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285F" w:rsidRPr="00A24F7F" w14:paraId="79F0C0CD" w14:textId="77777777">
        <w:trPr>
          <w:trHeight w:hRule="exact" w:val="1417"/>
          <w:jc w:val="center"/>
        </w:trPr>
        <w:tc>
          <w:tcPr>
            <w:tcW w:w="6804" w:type="dxa"/>
            <w:tcBorders>
              <w:top w:val="nil"/>
              <w:left w:val="nil"/>
              <w:bottom w:val="nil"/>
              <w:right w:val="nil"/>
            </w:tcBorders>
            <w:vAlign w:val="center"/>
          </w:tcPr>
          <w:p w14:paraId="70A3B017" w14:textId="77777777" w:rsidR="008E6142" w:rsidRPr="00A24F7F" w:rsidRDefault="009A4144">
            <w:pPr>
              <w:pStyle w:val="EPName"/>
            </w:pPr>
            <w:r w:rsidRPr="00A24F7F">
              <w:t>Parlament Europejski</w:t>
            </w:r>
          </w:p>
          <w:p w14:paraId="52A74C01" w14:textId="77777777" w:rsidR="008E6142" w:rsidRPr="00A24F7F" w:rsidRDefault="009A4144">
            <w:pPr>
              <w:pStyle w:val="EPTerm"/>
            </w:pPr>
            <w:r w:rsidRPr="00A24F7F">
              <w:t>2024–2029</w:t>
            </w:r>
          </w:p>
        </w:tc>
        <w:tc>
          <w:tcPr>
            <w:tcW w:w="2268" w:type="dxa"/>
            <w:tcBorders>
              <w:top w:val="nil"/>
              <w:left w:val="nil"/>
              <w:bottom w:val="nil"/>
              <w:right w:val="nil"/>
            </w:tcBorders>
          </w:tcPr>
          <w:p w14:paraId="771BA0B2" w14:textId="31510630" w:rsidR="008E6142" w:rsidRPr="00A24F7F" w:rsidRDefault="000E46C8">
            <w:pPr>
              <w:pStyle w:val="EPLogo"/>
            </w:pPr>
            <w:r w:rsidRPr="00A24F7F">
              <w:rPr>
                <w:noProof/>
              </w:rPr>
              <w:drawing>
                <wp:inline distT="0" distB="0" distL="0" distR="0" wp14:anchorId="441A7EC9" wp14:editId="50182A4E">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421674B" w14:textId="77777777" w:rsidR="008E6142" w:rsidRPr="00A24F7F" w:rsidRDefault="009A4144">
      <w:pPr>
        <w:pStyle w:val="LineTop"/>
      </w:pPr>
      <w:r w:rsidRPr="00A24F7F">
        <w:t xml:space="preserve"> </w:t>
      </w:r>
    </w:p>
    <w:p w14:paraId="30847499" w14:textId="77777777" w:rsidR="008E6142" w:rsidRPr="00A24F7F" w:rsidRDefault="009A4144">
      <w:pPr>
        <w:pStyle w:val="EPBody"/>
      </w:pPr>
      <w:r w:rsidRPr="00A24F7F">
        <w:rPr>
          <w:rStyle w:val="HideTWBExt"/>
          <w:rFonts w:eastAsia="Times New Roman"/>
          <w:i w:val="0"/>
        </w:rPr>
        <w:t>&lt;Commission&gt;</w:t>
      </w:r>
      <w:r w:rsidRPr="00A24F7F">
        <w:rPr>
          <w:rStyle w:val="HideTWBInt"/>
          <w:i w:val="0"/>
        </w:rPr>
        <w:t>{LIBE}</w:t>
      </w:r>
      <w:r w:rsidRPr="00A24F7F">
        <w:t>Komisja Wolności Obywatelskich, Sprawiedliwości i Spraw Wewnętrznych</w:t>
      </w:r>
      <w:r w:rsidRPr="00A24F7F">
        <w:rPr>
          <w:rStyle w:val="HideTWBExt"/>
          <w:rFonts w:eastAsia="Times New Roman"/>
          <w:i w:val="0"/>
        </w:rPr>
        <w:t>&lt;/Commission&gt;</w:t>
      </w:r>
    </w:p>
    <w:p w14:paraId="6479EEF1" w14:textId="77777777" w:rsidR="008E6142" w:rsidRPr="00A24F7F" w:rsidRDefault="009A4144">
      <w:pPr>
        <w:pStyle w:val="LineBottom"/>
      </w:pPr>
      <w:r w:rsidRPr="00A24F7F">
        <w:t xml:space="preserve"> </w:t>
      </w:r>
    </w:p>
    <w:p w14:paraId="34D079D4" w14:textId="77777777" w:rsidR="008E6142" w:rsidRPr="00A24F7F" w:rsidRDefault="009A4144">
      <w:pPr>
        <w:pStyle w:val="CoverReference"/>
      </w:pPr>
      <w:r w:rsidRPr="00A24F7F">
        <w:rPr>
          <w:rStyle w:val="HideTWBExt"/>
          <w:rFonts w:eastAsia="Times New Roman"/>
          <w:b w:val="0"/>
        </w:rPr>
        <w:t>&lt;RefProc&gt;</w:t>
      </w:r>
      <w:r w:rsidRPr="00A24F7F">
        <w:t>2025/0059</w:t>
      </w:r>
      <w:r w:rsidRPr="00A24F7F">
        <w:rPr>
          <w:rStyle w:val="HideTWBExt"/>
          <w:rFonts w:eastAsia="Times New Roman"/>
          <w:b w:val="0"/>
        </w:rPr>
        <w:t>&lt;/RefProc&gt;&lt;RefTypeProc&gt;</w:t>
      </w:r>
      <w:r w:rsidRPr="00A24F7F">
        <w:t>(COD)</w:t>
      </w:r>
      <w:r w:rsidRPr="00A24F7F">
        <w:rPr>
          <w:rStyle w:val="HideTWBExt"/>
          <w:rFonts w:eastAsia="Times New Roman"/>
          <w:b w:val="0"/>
        </w:rPr>
        <w:t>&lt;/RefTypeProc&gt;</w:t>
      </w:r>
    </w:p>
    <w:p w14:paraId="3CDE9188" w14:textId="77777777" w:rsidR="008E6142" w:rsidRPr="00A24F7F" w:rsidRDefault="009A4144">
      <w:pPr>
        <w:pStyle w:val="CoverDate"/>
      </w:pPr>
      <w:r w:rsidRPr="00A24F7F">
        <w:rPr>
          <w:rStyle w:val="HideTWBExt"/>
        </w:rPr>
        <w:t>&lt;Date&gt;</w:t>
      </w:r>
      <w:r w:rsidRPr="00A24F7F">
        <w:rPr>
          <w:rStyle w:val="HideTWBInt"/>
        </w:rPr>
        <w:t>{01/12/2025}</w:t>
      </w:r>
      <w:r w:rsidRPr="00A24F7F">
        <w:t>1.12.2025</w:t>
      </w:r>
      <w:r w:rsidRPr="00A24F7F">
        <w:rPr>
          <w:rStyle w:val="HideTWBExt"/>
        </w:rPr>
        <w:t>&lt;/Date&gt;</w:t>
      </w:r>
    </w:p>
    <w:p w14:paraId="4181EE3D" w14:textId="77777777" w:rsidR="008E6142" w:rsidRPr="00A24F7F" w:rsidRDefault="009A4144">
      <w:pPr>
        <w:pStyle w:val="CoverDocType"/>
      </w:pPr>
      <w:r w:rsidRPr="00A24F7F">
        <w:rPr>
          <w:rStyle w:val="HideTWBExt"/>
          <w:b w:val="0"/>
        </w:rPr>
        <w:t>&lt;TypeAM&gt;</w:t>
      </w:r>
      <w:r w:rsidRPr="00A24F7F">
        <w:t>POPRAWKI</w:t>
      </w:r>
      <w:r w:rsidRPr="00A24F7F">
        <w:rPr>
          <w:rStyle w:val="HideTWBExt"/>
          <w:b w:val="0"/>
        </w:rPr>
        <w:t>&lt;/TypeAM&gt;</w:t>
      </w:r>
    </w:p>
    <w:p w14:paraId="309D8037" w14:textId="77777777" w:rsidR="008E6142" w:rsidRPr="00A24F7F" w:rsidRDefault="009A4144">
      <w:pPr>
        <w:pStyle w:val="CoverDocType24a"/>
      </w:pPr>
      <w:r w:rsidRPr="00A24F7F">
        <w:rPr>
          <w:rStyle w:val="HideTWBExt"/>
          <w:rFonts w:eastAsia="Times New Roman"/>
          <w:b w:val="0"/>
        </w:rPr>
        <w:t>&lt;RangeAM&gt;</w:t>
      </w:r>
      <w:r w:rsidRPr="00A24F7F">
        <w:t>826-1205</w:t>
      </w:r>
      <w:r w:rsidRPr="00A24F7F">
        <w:rPr>
          <w:rStyle w:val="HideTWBExt"/>
          <w:rFonts w:eastAsia="Times New Roman"/>
          <w:b w:val="0"/>
        </w:rPr>
        <w:t>&lt;/RangeAM&gt;</w:t>
      </w:r>
    </w:p>
    <w:p w14:paraId="254C8098" w14:textId="77777777" w:rsidR="008E6142" w:rsidRPr="00A24F7F" w:rsidRDefault="009A4144">
      <w:pPr>
        <w:pStyle w:val="CoverBold"/>
      </w:pPr>
      <w:r w:rsidRPr="00A24F7F">
        <w:rPr>
          <w:rStyle w:val="HideTWBExt"/>
          <w:b w:val="0"/>
        </w:rPr>
        <w:t>&lt;TitreType&gt;</w:t>
      </w:r>
      <w:r w:rsidRPr="00A24F7F">
        <w:t>Projekt sprawozdania</w:t>
      </w:r>
      <w:r w:rsidRPr="00A24F7F">
        <w:rPr>
          <w:rStyle w:val="HideTWBExt"/>
          <w:b w:val="0"/>
        </w:rPr>
        <w:t>&lt;/TitreType&gt;</w:t>
      </w:r>
    </w:p>
    <w:p w14:paraId="02EE0D0E" w14:textId="77777777" w:rsidR="008E6142" w:rsidRPr="00A24F7F" w:rsidRDefault="009A4144">
      <w:pPr>
        <w:pStyle w:val="CoverBold"/>
      </w:pPr>
      <w:r w:rsidRPr="00A24F7F">
        <w:rPr>
          <w:rStyle w:val="HideTWBExt"/>
          <w:b w:val="0"/>
        </w:rPr>
        <w:t>&lt;Rapporteur&gt;</w:t>
      </w:r>
      <w:r w:rsidRPr="00A24F7F">
        <w:t xml:space="preserve">Malik </w:t>
      </w:r>
      <w:proofErr w:type="spellStart"/>
      <w:r w:rsidRPr="00A24F7F">
        <w:t>Azmani</w:t>
      </w:r>
      <w:proofErr w:type="spellEnd"/>
      <w:r w:rsidRPr="00A24F7F">
        <w:rPr>
          <w:rStyle w:val="HideTWBExt"/>
          <w:b w:val="0"/>
        </w:rPr>
        <w:t>&lt;/Rapporteur&gt;</w:t>
      </w:r>
    </w:p>
    <w:p w14:paraId="017790A8" w14:textId="77777777" w:rsidR="008E6142" w:rsidRPr="00A24F7F" w:rsidRDefault="009A4144">
      <w:pPr>
        <w:pStyle w:val="CoverNormal24a"/>
      </w:pPr>
      <w:r w:rsidRPr="00A24F7F">
        <w:rPr>
          <w:rStyle w:val="HideTWBExt"/>
        </w:rPr>
        <w:t>&lt;DocRefPE&gt;</w:t>
      </w:r>
      <w:r w:rsidRPr="00A24F7F">
        <w:t>(PE779.352v01-00)</w:t>
      </w:r>
      <w:r w:rsidRPr="00A24F7F">
        <w:rPr>
          <w:rStyle w:val="HideTWBExt"/>
        </w:rPr>
        <w:t>&lt;/DocRefPE&gt;</w:t>
      </w:r>
    </w:p>
    <w:p w14:paraId="62F523D8" w14:textId="77777777" w:rsidR="008E6142" w:rsidRPr="00A24F7F" w:rsidRDefault="009A4144">
      <w:pPr>
        <w:pStyle w:val="CoverNormal24a"/>
      </w:pPr>
      <w:r w:rsidRPr="00A24F7F">
        <w:rPr>
          <w:rStyle w:val="HideTWBExt"/>
        </w:rPr>
        <w:t>&lt;Titre&gt;</w:t>
      </w:r>
      <w:r w:rsidRPr="00A24F7F">
        <w:t>Ustanowienie wspólnego systemu powrotów obywateli państw trzecich nielegalnie przebywających w Unii oraz uchylenie dyrektywy Parlamentu Europejskiego i Rady 2008/115/WE, dyrektywy Rady 2001/40/WE i decyzji Rady 2004/191/WE</w:t>
      </w:r>
      <w:r w:rsidRPr="00A24F7F">
        <w:rPr>
          <w:rStyle w:val="HideTWBExt"/>
        </w:rPr>
        <w:t>&lt;/Titre&gt;</w:t>
      </w:r>
    </w:p>
    <w:p w14:paraId="716D09C0" w14:textId="77777777" w:rsidR="008E6142" w:rsidRPr="00A24F7F" w:rsidRDefault="009A4144">
      <w:pPr>
        <w:pStyle w:val="CoverNormal"/>
      </w:pPr>
      <w:r w:rsidRPr="00A24F7F">
        <w:rPr>
          <w:rStyle w:val="HideTWBExt"/>
        </w:rPr>
        <w:t>&lt;DocAmend&gt;</w:t>
      </w:r>
      <w:r w:rsidRPr="00A24F7F">
        <w:t>Wniosek dotyczący rozporządzenia</w:t>
      </w:r>
      <w:r w:rsidRPr="00A24F7F">
        <w:rPr>
          <w:rStyle w:val="HideTWBExt"/>
        </w:rPr>
        <w:t>&lt;/DocAmend&gt;</w:t>
      </w:r>
    </w:p>
    <w:p w14:paraId="7F1BF43F" w14:textId="77777777" w:rsidR="008E6142" w:rsidRPr="00A24F7F" w:rsidRDefault="009A4144">
      <w:pPr>
        <w:pStyle w:val="CoverNormal24a"/>
      </w:pPr>
      <w:r w:rsidRPr="00A24F7F">
        <w:rPr>
          <w:rStyle w:val="HideTWBExt"/>
        </w:rPr>
        <w:t>&lt;DocRef&gt;</w:t>
      </w:r>
      <w:r w:rsidRPr="00A24F7F">
        <w:t>(</w:t>
      </w:r>
      <w:proofErr w:type="gramStart"/>
      <w:r w:rsidRPr="00A24F7F">
        <w:t>COM(</w:t>
      </w:r>
      <w:proofErr w:type="gramEnd"/>
      <w:r w:rsidRPr="00A24F7F">
        <w:t>2025)0101 – 2025/0059(COD))</w:t>
      </w:r>
      <w:r w:rsidRPr="00A24F7F">
        <w:rPr>
          <w:rStyle w:val="HideTWBExt"/>
        </w:rPr>
        <w:t>&lt;/DocRef&gt;</w:t>
      </w:r>
    </w:p>
    <w:p w14:paraId="6E760B7F" w14:textId="77777777" w:rsidR="008E6142" w:rsidRPr="00A24F7F" w:rsidRDefault="009A4144">
      <w:r w:rsidRPr="00A24F7F">
        <w:br w:type="page"/>
      </w:r>
      <w:proofErr w:type="spellStart"/>
      <w:r w:rsidRPr="00A24F7F">
        <w:lastRenderedPageBreak/>
        <w:t>AM_Com_LegReport</w:t>
      </w:r>
      <w:proofErr w:type="spellEnd"/>
    </w:p>
    <w:p w14:paraId="0BECA1ED" w14:textId="790BEB2B" w:rsidR="004E285F" w:rsidRPr="00A24F7F" w:rsidRDefault="009A4144" w:rsidP="004E285F">
      <w:pPr>
        <w:pStyle w:val="AmNumberTabs"/>
      </w:pPr>
      <w:r w:rsidRPr="00A24F7F">
        <w:br w:type="page"/>
      </w:r>
      <w:r w:rsidR="004E285F" w:rsidRPr="00A24F7F">
        <w:rPr>
          <w:rStyle w:val="HideTWBExt"/>
          <w:b w:val="0"/>
        </w:rPr>
        <w:lastRenderedPageBreak/>
        <w:t>&lt;RepeatBlock-Amend&gt;&lt;Amend&gt;</w:t>
      </w:r>
      <w:r w:rsidR="004E285F" w:rsidRPr="00A24F7F">
        <w:t>Poprawka</w:t>
      </w:r>
      <w:r w:rsidR="004E285F" w:rsidRPr="00A24F7F">
        <w:tab/>
      </w:r>
      <w:r w:rsidR="004E285F" w:rsidRPr="00A24F7F">
        <w:tab/>
      </w:r>
      <w:r w:rsidR="004E285F" w:rsidRPr="00A24F7F">
        <w:rPr>
          <w:rStyle w:val="HideTWBExt"/>
          <w:b w:val="0"/>
        </w:rPr>
        <w:t>&lt;NumAm&gt;</w:t>
      </w:r>
      <w:r w:rsidR="004E285F" w:rsidRPr="00A24F7F">
        <w:t>826</w:t>
      </w:r>
      <w:r w:rsidR="004E285F" w:rsidRPr="00A24F7F">
        <w:rPr>
          <w:rStyle w:val="HideTWBExt"/>
          <w:b w:val="0"/>
        </w:rPr>
        <w:t>&lt;/NumAm&gt;</w:t>
      </w:r>
    </w:p>
    <w:p w14:paraId="100CB447"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26CBD97" w14:textId="77777777" w:rsidR="004E285F" w:rsidRPr="00A24F7F" w:rsidRDefault="004E285F" w:rsidP="004E285F">
      <w:pPr>
        <w:pStyle w:val="NormalBold"/>
      </w:pPr>
      <w:r w:rsidRPr="00A24F7F">
        <w:rPr>
          <w:rStyle w:val="HideTWBExt"/>
          <w:b w:val="0"/>
        </w:rPr>
        <w:t>&lt;/RepeatBlock-By&gt;</w:t>
      </w:r>
    </w:p>
    <w:p w14:paraId="30B233B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F7759A9" w14:textId="77777777" w:rsidR="004E285F" w:rsidRPr="00A24F7F" w:rsidRDefault="004E285F" w:rsidP="004E285F">
      <w:pPr>
        <w:pStyle w:val="NormalBold"/>
      </w:pPr>
      <w:r w:rsidRPr="00A24F7F">
        <w:rPr>
          <w:rStyle w:val="HideTWBExt"/>
          <w:b w:val="0"/>
        </w:rPr>
        <w:t>&lt;Article&gt;</w:t>
      </w:r>
      <w:r w:rsidRPr="00A24F7F">
        <w:t>Artykuł 9 – ustęp 9</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B0C0977" w14:textId="77777777" w:rsidTr="00B436FD">
        <w:trPr>
          <w:trHeight w:hRule="exact" w:val="240"/>
          <w:jc w:val="center"/>
        </w:trPr>
        <w:tc>
          <w:tcPr>
            <w:tcW w:w="9752" w:type="dxa"/>
            <w:gridSpan w:val="2"/>
            <w:tcBorders>
              <w:top w:val="nil"/>
              <w:left w:val="nil"/>
              <w:bottom w:val="nil"/>
              <w:right w:val="nil"/>
            </w:tcBorders>
          </w:tcPr>
          <w:p w14:paraId="60B7823B" w14:textId="77777777" w:rsidR="004E285F" w:rsidRPr="00A24F7F" w:rsidRDefault="004E285F" w:rsidP="00B436FD"/>
        </w:tc>
      </w:tr>
      <w:tr w:rsidR="004E285F" w:rsidRPr="00A24F7F" w14:paraId="710EA58D" w14:textId="77777777" w:rsidTr="00B436FD">
        <w:trPr>
          <w:trHeight w:val="240"/>
          <w:jc w:val="center"/>
        </w:trPr>
        <w:tc>
          <w:tcPr>
            <w:tcW w:w="4876" w:type="dxa"/>
            <w:tcBorders>
              <w:top w:val="nil"/>
              <w:left w:val="nil"/>
              <w:bottom w:val="nil"/>
              <w:right w:val="nil"/>
            </w:tcBorders>
          </w:tcPr>
          <w:p w14:paraId="17D419F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EF5A6D9" w14:textId="77777777" w:rsidR="004E285F" w:rsidRPr="00A24F7F" w:rsidRDefault="004E285F" w:rsidP="00B436FD">
            <w:pPr>
              <w:pStyle w:val="AmColumnHeading"/>
            </w:pPr>
            <w:r w:rsidRPr="00A24F7F">
              <w:t>Poprawka</w:t>
            </w:r>
          </w:p>
        </w:tc>
      </w:tr>
      <w:tr w:rsidR="004E285F" w:rsidRPr="00A24F7F" w14:paraId="2AD21792" w14:textId="77777777" w:rsidTr="00B436FD">
        <w:trPr>
          <w:jc w:val="center"/>
        </w:trPr>
        <w:tc>
          <w:tcPr>
            <w:tcW w:w="4876" w:type="dxa"/>
            <w:tcBorders>
              <w:top w:val="nil"/>
              <w:left w:val="nil"/>
              <w:bottom w:val="nil"/>
              <w:right w:val="nil"/>
            </w:tcBorders>
          </w:tcPr>
          <w:p w14:paraId="59F20071" w14:textId="77777777" w:rsidR="004E285F" w:rsidRPr="00A24F7F" w:rsidRDefault="004E285F" w:rsidP="00B436FD">
            <w:pPr>
              <w:pStyle w:val="Normal6a"/>
            </w:pPr>
            <w:r w:rsidRPr="00A24F7F">
              <w:t>9.</w:t>
            </w:r>
            <w:r w:rsidRPr="00A24F7F">
              <w:tab/>
              <w:t xml:space="preserve">Wykonujące decyzję państwo członkowskie może zwrócić się do </w:t>
            </w:r>
            <w:proofErr w:type="spellStart"/>
            <w:r w:rsidRPr="00A24F7F">
              <w:t>Fronteksu</w:t>
            </w:r>
            <w:proofErr w:type="spellEnd"/>
            <w:r w:rsidRPr="00A24F7F">
              <w:t xml:space="preserve"> o wsparcie wykonania decyzji nakazującej powrót zgodnie z rozdziałem II sekcja 8 rozporządzenia (UE) 2019/1896. Jeżeli </w:t>
            </w:r>
            <w:proofErr w:type="spellStart"/>
            <w:r w:rsidRPr="00A24F7F">
              <w:t>Frontex</w:t>
            </w:r>
            <w:proofErr w:type="spellEnd"/>
            <w:r w:rsidRPr="00A24F7F">
              <w:t xml:space="preserve"> nie wesprze wykonania decyzji nakazującej powrót </w:t>
            </w:r>
            <w:r w:rsidRPr="00A24F7F">
              <w:rPr>
                <w:b/>
                <w:i/>
              </w:rPr>
              <w:t xml:space="preserve">oraz na wniosek wykonującego decyzję państwa członkowskiego wydające decyzję państwo członkowskie wypłaca wykonującemu decyzję państwu członkowskiemu rekompensatę w kwocie nieprzekraczającej faktycznych kosztów poniesionych przez </w:t>
            </w:r>
            <w:r w:rsidRPr="00A24F7F">
              <w:t>wykonujące decyzję państwo członkowskie</w:t>
            </w:r>
            <w:r w:rsidRPr="00A24F7F">
              <w:rPr>
                <w:b/>
                <w:i/>
              </w:rPr>
              <w:t xml:space="preserve">. Komisja przyjmuje decyzję wykonawczą w celu określenia odpowiednich kryteriów ustalania kwoty i praktycznych ustaleń dotyczących rekompensaty. Te akty wykonawcze przyjmuje się </w:t>
            </w:r>
            <w:r w:rsidRPr="00A24F7F">
              <w:t xml:space="preserve">zgodnie z </w:t>
            </w:r>
            <w:r w:rsidRPr="00A24F7F">
              <w:rPr>
                <w:b/>
                <w:i/>
              </w:rPr>
              <w:t xml:space="preserve">procedurą, o której mowa w </w:t>
            </w:r>
            <w:r w:rsidRPr="00A24F7F">
              <w:t xml:space="preserve">art. </w:t>
            </w:r>
            <w:r w:rsidRPr="00A24F7F">
              <w:rPr>
                <w:b/>
                <w:i/>
              </w:rPr>
              <w:t>49 ust. 2.</w:t>
            </w:r>
          </w:p>
        </w:tc>
        <w:tc>
          <w:tcPr>
            <w:tcW w:w="4876" w:type="dxa"/>
            <w:tcBorders>
              <w:top w:val="nil"/>
              <w:left w:val="nil"/>
              <w:bottom w:val="nil"/>
              <w:right w:val="nil"/>
            </w:tcBorders>
          </w:tcPr>
          <w:p w14:paraId="3407D062" w14:textId="77777777" w:rsidR="004E285F" w:rsidRPr="00A24F7F" w:rsidRDefault="004E285F" w:rsidP="00B436FD">
            <w:pPr>
              <w:pStyle w:val="Normal6a"/>
            </w:pPr>
            <w:r w:rsidRPr="00A24F7F">
              <w:t>9.</w:t>
            </w:r>
            <w:r w:rsidRPr="00A24F7F">
              <w:tab/>
              <w:t xml:space="preserve">Wykonujące decyzję państwo członkowskie może zwrócić się do </w:t>
            </w:r>
            <w:proofErr w:type="spellStart"/>
            <w:r w:rsidRPr="00A24F7F">
              <w:t>Fronteksu</w:t>
            </w:r>
            <w:proofErr w:type="spellEnd"/>
            <w:r w:rsidRPr="00A24F7F">
              <w:t xml:space="preserve"> o wsparcie wykonania decyzji nakazującej powrót zgodnie z rozdziałem II sekcja 8 rozporządzenia (UE) 2019/1896. Jeżeli </w:t>
            </w:r>
            <w:proofErr w:type="spellStart"/>
            <w:r w:rsidRPr="00A24F7F">
              <w:t>Frontex</w:t>
            </w:r>
            <w:proofErr w:type="spellEnd"/>
            <w:r w:rsidRPr="00A24F7F">
              <w:t xml:space="preserve"> nie wesprze wykonania decyzji nakazującej powrót</w:t>
            </w:r>
            <w:r w:rsidRPr="00A24F7F">
              <w:rPr>
                <w:b/>
                <w:i/>
              </w:rPr>
              <w:t xml:space="preserve">, </w:t>
            </w:r>
            <w:r w:rsidRPr="00A24F7F">
              <w:t xml:space="preserve">wykonujące decyzję państwo członkowskie </w:t>
            </w:r>
            <w:r w:rsidRPr="00A24F7F">
              <w:rPr>
                <w:b/>
                <w:i/>
              </w:rPr>
              <w:t xml:space="preserve">otrzymuje odpowiednią rekompensatę ze środków unijnych </w:t>
            </w:r>
            <w:r w:rsidRPr="00A24F7F">
              <w:t xml:space="preserve">zgodnie z art. </w:t>
            </w:r>
            <w:r w:rsidRPr="00A24F7F">
              <w:rPr>
                <w:b/>
                <w:i/>
              </w:rPr>
              <w:t>9a.</w:t>
            </w:r>
            <w:r w:rsidRPr="00A24F7F">
              <w:rPr>
                <w:b/>
                <w:i/>
              </w:rPr>
              <w:tab/>
            </w:r>
          </w:p>
        </w:tc>
      </w:tr>
    </w:tbl>
    <w:p w14:paraId="58DEF8F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D019C54" w14:textId="77777777" w:rsidR="004E285F" w:rsidRPr="00A24F7F" w:rsidRDefault="004E285F" w:rsidP="004E285F">
      <w:r w:rsidRPr="00A24F7F">
        <w:rPr>
          <w:rStyle w:val="HideTWBExt"/>
        </w:rPr>
        <w:t>&lt;/Amend&gt;</w:t>
      </w:r>
    </w:p>
    <w:p w14:paraId="5B63DA5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827</w:t>
      </w:r>
      <w:r w:rsidRPr="00A24F7F">
        <w:rPr>
          <w:rStyle w:val="HideTWBExt"/>
          <w:b w:val="0"/>
        </w:rPr>
        <w:t>&lt;/NumAm&gt;</w:t>
      </w:r>
    </w:p>
    <w:p w14:paraId="20BD14E1"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Ana</w:t>
      </w:r>
      <w:proofErr w:type="spellEnd"/>
      <w:r w:rsidRPr="00A24F7F">
        <w:t xml:space="preserve"> Miguel Pedro,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0D6AF38" w14:textId="77777777" w:rsidR="004E285F" w:rsidRPr="00A24F7F" w:rsidRDefault="004E285F" w:rsidP="004E285F">
      <w:pPr>
        <w:pStyle w:val="NormalBold"/>
      </w:pPr>
      <w:r w:rsidRPr="00A24F7F">
        <w:rPr>
          <w:rStyle w:val="HideTWBExt"/>
          <w:b w:val="0"/>
        </w:rPr>
        <w:t>&lt;/RepeatBlock-By&gt;</w:t>
      </w:r>
    </w:p>
    <w:p w14:paraId="170CA2A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AC8BA0E" w14:textId="77777777" w:rsidR="004E285F" w:rsidRPr="00A24F7F" w:rsidRDefault="004E285F" w:rsidP="004E285F">
      <w:pPr>
        <w:pStyle w:val="NormalBold"/>
      </w:pPr>
      <w:r w:rsidRPr="00A24F7F">
        <w:rPr>
          <w:rStyle w:val="HideTWBExt"/>
          <w:b w:val="0"/>
        </w:rPr>
        <w:t>&lt;Article&gt;</w:t>
      </w:r>
      <w:r w:rsidRPr="00A24F7F">
        <w:t>Artykuł 9 – ustęp 9</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A787B99" w14:textId="77777777" w:rsidTr="00B436FD">
        <w:trPr>
          <w:trHeight w:hRule="exact" w:val="240"/>
          <w:jc w:val="center"/>
        </w:trPr>
        <w:tc>
          <w:tcPr>
            <w:tcW w:w="9752" w:type="dxa"/>
            <w:gridSpan w:val="2"/>
            <w:tcBorders>
              <w:top w:val="nil"/>
              <w:left w:val="nil"/>
              <w:bottom w:val="nil"/>
              <w:right w:val="nil"/>
            </w:tcBorders>
          </w:tcPr>
          <w:p w14:paraId="61969FAC" w14:textId="77777777" w:rsidR="004E285F" w:rsidRPr="00A24F7F" w:rsidRDefault="004E285F" w:rsidP="00B436FD"/>
        </w:tc>
      </w:tr>
      <w:tr w:rsidR="004E285F" w:rsidRPr="00A24F7F" w14:paraId="661E85EA" w14:textId="77777777" w:rsidTr="00B436FD">
        <w:trPr>
          <w:trHeight w:val="240"/>
          <w:jc w:val="center"/>
        </w:trPr>
        <w:tc>
          <w:tcPr>
            <w:tcW w:w="4876" w:type="dxa"/>
            <w:tcBorders>
              <w:top w:val="nil"/>
              <w:left w:val="nil"/>
              <w:bottom w:val="nil"/>
              <w:right w:val="nil"/>
            </w:tcBorders>
          </w:tcPr>
          <w:p w14:paraId="2B2A8EE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AB9D49F" w14:textId="77777777" w:rsidR="004E285F" w:rsidRPr="00A24F7F" w:rsidRDefault="004E285F" w:rsidP="00B436FD">
            <w:pPr>
              <w:pStyle w:val="AmColumnHeading"/>
            </w:pPr>
            <w:r w:rsidRPr="00A24F7F">
              <w:t>Poprawka</w:t>
            </w:r>
          </w:p>
        </w:tc>
      </w:tr>
      <w:tr w:rsidR="004E285F" w:rsidRPr="00A24F7F" w14:paraId="66AA5D65" w14:textId="77777777" w:rsidTr="00B436FD">
        <w:trPr>
          <w:jc w:val="center"/>
        </w:trPr>
        <w:tc>
          <w:tcPr>
            <w:tcW w:w="4876" w:type="dxa"/>
            <w:tcBorders>
              <w:top w:val="nil"/>
              <w:left w:val="nil"/>
              <w:bottom w:val="nil"/>
              <w:right w:val="nil"/>
            </w:tcBorders>
          </w:tcPr>
          <w:p w14:paraId="3C045E04" w14:textId="77777777" w:rsidR="004E285F" w:rsidRPr="00A24F7F" w:rsidRDefault="004E285F" w:rsidP="00B436FD">
            <w:pPr>
              <w:pStyle w:val="Normal6a"/>
            </w:pPr>
            <w:r w:rsidRPr="00A24F7F">
              <w:t>9.</w:t>
            </w:r>
            <w:r w:rsidRPr="00A24F7F">
              <w:tab/>
              <w:t xml:space="preserve">Wykonujące decyzję państwo członkowskie może zwrócić się do </w:t>
            </w:r>
            <w:proofErr w:type="spellStart"/>
            <w:r w:rsidRPr="00A24F7F">
              <w:t>Fronteksu</w:t>
            </w:r>
            <w:proofErr w:type="spellEnd"/>
            <w:r w:rsidRPr="00A24F7F">
              <w:t xml:space="preserve"> o wsparcie wykonania decyzji nakazującej powrót zgodnie z rozdziałem II sekcja 8 rozporządzenia (UE) </w:t>
            </w:r>
            <w:r w:rsidRPr="00A24F7F">
              <w:lastRenderedPageBreak/>
              <w:t xml:space="preserve">2019/1896. Jeżeli </w:t>
            </w:r>
            <w:proofErr w:type="spellStart"/>
            <w:r w:rsidRPr="00A24F7F">
              <w:t>Frontex</w:t>
            </w:r>
            <w:proofErr w:type="spellEnd"/>
            <w:r w:rsidRPr="00A24F7F">
              <w:t xml:space="preserve"> nie wesprze wykonania decyzji nakazującej powrót oraz na wniosek wykonującego decyzję państwa członkowskiego wydające decyzję państwo członkowskie wypłaca wykonującemu decyzję państwu członkowskiemu rekompensatę w kwocie nieprzekraczającej faktycznych kosztów poniesionych przez wykonujące decyzję państwo członkowskie. Komisja przyjmuje decyzję wykonawczą w celu określenia odpowiednich kryteriów ustalania kwoty i praktycznych ustaleń dotyczących rekompensaty. Te akty wykonawcze przyjmuje się zgodnie z procedurą, o której mowa w art. 49 ust. 2.</w:t>
            </w:r>
          </w:p>
        </w:tc>
        <w:tc>
          <w:tcPr>
            <w:tcW w:w="4876" w:type="dxa"/>
            <w:tcBorders>
              <w:top w:val="nil"/>
              <w:left w:val="nil"/>
              <w:bottom w:val="nil"/>
              <w:right w:val="nil"/>
            </w:tcBorders>
          </w:tcPr>
          <w:p w14:paraId="0E978A89" w14:textId="77777777" w:rsidR="004E285F" w:rsidRPr="00A24F7F" w:rsidRDefault="004E285F" w:rsidP="00B436FD">
            <w:pPr>
              <w:pStyle w:val="Normal6a"/>
            </w:pPr>
            <w:r w:rsidRPr="00A24F7F">
              <w:lastRenderedPageBreak/>
              <w:t>9.</w:t>
            </w:r>
            <w:r w:rsidRPr="00A24F7F">
              <w:tab/>
              <w:t xml:space="preserve">Wykonujące decyzję państwo członkowskie może zwrócić się do </w:t>
            </w:r>
            <w:proofErr w:type="spellStart"/>
            <w:r w:rsidRPr="00A24F7F">
              <w:t>Fronteksu</w:t>
            </w:r>
            <w:proofErr w:type="spellEnd"/>
            <w:r w:rsidRPr="00A24F7F">
              <w:t xml:space="preserve"> o wsparcie wykonania decyzji nakazującej powrót zgodnie z rozdziałem II sekcja 8 rozporządzenia (UE) </w:t>
            </w:r>
            <w:r w:rsidRPr="00A24F7F">
              <w:lastRenderedPageBreak/>
              <w:t xml:space="preserve">2019/1896. Jeżeli </w:t>
            </w:r>
            <w:proofErr w:type="spellStart"/>
            <w:r w:rsidRPr="00A24F7F">
              <w:t>Frontex</w:t>
            </w:r>
            <w:proofErr w:type="spellEnd"/>
            <w:r w:rsidRPr="00A24F7F">
              <w:t xml:space="preserve"> nie wesprze wykonania decyzji nakazującej powrót oraz na wniosek wykonującego decyzję państwa członkowskiego wydające decyzję państwo członkowskie wypłaca wykonującemu decyzję państwu członkowskiemu rekompensatę w kwocie nieprzekraczającej faktycznych kosztów poniesionych przez wykonujące decyzję państwo członkowskie. </w:t>
            </w:r>
            <w:r w:rsidRPr="00A24F7F">
              <w:rPr>
                <w:b/>
                <w:i/>
              </w:rPr>
              <w:t>W zależności od indywidualnych okoliczności sprawy oraz zgodnie z prawem krajowym dany obywatel państwa trzeciego może zostać zobowiązany do poniesienia części lub całości kosztów związanych z wykonaniem decyzji nakazującej powrót.</w:t>
            </w:r>
            <w:r w:rsidRPr="00A24F7F">
              <w:t xml:space="preserve"> Komisja przyjmuje decyzję wykonawczą w celu określenia odpowiednich kryteriów ustalania kwoty i praktycznych ustaleń dotyczących rekompensaty. Te akty wykonawcze przyjmuje się zgodnie z procedurą, o której mowa w art. 49 ust. 2.</w:t>
            </w:r>
          </w:p>
        </w:tc>
      </w:tr>
    </w:tbl>
    <w:p w14:paraId="30CDCB4D"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1FD1A1E" w14:textId="77777777" w:rsidR="004E285F" w:rsidRPr="00A24F7F" w:rsidRDefault="004E285F" w:rsidP="004E285F">
      <w:r w:rsidRPr="00A24F7F">
        <w:rPr>
          <w:rStyle w:val="HideTWBExt"/>
        </w:rPr>
        <w:t>&lt;/Amend&gt;</w:t>
      </w:r>
    </w:p>
    <w:p w14:paraId="7C20E29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828</w:t>
      </w:r>
      <w:r w:rsidRPr="00A24F7F">
        <w:rPr>
          <w:rStyle w:val="HideTWBExt"/>
          <w:b w:val="0"/>
        </w:rPr>
        <w:t>&lt;/NumAm&gt;</w:t>
      </w:r>
    </w:p>
    <w:p w14:paraId="14A0E969" w14:textId="77777777" w:rsidR="004E285F" w:rsidRPr="00A24F7F" w:rsidRDefault="004E285F" w:rsidP="004E285F">
      <w:pPr>
        <w:pStyle w:val="NormalBold"/>
      </w:pPr>
      <w:r w:rsidRPr="00A24F7F">
        <w:rPr>
          <w:rStyle w:val="HideTWBExt"/>
          <w:b w:val="0"/>
        </w:rPr>
        <w:t>&lt;RepeatBlock-By&gt;&lt;Members&gt;</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7C272A0C" w14:textId="77777777" w:rsidR="004E285F" w:rsidRPr="00A24F7F" w:rsidRDefault="004E285F" w:rsidP="004E285F">
      <w:pPr>
        <w:pStyle w:val="NormalBold"/>
      </w:pPr>
      <w:r w:rsidRPr="00A24F7F">
        <w:rPr>
          <w:rStyle w:val="HideTWBExt"/>
          <w:b w:val="0"/>
        </w:rPr>
        <w:t>&lt;/RepeatBlock-By&gt;</w:t>
      </w:r>
    </w:p>
    <w:p w14:paraId="0585047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B086D71" w14:textId="77777777" w:rsidR="004E285F" w:rsidRPr="00A24F7F" w:rsidRDefault="004E285F" w:rsidP="004E285F">
      <w:pPr>
        <w:pStyle w:val="NormalBold"/>
      </w:pPr>
      <w:r w:rsidRPr="00A24F7F">
        <w:rPr>
          <w:rStyle w:val="HideTWBExt"/>
          <w:b w:val="0"/>
        </w:rPr>
        <w:t>&lt;Article&gt;</w:t>
      </w:r>
      <w:r w:rsidRPr="00A24F7F">
        <w:t>Artykuł 9 – ustęp 9</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898B909" w14:textId="77777777" w:rsidTr="00B436FD">
        <w:trPr>
          <w:trHeight w:hRule="exact" w:val="240"/>
          <w:jc w:val="center"/>
        </w:trPr>
        <w:tc>
          <w:tcPr>
            <w:tcW w:w="9752" w:type="dxa"/>
            <w:gridSpan w:val="2"/>
            <w:tcBorders>
              <w:top w:val="nil"/>
              <w:left w:val="nil"/>
              <w:bottom w:val="nil"/>
              <w:right w:val="nil"/>
            </w:tcBorders>
          </w:tcPr>
          <w:p w14:paraId="6D5B74B2" w14:textId="77777777" w:rsidR="004E285F" w:rsidRPr="00A24F7F" w:rsidRDefault="004E285F" w:rsidP="00B436FD"/>
        </w:tc>
      </w:tr>
      <w:tr w:rsidR="004E285F" w:rsidRPr="00A24F7F" w14:paraId="28CB8959" w14:textId="77777777" w:rsidTr="00B436FD">
        <w:trPr>
          <w:trHeight w:val="240"/>
          <w:jc w:val="center"/>
        </w:trPr>
        <w:tc>
          <w:tcPr>
            <w:tcW w:w="4876" w:type="dxa"/>
            <w:tcBorders>
              <w:top w:val="nil"/>
              <w:left w:val="nil"/>
              <w:bottom w:val="nil"/>
              <w:right w:val="nil"/>
            </w:tcBorders>
          </w:tcPr>
          <w:p w14:paraId="45FF8F8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831C7D1" w14:textId="77777777" w:rsidR="004E285F" w:rsidRPr="00A24F7F" w:rsidRDefault="004E285F" w:rsidP="00B436FD">
            <w:pPr>
              <w:pStyle w:val="AmColumnHeading"/>
            </w:pPr>
            <w:r w:rsidRPr="00A24F7F">
              <w:t>Poprawka</w:t>
            </w:r>
          </w:p>
        </w:tc>
      </w:tr>
      <w:tr w:rsidR="004E285F" w:rsidRPr="00A24F7F" w14:paraId="4AAFC99B" w14:textId="77777777" w:rsidTr="00B436FD">
        <w:trPr>
          <w:jc w:val="center"/>
        </w:trPr>
        <w:tc>
          <w:tcPr>
            <w:tcW w:w="4876" w:type="dxa"/>
            <w:tcBorders>
              <w:top w:val="nil"/>
              <w:left w:val="nil"/>
              <w:bottom w:val="nil"/>
              <w:right w:val="nil"/>
            </w:tcBorders>
          </w:tcPr>
          <w:p w14:paraId="2360EEE1" w14:textId="77777777" w:rsidR="004E285F" w:rsidRPr="00A24F7F" w:rsidRDefault="004E285F" w:rsidP="00B436FD">
            <w:pPr>
              <w:pStyle w:val="Normal6a"/>
            </w:pPr>
            <w:r w:rsidRPr="00A24F7F">
              <w:t>9.</w:t>
            </w:r>
            <w:r w:rsidRPr="00A24F7F">
              <w:tab/>
              <w:t xml:space="preserve">Wykonujące decyzję państwo członkowskie może zwrócić się do </w:t>
            </w:r>
            <w:proofErr w:type="spellStart"/>
            <w:r w:rsidRPr="00A24F7F">
              <w:t>Fronteksu</w:t>
            </w:r>
            <w:proofErr w:type="spellEnd"/>
            <w:r w:rsidRPr="00A24F7F">
              <w:t xml:space="preserve"> o wsparcie wykonania decyzji nakazującej powrót zgodnie z rozdziałem II sekcja 8 rozporządzenia (UE) 2019/1896. Jeżeli </w:t>
            </w:r>
            <w:proofErr w:type="spellStart"/>
            <w:r w:rsidRPr="00A24F7F">
              <w:t>Frontex</w:t>
            </w:r>
            <w:proofErr w:type="spellEnd"/>
            <w:r w:rsidRPr="00A24F7F">
              <w:t xml:space="preserve"> nie wesprze wykonania decyzji nakazującej powrót oraz na wniosek wykonującego decyzję państwa członkowskiego wydające decyzję państwo członkowskie wypłaca wykonującemu decyzję państwu członkowskiemu rekompensatę </w:t>
            </w:r>
            <w:r w:rsidRPr="00A24F7F">
              <w:rPr>
                <w:b/>
                <w:i/>
              </w:rPr>
              <w:t xml:space="preserve">w kwocie nieprzekraczającej faktycznych kosztów </w:t>
            </w:r>
            <w:r w:rsidRPr="00A24F7F">
              <w:rPr>
                <w:b/>
                <w:i/>
              </w:rPr>
              <w:lastRenderedPageBreak/>
              <w:t xml:space="preserve">poniesionych przez wykonujące decyzję </w:t>
            </w:r>
            <w:r w:rsidRPr="00A24F7F">
              <w:t>państwo członkowskie. Komisja przyjmuje decyzję wykonawczą w celu określenia odpowiednich kryteriów ustalania kwoty i praktycznych ustaleń dotyczących rekompensaty. Te akty wykonawcze przyjmuje się zgodnie z procedurą, o której mowa w art. 49 ust. 2.</w:t>
            </w:r>
          </w:p>
        </w:tc>
        <w:tc>
          <w:tcPr>
            <w:tcW w:w="4876" w:type="dxa"/>
            <w:tcBorders>
              <w:top w:val="nil"/>
              <w:left w:val="nil"/>
              <w:bottom w:val="nil"/>
              <w:right w:val="nil"/>
            </w:tcBorders>
          </w:tcPr>
          <w:p w14:paraId="58B8F585" w14:textId="77777777" w:rsidR="004E285F" w:rsidRPr="00A24F7F" w:rsidRDefault="004E285F" w:rsidP="00B436FD">
            <w:pPr>
              <w:pStyle w:val="Normal6a"/>
            </w:pPr>
            <w:r w:rsidRPr="00A24F7F">
              <w:lastRenderedPageBreak/>
              <w:t>9.</w:t>
            </w:r>
            <w:r w:rsidRPr="00A24F7F">
              <w:tab/>
              <w:t xml:space="preserve">Wykonujące decyzję państwo członkowskie może zwrócić się do </w:t>
            </w:r>
            <w:proofErr w:type="spellStart"/>
            <w:r w:rsidRPr="00A24F7F">
              <w:t>Fronteksu</w:t>
            </w:r>
            <w:proofErr w:type="spellEnd"/>
            <w:r w:rsidRPr="00A24F7F">
              <w:t xml:space="preserve"> o wsparcie wykonania decyzji nakazującej powrót zgodnie z rozdziałem II sekcja 8 rozporządzenia (UE) 2019/1896. Jeżeli </w:t>
            </w:r>
            <w:proofErr w:type="spellStart"/>
            <w:r w:rsidRPr="00A24F7F">
              <w:t>Frontex</w:t>
            </w:r>
            <w:proofErr w:type="spellEnd"/>
            <w:r w:rsidRPr="00A24F7F">
              <w:t xml:space="preserve"> nie wesprze wykonania decyzji nakazującej powrót oraz na wniosek wykonującego decyzję państwa członkowskiego wydające decyzję państwo członkowskie wypłaca wykonującemu decyzję państwu członkowskiemu rekompensatę</w:t>
            </w:r>
            <w:r w:rsidRPr="00A24F7F">
              <w:rPr>
                <w:b/>
                <w:i/>
              </w:rPr>
              <w:t xml:space="preserve">, jeżeli zostanie ustalone, że </w:t>
            </w:r>
            <w:r w:rsidRPr="00A24F7F">
              <w:t xml:space="preserve">państwo </w:t>
            </w:r>
            <w:r w:rsidRPr="00A24F7F">
              <w:lastRenderedPageBreak/>
              <w:t>członkowskie</w:t>
            </w:r>
            <w:r w:rsidRPr="00A24F7F">
              <w:rPr>
                <w:b/>
                <w:i/>
              </w:rPr>
              <w:t xml:space="preserve">, które wydało decyzję nakazującą powrót, systematycznie lub umyślnie nadużywało mechanizmu </w:t>
            </w:r>
            <w:proofErr w:type="spellStart"/>
            <w:r w:rsidRPr="00A24F7F">
              <w:rPr>
                <w:b/>
                <w:i/>
              </w:rPr>
              <w:t>powrotowego</w:t>
            </w:r>
            <w:proofErr w:type="spellEnd"/>
            <w:r w:rsidRPr="00A24F7F">
              <w:rPr>
                <w:b/>
                <w:i/>
              </w:rPr>
              <w:t>, co spowodowało nieuzasadnione i nieproporcjonalne obciążenie finansowe innego państwa członkowskiego</w:t>
            </w:r>
            <w:r w:rsidRPr="00A24F7F">
              <w:t>. Komisja przyjmuje decyzję wykonawczą w celu określenia odpowiednich kryteriów ustalania kwoty i praktycznych ustaleń dotyczących rekompensaty. Te akty wykonawcze przyjmuje się zgodnie z procedurą, o której mowa w art. 49 ust. 2.</w:t>
            </w:r>
          </w:p>
        </w:tc>
      </w:tr>
    </w:tbl>
    <w:p w14:paraId="54D6146D"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{HR}</w:t>
      </w:r>
      <w:proofErr w:type="spellStart"/>
      <w:r w:rsidRPr="00A24F7F">
        <w:t>hr</w:t>
      </w:r>
      <w:proofErr w:type="spellEnd"/>
      <w:r w:rsidRPr="00A24F7F">
        <w:rPr>
          <w:rStyle w:val="HideTWBExt"/>
        </w:rPr>
        <w:t>&lt;/Original&gt;</w:t>
      </w:r>
    </w:p>
    <w:p w14:paraId="33DA80A0" w14:textId="77777777" w:rsidR="004E285F" w:rsidRPr="00A24F7F" w:rsidRDefault="004E285F" w:rsidP="004E285F">
      <w:r w:rsidRPr="00A24F7F">
        <w:rPr>
          <w:rStyle w:val="HideTWBExt"/>
        </w:rPr>
        <w:t>&lt;/Amend&gt;</w:t>
      </w:r>
    </w:p>
    <w:p w14:paraId="304C08E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829</w:t>
      </w:r>
      <w:r w:rsidRPr="00A24F7F">
        <w:rPr>
          <w:rStyle w:val="HideTWBExt"/>
          <w:b w:val="0"/>
        </w:rPr>
        <w:t>&lt;/NumAm&gt;</w:t>
      </w:r>
    </w:p>
    <w:p w14:paraId="6FFDAA94"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7185DFDB" w14:textId="77777777" w:rsidR="004E285F" w:rsidRPr="00A24F7F" w:rsidRDefault="004E285F" w:rsidP="004E285F">
      <w:pPr>
        <w:pStyle w:val="NormalBold"/>
      </w:pPr>
      <w:r w:rsidRPr="00A24F7F">
        <w:rPr>
          <w:rStyle w:val="HideTWBExt"/>
          <w:b w:val="0"/>
        </w:rPr>
        <w:t>&lt;/RepeatBlock-By&gt;</w:t>
      </w:r>
    </w:p>
    <w:p w14:paraId="37E9CA9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F0D202D" w14:textId="77777777" w:rsidR="004E285F" w:rsidRPr="00A24F7F" w:rsidRDefault="004E285F" w:rsidP="004E285F">
      <w:pPr>
        <w:pStyle w:val="NormalBold"/>
      </w:pPr>
      <w:r w:rsidRPr="00A24F7F">
        <w:rPr>
          <w:rStyle w:val="HideTWBExt"/>
          <w:b w:val="0"/>
        </w:rPr>
        <w:t>&lt;Article&gt;</w:t>
      </w:r>
      <w:r w:rsidRPr="00A24F7F">
        <w:t>Artykuł 9 – ustęp 9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6B89B9" w14:textId="77777777" w:rsidTr="00B436FD">
        <w:trPr>
          <w:trHeight w:hRule="exact" w:val="240"/>
          <w:jc w:val="center"/>
        </w:trPr>
        <w:tc>
          <w:tcPr>
            <w:tcW w:w="9752" w:type="dxa"/>
            <w:gridSpan w:val="2"/>
            <w:tcBorders>
              <w:top w:val="nil"/>
              <w:left w:val="nil"/>
              <w:bottom w:val="nil"/>
              <w:right w:val="nil"/>
            </w:tcBorders>
          </w:tcPr>
          <w:p w14:paraId="55982FB8" w14:textId="77777777" w:rsidR="004E285F" w:rsidRPr="00A24F7F" w:rsidRDefault="004E285F" w:rsidP="00B436FD"/>
        </w:tc>
      </w:tr>
      <w:tr w:rsidR="004E285F" w:rsidRPr="00A24F7F" w14:paraId="71366D30" w14:textId="77777777" w:rsidTr="00B436FD">
        <w:trPr>
          <w:trHeight w:val="240"/>
          <w:jc w:val="center"/>
        </w:trPr>
        <w:tc>
          <w:tcPr>
            <w:tcW w:w="4876" w:type="dxa"/>
            <w:tcBorders>
              <w:top w:val="nil"/>
              <w:left w:val="nil"/>
              <w:bottom w:val="nil"/>
              <w:right w:val="nil"/>
            </w:tcBorders>
          </w:tcPr>
          <w:p w14:paraId="1A8F5CE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8EC6DA1" w14:textId="77777777" w:rsidR="004E285F" w:rsidRPr="00A24F7F" w:rsidRDefault="004E285F" w:rsidP="00B436FD">
            <w:pPr>
              <w:pStyle w:val="AmColumnHeading"/>
            </w:pPr>
            <w:r w:rsidRPr="00A24F7F">
              <w:t>Poprawka</w:t>
            </w:r>
          </w:p>
        </w:tc>
      </w:tr>
      <w:tr w:rsidR="004E285F" w:rsidRPr="00A24F7F" w14:paraId="7EDB24E6" w14:textId="77777777" w:rsidTr="00B436FD">
        <w:trPr>
          <w:jc w:val="center"/>
        </w:trPr>
        <w:tc>
          <w:tcPr>
            <w:tcW w:w="4876" w:type="dxa"/>
            <w:tcBorders>
              <w:top w:val="nil"/>
              <w:left w:val="nil"/>
              <w:bottom w:val="nil"/>
              <w:right w:val="nil"/>
            </w:tcBorders>
          </w:tcPr>
          <w:p w14:paraId="5007B104" w14:textId="77777777" w:rsidR="004E285F" w:rsidRPr="00A24F7F" w:rsidRDefault="004E285F" w:rsidP="00B436FD">
            <w:pPr>
              <w:pStyle w:val="Normal6a"/>
            </w:pPr>
          </w:p>
        </w:tc>
        <w:tc>
          <w:tcPr>
            <w:tcW w:w="4876" w:type="dxa"/>
            <w:tcBorders>
              <w:top w:val="nil"/>
              <w:left w:val="nil"/>
              <w:bottom w:val="nil"/>
              <w:right w:val="nil"/>
            </w:tcBorders>
          </w:tcPr>
          <w:p w14:paraId="521EB38E" w14:textId="77777777" w:rsidR="004E285F" w:rsidRPr="00A24F7F" w:rsidRDefault="004E285F" w:rsidP="00B436FD">
            <w:pPr>
              <w:pStyle w:val="Normal6a"/>
            </w:pPr>
            <w:r w:rsidRPr="00A24F7F">
              <w:rPr>
                <w:b/>
                <w:i/>
              </w:rPr>
              <w:t>9a.</w:t>
            </w:r>
            <w:r w:rsidRPr="00A24F7F">
              <w:rPr>
                <w:b/>
                <w:i/>
              </w:rPr>
              <w:tab/>
              <w:t>Trzy lata po opublikowaniu zgodnie z ust. 3 Komisja dokonuje przeglądu skuteczności niniejszego artykułu i w stosownych przypadkach proponuje ukierunkowane zmiany w celu zapewnienia skutecznych powrotów.</w:t>
            </w:r>
          </w:p>
        </w:tc>
      </w:tr>
    </w:tbl>
    <w:p w14:paraId="3823955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82552AB" w14:textId="77777777" w:rsidR="004E285F" w:rsidRPr="00A24F7F" w:rsidRDefault="004E285F" w:rsidP="004E285F">
      <w:r w:rsidRPr="00A24F7F">
        <w:rPr>
          <w:rStyle w:val="HideTWBExt"/>
        </w:rPr>
        <w:t>&lt;/Amend&gt;</w:t>
      </w:r>
    </w:p>
    <w:p w14:paraId="5ACA2BF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830</w:t>
      </w:r>
      <w:r w:rsidRPr="00A24F7F">
        <w:rPr>
          <w:rStyle w:val="HideTWBExt"/>
          <w:b w:val="0"/>
        </w:rPr>
        <w:t>&lt;/NumAm&gt;</w:t>
      </w:r>
    </w:p>
    <w:p w14:paraId="1905CD32"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E9DB38F" w14:textId="77777777" w:rsidR="004E285F" w:rsidRPr="00A24F7F" w:rsidRDefault="004E285F" w:rsidP="004E285F">
      <w:pPr>
        <w:pStyle w:val="NormalBold"/>
      </w:pPr>
      <w:r w:rsidRPr="00A24F7F">
        <w:rPr>
          <w:rStyle w:val="HideTWBExt"/>
          <w:b w:val="0"/>
        </w:rPr>
        <w:t>&lt;/RepeatBlock-By&gt;</w:t>
      </w:r>
    </w:p>
    <w:p w14:paraId="52FE37D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DB1D4A0" w14:textId="77777777" w:rsidR="004E285F" w:rsidRPr="00A24F7F" w:rsidRDefault="004E285F" w:rsidP="004E285F">
      <w:pPr>
        <w:pStyle w:val="NormalBold"/>
      </w:pPr>
      <w:r w:rsidRPr="00A24F7F">
        <w:rPr>
          <w:rStyle w:val="HideTWBExt"/>
          <w:b w:val="0"/>
        </w:rPr>
        <w:t>&lt;Article&gt;</w:t>
      </w:r>
      <w:r w:rsidRPr="00A24F7F">
        <w:t>Artykuł 9 – ustęp 9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9F8B794" w14:textId="77777777" w:rsidTr="00B436FD">
        <w:trPr>
          <w:trHeight w:hRule="exact" w:val="240"/>
          <w:jc w:val="center"/>
        </w:trPr>
        <w:tc>
          <w:tcPr>
            <w:tcW w:w="9752" w:type="dxa"/>
            <w:gridSpan w:val="2"/>
            <w:tcBorders>
              <w:top w:val="nil"/>
              <w:left w:val="nil"/>
              <w:bottom w:val="nil"/>
              <w:right w:val="nil"/>
            </w:tcBorders>
          </w:tcPr>
          <w:p w14:paraId="2A36F8EF" w14:textId="77777777" w:rsidR="004E285F" w:rsidRPr="00A24F7F" w:rsidRDefault="004E285F" w:rsidP="00B436FD"/>
        </w:tc>
      </w:tr>
      <w:tr w:rsidR="004E285F" w:rsidRPr="00A24F7F" w14:paraId="321D7AFD" w14:textId="77777777" w:rsidTr="00B436FD">
        <w:trPr>
          <w:trHeight w:val="240"/>
          <w:jc w:val="center"/>
        </w:trPr>
        <w:tc>
          <w:tcPr>
            <w:tcW w:w="4876" w:type="dxa"/>
            <w:tcBorders>
              <w:top w:val="nil"/>
              <w:left w:val="nil"/>
              <w:bottom w:val="nil"/>
              <w:right w:val="nil"/>
            </w:tcBorders>
          </w:tcPr>
          <w:p w14:paraId="75A7589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FDAE89" w14:textId="77777777" w:rsidR="004E285F" w:rsidRPr="00A24F7F" w:rsidRDefault="004E285F" w:rsidP="00B436FD">
            <w:pPr>
              <w:pStyle w:val="AmColumnHeading"/>
            </w:pPr>
            <w:r w:rsidRPr="00A24F7F">
              <w:t>Poprawka</w:t>
            </w:r>
          </w:p>
        </w:tc>
      </w:tr>
      <w:tr w:rsidR="004E285F" w:rsidRPr="00A24F7F" w14:paraId="48E76431" w14:textId="77777777" w:rsidTr="00B436FD">
        <w:trPr>
          <w:jc w:val="center"/>
        </w:trPr>
        <w:tc>
          <w:tcPr>
            <w:tcW w:w="4876" w:type="dxa"/>
            <w:tcBorders>
              <w:top w:val="nil"/>
              <w:left w:val="nil"/>
              <w:bottom w:val="nil"/>
              <w:right w:val="nil"/>
            </w:tcBorders>
          </w:tcPr>
          <w:p w14:paraId="3003FEBF" w14:textId="77777777" w:rsidR="004E285F" w:rsidRPr="00A24F7F" w:rsidRDefault="004E285F" w:rsidP="00B436FD">
            <w:pPr>
              <w:pStyle w:val="Normal6a"/>
            </w:pPr>
          </w:p>
        </w:tc>
        <w:tc>
          <w:tcPr>
            <w:tcW w:w="4876" w:type="dxa"/>
            <w:tcBorders>
              <w:top w:val="nil"/>
              <w:left w:val="nil"/>
              <w:bottom w:val="nil"/>
              <w:right w:val="nil"/>
            </w:tcBorders>
          </w:tcPr>
          <w:p w14:paraId="2450C020" w14:textId="77777777" w:rsidR="004E285F" w:rsidRPr="00A24F7F" w:rsidRDefault="004E285F" w:rsidP="00B436FD">
            <w:pPr>
              <w:pStyle w:val="Normal6a"/>
            </w:pPr>
            <w:r w:rsidRPr="00A24F7F">
              <w:rPr>
                <w:b/>
                <w:i/>
              </w:rPr>
              <w:t>9a.</w:t>
            </w:r>
            <w:r w:rsidRPr="00A24F7F">
              <w:rPr>
                <w:b/>
                <w:i/>
              </w:rPr>
              <w:tab/>
              <w:t xml:space="preserve">Sześć lat po opublikowaniu zgodnie z ust. 3 Komisja dokonuje przeglądu skuteczności niniejszego </w:t>
            </w:r>
            <w:r w:rsidRPr="00A24F7F">
              <w:rPr>
                <w:b/>
                <w:i/>
              </w:rPr>
              <w:lastRenderedPageBreak/>
              <w:t>artykułu i w stosownych przypadkach proponuje ukierunkowane zmiany w celu zapewnienia skutecznych powrotów.</w:t>
            </w:r>
          </w:p>
        </w:tc>
      </w:tr>
    </w:tbl>
    <w:p w14:paraId="6FFB7A19"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D880A2B" w14:textId="77777777" w:rsidR="004E285F" w:rsidRPr="00A24F7F" w:rsidRDefault="004E285F" w:rsidP="004E285F">
      <w:r w:rsidRPr="00A24F7F">
        <w:rPr>
          <w:rStyle w:val="HideTWBExt"/>
        </w:rPr>
        <w:t>&lt;/Amend&gt;</w:t>
      </w:r>
    </w:p>
    <w:p w14:paraId="61460D7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831</w:t>
      </w:r>
      <w:r w:rsidRPr="00A24F7F">
        <w:rPr>
          <w:rStyle w:val="HideTWBExt"/>
          <w:b w:val="0"/>
        </w:rPr>
        <w:t>&lt;/NumAm&gt;</w:t>
      </w:r>
    </w:p>
    <w:p w14:paraId="577ED31C"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3775CD50" w14:textId="77777777" w:rsidR="004E285F" w:rsidRPr="00A24F7F" w:rsidRDefault="004E285F" w:rsidP="004E285F">
      <w:pPr>
        <w:pStyle w:val="NormalBold"/>
      </w:pPr>
      <w:r w:rsidRPr="00A24F7F">
        <w:rPr>
          <w:rStyle w:val="HideTWBExt"/>
          <w:b w:val="0"/>
        </w:rPr>
        <w:t>&lt;/RepeatBlock-By&gt;</w:t>
      </w:r>
    </w:p>
    <w:p w14:paraId="3D523E5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72F80DB" w14:textId="77777777" w:rsidR="004E285F" w:rsidRPr="00A24F7F" w:rsidRDefault="004E285F" w:rsidP="004E285F">
      <w:pPr>
        <w:pStyle w:val="NormalBold"/>
      </w:pPr>
      <w:r w:rsidRPr="00A24F7F">
        <w:rPr>
          <w:rStyle w:val="HideTWBExt"/>
          <w:b w:val="0"/>
        </w:rPr>
        <w:t>&lt;Article&gt;</w:t>
      </w:r>
      <w:r w:rsidRPr="00A24F7F">
        <w:t>Artykuł 9 – ustęp 10</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2D8F3AB" w14:textId="77777777" w:rsidTr="00B436FD">
        <w:trPr>
          <w:trHeight w:hRule="exact" w:val="240"/>
          <w:jc w:val="center"/>
        </w:trPr>
        <w:tc>
          <w:tcPr>
            <w:tcW w:w="9752" w:type="dxa"/>
            <w:gridSpan w:val="2"/>
            <w:tcBorders>
              <w:top w:val="nil"/>
              <w:left w:val="nil"/>
              <w:bottom w:val="nil"/>
              <w:right w:val="nil"/>
            </w:tcBorders>
          </w:tcPr>
          <w:p w14:paraId="146F09D5" w14:textId="77777777" w:rsidR="004E285F" w:rsidRPr="00A24F7F" w:rsidRDefault="004E285F" w:rsidP="00B436FD"/>
        </w:tc>
      </w:tr>
      <w:tr w:rsidR="004E285F" w:rsidRPr="00A24F7F" w14:paraId="1FD3F8AB" w14:textId="77777777" w:rsidTr="00B436FD">
        <w:trPr>
          <w:trHeight w:val="240"/>
          <w:jc w:val="center"/>
        </w:trPr>
        <w:tc>
          <w:tcPr>
            <w:tcW w:w="4876" w:type="dxa"/>
            <w:tcBorders>
              <w:top w:val="nil"/>
              <w:left w:val="nil"/>
              <w:bottom w:val="nil"/>
              <w:right w:val="nil"/>
            </w:tcBorders>
          </w:tcPr>
          <w:p w14:paraId="58089EF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DC669C1" w14:textId="77777777" w:rsidR="004E285F" w:rsidRPr="00A24F7F" w:rsidRDefault="004E285F" w:rsidP="00B436FD">
            <w:pPr>
              <w:pStyle w:val="AmColumnHeading"/>
            </w:pPr>
            <w:r w:rsidRPr="00A24F7F">
              <w:t>Poprawka</w:t>
            </w:r>
          </w:p>
        </w:tc>
      </w:tr>
      <w:tr w:rsidR="004E285F" w:rsidRPr="00A24F7F" w14:paraId="7788C778" w14:textId="77777777" w:rsidTr="00B436FD">
        <w:trPr>
          <w:jc w:val="center"/>
        </w:trPr>
        <w:tc>
          <w:tcPr>
            <w:tcW w:w="4876" w:type="dxa"/>
            <w:tcBorders>
              <w:top w:val="nil"/>
              <w:left w:val="nil"/>
              <w:bottom w:val="nil"/>
              <w:right w:val="nil"/>
            </w:tcBorders>
          </w:tcPr>
          <w:p w14:paraId="21F76CA6" w14:textId="77777777" w:rsidR="004E285F" w:rsidRPr="00A24F7F" w:rsidRDefault="004E285F" w:rsidP="00B436FD">
            <w:pPr>
              <w:pStyle w:val="Normal6a"/>
            </w:pPr>
            <w:r w:rsidRPr="00A24F7F">
              <w:rPr>
                <w:b/>
                <w:i/>
              </w:rPr>
              <w:t>10.</w:t>
            </w:r>
            <w:r w:rsidRPr="00A24F7F">
              <w:rPr>
                <w:b/>
                <w:i/>
              </w:rPr>
              <w:tab/>
              <w:t>Decyzję Komisji, o której mowa w ust. 2, publikuje się w Dzienniku Urzędowym Unii Europejskiej.</w:t>
            </w:r>
          </w:p>
        </w:tc>
        <w:tc>
          <w:tcPr>
            <w:tcW w:w="4876" w:type="dxa"/>
            <w:tcBorders>
              <w:top w:val="nil"/>
              <w:left w:val="nil"/>
              <w:bottom w:val="nil"/>
              <w:right w:val="nil"/>
            </w:tcBorders>
          </w:tcPr>
          <w:p w14:paraId="2C0FDC72" w14:textId="77777777" w:rsidR="004E285F" w:rsidRPr="00A24F7F" w:rsidRDefault="004E285F" w:rsidP="00B436FD">
            <w:pPr>
              <w:pStyle w:val="Normal6a"/>
            </w:pPr>
            <w:r w:rsidRPr="00A24F7F">
              <w:rPr>
                <w:b/>
                <w:i/>
              </w:rPr>
              <w:t>skreśla się</w:t>
            </w:r>
          </w:p>
        </w:tc>
      </w:tr>
    </w:tbl>
    <w:p w14:paraId="5559406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C097CEC"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30A5614" w14:textId="77777777" w:rsidR="004E285F" w:rsidRPr="00A24F7F" w:rsidRDefault="004E285F" w:rsidP="004E285F">
      <w:pPr>
        <w:pStyle w:val="AmJustText"/>
      </w:pPr>
      <w:r w:rsidRPr="00A24F7F">
        <w:t>Usunięcie to ma na celu zachowanie spójności ze zmianami wprowadzonymi w ust. 2.</w:t>
      </w:r>
    </w:p>
    <w:p w14:paraId="6E953021" w14:textId="77777777" w:rsidR="004E285F" w:rsidRPr="00A24F7F" w:rsidRDefault="004E285F" w:rsidP="004E285F">
      <w:r w:rsidRPr="00A24F7F">
        <w:rPr>
          <w:rStyle w:val="HideTWBExt"/>
        </w:rPr>
        <w:t>&lt;/Amend&gt;</w:t>
      </w:r>
    </w:p>
    <w:p w14:paraId="522A862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832</w:t>
      </w:r>
      <w:r w:rsidRPr="00A24F7F">
        <w:rPr>
          <w:rStyle w:val="HideTWBExt"/>
          <w:b w:val="0"/>
        </w:rPr>
        <w:t>&lt;/NumAm&gt;</w:t>
      </w:r>
    </w:p>
    <w:p w14:paraId="44696CE5"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1B836828" w14:textId="77777777" w:rsidR="004E285F" w:rsidRPr="00A24F7F" w:rsidRDefault="004E285F" w:rsidP="004E285F">
      <w:pPr>
        <w:pStyle w:val="NormalBold"/>
      </w:pPr>
      <w:r w:rsidRPr="00A24F7F">
        <w:rPr>
          <w:rStyle w:val="HideTWBExt"/>
          <w:b w:val="0"/>
        </w:rPr>
        <w:t>&lt;/RepeatBlock-By&gt;</w:t>
      </w:r>
    </w:p>
    <w:p w14:paraId="1B3F8DA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0298E83" w14:textId="77777777" w:rsidR="004E285F" w:rsidRPr="00A24F7F" w:rsidRDefault="004E285F" w:rsidP="004E285F">
      <w:pPr>
        <w:pStyle w:val="NormalBold"/>
      </w:pPr>
      <w:r w:rsidRPr="00A24F7F">
        <w:rPr>
          <w:rStyle w:val="HideTWBExt"/>
          <w:b w:val="0"/>
        </w:rPr>
        <w:t>&lt;Article&gt;</w:t>
      </w:r>
      <w:r w:rsidRPr="00A24F7F">
        <w:t>Artykuł 9 – ustęp 10</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D7C42D6" w14:textId="77777777" w:rsidTr="00B436FD">
        <w:trPr>
          <w:trHeight w:hRule="exact" w:val="240"/>
          <w:jc w:val="center"/>
        </w:trPr>
        <w:tc>
          <w:tcPr>
            <w:tcW w:w="9752" w:type="dxa"/>
            <w:gridSpan w:val="2"/>
            <w:tcBorders>
              <w:top w:val="nil"/>
              <w:left w:val="nil"/>
              <w:bottom w:val="nil"/>
              <w:right w:val="nil"/>
            </w:tcBorders>
          </w:tcPr>
          <w:p w14:paraId="054D31CD" w14:textId="77777777" w:rsidR="004E285F" w:rsidRPr="00A24F7F" w:rsidRDefault="004E285F" w:rsidP="00B436FD"/>
        </w:tc>
      </w:tr>
      <w:tr w:rsidR="004E285F" w:rsidRPr="00A24F7F" w14:paraId="5DC04ADA" w14:textId="77777777" w:rsidTr="00B436FD">
        <w:trPr>
          <w:trHeight w:val="240"/>
          <w:jc w:val="center"/>
        </w:trPr>
        <w:tc>
          <w:tcPr>
            <w:tcW w:w="4876" w:type="dxa"/>
            <w:tcBorders>
              <w:top w:val="nil"/>
              <w:left w:val="nil"/>
              <w:bottom w:val="nil"/>
              <w:right w:val="nil"/>
            </w:tcBorders>
          </w:tcPr>
          <w:p w14:paraId="231D02E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B044463" w14:textId="77777777" w:rsidR="004E285F" w:rsidRPr="00A24F7F" w:rsidRDefault="004E285F" w:rsidP="00B436FD">
            <w:pPr>
              <w:pStyle w:val="AmColumnHeading"/>
            </w:pPr>
            <w:r w:rsidRPr="00A24F7F">
              <w:t>Poprawka</w:t>
            </w:r>
          </w:p>
        </w:tc>
      </w:tr>
      <w:tr w:rsidR="004E285F" w:rsidRPr="00A24F7F" w14:paraId="196DCB1B" w14:textId="77777777" w:rsidTr="00B436FD">
        <w:trPr>
          <w:jc w:val="center"/>
        </w:trPr>
        <w:tc>
          <w:tcPr>
            <w:tcW w:w="4876" w:type="dxa"/>
            <w:tcBorders>
              <w:top w:val="nil"/>
              <w:left w:val="nil"/>
              <w:bottom w:val="nil"/>
              <w:right w:val="nil"/>
            </w:tcBorders>
          </w:tcPr>
          <w:p w14:paraId="35047293" w14:textId="77777777" w:rsidR="004E285F" w:rsidRPr="00A24F7F" w:rsidRDefault="004E285F" w:rsidP="00B436FD">
            <w:pPr>
              <w:pStyle w:val="Normal6a"/>
            </w:pPr>
            <w:r w:rsidRPr="00A24F7F">
              <w:t>10.</w:t>
            </w:r>
            <w:r w:rsidRPr="00A24F7F">
              <w:tab/>
              <w:t xml:space="preserve">Decyzję </w:t>
            </w:r>
            <w:r w:rsidRPr="00A24F7F">
              <w:rPr>
                <w:b/>
                <w:i/>
              </w:rPr>
              <w:t>Komisji</w:t>
            </w:r>
            <w:r w:rsidRPr="00A24F7F">
              <w:t xml:space="preserve">, o której mowa w ust. 2, publikuje się w </w:t>
            </w:r>
            <w:r w:rsidRPr="00A24F7F">
              <w:rPr>
                <w:i/>
              </w:rPr>
              <w:t>Dzienniku Urzędowym Unii Europejskiej</w:t>
            </w:r>
            <w:r w:rsidRPr="00A24F7F">
              <w:t>.</w:t>
            </w:r>
          </w:p>
        </w:tc>
        <w:tc>
          <w:tcPr>
            <w:tcW w:w="4876" w:type="dxa"/>
            <w:tcBorders>
              <w:top w:val="nil"/>
              <w:left w:val="nil"/>
              <w:bottom w:val="nil"/>
              <w:right w:val="nil"/>
            </w:tcBorders>
          </w:tcPr>
          <w:p w14:paraId="06AC4207" w14:textId="77777777" w:rsidR="004E285F" w:rsidRPr="00A24F7F" w:rsidRDefault="004E285F" w:rsidP="00B436FD">
            <w:pPr>
              <w:pStyle w:val="Normal6a"/>
            </w:pPr>
            <w:r w:rsidRPr="00A24F7F">
              <w:t>10.</w:t>
            </w:r>
            <w:r w:rsidRPr="00A24F7F">
              <w:tab/>
              <w:t xml:space="preserve">Decyzję </w:t>
            </w:r>
            <w:r w:rsidRPr="00A24F7F">
              <w:rPr>
                <w:b/>
                <w:i/>
              </w:rPr>
              <w:t>Rady</w:t>
            </w:r>
            <w:r w:rsidRPr="00A24F7F">
              <w:t xml:space="preserve">, o której mowa w ust. 2, publikuje się w </w:t>
            </w:r>
            <w:r w:rsidRPr="00A24F7F">
              <w:rPr>
                <w:i/>
              </w:rPr>
              <w:t>Dzienniku Urzędowym Unii Europejskiej</w:t>
            </w:r>
            <w:r w:rsidRPr="00A24F7F">
              <w:t>.</w:t>
            </w:r>
          </w:p>
        </w:tc>
      </w:tr>
    </w:tbl>
    <w:p w14:paraId="2415860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8C29ADE" w14:textId="77777777" w:rsidR="004E285F" w:rsidRPr="00A24F7F" w:rsidRDefault="004E285F" w:rsidP="004E285F">
      <w:r w:rsidRPr="00A24F7F">
        <w:rPr>
          <w:rStyle w:val="HideTWBExt"/>
        </w:rPr>
        <w:t>&lt;/Amend&gt;</w:t>
      </w:r>
    </w:p>
    <w:p w14:paraId="1C5F72E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833</w:t>
      </w:r>
      <w:r w:rsidRPr="00A24F7F">
        <w:rPr>
          <w:rStyle w:val="HideTWBExt"/>
          <w:b w:val="0"/>
        </w:rPr>
        <w:t>&lt;/NumAm&gt;</w:t>
      </w:r>
    </w:p>
    <w:p w14:paraId="14C6D105"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2A4D77E5" w14:textId="77777777" w:rsidR="004E285F" w:rsidRPr="00A24F7F" w:rsidRDefault="004E285F" w:rsidP="004E285F">
      <w:pPr>
        <w:pStyle w:val="NormalBold"/>
      </w:pPr>
      <w:r w:rsidRPr="00A24F7F">
        <w:rPr>
          <w:rStyle w:val="HideTWBExt"/>
          <w:b w:val="0"/>
        </w:rPr>
        <w:t>&lt;/RepeatBlock-By&gt;</w:t>
      </w:r>
    </w:p>
    <w:p w14:paraId="78FD662D"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2C45D252" w14:textId="77777777" w:rsidR="004E285F" w:rsidRPr="00A24F7F" w:rsidRDefault="004E285F" w:rsidP="004E285F">
      <w:pPr>
        <w:pStyle w:val="NormalBold"/>
      </w:pPr>
      <w:r w:rsidRPr="00A24F7F">
        <w:rPr>
          <w:rStyle w:val="HideTWBExt"/>
          <w:b w:val="0"/>
        </w:rPr>
        <w:t>&lt;Article&gt;</w:t>
      </w:r>
      <w:r w:rsidRPr="00A24F7F">
        <w:t>Artykuł 9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A071A2A" w14:textId="77777777" w:rsidTr="00B436FD">
        <w:trPr>
          <w:trHeight w:hRule="exact" w:val="240"/>
          <w:jc w:val="center"/>
        </w:trPr>
        <w:tc>
          <w:tcPr>
            <w:tcW w:w="9752" w:type="dxa"/>
            <w:gridSpan w:val="2"/>
            <w:tcBorders>
              <w:top w:val="nil"/>
              <w:left w:val="nil"/>
              <w:bottom w:val="nil"/>
              <w:right w:val="nil"/>
            </w:tcBorders>
          </w:tcPr>
          <w:p w14:paraId="0DA264F1" w14:textId="77777777" w:rsidR="004E285F" w:rsidRPr="00A24F7F" w:rsidRDefault="004E285F" w:rsidP="00B436FD"/>
        </w:tc>
      </w:tr>
      <w:tr w:rsidR="004E285F" w:rsidRPr="00A24F7F" w14:paraId="37C9FF56" w14:textId="77777777" w:rsidTr="00B436FD">
        <w:trPr>
          <w:trHeight w:val="240"/>
          <w:jc w:val="center"/>
        </w:trPr>
        <w:tc>
          <w:tcPr>
            <w:tcW w:w="4876" w:type="dxa"/>
            <w:tcBorders>
              <w:top w:val="nil"/>
              <w:left w:val="nil"/>
              <w:bottom w:val="nil"/>
              <w:right w:val="nil"/>
            </w:tcBorders>
          </w:tcPr>
          <w:p w14:paraId="6D8381F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91DD039" w14:textId="77777777" w:rsidR="004E285F" w:rsidRPr="00A24F7F" w:rsidRDefault="004E285F" w:rsidP="00B436FD">
            <w:pPr>
              <w:pStyle w:val="AmColumnHeading"/>
            </w:pPr>
            <w:r w:rsidRPr="00A24F7F">
              <w:t>Poprawka</w:t>
            </w:r>
          </w:p>
        </w:tc>
      </w:tr>
      <w:tr w:rsidR="004E285F" w:rsidRPr="00A24F7F" w14:paraId="2E7D7F89" w14:textId="77777777" w:rsidTr="00B436FD">
        <w:trPr>
          <w:jc w:val="center"/>
        </w:trPr>
        <w:tc>
          <w:tcPr>
            <w:tcW w:w="4876" w:type="dxa"/>
            <w:tcBorders>
              <w:top w:val="nil"/>
              <w:left w:val="nil"/>
              <w:bottom w:val="nil"/>
              <w:right w:val="nil"/>
            </w:tcBorders>
          </w:tcPr>
          <w:p w14:paraId="5B555DE8" w14:textId="77777777" w:rsidR="004E285F" w:rsidRPr="00A24F7F" w:rsidRDefault="004E285F" w:rsidP="00B436FD">
            <w:pPr>
              <w:pStyle w:val="Normal6a"/>
            </w:pPr>
          </w:p>
        </w:tc>
        <w:tc>
          <w:tcPr>
            <w:tcW w:w="4876" w:type="dxa"/>
            <w:tcBorders>
              <w:top w:val="nil"/>
              <w:left w:val="nil"/>
              <w:bottom w:val="nil"/>
              <w:right w:val="nil"/>
            </w:tcBorders>
          </w:tcPr>
          <w:p w14:paraId="75007B0C" w14:textId="77777777" w:rsidR="004E285F" w:rsidRPr="00A24F7F" w:rsidRDefault="004E285F" w:rsidP="00B436FD">
            <w:pPr>
              <w:pStyle w:val="Normal6a"/>
              <w:jc w:val="center"/>
            </w:pPr>
            <w:r w:rsidRPr="00A24F7F">
              <w:rPr>
                <w:b/>
                <w:i/>
              </w:rPr>
              <w:t>Artykuł 9a</w:t>
            </w:r>
          </w:p>
        </w:tc>
      </w:tr>
      <w:tr w:rsidR="004E285F" w:rsidRPr="00A24F7F" w14:paraId="0DA5C02A" w14:textId="77777777" w:rsidTr="00B436FD">
        <w:trPr>
          <w:jc w:val="center"/>
        </w:trPr>
        <w:tc>
          <w:tcPr>
            <w:tcW w:w="4876" w:type="dxa"/>
            <w:tcBorders>
              <w:top w:val="nil"/>
              <w:left w:val="nil"/>
              <w:bottom w:val="nil"/>
              <w:right w:val="nil"/>
            </w:tcBorders>
          </w:tcPr>
          <w:p w14:paraId="1F926E22" w14:textId="77777777" w:rsidR="004E285F" w:rsidRPr="00A24F7F" w:rsidRDefault="004E285F" w:rsidP="00B436FD">
            <w:pPr>
              <w:pStyle w:val="Normal6a"/>
            </w:pPr>
          </w:p>
        </w:tc>
        <w:tc>
          <w:tcPr>
            <w:tcW w:w="4876" w:type="dxa"/>
            <w:tcBorders>
              <w:top w:val="nil"/>
              <w:left w:val="nil"/>
              <w:bottom w:val="nil"/>
              <w:right w:val="nil"/>
            </w:tcBorders>
          </w:tcPr>
          <w:p w14:paraId="4F97CD24" w14:textId="77777777" w:rsidR="004E285F" w:rsidRPr="00A24F7F" w:rsidRDefault="004E285F" w:rsidP="00B436FD">
            <w:pPr>
              <w:pStyle w:val="Normal6a"/>
              <w:jc w:val="center"/>
            </w:pPr>
            <w:r w:rsidRPr="00A24F7F">
              <w:rPr>
                <w:b/>
                <w:i/>
              </w:rPr>
              <w:t>Mechanizm kompensacyjny</w:t>
            </w:r>
          </w:p>
        </w:tc>
      </w:tr>
      <w:tr w:rsidR="004E285F" w:rsidRPr="00A24F7F" w14:paraId="1794E17F" w14:textId="77777777" w:rsidTr="00B436FD">
        <w:trPr>
          <w:jc w:val="center"/>
        </w:trPr>
        <w:tc>
          <w:tcPr>
            <w:tcW w:w="4876" w:type="dxa"/>
            <w:tcBorders>
              <w:top w:val="nil"/>
              <w:left w:val="nil"/>
              <w:bottom w:val="nil"/>
              <w:right w:val="nil"/>
            </w:tcBorders>
          </w:tcPr>
          <w:p w14:paraId="2AC9B5D2" w14:textId="77777777" w:rsidR="004E285F" w:rsidRPr="00A24F7F" w:rsidRDefault="004E285F" w:rsidP="00B436FD">
            <w:pPr>
              <w:pStyle w:val="Normal6a"/>
            </w:pPr>
          </w:p>
        </w:tc>
        <w:tc>
          <w:tcPr>
            <w:tcW w:w="4876" w:type="dxa"/>
            <w:tcBorders>
              <w:top w:val="nil"/>
              <w:left w:val="nil"/>
              <w:bottom w:val="nil"/>
              <w:right w:val="nil"/>
            </w:tcBorders>
          </w:tcPr>
          <w:p w14:paraId="1750F35C" w14:textId="77777777" w:rsidR="004E285F" w:rsidRPr="00A24F7F" w:rsidRDefault="004E285F" w:rsidP="00B436FD">
            <w:pPr>
              <w:pStyle w:val="Normal6a"/>
            </w:pPr>
            <w:r w:rsidRPr="00A24F7F">
              <w:rPr>
                <w:b/>
                <w:i/>
              </w:rPr>
              <w:t>1.</w:t>
            </w:r>
            <w:r w:rsidRPr="00A24F7F">
              <w:rPr>
                <w:b/>
                <w:i/>
              </w:rPr>
              <w:tab/>
              <w:t xml:space="preserve"> Koszty poniesione przez państwa członkowskie w związku z powrotem, wydaleniem i zatrzymaniem nielegalnie przebywających obywateli państw trzecich są rekompensowane za pośrednictwem specjalnego unijnego mechanizmu finansowania.</w:t>
            </w:r>
          </w:p>
        </w:tc>
      </w:tr>
      <w:tr w:rsidR="004E285F" w:rsidRPr="00A24F7F" w14:paraId="5A727F2F" w14:textId="77777777" w:rsidTr="00B436FD">
        <w:trPr>
          <w:jc w:val="center"/>
        </w:trPr>
        <w:tc>
          <w:tcPr>
            <w:tcW w:w="4876" w:type="dxa"/>
            <w:tcBorders>
              <w:top w:val="nil"/>
              <w:left w:val="nil"/>
              <w:bottom w:val="nil"/>
              <w:right w:val="nil"/>
            </w:tcBorders>
          </w:tcPr>
          <w:p w14:paraId="459B8D25" w14:textId="77777777" w:rsidR="004E285F" w:rsidRPr="00A24F7F" w:rsidRDefault="004E285F" w:rsidP="00B436FD">
            <w:pPr>
              <w:pStyle w:val="Normal6a"/>
            </w:pPr>
          </w:p>
        </w:tc>
        <w:tc>
          <w:tcPr>
            <w:tcW w:w="4876" w:type="dxa"/>
            <w:tcBorders>
              <w:top w:val="nil"/>
              <w:left w:val="nil"/>
              <w:bottom w:val="nil"/>
              <w:right w:val="nil"/>
            </w:tcBorders>
          </w:tcPr>
          <w:p w14:paraId="7B828D45" w14:textId="77777777" w:rsidR="004E285F" w:rsidRPr="00A24F7F" w:rsidRDefault="004E285F" w:rsidP="00B436FD">
            <w:pPr>
              <w:pStyle w:val="Normal6a"/>
            </w:pPr>
            <w:r w:rsidRPr="00A24F7F">
              <w:rPr>
                <w:b/>
                <w:i/>
              </w:rPr>
              <w:t>2.</w:t>
            </w:r>
            <w:r w:rsidRPr="00A24F7F">
              <w:rPr>
                <w:b/>
                <w:i/>
              </w:rPr>
              <w:tab/>
              <w:t xml:space="preserve"> Państwa członkowskie mogą ubiegać się o rekompensatę za:</w:t>
            </w:r>
          </w:p>
        </w:tc>
      </w:tr>
      <w:tr w:rsidR="004E285F" w:rsidRPr="00A24F7F" w14:paraId="3E4DF0C2" w14:textId="77777777" w:rsidTr="00B436FD">
        <w:trPr>
          <w:jc w:val="center"/>
        </w:trPr>
        <w:tc>
          <w:tcPr>
            <w:tcW w:w="4876" w:type="dxa"/>
            <w:tcBorders>
              <w:top w:val="nil"/>
              <w:left w:val="nil"/>
              <w:bottom w:val="nil"/>
              <w:right w:val="nil"/>
            </w:tcBorders>
          </w:tcPr>
          <w:p w14:paraId="7586164C" w14:textId="77777777" w:rsidR="004E285F" w:rsidRPr="00A24F7F" w:rsidRDefault="004E285F" w:rsidP="00B436FD">
            <w:pPr>
              <w:pStyle w:val="Normal6a"/>
            </w:pPr>
          </w:p>
        </w:tc>
        <w:tc>
          <w:tcPr>
            <w:tcW w:w="4876" w:type="dxa"/>
            <w:tcBorders>
              <w:top w:val="nil"/>
              <w:left w:val="nil"/>
              <w:bottom w:val="nil"/>
              <w:right w:val="nil"/>
            </w:tcBorders>
          </w:tcPr>
          <w:p w14:paraId="341254DA" w14:textId="77777777" w:rsidR="004E285F" w:rsidRPr="00A24F7F" w:rsidRDefault="004E285F" w:rsidP="00B436FD">
            <w:pPr>
              <w:pStyle w:val="Normal6a"/>
            </w:pPr>
            <w:r w:rsidRPr="00A24F7F">
              <w:rPr>
                <w:b/>
                <w:i/>
              </w:rPr>
              <w:t>a)</w:t>
            </w:r>
            <w:r w:rsidRPr="00A24F7F">
              <w:rPr>
                <w:b/>
                <w:i/>
              </w:rPr>
              <w:tab/>
              <w:t xml:space="preserve"> koszty związane z powrotem lub wydaleniem przebywającego nielegalnie obywatela państwa trzeciego, w tym między innymi koszty podróży i transportu, koszty bezpieczeństwa i koszty administracyjne;</w:t>
            </w:r>
          </w:p>
        </w:tc>
      </w:tr>
      <w:tr w:rsidR="004E285F" w:rsidRPr="00A24F7F" w14:paraId="3697EF15" w14:textId="77777777" w:rsidTr="00B436FD">
        <w:trPr>
          <w:jc w:val="center"/>
        </w:trPr>
        <w:tc>
          <w:tcPr>
            <w:tcW w:w="4876" w:type="dxa"/>
            <w:tcBorders>
              <w:top w:val="nil"/>
              <w:left w:val="nil"/>
              <w:bottom w:val="nil"/>
              <w:right w:val="nil"/>
            </w:tcBorders>
          </w:tcPr>
          <w:p w14:paraId="4F1A19D8" w14:textId="77777777" w:rsidR="004E285F" w:rsidRPr="00A24F7F" w:rsidRDefault="004E285F" w:rsidP="00B436FD">
            <w:pPr>
              <w:pStyle w:val="Normal6a"/>
            </w:pPr>
          </w:p>
        </w:tc>
        <w:tc>
          <w:tcPr>
            <w:tcW w:w="4876" w:type="dxa"/>
            <w:tcBorders>
              <w:top w:val="nil"/>
              <w:left w:val="nil"/>
              <w:bottom w:val="nil"/>
              <w:right w:val="nil"/>
            </w:tcBorders>
          </w:tcPr>
          <w:p w14:paraId="375E455E" w14:textId="77777777" w:rsidR="004E285F" w:rsidRPr="00A24F7F" w:rsidRDefault="004E285F" w:rsidP="00B436FD">
            <w:pPr>
              <w:pStyle w:val="Normal6a"/>
            </w:pPr>
            <w:r w:rsidRPr="00A24F7F">
              <w:rPr>
                <w:b/>
                <w:i/>
              </w:rPr>
              <w:t>b)</w:t>
            </w:r>
            <w:r w:rsidRPr="00A24F7F">
              <w:rPr>
                <w:b/>
                <w:i/>
              </w:rPr>
              <w:tab/>
              <w:t xml:space="preserve"> koszty związane z zatrzymaniem przebywającego nielegalnie obywatela państwa trzeciego, w tym między innymi koszty zakwaterowania i podstawowych potrzeb życiowych, koszty ochrony i nadzoru, koszty opieki zdrowotnej, koszty osobowe, koszty operacyjne, koszty administracyjne i koszty prawne;</w:t>
            </w:r>
          </w:p>
        </w:tc>
      </w:tr>
      <w:tr w:rsidR="004E285F" w:rsidRPr="00A24F7F" w14:paraId="4033083B" w14:textId="77777777" w:rsidTr="00B436FD">
        <w:trPr>
          <w:jc w:val="center"/>
        </w:trPr>
        <w:tc>
          <w:tcPr>
            <w:tcW w:w="4876" w:type="dxa"/>
            <w:tcBorders>
              <w:top w:val="nil"/>
              <w:left w:val="nil"/>
              <w:bottom w:val="nil"/>
              <w:right w:val="nil"/>
            </w:tcBorders>
          </w:tcPr>
          <w:p w14:paraId="7DBBBA7D" w14:textId="77777777" w:rsidR="004E285F" w:rsidRPr="00A24F7F" w:rsidRDefault="004E285F" w:rsidP="00B436FD">
            <w:pPr>
              <w:pStyle w:val="Normal6a"/>
            </w:pPr>
          </w:p>
        </w:tc>
        <w:tc>
          <w:tcPr>
            <w:tcW w:w="4876" w:type="dxa"/>
            <w:tcBorders>
              <w:top w:val="nil"/>
              <w:left w:val="nil"/>
              <w:bottom w:val="nil"/>
              <w:right w:val="nil"/>
            </w:tcBorders>
          </w:tcPr>
          <w:p w14:paraId="25EE40A7" w14:textId="77777777" w:rsidR="004E285F" w:rsidRPr="00A24F7F" w:rsidRDefault="004E285F" w:rsidP="00B436FD">
            <w:pPr>
              <w:pStyle w:val="Normal6a"/>
            </w:pPr>
            <w:r w:rsidRPr="00A24F7F">
              <w:rPr>
                <w:b/>
                <w:i/>
              </w:rPr>
              <w:t>c)</w:t>
            </w:r>
            <w:r w:rsidRPr="00A24F7F">
              <w:rPr>
                <w:b/>
                <w:i/>
              </w:rPr>
              <w:tab/>
              <w:t xml:space="preserve"> koszty związane z zakwaterowaniem przebywającego nielegalnie obywatela państwa trzeciego, w tym między innymi koszty zakwaterowania i obiektów, koszty osobowe, koszty zaspokojenia podstawowych potrzeb, koszty opieki zdrowotnej i koszty bezpieczeństwa;</w:t>
            </w:r>
          </w:p>
        </w:tc>
      </w:tr>
      <w:tr w:rsidR="004E285F" w:rsidRPr="00A24F7F" w14:paraId="3F22EC72" w14:textId="77777777" w:rsidTr="00B436FD">
        <w:trPr>
          <w:jc w:val="center"/>
        </w:trPr>
        <w:tc>
          <w:tcPr>
            <w:tcW w:w="4876" w:type="dxa"/>
            <w:tcBorders>
              <w:top w:val="nil"/>
              <w:left w:val="nil"/>
              <w:bottom w:val="nil"/>
              <w:right w:val="nil"/>
            </w:tcBorders>
          </w:tcPr>
          <w:p w14:paraId="00CF96CE" w14:textId="77777777" w:rsidR="004E285F" w:rsidRPr="00A24F7F" w:rsidRDefault="004E285F" w:rsidP="00B436FD">
            <w:pPr>
              <w:pStyle w:val="Normal6a"/>
            </w:pPr>
          </w:p>
        </w:tc>
        <w:tc>
          <w:tcPr>
            <w:tcW w:w="4876" w:type="dxa"/>
            <w:tcBorders>
              <w:top w:val="nil"/>
              <w:left w:val="nil"/>
              <w:bottom w:val="nil"/>
              <w:right w:val="nil"/>
            </w:tcBorders>
          </w:tcPr>
          <w:p w14:paraId="36D9085F" w14:textId="77777777" w:rsidR="004E285F" w:rsidRPr="00A24F7F" w:rsidRDefault="004E285F" w:rsidP="00B436FD">
            <w:pPr>
              <w:pStyle w:val="Normal6a"/>
            </w:pPr>
            <w:r w:rsidRPr="00A24F7F">
              <w:rPr>
                <w:b/>
                <w:i/>
              </w:rPr>
              <w:t>d)</w:t>
            </w:r>
            <w:r w:rsidRPr="00A24F7F">
              <w:rPr>
                <w:b/>
                <w:i/>
              </w:rPr>
              <w:tab/>
              <w:t xml:space="preserve"> koszty związane z wykonywaniem umów z państwami trzecimi zgodnie z art. 17;</w:t>
            </w:r>
          </w:p>
        </w:tc>
      </w:tr>
      <w:tr w:rsidR="004E285F" w:rsidRPr="00A24F7F" w14:paraId="1896EC2C" w14:textId="77777777" w:rsidTr="00B436FD">
        <w:trPr>
          <w:jc w:val="center"/>
        </w:trPr>
        <w:tc>
          <w:tcPr>
            <w:tcW w:w="4876" w:type="dxa"/>
            <w:tcBorders>
              <w:top w:val="nil"/>
              <w:left w:val="nil"/>
              <w:bottom w:val="nil"/>
              <w:right w:val="nil"/>
            </w:tcBorders>
          </w:tcPr>
          <w:p w14:paraId="39D59EBE" w14:textId="77777777" w:rsidR="004E285F" w:rsidRPr="00A24F7F" w:rsidRDefault="004E285F" w:rsidP="00B436FD">
            <w:pPr>
              <w:pStyle w:val="Normal6a"/>
            </w:pPr>
          </w:p>
        </w:tc>
        <w:tc>
          <w:tcPr>
            <w:tcW w:w="4876" w:type="dxa"/>
            <w:tcBorders>
              <w:top w:val="nil"/>
              <w:left w:val="nil"/>
              <w:bottom w:val="nil"/>
              <w:right w:val="nil"/>
            </w:tcBorders>
          </w:tcPr>
          <w:p w14:paraId="5337A3E2" w14:textId="77777777" w:rsidR="004E285F" w:rsidRPr="00A24F7F" w:rsidRDefault="004E285F" w:rsidP="00B436FD">
            <w:pPr>
              <w:pStyle w:val="Normal6a"/>
            </w:pPr>
            <w:r w:rsidRPr="00A24F7F">
              <w:rPr>
                <w:b/>
                <w:i/>
              </w:rPr>
              <w:t>e)</w:t>
            </w:r>
            <w:r w:rsidRPr="00A24F7F">
              <w:rPr>
                <w:b/>
                <w:i/>
              </w:rPr>
              <w:tab/>
              <w:t xml:space="preserve"> wszelkie inne istotne i należycie uzasadnione koszty bezpośrednio </w:t>
            </w:r>
            <w:r w:rsidRPr="00A24F7F">
              <w:rPr>
                <w:b/>
                <w:i/>
              </w:rPr>
              <w:lastRenderedPageBreak/>
              <w:t>związane z wdrażaniem niniejszego rozporządzenia.</w:t>
            </w:r>
          </w:p>
        </w:tc>
      </w:tr>
      <w:tr w:rsidR="004E285F" w:rsidRPr="00A24F7F" w14:paraId="7E6796CD" w14:textId="77777777" w:rsidTr="00B436FD">
        <w:trPr>
          <w:jc w:val="center"/>
        </w:trPr>
        <w:tc>
          <w:tcPr>
            <w:tcW w:w="4876" w:type="dxa"/>
            <w:tcBorders>
              <w:top w:val="nil"/>
              <w:left w:val="nil"/>
              <w:bottom w:val="nil"/>
              <w:right w:val="nil"/>
            </w:tcBorders>
          </w:tcPr>
          <w:p w14:paraId="70EF0A01" w14:textId="77777777" w:rsidR="004E285F" w:rsidRPr="00A24F7F" w:rsidRDefault="004E285F" w:rsidP="00B436FD">
            <w:pPr>
              <w:pStyle w:val="Normal6a"/>
            </w:pPr>
          </w:p>
        </w:tc>
        <w:tc>
          <w:tcPr>
            <w:tcW w:w="4876" w:type="dxa"/>
            <w:tcBorders>
              <w:top w:val="nil"/>
              <w:left w:val="nil"/>
              <w:bottom w:val="nil"/>
              <w:right w:val="nil"/>
            </w:tcBorders>
          </w:tcPr>
          <w:p w14:paraId="1D5FC725" w14:textId="77777777" w:rsidR="004E285F" w:rsidRPr="00A24F7F" w:rsidRDefault="004E285F" w:rsidP="00B436FD">
            <w:pPr>
              <w:pStyle w:val="Normal6a"/>
            </w:pPr>
            <w:r w:rsidRPr="00A24F7F">
              <w:rPr>
                <w:b/>
                <w:i/>
              </w:rPr>
              <w:t>3.</w:t>
            </w:r>
            <w:r w:rsidRPr="00A24F7F">
              <w:rPr>
                <w:b/>
                <w:i/>
              </w:rPr>
              <w:tab/>
              <w:t xml:space="preserve"> Środki z budżetu Unii przeznaczone na ten cel zapewniają wystarczające i przewidywalne finansowanie w celu wspierania skutecznego systemu powrotów.</w:t>
            </w:r>
          </w:p>
        </w:tc>
      </w:tr>
    </w:tbl>
    <w:p w14:paraId="671137C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A967ABB"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19EF27CF" w14:textId="77777777" w:rsidR="004E285F" w:rsidRPr="00A24F7F" w:rsidRDefault="004E285F" w:rsidP="004E285F">
      <w:pPr>
        <w:pStyle w:val="AmJustText"/>
      </w:pPr>
      <w:r w:rsidRPr="00A24F7F">
        <w:t xml:space="preserve">The </w:t>
      </w:r>
      <w:proofErr w:type="spellStart"/>
      <w:r w:rsidRPr="00A24F7F">
        <w:t>current</w:t>
      </w:r>
      <w:proofErr w:type="spellEnd"/>
      <w:r w:rsidRPr="00A24F7F">
        <w:t xml:space="preserve"> </w:t>
      </w:r>
      <w:proofErr w:type="spellStart"/>
      <w:r w:rsidRPr="00A24F7F">
        <w:t>migration</w:t>
      </w:r>
      <w:proofErr w:type="spellEnd"/>
      <w:r w:rsidRPr="00A24F7F">
        <w:t xml:space="preserve"> </w:t>
      </w:r>
      <w:proofErr w:type="spellStart"/>
      <w:r w:rsidRPr="00A24F7F">
        <w:t>crisis</w:t>
      </w:r>
      <w:proofErr w:type="spellEnd"/>
      <w:r w:rsidRPr="00A24F7F">
        <w:t xml:space="preserve"> </w:t>
      </w:r>
      <w:proofErr w:type="spellStart"/>
      <w:r w:rsidRPr="00A24F7F">
        <w:t>has</w:t>
      </w:r>
      <w:proofErr w:type="spellEnd"/>
      <w:r w:rsidRPr="00A24F7F">
        <w:t xml:space="preserve"> </w:t>
      </w:r>
      <w:proofErr w:type="spellStart"/>
      <w:r w:rsidRPr="00A24F7F">
        <w:t>arisen</w:t>
      </w:r>
      <w:proofErr w:type="spellEnd"/>
      <w:r w:rsidRPr="00A24F7F">
        <w:t xml:space="preserve"> </w:t>
      </w:r>
      <w:proofErr w:type="spellStart"/>
      <w:r w:rsidRPr="00A24F7F">
        <w:t>primarily</w:t>
      </w:r>
      <w:proofErr w:type="spellEnd"/>
      <w:r w:rsidRPr="00A24F7F">
        <w:t xml:space="preserve"> from the </w:t>
      </w:r>
      <w:proofErr w:type="spellStart"/>
      <w:r w:rsidRPr="00A24F7F">
        <w:t>EU’s</w:t>
      </w:r>
      <w:proofErr w:type="spellEnd"/>
      <w:r w:rsidRPr="00A24F7F">
        <w:t xml:space="preserve"> </w:t>
      </w:r>
      <w:proofErr w:type="spellStart"/>
      <w:r w:rsidRPr="00A24F7F">
        <w:t>failure</w:t>
      </w:r>
      <w:proofErr w:type="spellEnd"/>
      <w:r w:rsidRPr="00A24F7F">
        <w:t xml:space="preserve"> to </w:t>
      </w:r>
      <w:proofErr w:type="spellStart"/>
      <w:r w:rsidRPr="00A24F7F">
        <w:t>manage</w:t>
      </w:r>
      <w:proofErr w:type="spellEnd"/>
      <w:r w:rsidRPr="00A24F7F">
        <w:t xml:space="preserve"> </w:t>
      </w:r>
      <w:proofErr w:type="spellStart"/>
      <w:r w:rsidRPr="00A24F7F">
        <w:t>migration</w:t>
      </w:r>
      <w:proofErr w:type="spellEnd"/>
      <w:r w:rsidRPr="00A24F7F">
        <w:t xml:space="preserve"> </w:t>
      </w:r>
      <w:proofErr w:type="spellStart"/>
      <w:r w:rsidRPr="00A24F7F">
        <w:t>effectively</w:t>
      </w:r>
      <w:proofErr w:type="spellEnd"/>
      <w:r w:rsidRPr="00A24F7F">
        <w:t xml:space="preserve">. It </w:t>
      </w:r>
      <w:proofErr w:type="spellStart"/>
      <w:r w:rsidRPr="00A24F7F">
        <w:t>is</w:t>
      </w:r>
      <w:proofErr w:type="spellEnd"/>
      <w:r w:rsidRPr="00A24F7F">
        <w:t xml:space="preserve"> </w:t>
      </w:r>
      <w:proofErr w:type="spellStart"/>
      <w:r w:rsidRPr="00A24F7F">
        <w:t>therefore</w:t>
      </w:r>
      <w:proofErr w:type="spellEnd"/>
      <w:r w:rsidRPr="00A24F7F">
        <w:t xml:space="preserve"> </w:t>
      </w:r>
      <w:proofErr w:type="spellStart"/>
      <w:r w:rsidRPr="00A24F7F">
        <w:t>reasonable</w:t>
      </w:r>
      <w:proofErr w:type="spellEnd"/>
      <w:r w:rsidRPr="00A24F7F">
        <w:t xml:space="preserve"> </w:t>
      </w:r>
      <w:proofErr w:type="spellStart"/>
      <w:r w:rsidRPr="00A24F7F">
        <w:t>that</w:t>
      </w:r>
      <w:proofErr w:type="spellEnd"/>
      <w:r w:rsidRPr="00A24F7F">
        <w:t xml:space="preserve"> the EU </w:t>
      </w:r>
      <w:proofErr w:type="spellStart"/>
      <w:r w:rsidRPr="00A24F7F">
        <w:t>should</w:t>
      </w:r>
      <w:proofErr w:type="spellEnd"/>
      <w:r w:rsidRPr="00A24F7F">
        <w:t xml:space="preserve"> </w:t>
      </w:r>
      <w:proofErr w:type="spellStart"/>
      <w:r w:rsidRPr="00A24F7F">
        <w:t>shoulder</w:t>
      </w:r>
      <w:proofErr w:type="spellEnd"/>
      <w:r w:rsidRPr="00A24F7F">
        <w:t xml:space="preserve"> </w:t>
      </w:r>
      <w:proofErr w:type="spellStart"/>
      <w:r w:rsidRPr="00A24F7F">
        <w:t>greater</w:t>
      </w:r>
      <w:proofErr w:type="spellEnd"/>
      <w:r w:rsidRPr="00A24F7F">
        <w:t xml:space="preserve"> </w:t>
      </w:r>
      <w:proofErr w:type="spellStart"/>
      <w:r w:rsidRPr="00A24F7F">
        <w:t>responsibility</w:t>
      </w:r>
      <w:proofErr w:type="spellEnd"/>
      <w:r w:rsidRPr="00A24F7F">
        <w:t xml:space="preserve"> for the </w:t>
      </w:r>
      <w:proofErr w:type="spellStart"/>
      <w:r w:rsidRPr="00A24F7F">
        <w:t>consequences</w:t>
      </w:r>
      <w:proofErr w:type="spellEnd"/>
      <w:r w:rsidRPr="00A24F7F">
        <w:t xml:space="preserve"> </w:t>
      </w:r>
      <w:proofErr w:type="spellStart"/>
      <w:r w:rsidRPr="00A24F7F">
        <w:t>faced</w:t>
      </w:r>
      <w:proofErr w:type="spellEnd"/>
      <w:r w:rsidRPr="00A24F7F">
        <w:t xml:space="preserve"> by </w:t>
      </w:r>
      <w:proofErr w:type="spellStart"/>
      <w:r w:rsidRPr="00A24F7F">
        <w:t>Member</w:t>
      </w:r>
      <w:proofErr w:type="spellEnd"/>
      <w:r w:rsidRPr="00A24F7F">
        <w:t xml:space="preserve"> </w:t>
      </w:r>
      <w:proofErr w:type="spellStart"/>
      <w:r w:rsidRPr="00A24F7F">
        <w:t>States</w:t>
      </w:r>
      <w:proofErr w:type="spellEnd"/>
      <w:r w:rsidRPr="00A24F7F">
        <w:t xml:space="preserve">. To </w:t>
      </w:r>
      <w:proofErr w:type="spellStart"/>
      <w:r w:rsidRPr="00A24F7F">
        <w:t>this</w:t>
      </w:r>
      <w:proofErr w:type="spellEnd"/>
      <w:r w:rsidRPr="00A24F7F">
        <w:t xml:space="preserve"> end, the establishment of a </w:t>
      </w:r>
      <w:proofErr w:type="spellStart"/>
      <w:r w:rsidRPr="00A24F7F">
        <w:t>compensation</w:t>
      </w:r>
      <w:proofErr w:type="spellEnd"/>
      <w:r w:rsidRPr="00A24F7F">
        <w:t xml:space="preserve"> fund </w:t>
      </w:r>
      <w:proofErr w:type="spellStart"/>
      <w:r w:rsidRPr="00A24F7F">
        <w:t>is</w:t>
      </w:r>
      <w:proofErr w:type="spellEnd"/>
      <w:r w:rsidRPr="00A24F7F">
        <w:t xml:space="preserve"> </w:t>
      </w:r>
      <w:proofErr w:type="spellStart"/>
      <w:r w:rsidRPr="00A24F7F">
        <w:t>proposed</w:t>
      </w:r>
      <w:proofErr w:type="spellEnd"/>
      <w:r w:rsidRPr="00A24F7F">
        <w:t xml:space="preserve">, </w:t>
      </w:r>
      <w:proofErr w:type="spellStart"/>
      <w:r w:rsidRPr="00A24F7F">
        <w:t>designed</w:t>
      </w:r>
      <w:proofErr w:type="spellEnd"/>
      <w:r w:rsidRPr="00A24F7F">
        <w:t xml:space="preserve"> to </w:t>
      </w:r>
      <w:proofErr w:type="spellStart"/>
      <w:r w:rsidRPr="00A24F7F">
        <w:t>support</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in </w:t>
      </w:r>
      <w:proofErr w:type="spellStart"/>
      <w:r w:rsidRPr="00A24F7F">
        <w:t>covering</w:t>
      </w:r>
      <w:proofErr w:type="spellEnd"/>
      <w:r w:rsidRPr="00A24F7F">
        <w:t xml:space="preserve"> the </w:t>
      </w:r>
      <w:proofErr w:type="spellStart"/>
      <w:r w:rsidRPr="00A24F7F">
        <w:t>costs</w:t>
      </w:r>
      <w:proofErr w:type="spellEnd"/>
      <w:r w:rsidRPr="00A24F7F">
        <w:t xml:space="preserve"> </w:t>
      </w:r>
      <w:proofErr w:type="spellStart"/>
      <w:r w:rsidRPr="00A24F7F">
        <w:t>associated</w:t>
      </w:r>
      <w:proofErr w:type="spellEnd"/>
      <w:r w:rsidRPr="00A24F7F">
        <w:t xml:space="preserve"> with </w:t>
      </w:r>
      <w:proofErr w:type="spellStart"/>
      <w:r w:rsidRPr="00A24F7F">
        <w:t>illegal</w:t>
      </w:r>
      <w:proofErr w:type="spellEnd"/>
      <w:r w:rsidRPr="00A24F7F">
        <w:t xml:space="preserve"> </w:t>
      </w:r>
      <w:proofErr w:type="spellStart"/>
      <w:r w:rsidRPr="00A24F7F">
        <w:t>migration</w:t>
      </w:r>
      <w:proofErr w:type="spellEnd"/>
      <w:r w:rsidRPr="00A24F7F">
        <w:t xml:space="preserve">. </w:t>
      </w:r>
      <w:proofErr w:type="spellStart"/>
      <w:r w:rsidRPr="00A24F7F">
        <w:t>Financing</w:t>
      </w:r>
      <w:proofErr w:type="spellEnd"/>
      <w:r w:rsidRPr="00A24F7F">
        <w:t xml:space="preserve"> for </w:t>
      </w:r>
      <w:proofErr w:type="spellStart"/>
      <w:r w:rsidRPr="00A24F7F">
        <w:t>such</w:t>
      </w:r>
      <w:proofErr w:type="spellEnd"/>
      <w:r w:rsidRPr="00A24F7F">
        <w:t xml:space="preserve"> a fund </w:t>
      </w:r>
      <w:proofErr w:type="spellStart"/>
      <w:r w:rsidRPr="00A24F7F">
        <w:t>should</w:t>
      </w:r>
      <w:proofErr w:type="spellEnd"/>
      <w:r w:rsidRPr="00A24F7F">
        <w:t xml:space="preserve"> not be a </w:t>
      </w:r>
      <w:proofErr w:type="spellStart"/>
      <w:r w:rsidRPr="00A24F7F">
        <w:t>justification</w:t>
      </w:r>
      <w:proofErr w:type="spellEnd"/>
      <w:r w:rsidRPr="00A24F7F">
        <w:t xml:space="preserve"> for the Union to </w:t>
      </w:r>
      <w:proofErr w:type="spellStart"/>
      <w:r w:rsidRPr="00A24F7F">
        <w:t>increase</w:t>
      </w:r>
      <w:proofErr w:type="spellEnd"/>
      <w:r w:rsidRPr="00A24F7F">
        <w:t xml:space="preserve"> </w:t>
      </w:r>
      <w:proofErr w:type="spellStart"/>
      <w:r w:rsidRPr="00A24F7F">
        <w:t>it's</w:t>
      </w:r>
      <w:proofErr w:type="spellEnd"/>
      <w:r w:rsidRPr="00A24F7F">
        <w:t xml:space="preserve"> </w:t>
      </w:r>
      <w:proofErr w:type="spellStart"/>
      <w:r w:rsidRPr="00A24F7F">
        <w:t>overall</w:t>
      </w:r>
      <w:proofErr w:type="spellEnd"/>
      <w:r w:rsidRPr="00A24F7F">
        <w:t xml:space="preserve"> </w:t>
      </w:r>
      <w:proofErr w:type="spellStart"/>
      <w:r w:rsidRPr="00A24F7F">
        <w:t>budget</w:t>
      </w:r>
      <w:proofErr w:type="spellEnd"/>
      <w:r w:rsidRPr="00A24F7F">
        <w:t xml:space="preserve">. The </w:t>
      </w:r>
      <w:proofErr w:type="spellStart"/>
      <w:r w:rsidRPr="00A24F7F">
        <w:t>financing</w:t>
      </w:r>
      <w:proofErr w:type="spellEnd"/>
      <w:r w:rsidRPr="00A24F7F">
        <w:t xml:space="preserve"> of for </w:t>
      </w:r>
      <w:proofErr w:type="spellStart"/>
      <w:r w:rsidRPr="00A24F7F">
        <w:t>this</w:t>
      </w:r>
      <w:proofErr w:type="spellEnd"/>
      <w:r w:rsidRPr="00A24F7F">
        <w:t xml:space="preserve"> fund </w:t>
      </w:r>
      <w:proofErr w:type="spellStart"/>
      <w:r w:rsidRPr="00A24F7F">
        <w:t>should</w:t>
      </w:r>
      <w:proofErr w:type="spellEnd"/>
      <w:r w:rsidRPr="00A24F7F">
        <w:t xml:space="preserve"> </w:t>
      </w:r>
      <w:proofErr w:type="spellStart"/>
      <w:r w:rsidRPr="00A24F7F">
        <w:t>primarily</w:t>
      </w:r>
      <w:proofErr w:type="spellEnd"/>
      <w:r w:rsidRPr="00A24F7F">
        <w:t xml:space="preserve"> be </w:t>
      </w:r>
      <w:proofErr w:type="spellStart"/>
      <w:r w:rsidRPr="00A24F7F">
        <w:t>funded</w:t>
      </w:r>
      <w:proofErr w:type="spellEnd"/>
      <w:r w:rsidRPr="00A24F7F">
        <w:t xml:space="preserve"> by </w:t>
      </w:r>
      <w:proofErr w:type="spellStart"/>
      <w:r w:rsidRPr="00A24F7F">
        <w:t>reallocating</w:t>
      </w:r>
      <w:proofErr w:type="spellEnd"/>
      <w:r w:rsidRPr="00A24F7F">
        <w:t xml:space="preserve"> EU </w:t>
      </w:r>
      <w:proofErr w:type="spellStart"/>
      <w:r w:rsidRPr="00A24F7F">
        <w:t>aid</w:t>
      </w:r>
      <w:proofErr w:type="spellEnd"/>
      <w:r w:rsidRPr="00A24F7F">
        <w:t xml:space="preserve"> to third </w:t>
      </w:r>
      <w:proofErr w:type="spellStart"/>
      <w:r w:rsidRPr="00A24F7F">
        <w:t>countries</w:t>
      </w:r>
      <w:proofErr w:type="spellEnd"/>
      <w:r w:rsidRPr="00A24F7F">
        <w:t xml:space="preserve"> </w:t>
      </w:r>
      <w:proofErr w:type="spellStart"/>
      <w:r w:rsidRPr="00A24F7F">
        <w:t>that</w:t>
      </w:r>
      <w:proofErr w:type="spellEnd"/>
      <w:r w:rsidRPr="00A24F7F">
        <w:t xml:space="preserve"> do not </w:t>
      </w:r>
      <w:proofErr w:type="spellStart"/>
      <w:r w:rsidRPr="00A24F7F">
        <w:t>cooperate</w:t>
      </w:r>
      <w:proofErr w:type="spellEnd"/>
      <w:r w:rsidRPr="00A24F7F">
        <w:t xml:space="preserve"> with </w:t>
      </w:r>
      <w:proofErr w:type="spellStart"/>
      <w:r w:rsidRPr="00A24F7F">
        <w:t>readmission</w:t>
      </w:r>
      <w:proofErr w:type="spellEnd"/>
      <w:r w:rsidRPr="00A24F7F">
        <w:t xml:space="preserve">. </w:t>
      </w:r>
      <w:proofErr w:type="spellStart"/>
      <w:r w:rsidRPr="00A24F7F">
        <w:t>Other</w:t>
      </w:r>
      <w:proofErr w:type="spellEnd"/>
      <w:r w:rsidRPr="00A24F7F">
        <w:t xml:space="preserve"> </w:t>
      </w:r>
      <w:proofErr w:type="spellStart"/>
      <w:r w:rsidRPr="00A24F7F">
        <w:t>suitable</w:t>
      </w:r>
      <w:proofErr w:type="spellEnd"/>
      <w:r w:rsidRPr="00A24F7F">
        <w:t xml:space="preserve"> </w:t>
      </w:r>
      <w:proofErr w:type="spellStart"/>
      <w:r w:rsidRPr="00A24F7F">
        <w:t>financing</w:t>
      </w:r>
      <w:proofErr w:type="spellEnd"/>
      <w:r w:rsidRPr="00A24F7F">
        <w:t xml:space="preserve"> </w:t>
      </w:r>
      <w:proofErr w:type="spellStart"/>
      <w:r w:rsidRPr="00A24F7F">
        <w:t>would</w:t>
      </w:r>
      <w:proofErr w:type="spellEnd"/>
      <w:r w:rsidRPr="00A24F7F">
        <w:t xml:space="preserve"> </w:t>
      </w:r>
      <w:proofErr w:type="spellStart"/>
      <w:r w:rsidRPr="00A24F7F">
        <w:t>include</w:t>
      </w:r>
      <w:proofErr w:type="spellEnd"/>
      <w:r w:rsidRPr="00A24F7F">
        <w:t xml:space="preserve"> </w:t>
      </w:r>
      <w:proofErr w:type="spellStart"/>
      <w:r w:rsidRPr="00A24F7F">
        <w:t>budget</w:t>
      </w:r>
      <w:proofErr w:type="spellEnd"/>
      <w:r w:rsidRPr="00A24F7F">
        <w:t xml:space="preserve"> </w:t>
      </w:r>
      <w:proofErr w:type="spellStart"/>
      <w:r w:rsidRPr="00A24F7F">
        <w:t>transfers</w:t>
      </w:r>
      <w:proofErr w:type="spellEnd"/>
      <w:r w:rsidRPr="00A24F7F">
        <w:t xml:space="preserve"> from less </w:t>
      </w:r>
      <w:proofErr w:type="spellStart"/>
      <w:r w:rsidRPr="00A24F7F">
        <w:t>important</w:t>
      </w:r>
      <w:proofErr w:type="spellEnd"/>
      <w:r w:rsidRPr="00A24F7F">
        <w:t xml:space="preserve"> </w:t>
      </w:r>
      <w:proofErr w:type="spellStart"/>
      <w:r w:rsidRPr="00A24F7F">
        <w:t>priorities</w:t>
      </w:r>
      <w:proofErr w:type="spellEnd"/>
      <w:r w:rsidRPr="00A24F7F">
        <w:t xml:space="preserve"> of the Union, </w:t>
      </w:r>
      <w:proofErr w:type="spellStart"/>
      <w:r w:rsidRPr="00A24F7F">
        <w:t>such</w:t>
      </w:r>
      <w:proofErr w:type="spellEnd"/>
      <w:r w:rsidRPr="00A24F7F">
        <w:t xml:space="preserve"> as </w:t>
      </w:r>
      <w:proofErr w:type="spellStart"/>
      <w:r w:rsidRPr="00A24F7F">
        <w:t>climate</w:t>
      </w:r>
      <w:proofErr w:type="spellEnd"/>
      <w:r w:rsidRPr="00A24F7F">
        <w:t xml:space="preserve"> and </w:t>
      </w:r>
      <w:proofErr w:type="spellStart"/>
      <w:r w:rsidRPr="00A24F7F">
        <w:t>green</w:t>
      </w:r>
      <w:proofErr w:type="spellEnd"/>
      <w:r w:rsidRPr="00A24F7F">
        <w:t xml:space="preserve"> </w:t>
      </w:r>
      <w:proofErr w:type="spellStart"/>
      <w:r w:rsidRPr="00A24F7F">
        <w:t>funds</w:t>
      </w:r>
      <w:proofErr w:type="spellEnd"/>
      <w:r w:rsidRPr="00A24F7F">
        <w:t xml:space="preserve">, </w:t>
      </w:r>
      <w:proofErr w:type="spellStart"/>
      <w:r w:rsidRPr="00A24F7F">
        <w:t>administration</w:t>
      </w:r>
      <w:proofErr w:type="spellEnd"/>
      <w:r w:rsidRPr="00A24F7F">
        <w:t xml:space="preserve"> and </w:t>
      </w:r>
      <w:proofErr w:type="spellStart"/>
      <w:r w:rsidRPr="00A24F7F">
        <w:t>communication</w:t>
      </w:r>
      <w:proofErr w:type="spellEnd"/>
      <w:r w:rsidRPr="00A24F7F">
        <w:t>.</w:t>
      </w:r>
    </w:p>
    <w:p w14:paraId="06D6FBCE" w14:textId="77777777" w:rsidR="004E285F" w:rsidRPr="00A24F7F" w:rsidRDefault="004E285F" w:rsidP="004E285F">
      <w:r w:rsidRPr="00A24F7F">
        <w:rPr>
          <w:rStyle w:val="HideTWBExt"/>
        </w:rPr>
        <w:t>&lt;/Amend&gt;</w:t>
      </w:r>
    </w:p>
    <w:p w14:paraId="4773C57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834</w:t>
      </w:r>
      <w:r w:rsidRPr="00A24F7F">
        <w:rPr>
          <w:rStyle w:val="HideTWBExt"/>
          <w:b w:val="0"/>
        </w:rPr>
        <w:t>&lt;/NumAm&gt;</w:t>
      </w:r>
    </w:p>
    <w:p w14:paraId="3F6C1504"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306F14AB"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3078B246" w14:textId="77777777" w:rsidR="004E285F" w:rsidRPr="00A24F7F" w:rsidRDefault="004E285F" w:rsidP="004E285F">
      <w:pPr>
        <w:pStyle w:val="NormalBold"/>
      </w:pPr>
      <w:r w:rsidRPr="00A24F7F">
        <w:rPr>
          <w:rStyle w:val="HideTWBExt"/>
          <w:b w:val="0"/>
        </w:rPr>
        <w:t>&lt;/RepeatBlock-By&gt;</w:t>
      </w:r>
    </w:p>
    <w:p w14:paraId="215BEC3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E81CA14" w14:textId="77777777" w:rsidR="004E285F" w:rsidRPr="00A24F7F" w:rsidRDefault="004E285F" w:rsidP="004E285F">
      <w:pPr>
        <w:pStyle w:val="NormalBold"/>
      </w:pPr>
      <w:r w:rsidRPr="00A24F7F">
        <w:rPr>
          <w:rStyle w:val="HideTWBExt"/>
          <w:b w:val="0"/>
        </w:rPr>
        <w:t>&lt;Article&gt;</w:t>
      </w:r>
      <w:r w:rsidRPr="00A24F7F">
        <w:t>Artykuł 9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71220F9" w14:textId="77777777" w:rsidTr="00B436FD">
        <w:trPr>
          <w:trHeight w:hRule="exact" w:val="240"/>
          <w:jc w:val="center"/>
        </w:trPr>
        <w:tc>
          <w:tcPr>
            <w:tcW w:w="9752" w:type="dxa"/>
            <w:gridSpan w:val="2"/>
            <w:tcBorders>
              <w:top w:val="nil"/>
              <w:left w:val="nil"/>
              <w:bottom w:val="nil"/>
              <w:right w:val="nil"/>
            </w:tcBorders>
          </w:tcPr>
          <w:p w14:paraId="343241C6" w14:textId="77777777" w:rsidR="004E285F" w:rsidRPr="00A24F7F" w:rsidRDefault="004E285F" w:rsidP="00B436FD"/>
        </w:tc>
      </w:tr>
      <w:tr w:rsidR="004E285F" w:rsidRPr="00A24F7F" w14:paraId="39E94C95" w14:textId="77777777" w:rsidTr="00B436FD">
        <w:trPr>
          <w:trHeight w:val="240"/>
          <w:jc w:val="center"/>
        </w:trPr>
        <w:tc>
          <w:tcPr>
            <w:tcW w:w="4876" w:type="dxa"/>
            <w:tcBorders>
              <w:top w:val="nil"/>
              <w:left w:val="nil"/>
              <w:bottom w:val="nil"/>
              <w:right w:val="nil"/>
            </w:tcBorders>
          </w:tcPr>
          <w:p w14:paraId="5D87B45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A1E5D2D" w14:textId="77777777" w:rsidR="004E285F" w:rsidRPr="00A24F7F" w:rsidRDefault="004E285F" w:rsidP="00B436FD">
            <w:pPr>
              <w:pStyle w:val="AmColumnHeading"/>
            </w:pPr>
            <w:r w:rsidRPr="00A24F7F">
              <w:t>Poprawka</w:t>
            </w:r>
          </w:p>
        </w:tc>
      </w:tr>
      <w:tr w:rsidR="004E285F" w:rsidRPr="00A24F7F" w14:paraId="1B3F79C8" w14:textId="77777777" w:rsidTr="00B436FD">
        <w:trPr>
          <w:jc w:val="center"/>
        </w:trPr>
        <w:tc>
          <w:tcPr>
            <w:tcW w:w="4876" w:type="dxa"/>
            <w:tcBorders>
              <w:top w:val="nil"/>
              <w:left w:val="nil"/>
              <w:bottom w:val="nil"/>
              <w:right w:val="nil"/>
            </w:tcBorders>
          </w:tcPr>
          <w:p w14:paraId="462BC3AD" w14:textId="77777777" w:rsidR="004E285F" w:rsidRPr="00A24F7F" w:rsidRDefault="004E285F" w:rsidP="00B436FD">
            <w:pPr>
              <w:pStyle w:val="Normal6a"/>
            </w:pPr>
          </w:p>
        </w:tc>
        <w:tc>
          <w:tcPr>
            <w:tcW w:w="4876" w:type="dxa"/>
            <w:tcBorders>
              <w:top w:val="nil"/>
              <w:left w:val="nil"/>
              <w:bottom w:val="nil"/>
              <w:right w:val="nil"/>
            </w:tcBorders>
          </w:tcPr>
          <w:p w14:paraId="17FE8BA2" w14:textId="77777777" w:rsidR="004E285F" w:rsidRPr="00A24F7F" w:rsidRDefault="004E285F" w:rsidP="00B436FD">
            <w:pPr>
              <w:pStyle w:val="Normal6a"/>
              <w:jc w:val="center"/>
            </w:pPr>
            <w:r w:rsidRPr="00A24F7F">
              <w:rPr>
                <w:b/>
                <w:i/>
              </w:rPr>
              <w:t>Artykuł 9a</w:t>
            </w:r>
          </w:p>
        </w:tc>
      </w:tr>
      <w:tr w:rsidR="004E285F" w:rsidRPr="00A24F7F" w14:paraId="793A1B87" w14:textId="77777777" w:rsidTr="00B436FD">
        <w:trPr>
          <w:jc w:val="center"/>
        </w:trPr>
        <w:tc>
          <w:tcPr>
            <w:tcW w:w="4876" w:type="dxa"/>
            <w:tcBorders>
              <w:top w:val="nil"/>
              <w:left w:val="nil"/>
              <w:bottom w:val="nil"/>
              <w:right w:val="nil"/>
            </w:tcBorders>
          </w:tcPr>
          <w:p w14:paraId="6D2F9C69" w14:textId="77777777" w:rsidR="004E285F" w:rsidRPr="00A24F7F" w:rsidRDefault="004E285F" w:rsidP="00B436FD">
            <w:pPr>
              <w:pStyle w:val="Normal6a"/>
            </w:pPr>
          </w:p>
        </w:tc>
        <w:tc>
          <w:tcPr>
            <w:tcW w:w="4876" w:type="dxa"/>
            <w:tcBorders>
              <w:top w:val="nil"/>
              <w:left w:val="nil"/>
              <w:bottom w:val="nil"/>
              <w:right w:val="nil"/>
            </w:tcBorders>
          </w:tcPr>
          <w:p w14:paraId="56904F2B" w14:textId="77777777" w:rsidR="004E285F" w:rsidRPr="00A24F7F" w:rsidRDefault="004E285F" w:rsidP="00B436FD">
            <w:pPr>
              <w:pStyle w:val="Normal6a"/>
              <w:jc w:val="center"/>
            </w:pPr>
            <w:r w:rsidRPr="00A24F7F">
              <w:rPr>
                <w:b/>
                <w:i/>
              </w:rPr>
              <w:t>Zabezpieczenia proceduralne</w:t>
            </w:r>
          </w:p>
        </w:tc>
      </w:tr>
      <w:tr w:rsidR="004E285F" w:rsidRPr="00A24F7F" w14:paraId="460CB252" w14:textId="77777777" w:rsidTr="00B436FD">
        <w:trPr>
          <w:jc w:val="center"/>
        </w:trPr>
        <w:tc>
          <w:tcPr>
            <w:tcW w:w="4876" w:type="dxa"/>
            <w:tcBorders>
              <w:top w:val="nil"/>
              <w:left w:val="nil"/>
              <w:bottom w:val="nil"/>
              <w:right w:val="nil"/>
            </w:tcBorders>
          </w:tcPr>
          <w:p w14:paraId="453F145C" w14:textId="77777777" w:rsidR="004E285F" w:rsidRPr="00A24F7F" w:rsidRDefault="004E285F" w:rsidP="00B436FD">
            <w:pPr>
              <w:pStyle w:val="Normal6a"/>
            </w:pPr>
          </w:p>
        </w:tc>
        <w:tc>
          <w:tcPr>
            <w:tcW w:w="4876" w:type="dxa"/>
            <w:tcBorders>
              <w:top w:val="nil"/>
              <w:left w:val="nil"/>
              <w:bottom w:val="nil"/>
              <w:right w:val="nil"/>
            </w:tcBorders>
          </w:tcPr>
          <w:p w14:paraId="1FFCF340" w14:textId="77777777" w:rsidR="004E285F" w:rsidRPr="00A24F7F" w:rsidRDefault="004E285F" w:rsidP="00B436FD">
            <w:pPr>
              <w:pStyle w:val="Normal6a"/>
            </w:pPr>
            <w:r w:rsidRPr="00A24F7F">
              <w:rPr>
                <w:b/>
                <w:i/>
              </w:rPr>
              <w:t>1.</w:t>
            </w:r>
            <w:r w:rsidRPr="00A24F7F">
              <w:rPr>
                <w:b/>
                <w:i/>
              </w:rPr>
              <w:tab/>
              <w:t xml:space="preserve"> W </w:t>
            </w:r>
            <w:proofErr w:type="gramStart"/>
            <w:r w:rsidRPr="00A24F7F">
              <w:rPr>
                <w:b/>
                <w:i/>
              </w:rPr>
              <w:t>przypadku</w:t>
            </w:r>
            <w:proofErr w:type="gramEnd"/>
            <w:r w:rsidRPr="00A24F7F">
              <w:rPr>
                <w:b/>
                <w:i/>
              </w:rPr>
              <w:t xml:space="preserve"> gdy wydające decyzję państwo członkowskie zaakceptuje powiadomienie o wtórnym przejęciu, wykonujące decyzję państwo członkowskie wydaje pisemną decyzję o przekazaniu danego obywatela państwa trzeciego do wydającego decyzję państwa członkowskiego.</w:t>
            </w:r>
          </w:p>
        </w:tc>
      </w:tr>
      <w:tr w:rsidR="004E285F" w:rsidRPr="00A24F7F" w14:paraId="753FAC6F" w14:textId="77777777" w:rsidTr="00B436FD">
        <w:trPr>
          <w:jc w:val="center"/>
        </w:trPr>
        <w:tc>
          <w:tcPr>
            <w:tcW w:w="4876" w:type="dxa"/>
            <w:tcBorders>
              <w:top w:val="nil"/>
              <w:left w:val="nil"/>
              <w:bottom w:val="nil"/>
              <w:right w:val="nil"/>
            </w:tcBorders>
          </w:tcPr>
          <w:p w14:paraId="7021C5FC" w14:textId="77777777" w:rsidR="004E285F" w:rsidRPr="00A24F7F" w:rsidRDefault="004E285F" w:rsidP="00B436FD">
            <w:pPr>
              <w:pStyle w:val="Normal6a"/>
            </w:pPr>
          </w:p>
        </w:tc>
        <w:tc>
          <w:tcPr>
            <w:tcW w:w="4876" w:type="dxa"/>
            <w:tcBorders>
              <w:top w:val="nil"/>
              <w:left w:val="nil"/>
              <w:bottom w:val="nil"/>
              <w:right w:val="nil"/>
            </w:tcBorders>
          </w:tcPr>
          <w:p w14:paraId="5AB5385A" w14:textId="77777777" w:rsidR="004E285F" w:rsidRPr="00A24F7F" w:rsidRDefault="004E285F" w:rsidP="00B436FD">
            <w:pPr>
              <w:pStyle w:val="Normal6a"/>
            </w:pPr>
            <w:r w:rsidRPr="00A24F7F">
              <w:rPr>
                <w:b/>
                <w:i/>
              </w:rPr>
              <w:t>2.</w:t>
            </w:r>
            <w:r w:rsidRPr="00A24F7F">
              <w:rPr>
                <w:b/>
                <w:i/>
              </w:rPr>
              <w:tab/>
              <w:t xml:space="preserve"> Decyzja o przekazaniu zawiera informacje dotyczące terminów wykonania przekazania oraz obowiązku wykonania decyzji. Decyzja ta jest </w:t>
            </w:r>
            <w:r w:rsidRPr="00A24F7F">
              <w:rPr>
                <w:b/>
                <w:i/>
              </w:rPr>
              <w:lastRenderedPageBreak/>
              <w:t xml:space="preserve">przekazywana obywatelowi państwa trzeciego. Powiadomienie zawierające te elementy może być sporządzone w ujednoliconym formacie i przetłumaczone maszynowo, pod </w:t>
            </w:r>
            <w:proofErr w:type="gramStart"/>
            <w:r w:rsidRPr="00A24F7F">
              <w:rPr>
                <w:b/>
                <w:i/>
              </w:rPr>
              <w:t>warunkiem</w:t>
            </w:r>
            <w:proofErr w:type="gramEnd"/>
            <w:r w:rsidRPr="00A24F7F">
              <w:rPr>
                <w:b/>
                <w:i/>
              </w:rPr>
              <w:t xml:space="preserve"> że jest sporządzone w języku, który obywatel państwa trzeciego rozumie lub co do którego można zasadnie przypuszczać, że jest dla niego zrozumiały.</w:t>
            </w:r>
          </w:p>
        </w:tc>
      </w:tr>
    </w:tbl>
    <w:p w14:paraId="26C71310"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E3326A7" w14:textId="77777777" w:rsidR="004E285F" w:rsidRPr="00A24F7F" w:rsidRDefault="004E285F" w:rsidP="004E285F">
      <w:r w:rsidRPr="00A24F7F">
        <w:rPr>
          <w:rStyle w:val="HideTWBExt"/>
        </w:rPr>
        <w:t>&lt;/Amend&gt;</w:t>
      </w:r>
    </w:p>
    <w:p w14:paraId="7F93223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835</w:t>
      </w:r>
      <w:r w:rsidRPr="00A24F7F">
        <w:rPr>
          <w:rStyle w:val="HideTWBExt"/>
          <w:b w:val="0"/>
        </w:rPr>
        <w:t>&lt;/NumAm&gt;</w:t>
      </w:r>
    </w:p>
    <w:p w14:paraId="4A95B476"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6C38EA28"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5E7BF1D2" w14:textId="77777777" w:rsidR="004E285F" w:rsidRPr="00A24F7F" w:rsidRDefault="004E285F" w:rsidP="004E285F">
      <w:pPr>
        <w:pStyle w:val="NormalBold"/>
      </w:pPr>
      <w:r w:rsidRPr="00A24F7F">
        <w:rPr>
          <w:rStyle w:val="HideTWBExt"/>
          <w:b w:val="0"/>
        </w:rPr>
        <w:t>&lt;/RepeatBlock-By&gt;</w:t>
      </w:r>
    </w:p>
    <w:p w14:paraId="53F8F7B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1439C3F" w14:textId="77777777" w:rsidR="004E285F" w:rsidRPr="00A24F7F" w:rsidRDefault="004E285F" w:rsidP="004E285F">
      <w:pPr>
        <w:pStyle w:val="NormalBold"/>
      </w:pPr>
      <w:r w:rsidRPr="00A24F7F">
        <w:rPr>
          <w:rStyle w:val="HideTWBExt"/>
          <w:b w:val="0"/>
        </w:rPr>
        <w:t>&lt;Article&gt;</w:t>
      </w:r>
      <w:r w:rsidRPr="00A24F7F">
        <w:t>Artykuł 9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5521C1" w14:textId="77777777" w:rsidTr="00B436FD">
        <w:trPr>
          <w:trHeight w:hRule="exact" w:val="240"/>
          <w:jc w:val="center"/>
        </w:trPr>
        <w:tc>
          <w:tcPr>
            <w:tcW w:w="9752" w:type="dxa"/>
            <w:gridSpan w:val="2"/>
            <w:tcBorders>
              <w:top w:val="nil"/>
              <w:left w:val="nil"/>
              <w:bottom w:val="nil"/>
              <w:right w:val="nil"/>
            </w:tcBorders>
          </w:tcPr>
          <w:p w14:paraId="69CDC6EB" w14:textId="77777777" w:rsidR="004E285F" w:rsidRPr="00A24F7F" w:rsidRDefault="004E285F" w:rsidP="00B436FD"/>
        </w:tc>
      </w:tr>
      <w:tr w:rsidR="004E285F" w:rsidRPr="00A24F7F" w14:paraId="7F26D520" w14:textId="77777777" w:rsidTr="00B436FD">
        <w:trPr>
          <w:trHeight w:val="240"/>
          <w:jc w:val="center"/>
        </w:trPr>
        <w:tc>
          <w:tcPr>
            <w:tcW w:w="4876" w:type="dxa"/>
            <w:tcBorders>
              <w:top w:val="nil"/>
              <w:left w:val="nil"/>
              <w:bottom w:val="nil"/>
              <w:right w:val="nil"/>
            </w:tcBorders>
          </w:tcPr>
          <w:p w14:paraId="5AFCB0A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B127BDF" w14:textId="77777777" w:rsidR="004E285F" w:rsidRPr="00A24F7F" w:rsidRDefault="004E285F" w:rsidP="00B436FD">
            <w:pPr>
              <w:pStyle w:val="AmColumnHeading"/>
            </w:pPr>
            <w:r w:rsidRPr="00A24F7F">
              <w:t>Poprawka</w:t>
            </w:r>
          </w:p>
        </w:tc>
      </w:tr>
      <w:tr w:rsidR="004E285F" w:rsidRPr="00A24F7F" w14:paraId="2CE7DBBA" w14:textId="77777777" w:rsidTr="00B436FD">
        <w:trPr>
          <w:jc w:val="center"/>
        </w:trPr>
        <w:tc>
          <w:tcPr>
            <w:tcW w:w="4876" w:type="dxa"/>
            <w:tcBorders>
              <w:top w:val="nil"/>
              <w:left w:val="nil"/>
              <w:bottom w:val="nil"/>
              <w:right w:val="nil"/>
            </w:tcBorders>
          </w:tcPr>
          <w:p w14:paraId="0FCB38E5" w14:textId="77777777" w:rsidR="004E285F" w:rsidRPr="00A24F7F" w:rsidRDefault="004E285F" w:rsidP="00B436FD">
            <w:pPr>
              <w:pStyle w:val="Normal6a"/>
            </w:pPr>
          </w:p>
        </w:tc>
        <w:tc>
          <w:tcPr>
            <w:tcW w:w="4876" w:type="dxa"/>
            <w:tcBorders>
              <w:top w:val="nil"/>
              <w:left w:val="nil"/>
              <w:bottom w:val="nil"/>
              <w:right w:val="nil"/>
            </w:tcBorders>
          </w:tcPr>
          <w:p w14:paraId="02525DDF" w14:textId="77777777" w:rsidR="004E285F" w:rsidRPr="00A24F7F" w:rsidRDefault="004E285F" w:rsidP="00B436FD">
            <w:pPr>
              <w:pStyle w:val="Normal6a"/>
              <w:jc w:val="center"/>
            </w:pPr>
            <w:r w:rsidRPr="00A24F7F">
              <w:rPr>
                <w:b/>
                <w:i/>
              </w:rPr>
              <w:t>Artykuł 9b</w:t>
            </w:r>
          </w:p>
        </w:tc>
      </w:tr>
      <w:tr w:rsidR="004E285F" w:rsidRPr="00A24F7F" w14:paraId="093AB182" w14:textId="77777777" w:rsidTr="00B436FD">
        <w:trPr>
          <w:jc w:val="center"/>
        </w:trPr>
        <w:tc>
          <w:tcPr>
            <w:tcW w:w="4876" w:type="dxa"/>
            <w:tcBorders>
              <w:top w:val="nil"/>
              <w:left w:val="nil"/>
              <w:bottom w:val="nil"/>
              <w:right w:val="nil"/>
            </w:tcBorders>
          </w:tcPr>
          <w:p w14:paraId="55E52C63" w14:textId="77777777" w:rsidR="004E285F" w:rsidRPr="00A24F7F" w:rsidRDefault="004E285F" w:rsidP="00B436FD">
            <w:pPr>
              <w:pStyle w:val="Normal6a"/>
            </w:pPr>
          </w:p>
        </w:tc>
        <w:tc>
          <w:tcPr>
            <w:tcW w:w="4876" w:type="dxa"/>
            <w:tcBorders>
              <w:top w:val="nil"/>
              <w:left w:val="nil"/>
              <w:bottom w:val="nil"/>
              <w:right w:val="nil"/>
            </w:tcBorders>
          </w:tcPr>
          <w:p w14:paraId="53E4BD30" w14:textId="77777777" w:rsidR="004E285F" w:rsidRPr="00A24F7F" w:rsidRDefault="004E285F" w:rsidP="00B436FD">
            <w:pPr>
              <w:pStyle w:val="Normal6a"/>
              <w:jc w:val="center"/>
            </w:pPr>
            <w:r w:rsidRPr="00A24F7F">
              <w:rPr>
                <w:b/>
                <w:i/>
              </w:rPr>
              <w:t>Zatrzymanie w celu przekazania</w:t>
            </w:r>
          </w:p>
        </w:tc>
      </w:tr>
      <w:tr w:rsidR="004E285F" w:rsidRPr="00A24F7F" w14:paraId="51A7A17C" w14:textId="77777777" w:rsidTr="00B436FD">
        <w:trPr>
          <w:jc w:val="center"/>
        </w:trPr>
        <w:tc>
          <w:tcPr>
            <w:tcW w:w="4876" w:type="dxa"/>
            <w:tcBorders>
              <w:top w:val="nil"/>
              <w:left w:val="nil"/>
              <w:bottom w:val="nil"/>
              <w:right w:val="nil"/>
            </w:tcBorders>
          </w:tcPr>
          <w:p w14:paraId="2BB87E40" w14:textId="77777777" w:rsidR="004E285F" w:rsidRPr="00A24F7F" w:rsidRDefault="004E285F" w:rsidP="00B436FD">
            <w:pPr>
              <w:pStyle w:val="Normal6a"/>
            </w:pPr>
          </w:p>
        </w:tc>
        <w:tc>
          <w:tcPr>
            <w:tcW w:w="4876" w:type="dxa"/>
            <w:tcBorders>
              <w:top w:val="nil"/>
              <w:left w:val="nil"/>
              <w:bottom w:val="nil"/>
              <w:right w:val="nil"/>
            </w:tcBorders>
          </w:tcPr>
          <w:p w14:paraId="5FD035AA" w14:textId="77777777" w:rsidR="004E285F" w:rsidRPr="00A24F7F" w:rsidRDefault="004E285F" w:rsidP="00B436FD">
            <w:pPr>
              <w:pStyle w:val="Normal6a"/>
            </w:pPr>
            <w:r w:rsidRPr="00A24F7F">
              <w:rPr>
                <w:b/>
                <w:i/>
              </w:rPr>
              <w:t>1.</w:t>
            </w:r>
            <w:r w:rsidRPr="00A24F7F">
              <w:rPr>
                <w:b/>
                <w:i/>
              </w:rPr>
              <w:tab/>
              <w:t xml:space="preserve"> Państwa członkowskie mogą zatrzymać obywatela państwa trzeciego w celu zapewnienia procedury przekazania zgodnie z niniejszym rozdziałem.</w:t>
            </w:r>
          </w:p>
        </w:tc>
      </w:tr>
      <w:tr w:rsidR="004E285F" w:rsidRPr="00A24F7F" w14:paraId="37EB8D77" w14:textId="77777777" w:rsidTr="00B436FD">
        <w:trPr>
          <w:jc w:val="center"/>
        </w:trPr>
        <w:tc>
          <w:tcPr>
            <w:tcW w:w="4876" w:type="dxa"/>
            <w:tcBorders>
              <w:top w:val="nil"/>
              <w:left w:val="nil"/>
              <w:bottom w:val="nil"/>
              <w:right w:val="nil"/>
            </w:tcBorders>
          </w:tcPr>
          <w:p w14:paraId="26EAED03" w14:textId="77777777" w:rsidR="004E285F" w:rsidRPr="00A24F7F" w:rsidRDefault="004E285F" w:rsidP="00B436FD">
            <w:pPr>
              <w:pStyle w:val="Normal6a"/>
            </w:pPr>
          </w:p>
        </w:tc>
        <w:tc>
          <w:tcPr>
            <w:tcW w:w="4876" w:type="dxa"/>
            <w:tcBorders>
              <w:top w:val="nil"/>
              <w:left w:val="nil"/>
              <w:bottom w:val="nil"/>
              <w:right w:val="nil"/>
            </w:tcBorders>
          </w:tcPr>
          <w:p w14:paraId="1D935333" w14:textId="77777777" w:rsidR="004E285F" w:rsidRPr="00A24F7F" w:rsidRDefault="004E285F" w:rsidP="00B436FD">
            <w:pPr>
              <w:pStyle w:val="Normal6a"/>
            </w:pPr>
            <w:r w:rsidRPr="00A24F7F">
              <w:rPr>
                <w:b/>
                <w:i/>
              </w:rPr>
              <w:t>2.</w:t>
            </w:r>
            <w:r w:rsidRPr="00A24F7F">
              <w:rPr>
                <w:b/>
                <w:i/>
              </w:rPr>
              <w:tab/>
              <w:t xml:space="preserve"> Zatrzymanie w celu przekazania musi trwać jak najkrócej i nie dłużej niż jest to rozsądnie konieczne do zakończenia procedur administracyjnych z zachowaniem należytej staranności do momentu przeprowadzenia przekazania. Zastosowanie mają warunki zatrzymania określone w art. 34 i 35.</w:t>
            </w:r>
          </w:p>
        </w:tc>
      </w:tr>
    </w:tbl>
    <w:p w14:paraId="629EE21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453D690" w14:textId="77777777" w:rsidR="004E285F" w:rsidRPr="00A24F7F" w:rsidRDefault="004E285F" w:rsidP="004E285F">
      <w:r w:rsidRPr="00A24F7F">
        <w:rPr>
          <w:rStyle w:val="HideTWBExt"/>
        </w:rPr>
        <w:t>&lt;/Amend&gt;</w:t>
      </w:r>
    </w:p>
    <w:p w14:paraId="10E0226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836</w:t>
      </w:r>
      <w:r w:rsidRPr="00A24F7F">
        <w:rPr>
          <w:rStyle w:val="HideTWBExt"/>
          <w:b w:val="0"/>
        </w:rPr>
        <w:t>&lt;/NumAm&gt;</w:t>
      </w:r>
    </w:p>
    <w:p w14:paraId="0194156C"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29068177" w14:textId="77777777" w:rsidR="004E285F" w:rsidRPr="00A24F7F" w:rsidRDefault="004E285F" w:rsidP="004E285F">
      <w:pPr>
        <w:pStyle w:val="NormalBold"/>
      </w:pPr>
      <w:r w:rsidRPr="00A24F7F">
        <w:rPr>
          <w:rStyle w:val="HideTWBExt"/>
          <w:b w:val="0"/>
        </w:rPr>
        <w:t>&lt;/RepeatBlock-By&gt;</w:t>
      </w:r>
    </w:p>
    <w:p w14:paraId="79A172A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1B8F78E" w14:textId="77777777" w:rsidR="004E285F" w:rsidRPr="00A24F7F" w:rsidRDefault="004E285F" w:rsidP="004E285F">
      <w:pPr>
        <w:pStyle w:val="NormalBold"/>
      </w:pPr>
      <w:r w:rsidRPr="00A24F7F">
        <w:rPr>
          <w:rStyle w:val="HideTWBExt"/>
          <w:b w:val="0"/>
        </w:rPr>
        <w:t>&lt;Article&gt;</w:t>
      </w:r>
      <w:r w:rsidRPr="00A24F7F">
        <w:t>Artykuł 10</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7C7A13C" w14:textId="77777777" w:rsidTr="00B436FD">
        <w:trPr>
          <w:trHeight w:hRule="exact" w:val="240"/>
          <w:jc w:val="center"/>
        </w:trPr>
        <w:tc>
          <w:tcPr>
            <w:tcW w:w="9752" w:type="dxa"/>
            <w:gridSpan w:val="2"/>
            <w:tcBorders>
              <w:top w:val="nil"/>
              <w:left w:val="nil"/>
              <w:bottom w:val="nil"/>
              <w:right w:val="nil"/>
            </w:tcBorders>
          </w:tcPr>
          <w:p w14:paraId="6FFDD455" w14:textId="77777777" w:rsidR="004E285F" w:rsidRPr="00A24F7F" w:rsidRDefault="004E285F" w:rsidP="00B436FD"/>
        </w:tc>
      </w:tr>
      <w:tr w:rsidR="004E285F" w:rsidRPr="00A24F7F" w14:paraId="3F19F67D" w14:textId="77777777" w:rsidTr="00B436FD">
        <w:trPr>
          <w:trHeight w:val="240"/>
          <w:jc w:val="center"/>
        </w:trPr>
        <w:tc>
          <w:tcPr>
            <w:tcW w:w="4876" w:type="dxa"/>
            <w:tcBorders>
              <w:top w:val="nil"/>
              <w:left w:val="nil"/>
              <w:bottom w:val="nil"/>
              <w:right w:val="nil"/>
            </w:tcBorders>
          </w:tcPr>
          <w:p w14:paraId="40816B6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0029BA6" w14:textId="77777777" w:rsidR="004E285F" w:rsidRPr="00A24F7F" w:rsidRDefault="004E285F" w:rsidP="00B436FD">
            <w:pPr>
              <w:pStyle w:val="AmColumnHeading"/>
            </w:pPr>
            <w:r w:rsidRPr="00A24F7F">
              <w:t>Poprawka</w:t>
            </w:r>
          </w:p>
        </w:tc>
      </w:tr>
      <w:tr w:rsidR="004E285F" w:rsidRPr="00A24F7F" w14:paraId="79194ED5" w14:textId="77777777" w:rsidTr="00B436FD">
        <w:trPr>
          <w:jc w:val="center"/>
        </w:trPr>
        <w:tc>
          <w:tcPr>
            <w:tcW w:w="4876" w:type="dxa"/>
            <w:tcBorders>
              <w:top w:val="nil"/>
              <w:left w:val="nil"/>
              <w:bottom w:val="nil"/>
              <w:right w:val="nil"/>
            </w:tcBorders>
          </w:tcPr>
          <w:p w14:paraId="6211E250" w14:textId="77777777" w:rsidR="004E285F" w:rsidRPr="00A24F7F" w:rsidRDefault="004E285F" w:rsidP="00B436FD">
            <w:pPr>
              <w:pStyle w:val="Normal6a"/>
              <w:jc w:val="center"/>
            </w:pPr>
            <w:r w:rsidRPr="00A24F7F">
              <w:rPr>
                <w:b/>
                <w:i/>
              </w:rPr>
              <w:t>Artykuł 10</w:t>
            </w:r>
          </w:p>
        </w:tc>
        <w:tc>
          <w:tcPr>
            <w:tcW w:w="4876" w:type="dxa"/>
            <w:tcBorders>
              <w:top w:val="nil"/>
              <w:left w:val="nil"/>
              <w:bottom w:val="nil"/>
              <w:right w:val="nil"/>
            </w:tcBorders>
          </w:tcPr>
          <w:p w14:paraId="63240D26" w14:textId="77777777" w:rsidR="004E285F" w:rsidRPr="00A24F7F" w:rsidRDefault="004E285F" w:rsidP="00B436FD">
            <w:pPr>
              <w:pStyle w:val="Normal6a"/>
            </w:pPr>
            <w:r w:rsidRPr="00A24F7F">
              <w:rPr>
                <w:b/>
                <w:i/>
              </w:rPr>
              <w:t>skreśla się</w:t>
            </w:r>
          </w:p>
        </w:tc>
      </w:tr>
      <w:tr w:rsidR="004E285F" w:rsidRPr="00A24F7F" w14:paraId="01DBD625" w14:textId="77777777" w:rsidTr="00B436FD">
        <w:trPr>
          <w:jc w:val="center"/>
        </w:trPr>
        <w:tc>
          <w:tcPr>
            <w:tcW w:w="4876" w:type="dxa"/>
            <w:tcBorders>
              <w:top w:val="nil"/>
              <w:left w:val="nil"/>
              <w:bottom w:val="nil"/>
              <w:right w:val="nil"/>
            </w:tcBorders>
          </w:tcPr>
          <w:p w14:paraId="5AF22E06" w14:textId="77777777" w:rsidR="004E285F" w:rsidRPr="00A24F7F" w:rsidRDefault="004E285F" w:rsidP="00B436FD">
            <w:pPr>
              <w:pStyle w:val="Normal6a"/>
              <w:jc w:val="center"/>
            </w:pPr>
            <w:r w:rsidRPr="00A24F7F">
              <w:rPr>
                <w:b/>
                <w:i/>
              </w:rPr>
              <w:t>Wydawanie zakazu wjazdu</w:t>
            </w:r>
          </w:p>
        </w:tc>
        <w:tc>
          <w:tcPr>
            <w:tcW w:w="4876" w:type="dxa"/>
            <w:tcBorders>
              <w:top w:val="nil"/>
              <w:left w:val="nil"/>
              <w:bottom w:val="nil"/>
              <w:right w:val="nil"/>
            </w:tcBorders>
          </w:tcPr>
          <w:p w14:paraId="17DC84B5" w14:textId="77777777" w:rsidR="004E285F" w:rsidRPr="00A24F7F" w:rsidRDefault="004E285F" w:rsidP="00B436FD">
            <w:pPr>
              <w:pStyle w:val="Normal6a"/>
            </w:pPr>
          </w:p>
        </w:tc>
      </w:tr>
      <w:tr w:rsidR="004E285F" w:rsidRPr="00A24F7F" w14:paraId="1D11A71C" w14:textId="77777777" w:rsidTr="00B436FD">
        <w:trPr>
          <w:jc w:val="center"/>
        </w:trPr>
        <w:tc>
          <w:tcPr>
            <w:tcW w:w="4876" w:type="dxa"/>
            <w:tcBorders>
              <w:top w:val="nil"/>
              <w:left w:val="nil"/>
              <w:bottom w:val="nil"/>
              <w:right w:val="nil"/>
            </w:tcBorders>
          </w:tcPr>
          <w:p w14:paraId="69B2FA5E" w14:textId="77777777" w:rsidR="004E285F" w:rsidRPr="00A24F7F" w:rsidRDefault="004E285F" w:rsidP="00B436FD">
            <w:pPr>
              <w:pStyle w:val="Normal6a"/>
            </w:pPr>
            <w:r w:rsidRPr="00A24F7F">
              <w:rPr>
                <w:b/>
                <w:i/>
              </w:rPr>
              <w:t>1.</w:t>
            </w:r>
            <w:r w:rsidRPr="00A24F7F">
              <w:rPr>
                <w:b/>
                <w:i/>
              </w:rPr>
              <w:tab/>
              <w:t xml:space="preserve"> Decyzji nakazującej powrót towarzyszy zakaz wjazdu, gdy:</w:t>
            </w:r>
          </w:p>
        </w:tc>
        <w:tc>
          <w:tcPr>
            <w:tcW w:w="4876" w:type="dxa"/>
            <w:tcBorders>
              <w:top w:val="nil"/>
              <w:left w:val="nil"/>
              <w:bottom w:val="nil"/>
              <w:right w:val="nil"/>
            </w:tcBorders>
          </w:tcPr>
          <w:p w14:paraId="123BD972" w14:textId="77777777" w:rsidR="004E285F" w:rsidRPr="00A24F7F" w:rsidRDefault="004E285F" w:rsidP="00B436FD">
            <w:pPr>
              <w:pStyle w:val="Normal6a"/>
            </w:pPr>
          </w:p>
        </w:tc>
      </w:tr>
      <w:tr w:rsidR="004E285F" w:rsidRPr="00A24F7F" w14:paraId="1375F9FF" w14:textId="77777777" w:rsidTr="00B436FD">
        <w:trPr>
          <w:jc w:val="center"/>
        </w:trPr>
        <w:tc>
          <w:tcPr>
            <w:tcW w:w="4876" w:type="dxa"/>
            <w:tcBorders>
              <w:top w:val="nil"/>
              <w:left w:val="nil"/>
              <w:bottom w:val="nil"/>
              <w:right w:val="nil"/>
            </w:tcBorders>
          </w:tcPr>
          <w:p w14:paraId="49449598" w14:textId="77777777" w:rsidR="004E285F" w:rsidRPr="00A24F7F" w:rsidRDefault="004E285F" w:rsidP="00B436FD">
            <w:pPr>
              <w:pStyle w:val="Normal6a"/>
            </w:pPr>
            <w:r w:rsidRPr="00A24F7F">
              <w:rPr>
                <w:b/>
                <w:i/>
              </w:rPr>
              <w:t>a)</w:t>
            </w:r>
            <w:r w:rsidRPr="00A24F7F">
              <w:rPr>
                <w:b/>
                <w:i/>
              </w:rPr>
              <w:tab/>
              <w:t xml:space="preserve"> obywatel państwa trzeciego podlega wydaleniu zgodnie z art. 12;</w:t>
            </w:r>
          </w:p>
        </w:tc>
        <w:tc>
          <w:tcPr>
            <w:tcW w:w="4876" w:type="dxa"/>
            <w:tcBorders>
              <w:top w:val="nil"/>
              <w:left w:val="nil"/>
              <w:bottom w:val="nil"/>
              <w:right w:val="nil"/>
            </w:tcBorders>
          </w:tcPr>
          <w:p w14:paraId="672BB970" w14:textId="77777777" w:rsidR="004E285F" w:rsidRPr="00A24F7F" w:rsidRDefault="004E285F" w:rsidP="00B436FD">
            <w:pPr>
              <w:pStyle w:val="Normal6a"/>
            </w:pPr>
          </w:p>
        </w:tc>
      </w:tr>
      <w:tr w:rsidR="004E285F" w:rsidRPr="00A24F7F" w14:paraId="2D410683" w14:textId="77777777" w:rsidTr="00B436FD">
        <w:trPr>
          <w:jc w:val="center"/>
        </w:trPr>
        <w:tc>
          <w:tcPr>
            <w:tcW w:w="4876" w:type="dxa"/>
            <w:tcBorders>
              <w:top w:val="nil"/>
              <w:left w:val="nil"/>
              <w:bottom w:val="nil"/>
              <w:right w:val="nil"/>
            </w:tcBorders>
          </w:tcPr>
          <w:p w14:paraId="30046C3A" w14:textId="77777777" w:rsidR="004E285F" w:rsidRPr="00A24F7F" w:rsidRDefault="004E285F" w:rsidP="00B436FD">
            <w:pPr>
              <w:pStyle w:val="Normal6a"/>
            </w:pPr>
            <w:r w:rsidRPr="00A24F7F">
              <w:rPr>
                <w:b/>
                <w:i/>
              </w:rPr>
              <w:t>b)</w:t>
            </w:r>
            <w:r w:rsidRPr="00A24F7F">
              <w:rPr>
                <w:b/>
                <w:i/>
              </w:rPr>
              <w:tab/>
              <w:t xml:space="preserve"> zobowiązanie do powrotu nie zostało wykonane w terminach określonych zgodnie z art. 13;</w:t>
            </w:r>
          </w:p>
        </w:tc>
        <w:tc>
          <w:tcPr>
            <w:tcW w:w="4876" w:type="dxa"/>
            <w:tcBorders>
              <w:top w:val="nil"/>
              <w:left w:val="nil"/>
              <w:bottom w:val="nil"/>
              <w:right w:val="nil"/>
            </w:tcBorders>
          </w:tcPr>
          <w:p w14:paraId="34B8B693" w14:textId="77777777" w:rsidR="004E285F" w:rsidRPr="00A24F7F" w:rsidRDefault="004E285F" w:rsidP="00B436FD">
            <w:pPr>
              <w:pStyle w:val="Normal6a"/>
            </w:pPr>
          </w:p>
        </w:tc>
      </w:tr>
      <w:tr w:rsidR="004E285F" w:rsidRPr="00A24F7F" w14:paraId="07DF0B7C" w14:textId="77777777" w:rsidTr="00B436FD">
        <w:trPr>
          <w:jc w:val="center"/>
        </w:trPr>
        <w:tc>
          <w:tcPr>
            <w:tcW w:w="4876" w:type="dxa"/>
            <w:tcBorders>
              <w:top w:val="nil"/>
              <w:left w:val="nil"/>
              <w:bottom w:val="nil"/>
              <w:right w:val="nil"/>
            </w:tcBorders>
          </w:tcPr>
          <w:p w14:paraId="32A392A7" w14:textId="77777777" w:rsidR="004E285F" w:rsidRPr="00A24F7F" w:rsidRDefault="004E285F" w:rsidP="00B436FD">
            <w:pPr>
              <w:pStyle w:val="Normal6a"/>
            </w:pPr>
            <w:r w:rsidRPr="00A24F7F">
              <w:rPr>
                <w:b/>
                <w:i/>
              </w:rPr>
              <w:t>c)</w:t>
            </w:r>
            <w:r w:rsidRPr="00A24F7F">
              <w:rPr>
                <w:b/>
                <w:i/>
              </w:rPr>
              <w:tab/>
              <w:t xml:space="preserve"> obywatel państwa trzeciego stanowi zagrożenie dla bezpieczeństwa zgodnie z art. 16.</w:t>
            </w:r>
          </w:p>
        </w:tc>
        <w:tc>
          <w:tcPr>
            <w:tcW w:w="4876" w:type="dxa"/>
            <w:tcBorders>
              <w:top w:val="nil"/>
              <w:left w:val="nil"/>
              <w:bottom w:val="nil"/>
              <w:right w:val="nil"/>
            </w:tcBorders>
          </w:tcPr>
          <w:p w14:paraId="483DD9F3" w14:textId="77777777" w:rsidR="004E285F" w:rsidRPr="00A24F7F" w:rsidRDefault="004E285F" w:rsidP="00B436FD">
            <w:pPr>
              <w:pStyle w:val="Normal6a"/>
            </w:pPr>
          </w:p>
        </w:tc>
      </w:tr>
      <w:tr w:rsidR="004E285F" w:rsidRPr="00A24F7F" w14:paraId="0CA12449" w14:textId="77777777" w:rsidTr="00B436FD">
        <w:trPr>
          <w:jc w:val="center"/>
        </w:trPr>
        <w:tc>
          <w:tcPr>
            <w:tcW w:w="4876" w:type="dxa"/>
            <w:tcBorders>
              <w:top w:val="nil"/>
              <w:left w:val="nil"/>
              <w:bottom w:val="nil"/>
              <w:right w:val="nil"/>
            </w:tcBorders>
          </w:tcPr>
          <w:p w14:paraId="12C83D1C" w14:textId="77777777" w:rsidR="004E285F" w:rsidRPr="00A24F7F" w:rsidRDefault="004E285F" w:rsidP="00B436FD">
            <w:pPr>
              <w:pStyle w:val="Normal6a"/>
            </w:pPr>
            <w:r w:rsidRPr="00A24F7F">
              <w:rPr>
                <w:b/>
                <w:i/>
              </w:rPr>
              <w:t>2.</w:t>
            </w:r>
            <w:r w:rsidRPr="00A24F7F">
              <w:rPr>
                <w:b/>
                <w:i/>
              </w:rPr>
              <w:tab/>
              <w:t xml:space="preserve"> W przypadkach innych niż wymienione w ust. 1 właściwe organy ustalają, czy decyzji nakazującej powrót musi towarzyszyć zakaz wjazdu, biorąc pod uwagę istotne okoliczności, w szczególności poziom współpracy ze strony obywatela państwa trzeciego.</w:t>
            </w:r>
          </w:p>
        </w:tc>
        <w:tc>
          <w:tcPr>
            <w:tcW w:w="4876" w:type="dxa"/>
            <w:tcBorders>
              <w:top w:val="nil"/>
              <w:left w:val="nil"/>
              <w:bottom w:val="nil"/>
              <w:right w:val="nil"/>
            </w:tcBorders>
          </w:tcPr>
          <w:p w14:paraId="26DD2354" w14:textId="77777777" w:rsidR="004E285F" w:rsidRPr="00A24F7F" w:rsidRDefault="004E285F" w:rsidP="00B436FD">
            <w:pPr>
              <w:pStyle w:val="Normal6a"/>
            </w:pPr>
          </w:p>
        </w:tc>
      </w:tr>
      <w:tr w:rsidR="004E285F" w:rsidRPr="00A24F7F" w14:paraId="28DA4011" w14:textId="77777777" w:rsidTr="00B436FD">
        <w:trPr>
          <w:jc w:val="center"/>
        </w:trPr>
        <w:tc>
          <w:tcPr>
            <w:tcW w:w="4876" w:type="dxa"/>
            <w:tcBorders>
              <w:top w:val="nil"/>
              <w:left w:val="nil"/>
              <w:bottom w:val="nil"/>
              <w:right w:val="nil"/>
            </w:tcBorders>
          </w:tcPr>
          <w:p w14:paraId="1CF9C509" w14:textId="77777777" w:rsidR="004E285F" w:rsidRPr="00A24F7F" w:rsidRDefault="004E285F" w:rsidP="00B436FD">
            <w:pPr>
              <w:pStyle w:val="Normal6a"/>
            </w:pPr>
            <w:r w:rsidRPr="00A24F7F">
              <w:rPr>
                <w:b/>
                <w:i/>
              </w:rPr>
              <w:t>3.</w:t>
            </w:r>
            <w:r w:rsidRPr="00A24F7F">
              <w:rPr>
                <w:b/>
                <w:i/>
              </w:rPr>
              <w:tab/>
              <w:t xml:space="preserve"> Zakaz wjazdu wydaje się w ramach decyzji nakazującej powrót lub oddzielnie na piśmie. Obywatel państwa trzeciego jest powiadamiany o zakazie wjazdu w języku, który jest dla niego zrozumiały lub co do którego można zasadnie przypuszczać, że jest dla niego zrozumiały.</w:t>
            </w:r>
          </w:p>
        </w:tc>
        <w:tc>
          <w:tcPr>
            <w:tcW w:w="4876" w:type="dxa"/>
            <w:tcBorders>
              <w:top w:val="nil"/>
              <w:left w:val="nil"/>
              <w:bottom w:val="nil"/>
              <w:right w:val="nil"/>
            </w:tcBorders>
          </w:tcPr>
          <w:p w14:paraId="3508ACCF" w14:textId="77777777" w:rsidR="004E285F" w:rsidRPr="00A24F7F" w:rsidRDefault="004E285F" w:rsidP="00B436FD">
            <w:pPr>
              <w:pStyle w:val="Normal6a"/>
            </w:pPr>
          </w:p>
        </w:tc>
      </w:tr>
      <w:tr w:rsidR="004E285F" w:rsidRPr="00A24F7F" w14:paraId="177E09CD" w14:textId="77777777" w:rsidTr="00B436FD">
        <w:trPr>
          <w:jc w:val="center"/>
        </w:trPr>
        <w:tc>
          <w:tcPr>
            <w:tcW w:w="4876" w:type="dxa"/>
            <w:tcBorders>
              <w:top w:val="nil"/>
              <w:left w:val="nil"/>
              <w:bottom w:val="nil"/>
              <w:right w:val="nil"/>
            </w:tcBorders>
          </w:tcPr>
          <w:p w14:paraId="57D88EDC" w14:textId="77777777" w:rsidR="004E285F" w:rsidRPr="00A24F7F" w:rsidRDefault="004E285F" w:rsidP="00B436FD">
            <w:pPr>
              <w:pStyle w:val="Normal6a"/>
            </w:pPr>
            <w:r w:rsidRPr="00A24F7F">
              <w:rPr>
                <w:b/>
                <w:i/>
              </w:rPr>
              <w:t>4.</w:t>
            </w:r>
            <w:r w:rsidRPr="00A24F7F">
              <w:rPr>
                <w:b/>
                <w:i/>
              </w:rPr>
              <w:tab/>
              <w:t xml:space="preserve"> 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jeżeli jest to uzasadnione szczególnymi okolicznościami danej sprawy i jest zgodne z zasadą proporcjonalności i prawem do obrony oraz aby uniknąć w jak największym </w:t>
            </w:r>
            <w:r w:rsidRPr="00A24F7F">
              <w:rPr>
                <w:b/>
                <w:i/>
              </w:rPr>
              <w:lastRenderedPageBreak/>
              <w:t>stopniu odroczenia wyjazdu danego obywatela państwa trzeciego.</w:t>
            </w:r>
          </w:p>
        </w:tc>
        <w:tc>
          <w:tcPr>
            <w:tcW w:w="4876" w:type="dxa"/>
            <w:tcBorders>
              <w:top w:val="nil"/>
              <w:left w:val="nil"/>
              <w:bottom w:val="nil"/>
              <w:right w:val="nil"/>
            </w:tcBorders>
          </w:tcPr>
          <w:p w14:paraId="29ED8117" w14:textId="77777777" w:rsidR="004E285F" w:rsidRPr="00A24F7F" w:rsidRDefault="004E285F" w:rsidP="00B436FD">
            <w:pPr>
              <w:pStyle w:val="Normal6a"/>
            </w:pPr>
          </w:p>
        </w:tc>
      </w:tr>
      <w:tr w:rsidR="004E285F" w:rsidRPr="00A24F7F" w14:paraId="4221D49E" w14:textId="77777777" w:rsidTr="00B436FD">
        <w:trPr>
          <w:jc w:val="center"/>
        </w:trPr>
        <w:tc>
          <w:tcPr>
            <w:tcW w:w="4876" w:type="dxa"/>
            <w:tcBorders>
              <w:top w:val="nil"/>
              <w:left w:val="nil"/>
              <w:bottom w:val="nil"/>
              <w:right w:val="nil"/>
            </w:tcBorders>
          </w:tcPr>
          <w:p w14:paraId="594ACB06" w14:textId="77777777" w:rsidR="004E285F" w:rsidRPr="00A24F7F" w:rsidRDefault="004E285F" w:rsidP="00B436FD">
            <w:pPr>
              <w:pStyle w:val="Normal6a"/>
            </w:pPr>
            <w:r w:rsidRPr="00A24F7F">
              <w:rPr>
                <w:b/>
                <w:i/>
              </w:rPr>
              <w:t>5.</w:t>
            </w:r>
            <w:r w:rsidRPr="00A24F7F">
              <w:rPr>
                <w:b/>
                <w:i/>
              </w:rPr>
              <w:tab/>
              <w:t xml:space="preserve"> Właściwe organy mogą wstrzymać się od wydania zakazu wjazdu w indywidualnych przypadkach ze względów humanitarnych lub jeżeli obywatel państwa trzeciego należycie współpracuje z właściwymi organami, w tym przystąpił do programu powrotów i reintegracji.</w:t>
            </w:r>
          </w:p>
        </w:tc>
        <w:tc>
          <w:tcPr>
            <w:tcW w:w="4876" w:type="dxa"/>
            <w:tcBorders>
              <w:top w:val="nil"/>
              <w:left w:val="nil"/>
              <w:bottom w:val="nil"/>
              <w:right w:val="nil"/>
            </w:tcBorders>
          </w:tcPr>
          <w:p w14:paraId="255B7EF2" w14:textId="77777777" w:rsidR="004E285F" w:rsidRPr="00A24F7F" w:rsidRDefault="004E285F" w:rsidP="00B436FD">
            <w:pPr>
              <w:pStyle w:val="Normal6a"/>
            </w:pPr>
          </w:p>
        </w:tc>
      </w:tr>
      <w:tr w:rsidR="004E285F" w:rsidRPr="00A24F7F" w14:paraId="44A12D69" w14:textId="77777777" w:rsidTr="00B436FD">
        <w:trPr>
          <w:jc w:val="center"/>
        </w:trPr>
        <w:tc>
          <w:tcPr>
            <w:tcW w:w="4876" w:type="dxa"/>
            <w:tcBorders>
              <w:top w:val="nil"/>
              <w:left w:val="nil"/>
              <w:bottom w:val="nil"/>
              <w:right w:val="nil"/>
            </w:tcBorders>
          </w:tcPr>
          <w:p w14:paraId="26E68EE9" w14:textId="77777777" w:rsidR="004E285F" w:rsidRPr="00A24F7F" w:rsidRDefault="004E285F" w:rsidP="00B436FD">
            <w:pPr>
              <w:pStyle w:val="Normal6a"/>
            </w:pPr>
            <w:r w:rsidRPr="00A24F7F">
              <w:rPr>
                <w:b/>
                <w:i/>
              </w:rPr>
              <w:t>6.</w:t>
            </w:r>
            <w:r w:rsidRPr="00A24F7F">
              <w:rPr>
                <w:b/>
                <w:i/>
              </w:rPr>
              <w:tab/>
              <w:t xml:space="preserve"> Czas trwania zakazu wjazdu określa się z należytym uwzględnieniem wszystkich istotnych dla danego przypadku okoliczności na okres maksymalnie dziesięciu lat.</w:t>
            </w:r>
          </w:p>
        </w:tc>
        <w:tc>
          <w:tcPr>
            <w:tcW w:w="4876" w:type="dxa"/>
            <w:tcBorders>
              <w:top w:val="nil"/>
              <w:left w:val="nil"/>
              <w:bottom w:val="nil"/>
              <w:right w:val="nil"/>
            </w:tcBorders>
          </w:tcPr>
          <w:p w14:paraId="76054E7E" w14:textId="77777777" w:rsidR="004E285F" w:rsidRPr="00A24F7F" w:rsidRDefault="004E285F" w:rsidP="00B436FD">
            <w:pPr>
              <w:pStyle w:val="Normal6a"/>
            </w:pPr>
          </w:p>
        </w:tc>
      </w:tr>
      <w:tr w:rsidR="004E285F" w:rsidRPr="00A24F7F" w14:paraId="07A14AD4" w14:textId="77777777" w:rsidTr="00B436FD">
        <w:trPr>
          <w:jc w:val="center"/>
        </w:trPr>
        <w:tc>
          <w:tcPr>
            <w:tcW w:w="4876" w:type="dxa"/>
            <w:tcBorders>
              <w:top w:val="nil"/>
              <w:left w:val="nil"/>
              <w:bottom w:val="nil"/>
              <w:right w:val="nil"/>
            </w:tcBorders>
          </w:tcPr>
          <w:p w14:paraId="7657F5E0" w14:textId="77777777" w:rsidR="004E285F" w:rsidRPr="00A24F7F" w:rsidRDefault="004E285F" w:rsidP="00B436FD">
            <w:pPr>
              <w:pStyle w:val="Normal6a"/>
            </w:pPr>
            <w:r w:rsidRPr="00A24F7F">
              <w:rPr>
                <w:b/>
                <w:i/>
              </w:rPr>
              <w:t>7.</w:t>
            </w:r>
            <w:r w:rsidRPr="00A24F7F">
              <w:rPr>
                <w:b/>
                <w:i/>
              </w:rPr>
              <w:tab/>
              <w:t xml:space="preserve"> Czas trwania zakazu wjazdu zgodnie z ust. 6 może zostać przedłużony 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c>
          <w:tcPr>
            <w:tcW w:w="4876" w:type="dxa"/>
            <w:tcBorders>
              <w:top w:val="nil"/>
              <w:left w:val="nil"/>
              <w:bottom w:val="nil"/>
              <w:right w:val="nil"/>
            </w:tcBorders>
          </w:tcPr>
          <w:p w14:paraId="27807F53" w14:textId="77777777" w:rsidR="004E285F" w:rsidRPr="00A24F7F" w:rsidRDefault="004E285F" w:rsidP="00B436FD">
            <w:pPr>
              <w:pStyle w:val="Normal6a"/>
            </w:pPr>
          </w:p>
        </w:tc>
      </w:tr>
      <w:tr w:rsidR="004E285F" w:rsidRPr="00A24F7F" w14:paraId="76E5F019" w14:textId="77777777" w:rsidTr="00B436FD">
        <w:trPr>
          <w:jc w:val="center"/>
        </w:trPr>
        <w:tc>
          <w:tcPr>
            <w:tcW w:w="4876" w:type="dxa"/>
            <w:tcBorders>
              <w:top w:val="nil"/>
              <w:left w:val="nil"/>
              <w:bottom w:val="nil"/>
              <w:right w:val="nil"/>
            </w:tcBorders>
          </w:tcPr>
          <w:p w14:paraId="51C058EB" w14:textId="77777777" w:rsidR="004E285F" w:rsidRPr="00A24F7F" w:rsidRDefault="004E285F" w:rsidP="00B436FD">
            <w:pPr>
              <w:pStyle w:val="Normal6a"/>
            </w:pPr>
            <w:r w:rsidRPr="00A24F7F">
              <w:rPr>
                <w:b/>
                <w:i/>
              </w:rPr>
              <w:t>8.</w:t>
            </w:r>
            <w:r w:rsidRPr="00A24F7F">
              <w:rPr>
                <w:b/>
                <w:i/>
              </w:rPr>
              <w:tab/>
              <w:t xml:space="preserve"> Okres obowiązywania zakazu wjazdu rozpoczyna się w dniu, w którym obywatel państwa trzeciego opuścił terytorium państw członkowskich.</w:t>
            </w:r>
          </w:p>
        </w:tc>
        <w:tc>
          <w:tcPr>
            <w:tcW w:w="4876" w:type="dxa"/>
            <w:tcBorders>
              <w:top w:val="nil"/>
              <w:left w:val="nil"/>
              <w:bottom w:val="nil"/>
              <w:right w:val="nil"/>
            </w:tcBorders>
          </w:tcPr>
          <w:p w14:paraId="5B200829" w14:textId="77777777" w:rsidR="004E285F" w:rsidRPr="00A24F7F" w:rsidRDefault="004E285F" w:rsidP="00B436FD">
            <w:pPr>
              <w:pStyle w:val="Normal6a"/>
            </w:pPr>
          </w:p>
        </w:tc>
      </w:tr>
    </w:tbl>
    <w:p w14:paraId="6E38DBC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65536E5" w14:textId="77777777" w:rsidR="004E285F" w:rsidRPr="00A24F7F" w:rsidRDefault="004E285F" w:rsidP="004E285F">
      <w:r w:rsidRPr="00A24F7F">
        <w:rPr>
          <w:rStyle w:val="HideTWBExt"/>
        </w:rPr>
        <w:t>&lt;/Amend&gt;</w:t>
      </w:r>
    </w:p>
    <w:p w14:paraId="0EF9F85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837</w:t>
      </w:r>
      <w:r w:rsidRPr="00A24F7F">
        <w:rPr>
          <w:rStyle w:val="HideTWBExt"/>
          <w:b w:val="0"/>
        </w:rPr>
        <w:t>&lt;/NumAm&gt;</w:t>
      </w:r>
    </w:p>
    <w:p w14:paraId="26B8200E" w14:textId="77777777" w:rsidR="004E285F" w:rsidRPr="00A24F7F" w:rsidRDefault="004E285F" w:rsidP="004E285F">
      <w:pPr>
        <w:pStyle w:val="NormalBold"/>
      </w:pPr>
      <w:r w:rsidRPr="00A24F7F">
        <w:rPr>
          <w:rStyle w:val="HideTWBExt"/>
          <w:b w:val="0"/>
        </w:rPr>
        <w:t>&lt;RepeatBlock-By&gt;&lt;Members&gt;</w:t>
      </w:r>
      <w:proofErr w:type="spellStart"/>
      <w:r w:rsidRPr="00A24F7F">
        <w:t>Cecilia</w:t>
      </w:r>
      <w:proofErr w:type="spellEnd"/>
      <w:r w:rsidRPr="00A24F7F">
        <w:t xml:space="preserve"> </w:t>
      </w:r>
      <w:proofErr w:type="spellStart"/>
      <w:r w:rsidRPr="00A24F7F">
        <w:t>Strada</w:t>
      </w:r>
      <w:proofErr w:type="spellEnd"/>
      <w:r w:rsidRPr="00A24F7F">
        <w:t xml:space="preserve">, Marco </w:t>
      </w:r>
      <w:proofErr w:type="spellStart"/>
      <w:r w:rsidRPr="00A24F7F">
        <w:t>Tarquinio</w:t>
      </w:r>
      <w:proofErr w:type="spellEnd"/>
      <w:r w:rsidRPr="00A24F7F">
        <w:t>, Alessandro Zan</w:t>
      </w:r>
      <w:r w:rsidRPr="00A24F7F">
        <w:rPr>
          <w:rStyle w:val="HideTWBExt"/>
          <w:b w:val="0"/>
        </w:rPr>
        <w:t>&lt;/Members&gt;</w:t>
      </w:r>
    </w:p>
    <w:p w14:paraId="00B290C2" w14:textId="77777777" w:rsidR="004E285F" w:rsidRPr="00A24F7F" w:rsidRDefault="004E285F" w:rsidP="004E285F">
      <w:pPr>
        <w:pStyle w:val="NormalBold"/>
      </w:pPr>
      <w:r w:rsidRPr="00A24F7F">
        <w:rPr>
          <w:rStyle w:val="HideTWBExt"/>
          <w:b w:val="0"/>
        </w:rPr>
        <w:t>&lt;/RepeatBlock-By&gt;</w:t>
      </w:r>
    </w:p>
    <w:p w14:paraId="5D68038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A5BE320" w14:textId="77777777" w:rsidR="004E285F" w:rsidRPr="00A24F7F" w:rsidRDefault="004E285F" w:rsidP="004E285F">
      <w:pPr>
        <w:pStyle w:val="NormalBold"/>
      </w:pPr>
      <w:r w:rsidRPr="00A24F7F">
        <w:rPr>
          <w:rStyle w:val="HideTWBExt"/>
          <w:b w:val="0"/>
        </w:rPr>
        <w:t>&lt;Article&gt;</w:t>
      </w:r>
      <w:r w:rsidRPr="00A24F7F">
        <w:t>Artykuł 10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8DB03B2" w14:textId="77777777" w:rsidTr="00B436FD">
        <w:trPr>
          <w:trHeight w:hRule="exact" w:val="240"/>
          <w:jc w:val="center"/>
        </w:trPr>
        <w:tc>
          <w:tcPr>
            <w:tcW w:w="9752" w:type="dxa"/>
            <w:gridSpan w:val="2"/>
            <w:tcBorders>
              <w:top w:val="nil"/>
              <w:left w:val="nil"/>
              <w:bottom w:val="nil"/>
              <w:right w:val="nil"/>
            </w:tcBorders>
          </w:tcPr>
          <w:p w14:paraId="322537D0" w14:textId="77777777" w:rsidR="004E285F" w:rsidRPr="00A24F7F" w:rsidRDefault="004E285F" w:rsidP="00B436FD"/>
        </w:tc>
      </w:tr>
      <w:tr w:rsidR="004E285F" w:rsidRPr="00A24F7F" w14:paraId="64C77E88" w14:textId="77777777" w:rsidTr="00B436FD">
        <w:trPr>
          <w:trHeight w:val="240"/>
          <w:jc w:val="center"/>
        </w:trPr>
        <w:tc>
          <w:tcPr>
            <w:tcW w:w="4876" w:type="dxa"/>
            <w:tcBorders>
              <w:top w:val="nil"/>
              <w:left w:val="nil"/>
              <w:bottom w:val="nil"/>
              <w:right w:val="nil"/>
            </w:tcBorders>
          </w:tcPr>
          <w:p w14:paraId="6529BB6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D071BF0" w14:textId="77777777" w:rsidR="004E285F" w:rsidRPr="00A24F7F" w:rsidRDefault="004E285F" w:rsidP="00B436FD">
            <w:pPr>
              <w:pStyle w:val="AmColumnHeading"/>
            </w:pPr>
            <w:r w:rsidRPr="00A24F7F">
              <w:t>Poprawka</w:t>
            </w:r>
          </w:p>
        </w:tc>
      </w:tr>
      <w:tr w:rsidR="004E285F" w:rsidRPr="00A24F7F" w14:paraId="3A9DC91A" w14:textId="77777777" w:rsidTr="00B436FD">
        <w:trPr>
          <w:jc w:val="center"/>
        </w:trPr>
        <w:tc>
          <w:tcPr>
            <w:tcW w:w="4876" w:type="dxa"/>
            <w:tcBorders>
              <w:top w:val="nil"/>
              <w:left w:val="nil"/>
              <w:bottom w:val="nil"/>
              <w:right w:val="nil"/>
            </w:tcBorders>
          </w:tcPr>
          <w:p w14:paraId="544E1806" w14:textId="77777777" w:rsidR="004E285F" w:rsidRPr="00A24F7F" w:rsidRDefault="004E285F" w:rsidP="00B436FD">
            <w:pPr>
              <w:pStyle w:val="Normal6a"/>
            </w:pPr>
            <w:r w:rsidRPr="00A24F7F">
              <w:t>1.</w:t>
            </w:r>
            <w:r w:rsidRPr="00A24F7F">
              <w:tab/>
              <w:t xml:space="preserve">Decyzji nakazującej powrót </w:t>
            </w:r>
            <w:r w:rsidRPr="00A24F7F">
              <w:rPr>
                <w:b/>
                <w:i/>
              </w:rPr>
              <w:t xml:space="preserve">towarzyszy </w:t>
            </w:r>
            <w:r w:rsidRPr="00A24F7F">
              <w:t>zakaz wjazdu, gdy:</w:t>
            </w:r>
          </w:p>
        </w:tc>
        <w:tc>
          <w:tcPr>
            <w:tcW w:w="4876" w:type="dxa"/>
            <w:tcBorders>
              <w:top w:val="nil"/>
              <w:left w:val="nil"/>
              <w:bottom w:val="nil"/>
              <w:right w:val="nil"/>
            </w:tcBorders>
          </w:tcPr>
          <w:p w14:paraId="52FC783E" w14:textId="77777777" w:rsidR="004E285F" w:rsidRPr="00A24F7F" w:rsidRDefault="004E285F" w:rsidP="00B436FD">
            <w:pPr>
              <w:pStyle w:val="Normal6a"/>
            </w:pPr>
            <w:r w:rsidRPr="00A24F7F">
              <w:t>1.</w:t>
            </w:r>
            <w:r w:rsidRPr="00A24F7F">
              <w:tab/>
            </w:r>
            <w:r w:rsidRPr="00A24F7F">
              <w:rPr>
                <w:b/>
                <w:i/>
              </w:rPr>
              <w:t xml:space="preserve">Zgodnie z zasadą konieczności i proporcjonalności </w:t>
            </w:r>
            <w:r w:rsidRPr="00A24F7F">
              <w:t xml:space="preserve">decyzji nakazującej </w:t>
            </w:r>
            <w:r w:rsidRPr="00A24F7F">
              <w:lastRenderedPageBreak/>
              <w:t xml:space="preserve">powrót </w:t>
            </w:r>
            <w:r w:rsidRPr="00A24F7F">
              <w:rPr>
                <w:b/>
                <w:i/>
              </w:rPr>
              <w:t xml:space="preserve">może towarzyszyć </w:t>
            </w:r>
            <w:r w:rsidRPr="00A24F7F">
              <w:t>zakaz wjazdu, gdy:</w:t>
            </w:r>
          </w:p>
        </w:tc>
      </w:tr>
    </w:tbl>
    <w:p w14:paraId="5238B779"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4E36C4E" w14:textId="77777777" w:rsidR="004E285F" w:rsidRPr="00A24F7F" w:rsidRDefault="004E285F" w:rsidP="004E285F">
      <w:r w:rsidRPr="00A24F7F">
        <w:rPr>
          <w:rStyle w:val="HideTWBExt"/>
        </w:rPr>
        <w:t>&lt;/Amend&gt;</w:t>
      </w:r>
    </w:p>
    <w:p w14:paraId="5BE64BB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838</w:t>
      </w:r>
      <w:r w:rsidRPr="00A24F7F">
        <w:rPr>
          <w:rStyle w:val="HideTWBExt"/>
          <w:b w:val="0"/>
        </w:rPr>
        <w:t>&lt;/NumAm&gt;</w:t>
      </w:r>
    </w:p>
    <w:p w14:paraId="2CF309D7"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02CD4198"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75A1872" w14:textId="77777777" w:rsidR="004E285F" w:rsidRPr="00A24F7F" w:rsidRDefault="004E285F" w:rsidP="004E285F">
      <w:pPr>
        <w:pStyle w:val="NormalBold"/>
      </w:pPr>
      <w:r w:rsidRPr="00A24F7F">
        <w:rPr>
          <w:rStyle w:val="HideTWBExt"/>
          <w:b w:val="0"/>
        </w:rPr>
        <w:t>&lt;/RepeatBlock-By&gt;</w:t>
      </w:r>
    </w:p>
    <w:p w14:paraId="7668980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59DCB8B" w14:textId="77777777" w:rsidR="004E285F" w:rsidRPr="00A24F7F" w:rsidRDefault="004E285F" w:rsidP="004E285F">
      <w:pPr>
        <w:pStyle w:val="NormalBold"/>
      </w:pPr>
      <w:r w:rsidRPr="00A24F7F">
        <w:rPr>
          <w:rStyle w:val="HideTWBExt"/>
          <w:b w:val="0"/>
        </w:rPr>
        <w:t>&lt;Article&gt;</w:t>
      </w:r>
      <w:r w:rsidRPr="00A24F7F">
        <w:t>Artykuł 10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0696AE1" w14:textId="77777777" w:rsidTr="00B436FD">
        <w:trPr>
          <w:trHeight w:hRule="exact" w:val="240"/>
          <w:jc w:val="center"/>
        </w:trPr>
        <w:tc>
          <w:tcPr>
            <w:tcW w:w="9752" w:type="dxa"/>
            <w:gridSpan w:val="2"/>
            <w:tcBorders>
              <w:top w:val="nil"/>
              <w:left w:val="nil"/>
              <w:bottom w:val="nil"/>
              <w:right w:val="nil"/>
            </w:tcBorders>
          </w:tcPr>
          <w:p w14:paraId="31965C8D" w14:textId="77777777" w:rsidR="004E285F" w:rsidRPr="00A24F7F" w:rsidRDefault="004E285F" w:rsidP="00B436FD"/>
        </w:tc>
      </w:tr>
      <w:tr w:rsidR="004E285F" w:rsidRPr="00A24F7F" w14:paraId="3B279920" w14:textId="77777777" w:rsidTr="00B436FD">
        <w:trPr>
          <w:trHeight w:val="240"/>
          <w:jc w:val="center"/>
        </w:trPr>
        <w:tc>
          <w:tcPr>
            <w:tcW w:w="4876" w:type="dxa"/>
            <w:tcBorders>
              <w:top w:val="nil"/>
              <w:left w:val="nil"/>
              <w:bottom w:val="nil"/>
              <w:right w:val="nil"/>
            </w:tcBorders>
          </w:tcPr>
          <w:p w14:paraId="17363BE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6A460F0" w14:textId="77777777" w:rsidR="004E285F" w:rsidRPr="00A24F7F" w:rsidRDefault="004E285F" w:rsidP="00B436FD">
            <w:pPr>
              <w:pStyle w:val="AmColumnHeading"/>
            </w:pPr>
            <w:r w:rsidRPr="00A24F7F">
              <w:t>Poprawka</w:t>
            </w:r>
          </w:p>
        </w:tc>
      </w:tr>
      <w:tr w:rsidR="004E285F" w:rsidRPr="00A24F7F" w14:paraId="20EE3835" w14:textId="77777777" w:rsidTr="00B436FD">
        <w:trPr>
          <w:jc w:val="center"/>
        </w:trPr>
        <w:tc>
          <w:tcPr>
            <w:tcW w:w="4876" w:type="dxa"/>
            <w:tcBorders>
              <w:top w:val="nil"/>
              <w:left w:val="nil"/>
              <w:bottom w:val="nil"/>
              <w:right w:val="nil"/>
            </w:tcBorders>
          </w:tcPr>
          <w:p w14:paraId="792A3477" w14:textId="77777777" w:rsidR="004E285F" w:rsidRPr="00A24F7F" w:rsidRDefault="004E285F" w:rsidP="00B436FD">
            <w:pPr>
              <w:pStyle w:val="Normal6a"/>
            </w:pPr>
            <w:r w:rsidRPr="00A24F7F">
              <w:t>1.</w:t>
            </w:r>
            <w:r w:rsidRPr="00A24F7F">
              <w:tab/>
              <w:t>Decyzji nakazującej powrót towarzyszy zakaz wjazdu, gdy:</w:t>
            </w:r>
          </w:p>
        </w:tc>
        <w:tc>
          <w:tcPr>
            <w:tcW w:w="4876" w:type="dxa"/>
            <w:tcBorders>
              <w:top w:val="nil"/>
              <w:left w:val="nil"/>
              <w:bottom w:val="nil"/>
              <w:right w:val="nil"/>
            </w:tcBorders>
          </w:tcPr>
          <w:p w14:paraId="632BC33F" w14:textId="77777777" w:rsidR="004E285F" w:rsidRPr="00A24F7F" w:rsidRDefault="004E285F" w:rsidP="00B436FD">
            <w:pPr>
              <w:pStyle w:val="Normal6a"/>
            </w:pPr>
            <w:r w:rsidRPr="00A24F7F">
              <w:t>1.</w:t>
            </w:r>
            <w:r w:rsidRPr="00A24F7F">
              <w:tab/>
              <w:t xml:space="preserve">Decyzji nakazującej powrót towarzyszy zakaz wjazdu </w:t>
            </w:r>
            <w:r w:rsidRPr="00A24F7F">
              <w:rPr>
                <w:b/>
                <w:i/>
              </w:rPr>
              <w:t>na okres co najmniej 10 lat</w:t>
            </w:r>
            <w:r w:rsidRPr="00A24F7F">
              <w:t>, gdy:</w:t>
            </w:r>
          </w:p>
        </w:tc>
      </w:tr>
    </w:tbl>
    <w:p w14:paraId="6DEF077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5FD711E" w14:textId="77777777" w:rsidR="004E285F" w:rsidRPr="00A24F7F" w:rsidRDefault="004E285F" w:rsidP="004E285F">
      <w:r w:rsidRPr="00A24F7F">
        <w:rPr>
          <w:rStyle w:val="HideTWBExt"/>
        </w:rPr>
        <w:t>&lt;/Amend&gt;</w:t>
      </w:r>
    </w:p>
    <w:p w14:paraId="1FEB538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839</w:t>
      </w:r>
      <w:r w:rsidRPr="00A24F7F">
        <w:rPr>
          <w:rStyle w:val="HideTWBExt"/>
          <w:b w:val="0"/>
        </w:rPr>
        <w:t>&lt;/NumAm&gt;</w:t>
      </w:r>
    </w:p>
    <w:p w14:paraId="21F15ADC"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43376F75" w14:textId="77777777" w:rsidR="004E285F" w:rsidRPr="00A24F7F" w:rsidRDefault="004E285F" w:rsidP="004E285F">
      <w:pPr>
        <w:pStyle w:val="NormalBold"/>
      </w:pPr>
      <w:r w:rsidRPr="00A24F7F">
        <w:rPr>
          <w:rStyle w:val="HideTWBExt"/>
          <w:b w:val="0"/>
        </w:rPr>
        <w:t>&lt;/RepeatBlock-By&gt;</w:t>
      </w:r>
    </w:p>
    <w:p w14:paraId="40BBA48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9A4DF9B" w14:textId="77777777" w:rsidR="004E285F" w:rsidRPr="00A24F7F" w:rsidRDefault="004E285F" w:rsidP="004E285F">
      <w:pPr>
        <w:pStyle w:val="NormalBold"/>
      </w:pPr>
      <w:r w:rsidRPr="00A24F7F">
        <w:rPr>
          <w:rStyle w:val="HideTWBExt"/>
          <w:b w:val="0"/>
        </w:rPr>
        <w:t>&lt;Article&gt;</w:t>
      </w:r>
      <w:r w:rsidRPr="00A24F7F">
        <w:t>Artykuł 10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44658F9" w14:textId="77777777" w:rsidTr="00B436FD">
        <w:trPr>
          <w:trHeight w:hRule="exact" w:val="240"/>
          <w:jc w:val="center"/>
        </w:trPr>
        <w:tc>
          <w:tcPr>
            <w:tcW w:w="9752" w:type="dxa"/>
            <w:gridSpan w:val="2"/>
            <w:tcBorders>
              <w:top w:val="nil"/>
              <w:left w:val="nil"/>
              <w:bottom w:val="nil"/>
              <w:right w:val="nil"/>
            </w:tcBorders>
          </w:tcPr>
          <w:p w14:paraId="45233F76" w14:textId="77777777" w:rsidR="004E285F" w:rsidRPr="00A24F7F" w:rsidRDefault="004E285F" w:rsidP="00B436FD"/>
        </w:tc>
      </w:tr>
      <w:tr w:rsidR="004E285F" w:rsidRPr="00A24F7F" w14:paraId="295B6B72" w14:textId="77777777" w:rsidTr="00B436FD">
        <w:trPr>
          <w:trHeight w:val="240"/>
          <w:jc w:val="center"/>
        </w:trPr>
        <w:tc>
          <w:tcPr>
            <w:tcW w:w="4876" w:type="dxa"/>
            <w:tcBorders>
              <w:top w:val="nil"/>
              <w:left w:val="nil"/>
              <w:bottom w:val="nil"/>
              <w:right w:val="nil"/>
            </w:tcBorders>
          </w:tcPr>
          <w:p w14:paraId="49D030C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2EB5652" w14:textId="77777777" w:rsidR="004E285F" w:rsidRPr="00A24F7F" w:rsidRDefault="004E285F" w:rsidP="00B436FD">
            <w:pPr>
              <w:pStyle w:val="AmColumnHeading"/>
            </w:pPr>
            <w:r w:rsidRPr="00A24F7F">
              <w:t>Poprawka</w:t>
            </w:r>
          </w:p>
        </w:tc>
      </w:tr>
      <w:tr w:rsidR="004E285F" w:rsidRPr="00A24F7F" w14:paraId="3CFBF64F" w14:textId="77777777" w:rsidTr="00B436FD">
        <w:trPr>
          <w:jc w:val="center"/>
        </w:trPr>
        <w:tc>
          <w:tcPr>
            <w:tcW w:w="4876" w:type="dxa"/>
            <w:tcBorders>
              <w:top w:val="nil"/>
              <w:left w:val="nil"/>
              <w:bottom w:val="nil"/>
              <w:right w:val="nil"/>
            </w:tcBorders>
          </w:tcPr>
          <w:p w14:paraId="3335BE38" w14:textId="77777777" w:rsidR="004E285F" w:rsidRPr="00A24F7F" w:rsidRDefault="004E285F" w:rsidP="00B436FD">
            <w:pPr>
              <w:pStyle w:val="Normal6a"/>
            </w:pPr>
            <w:r w:rsidRPr="00A24F7F">
              <w:t>1.</w:t>
            </w:r>
            <w:r w:rsidRPr="00A24F7F">
              <w:tab/>
              <w:t xml:space="preserve">Decyzji nakazującej powrót </w:t>
            </w:r>
            <w:r w:rsidRPr="00A24F7F">
              <w:rPr>
                <w:b/>
                <w:i/>
              </w:rPr>
              <w:t xml:space="preserve">towarzyszy </w:t>
            </w:r>
            <w:r w:rsidRPr="00A24F7F">
              <w:t>zakaz wjazdu, gdy:</w:t>
            </w:r>
          </w:p>
        </w:tc>
        <w:tc>
          <w:tcPr>
            <w:tcW w:w="4876" w:type="dxa"/>
            <w:tcBorders>
              <w:top w:val="nil"/>
              <w:left w:val="nil"/>
              <w:bottom w:val="nil"/>
              <w:right w:val="nil"/>
            </w:tcBorders>
          </w:tcPr>
          <w:p w14:paraId="2FCF40F6" w14:textId="77777777" w:rsidR="004E285F" w:rsidRPr="00A24F7F" w:rsidRDefault="004E285F" w:rsidP="00B436FD">
            <w:pPr>
              <w:pStyle w:val="Normal6a"/>
            </w:pPr>
            <w:r w:rsidRPr="00A24F7F">
              <w:t>1.</w:t>
            </w:r>
            <w:r w:rsidRPr="00A24F7F">
              <w:tab/>
              <w:t xml:space="preserve">Decyzji nakazującej powrót </w:t>
            </w:r>
            <w:r w:rsidRPr="00A24F7F">
              <w:rPr>
                <w:b/>
                <w:i/>
              </w:rPr>
              <w:t xml:space="preserve">może towarzyszyć </w:t>
            </w:r>
            <w:r w:rsidRPr="00A24F7F">
              <w:t xml:space="preserve">zakaz wjazdu </w:t>
            </w:r>
            <w:r w:rsidRPr="00A24F7F">
              <w:rPr>
                <w:b/>
                <w:i/>
              </w:rPr>
              <w:t>tylko wtedy</w:t>
            </w:r>
            <w:r w:rsidRPr="00A24F7F">
              <w:t>, gdy:</w:t>
            </w:r>
          </w:p>
        </w:tc>
      </w:tr>
    </w:tbl>
    <w:p w14:paraId="2924FF7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B69CFCD" w14:textId="77777777" w:rsidR="004E285F" w:rsidRPr="00A24F7F" w:rsidRDefault="004E285F" w:rsidP="004E285F">
      <w:r w:rsidRPr="00A24F7F">
        <w:rPr>
          <w:rStyle w:val="HideTWBExt"/>
        </w:rPr>
        <w:t>&lt;/Amend&gt;</w:t>
      </w:r>
    </w:p>
    <w:p w14:paraId="57D2E99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840</w:t>
      </w:r>
      <w:r w:rsidRPr="00A24F7F">
        <w:rPr>
          <w:rStyle w:val="HideTWBExt"/>
          <w:b w:val="0"/>
        </w:rPr>
        <w:t>&lt;/NumAm&gt;</w:t>
      </w:r>
    </w:p>
    <w:p w14:paraId="5158ECB3"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B7D5F80" w14:textId="77777777" w:rsidR="004E285F" w:rsidRPr="00A24F7F" w:rsidRDefault="004E285F" w:rsidP="004E285F">
      <w:pPr>
        <w:pStyle w:val="NormalBold"/>
      </w:pPr>
      <w:r w:rsidRPr="00A24F7F">
        <w:rPr>
          <w:rStyle w:val="HideTWBExt"/>
          <w:b w:val="0"/>
        </w:rPr>
        <w:t>&lt;/RepeatBlock-By&gt;</w:t>
      </w:r>
    </w:p>
    <w:p w14:paraId="73C58E7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CF814D8" w14:textId="77777777" w:rsidR="004E285F" w:rsidRPr="00A24F7F" w:rsidRDefault="004E285F" w:rsidP="004E285F">
      <w:pPr>
        <w:pStyle w:val="NormalBold"/>
      </w:pPr>
      <w:r w:rsidRPr="00A24F7F">
        <w:rPr>
          <w:rStyle w:val="HideTWBExt"/>
          <w:b w:val="0"/>
        </w:rPr>
        <w:t>&lt;Article&gt;</w:t>
      </w:r>
      <w:r w:rsidRPr="00A24F7F">
        <w:t>Artykuł 10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51F14E3" w14:textId="77777777" w:rsidTr="00B436FD">
        <w:trPr>
          <w:trHeight w:hRule="exact" w:val="240"/>
          <w:jc w:val="center"/>
        </w:trPr>
        <w:tc>
          <w:tcPr>
            <w:tcW w:w="9752" w:type="dxa"/>
            <w:gridSpan w:val="2"/>
            <w:tcBorders>
              <w:top w:val="nil"/>
              <w:left w:val="nil"/>
              <w:bottom w:val="nil"/>
              <w:right w:val="nil"/>
            </w:tcBorders>
          </w:tcPr>
          <w:p w14:paraId="54448E97" w14:textId="77777777" w:rsidR="004E285F" w:rsidRPr="00A24F7F" w:rsidRDefault="004E285F" w:rsidP="00B436FD"/>
        </w:tc>
      </w:tr>
      <w:tr w:rsidR="004E285F" w:rsidRPr="00A24F7F" w14:paraId="683B2A81" w14:textId="77777777" w:rsidTr="00B436FD">
        <w:trPr>
          <w:trHeight w:val="240"/>
          <w:jc w:val="center"/>
        </w:trPr>
        <w:tc>
          <w:tcPr>
            <w:tcW w:w="4876" w:type="dxa"/>
            <w:tcBorders>
              <w:top w:val="nil"/>
              <w:left w:val="nil"/>
              <w:bottom w:val="nil"/>
              <w:right w:val="nil"/>
            </w:tcBorders>
          </w:tcPr>
          <w:p w14:paraId="7471471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8C13C82" w14:textId="77777777" w:rsidR="004E285F" w:rsidRPr="00A24F7F" w:rsidRDefault="004E285F" w:rsidP="00B436FD">
            <w:pPr>
              <w:pStyle w:val="AmColumnHeading"/>
            </w:pPr>
            <w:r w:rsidRPr="00A24F7F">
              <w:t>Poprawka</w:t>
            </w:r>
          </w:p>
        </w:tc>
      </w:tr>
      <w:tr w:rsidR="004E285F" w:rsidRPr="00A24F7F" w14:paraId="3DBCA27B" w14:textId="77777777" w:rsidTr="00B436FD">
        <w:trPr>
          <w:jc w:val="center"/>
        </w:trPr>
        <w:tc>
          <w:tcPr>
            <w:tcW w:w="4876" w:type="dxa"/>
            <w:tcBorders>
              <w:top w:val="nil"/>
              <w:left w:val="nil"/>
              <w:bottom w:val="nil"/>
              <w:right w:val="nil"/>
            </w:tcBorders>
          </w:tcPr>
          <w:p w14:paraId="40DA8A8E" w14:textId="77777777" w:rsidR="004E285F" w:rsidRPr="00A24F7F" w:rsidRDefault="004E285F" w:rsidP="00B436FD">
            <w:pPr>
              <w:pStyle w:val="Normal6a"/>
            </w:pPr>
            <w:r w:rsidRPr="00A24F7F">
              <w:lastRenderedPageBreak/>
              <w:t>1.</w:t>
            </w:r>
            <w:r w:rsidRPr="00A24F7F">
              <w:tab/>
              <w:t>Decyzji nakazującej powrót towarzyszy zakaz wjazdu</w:t>
            </w:r>
            <w:r w:rsidRPr="00A24F7F">
              <w:rPr>
                <w:b/>
                <w:i/>
              </w:rPr>
              <w:t>, gdy:</w:t>
            </w:r>
          </w:p>
        </w:tc>
        <w:tc>
          <w:tcPr>
            <w:tcW w:w="4876" w:type="dxa"/>
            <w:tcBorders>
              <w:top w:val="nil"/>
              <w:left w:val="nil"/>
              <w:bottom w:val="nil"/>
              <w:right w:val="nil"/>
            </w:tcBorders>
          </w:tcPr>
          <w:p w14:paraId="1B022E73" w14:textId="77777777" w:rsidR="004E285F" w:rsidRPr="00A24F7F" w:rsidRDefault="004E285F" w:rsidP="00B436FD">
            <w:pPr>
              <w:pStyle w:val="Normal6a"/>
            </w:pPr>
            <w:r w:rsidRPr="00A24F7F">
              <w:t>1.</w:t>
            </w:r>
            <w:r w:rsidRPr="00A24F7F">
              <w:tab/>
              <w:t>Decyzji nakazującej powrót towarzyszy zakaz wjazdu</w:t>
            </w:r>
            <w:r w:rsidRPr="00A24F7F">
              <w:rPr>
                <w:b/>
                <w:i/>
              </w:rPr>
              <w:t>.</w:t>
            </w:r>
          </w:p>
        </w:tc>
      </w:tr>
    </w:tbl>
    <w:p w14:paraId="08B2251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544FBF5"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3282A65E" w14:textId="77777777" w:rsidR="004E285F" w:rsidRPr="00A24F7F" w:rsidRDefault="004E285F" w:rsidP="004E285F">
      <w:pPr>
        <w:pStyle w:val="AmJustText"/>
      </w:pPr>
      <w:r w:rsidRPr="00A24F7F">
        <w:t>Zakazy wjazdu powinny stanowić zarówno środek odstraszający od nielegalnej migracji, jak i odpowiednią karę dla przebywających nielegalnie obywateli państw trzecich. Dlatego też muszą one mieć zastosowanie do wszystkich decyzji nakazujących powrót.</w:t>
      </w:r>
    </w:p>
    <w:p w14:paraId="59353F1C" w14:textId="77777777" w:rsidR="004E285F" w:rsidRPr="00A24F7F" w:rsidRDefault="004E285F" w:rsidP="004E285F">
      <w:r w:rsidRPr="00A24F7F">
        <w:rPr>
          <w:rStyle w:val="HideTWBExt"/>
        </w:rPr>
        <w:t>&lt;/Amend&gt;</w:t>
      </w:r>
    </w:p>
    <w:p w14:paraId="2B30D87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841</w:t>
      </w:r>
      <w:r w:rsidRPr="00A24F7F">
        <w:rPr>
          <w:rStyle w:val="HideTWBExt"/>
          <w:b w:val="0"/>
        </w:rPr>
        <w:t>&lt;/NumAm&gt;</w:t>
      </w:r>
    </w:p>
    <w:p w14:paraId="0BEC7FD5"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0AF0CFDF" w14:textId="77777777" w:rsidR="004E285F" w:rsidRPr="00A24F7F" w:rsidRDefault="004E285F" w:rsidP="004E285F">
      <w:pPr>
        <w:pStyle w:val="NormalBold"/>
      </w:pPr>
      <w:r w:rsidRPr="00A24F7F">
        <w:rPr>
          <w:rStyle w:val="HideTWBExt"/>
          <w:b w:val="0"/>
        </w:rPr>
        <w:t>&lt;/RepeatBlock-By&gt;</w:t>
      </w:r>
    </w:p>
    <w:p w14:paraId="5363480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2CFCA61" w14:textId="77777777" w:rsidR="004E285F" w:rsidRPr="00A24F7F" w:rsidRDefault="004E285F" w:rsidP="004E285F">
      <w:pPr>
        <w:pStyle w:val="NormalBold"/>
      </w:pPr>
      <w:r w:rsidRPr="00A24F7F">
        <w:rPr>
          <w:rStyle w:val="HideTWBExt"/>
          <w:b w:val="0"/>
        </w:rPr>
        <w:t>&lt;Article&gt;</w:t>
      </w:r>
      <w:r w:rsidRPr="00A24F7F">
        <w:t>Artykuł 10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53F017D" w14:textId="77777777" w:rsidTr="00B436FD">
        <w:trPr>
          <w:trHeight w:hRule="exact" w:val="240"/>
          <w:jc w:val="center"/>
        </w:trPr>
        <w:tc>
          <w:tcPr>
            <w:tcW w:w="9752" w:type="dxa"/>
            <w:gridSpan w:val="2"/>
            <w:tcBorders>
              <w:top w:val="nil"/>
              <w:left w:val="nil"/>
              <w:bottom w:val="nil"/>
              <w:right w:val="nil"/>
            </w:tcBorders>
          </w:tcPr>
          <w:p w14:paraId="1893B2CC" w14:textId="77777777" w:rsidR="004E285F" w:rsidRPr="00A24F7F" w:rsidRDefault="004E285F" w:rsidP="00B436FD"/>
        </w:tc>
      </w:tr>
      <w:tr w:rsidR="004E285F" w:rsidRPr="00A24F7F" w14:paraId="6078D9DC" w14:textId="77777777" w:rsidTr="00B436FD">
        <w:trPr>
          <w:trHeight w:val="240"/>
          <w:jc w:val="center"/>
        </w:trPr>
        <w:tc>
          <w:tcPr>
            <w:tcW w:w="4876" w:type="dxa"/>
            <w:tcBorders>
              <w:top w:val="nil"/>
              <w:left w:val="nil"/>
              <w:bottom w:val="nil"/>
              <w:right w:val="nil"/>
            </w:tcBorders>
          </w:tcPr>
          <w:p w14:paraId="0D29204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DC74396" w14:textId="77777777" w:rsidR="004E285F" w:rsidRPr="00A24F7F" w:rsidRDefault="004E285F" w:rsidP="00B436FD">
            <w:pPr>
              <w:pStyle w:val="AmColumnHeading"/>
            </w:pPr>
            <w:r w:rsidRPr="00A24F7F">
              <w:t>Poprawka</w:t>
            </w:r>
          </w:p>
        </w:tc>
      </w:tr>
      <w:tr w:rsidR="004E285F" w:rsidRPr="00A24F7F" w14:paraId="31908A2E" w14:textId="77777777" w:rsidTr="00B436FD">
        <w:trPr>
          <w:jc w:val="center"/>
        </w:trPr>
        <w:tc>
          <w:tcPr>
            <w:tcW w:w="4876" w:type="dxa"/>
            <w:tcBorders>
              <w:top w:val="nil"/>
              <w:left w:val="nil"/>
              <w:bottom w:val="nil"/>
              <w:right w:val="nil"/>
            </w:tcBorders>
          </w:tcPr>
          <w:p w14:paraId="174ABD3E" w14:textId="77777777" w:rsidR="004E285F" w:rsidRPr="00A24F7F" w:rsidRDefault="004E285F" w:rsidP="00B436FD">
            <w:pPr>
              <w:pStyle w:val="Normal6a"/>
            </w:pPr>
            <w:r w:rsidRPr="00A24F7F">
              <w:rPr>
                <w:b/>
                <w:i/>
              </w:rPr>
              <w:t>a)</w:t>
            </w:r>
            <w:r w:rsidRPr="00A24F7F">
              <w:rPr>
                <w:b/>
                <w:i/>
              </w:rPr>
              <w:tab/>
              <w:t>obywatel państwa trzeciego podlega wydaleniu zgodnie z art. 12;</w:t>
            </w:r>
          </w:p>
        </w:tc>
        <w:tc>
          <w:tcPr>
            <w:tcW w:w="4876" w:type="dxa"/>
            <w:tcBorders>
              <w:top w:val="nil"/>
              <w:left w:val="nil"/>
              <w:bottom w:val="nil"/>
              <w:right w:val="nil"/>
            </w:tcBorders>
          </w:tcPr>
          <w:p w14:paraId="294AB1B7" w14:textId="77777777" w:rsidR="004E285F" w:rsidRPr="00A24F7F" w:rsidRDefault="004E285F" w:rsidP="00B436FD">
            <w:pPr>
              <w:pStyle w:val="Normal6a"/>
            </w:pPr>
            <w:r w:rsidRPr="00A24F7F">
              <w:rPr>
                <w:b/>
                <w:i/>
              </w:rPr>
              <w:t>skreśla się</w:t>
            </w:r>
          </w:p>
        </w:tc>
      </w:tr>
    </w:tbl>
    <w:p w14:paraId="1111D23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3BB4B98" w14:textId="77777777" w:rsidR="004E285F" w:rsidRPr="00A24F7F" w:rsidRDefault="004E285F" w:rsidP="004E285F">
      <w:r w:rsidRPr="00A24F7F">
        <w:rPr>
          <w:rStyle w:val="HideTWBExt"/>
        </w:rPr>
        <w:t>&lt;/Amend&gt;</w:t>
      </w:r>
    </w:p>
    <w:p w14:paraId="216809E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842</w:t>
      </w:r>
      <w:r w:rsidRPr="00A24F7F">
        <w:rPr>
          <w:rStyle w:val="HideTWBExt"/>
          <w:b w:val="0"/>
        </w:rPr>
        <w:t>&lt;/NumAm&gt;</w:t>
      </w:r>
    </w:p>
    <w:p w14:paraId="2F51510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5D9ED036" w14:textId="77777777" w:rsidR="004E285F" w:rsidRPr="00A24F7F" w:rsidRDefault="004E285F" w:rsidP="004E285F">
      <w:pPr>
        <w:pStyle w:val="NormalBold"/>
      </w:pPr>
      <w:r w:rsidRPr="00A24F7F">
        <w:rPr>
          <w:rStyle w:val="HideTWBExt"/>
          <w:b w:val="0"/>
        </w:rPr>
        <w:t>&lt;/RepeatBlock-By&gt;</w:t>
      </w:r>
    </w:p>
    <w:p w14:paraId="30A690D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0E7CAB" w14:textId="77777777" w:rsidR="004E285F" w:rsidRPr="00A24F7F" w:rsidRDefault="004E285F" w:rsidP="004E285F">
      <w:pPr>
        <w:pStyle w:val="NormalBold"/>
      </w:pPr>
      <w:r w:rsidRPr="00A24F7F">
        <w:rPr>
          <w:rStyle w:val="HideTWBExt"/>
          <w:b w:val="0"/>
        </w:rPr>
        <w:t>&lt;Article&gt;</w:t>
      </w:r>
      <w:r w:rsidRPr="00A24F7F">
        <w:t>Artykuł 10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21C6474" w14:textId="77777777" w:rsidTr="00B436FD">
        <w:trPr>
          <w:trHeight w:hRule="exact" w:val="240"/>
          <w:jc w:val="center"/>
        </w:trPr>
        <w:tc>
          <w:tcPr>
            <w:tcW w:w="9752" w:type="dxa"/>
            <w:gridSpan w:val="2"/>
            <w:tcBorders>
              <w:top w:val="nil"/>
              <w:left w:val="nil"/>
              <w:bottom w:val="nil"/>
              <w:right w:val="nil"/>
            </w:tcBorders>
          </w:tcPr>
          <w:p w14:paraId="23D15E53" w14:textId="77777777" w:rsidR="004E285F" w:rsidRPr="00A24F7F" w:rsidRDefault="004E285F" w:rsidP="00B436FD"/>
        </w:tc>
      </w:tr>
      <w:tr w:rsidR="004E285F" w:rsidRPr="00A24F7F" w14:paraId="61E41A8D" w14:textId="77777777" w:rsidTr="00B436FD">
        <w:trPr>
          <w:trHeight w:val="240"/>
          <w:jc w:val="center"/>
        </w:trPr>
        <w:tc>
          <w:tcPr>
            <w:tcW w:w="4876" w:type="dxa"/>
            <w:tcBorders>
              <w:top w:val="nil"/>
              <w:left w:val="nil"/>
              <w:bottom w:val="nil"/>
              <w:right w:val="nil"/>
            </w:tcBorders>
          </w:tcPr>
          <w:p w14:paraId="0646945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CB68A4A" w14:textId="77777777" w:rsidR="004E285F" w:rsidRPr="00A24F7F" w:rsidRDefault="004E285F" w:rsidP="00B436FD">
            <w:pPr>
              <w:pStyle w:val="AmColumnHeading"/>
            </w:pPr>
            <w:r w:rsidRPr="00A24F7F">
              <w:t>Poprawka</w:t>
            </w:r>
          </w:p>
        </w:tc>
      </w:tr>
      <w:tr w:rsidR="004E285F" w:rsidRPr="00A24F7F" w14:paraId="6A40A974" w14:textId="77777777" w:rsidTr="00B436FD">
        <w:trPr>
          <w:jc w:val="center"/>
        </w:trPr>
        <w:tc>
          <w:tcPr>
            <w:tcW w:w="4876" w:type="dxa"/>
            <w:tcBorders>
              <w:top w:val="nil"/>
              <w:left w:val="nil"/>
              <w:bottom w:val="nil"/>
              <w:right w:val="nil"/>
            </w:tcBorders>
          </w:tcPr>
          <w:p w14:paraId="06DB7755" w14:textId="77777777" w:rsidR="004E285F" w:rsidRPr="00A24F7F" w:rsidRDefault="004E285F" w:rsidP="00B436FD">
            <w:pPr>
              <w:pStyle w:val="Normal6a"/>
            </w:pPr>
            <w:r w:rsidRPr="00A24F7F">
              <w:rPr>
                <w:b/>
                <w:i/>
              </w:rPr>
              <w:t>a)</w:t>
            </w:r>
            <w:r w:rsidRPr="00A24F7F">
              <w:rPr>
                <w:b/>
                <w:i/>
              </w:rPr>
              <w:tab/>
              <w:t>obywatel państwa trzeciego podlega wydaleniu zgodnie z art. 12;</w:t>
            </w:r>
          </w:p>
        </w:tc>
        <w:tc>
          <w:tcPr>
            <w:tcW w:w="4876" w:type="dxa"/>
            <w:tcBorders>
              <w:top w:val="nil"/>
              <w:left w:val="nil"/>
              <w:bottom w:val="nil"/>
              <w:right w:val="nil"/>
            </w:tcBorders>
          </w:tcPr>
          <w:p w14:paraId="2C7D9EC5" w14:textId="77777777" w:rsidR="004E285F" w:rsidRPr="00A24F7F" w:rsidRDefault="004E285F" w:rsidP="00B436FD">
            <w:pPr>
              <w:pStyle w:val="Normal6a"/>
            </w:pPr>
            <w:r w:rsidRPr="00A24F7F">
              <w:rPr>
                <w:b/>
                <w:i/>
              </w:rPr>
              <w:t>skreśla się</w:t>
            </w:r>
          </w:p>
        </w:tc>
      </w:tr>
    </w:tbl>
    <w:p w14:paraId="4DB1C8B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86D0A50"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4A317B00" w14:textId="77777777" w:rsidR="004E285F" w:rsidRPr="00A24F7F" w:rsidRDefault="004E285F" w:rsidP="004E285F">
      <w:pPr>
        <w:pStyle w:val="AmJustText"/>
      </w:pPr>
      <w:r w:rsidRPr="00A24F7F">
        <w:t>W związku z tym, że w niniejszym projekcie rozporządzenia przewiduje się zwiększenie stosowania przymusowych powrotów, powiązanie przymusowego powrotu z automatycznym zakazem wjazdu jest nieuczciwe i nieproporcjonalne.</w:t>
      </w:r>
    </w:p>
    <w:p w14:paraId="674883F7" w14:textId="77777777" w:rsidR="004E285F" w:rsidRPr="00A24F7F" w:rsidRDefault="004E285F" w:rsidP="004E285F">
      <w:r w:rsidRPr="00A24F7F">
        <w:rPr>
          <w:rStyle w:val="HideTWBExt"/>
        </w:rPr>
        <w:t>&lt;/Amend&gt;</w:t>
      </w:r>
    </w:p>
    <w:p w14:paraId="7FFE788E"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843</w:t>
      </w:r>
      <w:r w:rsidRPr="00A24F7F">
        <w:rPr>
          <w:rStyle w:val="HideTWBExt"/>
          <w:b w:val="0"/>
        </w:rPr>
        <w:t>&lt;/NumAm&gt;</w:t>
      </w:r>
    </w:p>
    <w:p w14:paraId="6063CDF4"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FE0F8E8" w14:textId="77777777" w:rsidR="004E285F" w:rsidRPr="00A24F7F" w:rsidRDefault="004E285F" w:rsidP="004E285F">
      <w:pPr>
        <w:pStyle w:val="NormalBold"/>
      </w:pPr>
      <w:r w:rsidRPr="00A24F7F">
        <w:rPr>
          <w:rStyle w:val="HideTWBExt"/>
          <w:b w:val="0"/>
        </w:rPr>
        <w:t>&lt;/RepeatBlock-By&gt;</w:t>
      </w:r>
    </w:p>
    <w:p w14:paraId="24B9D25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7C8442E" w14:textId="77777777" w:rsidR="004E285F" w:rsidRPr="00A24F7F" w:rsidRDefault="004E285F" w:rsidP="004E285F">
      <w:pPr>
        <w:pStyle w:val="NormalBold"/>
      </w:pPr>
      <w:r w:rsidRPr="00A24F7F">
        <w:rPr>
          <w:rStyle w:val="HideTWBExt"/>
          <w:b w:val="0"/>
        </w:rPr>
        <w:t>&lt;Article&gt;</w:t>
      </w:r>
      <w:r w:rsidRPr="00A24F7F">
        <w:t>Artykuł 10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F051EA7" w14:textId="77777777" w:rsidTr="00B436FD">
        <w:trPr>
          <w:trHeight w:hRule="exact" w:val="240"/>
          <w:jc w:val="center"/>
        </w:trPr>
        <w:tc>
          <w:tcPr>
            <w:tcW w:w="9752" w:type="dxa"/>
            <w:gridSpan w:val="2"/>
            <w:tcBorders>
              <w:top w:val="nil"/>
              <w:left w:val="nil"/>
              <w:bottom w:val="nil"/>
              <w:right w:val="nil"/>
            </w:tcBorders>
          </w:tcPr>
          <w:p w14:paraId="28EC5EFF" w14:textId="77777777" w:rsidR="004E285F" w:rsidRPr="00A24F7F" w:rsidRDefault="004E285F" w:rsidP="00B436FD"/>
        </w:tc>
      </w:tr>
      <w:tr w:rsidR="004E285F" w:rsidRPr="00A24F7F" w14:paraId="3998FB81" w14:textId="77777777" w:rsidTr="00B436FD">
        <w:trPr>
          <w:trHeight w:val="240"/>
          <w:jc w:val="center"/>
        </w:trPr>
        <w:tc>
          <w:tcPr>
            <w:tcW w:w="4876" w:type="dxa"/>
            <w:tcBorders>
              <w:top w:val="nil"/>
              <w:left w:val="nil"/>
              <w:bottom w:val="nil"/>
              <w:right w:val="nil"/>
            </w:tcBorders>
          </w:tcPr>
          <w:p w14:paraId="5275A11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5B2DB70" w14:textId="77777777" w:rsidR="004E285F" w:rsidRPr="00A24F7F" w:rsidRDefault="004E285F" w:rsidP="00B436FD">
            <w:pPr>
              <w:pStyle w:val="AmColumnHeading"/>
            </w:pPr>
            <w:r w:rsidRPr="00A24F7F">
              <w:t>Poprawka</w:t>
            </w:r>
          </w:p>
        </w:tc>
      </w:tr>
      <w:tr w:rsidR="004E285F" w:rsidRPr="00A24F7F" w14:paraId="0133C90C" w14:textId="77777777" w:rsidTr="00B436FD">
        <w:trPr>
          <w:jc w:val="center"/>
        </w:trPr>
        <w:tc>
          <w:tcPr>
            <w:tcW w:w="4876" w:type="dxa"/>
            <w:tcBorders>
              <w:top w:val="nil"/>
              <w:left w:val="nil"/>
              <w:bottom w:val="nil"/>
              <w:right w:val="nil"/>
            </w:tcBorders>
          </w:tcPr>
          <w:p w14:paraId="3CF556F6" w14:textId="77777777" w:rsidR="004E285F" w:rsidRPr="00A24F7F" w:rsidRDefault="004E285F" w:rsidP="00B436FD">
            <w:pPr>
              <w:pStyle w:val="Normal6a"/>
            </w:pPr>
            <w:r w:rsidRPr="00A24F7F">
              <w:t>a)</w:t>
            </w:r>
            <w:r w:rsidRPr="00A24F7F">
              <w:tab/>
              <w:t xml:space="preserve">obywatel państwa trzeciego podlega wydaleniu </w:t>
            </w:r>
            <w:r w:rsidRPr="00A24F7F">
              <w:rPr>
                <w:b/>
                <w:i/>
              </w:rPr>
              <w:t>zgodnie z art. 12</w:t>
            </w:r>
            <w:r w:rsidRPr="00A24F7F">
              <w:t>;</w:t>
            </w:r>
          </w:p>
        </w:tc>
        <w:tc>
          <w:tcPr>
            <w:tcW w:w="4876" w:type="dxa"/>
            <w:tcBorders>
              <w:top w:val="nil"/>
              <w:left w:val="nil"/>
              <w:bottom w:val="nil"/>
              <w:right w:val="nil"/>
            </w:tcBorders>
          </w:tcPr>
          <w:p w14:paraId="2B15DFB4" w14:textId="77777777" w:rsidR="004E285F" w:rsidRPr="00A24F7F" w:rsidRDefault="004E285F" w:rsidP="00B436FD">
            <w:pPr>
              <w:pStyle w:val="Normal6a"/>
            </w:pPr>
            <w:r w:rsidRPr="00A24F7F">
              <w:t>a)</w:t>
            </w:r>
            <w:r w:rsidRPr="00A24F7F">
              <w:tab/>
              <w:t>obywatel państwa trzeciego podlega wydaleniu;</w:t>
            </w:r>
          </w:p>
        </w:tc>
      </w:tr>
    </w:tbl>
    <w:p w14:paraId="3AB47DD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94D8371" w14:textId="77777777" w:rsidR="004E285F" w:rsidRPr="00A24F7F" w:rsidRDefault="004E285F" w:rsidP="004E285F">
      <w:r w:rsidRPr="00A24F7F">
        <w:rPr>
          <w:rStyle w:val="HideTWBExt"/>
        </w:rPr>
        <w:t>&lt;/Amend&gt;</w:t>
      </w:r>
    </w:p>
    <w:p w14:paraId="56CB545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844</w:t>
      </w:r>
      <w:r w:rsidRPr="00A24F7F">
        <w:rPr>
          <w:rStyle w:val="HideTWBExt"/>
          <w:b w:val="0"/>
        </w:rPr>
        <w:t>&lt;/NumAm&gt;</w:t>
      </w:r>
    </w:p>
    <w:p w14:paraId="51706274"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5F7DE0D8" w14:textId="77777777" w:rsidR="004E285F" w:rsidRPr="00A24F7F" w:rsidRDefault="004E285F" w:rsidP="004E285F">
      <w:pPr>
        <w:pStyle w:val="NormalBold"/>
      </w:pPr>
      <w:r w:rsidRPr="00A24F7F">
        <w:rPr>
          <w:rStyle w:val="HideTWBExt"/>
          <w:b w:val="0"/>
        </w:rPr>
        <w:t>&lt;/RepeatBlock-By&gt;</w:t>
      </w:r>
    </w:p>
    <w:p w14:paraId="7B279D1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9C2D818" w14:textId="77777777" w:rsidR="004E285F" w:rsidRPr="00A24F7F" w:rsidRDefault="004E285F" w:rsidP="004E285F">
      <w:pPr>
        <w:pStyle w:val="NormalBold"/>
      </w:pPr>
      <w:r w:rsidRPr="00A24F7F">
        <w:rPr>
          <w:rStyle w:val="HideTWBExt"/>
          <w:b w:val="0"/>
        </w:rPr>
        <w:t>&lt;Article&gt;</w:t>
      </w:r>
      <w:r w:rsidRPr="00A24F7F">
        <w:t>Artykuł 10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D27B9DD" w14:textId="77777777" w:rsidTr="00B436FD">
        <w:trPr>
          <w:trHeight w:hRule="exact" w:val="240"/>
          <w:jc w:val="center"/>
        </w:trPr>
        <w:tc>
          <w:tcPr>
            <w:tcW w:w="9752" w:type="dxa"/>
            <w:gridSpan w:val="2"/>
            <w:tcBorders>
              <w:top w:val="nil"/>
              <w:left w:val="nil"/>
              <w:bottom w:val="nil"/>
              <w:right w:val="nil"/>
            </w:tcBorders>
          </w:tcPr>
          <w:p w14:paraId="02E8EF0F" w14:textId="77777777" w:rsidR="004E285F" w:rsidRPr="00A24F7F" w:rsidRDefault="004E285F" w:rsidP="00B436FD"/>
        </w:tc>
      </w:tr>
      <w:tr w:rsidR="004E285F" w:rsidRPr="00A24F7F" w14:paraId="496048E1" w14:textId="77777777" w:rsidTr="00B436FD">
        <w:trPr>
          <w:trHeight w:val="240"/>
          <w:jc w:val="center"/>
        </w:trPr>
        <w:tc>
          <w:tcPr>
            <w:tcW w:w="4876" w:type="dxa"/>
            <w:tcBorders>
              <w:top w:val="nil"/>
              <w:left w:val="nil"/>
              <w:bottom w:val="nil"/>
              <w:right w:val="nil"/>
            </w:tcBorders>
          </w:tcPr>
          <w:p w14:paraId="38121B9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9B96B90" w14:textId="77777777" w:rsidR="004E285F" w:rsidRPr="00A24F7F" w:rsidRDefault="004E285F" w:rsidP="00B436FD">
            <w:pPr>
              <w:pStyle w:val="AmColumnHeading"/>
            </w:pPr>
            <w:r w:rsidRPr="00A24F7F">
              <w:t>Poprawka</w:t>
            </w:r>
          </w:p>
        </w:tc>
      </w:tr>
      <w:tr w:rsidR="004E285F" w:rsidRPr="00A24F7F" w14:paraId="307C59CE" w14:textId="77777777" w:rsidTr="00B436FD">
        <w:trPr>
          <w:jc w:val="center"/>
        </w:trPr>
        <w:tc>
          <w:tcPr>
            <w:tcW w:w="4876" w:type="dxa"/>
            <w:tcBorders>
              <w:top w:val="nil"/>
              <w:left w:val="nil"/>
              <w:bottom w:val="nil"/>
              <w:right w:val="nil"/>
            </w:tcBorders>
          </w:tcPr>
          <w:p w14:paraId="0DD8CA37" w14:textId="77777777" w:rsidR="004E285F" w:rsidRPr="00A24F7F" w:rsidRDefault="004E285F" w:rsidP="00B436FD">
            <w:pPr>
              <w:pStyle w:val="Normal6a"/>
            </w:pPr>
            <w:r w:rsidRPr="00A24F7F">
              <w:rPr>
                <w:b/>
                <w:i/>
              </w:rPr>
              <w:t>b)</w:t>
            </w:r>
            <w:r w:rsidRPr="00A24F7F">
              <w:rPr>
                <w:b/>
                <w:i/>
              </w:rPr>
              <w:tab/>
              <w:t>zobowiązanie do powrotu nie zostało wykonane w terminach określonych zgodnie z art. 13;</w:t>
            </w:r>
          </w:p>
        </w:tc>
        <w:tc>
          <w:tcPr>
            <w:tcW w:w="4876" w:type="dxa"/>
            <w:tcBorders>
              <w:top w:val="nil"/>
              <w:left w:val="nil"/>
              <w:bottom w:val="nil"/>
              <w:right w:val="nil"/>
            </w:tcBorders>
          </w:tcPr>
          <w:p w14:paraId="50D257BA" w14:textId="77777777" w:rsidR="004E285F" w:rsidRPr="00A24F7F" w:rsidRDefault="004E285F" w:rsidP="00B436FD">
            <w:pPr>
              <w:pStyle w:val="Normal6a"/>
            </w:pPr>
            <w:r w:rsidRPr="00A24F7F">
              <w:rPr>
                <w:b/>
                <w:i/>
              </w:rPr>
              <w:t>skreśla się</w:t>
            </w:r>
          </w:p>
        </w:tc>
      </w:tr>
    </w:tbl>
    <w:p w14:paraId="2D8E088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CE92072"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568E7840" w14:textId="77777777" w:rsidR="004E285F" w:rsidRPr="00A24F7F" w:rsidRDefault="004E285F" w:rsidP="004E285F">
      <w:pPr>
        <w:pStyle w:val="AmJustText"/>
      </w:pPr>
      <w:r w:rsidRPr="00A24F7F">
        <w:t>Ponieważ obowiązek powrotu do kraju pochodzenia nie zawsze zależy wyłącznie od osoby zobowiązanej do powrotu, nałożenie zakazu wjazdu na osoby, które nie mogą powrócić z uwagi na brak zgody ich kraju pochodzenia na ich przyjęcie, byłoby nieuczciwe i nieproporcjonalne.</w:t>
      </w:r>
    </w:p>
    <w:p w14:paraId="32A809FD" w14:textId="77777777" w:rsidR="004E285F" w:rsidRPr="00A24F7F" w:rsidRDefault="004E285F" w:rsidP="004E285F">
      <w:r w:rsidRPr="00A24F7F">
        <w:rPr>
          <w:rStyle w:val="HideTWBExt"/>
        </w:rPr>
        <w:t>&lt;/Amend&gt;</w:t>
      </w:r>
    </w:p>
    <w:p w14:paraId="7CB48AF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845</w:t>
      </w:r>
      <w:r w:rsidRPr="00A24F7F">
        <w:rPr>
          <w:rStyle w:val="HideTWBExt"/>
          <w:b w:val="0"/>
        </w:rPr>
        <w:t>&lt;/NumAm&gt;</w:t>
      </w:r>
    </w:p>
    <w:p w14:paraId="35434D64"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71FCC952" w14:textId="77777777" w:rsidR="004E285F" w:rsidRPr="00A24F7F" w:rsidRDefault="004E285F" w:rsidP="004E285F">
      <w:pPr>
        <w:pStyle w:val="NormalBold"/>
      </w:pPr>
      <w:r w:rsidRPr="00A24F7F">
        <w:rPr>
          <w:rStyle w:val="HideTWBExt"/>
          <w:b w:val="0"/>
        </w:rPr>
        <w:t>&lt;/RepeatBlock-By&gt;</w:t>
      </w:r>
    </w:p>
    <w:p w14:paraId="09C4406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8E6B12A" w14:textId="77777777" w:rsidR="004E285F" w:rsidRPr="00A24F7F" w:rsidRDefault="004E285F" w:rsidP="004E285F">
      <w:pPr>
        <w:pStyle w:val="NormalBold"/>
      </w:pPr>
      <w:r w:rsidRPr="00A24F7F">
        <w:rPr>
          <w:rStyle w:val="HideTWBExt"/>
          <w:b w:val="0"/>
        </w:rPr>
        <w:t>&lt;Article&gt;</w:t>
      </w:r>
      <w:r w:rsidRPr="00A24F7F">
        <w:t>Artykuł 10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4F21F05" w14:textId="77777777" w:rsidTr="00B436FD">
        <w:trPr>
          <w:trHeight w:hRule="exact" w:val="240"/>
          <w:jc w:val="center"/>
        </w:trPr>
        <w:tc>
          <w:tcPr>
            <w:tcW w:w="9752" w:type="dxa"/>
            <w:gridSpan w:val="2"/>
            <w:tcBorders>
              <w:top w:val="nil"/>
              <w:left w:val="nil"/>
              <w:bottom w:val="nil"/>
              <w:right w:val="nil"/>
            </w:tcBorders>
          </w:tcPr>
          <w:p w14:paraId="55276FA0" w14:textId="77777777" w:rsidR="004E285F" w:rsidRPr="00A24F7F" w:rsidRDefault="004E285F" w:rsidP="00B436FD"/>
        </w:tc>
      </w:tr>
      <w:tr w:rsidR="004E285F" w:rsidRPr="00A24F7F" w14:paraId="5154C0EE" w14:textId="77777777" w:rsidTr="00B436FD">
        <w:trPr>
          <w:trHeight w:val="240"/>
          <w:jc w:val="center"/>
        </w:trPr>
        <w:tc>
          <w:tcPr>
            <w:tcW w:w="4876" w:type="dxa"/>
            <w:tcBorders>
              <w:top w:val="nil"/>
              <w:left w:val="nil"/>
              <w:bottom w:val="nil"/>
              <w:right w:val="nil"/>
            </w:tcBorders>
          </w:tcPr>
          <w:p w14:paraId="379CF11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ADAA766" w14:textId="77777777" w:rsidR="004E285F" w:rsidRPr="00A24F7F" w:rsidRDefault="004E285F" w:rsidP="00B436FD">
            <w:pPr>
              <w:pStyle w:val="AmColumnHeading"/>
            </w:pPr>
            <w:r w:rsidRPr="00A24F7F">
              <w:t>Poprawka</w:t>
            </w:r>
          </w:p>
        </w:tc>
      </w:tr>
      <w:tr w:rsidR="004E285F" w:rsidRPr="00A24F7F" w14:paraId="62DCF5FE" w14:textId="77777777" w:rsidTr="00B436FD">
        <w:trPr>
          <w:jc w:val="center"/>
        </w:trPr>
        <w:tc>
          <w:tcPr>
            <w:tcW w:w="4876" w:type="dxa"/>
            <w:tcBorders>
              <w:top w:val="nil"/>
              <w:left w:val="nil"/>
              <w:bottom w:val="nil"/>
              <w:right w:val="nil"/>
            </w:tcBorders>
          </w:tcPr>
          <w:p w14:paraId="3B7A523D" w14:textId="77777777" w:rsidR="004E285F" w:rsidRPr="00A24F7F" w:rsidRDefault="004E285F" w:rsidP="00B436FD">
            <w:pPr>
              <w:pStyle w:val="Normal6a"/>
            </w:pPr>
            <w:r w:rsidRPr="00A24F7F">
              <w:rPr>
                <w:b/>
                <w:i/>
              </w:rPr>
              <w:lastRenderedPageBreak/>
              <w:t>b)</w:t>
            </w:r>
            <w:r w:rsidRPr="00A24F7F">
              <w:rPr>
                <w:b/>
                <w:i/>
              </w:rPr>
              <w:tab/>
              <w:t>zobowiązanie do powrotu nie zostało wykonane w terminach określonych zgodnie z art. 13;</w:t>
            </w:r>
          </w:p>
        </w:tc>
        <w:tc>
          <w:tcPr>
            <w:tcW w:w="4876" w:type="dxa"/>
            <w:tcBorders>
              <w:top w:val="nil"/>
              <w:left w:val="nil"/>
              <w:bottom w:val="nil"/>
              <w:right w:val="nil"/>
            </w:tcBorders>
          </w:tcPr>
          <w:p w14:paraId="5EB1B797" w14:textId="77777777" w:rsidR="004E285F" w:rsidRPr="00A24F7F" w:rsidRDefault="004E285F" w:rsidP="00B436FD">
            <w:pPr>
              <w:pStyle w:val="Normal6a"/>
            </w:pPr>
            <w:r w:rsidRPr="00A24F7F">
              <w:rPr>
                <w:b/>
                <w:i/>
              </w:rPr>
              <w:t>skreśla się</w:t>
            </w:r>
          </w:p>
        </w:tc>
      </w:tr>
    </w:tbl>
    <w:p w14:paraId="51D5FED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99D8732" w14:textId="77777777" w:rsidR="004E285F" w:rsidRPr="00A24F7F" w:rsidRDefault="004E285F" w:rsidP="004E285F">
      <w:r w:rsidRPr="00A24F7F">
        <w:rPr>
          <w:rStyle w:val="HideTWBExt"/>
        </w:rPr>
        <w:t>&lt;/Amend&gt;</w:t>
      </w:r>
    </w:p>
    <w:p w14:paraId="1731EFD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846</w:t>
      </w:r>
      <w:r w:rsidRPr="00A24F7F">
        <w:rPr>
          <w:rStyle w:val="HideTWBExt"/>
          <w:b w:val="0"/>
        </w:rPr>
        <w:t>&lt;/NumAm&gt;</w:t>
      </w:r>
    </w:p>
    <w:p w14:paraId="71CB1412"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16CDF83E" w14:textId="77777777" w:rsidR="004E285F" w:rsidRPr="00A24F7F" w:rsidRDefault="004E285F" w:rsidP="004E285F">
      <w:pPr>
        <w:pStyle w:val="NormalBold"/>
      </w:pPr>
      <w:r w:rsidRPr="00A24F7F">
        <w:rPr>
          <w:rStyle w:val="HideTWBExt"/>
          <w:b w:val="0"/>
        </w:rPr>
        <w:t>&lt;/RepeatBlock-By&gt;</w:t>
      </w:r>
    </w:p>
    <w:p w14:paraId="76B9262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7FAB3BD" w14:textId="77777777" w:rsidR="004E285F" w:rsidRPr="00A24F7F" w:rsidRDefault="004E285F" w:rsidP="004E285F">
      <w:pPr>
        <w:pStyle w:val="NormalBold"/>
      </w:pPr>
      <w:r w:rsidRPr="00A24F7F">
        <w:rPr>
          <w:rStyle w:val="HideTWBExt"/>
          <w:b w:val="0"/>
        </w:rPr>
        <w:t>&lt;Article&gt;</w:t>
      </w:r>
      <w:r w:rsidRPr="00A24F7F">
        <w:t>Artykuł 10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B641524" w14:textId="77777777" w:rsidTr="00B436FD">
        <w:trPr>
          <w:trHeight w:hRule="exact" w:val="240"/>
          <w:jc w:val="center"/>
        </w:trPr>
        <w:tc>
          <w:tcPr>
            <w:tcW w:w="9752" w:type="dxa"/>
            <w:gridSpan w:val="2"/>
            <w:tcBorders>
              <w:top w:val="nil"/>
              <w:left w:val="nil"/>
              <w:bottom w:val="nil"/>
              <w:right w:val="nil"/>
            </w:tcBorders>
          </w:tcPr>
          <w:p w14:paraId="27CE2B69" w14:textId="77777777" w:rsidR="004E285F" w:rsidRPr="00A24F7F" w:rsidRDefault="004E285F" w:rsidP="00B436FD"/>
        </w:tc>
      </w:tr>
      <w:tr w:rsidR="004E285F" w:rsidRPr="00A24F7F" w14:paraId="7A89FE58" w14:textId="77777777" w:rsidTr="00B436FD">
        <w:trPr>
          <w:trHeight w:val="240"/>
          <w:jc w:val="center"/>
        </w:trPr>
        <w:tc>
          <w:tcPr>
            <w:tcW w:w="4876" w:type="dxa"/>
            <w:tcBorders>
              <w:top w:val="nil"/>
              <w:left w:val="nil"/>
              <w:bottom w:val="nil"/>
              <w:right w:val="nil"/>
            </w:tcBorders>
          </w:tcPr>
          <w:p w14:paraId="398BD02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3BE6734" w14:textId="77777777" w:rsidR="004E285F" w:rsidRPr="00A24F7F" w:rsidRDefault="004E285F" w:rsidP="00B436FD">
            <w:pPr>
              <w:pStyle w:val="AmColumnHeading"/>
            </w:pPr>
            <w:r w:rsidRPr="00A24F7F">
              <w:t>Poprawka</w:t>
            </w:r>
          </w:p>
        </w:tc>
      </w:tr>
      <w:tr w:rsidR="004E285F" w:rsidRPr="00A24F7F" w14:paraId="5527B2F3" w14:textId="77777777" w:rsidTr="00B436FD">
        <w:trPr>
          <w:jc w:val="center"/>
        </w:trPr>
        <w:tc>
          <w:tcPr>
            <w:tcW w:w="4876" w:type="dxa"/>
            <w:tcBorders>
              <w:top w:val="nil"/>
              <w:left w:val="nil"/>
              <w:bottom w:val="nil"/>
              <w:right w:val="nil"/>
            </w:tcBorders>
          </w:tcPr>
          <w:p w14:paraId="1AEF689D" w14:textId="77777777" w:rsidR="004E285F" w:rsidRPr="00A24F7F" w:rsidRDefault="004E285F" w:rsidP="00B436FD">
            <w:pPr>
              <w:pStyle w:val="Normal6a"/>
            </w:pPr>
            <w:r w:rsidRPr="00A24F7F">
              <w:t>b)</w:t>
            </w:r>
            <w:r w:rsidRPr="00A24F7F">
              <w:tab/>
              <w:t>zobowiązanie do powrotu nie zostało wykonane w terminach określonych zgodnie z art. 13;</w:t>
            </w:r>
          </w:p>
        </w:tc>
        <w:tc>
          <w:tcPr>
            <w:tcW w:w="4876" w:type="dxa"/>
            <w:tcBorders>
              <w:top w:val="nil"/>
              <w:left w:val="nil"/>
              <w:bottom w:val="nil"/>
              <w:right w:val="nil"/>
            </w:tcBorders>
          </w:tcPr>
          <w:p w14:paraId="6D8CFF36" w14:textId="77777777" w:rsidR="004E285F" w:rsidRPr="00A24F7F" w:rsidRDefault="004E285F" w:rsidP="00B436FD">
            <w:pPr>
              <w:pStyle w:val="Normal6a"/>
            </w:pPr>
            <w:r w:rsidRPr="00A24F7F">
              <w:t>b)</w:t>
            </w:r>
            <w:r w:rsidRPr="00A24F7F">
              <w:tab/>
              <w:t>zobowiązanie do powrotu nie zostało wykonane w terminach określonych zgodnie z art. 13</w:t>
            </w:r>
            <w:r w:rsidRPr="00A24F7F">
              <w:rPr>
                <w:b/>
                <w:i/>
              </w:rPr>
              <w:t>, o ile pozostaje to w gestii obywatela państwa trzeciego</w:t>
            </w:r>
            <w:r w:rsidRPr="00A24F7F">
              <w:t>;</w:t>
            </w:r>
          </w:p>
        </w:tc>
      </w:tr>
    </w:tbl>
    <w:p w14:paraId="6F0909B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8C596FA" w14:textId="77777777" w:rsidR="004E285F" w:rsidRPr="00A24F7F" w:rsidRDefault="004E285F" w:rsidP="004E285F">
      <w:r w:rsidRPr="00A24F7F">
        <w:rPr>
          <w:rStyle w:val="HideTWBExt"/>
        </w:rPr>
        <w:t>&lt;/Amend&gt;</w:t>
      </w:r>
    </w:p>
    <w:p w14:paraId="206F7C6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847</w:t>
      </w:r>
      <w:r w:rsidRPr="00A24F7F">
        <w:rPr>
          <w:rStyle w:val="HideTWBExt"/>
          <w:b w:val="0"/>
        </w:rPr>
        <w:t>&lt;/NumAm&gt;</w:t>
      </w:r>
    </w:p>
    <w:p w14:paraId="70046836"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41ED5ED" w14:textId="77777777" w:rsidR="004E285F" w:rsidRPr="00A24F7F" w:rsidRDefault="004E285F" w:rsidP="004E285F">
      <w:pPr>
        <w:pStyle w:val="NormalBold"/>
      </w:pPr>
      <w:r w:rsidRPr="00A24F7F">
        <w:rPr>
          <w:rStyle w:val="HideTWBExt"/>
          <w:b w:val="0"/>
        </w:rPr>
        <w:t>&lt;/RepeatBlock-By&gt;</w:t>
      </w:r>
    </w:p>
    <w:p w14:paraId="5E01DE1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8B29923" w14:textId="77777777" w:rsidR="004E285F" w:rsidRPr="00A24F7F" w:rsidRDefault="004E285F" w:rsidP="004E285F">
      <w:pPr>
        <w:pStyle w:val="NormalBold"/>
      </w:pPr>
      <w:r w:rsidRPr="00A24F7F">
        <w:rPr>
          <w:rStyle w:val="HideTWBExt"/>
          <w:b w:val="0"/>
        </w:rPr>
        <w:t>&lt;Article&gt;</w:t>
      </w:r>
      <w:r w:rsidRPr="00A24F7F">
        <w:t>Artykuł 10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37A3487" w14:textId="77777777" w:rsidTr="00B436FD">
        <w:trPr>
          <w:trHeight w:hRule="exact" w:val="240"/>
          <w:jc w:val="center"/>
        </w:trPr>
        <w:tc>
          <w:tcPr>
            <w:tcW w:w="9752" w:type="dxa"/>
            <w:gridSpan w:val="2"/>
            <w:tcBorders>
              <w:top w:val="nil"/>
              <w:left w:val="nil"/>
              <w:bottom w:val="nil"/>
              <w:right w:val="nil"/>
            </w:tcBorders>
          </w:tcPr>
          <w:p w14:paraId="46A999B3" w14:textId="77777777" w:rsidR="004E285F" w:rsidRPr="00A24F7F" w:rsidRDefault="004E285F" w:rsidP="00B436FD"/>
        </w:tc>
      </w:tr>
      <w:tr w:rsidR="004E285F" w:rsidRPr="00A24F7F" w14:paraId="01F030D9" w14:textId="77777777" w:rsidTr="00B436FD">
        <w:trPr>
          <w:trHeight w:val="240"/>
          <w:jc w:val="center"/>
        </w:trPr>
        <w:tc>
          <w:tcPr>
            <w:tcW w:w="4876" w:type="dxa"/>
            <w:tcBorders>
              <w:top w:val="nil"/>
              <w:left w:val="nil"/>
              <w:bottom w:val="nil"/>
              <w:right w:val="nil"/>
            </w:tcBorders>
          </w:tcPr>
          <w:p w14:paraId="323E0A5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11F89A5" w14:textId="77777777" w:rsidR="004E285F" w:rsidRPr="00A24F7F" w:rsidRDefault="004E285F" w:rsidP="00B436FD">
            <w:pPr>
              <w:pStyle w:val="AmColumnHeading"/>
            </w:pPr>
            <w:r w:rsidRPr="00A24F7F">
              <w:t>Poprawka</w:t>
            </w:r>
          </w:p>
        </w:tc>
      </w:tr>
      <w:tr w:rsidR="004E285F" w:rsidRPr="00A24F7F" w14:paraId="54305282" w14:textId="77777777" w:rsidTr="00B436FD">
        <w:trPr>
          <w:jc w:val="center"/>
        </w:trPr>
        <w:tc>
          <w:tcPr>
            <w:tcW w:w="4876" w:type="dxa"/>
            <w:tcBorders>
              <w:top w:val="nil"/>
              <w:left w:val="nil"/>
              <w:bottom w:val="nil"/>
              <w:right w:val="nil"/>
            </w:tcBorders>
          </w:tcPr>
          <w:p w14:paraId="768EA741" w14:textId="77777777" w:rsidR="004E285F" w:rsidRPr="00A24F7F" w:rsidRDefault="004E285F" w:rsidP="00B436FD">
            <w:pPr>
              <w:pStyle w:val="Normal6a"/>
            </w:pPr>
            <w:r w:rsidRPr="00A24F7F">
              <w:t>b)</w:t>
            </w:r>
            <w:r w:rsidRPr="00A24F7F">
              <w:tab/>
              <w:t xml:space="preserve">zobowiązanie do </w:t>
            </w:r>
            <w:r w:rsidRPr="00A24F7F">
              <w:rPr>
                <w:b/>
                <w:i/>
              </w:rPr>
              <w:t xml:space="preserve">powrotu </w:t>
            </w:r>
            <w:r w:rsidRPr="00A24F7F">
              <w:t xml:space="preserve">nie zostało wykonane w terminach określonych zgodnie z art. </w:t>
            </w:r>
            <w:r w:rsidRPr="00A24F7F">
              <w:rPr>
                <w:b/>
                <w:i/>
              </w:rPr>
              <w:t>13</w:t>
            </w:r>
            <w:r w:rsidRPr="00A24F7F">
              <w:t>;</w:t>
            </w:r>
          </w:p>
        </w:tc>
        <w:tc>
          <w:tcPr>
            <w:tcW w:w="4876" w:type="dxa"/>
            <w:tcBorders>
              <w:top w:val="nil"/>
              <w:left w:val="nil"/>
              <w:bottom w:val="nil"/>
              <w:right w:val="nil"/>
            </w:tcBorders>
          </w:tcPr>
          <w:p w14:paraId="59B3722F" w14:textId="77777777" w:rsidR="004E285F" w:rsidRPr="00A24F7F" w:rsidRDefault="004E285F" w:rsidP="00B436FD">
            <w:pPr>
              <w:pStyle w:val="Normal6a"/>
            </w:pPr>
            <w:r w:rsidRPr="00A24F7F">
              <w:t>b)</w:t>
            </w:r>
            <w:r w:rsidRPr="00A24F7F">
              <w:tab/>
              <w:t xml:space="preserve">zobowiązanie do </w:t>
            </w:r>
            <w:r w:rsidRPr="00A24F7F">
              <w:rPr>
                <w:b/>
                <w:i/>
              </w:rPr>
              <w:t xml:space="preserve">opuszczenia terytorium państw członkowskich </w:t>
            </w:r>
            <w:r w:rsidRPr="00A24F7F">
              <w:t xml:space="preserve">nie zostało wykonane w terminach określonych zgodnie z art. </w:t>
            </w:r>
            <w:r w:rsidRPr="00A24F7F">
              <w:rPr>
                <w:b/>
                <w:i/>
              </w:rPr>
              <w:t>7 ust. 1a–1c</w:t>
            </w:r>
            <w:r w:rsidRPr="00A24F7F">
              <w:t>;</w:t>
            </w:r>
          </w:p>
        </w:tc>
      </w:tr>
    </w:tbl>
    <w:p w14:paraId="5CDA327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9CF1F5A" w14:textId="77777777" w:rsidR="004E285F" w:rsidRPr="00A24F7F" w:rsidRDefault="004E285F" w:rsidP="004E285F">
      <w:r w:rsidRPr="00A24F7F">
        <w:rPr>
          <w:rStyle w:val="HideTWBExt"/>
        </w:rPr>
        <w:t>&lt;/Amend&gt;</w:t>
      </w:r>
    </w:p>
    <w:p w14:paraId="2E3420B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848</w:t>
      </w:r>
      <w:r w:rsidRPr="00A24F7F">
        <w:rPr>
          <w:rStyle w:val="HideTWBExt"/>
          <w:b w:val="0"/>
        </w:rPr>
        <w:t>&lt;/NumAm&gt;</w:t>
      </w:r>
    </w:p>
    <w:p w14:paraId="20D76B11"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3331E35" w14:textId="77777777" w:rsidR="004E285F" w:rsidRPr="00A24F7F" w:rsidRDefault="004E285F" w:rsidP="004E285F">
      <w:pPr>
        <w:pStyle w:val="NormalBold"/>
      </w:pPr>
      <w:r w:rsidRPr="00A24F7F">
        <w:rPr>
          <w:rStyle w:val="HideTWBExt"/>
          <w:b w:val="0"/>
        </w:rPr>
        <w:t>&lt;/RepeatBlock-By&gt;</w:t>
      </w:r>
    </w:p>
    <w:p w14:paraId="5B1A7F1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28B6DA8" w14:textId="77777777" w:rsidR="004E285F" w:rsidRPr="00A24F7F" w:rsidRDefault="004E285F" w:rsidP="004E285F">
      <w:pPr>
        <w:pStyle w:val="NormalBold"/>
      </w:pPr>
      <w:r w:rsidRPr="00A24F7F">
        <w:rPr>
          <w:rStyle w:val="HideTWBExt"/>
          <w:b w:val="0"/>
        </w:rPr>
        <w:lastRenderedPageBreak/>
        <w:t>&lt;Article&gt;</w:t>
      </w:r>
      <w:r w:rsidRPr="00A24F7F">
        <w:t>Artykuł 10 – ustęp 1 – litera b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72F21E" w14:textId="77777777" w:rsidTr="00B436FD">
        <w:trPr>
          <w:trHeight w:hRule="exact" w:val="240"/>
          <w:jc w:val="center"/>
        </w:trPr>
        <w:tc>
          <w:tcPr>
            <w:tcW w:w="9752" w:type="dxa"/>
            <w:gridSpan w:val="2"/>
            <w:tcBorders>
              <w:top w:val="nil"/>
              <w:left w:val="nil"/>
              <w:bottom w:val="nil"/>
              <w:right w:val="nil"/>
            </w:tcBorders>
          </w:tcPr>
          <w:p w14:paraId="59FA82A6" w14:textId="77777777" w:rsidR="004E285F" w:rsidRPr="00A24F7F" w:rsidRDefault="004E285F" w:rsidP="00B436FD"/>
        </w:tc>
      </w:tr>
      <w:tr w:rsidR="004E285F" w:rsidRPr="00A24F7F" w14:paraId="269E52B8" w14:textId="77777777" w:rsidTr="00B436FD">
        <w:trPr>
          <w:trHeight w:val="240"/>
          <w:jc w:val="center"/>
        </w:trPr>
        <w:tc>
          <w:tcPr>
            <w:tcW w:w="4876" w:type="dxa"/>
            <w:tcBorders>
              <w:top w:val="nil"/>
              <w:left w:val="nil"/>
              <w:bottom w:val="nil"/>
              <w:right w:val="nil"/>
            </w:tcBorders>
          </w:tcPr>
          <w:p w14:paraId="26BF649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78363F4" w14:textId="77777777" w:rsidR="004E285F" w:rsidRPr="00A24F7F" w:rsidRDefault="004E285F" w:rsidP="00B436FD">
            <w:pPr>
              <w:pStyle w:val="AmColumnHeading"/>
            </w:pPr>
            <w:r w:rsidRPr="00A24F7F">
              <w:t>Poprawka</w:t>
            </w:r>
          </w:p>
        </w:tc>
      </w:tr>
      <w:tr w:rsidR="004E285F" w:rsidRPr="00A24F7F" w14:paraId="6614830E" w14:textId="77777777" w:rsidTr="00B436FD">
        <w:trPr>
          <w:jc w:val="center"/>
        </w:trPr>
        <w:tc>
          <w:tcPr>
            <w:tcW w:w="4876" w:type="dxa"/>
            <w:tcBorders>
              <w:top w:val="nil"/>
              <w:left w:val="nil"/>
              <w:bottom w:val="nil"/>
              <w:right w:val="nil"/>
            </w:tcBorders>
          </w:tcPr>
          <w:p w14:paraId="22D836D6" w14:textId="77777777" w:rsidR="004E285F" w:rsidRPr="00A24F7F" w:rsidRDefault="004E285F" w:rsidP="00B436FD">
            <w:pPr>
              <w:pStyle w:val="Normal6a"/>
            </w:pPr>
          </w:p>
        </w:tc>
        <w:tc>
          <w:tcPr>
            <w:tcW w:w="4876" w:type="dxa"/>
            <w:tcBorders>
              <w:top w:val="nil"/>
              <w:left w:val="nil"/>
              <w:bottom w:val="nil"/>
              <w:right w:val="nil"/>
            </w:tcBorders>
          </w:tcPr>
          <w:p w14:paraId="5BBC68FC" w14:textId="77777777" w:rsidR="004E285F" w:rsidRPr="00A24F7F" w:rsidRDefault="004E285F" w:rsidP="00B436FD">
            <w:pPr>
              <w:pStyle w:val="Normal6a"/>
            </w:pPr>
            <w:r w:rsidRPr="00A24F7F">
              <w:rPr>
                <w:b/>
                <w:i/>
              </w:rPr>
              <w:t>ba)</w:t>
            </w:r>
            <w:r w:rsidRPr="00A24F7F">
              <w:rPr>
                <w:b/>
                <w:i/>
              </w:rPr>
              <w:tab/>
              <w:t>istnieją inne podstawy wskazane w prawie krajowym;</w:t>
            </w:r>
          </w:p>
        </w:tc>
      </w:tr>
    </w:tbl>
    <w:p w14:paraId="3BF4A56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37B0B4F" w14:textId="77777777" w:rsidR="004E285F" w:rsidRPr="00A24F7F" w:rsidRDefault="004E285F" w:rsidP="004E285F">
      <w:r w:rsidRPr="00A24F7F">
        <w:rPr>
          <w:rStyle w:val="HideTWBExt"/>
        </w:rPr>
        <w:t>&lt;/Amend&gt;</w:t>
      </w:r>
    </w:p>
    <w:p w14:paraId="42D7CD2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849</w:t>
      </w:r>
      <w:r w:rsidRPr="00A24F7F">
        <w:rPr>
          <w:rStyle w:val="HideTWBExt"/>
          <w:b w:val="0"/>
        </w:rPr>
        <w:t>&lt;/NumAm&gt;</w:t>
      </w:r>
    </w:p>
    <w:p w14:paraId="6BE5B7EA"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66CD840A" w14:textId="77777777" w:rsidR="004E285F" w:rsidRPr="00A24F7F" w:rsidRDefault="004E285F" w:rsidP="004E285F">
      <w:pPr>
        <w:pStyle w:val="NormalBold"/>
      </w:pPr>
      <w:r w:rsidRPr="00A24F7F">
        <w:rPr>
          <w:rStyle w:val="HideTWBExt"/>
          <w:b w:val="0"/>
        </w:rPr>
        <w:t>&lt;/RepeatBlock-By&gt;</w:t>
      </w:r>
    </w:p>
    <w:p w14:paraId="754F738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4102AEF" w14:textId="77777777" w:rsidR="004E285F" w:rsidRPr="00A24F7F" w:rsidRDefault="004E285F" w:rsidP="004E285F">
      <w:pPr>
        <w:pStyle w:val="NormalBold"/>
      </w:pPr>
      <w:r w:rsidRPr="00A24F7F">
        <w:rPr>
          <w:rStyle w:val="HideTWBExt"/>
          <w:b w:val="0"/>
        </w:rPr>
        <w:t>&lt;Article&gt;</w:t>
      </w:r>
      <w:r w:rsidRPr="00A24F7F">
        <w:t>Artykuł 10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7702DB6" w14:textId="77777777" w:rsidTr="00B436FD">
        <w:trPr>
          <w:trHeight w:hRule="exact" w:val="240"/>
          <w:jc w:val="center"/>
        </w:trPr>
        <w:tc>
          <w:tcPr>
            <w:tcW w:w="9752" w:type="dxa"/>
            <w:gridSpan w:val="2"/>
            <w:tcBorders>
              <w:top w:val="nil"/>
              <w:left w:val="nil"/>
              <w:bottom w:val="nil"/>
              <w:right w:val="nil"/>
            </w:tcBorders>
          </w:tcPr>
          <w:p w14:paraId="7B4BD67B" w14:textId="77777777" w:rsidR="004E285F" w:rsidRPr="00A24F7F" w:rsidRDefault="004E285F" w:rsidP="00B436FD"/>
        </w:tc>
      </w:tr>
      <w:tr w:rsidR="004E285F" w:rsidRPr="00A24F7F" w14:paraId="625CBA0B" w14:textId="77777777" w:rsidTr="00B436FD">
        <w:trPr>
          <w:trHeight w:val="240"/>
          <w:jc w:val="center"/>
        </w:trPr>
        <w:tc>
          <w:tcPr>
            <w:tcW w:w="4876" w:type="dxa"/>
            <w:tcBorders>
              <w:top w:val="nil"/>
              <w:left w:val="nil"/>
              <w:bottom w:val="nil"/>
              <w:right w:val="nil"/>
            </w:tcBorders>
          </w:tcPr>
          <w:p w14:paraId="159670D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774AEA5" w14:textId="77777777" w:rsidR="004E285F" w:rsidRPr="00A24F7F" w:rsidRDefault="004E285F" w:rsidP="00B436FD">
            <w:pPr>
              <w:pStyle w:val="AmColumnHeading"/>
            </w:pPr>
            <w:r w:rsidRPr="00A24F7F">
              <w:t>Poprawka</w:t>
            </w:r>
          </w:p>
        </w:tc>
      </w:tr>
      <w:tr w:rsidR="004E285F" w:rsidRPr="00A24F7F" w14:paraId="3ADFA1ED" w14:textId="77777777" w:rsidTr="00B436FD">
        <w:trPr>
          <w:jc w:val="center"/>
        </w:trPr>
        <w:tc>
          <w:tcPr>
            <w:tcW w:w="4876" w:type="dxa"/>
            <w:tcBorders>
              <w:top w:val="nil"/>
              <w:left w:val="nil"/>
              <w:bottom w:val="nil"/>
              <w:right w:val="nil"/>
            </w:tcBorders>
          </w:tcPr>
          <w:p w14:paraId="1A5A2A7D" w14:textId="77777777" w:rsidR="004E285F" w:rsidRPr="00A24F7F" w:rsidRDefault="004E285F" w:rsidP="00B436FD">
            <w:pPr>
              <w:pStyle w:val="Normal6a"/>
            </w:pPr>
            <w:r w:rsidRPr="00A24F7F">
              <w:rPr>
                <w:b/>
                <w:i/>
              </w:rPr>
              <w:t>c)</w:t>
            </w:r>
            <w:r w:rsidRPr="00A24F7F">
              <w:rPr>
                <w:b/>
                <w:i/>
              </w:rPr>
              <w:tab/>
              <w:t>obywatel państwa trzeciego stanowi zagrożenie dla bezpieczeństwa zgodnie z art. 16.</w:t>
            </w:r>
          </w:p>
        </w:tc>
        <w:tc>
          <w:tcPr>
            <w:tcW w:w="4876" w:type="dxa"/>
            <w:tcBorders>
              <w:top w:val="nil"/>
              <w:left w:val="nil"/>
              <w:bottom w:val="nil"/>
              <w:right w:val="nil"/>
            </w:tcBorders>
          </w:tcPr>
          <w:p w14:paraId="101CC5DE" w14:textId="77777777" w:rsidR="004E285F" w:rsidRPr="00A24F7F" w:rsidRDefault="004E285F" w:rsidP="00B436FD">
            <w:pPr>
              <w:pStyle w:val="Normal6a"/>
            </w:pPr>
            <w:r w:rsidRPr="00A24F7F">
              <w:rPr>
                <w:b/>
                <w:i/>
              </w:rPr>
              <w:t>skreśla się</w:t>
            </w:r>
          </w:p>
        </w:tc>
      </w:tr>
    </w:tbl>
    <w:p w14:paraId="3053D77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B7EC0D0" w14:textId="77777777" w:rsidR="004E285F" w:rsidRPr="00A24F7F" w:rsidRDefault="004E285F" w:rsidP="004E285F">
      <w:r w:rsidRPr="00A24F7F">
        <w:rPr>
          <w:rStyle w:val="HideTWBExt"/>
        </w:rPr>
        <w:t>&lt;/Amend&gt;</w:t>
      </w:r>
    </w:p>
    <w:p w14:paraId="7333F76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850</w:t>
      </w:r>
      <w:r w:rsidRPr="00A24F7F">
        <w:rPr>
          <w:rStyle w:val="HideTWBExt"/>
          <w:b w:val="0"/>
        </w:rPr>
        <w:t>&lt;/NumAm&gt;</w:t>
      </w:r>
    </w:p>
    <w:p w14:paraId="2BA74A04"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4BCF5165" w14:textId="77777777" w:rsidR="004E285F" w:rsidRPr="00A24F7F" w:rsidRDefault="004E285F" w:rsidP="004E285F">
      <w:pPr>
        <w:pStyle w:val="NormalBold"/>
      </w:pPr>
      <w:r w:rsidRPr="00A24F7F">
        <w:rPr>
          <w:rStyle w:val="HideTWBExt"/>
          <w:b w:val="0"/>
        </w:rPr>
        <w:t>&lt;/RepeatBlock-By&gt;</w:t>
      </w:r>
    </w:p>
    <w:p w14:paraId="6B7276A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13E6173" w14:textId="77777777" w:rsidR="004E285F" w:rsidRPr="00A24F7F" w:rsidRDefault="004E285F" w:rsidP="004E285F">
      <w:pPr>
        <w:pStyle w:val="NormalBold"/>
      </w:pPr>
      <w:r w:rsidRPr="00A24F7F">
        <w:rPr>
          <w:rStyle w:val="HideTWBExt"/>
          <w:b w:val="0"/>
        </w:rPr>
        <w:t>&lt;Article&gt;</w:t>
      </w:r>
      <w:r w:rsidRPr="00A24F7F">
        <w:t>Artykuł 10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E213E9C" w14:textId="77777777" w:rsidTr="00B436FD">
        <w:trPr>
          <w:trHeight w:hRule="exact" w:val="240"/>
          <w:jc w:val="center"/>
        </w:trPr>
        <w:tc>
          <w:tcPr>
            <w:tcW w:w="9752" w:type="dxa"/>
            <w:gridSpan w:val="2"/>
            <w:tcBorders>
              <w:top w:val="nil"/>
              <w:left w:val="nil"/>
              <w:bottom w:val="nil"/>
              <w:right w:val="nil"/>
            </w:tcBorders>
          </w:tcPr>
          <w:p w14:paraId="712D3398" w14:textId="77777777" w:rsidR="004E285F" w:rsidRPr="00A24F7F" w:rsidRDefault="004E285F" w:rsidP="00B436FD"/>
        </w:tc>
      </w:tr>
      <w:tr w:rsidR="004E285F" w:rsidRPr="00A24F7F" w14:paraId="7D38E8CB" w14:textId="77777777" w:rsidTr="00B436FD">
        <w:trPr>
          <w:trHeight w:val="240"/>
          <w:jc w:val="center"/>
        </w:trPr>
        <w:tc>
          <w:tcPr>
            <w:tcW w:w="4876" w:type="dxa"/>
            <w:tcBorders>
              <w:top w:val="nil"/>
              <w:left w:val="nil"/>
              <w:bottom w:val="nil"/>
              <w:right w:val="nil"/>
            </w:tcBorders>
          </w:tcPr>
          <w:p w14:paraId="0C6BD23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F6B94D1" w14:textId="77777777" w:rsidR="004E285F" w:rsidRPr="00A24F7F" w:rsidRDefault="004E285F" w:rsidP="00B436FD">
            <w:pPr>
              <w:pStyle w:val="AmColumnHeading"/>
            </w:pPr>
            <w:r w:rsidRPr="00A24F7F">
              <w:t>Poprawka</w:t>
            </w:r>
          </w:p>
        </w:tc>
      </w:tr>
      <w:tr w:rsidR="004E285F" w:rsidRPr="00A24F7F" w14:paraId="5F70C771" w14:textId="77777777" w:rsidTr="00B436FD">
        <w:trPr>
          <w:jc w:val="center"/>
        </w:trPr>
        <w:tc>
          <w:tcPr>
            <w:tcW w:w="4876" w:type="dxa"/>
            <w:tcBorders>
              <w:top w:val="nil"/>
              <w:left w:val="nil"/>
              <w:bottom w:val="nil"/>
              <w:right w:val="nil"/>
            </w:tcBorders>
          </w:tcPr>
          <w:p w14:paraId="0B47AFE8" w14:textId="77777777" w:rsidR="004E285F" w:rsidRPr="00A24F7F" w:rsidRDefault="004E285F" w:rsidP="00B436FD">
            <w:pPr>
              <w:pStyle w:val="Normal6a"/>
            </w:pPr>
            <w:r w:rsidRPr="00A24F7F">
              <w:t>c)</w:t>
            </w:r>
            <w:r w:rsidRPr="00A24F7F">
              <w:tab/>
              <w:t xml:space="preserve">obywatel państwa trzeciego stanowi zagrożenie dla bezpieczeństwa zgodnie z </w:t>
            </w:r>
            <w:r w:rsidRPr="00A24F7F">
              <w:rPr>
                <w:b/>
                <w:i/>
              </w:rPr>
              <w:t>art. 16.</w:t>
            </w:r>
          </w:p>
        </w:tc>
        <w:tc>
          <w:tcPr>
            <w:tcW w:w="4876" w:type="dxa"/>
            <w:tcBorders>
              <w:top w:val="nil"/>
              <w:left w:val="nil"/>
              <w:bottom w:val="nil"/>
              <w:right w:val="nil"/>
            </w:tcBorders>
          </w:tcPr>
          <w:p w14:paraId="58340A02" w14:textId="77777777" w:rsidR="004E285F" w:rsidRPr="00A24F7F" w:rsidRDefault="004E285F" w:rsidP="00B436FD">
            <w:pPr>
              <w:pStyle w:val="Normal6a"/>
            </w:pPr>
            <w:r w:rsidRPr="00A24F7F">
              <w:t>c)</w:t>
            </w:r>
            <w:r w:rsidRPr="00A24F7F">
              <w:tab/>
              <w:t xml:space="preserve">obywatel państwa trzeciego stanowi </w:t>
            </w:r>
            <w:r w:rsidRPr="00A24F7F">
              <w:rPr>
                <w:b/>
                <w:i/>
              </w:rPr>
              <w:t xml:space="preserve">aktualne i rzeczywiste </w:t>
            </w:r>
            <w:r w:rsidRPr="00A24F7F">
              <w:t xml:space="preserve">zagrożenie dla bezpieczeństwa </w:t>
            </w:r>
            <w:r w:rsidRPr="00A24F7F">
              <w:rPr>
                <w:b/>
                <w:i/>
              </w:rPr>
              <w:t xml:space="preserve">wewnętrznego. Ocena zagrożenia dla bezpieczeństwa nie może opierać się wyłącznie na istnieniu „oznaczenia bezpieczeństwa” w bazie danych </w:t>
            </w:r>
            <w:proofErr w:type="spellStart"/>
            <w:r w:rsidRPr="00A24F7F">
              <w:rPr>
                <w:b/>
                <w:i/>
              </w:rPr>
              <w:t>Eurodac</w:t>
            </w:r>
            <w:proofErr w:type="spellEnd"/>
            <w:r w:rsidRPr="00A24F7F">
              <w:rPr>
                <w:b/>
                <w:i/>
              </w:rPr>
              <w:t xml:space="preserve"> </w:t>
            </w:r>
            <w:r w:rsidRPr="00A24F7F">
              <w:t xml:space="preserve">zgodnie z </w:t>
            </w:r>
            <w:r w:rsidRPr="00A24F7F">
              <w:rPr>
                <w:b/>
                <w:i/>
              </w:rPr>
              <w:t>rozporządzeniem (UE) 2024/1358.</w:t>
            </w:r>
          </w:p>
        </w:tc>
      </w:tr>
    </w:tbl>
    <w:p w14:paraId="04A0164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C83DF5D" w14:textId="77777777" w:rsidR="004E285F" w:rsidRPr="00A24F7F" w:rsidRDefault="004E285F" w:rsidP="004E285F">
      <w:r w:rsidRPr="00A24F7F">
        <w:rPr>
          <w:rStyle w:val="HideTWBExt"/>
        </w:rPr>
        <w:t>&lt;/Amend&gt;</w:t>
      </w:r>
    </w:p>
    <w:p w14:paraId="5FAEB4B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851</w:t>
      </w:r>
      <w:r w:rsidRPr="00A24F7F">
        <w:rPr>
          <w:rStyle w:val="HideTWBExt"/>
          <w:b w:val="0"/>
        </w:rPr>
        <w:t>&lt;/NumAm&gt;</w:t>
      </w:r>
    </w:p>
    <w:p w14:paraId="4C56B9E0" w14:textId="77777777" w:rsidR="004E285F" w:rsidRPr="00A24F7F" w:rsidRDefault="004E285F" w:rsidP="004E285F">
      <w:pPr>
        <w:pStyle w:val="NormalBold"/>
      </w:pPr>
      <w:r w:rsidRPr="00A24F7F">
        <w:rPr>
          <w:rStyle w:val="HideTWBExt"/>
          <w:b w:val="0"/>
        </w:rPr>
        <w:lastRenderedPageBreak/>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36259C78" w14:textId="77777777" w:rsidR="004E285F" w:rsidRPr="00A24F7F" w:rsidRDefault="004E285F" w:rsidP="004E285F">
      <w:pPr>
        <w:pStyle w:val="NormalBold"/>
      </w:pPr>
      <w:r w:rsidRPr="00A24F7F">
        <w:rPr>
          <w:rStyle w:val="HideTWBExt"/>
          <w:b w:val="0"/>
        </w:rPr>
        <w:t>&lt;/RepeatBlock-By&gt;</w:t>
      </w:r>
    </w:p>
    <w:p w14:paraId="5BF0761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2F04486" w14:textId="77777777" w:rsidR="004E285F" w:rsidRPr="00A24F7F" w:rsidRDefault="004E285F" w:rsidP="004E285F">
      <w:pPr>
        <w:pStyle w:val="NormalBold"/>
      </w:pPr>
      <w:r w:rsidRPr="00A24F7F">
        <w:rPr>
          <w:rStyle w:val="HideTWBExt"/>
          <w:b w:val="0"/>
        </w:rPr>
        <w:t>&lt;Article&gt;</w:t>
      </w:r>
      <w:r w:rsidRPr="00A24F7F">
        <w:t>Artykuł 10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7782C26" w14:textId="77777777" w:rsidTr="00B436FD">
        <w:trPr>
          <w:trHeight w:hRule="exact" w:val="240"/>
          <w:jc w:val="center"/>
        </w:trPr>
        <w:tc>
          <w:tcPr>
            <w:tcW w:w="9752" w:type="dxa"/>
            <w:gridSpan w:val="2"/>
            <w:tcBorders>
              <w:top w:val="nil"/>
              <w:left w:val="nil"/>
              <w:bottom w:val="nil"/>
              <w:right w:val="nil"/>
            </w:tcBorders>
          </w:tcPr>
          <w:p w14:paraId="4681AA89" w14:textId="77777777" w:rsidR="004E285F" w:rsidRPr="00A24F7F" w:rsidRDefault="004E285F" w:rsidP="00B436FD"/>
        </w:tc>
      </w:tr>
      <w:tr w:rsidR="004E285F" w:rsidRPr="00A24F7F" w14:paraId="28E784C4" w14:textId="77777777" w:rsidTr="00B436FD">
        <w:trPr>
          <w:trHeight w:val="240"/>
          <w:jc w:val="center"/>
        </w:trPr>
        <w:tc>
          <w:tcPr>
            <w:tcW w:w="4876" w:type="dxa"/>
            <w:tcBorders>
              <w:top w:val="nil"/>
              <w:left w:val="nil"/>
              <w:bottom w:val="nil"/>
              <w:right w:val="nil"/>
            </w:tcBorders>
          </w:tcPr>
          <w:p w14:paraId="58429A9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E31D5E6" w14:textId="77777777" w:rsidR="004E285F" w:rsidRPr="00A24F7F" w:rsidRDefault="004E285F" w:rsidP="00B436FD">
            <w:pPr>
              <w:pStyle w:val="AmColumnHeading"/>
            </w:pPr>
            <w:r w:rsidRPr="00A24F7F">
              <w:t>Poprawka</w:t>
            </w:r>
          </w:p>
        </w:tc>
      </w:tr>
      <w:tr w:rsidR="004E285F" w:rsidRPr="00A24F7F" w14:paraId="12C6D417" w14:textId="77777777" w:rsidTr="00B436FD">
        <w:trPr>
          <w:jc w:val="center"/>
        </w:trPr>
        <w:tc>
          <w:tcPr>
            <w:tcW w:w="4876" w:type="dxa"/>
            <w:tcBorders>
              <w:top w:val="nil"/>
              <w:left w:val="nil"/>
              <w:bottom w:val="nil"/>
              <w:right w:val="nil"/>
            </w:tcBorders>
          </w:tcPr>
          <w:p w14:paraId="54DD0D1F" w14:textId="77777777" w:rsidR="004E285F" w:rsidRPr="00A24F7F" w:rsidRDefault="004E285F" w:rsidP="00B436FD">
            <w:pPr>
              <w:pStyle w:val="Normal6a"/>
            </w:pPr>
            <w:r w:rsidRPr="00A24F7F">
              <w:t>c)</w:t>
            </w:r>
            <w:r w:rsidRPr="00A24F7F">
              <w:tab/>
              <w:t>obywatel państwa trzeciego stanowi zagrożenie dla bezpieczeństwa zgodnie z art. 16.</w:t>
            </w:r>
          </w:p>
        </w:tc>
        <w:tc>
          <w:tcPr>
            <w:tcW w:w="4876" w:type="dxa"/>
            <w:tcBorders>
              <w:top w:val="nil"/>
              <w:left w:val="nil"/>
              <w:bottom w:val="nil"/>
              <w:right w:val="nil"/>
            </w:tcBorders>
          </w:tcPr>
          <w:p w14:paraId="3F4D47C3" w14:textId="77777777" w:rsidR="004E285F" w:rsidRPr="00A24F7F" w:rsidRDefault="004E285F" w:rsidP="00B436FD">
            <w:pPr>
              <w:pStyle w:val="Normal6a"/>
            </w:pPr>
            <w:r w:rsidRPr="00A24F7F">
              <w:t>c)</w:t>
            </w:r>
            <w:r w:rsidRPr="00A24F7F">
              <w:tab/>
              <w:t xml:space="preserve">obywatel państwa trzeciego stanowi zagrożenie dla </w:t>
            </w:r>
            <w:r w:rsidRPr="00A24F7F">
              <w:rPr>
                <w:b/>
                <w:i/>
              </w:rPr>
              <w:t xml:space="preserve">porządku publicznego, </w:t>
            </w:r>
            <w:r w:rsidRPr="00A24F7F">
              <w:t xml:space="preserve">bezpieczeństwa </w:t>
            </w:r>
            <w:r w:rsidRPr="00A24F7F">
              <w:rPr>
                <w:b/>
                <w:i/>
              </w:rPr>
              <w:t xml:space="preserve">wewnętrznego lub stosunków międzynarodowych </w:t>
            </w:r>
            <w:r w:rsidRPr="00A24F7F">
              <w:t>zgodnie z art. 16.</w:t>
            </w:r>
          </w:p>
        </w:tc>
      </w:tr>
    </w:tbl>
    <w:p w14:paraId="70C33E6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D3F1E7D"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4981661F" w14:textId="77777777" w:rsidR="004E285F" w:rsidRPr="00A24F7F" w:rsidRDefault="004E285F" w:rsidP="004E285F">
      <w:pPr>
        <w:pStyle w:val="AmJustText"/>
      </w:pPr>
      <w:r w:rsidRPr="00A24F7F">
        <w:t xml:space="preserve">Zob. art. 6 ust. 2 lit. e) kodeksu granicznego </w:t>
      </w:r>
      <w:proofErr w:type="spellStart"/>
      <w:r w:rsidRPr="00A24F7F">
        <w:t>Schengen</w:t>
      </w:r>
      <w:proofErr w:type="spellEnd"/>
      <w:r w:rsidRPr="00A24F7F">
        <w:t xml:space="preserve"> – podstawy odmowy wjazdu obywatelom państw trzecich.</w:t>
      </w:r>
    </w:p>
    <w:p w14:paraId="04377C65" w14:textId="77777777" w:rsidR="004E285F" w:rsidRPr="00A24F7F" w:rsidRDefault="004E285F" w:rsidP="004E285F">
      <w:r w:rsidRPr="00A24F7F">
        <w:rPr>
          <w:rStyle w:val="HideTWBExt"/>
        </w:rPr>
        <w:t>&lt;/Amend&gt;</w:t>
      </w:r>
    </w:p>
    <w:p w14:paraId="318BD7D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852</w:t>
      </w:r>
      <w:r w:rsidRPr="00A24F7F">
        <w:rPr>
          <w:rStyle w:val="HideTWBExt"/>
          <w:b w:val="0"/>
        </w:rPr>
        <w:t>&lt;/NumAm&gt;</w:t>
      </w:r>
    </w:p>
    <w:p w14:paraId="5CE4F05B"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55E5C04E" w14:textId="77777777" w:rsidR="004E285F" w:rsidRPr="00A24F7F" w:rsidRDefault="004E285F" w:rsidP="004E285F">
      <w:pPr>
        <w:pStyle w:val="NormalBold"/>
      </w:pPr>
      <w:r w:rsidRPr="00A24F7F">
        <w:rPr>
          <w:rStyle w:val="HideTWBExt"/>
          <w:b w:val="0"/>
        </w:rPr>
        <w:t>&lt;/RepeatBlock-By&gt;</w:t>
      </w:r>
    </w:p>
    <w:p w14:paraId="6A0F43B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6A63D24" w14:textId="77777777" w:rsidR="004E285F" w:rsidRPr="00A24F7F" w:rsidRDefault="004E285F" w:rsidP="004E285F">
      <w:pPr>
        <w:pStyle w:val="NormalBold"/>
      </w:pPr>
      <w:r w:rsidRPr="00A24F7F">
        <w:rPr>
          <w:rStyle w:val="HideTWBExt"/>
          <w:b w:val="0"/>
        </w:rPr>
        <w:t>&lt;Article&gt;</w:t>
      </w:r>
      <w:r w:rsidRPr="00A24F7F">
        <w:t>Artykuł 10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DE0E50A" w14:textId="77777777" w:rsidTr="00B436FD">
        <w:trPr>
          <w:trHeight w:hRule="exact" w:val="240"/>
          <w:jc w:val="center"/>
        </w:trPr>
        <w:tc>
          <w:tcPr>
            <w:tcW w:w="9752" w:type="dxa"/>
            <w:gridSpan w:val="2"/>
            <w:tcBorders>
              <w:top w:val="nil"/>
              <w:left w:val="nil"/>
              <w:bottom w:val="nil"/>
              <w:right w:val="nil"/>
            </w:tcBorders>
          </w:tcPr>
          <w:p w14:paraId="1284709D" w14:textId="77777777" w:rsidR="004E285F" w:rsidRPr="00A24F7F" w:rsidRDefault="004E285F" w:rsidP="00B436FD"/>
        </w:tc>
      </w:tr>
      <w:tr w:rsidR="004E285F" w:rsidRPr="00A24F7F" w14:paraId="0001293B" w14:textId="77777777" w:rsidTr="00B436FD">
        <w:trPr>
          <w:trHeight w:val="240"/>
          <w:jc w:val="center"/>
        </w:trPr>
        <w:tc>
          <w:tcPr>
            <w:tcW w:w="4876" w:type="dxa"/>
            <w:tcBorders>
              <w:top w:val="nil"/>
              <w:left w:val="nil"/>
              <w:bottom w:val="nil"/>
              <w:right w:val="nil"/>
            </w:tcBorders>
          </w:tcPr>
          <w:p w14:paraId="37BF9EB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D3832C9" w14:textId="77777777" w:rsidR="004E285F" w:rsidRPr="00A24F7F" w:rsidRDefault="004E285F" w:rsidP="00B436FD">
            <w:pPr>
              <w:pStyle w:val="AmColumnHeading"/>
            </w:pPr>
            <w:r w:rsidRPr="00A24F7F">
              <w:t>Poprawka</w:t>
            </w:r>
          </w:p>
        </w:tc>
      </w:tr>
      <w:tr w:rsidR="004E285F" w:rsidRPr="00A24F7F" w14:paraId="5D1978FE" w14:textId="77777777" w:rsidTr="00B436FD">
        <w:trPr>
          <w:jc w:val="center"/>
        </w:trPr>
        <w:tc>
          <w:tcPr>
            <w:tcW w:w="4876" w:type="dxa"/>
            <w:tcBorders>
              <w:top w:val="nil"/>
              <w:left w:val="nil"/>
              <w:bottom w:val="nil"/>
              <w:right w:val="nil"/>
            </w:tcBorders>
          </w:tcPr>
          <w:p w14:paraId="4797789A" w14:textId="77777777" w:rsidR="004E285F" w:rsidRPr="00A24F7F" w:rsidRDefault="004E285F" w:rsidP="00B436FD">
            <w:pPr>
              <w:pStyle w:val="Normal6a"/>
            </w:pPr>
          </w:p>
        </w:tc>
        <w:tc>
          <w:tcPr>
            <w:tcW w:w="4876" w:type="dxa"/>
            <w:tcBorders>
              <w:top w:val="nil"/>
              <w:left w:val="nil"/>
              <w:bottom w:val="nil"/>
              <w:right w:val="nil"/>
            </w:tcBorders>
          </w:tcPr>
          <w:p w14:paraId="18FA8052" w14:textId="77777777" w:rsidR="004E285F" w:rsidRPr="00A24F7F" w:rsidRDefault="004E285F" w:rsidP="00B436FD">
            <w:pPr>
              <w:pStyle w:val="Normal6a"/>
            </w:pPr>
            <w:r w:rsidRPr="00A24F7F">
              <w:rPr>
                <w:b/>
                <w:i/>
              </w:rPr>
              <w:t>ca)</w:t>
            </w:r>
            <w:r w:rsidRPr="00A24F7F">
              <w:rPr>
                <w:b/>
                <w:i/>
              </w:rPr>
              <w:tab/>
              <w:t>obywatel państwa trzeciego został skazany za przestępstwo zagrożone karą pozbawienia wolności.</w:t>
            </w:r>
          </w:p>
        </w:tc>
      </w:tr>
    </w:tbl>
    <w:p w14:paraId="354392B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C61877E" w14:textId="77777777" w:rsidR="004E285F" w:rsidRPr="00A24F7F" w:rsidRDefault="004E285F" w:rsidP="004E285F">
      <w:r w:rsidRPr="00A24F7F">
        <w:rPr>
          <w:rStyle w:val="HideTWBExt"/>
        </w:rPr>
        <w:t>&lt;/Amend&gt;</w:t>
      </w:r>
    </w:p>
    <w:p w14:paraId="3CF540A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853</w:t>
      </w:r>
      <w:r w:rsidRPr="00A24F7F">
        <w:rPr>
          <w:rStyle w:val="HideTWBExt"/>
          <w:b w:val="0"/>
        </w:rPr>
        <w:t>&lt;/NumAm&gt;</w:t>
      </w:r>
    </w:p>
    <w:p w14:paraId="27BF330C"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6D16130C"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02E59C57" w14:textId="77777777" w:rsidR="004E285F" w:rsidRPr="00A24F7F" w:rsidRDefault="004E285F" w:rsidP="004E285F">
      <w:pPr>
        <w:pStyle w:val="NormalBold"/>
      </w:pPr>
      <w:r w:rsidRPr="00A24F7F">
        <w:rPr>
          <w:rStyle w:val="HideTWBExt"/>
          <w:b w:val="0"/>
        </w:rPr>
        <w:t>&lt;/RepeatBlock-By&gt;</w:t>
      </w:r>
    </w:p>
    <w:p w14:paraId="3DAB552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0EE7EB3" w14:textId="77777777" w:rsidR="004E285F" w:rsidRPr="00A24F7F" w:rsidRDefault="004E285F" w:rsidP="004E285F">
      <w:pPr>
        <w:pStyle w:val="NormalBold"/>
      </w:pPr>
      <w:r w:rsidRPr="00A24F7F">
        <w:rPr>
          <w:rStyle w:val="HideTWBExt"/>
          <w:b w:val="0"/>
        </w:rPr>
        <w:t>&lt;Article&gt;</w:t>
      </w:r>
      <w:r w:rsidRPr="00A24F7F">
        <w:t>Artykuł 10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314D386" w14:textId="77777777" w:rsidTr="00B436FD">
        <w:trPr>
          <w:trHeight w:hRule="exact" w:val="240"/>
          <w:jc w:val="center"/>
        </w:trPr>
        <w:tc>
          <w:tcPr>
            <w:tcW w:w="9752" w:type="dxa"/>
            <w:gridSpan w:val="2"/>
            <w:tcBorders>
              <w:top w:val="nil"/>
              <w:left w:val="nil"/>
              <w:bottom w:val="nil"/>
              <w:right w:val="nil"/>
            </w:tcBorders>
          </w:tcPr>
          <w:p w14:paraId="087F9F74" w14:textId="77777777" w:rsidR="004E285F" w:rsidRPr="00A24F7F" w:rsidRDefault="004E285F" w:rsidP="00B436FD"/>
        </w:tc>
      </w:tr>
      <w:tr w:rsidR="004E285F" w:rsidRPr="00A24F7F" w14:paraId="60C598F9" w14:textId="77777777" w:rsidTr="00B436FD">
        <w:trPr>
          <w:trHeight w:val="240"/>
          <w:jc w:val="center"/>
        </w:trPr>
        <w:tc>
          <w:tcPr>
            <w:tcW w:w="4876" w:type="dxa"/>
            <w:tcBorders>
              <w:top w:val="nil"/>
              <w:left w:val="nil"/>
              <w:bottom w:val="nil"/>
              <w:right w:val="nil"/>
            </w:tcBorders>
          </w:tcPr>
          <w:p w14:paraId="71037FD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E4D265D" w14:textId="77777777" w:rsidR="004E285F" w:rsidRPr="00A24F7F" w:rsidRDefault="004E285F" w:rsidP="00B436FD">
            <w:pPr>
              <w:pStyle w:val="AmColumnHeading"/>
            </w:pPr>
            <w:r w:rsidRPr="00A24F7F">
              <w:t>Poprawka</w:t>
            </w:r>
          </w:p>
        </w:tc>
      </w:tr>
      <w:tr w:rsidR="004E285F" w:rsidRPr="00A24F7F" w14:paraId="4CBBD560" w14:textId="77777777" w:rsidTr="00B436FD">
        <w:trPr>
          <w:jc w:val="center"/>
        </w:trPr>
        <w:tc>
          <w:tcPr>
            <w:tcW w:w="4876" w:type="dxa"/>
            <w:tcBorders>
              <w:top w:val="nil"/>
              <w:left w:val="nil"/>
              <w:bottom w:val="nil"/>
              <w:right w:val="nil"/>
            </w:tcBorders>
          </w:tcPr>
          <w:p w14:paraId="178A6479" w14:textId="77777777" w:rsidR="004E285F" w:rsidRPr="00A24F7F" w:rsidRDefault="004E285F" w:rsidP="00B436FD">
            <w:pPr>
              <w:pStyle w:val="Normal6a"/>
            </w:pPr>
          </w:p>
        </w:tc>
        <w:tc>
          <w:tcPr>
            <w:tcW w:w="4876" w:type="dxa"/>
            <w:tcBorders>
              <w:top w:val="nil"/>
              <w:left w:val="nil"/>
              <w:bottom w:val="nil"/>
              <w:right w:val="nil"/>
            </w:tcBorders>
          </w:tcPr>
          <w:p w14:paraId="333D2B88" w14:textId="77777777" w:rsidR="004E285F" w:rsidRPr="00A24F7F" w:rsidRDefault="004E285F" w:rsidP="00B436FD">
            <w:pPr>
              <w:pStyle w:val="Normal6a"/>
            </w:pPr>
            <w:r w:rsidRPr="00A24F7F">
              <w:rPr>
                <w:b/>
                <w:i/>
              </w:rPr>
              <w:t>ca)</w:t>
            </w:r>
            <w:r w:rsidRPr="00A24F7F">
              <w:rPr>
                <w:b/>
                <w:i/>
              </w:rPr>
              <w:tab/>
              <w:t>obywatel państwa trzeciego nie wywiązuje się z obowiązków określonych w art. 21. </w:t>
            </w:r>
          </w:p>
        </w:tc>
      </w:tr>
    </w:tbl>
    <w:p w14:paraId="5CF59CF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5938872" w14:textId="77777777" w:rsidR="004E285F" w:rsidRPr="00A24F7F" w:rsidRDefault="004E285F" w:rsidP="004E285F">
      <w:r w:rsidRPr="00A24F7F">
        <w:rPr>
          <w:rStyle w:val="HideTWBExt"/>
        </w:rPr>
        <w:t>&lt;/Amend&gt;</w:t>
      </w:r>
    </w:p>
    <w:p w14:paraId="36A319A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854</w:t>
      </w:r>
      <w:r w:rsidRPr="00A24F7F">
        <w:rPr>
          <w:rStyle w:val="HideTWBExt"/>
          <w:b w:val="0"/>
        </w:rPr>
        <w:t>&lt;/NumAm&gt;</w:t>
      </w:r>
    </w:p>
    <w:p w14:paraId="2A1C88E5"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23BC6F84" w14:textId="77777777" w:rsidR="004E285F" w:rsidRPr="00A24F7F" w:rsidRDefault="004E285F" w:rsidP="004E285F">
      <w:pPr>
        <w:pStyle w:val="NormalBold"/>
      </w:pPr>
      <w:r w:rsidRPr="00A24F7F">
        <w:rPr>
          <w:rStyle w:val="HideTWBExt"/>
          <w:b w:val="0"/>
        </w:rPr>
        <w:t>&lt;/RepeatBlock-By&gt;</w:t>
      </w:r>
    </w:p>
    <w:p w14:paraId="0F0EE8E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A08D5FB" w14:textId="77777777" w:rsidR="004E285F" w:rsidRPr="00A24F7F" w:rsidRDefault="004E285F" w:rsidP="004E285F">
      <w:pPr>
        <w:pStyle w:val="NormalBold"/>
      </w:pPr>
      <w:r w:rsidRPr="00A24F7F">
        <w:rPr>
          <w:rStyle w:val="HideTWBExt"/>
          <w:b w:val="0"/>
        </w:rPr>
        <w:t>&lt;Article&gt;</w:t>
      </w:r>
      <w:r w:rsidRPr="00A24F7F">
        <w:t>Artykuł 10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BA1CB54" w14:textId="77777777" w:rsidTr="00B436FD">
        <w:trPr>
          <w:trHeight w:hRule="exact" w:val="240"/>
          <w:jc w:val="center"/>
        </w:trPr>
        <w:tc>
          <w:tcPr>
            <w:tcW w:w="9752" w:type="dxa"/>
            <w:gridSpan w:val="2"/>
            <w:tcBorders>
              <w:top w:val="nil"/>
              <w:left w:val="nil"/>
              <w:bottom w:val="nil"/>
              <w:right w:val="nil"/>
            </w:tcBorders>
          </w:tcPr>
          <w:p w14:paraId="5005DAA5" w14:textId="77777777" w:rsidR="004E285F" w:rsidRPr="00A24F7F" w:rsidRDefault="004E285F" w:rsidP="00B436FD"/>
        </w:tc>
      </w:tr>
      <w:tr w:rsidR="004E285F" w:rsidRPr="00A24F7F" w14:paraId="4AC18783" w14:textId="77777777" w:rsidTr="00B436FD">
        <w:trPr>
          <w:trHeight w:val="240"/>
          <w:jc w:val="center"/>
        </w:trPr>
        <w:tc>
          <w:tcPr>
            <w:tcW w:w="4876" w:type="dxa"/>
            <w:tcBorders>
              <w:top w:val="nil"/>
              <w:left w:val="nil"/>
              <w:bottom w:val="nil"/>
              <w:right w:val="nil"/>
            </w:tcBorders>
          </w:tcPr>
          <w:p w14:paraId="590211C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F701AD1" w14:textId="77777777" w:rsidR="004E285F" w:rsidRPr="00A24F7F" w:rsidRDefault="004E285F" w:rsidP="00B436FD">
            <w:pPr>
              <w:pStyle w:val="AmColumnHeading"/>
            </w:pPr>
            <w:r w:rsidRPr="00A24F7F">
              <w:t>Poprawka</w:t>
            </w:r>
          </w:p>
        </w:tc>
      </w:tr>
      <w:tr w:rsidR="004E285F" w:rsidRPr="00A24F7F" w14:paraId="74396434" w14:textId="77777777" w:rsidTr="00B436FD">
        <w:trPr>
          <w:jc w:val="center"/>
        </w:trPr>
        <w:tc>
          <w:tcPr>
            <w:tcW w:w="4876" w:type="dxa"/>
            <w:tcBorders>
              <w:top w:val="nil"/>
              <w:left w:val="nil"/>
              <w:bottom w:val="nil"/>
              <w:right w:val="nil"/>
            </w:tcBorders>
          </w:tcPr>
          <w:p w14:paraId="7D788048" w14:textId="77777777" w:rsidR="004E285F" w:rsidRPr="00A24F7F" w:rsidRDefault="004E285F" w:rsidP="00B436FD">
            <w:pPr>
              <w:pStyle w:val="Normal6a"/>
            </w:pPr>
          </w:p>
        </w:tc>
        <w:tc>
          <w:tcPr>
            <w:tcW w:w="4876" w:type="dxa"/>
            <w:tcBorders>
              <w:top w:val="nil"/>
              <w:left w:val="nil"/>
              <w:bottom w:val="nil"/>
              <w:right w:val="nil"/>
            </w:tcBorders>
          </w:tcPr>
          <w:p w14:paraId="12DE463E" w14:textId="77777777" w:rsidR="004E285F" w:rsidRPr="00A24F7F" w:rsidRDefault="004E285F" w:rsidP="00B436FD">
            <w:pPr>
              <w:pStyle w:val="Normal6a"/>
            </w:pPr>
            <w:r w:rsidRPr="00A24F7F">
              <w:rPr>
                <w:b/>
                <w:i/>
              </w:rPr>
              <w:t>ca)</w:t>
            </w:r>
            <w:r w:rsidRPr="00A24F7F">
              <w:rPr>
                <w:b/>
                <w:i/>
              </w:rPr>
              <w:tab/>
              <w:t>istnieją inne podstawy wskazane w prawie krajowym;</w:t>
            </w:r>
          </w:p>
        </w:tc>
      </w:tr>
    </w:tbl>
    <w:p w14:paraId="58C61B1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30B5465" w14:textId="77777777" w:rsidR="004E285F" w:rsidRPr="00A24F7F" w:rsidRDefault="004E285F" w:rsidP="004E285F">
      <w:r w:rsidRPr="00A24F7F">
        <w:rPr>
          <w:rStyle w:val="HideTWBExt"/>
        </w:rPr>
        <w:t>&lt;/Amend&gt;</w:t>
      </w:r>
    </w:p>
    <w:p w14:paraId="57B85E0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855</w:t>
      </w:r>
      <w:r w:rsidRPr="00A24F7F">
        <w:rPr>
          <w:rStyle w:val="HideTWBExt"/>
          <w:b w:val="0"/>
        </w:rPr>
        <w:t>&lt;/NumAm&gt;</w:t>
      </w:r>
    </w:p>
    <w:p w14:paraId="56FBD3BC"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15F6CA83"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37C3B6B1" w14:textId="77777777" w:rsidR="004E285F" w:rsidRPr="00A24F7F" w:rsidRDefault="004E285F" w:rsidP="004E285F">
      <w:pPr>
        <w:pStyle w:val="NormalBold"/>
      </w:pPr>
      <w:r w:rsidRPr="00A24F7F">
        <w:rPr>
          <w:rStyle w:val="HideTWBExt"/>
          <w:b w:val="0"/>
        </w:rPr>
        <w:t>&lt;/RepeatBlock-By&gt;</w:t>
      </w:r>
    </w:p>
    <w:p w14:paraId="6A44797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F5C4C4" w14:textId="77777777" w:rsidR="004E285F" w:rsidRPr="00A24F7F" w:rsidRDefault="004E285F" w:rsidP="004E285F">
      <w:pPr>
        <w:pStyle w:val="NormalBold"/>
      </w:pPr>
      <w:r w:rsidRPr="00A24F7F">
        <w:rPr>
          <w:rStyle w:val="HideTWBExt"/>
          <w:b w:val="0"/>
        </w:rPr>
        <w:t>&lt;Article&gt;</w:t>
      </w:r>
      <w:r w:rsidRPr="00A24F7F">
        <w:t>Artykuł 10 – ustęp 1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74065BB" w14:textId="77777777" w:rsidTr="00B436FD">
        <w:trPr>
          <w:trHeight w:hRule="exact" w:val="240"/>
          <w:jc w:val="center"/>
        </w:trPr>
        <w:tc>
          <w:tcPr>
            <w:tcW w:w="9752" w:type="dxa"/>
            <w:gridSpan w:val="2"/>
            <w:tcBorders>
              <w:top w:val="nil"/>
              <w:left w:val="nil"/>
              <w:bottom w:val="nil"/>
              <w:right w:val="nil"/>
            </w:tcBorders>
          </w:tcPr>
          <w:p w14:paraId="728A85EA" w14:textId="77777777" w:rsidR="004E285F" w:rsidRPr="00A24F7F" w:rsidRDefault="004E285F" w:rsidP="00B436FD"/>
        </w:tc>
      </w:tr>
      <w:tr w:rsidR="004E285F" w:rsidRPr="00A24F7F" w14:paraId="793AE3F7" w14:textId="77777777" w:rsidTr="00B436FD">
        <w:trPr>
          <w:trHeight w:val="240"/>
          <w:jc w:val="center"/>
        </w:trPr>
        <w:tc>
          <w:tcPr>
            <w:tcW w:w="4876" w:type="dxa"/>
            <w:tcBorders>
              <w:top w:val="nil"/>
              <w:left w:val="nil"/>
              <w:bottom w:val="nil"/>
              <w:right w:val="nil"/>
            </w:tcBorders>
          </w:tcPr>
          <w:p w14:paraId="0C8B9D5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320B7DF" w14:textId="77777777" w:rsidR="004E285F" w:rsidRPr="00A24F7F" w:rsidRDefault="004E285F" w:rsidP="00B436FD">
            <w:pPr>
              <w:pStyle w:val="AmColumnHeading"/>
            </w:pPr>
            <w:r w:rsidRPr="00A24F7F">
              <w:t>Poprawka</w:t>
            </w:r>
          </w:p>
        </w:tc>
      </w:tr>
      <w:tr w:rsidR="004E285F" w:rsidRPr="00A24F7F" w14:paraId="28924C98" w14:textId="77777777" w:rsidTr="00B436FD">
        <w:trPr>
          <w:jc w:val="center"/>
        </w:trPr>
        <w:tc>
          <w:tcPr>
            <w:tcW w:w="4876" w:type="dxa"/>
            <w:tcBorders>
              <w:top w:val="nil"/>
              <w:left w:val="nil"/>
              <w:bottom w:val="nil"/>
              <w:right w:val="nil"/>
            </w:tcBorders>
          </w:tcPr>
          <w:p w14:paraId="63486188" w14:textId="77777777" w:rsidR="004E285F" w:rsidRPr="00A24F7F" w:rsidRDefault="004E285F" w:rsidP="00B436FD">
            <w:pPr>
              <w:pStyle w:val="Normal6a"/>
            </w:pPr>
          </w:p>
        </w:tc>
        <w:tc>
          <w:tcPr>
            <w:tcW w:w="4876" w:type="dxa"/>
            <w:tcBorders>
              <w:top w:val="nil"/>
              <w:left w:val="nil"/>
              <w:bottom w:val="nil"/>
              <w:right w:val="nil"/>
            </w:tcBorders>
          </w:tcPr>
          <w:p w14:paraId="6AD28056" w14:textId="77777777" w:rsidR="004E285F" w:rsidRPr="00A24F7F" w:rsidRDefault="004E285F" w:rsidP="00B436FD">
            <w:pPr>
              <w:pStyle w:val="Normal6a"/>
            </w:pPr>
            <w:r w:rsidRPr="00A24F7F">
              <w:rPr>
                <w:b/>
                <w:i/>
              </w:rPr>
              <w:t>1a.</w:t>
            </w:r>
            <w:r w:rsidRPr="00A24F7F">
              <w:rPr>
                <w:b/>
                <w:i/>
              </w:rPr>
              <w:tab/>
              <w:t>Decyzji nakazującej powrót towarzyszy dożywotni zakaz wjazdu w przypadkach, gdy obywatel państwa trzeciego stanowi zagrożenie dla bezpieczeństwa zgodnie z art. 16.</w:t>
            </w:r>
          </w:p>
        </w:tc>
      </w:tr>
    </w:tbl>
    <w:p w14:paraId="0F9125A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E5F6278" w14:textId="77777777" w:rsidR="004E285F" w:rsidRPr="00A24F7F" w:rsidRDefault="004E285F" w:rsidP="004E285F">
      <w:r w:rsidRPr="00A24F7F">
        <w:rPr>
          <w:rStyle w:val="HideTWBExt"/>
        </w:rPr>
        <w:t>&lt;/Amend&gt;</w:t>
      </w:r>
    </w:p>
    <w:p w14:paraId="79239BC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856</w:t>
      </w:r>
      <w:r w:rsidRPr="00A24F7F">
        <w:rPr>
          <w:rStyle w:val="HideTWBExt"/>
          <w:b w:val="0"/>
        </w:rPr>
        <w:t>&lt;/NumAm&gt;</w:t>
      </w:r>
    </w:p>
    <w:p w14:paraId="661D105D"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0409BA99" w14:textId="77777777" w:rsidR="004E285F" w:rsidRPr="00A24F7F" w:rsidRDefault="004E285F" w:rsidP="004E285F">
      <w:pPr>
        <w:pStyle w:val="NormalBold"/>
      </w:pPr>
      <w:r w:rsidRPr="00A24F7F">
        <w:rPr>
          <w:rStyle w:val="HideTWBExt"/>
          <w:b w:val="0"/>
        </w:rPr>
        <w:t>&lt;/RepeatBlock-By&gt;</w:t>
      </w:r>
    </w:p>
    <w:p w14:paraId="044827E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2F4B64" w14:textId="77777777" w:rsidR="004E285F" w:rsidRPr="00A24F7F" w:rsidRDefault="004E285F" w:rsidP="004E285F">
      <w:pPr>
        <w:pStyle w:val="NormalBold"/>
      </w:pPr>
      <w:r w:rsidRPr="00A24F7F">
        <w:rPr>
          <w:rStyle w:val="HideTWBExt"/>
          <w:b w:val="0"/>
        </w:rPr>
        <w:t>&lt;Article&gt;</w:t>
      </w:r>
      <w:r w:rsidRPr="00A24F7F">
        <w:t>Artykuł 10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16C44AF" w14:textId="77777777" w:rsidTr="00B436FD">
        <w:trPr>
          <w:trHeight w:hRule="exact" w:val="240"/>
          <w:jc w:val="center"/>
        </w:trPr>
        <w:tc>
          <w:tcPr>
            <w:tcW w:w="9752" w:type="dxa"/>
            <w:gridSpan w:val="2"/>
            <w:tcBorders>
              <w:top w:val="nil"/>
              <w:left w:val="nil"/>
              <w:bottom w:val="nil"/>
              <w:right w:val="nil"/>
            </w:tcBorders>
          </w:tcPr>
          <w:p w14:paraId="346C14F2" w14:textId="77777777" w:rsidR="004E285F" w:rsidRPr="00A24F7F" w:rsidRDefault="004E285F" w:rsidP="00B436FD"/>
        </w:tc>
      </w:tr>
      <w:tr w:rsidR="004E285F" w:rsidRPr="00A24F7F" w14:paraId="18135DB3" w14:textId="77777777" w:rsidTr="00B436FD">
        <w:trPr>
          <w:trHeight w:val="240"/>
          <w:jc w:val="center"/>
        </w:trPr>
        <w:tc>
          <w:tcPr>
            <w:tcW w:w="4876" w:type="dxa"/>
            <w:tcBorders>
              <w:top w:val="nil"/>
              <w:left w:val="nil"/>
              <w:bottom w:val="nil"/>
              <w:right w:val="nil"/>
            </w:tcBorders>
          </w:tcPr>
          <w:p w14:paraId="2193ACF7"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395F4CD5" w14:textId="77777777" w:rsidR="004E285F" w:rsidRPr="00A24F7F" w:rsidRDefault="004E285F" w:rsidP="00B436FD">
            <w:pPr>
              <w:pStyle w:val="AmColumnHeading"/>
            </w:pPr>
            <w:r w:rsidRPr="00A24F7F">
              <w:t>Poprawka</w:t>
            </w:r>
          </w:p>
        </w:tc>
      </w:tr>
      <w:tr w:rsidR="004E285F" w:rsidRPr="00A24F7F" w14:paraId="18A7282B" w14:textId="77777777" w:rsidTr="00B436FD">
        <w:trPr>
          <w:jc w:val="center"/>
        </w:trPr>
        <w:tc>
          <w:tcPr>
            <w:tcW w:w="4876" w:type="dxa"/>
            <w:tcBorders>
              <w:top w:val="nil"/>
              <w:left w:val="nil"/>
              <w:bottom w:val="nil"/>
              <w:right w:val="nil"/>
            </w:tcBorders>
          </w:tcPr>
          <w:p w14:paraId="39FE5918" w14:textId="77777777" w:rsidR="004E285F" w:rsidRPr="00A24F7F" w:rsidRDefault="004E285F" w:rsidP="00B436FD">
            <w:pPr>
              <w:pStyle w:val="Normal6a"/>
            </w:pPr>
            <w:r w:rsidRPr="00A24F7F">
              <w:t>2.</w:t>
            </w:r>
            <w:r w:rsidRPr="00A24F7F">
              <w:tab/>
              <w:t xml:space="preserve">W przypadkach </w:t>
            </w:r>
            <w:r w:rsidRPr="00A24F7F">
              <w:rPr>
                <w:b/>
                <w:i/>
              </w:rPr>
              <w:t xml:space="preserve">innych niż wymienione w ust. 1 właściwe organy ustalają, czy decyzji nakazującej </w:t>
            </w:r>
            <w:r w:rsidRPr="00A24F7F">
              <w:t xml:space="preserve">powrót </w:t>
            </w:r>
            <w:r w:rsidRPr="00A24F7F">
              <w:rPr>
                <w:b/>
                <w:i/>
              </w:rPr>
              <w:t xml:space="preserve">musi </w:t>
            </w:r>
            <w:r w:rsidRPr="00A24F7F">
              <w:t>towarzyszyć zakaz wjazdu</w:t>
            </w:r>
            <w:r w:rsidRPr="00A24F7F">
              <w:rPr>
                <w:b/>
                <w:i/>
              </w:rPr>
              <w:t>, biorąc pod uwagę istotne okoliczności, w szczególności poziom współpracy ze strony obywatela państwa trzeciego</w:t>
            </w:r>
            <w:r w:rsidRPr="00A24F7F">
              <w:t>.</w:t>
            </w:r>
          </w:p>
        </w:tc>
        <w:tc>
          <w:tcPr>
            <w:tcW w:w="4876" w:type="dxa"/>
            <w:tcBorders>
              <w:top w:val="nil"/>
              <w:left w:val="nil"/>
              <w:bottom w:val="nil"/>
              <w:right w:val="nil"/>
            </w:tcBorders>
          </w:tcPr>
          <w:p w14:paraId="6DACC8FB" w14:textId="77777777" w:rsidR="004E285F" w:rsidRPr="00A24F7F" w:rsidRDefault="004E285F" w:rsidP="00B436FD">
            <w:pPr>
              <w:pStyle w:val="Normal6a"/>
            </w:pPr>
            <w:r w:rsidRPr="00A24F7F">
              <w:t>2.</w:t>
            </w:r>
            <w:r w:rsidRPr="00A24F7F">
              <w:tab/>
              <w:t xml:space="preserve">W przypadkach </w:t>
            </w:r>
            <w:r w:rsidRPr="00A24F7F">
              <w:rPr>
                <w:b/>
                <w:i/>
              </w:rPr>
              <w:t xml:space="preserve">dotyczących małoletnich decyzjom nakazującym </w:t>
            </w:r>
            <w:r w:rsidRPr="00A24F7F">
              <w:t xml:space="preserve">powrót </w:t>
            </w:r>
            <w:r w:rsidRPr="00A24F7F">
              <w:rPr>
                <w:b/>
                <w:i/>
              </w:rPr>
              <w:t xml:space="preserve">nie może </w:t>
            </w:r>
            <w:r w:rsidRPr="00A24F7F">
              <w:t>towarzyszyć zakaz wjazdu.</w:t>
            </w:r>
          </w:p>
        </w:tc>
      </w:tr>
    </w:tbl>
    <w:p w14:paraId="5FBCAB2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3FEAD1D" w14:textId="77777777" w:rsidR="004E285F" w:rsidRPr="00A24F7F" w:rsidRDefault="004E285F" w:rsidP="004E285F">
      <w:r w:rsidRPr="00A24F7F">
        <w:rPr>
          <w:rStyle w:val="HideTWBExt"/>
        </w:rPr>
        <w:t>&lt;/Amend&gt;</w:t>
      </w:r>
    </w:p>
    <w:p w14:paraId="3D26BE9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857</w:t>
      </w:r>
      <w:r w:rsidRPr="00A24F7F">
        <w:rPr>
          <w:rStyle w:val="HideTWBExt"/>
          <w:b w:val="0"/>
        </w:rPr>
        <w:t>&lt;/NumAm&gt;</w:t>
      </w:r>
    </w:p>
    <w:p w14:paraId="1269E692"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03BF285D"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577C2989" w14:textId="77777777" w:rsidR="004E285F" w:rsidRPr="00A24F7F" w:rsidRDefault="004E285F" w:rsidP="004E285F">
      <w:pPr>
        <w:pStyle w:val="NormalBold"/>
      </w:pPr>
      <w:r w:rsidRPr="00A24F7F">
        <w:rPr>
          <w:rStyle w:val="HideTWBExt"/>
          <w:b w:val="0"/>
        </w:rPr>
        <w:t>&lt;/RepeatBlock-By&gt;</w:t>
      </w:r>
    </w:p>
    <w:p w14:paraId="51525DF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EC77FE" w14:textId="77777777" w:rsidR="004E285F" w:rsidRPr="00A24F7F" w:rsidRDefault="004E285F" w:rsidP="004E285F">
      <w:pPr>
        <w:pStyle w:val="NormalBold"/>
      </w:pPr>
      <w:r w:rsidRPr="00A24F7F">
        <w:rPr>
          <w:rStyle w:val="HideTWBExt"/>
          <w:b w:val="0"/>
        </w:rPr>
        <w:t>&lt;Article&gt;</w:t>
      </w:r>
      <w:r w:rsidRPr="00A24F7F">
        <w:t>Artykuł 10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B883BE9" w14:textId="77777777" w:rsidTr="00B436FD">
        <w:trPr>
          <w:trHeight w:hRule="exact" w:val="240"/>
          <w:jc w:val="center"/>
        </w:trPr>
        <w:tc>
          <w:tcPr>
            <w:tcW w:w="9752" w:type="dxa"/>
            <w:gridSpan w:val="2"/>
            <w:tcBorders>
              <w:top w:val="nil"/>
              <w:left w:val="nil"/>
              <w:bottom w:val="nil"/>
              <w:right w:val="nil"/>
            </w:tcBorders>
          </w:tcPr>
          <w:p w14:paraId="0DC43740" w14:textId="77777777" w:rsidR="004E285F" w:rsidRPr="00A24F7F" w:rsidRDefault="004E285F" w:rsidP="00B436FD"/>
        </w:tc>
      </w:tr>
      <w:tr w:rsidR="004E285F" w:rsidRPr="00A24F7F" w14:paraId="7690DDD1" w14:textId="77777777" w:rsidTr="00B436FD">
        <w:trPr>
          <w:trHeight w:val="240"/>
          <w:jc w:val="center"/>
        </w:trPr>
        <w:tc>
          <w:tcPr>
            <w:tcW w:w="4876" w:type="dxa"/>
            <w:tcBorders>
              <w:top w:val="nil"/>
              <w:left w:val="nil"/>
              <w:bottom w:val="nil"/>
              <w:right w:val="nil"/>
            </w:tcBorders>
          </w:tcPr>
          <w:p w14:paraId="746F332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90B6E3C" w14:textId="77777777" w:rsidR="004E285F" w:rsidRPr="00A24F7F" w:rsidRDefault="004E285F" w:rsidP="00B436FD">
            <w:pPr>
              <w:pStyle w:val="AmColumnHeading"/>
            </w:pPr>
            <w:r w:rsidRPr="00A24F7F">
              <w:t>Poprawka</w:t>
            </w:r>
          </w:p>
        </w:tc>
      </w:tr>
      <w:tr w:rsidR="004E285F" w:rsidRPr="00A24F7F" w14:paraId="316B0353" w14:textId="77777777" w:rsidTr="00B436FD">
        <w:trPr>
          <w:jc w:val="center"/>
        </w:trPr>
        <w:tc>
          <w:tcPr>
            <w:tcW w:w="4876" w:type="dxa"/>
            <w:tcBorders>
              <w:top w:val="nil"/>
              <w:left w:val="nil"/>
              <w:bottom w:val="nil"/>
              <w:right w:val="nil"/>
            </w:tcBorders>
          </w:tcPr>
          <w:p w14:paraId="2E9A9BF4" w14:textId="77777777" w:rsidR="004E285F" w:rsidRPr="00A24F7F" w:rsidRDefault="004E285F" w:rsidP="00B436FD">
            <w:pPr>
              <w:pStyle w:val="Normal6a"/>
            </w:pPr>
            <w:r w:rsidRPr="00A24F7F">
              <w:t>2.</w:t>
            </w:r>
            <w:r w:rsidRPr="00A24F7F">
              <w:tab/>
              <w:t xml:space="preserve">W przypadkach innych niż wymienione w ust. 1 </w:t>
            </w:r>
            <w:r w:rsidRPr="00A24F7F">
              <w:rPr>
                <w:b/>
                <w:i/>
              </w:rPr>
              <w:t xml:space="preserve">właściwe organy ustalają, czy </w:t>
            </w:r>
            <w:r w:rsidRPr="00A24F7F">
              <w:t>decyzji nakazującej powrót musi towarzyszyć zakaz wjazdu</w:t>
            </w:r>
            <w:r w:rsidRPr="00A24F7F">
              <w:rPr>
                <w:b/>
                <w:i/>
              </w:rPr>
              <w:t>, biorąc pod uwagę istotne okoliczności, w szczególności poziom współpracy ze strony obywatela państwa trzeciego</w:t>
            </w:r>
            <w:r w:rsidRPr="00A24F7F">
              <w:t>.</w:t>
            </w:r>
          </w:p>
        </w:tc>
        <w:tc>
          <w:tcPr>
            <w:tcW w:w="4876" w:type="dxa"/>
            <w:tcBorders>
              <w:top w:val="nil"/>
              <w:left w:val="nil"/>
              <w:bottom w:val="nil"/>
              <w:right w:val="nil"/>
            </w:tcBorders>
          </w:tcPr>
          <w:p w14:paraId="7C5DB162" w14:textId="77777777" w:rsidR="004E285F" w:rsidRPr="00A24F7F" w:rsidRDefault="004E285F" w:rsidP="00B436FD">
            <w:pPr>
              <w:pStyle w:val="Normal6a"/>
            </w:pPr>
            <w:r w:rsidRPr="00A24F7F">
              <w:t>2.</w:t>
            </w:r>
            <w:r w:rsidRPr="00A24F7F">
              <w:tab/>
              <w:t xml:space="preserve">W przypadkach innych niż wymienione w ust. 1 decyzji nakazującej powrót musi towarzyszyć zakaz wjazdu </w:t>
            </w:r>
            <w:r w:rsidRPr="00A24F7F">
              <w:rPr>
                <w:b/>
                <w:i/>
              </w:rPr>
              <w:t>na okres co najmniej 5 lat</w:t>
            </w:r>
            <w:r w:rsidRPr="00A24F7F">
              <w:t>.</w:t>
            </w:r>
          </w:p>
        </w:tc>
      </w:tr>
    </w:tbl>
    <w:p w14:paraId="716B516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D1EDCD8" w14:textId="77777777" w:rsidR="004E285F" w:rsidRPr="00A24F7F" w:rsidRDefault="004E285F" w:rsidP="004E285F">
      <w:r w:rsidRPr="00A24F7F">
        <w:rPr>
          <w:rStyle w:val="HideTWBExt"/>
        </w:rPr>
        <w:t>&lt;/Amend&gt;</w:t>
      </w:r>
    </w:p>
    <w:p w14:paraId="0EA2E8E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858</w:t>
      </w:r>
      <w:r w:rsidRPr="00A24F7F">
        <w:rPr>
          <w:rStyle w:val="HideTWBExt"/>
          <w:b w:val="0"/>
        </w:rPr>
        <w:t>&lt;/NumAm&gt;</w:t>
      </w:r>
    </w:p>
    <w:p w14:paraId="1ACD63F9"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4810592" w14:textId="77777777" w:rsidR="004E285F" w:rsidRPr="00A24F7F" w:rsidRDefault="004E285F" w:rsidP="004E285F">
      <w:pPr>
        <w:pStyle w:val="NormalBold"/>
      </w:pPr>
      <w:r w:rsidRPr="00A24F7F">
        <w:rPr>
          <w:rStyle w:val="HideTWBExt"/>
          <w:b w:val="0"/>
        </w:rPr>
        <w:t>&lt;/RepeatBlock-By&gt;</w:t>
      </w:r>
    </w:p>
    <w:p w14:paraId="74BFA22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6BBC1FF" w14:textId="77777777" w:rsidR="004E285F" w:rsidRPr="00A24F7F" w:rsidRDefault="004E285F" w:rsidP="004E285F">
      <w:pPr>
        <w:pStyle w:val="NormalBold"/>
      </w:pPr>
      <w:r w:rsidRPr="00A24F7F">
        <w:rPr>
          <w:rStyle w:val="HideTWBExt"/>
          <w:b w:val="0"/>
        </w:rPr>
        <w:t>&lt;Article&gt;</w:t>
      </w:r>
      <w:r w:rsidRPr="00A24F7F">
        <w:t>Artykuł 10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D31AB29" w14:textId="77777777" w:rsidTr="00B436FD">
        <w:trPr>
          <w:trHeight w:hRule="exact" w:val="240"/>
          <w:jc w:val="center"/>
        </w:trPr>
        <w:tc>
          <w:tcPr>
            <w:tcW w:w="9752" w:type="dxa"/>
            <w:gridSpan w:val="2"/>
            <w:tcBorders>
              <w:top w:val="nil"/>
              <w:left w:val="nil"/>
              <w:bottom w:val="nil"/>
              <w:right w:val="nil"/>
            </w:tcBorders>
          </w:tcPr>
          <w:p w14:paraId="1C0E5723" w14:textId="77777777" w:rsidR="004E285F" w:rsidRPr="00A24F7F" w:rsidRDefault="004E285F" w:rsidP="00B436FD"/>
        </w:tc>
      </w:tr>
      <w:tr w:rsidR="004E285F" w:rsidRPr="00A24F7F" w14:paraId="01195669" w14:textId="77777777" w:rsidTr="00B436FD">
        <w:trPr>
          <w:trHeight w:val="240"/>
          <w:jc w:val="center"/>
        </w:trPr>
        <w:tc>
          <w:tcPr>
            <w:tcW w:w="4876" w:type="dxa"/>
            <w:tcBorders>
              <w:top w:val="nil"/>
              <w:left w:val="nil"/>
              <w:bottom w:val="nil"/>
              <w:right w:val="nil"/>
            </w:tcBorders>
          </w:tcPr>
          <w:p w14:paraId="25802EB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18E09C3" w14:textId="77777777" w:rsidR="004E285F" w:rsidRPr="00A24F7F" w:rsidRDefault="004E285F" w:rsidP="00B436FD">
            <w:pPr>
              <w:pStyle w:val="AmColumnHeading"/>
            </w:pPr>
            <w:r w:rsidRPr="00A24F7F">
              <w:t>Poprawka</w:t>
            </w:r>
          </w:p>
        </w:tc>
      </w:tr>
      <w:tr w:rsidR="004E285F" w:rsidRPr="00A24F7F" w14:paraId="5C849A04" w14:textId="77777777" w:rsidTr="00B436FD">
        <w:trPr>
          <w:jc w:val="center"/>
        </w:trPr>
        <w:tc>
          <w:tcPr>
            <w:tcW w:w="4876" w:type="dxa"/>
            <w:tcBorders>
              <w:top w:val="nil"/>
              <w:left w:val="nil"/>
              <w:bottom w:val="nil"/>
              <w:right w:val="nil"/>
            </w:tcBorders>
          </w:tcPr>
          <w:p w14:paraId="4414A215" w14:textId="77777777" w:rsidR="004E285F" w:rsidRPr="00A24F7F" w:rsidRDefault="004E285F" w:rsidP="00B436FD">
            <w:pPr>
              <w:pStyle w:val="Normal6a"/>
            </w:pPr>
            <w:r w:rsidRPr="00A24F7F">
              <w:t>2.</w:t>
            </w:r>
            <w:r w:rsidRPr="00A24F7F">
              <w:tab/>
            </w:r>
            <w:r w:rsidRPr="00A24F7F">
              <w:rPr>
                <w:b/>
                <w:i/>
              </w:rPr>
              <w:t xml:space="preserve">W przypadkach innych niż wymienione w ust. 1 </w:t>
            </w:r>
            <w:r w:rsidRPr="00A24F7F">
              <w:t xml:space="preserve">właściwe organy </w:t>
            </w:r>
            <w:r w:rsidRPr="00A24F7F">
              <w:rPr>
                <w:b/>
                <w:i/>
              </w:rPr>
              <w:t xml:space="preserve">ustalają, czy decyzji nakazującej powrót musi towarzyszyć zakaz </w:t>
            </w:r>
            <w:r w:rsidRPr="00A24F7F">
              <w:t xml:space="preserve">wjazdu, biorąc pod uwagę istotne okoliczności, w </w:t>
            </w:r>
            <w:r w:rsidRPr="00A24F7F">
              <w:lastRenderedPageBreak/>
              <w:t>szczególności poziom współpracy ze strony obywatela państwa trzeciego.</w:t>
            </w:r>
          </w:p>
        </w:tc>
        <w:tc>
          <w:tcPr>
            <w:tcW w:w="4876" w:type="dxa"/>
            <w:tcBorders>
              <w:top w:val="nil"/>
              <w:left w:val="nil"/>
              <w:bottom w:val="nil"/>
              <w:right w:val="nil"/>
            </w:tcBorders>
          </w:tcPr>
          <w:p w14:paraId="669AD259" w14:textId="77777777" w:rsidR="004E285F" w:rsidRPr="00A24F7F" w:rsidRDefault="004E285F" w:rsidP="00B436FD">
            <w:pPr>
              <w:pStyle w:val="Normal6a"/>
            </w:pPr>
            <w:r w:rsidRPr="00A24F7F">
              <w:lastRenderedPageBreak/>
              <w:t>2.</w:t>
            </w:r>
            <w:r w:rsidRPr="00A24F7F">
              <w:tab/>
              <w:t xml:space="preserve">Właściwe organy </w:t>
            </w:r>
            <w:r w:rsidRPr="00A24F7F">
              <w:rPr>
                <w:b/>
                <w:i/>
              </w:rPr>
              <w:t xml:space="preserve">określają dokładny okres obowiązywania zakazu </w:t>
            </w:r>
            <w:r w:rsidRPr="00A24F7F">
              <w:t>wjazdu, biorąc pod uwagę istotne okoliczności, w szczególności poziom współpracy ze strony obywatela państwa trzeciego.</w:t>
            </w:r>
          </w:p>
        </w:tc>
      </w:tr>
    </w:tbl>
    <w:p w14:paraId="661564B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DC4C0F3" w14:textId="77777777" w:rsidR="004E285F" w:rsidRPr="00A24F7F" w:rsidRDefault="004E285F" w:rsidP="004E285F">
      <w:r w:rsidRPr="00A24F7F">
        <w:rPr>
          <w:rStyle w:val="HideTWBExt"/>
        </w:rPr>
        <w:t>&lt;/Amend&gt;</w:t>
      </w:r>
    </w:p>
    <w:p w14:paraId="04FD4A8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859</w:t>
      </w:r>
      <w:r w:rsidRPr="00A24F7F">
        <w:rPr>
          <w:rStyle w:val="HideTWBExt"/>
          <w:b w:val="0"/>
        </w:rPr>
        <w:t>&lt;/NumAm&gt;</w:t>
      </w:r>
    </w:p>
    <w:p w14:paraId="04202F0D"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61B9C6AF" w14:textId="77777777" w:rsidR="004E285F" w:rsidRPr="00A24F7F" w:rsidRDefault="004E285F" w:rsidP="004E285F">
      <w:pPr>
        <w:pStyle w:val="NormalBold"/>
      </w:pPr>
      <w:r w:rsidRPr="00A24F7F">
        <w:rPr>
          <w:rStyle w:val="HideTWBExt"/>
          <w:b w:val="0"/>
        </w:rPr>
        <w:t>&lt;/RepeatBlock-By&gt;</w:t>
      </w:r>
    </w:p>
    <w:p w14:paraId="2F0813E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3F1113C" w14:textId="77777777" w:rsidR="004E285F" w:rsidRPr="00A24F7F" w:rsidRDefault="004E285F" w:rsidP="004E285F">
      <w:pPr>
        <w:pStyle w:val="NormalBold"/>
      </w:pPr>
      <w:r w:rsidRPr="00A24F7F">
        <w:rPr>
          <w:rStyle w:val="HideTWBExt"/>
          <w:b w:val="0"/>
        </w:rPr>
        <w:t>&lt;Article&gt;</w:t>
      </w:r>
      <w:r w:rsidRPr="00A24F7F">
        <w:t>Artykuł 10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36F74C1" w14:textId="77777777" w:rsidTr="00B436FD">
        <w:trPr>
          <w:trHeight w:hRule="exact" w:val="240"/>
          <w:jc w:val="center"/>
        </w:trPr>
        <w:tc>
          <w:tcPr>
            <w:tcW w:w="9752" w:type="dxa"/>
            <w:gridSpan w:val="2"/>
            <w:tcBorders>
              <w:top w:val="nil"/>
              <w:left w:val="nil"/>
              <w:bottom w:val="nil"/>
              <w:right w:val="nil"/>
            </w:tcBorders>
          </w:tcPr>
          <w:p w14:paraId="322F1618" w14:textId="77777777" w:rsidR="004E285F" w:rsidRPr="00A24F7F" w:rsidRDefault="004E285F" w:rsidP="00B436FD"/>
        </w:tc>
      </w:tr>
      <w:tr w:rsidR="004E285F" w:rsidRPr="00A24F7F" w14:paraId="39D8B1D3" w14:textId="77777777" w:rsidTr="00B436FD">
        <w:trPr>
          <w:trHeight w:val="240"/>
          <w:jc w:val="center"/>
        </w:trPr>
        <w:tc>
          <w:tcPr>
            <w:tcW w:w="4876" w:type="dxa"/>
            <w:tcBorders>
              <w:top w:val="nil"/>
              <w:left w:val="nil"/>
              <w:bottom w:val="nil"/>
              <w:right w:val="nil"/>
            </w:tcBorders>
          </w:tcPr>
          <w:p w14:paraId="75DEE86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385AA08" w14:textId="77777777" w:rsidR="004E285F" w:rsidRPr="00A24F7F" w:rsidRDefault="004E285F" w:rsidP="00B436FD">
            <w:pPr>
              <w:pStyle w:val="AmColumnHeading"/>
            </w:pPr>
            <w:r w:rsidRPr="00A24F7F">
              <w:t>Poprawka</w:t>
            </w:r>
          </w:p>
        </w:tc>
      </w:tr>
      <w:tr w:rsidR="004E285F" w:rsidRPr="00A24F7F" w14:paraId="3B4A8F10" w14:textId="77777777" w:rsidTr="00B436FD">
        <w:trPr>
          <w:jc w:val="center"/>
        </w:trPr>
        <w:tc>
          <w:tcPr>
            <w:tcW w:w="4876" w:type="dxa"/>
            <w:tcBorders>
              <w:top w:val="nil"/>
              <w:left w:val="nil"/>
              <w:bottom w:val="nil"/>
              <w:right w:val="nil"/>
            </w:tcBorders>
          </w:tcPr>
          <w:p w14:paraId="492AB8FA" w14:textId="77777777" w:rsidR="004E285F" w:rsidRPr="00A24F7F" w:rsidRDefault="004E285F" w:rsidP="00B436FD">
            <w:pPr>
              <w:pStyle w:val="Normal6a"/>
            </w:pPr>
            <w:r w:rsidRPr="00A24F7F">
              <w:t>2.</w:t>
            </w:r>
            <w:r w:rsidRPr="00A24F7F">
              <w:tab/>
              <w:t xml:space="preserve">W </w:t>
            </w:r>
            <w:r w:rsidRPr="00A24F7F">
              <w:rPr>
                <w:b/>
                <w:i/>
              </w:rPr>
              <w:t xml:space="preserve">przypadkach innych niż wymienione w </w:t>
            </w:r>
            <w:r w:rsidRPr="00A24F7F">
              <w:t xml:space="preserve">ust. 1 właściwe organy </w:t>
            </w:r>
            <w:r w:rsidRPr="00A24F7F">
              <w:rPr>
                <w:b/>
                <w:i/>
              </w:rPr>
              <w:t xml:space="preserve">ustalają, czy </w:t>
            </w:r>
            <w:r w:rsidRPr="00A24F7F">
              <w:t xml:space="preserve">decyzji nakazującej powrót musi towarzyszyć zakaz wjazdu, biorąc pod uwagę </w:t>
            </w:r>
            <w:r w:rsidRPr="00A24F7F">
              <w:rPr>
                <w:b/>
                <w:i/>
              </w:rPr>
              <w:t xml:space="preserve">istotne </w:t>
            </w:r>
            <w:r w:rsidRPr="00A24F7F">
              <w:t xml:space="preserve">okoliczności, w </w:t>
            </w:r>
            <w:r w:rsidRPr="00A24F7F">
              <w:rPr>
                <w:b/>
                <w:i/>
              </w:rPr>
              <w:t>szczególności poziom współpracy ze strony obywatela państwa trzeciego</w:t>
            </w:r>
            <w:r w:rsidRPr="00A24F7F">
              <w:t>.</w:t>
            </w:r>
          </w:p>
        </w:tc>
        <w:tc>
          <w:tcPr>
            <w:tcW w:w="4876" w:type="dxa"/>
            <w:tcBorders>
              <w:top w:val="nil"/>
              <w:left w:val="nil"/>
              <w:bottom w:val="nil"/>
              <w:right w:val="nil"/>
            </w:tcBorders>
          </w:tcPr>
          <w:p w14:paraId="07073A0C" w14:textId="77777777" w:rsidR="004E285F" w:rsidRPr="00A24F7F" w:rsidRDefault="004E285F" w:rsidP="00B436FD">
            <w:pPr>
              <w:pStyle w:val="Normal6a"/>
            </w:pPr>
            <w:r w:rsidRPr="00A24F7F">
              <w:t>2.</w:t>
            </w:r>
            <w:r w:rsidRPr="00A24F7F">
              <w:tab/>
            </w:r>
            <w:r w:rsidRPr="00A24F7F">
              <w:rPr>
                <w:b/>
                <w:i/>
              </w:rPr>
              <w:t xml:space="preserve">Poza przypadkiem, o którym mowa </w:t>
            </w:r>
            <w:r w:rsidRPr="00A24F7F">
              <w:t>w ust. 1</w:t>
            </w:r>
            <w:r w:rsidRPr="00A24F7F">
              <w:rPr>
                <w:b/>
                <w:i/>
              </w:rPr>
              <w:t xml:space="preserve">, </w:t>
            </w:r>
            <w:r w:rsidRPr="00A24F7F">
              <w:t xml:space="preserve">właściwe organy </w:t>
            </w:r>
            <w:r w:rsidRPr="00A24F7F">
              <w:rPr>
                <w:b/>
                <w:i/>
              </w:rPr>
              <w:t xml:space="preserve">mogą zdecydować, że </w:t>
            </w:r>
            <w:r w:rsidRPr="00A24F7F">
              <w:t xml:space="preserve">decyzji nakazującej powrót musi towarzyszyć zakaz wjazdu, biorąc pod uwagę </w:t>
            </w:r>
            <w:r w:rsidRPr="00A24F7F">
              <w:rPr>
                <w:b/>
                <w:i/>
              </w:rPr>
              <w:t xml:space="preserve">indywidualne </w:t>
            </w:r>
            <w:r w:rsidRPr="00A24F7F">
              <w:t xml:space="preserve">okoliczności </w:t>
            </w:r>
            <w:r w:rsidRPr="00A24F7F">
              <w:rPr>
                <w:b/>
                <w:i/>
              </w:rPr>
              <w:t>sprawy oraz sytuację osoby powracającej</w:t>
            </w:r>
            <w:r w:rsidRPr="00A24F7F">
              <w:t xml:space="preserve">, w </w:t>
            </w:r>
            <w:r w:rsidRPr="00A24F7F">
              <w:rPr>
                <w:b/>
                <w:i/>
              </w:rPr>
              <w:t>tym kwestię, czy osoba ta umyślnie utrudniała przebieg procedury powrotu</w:t>
            </w:r>
            <w:r w:rsidRPr="00A24F7F">
              <w:t>.</w:t>
            </w:r>
          </w:p>
        </w:tc>
      </w:tr>
    </w:tbl>
    <w:p w14:paraId="365F353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D88BDF0"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01EBAD48" w14:textId="77777777" w:rsidR="004E285F" w:rsidRPr="00A24F7F" w:rsidRDefault="004E285F" w:rsidP="004E285F">
      <w:pPr>
        <w:pStyle w:val="AmJustText"/>
      </w:pPr>
      <w:r w:rsidRPr="00A24F7F">
        <w:t>Jeżeli osoba powracająca umyślnie utrudnia procedurę powrotu, stanowi to czynnik, który należy uwzględnić przy podejmowaniu decyzji o nałożeniu zakazu wjazdu; pojęcie „poziomu współpracy” jest zbyt nieprecyzyjne.</w:t>
      </w:r>
    </w:p>
    <w:p w14:paraId="496357D5" w14:textId="77777777" w:rsidR="004E285F" w:rsidRPr="00A24F7F" w:rsidRDefault="004E285F" w:rsidP="004E285F">
      <w:r w:rsidRPr="00A24F7F">
        <w:rPr>
          <w:rStyle w:val="HideTWBExt"/>
        </w:rPr>
        <w:t>&lt;/Amend&gt;</w:t>
      </w:r>
    </w:p>
    <w:p w14:paraId="1F043BF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860</w:t>
      </w:r>
      <w:r w:rsidRPr="00A24F7F">
        <w:rPr>
          <w:rStyle w:val="HideTWBExt"/>
          <w:b w:val="0"/>
        </w:rPr>
        <w:t>&lt;/NumAm&gt;</w:t>
      </w:r>
    </w:p>
    <w:p w14:paraId="007CE685"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52A43EDA" w14:textId="77777777" w:rsidR="004E285F" w:rsidRPr="00A24F7F" w:rsidRDefault="004E285F" w:rsidP="004E285F">
      <w:pPr>
        <w:pStyle w:val="NormalBold"/>
      </w:pPr>
      <w:r w:rsidRPr="00A24F7F">
        <w:rPr>
          <w:rStyle w:val="HideTWBExt"/>
          <w:b w:val="0"/>
        </w:rPr>
        <w:t>&lt;/RepeatBlock-By&gt;</w:t>
      </w:r>
    </w:p>
    <w:p w14:paraId="020C166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4C521C0" w14:textId="77777777" w:rsidR="004E285F" w:rsidRPr="00A24F7F" w:rsidRDefault="004E285F" w:rsidP="004E285F">
      <w:pPr>
        <w:pStyle w:val="NormalBold"/>
      </w:pPr>
      <w:r w:rsidRPr="00A24F7F">
        <w:rPr>
          <w:rStyle w:val="HideTWBExt"/>
          <w:b w:val="0"/>
        </w:rPr>
        <w:t>&lt;Article&gt;</w:t>
      </w:r>
      <w:r w:rsidRPr="00A24F7F">
        <w:t>Artykuł 10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AD879DF" w14:textId="77777777" w:rsidTr="00B436FD">
        <w:trPr>
          <w:trHeight w:hRule="exact" w:val="240"/>
          <w:jc w:val="center"/>
        </w:trPr>
        <w:tc>
          <w:tcPr>
            <w:tcW w:w="9752" w:type="dxa"/>
            <w:gridSpan w:val="2"/>
            <w:tcBorders>
              <w:top w:val="nil"/>
              <w:left w:val="nil"/>
              <w:bottom w:val="nil"/>
              <w:right w:val="nil"/>
            </w:tcBorders>
          </w:tcPr>
          <w:p w14:paraId="39AC878A" w14:textId="77777777" w:rsidR="004E285F" w:rsidRPr="00A24F7F" w:rsidRDefault="004E285F" w:rsidP="00B436FD"/>
        </w:tc>
      </w:tr>
      <w:tr w:rsidR="004E285F" w:rsidRPr="00A24F7F" w14:paraId="5D98AE89" w14:textId="77777777" w:rsidTr="00B436FD">
        <w:trPr>
          <w:trHeight w:val="240"/>
          <w:jc w:val="center"/>
        </w:trPr>
        <w:tc>
          <w:tcPr>
            <w:tcW w:w="4876" w:type="dxa"/>
            <w:tcBorders>
              <w:top w:val="nil"/>
              <w:left w:val="nil"/>
              <w:bottom w:val="nil"/>
              <w:right w:val="nil"/>
            </w:tcBorders>
          </w:tcPr>
          <w:p w14:paraId="4DC8377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5043602" w14:textId="77777777" w:rsidR="004E285F" w:rsidRPr="00A24F7F" w:rsidRDefault="004E285F" w:rsidP="00B436FD">
            <w:pPr>
              <w:pStyle w:val="AmColumnHeading"/>
            </w:pPr>
            <w:r w:rsidRPr="00A24F7F">
              <w:t>Poprawka</w:t>
            </w:r>
          </w:p>
        </w:tc>
      </w:tr>
      <w:tr w:rsidR="004E285F" w:rsidRPr="00A24F7F" w14:paraId="09993ED3" w14:textId="77777777" w:rsidTr="00B436FD">
        <w:trPr>
          <w:jc w:val="center"/>
        </w:trPr>
        <w:tc>
          <w:tcPr>
            <w:tcW w:w="4876" w:type="dxa"/>
            <w:tcBorders>
              <w:top w:val="nil"/>
              <w:left w:val="nil"/>
              <w:bottom w:val="nil"/>
              <w:right w:val="nil"/>
            </w:tcBorders>
          </w:tcPr>
          <w:p w14:paraId="456CA65F" w14:textId="77777777" w:rsidR="004E285F" w:rsidRPr="00A24F7F" w:rsidRDefault="004E285F" w:rsidP="00B436FD">
            <w:pPr>
              <w:pStyle w:val="Normal6a"/>
            </w:pPr>
            <w:r w:rsidRPr="00A24F7F">
              <w:t>2.</w:t>
            </w:r>
            <w:r w:rsidRPr="00A24F7F">
              <w:tab/>
              <w:t xml:space="preserve">W przypadkach innych niż wymienione w ust. 1 właściwe organy ustalają, czy decyzji nakazującej powrót musi towarzyszyć zakaz wjazdu, biorąc </w:t>
            </w:r>
            <w:r w:rsidRPr="00A24F7F">
              <w:lastRenderedPageBreak/>
              <w:t>pod uwagę istotne okoliczności, w szczególności poziom współpracy ze strony obywatela państwa trzeciego.</w:t>
            </w:r>
          </w:p>
        </w:tc>
        <w:tc>
          <w:tcPr>
            <w:tcW w:w="4876" w:type="dxa"/>
            <w:tcBorders>
              <w:top w:val="nil"/>
              <w:left w:val="nil"/>
              <w:bottom w:val="nil"/>
              <w:right w:val="nil"/>
            </w:tcBorders>
          </w:tcPr>
          <w:p w14:paraId="743753DD" w14:textId="77777777" w:rsidR="004E285F" w:rsidRPr="00A24F7F" w:rsidRDefault="004E285F" w:rsidP="00B436FD">
            <w:pPr>
              <w:pStyle w:val="Normal6a"/>
            </w:pPr>
            <w:r w:rsidRPr="00A24F7F">
              <w:lastRenderedPageBreak/>
              <w:t>2.</w:t>
            </w:r>
            <w:r w:rsidRPr="00A24F7F">
              <w:tab/>
              <w:t xml:space="preserve">W przypadkach innych niż wymienione w ust. 1 właściwe organy ustalają, czy decyzji nakazującej powrót </w:t>
            </w:r>
            <w:r w:rsidRPr="00A24F7F">
              <w:rPr>
                <w:b/>
                <w:i/>
              </w:rPr>
              <w:t xml:space="preserve">lub nakazowi wydalenia </w:t>
            </w:r>
            <w:r w:rsidRPr="00A24F7F">
              <w:t xml:space="preserve">musi towarzyszyć </w:t>
            </w:r>
            <w:r w:rsidRPr="00A24F7F">
              <w:lastRenderedPageBreak/>
              <w:t>zakaz wjazdu, biorąc pod uwagę istotne okoliczności, w szczególności poziom współpracy ze strony obywatela państwa trzeciego.</w:t>
            </w:r>
          </w:p>
        </w:tc>
      </w:tr>
    </w:tbl>
    <w:p w14:paraId="570BC9BE"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A47547D" w14:textId="77777777" w:rsidR="004E285F" w:rsidRPr="00A24F7F" w:rsidRDefault="004E285F" w:rsidP="004E285F">
      <w:r w:rsidRPr="00A24F7F">
        <w:rPr>
          <w:rStyle w:val="HideTWBExt"/>
        </w:rPr>
        <w:t>&lt;/Amend&gt;</w:t>
      </w:r>
    </w:p>
    <w:p w14:paraId="2F8EDCF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861</w:t>
      </w:r>
      <w:r w:rsidRPr="00A24F7F">
        <w:rPr>
          <w:rStyle w:val="HideTWBExt"/>
          <w:b w:val="0"/>
        </w:rPr>
        <w:t>&lt;/NumAm&gt;</w:t>
      </w:r>
    </w:p>
    <w:p w14:paraId="16C0A88F"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80F36D6" w14:textId="77777777" w:rsidR="004E285F" w:rsidRPr="00A24F7F" w:rsidRDefault="004E285F" w:rsidP="004E285F">
      <w:pPr>
        <w:pStyle w:val="NormalBold"/>
      </w:pPr>
      <w:r w:rsidRPr="00A24F7F">
        <w:rPr>
          <w:rStyle w:val="HideTWBExt"/>
          <w:b w:val="0"/>
        </w:rPr>
        <w:t>&lt;/RepeatBlock-By&gt;</w:t>
      </w:r>
    </w:p>
    <w:p w14:paraId="7AB7951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FE096F5" w14:textId="77777777" w:rsidR="004E285F" w:rsidRPr="00A24F7F" w:rsidRDefault="004E285F" w:rsidP="004E285F">
      <w:pPr>
        <w:pStyle w:val="NormalBold"/>
      </w:pPr>
      <w:r w:rsidRPr="00A24F7F">
        <w:rPr>
          <w:rStyle w:val="HideTWBExt"/>
          <w:b w:val="0"/>
        </w:rPr>
        <w:t>&lt;Article&gt;</w:t>
      </w:r>
      <w:r w:rsidRPr="00A24F7F">
        <w:t>Artykuł 10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B3FDC92" w14:textId="77777777" w:rsidTr="00B436FD">
        <w:trPr>
          <w:trHeight w:hRule="exact" w:val="240"/>
          <w:jc w:val="center"/>
        </w:trPr>
        <w:tc>
          <w:tcPr>
            <w:tcW w:w="9752" w:type="dxa"/>
            <w:gridSpan w:val="2"/>
            <w:tcBorders>
              <w:top w:val="nil"/>
              <w:left w:val="nil"/>
              <w:bottom w:val="nil"/>
              <w:right w:val="nil"/>
            </w:tcBorders>
          </w:tcPr>
          <w:p w14:paraId="160C26F9" w14:textId="77777777" w:rsidR="004E285F" w:rsidRPr="00A24F7F" w:rsidRDefault="004E285F" w:rsidP="00B436FD"/>
        </w:tc>
      </w:tr>
      <w:tr w:rsidR="004E285F" w:rsidRPr="00A24F7F" w14:paraId="5AC08A0F" w14:textId="77777777" w:rsidTr="00B436FD">
        <w:trPr>
          <w:trHeight w:val="240"/>
          <w:jc w:val="center"/>
        </w:trPr>
        <w:tc>
          <w:tcPr>
            <w:tcW w:w="4876" w:type="dxa"/>
            <w:tcBorders>
              <w:top w:val="nil"/>
              <w:left w:val="nil"/>
              <w:bottom w:val="nil"/>
              <w:right w:val="nil"/>
            </w:tcBorders>
          </w:tcPr>
          <w:p w14:paraId="0BFDBD2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04D9101" w14:textId="77777777" w:rsidR="004E285F" w:rsidRPr="00A24F7F" w:rsidRDefault="004E285F" w:rsidP="00B436FD">
            <w:pPr>
              <w:pStyle w:val="AmColumnHeading"/>
            </w:pPr>
            <w:r w:rsidRPr="00A24F7F">
              <w:t>Poprawka</w:t>
            </w:r>
          </w:p>
        </w:tc>
      </w:tr>
      <w:tr w:rsidR="004E285F" w:rsidRPr="00A24F7F" w14:paraId="4A4E4E85" w14:textId="77777777" w:rsidTr="00B436FD">
        <w:trPr>
          <w:jc w:val="center"/>
        </w:trPr>
        <w:tc>
          <w:tcPr>
            <w:tcW w:w="4876" w:type="dxa"/>
            <w:tcBorders>
              <w:top w:val="nil"/>
              <w:left w:val="nil"/>
              <w:bottom w:val="nil"/>
              <w:right w:val="nil"/>
            </w:tcBorders>
          </w:tcPr>
          <w:p w14:paraId="277D5238" w14:textId="77777777" w:rsidR="004E285F" w:rsidRPr="00A24F7F" w:rsidRDefault="004E285F" w:rsidP="00B436FD">
            <w:pPr>
              <w:pStyle w:val="Normal6a"/>
            </w:pPr>
            <w:r w:rsidRPr="00A24F7F">
              <w:t>2.</w:t>
            </w:r>
            <w:r w:rsidRPr="00A24F7F">
              <w:tab/>
              <w:t xml:space="preserve">W przypadkach innych niż wymienione w ust. 1 właściwe organy </w:t>
            </w:r>
            <w:r w:rsidRPr="00A24F7F">
              <w:rPr>
                <w:b/>
                <w:i/>
              </w:rPr>
              <w:t xml:space="preserve">ustalają, czy </w:t>
            </w:r>
            <w:r w:rsidRPr="00A24F7F">
              <w:t xml:space="preserve">decyzji nakazującej powrót </w:t>
            </w:r>
            <w:r w:rsidRPr="00A24F7F">
              <w:rPr>
                <w:b/>
                <w:i/>
              </w:rPr>
              <w:t xml:space="preserve">musi towarzyszyć </w:t>
            </w:r>
            <w:r w:rsidRPr="00A24F7F">
              <w:t>zakaz wjazdu, biorąc pod uwagę istotne okoliczności, w szczególności poziom współpracy ze strony obywatela państwa trzeciego.</w:t>
            </w:r>
          </w:p>
        </w:tc>
        <w:tc>
          <w:tcPr>
            <w:tcW w:w="4876" w:type="dxa"/>
            <w:tcBorders>
              <w:top w:val="nil"/>
              <w:left w:val="nil"/>
              <w:bottom w:val="nil"/>
              <w:right w:val="nil"/>
            </w:tcBorders>
          </w:tcPr>
          <w:p w14:paraId="0DC7EFFC" w14:textId="77777777" w:rsidR="004E285F" w:rsidRPr="00A24F7F" w:rsidRDefault="004E285F" w:rsidP="00B436FD">
            <w:pPr>
              <w:pStyle w:val="Normal6a"/>
            </w:pPr>
            <w:r w:rsidRPr="00A24F7F">
              <w:t>2.</w:t>
            </w:r>
            <w:r w:rsidRPr="00A24F7F">
              <w:tab/>
              <w:t xml:space="preserve">W przypadkach innych niż wymienione w ust. 1 właściwe organy </w:t>
            </w:r>
            <w:r w:rsidRPr="00A24F7F">
              <w:rPr>
                <w:b/>
                <w:i/>
              </w:rPr>
              <w:t xml:space="preserve">mogą dołączyć do </w:t>
            </w:r>
            <w:r w:rsidRPr="00A24F7F">
              <w:t xml:space="preserve">decyzji nakazującej powrót </w:t>
            </w:r>
            <w:r w:rsidRPr="00A24F7F">
              <w:rPr>
                <w:b/>
                <w:i/>
              </w:rPr>
              <w:t xml:space="preserve">lub decyzji nakazującej wydalenie </w:t>
            </w:r>
            <w:r w:rsidRPr="00A24F7F">
              <w:t>zakaz wjazdu, biorąc pod uwagę istotne okoliczności, w szczególności poziom współpracy ze strony obywatela państwa trzeciego.</w:t>
            </w:r>
          </w:p>
        </w:tc>
      </w:tr>
    </w:tbl>
    <w:p w14:paraId="3927121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AEDEB07" w14:textId="77777777" w:rsidR="004E285F" w:rsidRPr="00A24F7F" w:rsidRDefault="004E285F" w:rsidP="004E285F">
      <w:r w:rsidRPr="00A24F7F">
        <w:rPr>
          <w:rStyle w:val="HideTWBExt"/>
        </w:rPr>
        <w:t>&lt;/Amend&gt;</w:t>
      </w:r>
    </w:p>
    <w:p w14:paraId="66CDC2D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862</w:t>
      </w:r>
      <w:r w:rsidRPr="00A24F7F">
        <w:rPr>
          <w:rStyle w:val="HideTWBExt"/>
          <w:b w:val="0"/>
        </w:rPr>
        <w:t>&lt;/NumAm&gt;</w:t>
      </w:r>
    </w:p>
    <w:p w14:paraId="7EB7A264"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65DDC7B1" w14:textId="77777777" w:rsidR="004E285F" w:rsidRPr="00A24F7F" w:rsidRDefault="004E285F" w:rsidP="004E285F">
      <w:pPr>
        <w:pStyle w:val="NormalBold"/>
      </w:pPr>
      <w:r w:rsidRPr="00A24F7F">
        <w:rPr>
          <w:rStyle w:val="HideTWBExt"/>
          <w:b w:val="0"/>
        </w:rPr>
        <w:t>&lt;/RepeatBlock-By&gt;</w:t>
      </w:r>
    </w:p>
    <w:p w14:paraId="0842CAC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695F2E"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3A6E8DF" w14:textId="77777777" w:rsidTr="00B436FD">
        <w:trPr>
          <w:trHeight w:hRule="exact" w:val="240"/>
          <w:jc w:val="center"/>
        </w:trPr>
        <w:tc>
          <w:tcPr>
            <w:tcW w:w="9752" w:type="dxa"/>
            <w:gridSpan w:val="2"/>
            <w:tcBorders>
              <w:top w:val="nil"/>
              <w:left w:val="nil"/>
              <w:bottom w:val="nil"/>
              <w:right w:val="nil"/>
            </w:tcBorders>
          </w:tcPr>
          <w:p w14:paraId="36750E00" w14:textId="77777777" w:rsidR="004E285F" w:rsidRPr="00A24F7F" w:rsidRDefault="004E285F" w:rsidP="00B436FD"/>
        </w:tc>
      </w:tr>
      <w:tr w:rsidR="004E285F" w:rsidRPr="00A24F7F" w14:paraId="234BBFF2" w14:textId="77777777" w:rsidTr="00B436FD">
        <w:trPr>
          <w:trHeight w:val="240"/>
          <w:jc w:val="center"/>
        </w:trPr>
        <w:tc>
          <w:tcPr>
            <w:tcW w:w="4876" w:type="dxa"/>
            <w:tcBorders>
              <w:top w:val="nil"/>
              <w:left w:val="nil"/>
              <w:bottom w:val="nil"/>
              <w:right w:val="nil"/>
            </w:tcBorders>
          </w:tcPr>
          <w:p w14:paraId="754088C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7CD1FDA" w14:textId="77777777" w:rsidR="004E285F" w:rsidRPr="00A24F7F" w:rsidRDefault="004E285F" w:rsidP="00B436FD">
            <w:pPr>
              <w:pStyle w:val="AmColumnHeading"/>
            </w:pPr>
            <w:r w:rsidRPr="00A24F7F">
              <w:t>Poprawka</w:t>
            </w:r>
          </w:p>
        </w:tc>
      </w:tr>
      <w:tr w:rsidR="004E285F" w:rsidRPr="00A24F7F" w14:paraId="222855E1" w14:textId="77777777" w:rsidTr="00B436FD">
        <w:trPr>
          <w:jc w:val="center"/>
        </w:trPr>
        <w:tc>
          <w:tcPr>
            <w:tcW w:w="4876" w:type="dxa"/>
            <w:tcBorders>
              <w:top w:val="nil"/>
              <w:left w:val="nil"/>
              <w:bottom w:val="nil"/>
              <w:right w:val="nil"/>
            </w:tcBorders>
          </w:tcPr>
          <w:p w14:paraId="2C0F60E9" w14:textId="77777777" w:rsidR="004E285F" w:rsidRPr="00A24F7F" w:rsidRDefault="004E285F" w:rsidP="00B436FD">
            <w:pPr>
              <w:pStyle w:val="Normal6a"/>
            </w:pPr>
            <w:r w:rsidRPr="00A24F7F">
              <w:t>3.</w:t>
            </w:r>
            <w:r w:rsidRPr="00A24F7F">
              <w:tab/>
              <w:t>Zakaz wjazdu wydaje się w ramach decyzji nakazującej powrót lub oddzielnie na piśmie. Obywatel państwa trzeciego jest powiadamiany o zakazie wjazdu w języku, który jest dla niego zrozumiały lub co do którego można zasadnie przypuszczać, że jest dla niego zrozumiały.</w:t>
            </w:r>
          </w:p>
        </w:tc>
        <w:tc>
          <w:tcPr>
            <w:tcW w:w="4876" w:type="dxa"/>
            <w:tcBorders>
              <w:top w:val="nil"/>
              <w:left w:val="nil"/>
              <w:bottom w:val="nil"/>
              <w:right w:val="nil"/>
            </w:tcBorders>
          </w:tcPr>
          <w:p w14:paraId="650594BF" w14:textId="77777777" w:rsidR="004E285F" w:rsidRPr="00A24F7F" w:rsidRDefault="004E285F" w:rsidP="00B436FD">
            <w:pPr>
              <w:pStyle w:val="Normal6a"/>
            </w:pPr>
            <w:r w:rsidRPr="00A24F7F">
              <w:t>3.</w:t>
            </w:r>
            <w:r w:rsidRPr="00A24F7F">
              <w:tab/>
              <w:t xml:space="preserve">Zakaz wjazdu wydaje się w ramach decyzji nakazującej powrót lub oddzielnie na piśmie. Obywatel państwa trzeciego jest powiadamiany o zakazie wjazdu w języku, który jest dla niego zrozumiały lub co do którego można zasadnie przypuszczać, że jest dla niego zrozumiały. </w:t>
            </w:r>
            <w:r w:rsidRPr="00A24F7F">
              <w:rPr>
                <w:b/>
                <w:i/>
              </w:rPr>
              <w:t xml:space="preserve">W tym celu właściwe organy mogą, w stosownych </w:t>
            </w:r>
            <w:r w:rsidRPr="00A24F7F">
              <w:rPr>
                <w:b/>
                <w:i/>
              </w:rPr>
              <w:lastRenderedPageBreak/>
              <w:t>przypadkach, korzystać ze standaryzowanych wzorów tłumaczeń lub narzędzi tłumaczenia wspomaganego maszynowo.</w:t>
            </w:r>
          </w:p>
        </w:tc>
      </w:tr>
    </w:tbl>
    <w:p w14:paraId="00736133"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5648770" w14:textId="77777777" w:rsidR="004E285F" w:rsidRPr="00A24F7F" w:rsidRDefault="004E285F" w:rsidP="004E285F">
      <w:r w:rsidRPr="00A24F7F">
        <w:rPr>
          <w:rStyle w:val="HideTWBExt"/>
        </w:rPr>
        <w:t>&lt;/Amend&gt;</w:t>
      </w:r>
    </w:p>
    <w:p w14:paraId="32FD1F2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863</w:t>
      </w:r>
      <w:r w:rsidRPr="00A24F7F">
        <w:rPr>
          <w:rStyle w:val="HideTWBExt"/>
          <w:b w:val="0"/>
        </w:rPr>
        <w:t>&lt;/NumAm&gt;</w:t>
      </w:r>
    </w:p>
    <w:p w14:paraId="33A0849E"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300C6163" w14:textId="77777777" w:rsidR="004E285F" w:rsidRPr="00A24F7F" w:rsidRDefault="004E285F" w:rsidP="004E285F">
      <w:pPr>
        <w:pStyle w:val="NormalBold"/>
      </w:pPr>
      <w:r w:rsidRPr="00A24F7F">
        <w:rPr>
          <w:rStyle w:val="HideTWBExt"/>
          <w:b w:val="0"/>
        </w:rPr>
        <w:t>&lt;/RepeatBlock-By&gt;</w:t>
      </w:r>
    </w:p>
    <w:p w14:paraId="6600F17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D3BA47D"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F783832" w14:textId="77777777" w:rsidTr="00B436FD">
        <w:trPr>
          <w:trHeight w:hRule="exact" w:val="240"/>
          <w:jc w:val="center"/>
        </w:trPr>
        <w:tc>
          <w:tcPr>
            <w:tcW w:w="9752" w:type="dxa"/>
            <w:gridSpan w:val="2"/>
            <w:tcBorders>
              <w:top w:val="nil"/>
              <w:left w:val="nil"/>
              <w:bottom w:val="nil"/>
              <w:right w:val="nil"/>
            </w:tcBorders>
          </w:tcPr>
          <w:p w14:paraId="042235D7" w14:textId="77777777" w:rsidR="004E285F" w:rsidRPr="00A24F7F" w:rsidRDefault="004E285F" w:rsidP="00B436FD"/>
        </w:tc>
      </w:tr>
      <w:tr w:rsidR="004E285F" w:rsidRPr="00A24F7F" w14:paraId="605E11F0" w14:textId="77777777" w:rsidTr="00B436FD">
        <w:trPr>
          <w:trHeight w:val="240"/>
          <w:jc w:val="center"/>
        </w:trPr>
        <w:tc>
          <w:tcPr>
            <w:tcW w:w="4876" w:type="dxa"/>
            <w:tcBorders>
              <w:top w:val="nil"/>
              <w:left w:val="nil"/>
              <w:bottom w:val="nil"/>
              <w:right w:val="nil"/>
            </w:tcBorders>
          </w:tcPr>
          <w:p w14:paraId="3210ADC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4E6ABEA" w14:textId="77777777" w:rsidR="004E285F" w:rsidRPr="00A24F7F" w:rsidRDefault="004E285F" w:rsidP="00B436FD">
            <w:pPr>
              <w:pStyle w:val="AmColumnHeading"/>
            </w:pPr>
            <w:r w:rsidRPr="00A24F7F">
              <w:t>Poprawka</w:t>
            </w:r>
          </w:p>
        </w:tc>
      </w:tr>
      <w:tr w:rsidR="004E285F" w:rsidRPr="00A24F7F" w14:paraId="5DC1CABC" w14:textId="77777777" w:rsidTr="00B436FD">
        <w:trPr>
          <w:jc w:val="center"/>
        </w:trPr>
        <w:tc>
          <w:tcPr>
            <w:tcW w:w="4876" w:type="dxa"/>
            <w:tcBorders>
              <w:top w:val="nil"/>
              <w:left w:val="nil"/>
              <w:bottom w:val="nil"/>
              <w:right w:val="nil"/>
            </w:tcBorders>
          </w:tcPr>
          <w:p w14:paraId="13E30D8A" w14:textId="77777777" w:rsidR="004E285F" w:rsidRPr="00A24F7F" w:rsidRDefault="004E285F" w:rsidP="00B436FD">
            <w:pPr>
              <w:pStyle w:val="Normal6a"/>
            </w:pPr>
            <w:r w:rsidRPr="00A24F7F">
              <w:t>3.</w:t>
            </w:r>
            <w:r w:rsidRPr="00A24F7F">
              <w:tab/>
              <w:t>Zakaz wjazdu wydaje się w ramach decyzji nakazującej powrót lub oddzielnie na piśmie. Obywatel państwa trzeciego jest powiadamiany o zakazie wjazdu w języku, który jest dla niego zrozumiały lub co do którego można zasadnie przypuszczać, że jest dla niego zrozumiały.</w:t>
            </w:r>
          </w:p>
        </w:tc>
        <w:tc>
          <w:tcPr>
            <w:tcW w:w="4876" w:type="dxa"/>
            <w:tcBorders>
              <w:top w:val="nil"/>
              <w:left w:val="nil"/>
              <w:bottom w:val="nil"/>
              <w:right w:val="nil"/>
            </w:tcBorders>
          </w:tcPr>
          <w:p w14:paraId="088B2973" w14:textId="77777777" w:rsidR="004E285F" w:rsidRPr="00A24F7F" w:rsidRDefault="004E285F" w:rsidP="00B436FD">
            <w:pPr>
              <w:pStyle w:val="Normal6a"/>
            </w:pPr>
            <w:r w:rsidRPr="00A24F7F">
              <w:t>3.</w:t>
            </w:r>
            <w:r w:rsidRPr="00A24F7F">
              <w:tab/>
              <w:t xml:space="preserve">Zakaz wjazdu wydaje się w ramach decyzji nakazującej powrót </w:t>
            </w:r>
            <w:r w:rsidRPr="00A24F7F">
              <w:rPr>
                <w:b/>
                <w:i/>
              </w:rPr>
              <w:t xml:space="preserve">w ramach decyzji nakazującej wydalenie </w:t>
            </w:r>
            <w:r w:rsidRPr="00A24F7F">
              <w:t xml:space="preserve">lub oddzielnie na piśmie. Obywatel państwa trzeciego jest powiadamiany o zakazie wjazdu w języku, który jest dla niego zrozumiały lub co do którego można zasadnie przypuszczać, że jest dla niego zrozumiały. </w:t>
            </w:r>
            <w:r w:rsidRPr="00A24F7F">
              <w:rPr>
                <w:b/>
                <w:i/>
              </w:rPr>
              <w:t>Informacje dotyczące skutków zakazu wjazdu mogą zostać przekazane w ujednoliconym dokumencie informacyjnym.</w:t>
            </w:r>
          </w:p>
        </w:tc>
      </w:tr>
    </w:tbl>
    <w:p w14:paraId="6E8B83B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948A8CB" w14:textId="77777777" w:rsidR="004E285F" w:rsidRPr="00A24F7F" w:rsidRDefault="004E285F" w:rsidP="004E285F">
      <w:r w:rsidRPr="00A24F7F">
        <w:rPr>
          <w:rStyle w:val="HideTWBExt"/>
        </w:rPr>
        <w:t>&lt;/Amend&gt;</w:t>
      </w:r>
    </w:p>
    <w:p w14:paraId="5BADC55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864</w:t>
      </w:r>
      <w:r w:rsidRPr="00A24F7F">
        <w:rPr>
          <w:rStyle w:val="HideTWBExt"/>
          <w:b w:val="0"/>
        </w:rPr>
        <w:t>&lt;/NumAm&gt;</w:t>
      </w:r>
    </w:p>
    <w:p w14:paraId="3478B3C3"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1594FDCF"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0FD9A9FF" w14:textId="77777777" w:rsidR="004E285F" w:rsidRPr="00A24F7F" w:rsidRDefault="004E285F" w:rsidP="004E285F">
      <w:pPr>
        <w:pStyle w:val="NormalBold"/>
      </w:pPr>
      <w:r w:rsidRPr="00A24F7F">
        <w:rPr>
          <w:rStyle w:val="HideTWBExt"/>
          <w:b w:val="0"/>
        </w:rPr>
        <w:t>&lt;/RepeatBlock-By&gt;</w:t>
      </w:r>
    </w:p>
    <w:p w14:paraId="2C5B4D2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5AC2092"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4EB49E5" w14:textId="77777777" w:rsidTr="00B436FD">
        <w:trPr>
          <w:trHeight w:hRule="exact" w:val="240"/>
          <w:jc w:val="center"/>
        </w:trPr>
        <w:tc>
          <w:tcPr>
            <w:tcW w:w="9752" w:type="dxa"/>
            <w:gridSpan w:val="2"/>
            <w:tcBorders>
              <w:top w:val="nil"/>
              <w:left w:val="nil"/>
              <w:bottom w:val="nil"/>
              <w:right w:val="nil"/>
            </w:tcBorders>
          </w:tcPr>
          <w:p w14:paraId="776A527C" w14:textId="77777777" w:rsidR="004E285F" w:rsidRPr="00A24F7F" w:rsidRDefault="004E285F" w:rsidP="00B436FD"/>
        </w:tc>
      </w:tr>
      <w:tr w:rsidR="004E285F" w:rsidRPr="00A24F7F" w14:paraId="4387A1D8" w14:textId="77777777" w:rsidTr="00B436FD">
        <w:trPr>
          <w:trHeight w:val="240"/>
          <w:jc w:val="center"/>
        </w:trPr>
        <w:tc>
          <w:tcPr>
            <w:tcW w:w="4876" w:type="dxa"/>
            <w:tcBorders>
              <w:top w:val="nil"/>
              <w:left w:val="nil"/>
              <w:bottom w:val="nil"/>
              <w:right w:val="nil"/>
            </w:tcBorders>
          </w:tcPr>
          <w:p w14:paraId="117EB0E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4567307" w14:textId="77777777" w:rsidR="004E285F" w:rsidRPr="00A24F7F" w:rsidRDefault="004E285F" w:rsidP="00B436FD">
            <w:pPr>
              <w:pStyle w:val="AmColumnHeading"/>
            </w:pPr>
            <w:r w:rsidRPr="00A24F7F">
              <w:t>Poprawka</w:t>
            </w:r>
          </w:p>
        </w:tc>
      </w:tr>
      <w:tr w:rsidR="004E285F" w:rsidRPr="00A24F7F" w14:paraId="2B25EF4A" w14:textId="77777777" w:rsidTr="00B436FD">
        <w:trPr>
          <w:jc w:val="center"/>
        </w:trPr>
        <w:tc>
          <w:tcPr>
            <w:tcW w:w="4876" w:type="dxa"/>
            <w:tcBorders>
              <w:top w:val="nil"/>
              <w:left w:val="nil"/>
              <w:bottom w:val="nil"/>
              <w:right w:val="nil"/>
            </w:tcBorders>
          </w:tcPr>
          <w:p w14:paraId="4558AE31" w14:textId="77777777" w:rsidR="004E285F" w:rsidRPr="00A24F7F" w:rsidRDefault="004E285F" w:rsidP="00B436FD">
            <w:pPr>
              <w:pStyle w:val="Normal6a"/>
            </w:pPr>
            <w:r w:rsidRPr="00A24F7F">
              <w:t>3.</w:t>
            </w:r>
            <w:r w:rsidRPr="00A24F7F">
              <w:tab/>
              <w:t xml:space="preserve">Zakaz wjazdu wydaje się w ramach decyzji nakazującej powrót lub oddzielnie na piśmie. Obywatel państwa trzeciego jest powiadamiany o zakazie wjazdu w języku, który jest dla niego zrozumiały lub co do </w:t>
            </w:r>
            <w:r w:rsidRPr="00A24F7F">
              <w:lastRenderedPageBreak/>
              <w:t>którego można zasadnie przypuszczać, że jest dla niego zrozumiały.</w:t>
            </w:r>
          </w:p>
        </w:tc>
        <w:tc>
          <w:tcPr>
            <w:tcW w:w="4876" w:type="dxa"/>
            <w:tcBorders>
              <w:top w:val="nil"/>
              <w:left w:val="nil"/>
              <w:bottom w:val="nil"/>
              <w:right w:val="nil"/>
            </w:tcBorders>
          </w:tcPr>
          <w:p w14:paraId="761F55A7" w14:textId="77777777" w:rsidR="004E285F" w:rsidRPr="00A24F7F" w:rsidRDefault="004E285F" w:rsidP="00B436FD">
            <w:pPr>
              <w:pStyle w:val="Normal6a"/>
            </w:pPr>
            <w:r w:rsidRPr="00A24F7F">
              <w:lastRenderedPageBreak/>
              <w:t>3.</w:t>
            </w:r>
            <w:r w:rsidRPr="00A24F7F">
              <w:tab/>
              <w:t>Zakaz wjazdu wydaje się w ramach decyzji nakazującej powrót lub oddzielnie na piśmie. Obywatel państwa trzeciego jest powiadamiany o zakazie wjazdu</w:t>
            </w:r>
            <w:r w:rsidRPr="00A24F7F">
              <w:rPr>
                <w:b/>
                <w:i/>
              </w:rPr>
              <w:t xml:space="preserve">. Powiadomienie może być sporządzone </w:t>
            </w:r>
            <w:r w:rsidRPr="00A24F7F">
              <w:t xml:space="preserve">w </w:t>
            </w:r>
            <w:r w:rsidRPr="00A24F7F">
              <w:rPr>
                <w:b/>
                <w:i/>
              </w:rPr>
              <w:lastRenderedPageBreak/>
              <w:t xml:space="preserve">ujednoliconym formacie i przetłumaczone maszynowo, pod </w:t>
            </w:r>
            <w:proofErr w:type="gramStart"/>
            <w:r w:rsidRPr="00A24F7F">
              <w:rPr>
                <w:b/>
                <w:i/>
              </w:rPr>
              <w:t>warunkiem</w:t>
            </w:r>
            <w:proofErr w:type="gramEnd"/>
            <w:r w:rsidRPr="00A24F7F">
              <w:rPr>
                <w:b/>
                <w:i/>
              </w:rPr>
              <w:t xml:space="preserve"> że jest sporządzone w </w:t>
            </w:r>
            <w:r w:rsidRPr="00A24F7F">
              <w:t>języku, który jest dla niego zrozumiały lub co do którego można zasadnie przypuszczać, że jest dla niego zrozumiały.</w:t>
            </w:r>
          </w:p>
        </w:tc>
      </w:tr>
    </w:tbl>
    <w:p w14:paraId="6959BB07"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68F0E2" w14:textId="77777777" w:rsidR="004E285F" w:rsidRPr="00A24F7F" w:rsidRDefault="004E285F" w:rsidP="004E285F">
      <w:r w:rsidRPr="00A24F7F">
        <w:rPr>
          <w:rStyle w:val="HideTWBExt"/>
        </w:rPr>
        <w:t>&lt;/Amend&gt;</w:t>
      </w:r>
    </w:p>
    <w:p w14:paraId="26A0861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865</w:t>
      </w:r>
      <w:r w:rsidRPr="00A24F7F">
        <w:rPr>
          <w:rStyle w:val="HideTWBExt"/>
          <w:b w:val="0"/>
        </w:rPr>
        <w:t>&lt;/NumAm&gt;</w:t>
      </w:r>
    </w:p>
    <w:p w14:paraId="7744F4CC"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2B702B26" w14:textId="77777777" w:rsidR="004E285F" w:rsidRPr="00A24F7F" w:rsidRDefault="004E285F" w:rsidP="004E285F">
      <w:pPr>
        <w:pStyle w:val="NormalBold"/>
      </w:pPr>
      <w:r w:rsidRPr="00A24F7F">
        <w:rPr>
          <w:rStyle w:val="HideTWBExt"/>
          <w:b w:val="0"/>
        </w:rPr>
        <w:t>&lt;/RepeatBlock-By&gt;</w:t>
      </w:r>
    </w:p>
    <w:p w14:paraId="0934202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FC25FB8"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9C61C6F" w14:textId="77777777" w:rsidTr="00B436FD">
        <w:trPr>
          <w:trHeight w:hRule="exact" w:val="240"/>
          <w:jc w:val="center"/>
        </w:trPr>
        <w:tc>
          <w:tcPr>
            <w:tcW w:w="9752" w:type="dxa"/>
            <w:gridSpan w:val="2"/>
            <w:tcBorders>
              <w:top w:val="nil"/>
              <w:left w:val="nil"/>
              <w:bottom w:val="nil"/>
              <w:right w:val="nil"/>
            </w:tcBorders>
          </w:tcPr>
          <w:p w14:paraId="4EDEF0BB" w14:textId="77777777" w:rsidR="004E285F" w:rsidRPr="00A24F7F" w:rsidRDefault="004E285F" w:rsidP="00B436FD"/>
        </w:tc>
      </w:tr>
      <w:tr w:rsidR="004E285F" w:rsidRPr="00A24F7F" w14:paraId="48F12CBC" w14:textId="77777777" w:rsidTr="00B436FD">
        <w:trPr>
          <w:trHeight w:val="240"/>
          <w:jc w:val="center"/>
        </w:trPr>
        <w:tc>
          <w:tcPr>
            <w:tcW w:w="4876" w:type="dxa"/>
            <w:tcBorders>
              <w:top w:val="nil"/>
              <w:left w:val="nil"/>
              <w:bottom w:val="nil"/>
              <w:right w:val="nil"/>
            </w:tcBorders>
          </w:tcPr>
          <w:p w14:paraId="203DBAB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B3204DB" w14:textId="77777777" w:rsidR="004E285F" w:rsidRPr="00A24F7F" w:rsidRDefault="004E285F" w:rsidP="00B436FD">
            <w:pPr>
              <w:pStyle w:val="AmColumnHeading"/>
            </w:pPr>
            <w:r w:rsidRPr="00A24F7F">
              <w:t>Poprawka</w:t>
            </w:r>
          </w:p>
        </w:tc>
      </w:tr>
      <w:tr w:rsidR="004E285F" w:rsidRPr="00A24F7F" w14:paraId="05D2B694" w14:textId="77777777" w:rsidTr="00B436FD">
        <w:trPr>
          <w:jc w:val="center"/>
        </w:trPr>
        <w:tc>
          <w:tcPr>
            <w:tcW w:w="4876" w:type="dxa"/>
            <w:tcBorders>
              <w:top w:val="nil"/>
              <w:left w:val="nil"/>
              <w:bottom w:val="nil"/>
              <w:right w:val="nil"/>
            </w:tcBorders>
          </w:tcPr>
          <w:p w14:paraId="674E06C8" w14:textId="77777777" w:rsidR="004E285F" w:rsidRPr="00A24F7F" w:rsidRDefault="004E285F" w:rsidP="00B436FD">
            <w:pPr>
              <w:pStyle w:val="Normal6a"/>
            </w:pPr>
            <w:r w:rsidRPr="00A24F7F">
              <w:t>3.</w:t>
            </w:r>
            <w:r w:rsidRPr="00A24F7F">
              <w:tab/>
              <w:t xml:space="preserve">Zakaz wjazdu wydaje się </w:t>
            </w:r>
            <w:r w:rsidRPr="00A24F7F">
              <w:rPr>
                <w:b/>
                <w:i/>
              </w:rPr>
              <w:t xml:space="preserve">w ramach decyzji nakazującej powrót lub oddzielnie </w:t>
            </w:r>
            <w:r w:rsidRPr="00A24F7F">
              <w:t xml:space="preserve">na piśmie. Obywatel państwa trzeciego jest powiadamiany o zakazie wjazdu w języku, który jest dla niego zrozumiały lub co do którego można zasadnie przypuszczać, że </w:t>
            </w:r>
            <w:r w:rsidRPr="00A24F7F">
              <w:rPr>
                <w:b/>
                <w:i/>
              </w:rPr>
              <w:t xml:space="preserve">jest </w:t>
            </w:r>
            <w:r w:rsidRPr="00A24F7F">
              <w:t>dla niego zrozumiały.</w:t>
            </w:r>
          </w:p>
        </w:tc>
        <w:tc>
          <w:tcPr>
            <w:tcW w:w="4876" w:type="dxa"/>
            <w:tcBorders>
              <w:top w:val="nil"/>
              <w:left w:val="nil"/>
              <w:bottom w:val="nil"/>
              <w:right w:val="nil"/>
            </w:tcBorders>
          </w:tcPr>
          <w:p w14:paraId="3767025F" w14:textId="77777777" w:rsidR="004E285F" w:rsidRPr="00A24F7F" w:rsidRDefault="004E285F" w:rsidP="00B436FD">
            <w:pPr>
              <w:pStyle w:val="Normal6a"/>
            </w:pPr>
            <w:r w:rsidRPr="00A24F7F">
              <w:t>3.</w:t>
            </w:r>
            <w:r w:rsidRPr="00A24F7F">
              <w:tab/>
              <w:t xml:space="preserve">Zakaz wjazdu wydaje się na piśmie. Obywatel państwa trzeciego jest powiadamiany o zakazie wjazdu w języku, który jest dla niego zrozumiały lub co do którego można zasadnie przypuszczać, że </w:t>
            </w:r>
            <w:r w:rsidRPr="00A24F7F">
              <w:rPr>
                <w:b/>
                <w:i/>
              </w:rPr>
              <w:t xml:space="preserve">powinien być </w:t>
            </w:r>
            <w:r w:rsidRPr="00A24F7F">
              <w:t>dla niego zrozumiały.</w:t>
            </w:r>
          </w:p>
        </w:tc>
      </w:tr>
    </w:tbl>
    <w:p w14:paraId="7FB30AD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2B44B27"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29B3D7AF" w14:textId="77777777" w:rsidR="004E285F" w:rsidRPr="00A24F7F" w:rsidRDefault="004E285F" w:rsidP="004E285F">
      <w:pPr>
        <w:pStyle w:val="AmJustText"/>
      </w:pPr>
      <w:r w:rsidRPr="00A24F7F">
        <w:t>Ważne jest jasne określenie przypadków, w których może zostać wydany zakaz wjazdu. Decyzja ta powinna mieć formę pisemną i być sporządzona w języku, który obywatel państwa trzeciego rozumie; zob. art. 8 ust. 2 rozporządzenia w sprawie procedury azylowej.</w:t>
      </w:r>
    </w:p>
    <w:p w14:paraId="7366171C" w14:textId="77777777" w:rsidR="004E285F" w:rsidRPr="00A24F7F" w:rsidRDefault="004E285F" w:rsidP="004E285F">
      <w:r w:rsidRPr="00A24F7F">
        <w:rPr>
          <w:rStyle w:val="HideTWBExt"/>
        </w:rPr>
        <w:t>&lt;/Amend&gt;</w:t>
      </w:r>
    </w:p>
    <w:p w14:paraId="4F60B04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866</w:t>
      </w:r>
      <w:r w:rsidRPr="00A24F7F">
        <w:rPr>
          <w:rStyle w:val="HideTWBExt"/>
          <w:b w:val="0"/>
        </w:rPr>
        <w:t>&lt;/NumAm&gt;</w:t>
      </w:r>
    </w:p>
    <w:p w14:paraId="4B57E5D1" w14:textId="77777777" w:rsidR="004E285F" w:rsidRPr="00A24F7F" w:rsidRDefault="004E285F" w:rsidP="004E285F">
      <w:pPr>
        <w:pStyle w:val="NormalBold"/>
      </w:pPr>
      <w:r w:rsidRPr="00A24F7F">
        <w:rPr>
          <w:rStyle w:val="HideTWBExt"/>
          <w:b w:val="0"/>
        </w:rPr>
        <w:t>&lt;RepeatBlock-By&gt;&lt;Members&gt;</w:t>
      </w:r>
      <w:proofErr w:type="spellStart"/>
      <w:r w:rsidRPr="00A24F7F">
        <w:t>Cecilia</w:t>
      </w:r>
      <w:proofErr w:type="spellEnd"/>
      <w:r w:rsidRPr="00A24F7F">
        <w:t xml:space="preserve"> </w:t>
      </w:r>
      <w:proofErr w:type="spellStart"/>
      <w:r w:rsidRPr="00A24F7F">
        <w:t>Strada</w:t>
      </w:r>
      <w:proofErr w:type="spellEnd"/>
      <w:r w:rsidRPr="00A24F7F">
        <w:t xml:space="preserve">, Marco </w:t>
      </w:r>
      <w:proofErr w:type="spellStart"/>
      <w:r w:rsidRPr="00A24F7F">
        <w:t>Tarquinio</w:t>
      </w:r>
      <w:proofErr w:type="spellEnd"/>
      <w:r w:rsidRPr="00A24F7F">
        <w:t>, Alessandro Zan</w:t>
      </w:r>
      <w:r w:rsidRPr="00A24F7F">
        <w:rPr>
          <w:rStyle w:val="HideTWBExt"/>
          <w:b w:val="0"/>
        </w:rPr>
        <w:t>&lt;/Members&gt;</w:t>
      </w:r>
    </w:p>
    <w:p w14:paraId="06186217" w14:textId="77777777" w:rsidR="004E285F" w:rsidRPr="00A24F7F" w:rsidRDefault="004E285F" w:rsidP="004E285F">
      <w:pPr>
        <w:pStyle w:val="NormalBold"/>
      </w:pPr>
      <w:r w:rsidRPr="00A24F7F">
        <w:rPr>
          <w:rStyle w:val="HideTWBExt"/>
          <w:b w:val="0"/>
        </w:rPr>
        <w:t>&lt;/RepeatBlock-By&gt;</w:t>
      </w:r>
    </w:p>
    <w:p w14:paraId="7077B3B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B357501"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8A6A1EA" w14:textId="77777777" w:rsidTr="00B436FD">
        <w:trPr>
          <w:trHeight w:hRule="exact" w:val="240"/>
          <w:jc w:val="center"/>
        </w:trPr>
        <w:tc>
          <w:tcPr>
            <w:tcW w:w="9752" w:type="dxa"/>
            <w:gridSpan w:val="2"/>
            <w:tcBorders>
              <w:top w:val="nil"/>
              <w:left w:val="nil"/>
              <w:bottom w:val="nil"/>
              <w:right w:val="nil"/>
            </w:tcBorders>
          </w:tcPr>
          <w:p w14:paraId="0CD669D4" w14:textId="77777777" w:rsidR="004E285F" w:rsidRPr="00A24F7F" w:rsidRDefault="004E285F" w:rsidP="00B436FD"/>
        </w:tc>
      </w:tr>
      <w:tr w:rsidR="004E285F" w:rsidRPr="00A24F7F" w14:paraId="75E93B05" w14:textId="77777777" w:rsidTr="00B436FD">
        <w:trPr>
          <w:trHeight w:val="240"/>
          <w:jc w:val="center"/>
        </w:trPr>
        <w:tc>
          <w:tcPr>
            <w:tcW w:w="4876" w:type="dxa"/>
            <w:tcBorders>
              <w:top w:val="nil"/>
              <w:left w:val="nil"/>
              <w:bottom w:val="nil"/>
              <w:right w:val="nil"/>
            </w:tcBorders>
          </w:tcPr>
          <w:p w14:paraId="4B9E54D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428A25B" w14:textId="77777777" w:rsidR="004E285F" w:rsidRPr="00A24F7F" w:rsidRDefault="004E285F" w:rsidP="00B436FD">
            <w:pPr>
              <w:pStyle w:val="AmColumnHeading"/>
            </w:pPr>
            <w:r w:rsidRPr="00A24F7F">
              <w:t>Poprawka</w:t>
            </w:r>
          </w:p>
        </w:tc>
      </w:tr>
      <w:tr w:rsidR="004E285F" w:rsidRPr="00A24F7F" w14:paraId="0C52D268" w14:textId="77777777" w:rsidTr="00B436FD">
        <w:trPr>
          <w:jc w:val="center"/>
        </w:trPr>
        <w:tc>
          <w:tcPr>
            <w:tcW w:w="4876" w:type="dxa"/>
            <w:tcBorders>
              <w:top w:val="nil"/>
              <w:left w:val="nil"/>
              <w:bottom w:val="nil"/>
              <w:right w:val="nil"/>
            </w:tcBorders>
          </w:tcPr>
          <w:p w14:paraId="0F8A3757" w14:textId="77777777" w:rsidR="004E285F" w:rsidRPr="00A24F7F" w:rsidRDefault="004E285F" w:rsidP="00B436FD">
            <w:pPr>
              <w:pStyle w:val="Normal6a"/>
            </w:pPr>
            <w:r w:rsidRPr="00A24F7F">
              <w:t>3.</w:t>
            </w:r>
            <w:r w:rsidRPr="00A24F7F">
              <w:tab/>
              <w:t xml:space="preserve">Zakaz wjazdu wydaje się w ramach decyzji nakazującej powrót lub oddzielnie na piśmie. Obywatel państwa trzeciego jest </w:t>
            </w:r>
            <w:r w:rsidRPr="00A24F7F">
              <w:lastRenderedPageBreak/>
              <w:t xml:space="preserve">powiadamiany o zakazie wjazdu w języku, który jest dla niego zrozumiały </w:t>
            </w:r>
            <w:r w:rsidRPr="00A24F7F">
              <w:rPr>
                <w:b/>
                <w:i/>
              </w:rPr>
              <w:t>lub co do którego można zasadnie przypuszczać, że jest dla niego zrozumiały</w:t>
            </w:r>
            <w:r w:rsidRPr="00A24F7F">
              <w:t>.</w:t>
            </w:r>
          </w:p>
        </w:tc>
        <w:tc>
          <w:tcPr>
            <w:tcW w:w="4876" w:type="dxa"/>
            <w:tcBorders>
              <w:top w:val="nil"/>
              <w:left w:val="nil"/>
              <w:bottom w:val="nil"/>
              <w:right w:val="nil"/>
            </w:tcBorders>
          </w:tcPr>
          <w:p w14:paraId="4479B648" w14:textId="77777777" w:rsidR="004E285F" w:rsidRPr="00A24F7F" w:rsidRDefault="004E285F" w:rsidP="00B436FD">
            <w:pPr>
              <w:pStyle w:val="Normal6a"/>
            </w:pPr>
            <w:r w:rsidRPr="00A24F7F">
              <w:lastRenderedPageBreak/>
              <w:t>3.</w:t>
            </w:r>
            <w:r w:rsidRPr="00A24F7F">
              <w:tab/>
              <w:t xml:space="preserve">Zakaz wjazdu wydaje się w ramach decyzji nakazującej powrót lub oddzielnie na piśmie. Obywatel państwa trzeciego jest </w:t>
            </w:r>
            <w:r w:rsidRPr="00A24F7F">
              <w:lastRenderedPageBreak/>
              <w:t>powiadamiany o zakazie wjazdu w języku, który jest dla niego zrozumiały.</w:t>
            </w:r>
          </w:p>
        </w:tc>
      </w:tr>
    </w:tbl>
    <w:p w14:paraId="605EA8FC"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A85B725" w14:textId="77777777" w:rsidR="004E285F" w:rsidRPr="00A24F7F" w:rsidRDefault="004E285F" w:rsidP="004E285F">
      <w:r w:rsidRPr="00A24F7F">
        <w:rPr>
          <w:rStyle w:val="HideTWBExt"/>
        </w:rPr>
        <w:t>&lt;/Amend&gt;</w:t>
      </w:r>
    </w:p>
    <w:p w14:paraId="735A5B1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867</w:t>
      </w:r>
      <w:r w:rsidRPr="00A24F7F">
        <w:rPr>
          <w:rStyle w:val="HideTWBExt"/>
          <w:b w:val="0"/>
        </w:rPr>
        <w:t>&lt;/NumAm&gt;</w:t>
      </w:r>
    </w:p>
    <w:p w14:paraId="6C64E82D"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62C0559" w14:textId="77777777" w:rsidR="004E285F" w:rsidRPr="00A24F7F" w:rsidRDefault="004E285F" w:rsidP="004E285F">
      <w:pPr>
        <w:pStyle w:val="NormalBold"/>
      </w:pPr>
      <w:r w:rsidRPr="00A24F7F">
        <w:rPr>
          <w:rStyle w:val="HideTWBExt"/>
          <w:b w:val="0"/>
        </w:rPr>
        <w:t>&lt;/RepeatBlock-By&gt;</w:t>
      </w:r>
    </w:p>
    <w:p w14:paraId="11D6230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0B0C46"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88DA701" w14:textId="77777777" w:rsidTr="00B436FD">
        <w:trPr>
          <w:trHeight w:hRule="exact" w:val="240"/>
          <w:jc w:val="center"/>
        </w:trPr>
        <w:tc>
          <w:tcPr>
            <w:tcW w:w="9752" w:type="dxa"/>
            <w:gridSpan w:val="2"/>
            <w:tcBorders>
              <w:top w:val="nil"/>
              <w:left w:val="nil"/>
              <w:bottom w:val="nil"/>
              <w:right w:val="nil"/>
            </w:tcBorders>
          </w:tcPr>
          <w:p w14:paraId="45E2CADF" w14:textId="77777777" w:rsidR="004E285F" w:rsidRPr="00A24F7F" w:rsidRDefault="004E285F" w:rsidP="00B436FD"/>
        </w:tc>
      </w:tr>
      <w:tr w:rsidR="004E285F" w:rsidRPr="00A24F7F" w14:paraId="0F926E44" w14:textId="77777777" w:rsidTr="00B436FD">
        <w:trPr>
          <w:trHeight w:val="240"/>
          <w:jc w:val="center"/>
        </w:trPr>
        <w:tc>
          <w:tcPr>
            <w:tcW w:w="4876" w:type="dxa"/>
            <w:tcBorders>
              <w:top w:val="nil"/>
              <w:left w:val="nil"/>
              <w:bottom w:val="nil"/>
              <w:right w:val="nil"/>
            </w:tcBorders>
          </w:tcPr>
          <w:p w14:paraId="5D4C8A9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C6E53D1" w14:textId="77777777" w:rsidR="004E285F" w:rsidRPr="00A24F7F" w:rsidRDefault="004E285F" w:rsidP="00B436FD">
            <w:pPr>
              <w:pStyle w:val="AmColumnHeading"/>
            </w:pPr>
            <w:r w:rsidRPr="00A24F7F">
              <w:t>Poprawka</w:t>
            </w:r>
          </w:p>
        </w:tc>
      </w:tr>
      <w:tr w:rsidR="004E285F" w:rsidRPr="00A24F7F" w14:paraId="16A4F3D9" w14:textId="77777777" w:rsidTr="00B436FD">
        <w:trPr>
          <w:jc w:val="center"/>
        </w:trPr>
        <w:tc>
          <w:tcPr>
            <w:tcW w:w="4876" w:type="dxa"/>
            <w:tcBorders>
              <w:top w:val="nil"/>
              <w:left w:val="nil"/>
              <w:bottom w:val="nil"/>
              <w:right w:val="nil"/>
            </w:tcBorders>
          </w:tcPr>
          <w:p w14:paraId="7F9CEB69" w14:textId="77777777" w:rsidR="004E285F" w:rsidRPr="00A24F7F" w:rsidRDefault="004E285F" w:rsidP="00B436FD">
            <w:pPr>
              <w:pStyle w:val="Normal6a"/>
            </w:pPr>
            <w:r w:rsidRPr="00A24F7F">
              <w:t>3.</w:t>
            </w:r>
            <w:r w:rsidRPr="00A24F7F">
              <w:tab/>
              <w:t xml:space="preserve">Zakaz wjazdu wydaje się w ramach decyzji nakazującej powrót lub oddzielnie na piśmie. Obywatel państwa trzeciego jest powiadamiany o zakazie wjazdu w języku, który jest dla niego zrozumiały </w:t>
            </w:r>
            <w:r w:rsidRPr="00A24F7F">
              <w:rPr>
                <w:b/>
                <w:i/>
              </w:rPr>
              <w:t>lub co do którego można zasadnie przypuszczać, że jest dla niego zrozumiały</w:t>
            </w:r>
            <w:r w:rsidRPr="00A24F7F">
              <w:t>.</w:t>
            </w:r>
          </w:p>
        </w:tc>
        <w:tc>
          <w:tcPr>
            <w:tcW w:w="4876" w:type="dxa"/>
            <w:tcBorders>
              <w:top w:val="nil"/>
              <w:left w:val="nil"/>
              <w:bottom w:val="nil"/>
              <w:right w:val="nil"/>
            </w:tcBorders>
          </w:tcPr>
          <w:p w14:paraId="42000AA3" w14:textId="77777777" w:rsidR="004E285F" w:rsidRPr="00A24F7F" w:rsidRDefault="004E285F" w:rsidP="00B436FD">
            <w:pPr>
              <w:pStyle w:val="Normal6a"/>
            </w:pPr>
            <w:r w:rsidRPr="00A24F7F">
              <w:t>3.</w:t>
            </w:r>
            <w:r w:rsidRPr="00A24F7F">
              <w:tab/>
              <w:t>Zakaz wjazdu wydaje się w ramach decyzji nakazującej powrót lub oddzielnie na piśmie. Obywatel państwa trzeciego jest powiadamiany o zakazie wjazdu w języku, który jest dla niego zrozumiały.</w:t>
            </w:r>
          </w:p>
        </w:tc>
      </w:tr>
    </w:tbl>
    <w:p w14:paraId="512B7D2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C6C6F20" w14:textId="77777777" w:rsidR="004E285F" w:rsidRPr="00A24F7F" w:rsidRDefault="004E285F" w:rsidP="004E285F">
      <w:r w:rsidRPr="00A24F7F">
        <w:rPr>
          <w:rStyle w:val="HideTWBExt"/>
        </w:rPr>
        <w:t>&lt;/Amend&gt;</w:t>
      </w:r>
    </w:p>
    <w:p w14:paraId="475B650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868</w:t>
      </w:r>
      <w:r w:rsidRPr="00A24F7F">
        <w:rPr>
          <w:rStyle w:val="HideTWBExt"/>
          <w:b w:val="0"/>
        </w:rPr>
        <w:t>&lt;/NumAm&gt;</w:t>
      </w:r>
    </w:p>
    <w:p w14:paraId="183EEBE0"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40EBA44D" w14:textId="77777777" w:rsidR="004E285F" w:rsidRPr="00A24F7F" w:rsidRDefault="004E285F" w:rsidP="004E285F">
      <w:pPr>
        <w:pStyle w:val="NormalBold"/>
      </w:pPr>
      <w:r w:rsidRPr="00A24F7F">
        <w:rPr>
          <w:rStyle w:val="HideTWBExt"/>
          <w:b w:val="0"/>
        </w:rPr>
        <w:t>&lt;/RepeatBlock-By&gt;</w:t>
      </w:r>
    </w:p>
    <w:p w14:paraId="2B0AF31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E1CA061" w14:textId="77777777" w:rsidR="004E285F" w:rsidRPr="00A24F7F" w:rsidRDefault="004E285F" w:rsidP="004E285F">
      <w:pPr>
        <w:pStyle w:val="NormalBold"/>
      </w:pPr>
      <w:r w:rsidRPr="00A24F7F">
        <w:rPr>
          <w:rStyle w:val="HideTWBExt"/>
          <w:b w:val="0"/>
        </w:rPr>
        <w:t>&lt;Article&gt;</w:t>
      </w:r>
      <w:r w:rsidRPr="00A24F7F">
        <w:t>Artykuł 10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FA6D5E3" w14:textId="77777777" w:rsidTr="00B436FD">
        <w:trPr>
          <w:trHeight w:hRule="exact" w:val="240"/>
          <w:jc w:val="center"/>
        </w:trPr>
        <w:tc>
          <w:tcPr>
            <w:tcW w:w="9752" w:type="dxa"/>
            <w:gridSpan w:val="2"/>
            <w:tcBorders>
              <w:top w:val="nil"/>
              <w:left w:val="nil"/>
              <w:bottom w:val="nil"/>
              <w:right w:val="nil"/>
            </w:tcBorders>
          </w:tcPr>
          <w:p w14:paraId="0B41A014" w14:textId="77777777" w:rsidR="004E285F" w:rsidRPr="00A24F7F" w:rsidRDefault="004E285F" w:rsidP="00B436FD"/>
        </w:tc>
      </w:tr>
      <w:tr w:rsidR="004E285F" w:rsidRPr="00A24F7F" w14:paraId="7E32F1E6" w14:textId="77777777" w:rsidTr="00B436FD">
        <w:trPr>
          <w:trHeight w:val="240"/>
          <w:jc w:val="center"/>
        </w:trPr>
        <w:tc>
          <w:tcPr>
            <w:tcW w:w="4876" w:type="dxa"/>
            <w:tcBorders>
              <w:top w:val="nil"/>
              <w:left w:val="nil"/>
              <w:bottom w:val="nil"/>
              <w:right w:val="nil"/>
            </w:tcBorders>
          </w:tcPr>
          <w:p w14:paraId="6E684F4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2B5A976" w14:textId="77777777" w:rsidR="004E285F" w:rsidRPr="00A24F7F" w:rsidRDefault="004E285F" w:rsidP="00B436FD">
            <w:pPr>
              <w:pStyle w:val="AmColumnHeading"/>
            </w:pPr>
            <w:r w:rsidRPr="00A24F7F">
              <w:t>Poprawka</w:t>
            </w:r>
          </w:p>
        </w:tc>
      </w:tr>
      <w:tr w:rsidR="004E285F" w:rsidRPr="00A24F7F" w14:paraId="37C7933B" w14:textId="77777777" w:rsidTr="00B436FD">
        <w:trPr>
          <w:jc w:val="center"/>
        </w:trPr>
        <w:tc>
          <w:tcPr>
            <w:tcW w:w="4876" w:type="dxa"/>
            <w:tcBorders>
              <w:top w:val="nil"/>
              <w:left w:val="nil"/>
              <w:bottom w:val="nil"/>
              <w:right w:val="nil"/>
            </w:tcBorders>
          </w:tcPr>
          <w:p w14:paraId="03770330" w14:textId="77777777" w:rsidR="004E285F" w:rsidRPr="00A24F7F" w:rsidRDefault="004E285F" w:rsidP="00B436FD">
            <w:pPr>
              <w:pStyle w:val="Normal6a"/>
            </w:pPr>
            <w:r w:rsidRPr="00A24F7F">
              <w:t>3.</w:t>
            </w:r>
            <w:r w:rsidRPr="00A24F7F">
              <w:tab/>
              <w:t xml:space="preserve">Zakaz wjazdu wydaje się w ramach decyzji nakazującej powrót </w:t>
            </w:r>
            <w:r w:rsidRPr="00A24F7F">
              <w:rPr>
                <w:b/>
                <w:i/>
              </w:rPr>
              <w:t>lub oddzielnie na piśmie</w:t>
            </w:r>
            <w:r w:rsidRPr="00A24F7F">
              <w:t>. Obywatel państwa trzeciego jest powiadamiany o zakazie wjazdu w języku, który jest dla niego zrozumiały lub co do którego można zasadnie przypuszczać, że jest dla niego zrozumiały.</w:t>
            </w:r>
          </w:p>
        </w:tc>
        <w:tc>
          <w:tcPr>
            <w:tcW w:w="4876" w:type="dxa"/>
            <w:tcBorders>
              <w:top w:val="nil"/>
              <w:left w:val="nil"/>
              <w:bottom w:val="nil"/>
              <w:right w:val="nil"/>
            </w:tcBorders>
          </w:tcPr>
          <w:p w14:paraId="07C1FB05" w14:textId="77777777" w:rsidR="004E285F" w:rsidRPr="00A24F7F" w:rsidRDefault="004E285F" w:rsidP="00B436FD">
            <w:pPr>
              <w:pStyle w:val="Normal6a"/>
            </w:pPr>
            <w:r w:rsidRPr="00A24F7F">
              <w:t>3.</w:t>
            </w:r>
            <w:r w:rsidRPr="00A24F7F">
              <w:tab/>
              <w:t>Zakaz wjazdu wydaje się w ramach decyzji nakazującej powrót. Obywatel państwa trzeciego jest powiadamiany o zakazie wjazdu w języku, który jest dla niego zrozumiały lub co do którego można zasadnie przypuszczać, że jest dla niego zrozumiały.</w:t>
            </w:r>
          </w:p>
        </w:tc>
      </w:tr>
    </w:tbl>
    <w:p w14:paraId="7E6822E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C1034BC" w14:textId="77777777" w:rsidR="004E285F" w:rsidRPr="00A24F7F" w:rsidRDefault="004E285F" w:rsidP="004E285F">
      <w:r w:rsidRPr="00A24F7F">
        <w:rPr>
          <w:rStyle w:val="HideTWBExt"/>
        </w:rPr>
        <w:t>&lt;/Amend&gt;</w:t>
      </w:r>
    </w:p>
    <w:p w14:paraId="6E86BBEB"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869</w:t>
      </w:r>
      <w:r w:rsidRPr="00A24F7F">
        <w:rPr>
          <w:rStyle w:val="HideTWBExt"/>
          <w:b w:val="0"/>
        </w:rPr>
        <w:t>&lt;/NumAm&gt;</w:t>
      </w:r>
    </w:p>
    <w:p w14:paraId="41E405E8"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63C35F89" w14:textId="77777777" w:rsidR="004E285F" w:rsidRPr="00A24F7F" w:rsidRDefault="004E285F" w:rsidP="004E285F">
      <w:pPr>
        <w:pStyle w:val="NormalBold"/>
      </w:pPr>
      <w:r w:rsidRPr="00A24F7F">
        <w:rPr>
          <w:rStyle w:val="HideTWBExt"/>
          <w:b w:val="0"/>
        </w:rPr>
        <w:t>&lt;/RepeatBlock-By&gt;</w:t>
      </w:r>
    </w:p>
    <w:p w14:paraId="5934E4D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D3BA5F4" w14:textId="77777777" w:rsidR="004E285F" w:rsidRPr="00A24F7F" w:rsidRDefault="004E285F" w:rsidP="004E285F">
      <w:pPr>
        <w:pStyle w:val="NormalBold"/>
      </w:pPr>
      <w:r w:rsidRPr="00A24F7F">
        <w:rPr>
          <w:rStyle w:val="HideTWBExt"/>
          <w:b w:val="0"/>
        </w:rPr>
        <w:t>&lt;Article&gt;</w:t>
      </w:r>
      <w:r w:rsidRPr="00A24F7F">
        <w:t>Artykuł 10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D488342" w14:textId="77777777" w:rsidTr="00B436FD">
        <w:trPr>
          <w:trHeight w:hRule="exact" w:val="240"/>
          <w:jc w:val="center"/>
        </w:trPr>
        <w:tc>
          <w:tcPr>
            <w:tcW w:w="9752" w:type="dxa"/>
            <w:gridSpan w:val="2"/>
            <w:tcBorders>
              <w:top w:val="nil"/>
              <w:left w:val="nil"/>
              <w:bottom w:val="nil"/>
              <w:right w:val="nil"/>
            </w:tcBorders>
          </w:tcPr>
          <w:p w14:paraId="545A7507" w14:textId="77777777" w:rsidR="004E285F" w:rsidRPr="00A24F7F" w:rsidRDefault="004E285F" w:rsidP="00B436FD"/>
        </w:tc>
      </w:tr>
      <w:tr w:rsidR="004E285F" w:rsidRPr="00A24F7F" w14:paraId="62065BF1" w14:textId="77777777" w:rsidTr="00B436FD">
        <w:trPr>
          <w:trHeight w:val="240"/>
          <w:jc w:val="center"/>
        </w:trPr>
        <w:tc>
          <w:tcPr>
            <w:tcW w:w="4876" w:type="dxa"/>
            <w:tcBorders>
              <w:top w:val="nil"/>
              <w:left w:val="nil"/>
              <w:bottom w:val="nil"/>
              <w:right w:val="nil"/>
            </w:tcBorders>
          </w:tcPr>
          <w:p w14:paraId="51E03C2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270F226" w14:textId="77777777" w:rsidR="004E285F" w:rsidRPr="00A24F7F" w:rsidRDefault="004E285F" w:rsidP="00B436FD">
            <w:pPr>
              <w:pStyle w:val="AmColumnHeading"/>
            </w:pPr>
            <w:r w:rsidRPr="00A24F7F">
              <w:t>Poprawka</w:t>
            </w:r>
          </w:p>
        </w:tc>
      </w:tr>
      <w:tr w:rsidR="004E285F" w:rsidRPr="00A24F7F" w14:paraId="13F5FA47" w14:textId="77777777" w:rsidTr="00B436FD">
        <w:trPr>
          <w:jc w:val="center"/>
        </w:trPr>
        <w:tc>
          <w:tcPr>
            <w:tcW w:w="4876" w:type="dxa"/>
            <w:tcBorders>
              <w:top w:val="nil"/>
              <w:left w:val="nil"/>
              <w:bottom w:val="nil"/>
              <w:right w:val="nil"/>
            </w:tcBorders>
          </w:tcPr>
          <w:p w14:paraId="290218F9" w14:textId="77777777" w:rsidR="004E285F" w:rsidRPr="00A24F7F" w:rsidRDefault="004E285F" w:rsidP="00B436FD">
            <w:pPr>
              <w:pStyle w:val="Normal6a"/>
            </w:pPr>
            <w:r w:rsidRPr="00A24F7F">
              <w:rPr>
                <w:b/>
                <w:i/>
              </w:rPr>
              <w:t>4.</w:t>
            </w:r>
            <w:r w:rsidRPr="00A24F7F">
              <w:rPr>
                <w:b/>
                <w:i/>
              </w:rPr>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jeżeli jest to uzasadnione szczególnymi okolicznościami danej sprawy i jest zgodne z zasadą proporcjonalności i prawem do obrony oraz aby uniknąć w jak największym stopniu odroczenia wyjazdu danego obywatela państwa trzeciego.</w:t>
            </w:r>
          </w:p>
        </w:tc>
        <w:tc>
          <w:tcPr>
            <w:tcW w:w="4876" w:type="dxa"/>
            <w:tcBorders>
              <w:top w:val="nil"/>
              <w:left w:val="nil"/>
              <w:bottom w:val="nil"/>
              <w:right w:val="nil"/>
            </w:tcBorders>
          </w:tcPr>
          <w:p w14:paraId="5084DBED" w14:textId="77777777" w:rsidR="004E285F" w:rsidRPr="00A24F7F" w:rsidRDefault="004E285F" w:rsidP="00B436FD">
            <w:pPr>
              <w:pStyle w:val="Normal6a"/>
            </w:pPr>
            <w:r w:rsidRPr="00A24F7F">
              <w:rPr>
                <w:b/>
                <w:i/>
              </w:rPr>
              <w:t>skreśla się</w:t>
            </w:r>
          </w:p>
        </w:tc>
      </w:tr>
    </w:tbl>
    <w:p w14:paraId="5E8F2DD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5DE65DA"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2FF62062" w14:textId="77777777" w:rsidR="004E285F" w:rsidRPr="00A24F7F" w:rsidRDefault="004E285F" w:rsidP="004E285F">
      <w:pPr>
        <w:pStyle w:val="AmJustText"/>
      </w:pPr>
      <w:r w:rsidRPr="00A24F7F">
        <w:t>Przepis ten jest nieuzasadniony. Zakaz wjazdu powinien towarzyszyć pisemnej decyzji nakazującej powrót, a nie funkcjonować w próżni prawnej. Należy zawsze priorytetowo traktować dobrowolny wyjazd, jednak nie przez nakładanie zakazu wjazdu w sytuacji, gdy nie wydano decyzji nakazującej powrót. Nie jest również jasne, czy podstawa prawna obejmuje zakazy wjazdu niezwiązane z repatriacją lub wydaleniem.</w:t>
      </w:r>
    </w:p>
    <w:p w14:paraId="10450E52" w14:textId="77777777" w:rsidR="004E285F" w:rsidRPr="00A24F7F" w:rsidRDefault="004E285F" w:rsidP="004E285F">
      <w:r w:rsidRPr="00A24F7F">
        <w:rPr>
          <w:rStyle w:val="HideTWBExt"/>
        </w:rPr>
        <w:t>&lt;/Amend&gt;</w:t>
      </w:r>
    </w:p>
    <w:p w14:paraId="51EC301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870</w:t>
      </w:r>
      <w:r w:rsidRPr="00A24F7F">
        <w:rPr>
          <w:rStyle w:val="HideTWBExt"/>
          <w:b w:val="0"/>
        </w:rPr>
        <w:t>&lt;/NumAm&gt;</w:t>
      </w:r>
    </w:p>
    <w:p w14:paraId="6CFDDD4F"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22022AC" w14:textId="77777777" w:rsidR="004E285F" w:rsidRPr="00A24F7F" w:rsidRDefault="004E285F" w:rsidP="004E285F">
      <w:pPr>
        <w:pStyle w:val="NormalBold"/>
      </w:pPr>
      <w:r w:rsidRPr="00A24F7F">
        <w:rPr>
          <w:rStyle w:val="HideTWBExt"/>
          <w:b w:val="0"/>
        </w:rPr>
        <w:t>&lt;/RepeatBlock-By&gt;</w:t>
      </w:r>
    </w:p>
    <w:p w14:paraId="05DF0DC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9217233" w14:textId="77777777" w:rsidR="004E285F" w:rsidRPr="00A24F7F" w:rsidRDefault="004E285F" w:rsidP="004E285F">
      <w:pPr>
        <w:pStyle w:val="NormalBold"/>
      </w:pPr>
      <w:r w:rsidRPr="00A24F7F">
        <w:rPr>
          <w:rStyle w:val="HideTWBExt"/>
          <w:b w:val="0"/>
        </w:rPr>
        <w:t>&lt;Article&gt;</w:t>
      </w:r>
      <w:r w:rsidRPr="00A24F7F">
        <w:t>Artykuł 10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7036BF1" w14:textId="77777777" w:rsidTr="00B436FD">
        <w:trPr>
          <w:trHeight w:hRule="exact" w:val="240"/>
          <w:jc w:val="center"/>
        </w:trPr>
        <w:tc>
          <w:tcPr>
            <w:tcW w:w="9752" w:type="dxa"/>
            <w:gridSpan w:val="2"/>
            <w:tcBorders>
              <w:top w:val="nil"/>
              <w:left w:val="nil"/>
              <w:bottom w:val="nil"/>
              <w:right w:val="nil"/>
            </w:tcBorders>
          </w:tcPr>
          <w:p w14:paraId="7326EA9D" w14:textId="77777777" w:rsidR="004E285F" w:rsidRPr="00A24F7F" w:rsidRDefault="004E285F" w:rsidP="00B436FD"/>
        </w:tc>
      </w:tr>
      <w:tr w:rsidR="004E285F" w:rsidRPr="00A24F7F" w14:paraId="1C2F1283" w14:textId="77777777" w:rsidTr="00B436FD">
        <w:trPr>
          <w:trHeight w:val="240"/>
          <w:jc w:val="center"/>
        </w:trPr>
        <w:tc>
          <w:tcPr>
            <w:tcW w:w="4876" w:type="dxa"/>
            <w:tcBorders>
              <w:top w:val="nil"/>
              <w:left w:val="nil"/>
              <w:bottom w:val="nil"/>
              <w:right w:val="nil"/>
            </w:tcBorders>
          </w:tcPr>
          <w:p w14:paraId="1950CD6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BE49B85" w14:textId="77777777" w:rsidR="004E285F" w:rsidRPr="00A24F7F" w:rsidRDefault="004E285F" w:rsidP="00B436FD">
            <w:pPr>
              <w:pStyle w:val="AmColumnHeading"/>
            </w:pPr>
            <w:r w:rsidRPr="00A24F7F">
              <w:t>Poprawka</w:t>
            </w:r>
          </w:p>
        </w:tc>
      </w:tr>
      <w:tr w:rsidR="004E285F" w:rsidRPr="00A24F7F" w14:paraId="56AC82CF" w14:textId="77777777" w:rsidTr="00B436FD">
        <w:trPr>
          <w:jc w:val="center"/>
        </w:trPr>
        <w:tc>
          <w:tcPr>
            <w:tcW w:w="4876" w:type="dxa"/>
            <w:tcBorders>
              <w:top w:val="nil"/>
              <w:left w:val="nil"/>
              <w:bottom w:val="nil"/>
              <w:right w:val="nil"/>
            </w:tcBorders>
          </w:tcPr>
          <w:p w14:paraId="54E5F338" w14:textId="77777777" w:rsidR="004E285F" w:rsidRPr="00A24F7F" w:rsidRDefault="004E285F" w:rsidP="00B436FD">
            <w:pPr>
              <w:pStyle w:val="Normal6a"/>
            </w:pPr>
            <w:r w:rsidRPr="00A24F7F">
              <w:rPr>
                <w:b/>
                <w:i/>
              </w:rPr>
              <w:t>4.</w:t>
            </w:r>
            <w:r w:rsidRPr="00A24F7F">
              <w:rPr>
                <w:b/>
                <w:i/>
              </w:rPr>
              <w:tab/>
              <w:t xml:space="preserve">Właściwe organy mogą wydać zakaz wjazdu bez wydawania decyzji nakazującej powrót wobec obywatela </w:t>
            </w:r>
            <w:r w:rsidRPr="00A24F7F">
              <w:rPr>
                <w:b/>
                <w:i/>
              </w:rPr>
              <w:lastRenderedPageBreak/>
              <w:t>państwa trzeciego, który przebywa nielegalnie na terytorium państw członkowskich i którego nielegalny pobyt został wykryty w związku z odprawą graniczną przeprowadzaną przy wyjeździe zgodnie z art. 8 rozporządzenia (UE) 2016/399, jeżeli jest to uzasadnione szczególnymi okolicznościami danej sprawy i jest zgodne z zasadą proporcjonalności i prawem do obrony oraz aby uniknąć w jak największym stopniu odroczenia wyjazdu danego obywatela państwa trzeciego.</w:t>
            </w:r>
          </w:p>
        </w:tc>
        <w:tc>
          <w:tcPr>
            <w:tcW w:w="4876" w:type="dxa"/>
            <w:tcBorders>
              <w:top w:val="nil"/>
              <w:left w:val="nil"/>
              <w:bottom w:val="nil"/>
              <w:right w:val="nil"/>
            </w:tcBorders>
          </w:tcPr>
          <w:p w14:paraId="14B09E10" w14:textId="77777777" w:rsidR="004E285F" w:rsidRPr="00A24F7F" w:rsidRDefault="004E285F" w:rsidP="00B436FD">
            <w:pPr>
              <w:pStyle w:val="Normal6a"/>
            </w:pPr>
            <w:r w:rsidRPr="00A24F7F">
              <w:rPr>
                <w:b/>
                <w:i/>
              </w:rPr>
              <w:lastRenderedPageBreak/>
              <w:t>skreśla się</w:t>
            </w:r>
          </w:p>
        </w:tc>
      </w:tr>
    </w:tbl>
    <w:p w14:paraId="3323257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66190D6" w14:textId="77777777" w:rsidR="004E285F" w:rsidRPr="00A24F7F" w:rsidRDefault="004E285F" w:rsidP="004E285F">
      <w:r w:rsidRPr="00A24F7F">
        <w:rPr>
          <w:rStyle w:val="HideTWBExt"/>
        </w:rPr>
        <w:t>&lt;/Amend&gt;</w:t>
      </w:r>
    </w:p>
    <w:p w14:paraId="0DA3D94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871</w:t>
      </w:r>
      <w:r w:rsidRPr="00A24F7F">
        <w:rPr>
          <w:rStyle w:val="HideTWBExt"/>
          <w:b w:val="0"/>
        </w:rPr>
        <w:t>&lt;/NumAm&gt;</w:t>
      </w:r>
    </w:p>
    <w:p w14:paraId="61D2DB1F"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712D10CC"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68EA4876" w14:textId="77777777" w:rsidR="004E285F" w:rsidRPr="00A24F7F" w:rsidRDefault="004E285F" w:rsidP="004E285F">
      <w:pPr>
        <w:pStyle w:val="NormalBold"/>
      </w:pPr>
      <w:r w:rsidRPr="00A24F7F">
        <w:rPr>
          <w:rStyle w:val="HideTWBExt"/>
          <w:b w:val="0"/>
        </w:rPr>
        <w:t>&lt;/RepeatBlock-By&gt;</w:t>
      </w:r>
    </w:p>
    <w:p w14:paraId="7EEAB58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D41D927" w14:textId="77777777" w:rsidR="004E285F" w:rsidRPr="00A24F7F" w:rsidRDefault="004E285F" w:rsidP="004E285F">
      <w:pPr>
        <w:pStyle w:val="NormalBold"/>
      </w:pPr>
      <w:r w:rsidRPr="00A24F7F">
        <w:rPr>
          <w:rStyle w:val="HideTWBExt"/>
          <w:b w:val="0"/>
        </w:rPr>
        <w:t>&lt;Article&gt;</w:t>
      </w:r>
      <w:r w:rsidRPr="00A24F7F">
        <w:t>Artykuł 10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F18E3DB" w14:textId="77777777" w:rsidTr="00B436FD">
        <w:trPr>
          <w:trHeight w:hRule="exact" w:val="240"/>
          <w:jc w:val="center"/>
        </w:trPr>
        <w:tc>
          <w:tcPr>
            <w:tcW w:w="9752" w:type="dxa"/>
            <w:gridSpan w:val="2"/>
            <w:tcBorders>
              <w:top w:val="nil"/>
              <w:left w:val="nil"/>
              <w:bottom w:val="nil"/>
              <w:right w:val="nil"/>
            </w:tcBorders>
          </w:tcPr>
          <w:p w14:paraId="32346524" w14:textId="77777777" w:rsidR="004E285F" w:rsidRPr="00A24F7F" w:rsidRDefault="004E285F" w:rsidP="00B436FD"/>
        </w:tc>
      </w:tr>
      <w:tr w:rsidR="004E285F" w:rsidRPr="00A24F7F" w14:paraId="1CCC128C" w14:textId="77777777" w:rsidTr="00B436FD">
        <w:trPr>
          <w:trHeight w:val="240"/>
          <w:jc w:val="center"/>
        </w:trPr>
        <w:tc>
          <w:tcPr>
            <w:tcW w:w="4876" w:type="dxa"/>
            <w:tcBorders>
              <w:top w:val="nil"/>
              <w:left w:val="nil"/>
              <w:bottom w:val="nil"/>
              <w:right w:val="nil"/>
            </w:tcBorders>
          </w:tcPr>
          <w:p w14:paraId="18EA10D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695D2FD" w14:textId="77777777" w:rsidR="004E285F" w:rsidRPr="00A24F7F" w:rsidRDefault="004E285F" w:rsidP="00B436FD">
            <w:pPr>
              <w:pStyle w:val="AmColumnHeading"/>
            </w:pPr>
            <w:r w:rsidRPr="00A24F7F">
              <w:t>Poprawka</w:t>
            </w:r>
          </w:p>
        </w:tc>
      </w:tr>
      <w:tr w:rsidR="004E285F" w:rsidRPr="00A24F7F" w14:paraId="793B8D53" w14:textId="77777777" w:rsidTr="00B436FD">
        <w:trPr>
          <w:jc w:val="center"/>
        </w:trPr>
        <w:tc>
          <w:tcPr>
            <w:tcW w:w="4876" w:type="dxa"/>
            <w:tcBorders>
              <w:top w:val="nil"/>
              <w:left w:val="nil"/>
              <w:bottom w:val="nil"/>
              <w:right w:val="nil"/>
            </w:tcBorders>
          </w:tcPr>
          <w:p w14:paraId="5BF04825" w14:textId="77777777" w:rsidR="004E285F" w:rsidRPr="00A24F7F" w:rsidRDefault="004E285F" w:rsidP="00B436FD">
            <w:pPr>
              <w:pStyle w:val="Normal6a"/>
            </w:pPr>
            <w:r w:rsidRPr="00A24F7F">
              <w:t>4.</w:t>
            </w:r>
            <w:r w:rsidRPr="00A24F7F">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w:t>
            </w:r>
            <w:r w:rsidRPr="00A24F7F">
              <w:rPr>
                <w:b/>
                <w:i/>
              </w:rPr>
              <w:t>, jeżeli jest to uzasadnione szczególnymi okolicznościami danej sprawy i jest zgodne z zasadą proporcjonalności i prawem do obrony oraz aby uniknąć w jak największym stopniu odroczenia wyjazdu danego obywatela państwa trzeciego</w:t>
            </w:r>
            <w:r w:rsidRPr="00A24F7F">
              <w:t>.</w:t>
            </w:r>
          </w:p>
        </w:tc>
        <w:tc>
          <w:tcPr>
            <w:tcW w:w="4876" w:type="dxa"/>
            <w:tcBorders>
              <w:top w:val="nil"/>
              <w:left w:val="nil"/>
              <w:bottom w:val="nil"/>
              <w:right w:val="nil"/>
            </w:tcBorders>
          </w:tcPr>
          <w:p w14:paraId="2C0C91A1" w14:textId="77777777" w:rsidR="004E285F" w:rsidRPr="00A24F7F" w:rsidRDefault="004E285F" w:rsidP="00B436FD">
            <w:pPr>
              <w:pStyle w:val="Normal6a"/>
            </w:pPr>
            <w:r w:rsidRPr="00A24F7F">
              <w:t>4.</w:t>
            </w:r>
            <w:r w:rsidRPr="00A24F7F">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w:t>
            </w:r>
          </w:p>
        </w:tc>
      </w:tr>
    </w:tbl>
    <w:p w14:paraId="7CA9A00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26E69D8" w14:textId="77777777" w:rsidR="004E285F" w:rsidRPr="00A24F7F" w:rsidRDefault="004E285F" w:rsidP="004E285F">
      <w:r w:rsidRPr="00A24F7F">
        <w:rPr>
          <w:rStyle w:val="HideTWBExt"/>
        </w:rPr>
        <w:t>&lt;/Amend&gt;</w:t>
      </w:r>
    </w:p>
    <w:p w14:paraId="24F6E668"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872</w:t>
      </w:r>
      <w:r w:rsidRPr="00A24F7F">
        <w:rPr>
          <w:rStyle w:val="HideTWBExt"/>
          <w:b w:val="0"/>
        </w:rPr>
        <w:t>&lt;/NumAm&gt;</w:t>
      </w:r>
    </w:p>
    <w:p w14:paraId="2EF1EF76"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127C46E1" w14:textId="77777777" w:rsidR="004E285F" w:rsidRPr="00A24F7F" w:rsidRDefault="004E285F" w:rsidP="004E285F">
      <w:pPr>
        <w:pStyle w:val="NormalBold"/>
      </w:pPr>
      <w:r w:rsidRPr="00A24F7F">
        <w:rPr>
          <w:rStyle w:val="HideTWBExt"/>
          <w:b w:val="0"/>
        </w:rPr>
        <w:t>&lt;/RepeatBlock-By&gt;</w:t>
      </w:r>
    </w:p>
    <w:p w14:paraId="44B7E46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DC13162" w14:textId="77777777" w:rsidR="004E285F" w:rsidRPr="00A24F7F" w:rsidRDefault="004E285F" w:rsidP="004E285F">
      <w:pPr>
        <w:pStyle w:val="NormalBold"/>
      </w:pPr>
      <w:r w:rsidRPr="00A24F7F">
        <w:rPr>
          <w:rStyle w:val="HideTWBExt"/>
          <w:b w:val="0"/>
        </w:rPr>
        <w:t>&lt;Article&gt;</w:t>
      </w:r>
      <w:r w:rsidRPr="00A24F7F">
        <w:t>Artykuł 10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7371FE3" w14:textId="77777777" w:rsidTr="00B436FD">
        <w:trPr>
          <w:trHeight w:hRule="exact" w:val="240"/>
          <w:jc w:val="center"/>
        </w:trPr>
        <w:tc>
          <w:tcPr>
            <w:tcW w:w="9752" w:type="dxa"/>
            <w:gridSpan w:val="2"/>
            <w:tcBorders>
              <w:top w:val="nil"/>
              <w:left w:val="nil"/>
              <w:bottom w:val="nil"/>
              <w:right w:val="nil"/>
            </w:tcBorders>
          </w:tcPr>
          <w:p w14:paraId="579055C4" w14:textId="77777777" w:rsidR="004E285F" w:rsidRPr="00A24F7F" w:rsidRDefault="004E285F" w:rsidP="00B436FD"/>
        </w:tc>
      </w:tr>
      <w:tr w:rsidR="004E285F" w:rsidRPr="00A24F7F" w14:paraId="12EAC5B5" w14:textId="77777777" w:rsidTr="00B436FD">
        <w:trPr>
          <w:trHeight w:val="240"/>
          <w:jc w:val="center"/>
        </w:trPr>
        <w:tc>
          <w:tcPr>
            <w:tcW w:w="4876" w:type="dxa"/>
            <w:tcBorders>
              <w:top w:val="nil"/>
              <w:left w:val="nil"/>
              <w:bottom w:val="nil"/>
              <w:right w:val="nil"/>
            </w:tcBorders>
          </w:tcPr>
          <w:p w14:paraId="78CF1F9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CFB61FC" w14:textId="77777777" w:rsidR="004E285F" w:rsidRPr="00A24F7F" w:rsidRDefault="004E285F" w:rsidP="00B436FD">
            <w:pPr>
              <w:pStyle w:val="AmColumnHeading"/>
            </w:pPr>
            <w:r w:rsidRPr="00A24F7F">
              <w:t>Poprawka</w:t>
            </w:r>
          </w:p>
        </w:tc>
      </w:tr>
      <w:tr w:rsidR="004E285F" w:rsidRPr="00A24F7F" w14:paraId="44B35F92" w14:textId="77777777" w:rsidTr="00B436FD">
        <w:trPr>
          <w:jc w:val="center"/>
        </w:trPr>
        <w:tc>
          <w:tcPr>
            <w:tcW w:w="4876" w:type="dxa"/>
            <w:tcBorders>
              <w:top w:val="nil"/>
              <w:left w:val="nil"/>
              <w:bottom w:val="nil"/>
              <w:right w:val="nil"/>
            </w:tcBorders>
          </w:tcPr>
          <w:p w14:paraId="53AF7D54" w14:textId="77777777" w:rsidR="004E285F" w:rsidRPr="00A24F7F" w:rsidRDefault="004E285F" w:rsidP="00B436FD">
            <w:pPr>
              <w:pStyle w:val="Normal6a"/>
            </w:pPr>
            <w:r w:rsidRPr="00A24F7F">
              <w:t>4.</w:t>
            </w:r>
            <w:r w:rsidRPr="00A24F7F">
              <w:tab/>
              <w:t xml:space="preserve">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w:t>
            </w:r>
            <w:r w:rsidRPr="00A24F7F">
              <w:rPr>
                <w:b/>
                <w:i/>
              </w:rPr>
              <w:t xml:space="preserve">jeżeli jest to uzasadnione szczególnymi okolicznościami danej sprawy i jest zgodne z zasadą proporcjonalności i prawem do obrony oraz </w:t>
            </w:r>
            <w:r w:rsidRPr="00A24F7F">
              <w:t>aby uniknąć w jak największym stopniu odroczenia wyjazdu danego obywatela państwa trzeciego.</w:t>
            </w:r>
          </w:p>
        </w:tc>
        <w:tc>
          <w:tcPr>
            <w:tcW w:w="4876" w:type="dxa"/>
            <w:tcBorders>
              <w:top w:val="nil"/>
              <w:left w:val="nil"/>
              <w:bottom w:val="nil"/>
              <w:right w:val="nil"/>
            </w:tcBorders>
          </w:tcPr>
          <w:p w14:paraId="0E67F1C9" w14:textId="77777777" w:rsidR="004E285F" w:rsidRPr="00A24F7F" w:rsidRDefault="004E285F" w:rsidP="00B436FD">
            <w:pPr>
              <w:pStyle w:val="Normal6a"/>
            </w:pPr>
            <w:r w:rsidRPr="00A24F7F">
              <w:t>4.</w:t>
            </w:r>
            <w:r w:rsidRPr="00A24F7F">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aby uniknąć w jak największym stopniu odroczenia wyjazdu danego obywatela państwa trzeciego.</w:t>
            </w:r>
          </w:p>
        </w:tc>
      </w:tr>
    </w:tbl>
    <w:p w14:paraId="30663CA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D32B47A" w14:textId="77777777" w:rsidR="004E285F" w:rsidRPr="00A24F7F" w:rsidRDefault="004E285F" w:rsidP="004E285F">
      <w:r w:rsidRPr="00A24F7F">
        <w:rPr>
          <w:rStyle w:val="HideTWBExt"/>
        </w:rPr>
        <w:t>&lt;/Amend&gt;</w:t>
      </w:r>
    </w:p>
    <w:p w14:paraId="5C50B01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873</w:t>
      </w:r>
      <w:r w:rsidRPr="00A24F7F">
        <w:rPr>
          <w:rStyle w:val="HideTWBExt"/>
          <w:b w:val="0"/>
        </w:rPr>
        <w:t>&lt;/NumAm&gt;</w:t>
      </w:r>
    </w:p>
    <w:p w14:paraId="1E7F52A5"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5924EF3" w14:textId="77777777" w:rsidR="004E285F" w:rsidRPr="00A24F7F" w:rsidRDefault="004E285F" w:rsidP="004E285F">
      <w:pPr>
        <w:pStyle w:val="NormalBold"/>
      </w:pPr>
      <w:r w:rsidRPr="00A24F7F">
        <w:rPr>
          <w:rStyle w:val="HideTWBExt"/>
          <w:b w:val="0"/>
        </w:rPr>
        <w:t>&lt;/RepeatBlock-By&gt;</w:t>
      </w:r>
    </w:p>
    <w:p w14:paraId="28EB6CF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ABEF08D" w14:textId="77777777" w:rsidR="004E285F" w:rsidRPr="00A24F7F" w:rsidRDefault="004E285F" w:rsidP="004E285F">
      <w:pPr>
        <w:pStyle w:val="NormalBold"/>
      </w:pPr>
      <w:r w:rsidRPr="00A24F7F">
        <w:rPr>
          <w:rStyle w:val="HideTWBExt"/>
          <w:b w:val="0"/>
        </w:rPr>
        <w:t>&lt;Article&gt;</w:t>
      </w:r>
      <w:r w:rsidRPr="00A24F7F">
        <w:t>Artykuł 10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D27C3EB" w14:textId="77777777" w:rsidTr="00B436FD">
        <w:trPr>
          <w:trHeight w:hRule="exact" w:val="240"/>
          <w:jc w:val="center"/>
        </w:trPr>
        <w:tc>
          <w:tcPr>
            <w:tcW w:w="9752" w:type="dxa"/>
            <w:gridSpan w:val="2"/>
            <w:tcBorders>
              <w:top w:val="nil"/>
              <w:left w:val="nil"/>
              <w:bottom w:val="nil"/>
              <w:right w:val="nil"/>
            </w:tcBorders>
          </w:tcPr>
          <w:p w14:paraId="3A1F485C" w14:textId="77777777" w:rsidR="004E285F" w:rsidRPr="00A24F7F" w:rsidRDefault="004E285F" w:rsidP="00B436FD"/>
        </w:tc>
      </w:tr>
      <w:tr w:rsidR="004E285F" w:rsidRPr="00A24F7F" w14:paraId="27C2D80A" w14:textId="77777777" w:rsidTr="00B436FD">
        <w:trPr>
          <w:trHeight w:val="240"/>
          <w:jc w:val="center"/>
        </w:trPr>
        <w:tc>
          <w:tcPr>
            <w:tcW w:w="4876" w:type="dxa"/>
            <w:tcBorders>
              <w:top w:val="nil"/>
              <w:left w:val="nil"/>
              <w:bottom w:val="nil"/>
              <w:right w:val="nil"/>
            </w:tcBorders>
          </w:tcPr>
          <w:p w14:paraId="5993E7A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A2C1232" w14:textId="77777777" w:rsidR="004E285F" w:rsidRPr="00A24F7F" w:rsidRDefault="004E285F" w:rsidP="00B436FD">
            <w:pPr>
              <w:pStyle w:val="AmColumnHeading"/>
            </w:pPr>
            <w:r w:rsidRPr="00A24F7F">
              <w:t>Poprawka</w:t>
            </w:r>
          </w:p>
        </w:tc>
      </w:tr>
      <w:tr w:rsidR="004E285F" w:rsidRPr="00A24F7F" w14:paraId="79B9C2A6" w14:textId="77777777" w:rsidTr="00B436FD">
        <w:trPr>
          <w:jc w:val="center"/>
        </w:trPr>
        <w:tc>
          <w:tcPr>
            <w:tcW w:w="4876" w:type="dxa"/>
            <w:tcBorders>
              <w:top w:val="nil"/>
              <w:left w:val="nil"/>
              <w:bottom w:val="nil"/>
              <w:right w:val="nil"/>
            </w:tcBorders>
          </w:tcPr>
          <w:p w14:paraId="78E6C33B" w14:textId="77777777" w:rsidR="004E285F" w:rsidRPr="00A24F7F" w:rsidRDefault="004E285F" w:rsidP="00B436FD">
            <w:pPr>
              <w:pStyle w:val="Normal6a"/>
            </w:pPr>
            <w:r w:rsidRPr="00A24F7F">
              <w:t>4.</w:t>
            </w:r>
            <w:r w:rsidRPr="00A24F7F">
              <w:tab/>
              <w:t xml:space="preserve">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w:t>
            </w:r>
            <w:r w:rsidRPr="00A24F7F">
              <w:rPr>
                <w:b/>
                <w:i/>
              </w:rPr>
              <w:t xml:space="preserve">jeżeli jest to uzasadnione </w:t>
            </w:r>
            <w:r w:rsidRPr="00A24F7F">
              <w:rPr>
                <w:b/>
                <w:i/>
              </w:rPr>
              <w:lastRenderedPageBreak/>
              <w:t xml:space="preserve">szczególnymi okolicznościami danej sprawy i jest zgodne z zasadą proporcjonalności i prawem do obrony oraz </w:t>
            </w:r>
            <w:r w:rsidRPr="00A24F7F">
              <w:t>aby uniknąć w jak największym stopniu odroczenia wyjazdu danego obywatela państwa trzeciego.</w:t>
            </w:r>
          </w:p>
        </w:tc>
        <w:tc>
          <w:tcPr>
            <w:tcW w:w="4876" w:type="dxa"/>
            <w:tcBorders>
              <w:top w:val="nil"/>
              <w:left w:val="nil"/>
              <w:bottom w:val="nil"/>
              <w:right w:val="nil"/>
            </w:tcBorders>
          </w:tcPr>
          <w:p w14:paraId="47DCB933" w14:textId="77777777" w:rsidR="004E285F" w:rsidRPr="00A24F7F" w:rsidRDefault="004E285F" w:rsidP="00B436FD">
            <w:pPr>
              <w:pStyle w:val="Normal6a"/>
            </w:pPr>
            <w:r w:rsidRPr="00A24F7F">
              <w:lastRenderedPageBreak/>
              <w:t>4.</w:t>
            </w:r>
            <w:r w:rsidRPr="00A24F7F">
              <w:tab/>
              <w:t xml:space="preserve">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aby uniknąć w jak największym </w:t>
            </w:r>
            <w:r w:rsidRPr="00A24F7F">
              <w:lastRenderedPageBreak/>
              <w:t>stopniu odroczenia wyjazdu danego obywatela państwa trzeciego.</w:t>
            </w:r>
          </w:p>
        </w:tc>
      </w:tr>
    </w:tbl>
    <w:p w14:paraId="666D5470"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B4D2987" w14:textId="77777777" w:rsidR="004E285F" w:rsidRPr="00A24F7F" w:rsidRDefault="004E285F" w:rsidP="004E285F">
      <w:r w:rsidRPr="00A24F7F">
        <w:rPr>
          <w:rStyle w:val="HideTWBExt"/>
        </w:rPr>
        <w:t>&lt;/Amend&gt;</w:t>
      </w:r>
    </w:p>
    <w:p w14:paraId="5B4928A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874</w:t>
      </w:r>
      <w:r w:rsidRPr="00A24F7F">
        <w:rPr>
          <w:rStyle w:val="HideTWBExt"/>
          <w:b w:val="0"/>
        </w:rPr>
        <w:t>&lt;/NumAm&gt;</w:t>
      </w:r>
    </w:p>
    <w:p w14:paraId="20A9D3CE"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E2F5BB5" w14:textId="77777777" w:rsidR="004E285F" w:rsidRPr="00A24F7F" w:rsidRDefault="004E285F" w:rsidP="004E285F">
      <w:pPr>
        <w:pStyle w:val="NormalBold"/>
      </w:pPr>
      <w:r w:rsidRPr="00A24F7F">
        <w:rPr>
          <w:rStyle w:val="HideTWBExt"/>
          <w:b w:val="0"/>
        </w:rPr>
        <w:t>&lt;/RepeatBlock-By&gt;</w:t>
      </w:r>
    </w:p>
    <w:p w14:paraId="69DDE85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287881" w14:textId="77777777" w:rsidR="004E285F" w:rsidRPr="00A24F7F" w:rsidRDefault="004E285F" w:rsidP="004E285F">
      <w:pPr>
        <w:pStyle w:val="NormalBold"/>
      </w:pPr>
      <w:r w:rsidRPr="00A24F7F">
        <w:rPr>
          <w:rStyle w:val="HideTWBExt"/>
          <w:b w:val="0"/>
        </w:rPr>
        <w:t>&lt;Article&gt;</w:t>
      </w:r>
      <w:r w:rsidRPr="00A24F7F">
        <w:t>Artykuł 10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9536F62" w14:textId="77777777" w:rsidTr="00B436FD">
        <w:trPr>
          <w:trHeight w:hRule="exact" w:val="240"/>
          <w:jc w:val="center"/>
        </w:trPr>
        <w:tc>
          <w:tcPr>
            <w:tcW w:w="9752" w:type="dxa"/>
            <w:gridSpan w:val="2"/>
            <w:tcBorders>
              <w:top w:val="nil"/>
              <w:left w:val="nil"/>
              <w:bottom w:val="nil"/>
              <w:right w:val="nil"/>
            </w:tcBorders>
          </w:tcPr>
          <w:p w14:paraId="08A3A73C" w14:textId="77777777" w:rsidR="004E285F" w:rsidRPr="00A24F7F" w:rsidRDefault="004E285F" w:rsidP="00B436FD"/>
        </w:tc>
      </w:tr>
      <w:tr w:rsidR="004E285F" w:rsidRPr="00A24F7F" w14:paraId="62D31ADA" w14:textId="77777777" w:rsidTr="00B436FD">
        <w:trPr>
          <w:trHeight w:val="240"/>
          <w:jc w:val="center"/>
        </w:trPr>
        <w:tc>
          <w:tcPr>
            <w:tcW w:w="4876" w:type="dxa"/>
            <w:tcBorders>
              <w:top w:val="nil"/>
              <w:left w:val="nil"/>
              <w:bottom w:val="nil"/>
              <w:right w:val="nil"/>
            </w:tcBorders>
          </w:tcPr>
          <w:p w14:paraId="60E4C5A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37E641A" w14:textId="77777777" w:rsidR="004E285F" w:rsidRPr="00A24F7F" w:rsidRDefault="004E285F" w:rsidP="00B436FD">
            <w:pPr>
              <w:pStyle w:val="AmColumnHeading"/>
            </w:pPr>
            <w:r w:rsidRPr="00A24F7F">
              <w:t>Poprawka</w:t>
            </w:r>
          </w:p>
        </w:tc>
      </w:tr>
      <w:tr w:rsidR="004E285F" w:rsidRPr="00A24F7F" w14:paraId="49A44881" w14:textId="77777777" w:rsidTr="00B436FD">
        <w:trPr>
          <w:jc w:val="center"/>
        </w:trPr>
        <w:tc>
          <w:tcPr>
            <w:tcW w:w="4876" w:type="dxa"/>
            <w:tcBorders>
              <w:top w:val="nil"/>
              <w:left w:val="nil"/>
              <w:bottom w:val="nil"/>
              <w:right w:val="nil"/>
            </w:tcBorders>
          </w:tcPr>
          <w:p w14:paraId="57B9FC21" w14:textId="77777777" w:rsidR="004E285F" w:rsidRPr="00A24F7F" w:rsidRDefault="004E285F" w:rsidP="00B436FD">
            <w:pPr>
              <w:pStyle w:val="Normal6a"/>
            </w:pPr>
            <w:r w:rsidRPr="00A24F7F">
              <w:t>4.</w:t>
            </w:r>
            <w:r w:rsidRPr="00A24F7F">
              <w:tab/>
              <w:t xml:space="preserve">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w:t>
            </w:r>
            <w:r w:rsidRPr="00A24F7F">
              <w:rPr>
                <w:b/>
                <w:i/>
              </w:rPr>
              <w:t xml:space="preserve">jeżeli jest to uzasadnione szczególnymi okolicznościami danej sprawy i jest zgodne z zasadą proporcjonalności i prawem do obrony oraz </w:t>
            </w:r>
            <w:r w:rsidRPr="00A24F7F">
              <w:t>aby uniknąć w jak największym stopniu odroczenia wyjazdu danego obywatela państwa trzeciego.</w:t>
            </w:r>
          </w:p>
        </w:tc>
        <w:tc>
          <w:tcPr>
            <w:tcW w:w="4876" w:type="dxa"/>
            <w:tcBorders>
              <w:top w:val="nil"/>
              <w:left w:val="nil"/>
              <w:bottom w:val="nil"/>
              <w:right w:val="nil"/>
            </w:tcBorders>
          </w:tcPr>
          <w:p w14:paraId="150A5D26" w14:textId="77777777" w:rsidR="004E285F" w:rsidRPr="00A24F7F" w:rsidRDefault="004E285F" w:rsidP="00B436FD">
            <w:pPr>
              <w:pStyle w:val="Normal6a"/>
            </w:pPr>
            <w:r w:rsidRPr="00A24F7F">
              <w:t>4.</w:t>
            </w:r>
            <w:r w:rsidRPr="00A24F7F">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w:t>
            </w:r>
            <w:r w:rsidRPr="00A24F7F">
              <w:rPr>
                <w:b/>
                <w:i/>
              </w:rPr>
              <w:t>. W takich przypadkach zakaz wjazdu może zostać nałożony i zgłoszony po opuszczeniu terytorium państw członkowskich przez obywatela państwa trzeciego</w:t>
            </w:r>
            <w:r w:rsidRPr="00A24F7F">
              <w:t>, aby uniknąć w jak największym stopniu odroczenia wyjazdu danego obywatela państwa trzeciego.</w:t>
            </w:r>
          </w:p>
        </w:tc>
      </w:tr>
    </w:tbl>
    <w:p w14:paraId="3E7E649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1E4D124" w14:textId="77777777" w:rsidR="004E285F" w:rsidRPr="00A24F7F" w:rsidRDefault="004E285F" w:rsidP="004E285F">
      <w:r w:rsidRPr="00A24F7F">
        <w:rPr>
          <w:rStyle w:val="HideTWBExt"/>
        </w:rPr>
        <w:t>&lt;/Amend&gt;</w:t>
      </w:r>
    </w:p>
    <w:p w14:paraId="71E514B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875</w:t>
      </w:r>
      <w:r w:rsidRPr="00A24F7F">
        <w:rPr>
          <w:rStyle w:val="HideTWBExt"/>
          <w:b w:val="0"/>
        </w:rPr>
        <w:t>&lt;/NumAm&gt;</w:t>
      </w:r>
    </w:p>
    <w:p w14:paraId="7C586C32"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673BB186" w14:textId="77777777" w:rsidR="004E285F" w:rsidRPr="00A24F7F" w:rsidRDefault="004E285F" w:rsidP="004E285F">
      <w:pPr>
        <w:pStyle w:val="NormalBold"/>
      </w:pPr>
      <w:r w:rsidRPr="00A24F7F">
        <w:rPr>
          <w:rStyle w:val="HideTWBExt"/>
          <w:b w:val="0"/>
        </w:rPr>
        <w:t>&lt;/RepeatBlock-By&gt;</w:t>
      </w:r>
    </w:p>
    <w:p w14:paraId="7816492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A015774" w14:textId="77777777" w:rsidR="004E285F" w:rsidRPr="00A24F7F" w:rsidRDefault="004E285F" w:rsidP="004E285F">
      <w:pPr>
        <w:pStyle w:val="NormalBold"/>
      </w:pPr>
      <w:r w:rsidRPr="00A24F7F">
        <w:rPr>
          <w:rStyle w:val="HideTWBExt"/>
          <w:b w:val="0"/>
        </w:rPr>
        <w:t>&lt;Article&gt;</w:t>
      </w:r>
      <w:r w:rsidRPr="00A24F7F">
        <w:t>Artykuł 10 – ustęp 4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FFC521A" w14:textId="77777777" w:rsidTr="00B436FD">
        <w:trPr>
          <w:trHeight w:hRule="exact" w:val="240"/>
          <w:jc w:val="center"/>
        </w:trPr>
        <w:tc>
          <w:tcPr>
            <w:tcW w:w="9752" w:type="dxa"/>
            <w:gridSpan w:val="2"/>
            <w:tcBorders>
              <w:top w:val="nil"/>
              <w:left w:val="nil"/>
              <w:bottom w:val="nil"/>
              <w:right w:val="nil"/>
            </w:tcBorders>
          </w:tcPr>
          <w:p w14:paraId="7084C166" w14:textId="77777777" w:rsidR="004E285F" w:rsidRPr="00A24F7F" w:rsidRDefault="004E285F" w:rsidP="00B436FD"/>
        </w:tc>
      </w:tr>
      <w:tr w:rsidR="004E285F" w:rsidRPr="00A24F7F" w14:paraId="3BC15847" w14:textId="77777777" w:rsidTr="00B436FD">
        <w:trPr>
          <w:trHeight w:val="240"/>
          <w:jc w:val="center"/>
        </w:trPr>
        <w:tc>
          <w:tcPr>
            <w:tcW w:w="4876" w:type="dxa"/>
            <w:tcBorders>
              <w:top w:val="nil"/>
              <w:left w:val="nil"/>
              <w:bottom w:val="nil"/>
              <w:right w:val="nil"/>
            </w:tcBorders>
          </w:tcPr>
          <w:p w14:paraId="7DE68695"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0FC60BDA" w14:textId="77777777" w:rsidR="004E285F" w:rsidRPr="00A24F7F" w:rsidRDefault="004E285F" w:rsidP="00B436FD">
            <w:pPr>
              <w:pStyle w:val="AmColumnHeading"/>
            </w:pPr>
            <w:r w:rsidRPr="00A24F7F">
              <w:t>Poprawka</w:t>
            </w:r>
          </w:p>
        </w:tc>
      </w:tr>
      <w:tr w:rsidR="004E285F" w:rsidRPr="00A24F7F" w14:paraId="696FE15C" w14:textId="77777777" w:rsidTr="00B436FD">
        <w:trPr>
          <w:jc w:val="center"/>
        </w:trPr>
        <w:tc>
          <w:tcPr>
            <w:tcW w:w="4876" w:type="dxa"/>
            <w:tcBorders>
              <w:top w:val="nil"/>
              <w:left w:val="nil"/>
              <w:bottom w:val="nil"/>
              <w:right w:val="nil"/>
            </w:tcBorders>
          </w:tcPr>
          <w:p w14:paraId="03646A79" w14:textId="77777777" w:rsidR="004E285F" w:rsidRPr="00A24F7F" w:rsidRDefault="004E285F" w:rsidP="00B436FD">
            <w:pPr>
              <w:pStyle w:val="Normal6a"/>
            </w:pPr>
          </w:p>
        </w:tc>
        <w:tc>
          <w:tcPr>
            <w:tcW w:w="4876" w:type="dxa"/>
            <w:tcBorders>
              <w:top w:val="nil"/>
              <w:left w:val="nil"/>
              <w:bottom w:val="nil"/>
              <w:right w:val="nil"/>
            </w:tcBorders>
          </w:tcPr>
          <w:p w14:paraId="3E554CCB" w14:textId="77777777" w:rsidR="004E285F" w:rsidRPr="00A24F7F" w:rsidRDefault="004E285F" w:rsidP="00B436FD">
            <w:pPr>
              <w:pStyle w:val="Normal6a"/>
            </w:pPr>
            <w:r w:rsidRPr="00A24F7F">
              <w:rPr>
                <w:b/>
                <w:i/>
              </w:rPr>
              <w:t>4a.</w:t>
            </w:r>
            <w:r w:rsidRPr="00A24F7F">
              <w:rPr>
                <w:b/>
                <w:i/>
              </w:rPr>
              <w:tab/>
              <w:t>W przypadku gdy nielegalnie przebywający obywatel państwa trzeciego opuści terytorium państw członkowskich przed wydaniem decyzji nakazującej powrót, właściwe organy mogą nałożyć zakaz wjazdu bez wydania takiej decyzji nakazującej powrót.</w:t>
            </w:r>
          </w:p>
        </w:tc>
      </w:tr>
    </w:tbl>
    <w:p w14:paraId="0425698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A4F2BFA" w14:textId="77777777" w:rsidR="004E285F" w:rsidRPr="00A24F7F" w:rsidRDefault="004E285F" w:rsidP="004E285F">
      <w:r w:rsidRPr="00A24F7F">
        <w:rPr>
          <w:rStyle w:val="HideTWBExt"/>
        </w:rPr>
        <w:t>&lt;/Amend&gt;</w:t>
      </w:r>
    </w:p>
    <w:p w14:paraId="43491BE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876</w:t>
      </w:r>
      <w:r w:rsidRPr="00A24F7F">
        <w:rPr>
          <w:rStyle w:val="HideTWBExt"/>
          <w:b w:val="0"/>
        </w:rPr>
        <w:t>&lt;/NumAm&gt;</w:t>
      </w:r>
    </w:p>
    <w:p w14:paraId="66C05A76"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7C5B5022" w14:textId="77777777" w:rsidR="004E285F" w:rsidRPr="00A24F7F" w:rsidRDefault="004E285F" w:rsidP="004E285F">
      <w:pPr>
        <w:pStyle w:val="NormalBold"/>
      </w:pPr>
      <w:r w:rsidRPr="00A24F7F">
        <w:rPr>
          <w:rStyle w:val="HideTWBExt"/>
          <w:b w:val="0"/>
        </w:rPr>
        <w:t>&lt;/RepeatBlock-By&gt;</w:t>
      </w:r>
    </w:p>
    <w:p w14:paraId="561E1E7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C8292B7" w14:textId="77777777" w:rsidR="004E285F" w:rsidRPr="00A24F7F" w:rsidRDefault="004E285F" w:rsidP="004E285F">
      <w:pPr>
        <w:pStyle w:val="NormalBold"/>
      </w:pPr>
      <w:r w:rsidRPr="00A24F7F">
        <w:rPr>
          <w:rStyle w:val="HideTWBExt"/>
          <w:b w:val="0"/>
        </w:rPr>
        <w:t>&lt;Article&gt;</w:t>
      </w:r>
      <w:r w:rsidRPr="00A24F7F">
        <w:t>Artykuł 10 – ustęp 4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C3EAAFF" w14:textId="77777777" w:rsidTr="00B436FD">
        <w:trPr>
          <w:trHeight w:hRule="exact" w:val="240"/>
          <w:jc w:val="center"/>
        </w:trPr>
        <w:tc>
          <w:tcPr>
            <w:tcW w:w="9752" w:type="dxa"/>
            <w:gridSpan w:val="2"/>
            <w:tcBorders>
              <w:top w:val="nil"/>
              <w:left w:val="nil"/>
              <w:bottom w:val="nil"/>
              <w:right w:val="nil"/>
            </w:tcBorders>
          </w:tcPr>
          <w:p w14:paraId="18436321" w14:textId="77777777" w:rsidR="004E285F" w:rsidRPr="00A24F7F" w:rsidRDefault="004E285F" w:rsidP="00B436FD"/>
        </w:tc>
      </w:tr>
      <w:tr w:rsidR="004E285F" w:rsidRPr="00A24F7F" w14:paraId="678D0942" w14:textId="77777777" w:rsidTr="00B436FD">
        <w:trPr>
          <w:trHeight w:val="240"/>
          <w:jc w:val="center"/>
        </w:trPr>
        <w:tc>
          <w:tcPr>
            <w:tcW w:w="4876" w:type="dxa"/>
            <w:tcBorders>
              <w:top w:val="nil"/>
              <w:left w:val="nil"/>
              <w:bottom w:val="nil"/>
              <w:right w:val="nil"/>
            </w:tcBorders>
          </w:tcPr>
          <w:p w14:paraId="3B32F9D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DA68019" w14:textId="77777777" w:rsidR="004E285F" w:rsidRPr="00A24F7F" w:rsidRDefault="004E285F" w:rsidP="00B436FD">
            <w:pPr>
              <w:pStyle w:val="AmColumnHeading"/>
            </w:pPr>
            <w:r w:rsidRPr="00A24F7F">
              <w:t>Poprawka</w:t>
            </w:r>
          </w:p>
        </w:tc>
      </w:tr>
      <w:tr w:rsidR="004E285F" w:rsidRPr="00A24F7F" w14:paraId="009D9DD6" w14:textId="77777777" w:rsidTr="00B436FD">
        <w:trPr>
          <w:jc w:val="center"/>
        </w:trPr>
        <w:tc>
          <w:tcPr>
            <w:tcW w:w="4876" w:type="dxa"/>
            <w:tcBorders>
              <w:top w:val="nil"/>
              <w:left w:val="nil"/>
              <w:bottom w:val="nil"/>
              <w:right w:val="nil"/>
            </w:tcBorders>
          </w:tcPr>
          <w:p w14:paraId="28A92270" w14:textId="77777777" w:rsidR="004E285F" w:rsidRPr="00A24F7F" w:rsidRDefault="004E285F" w:rsidP="00B436FD">
            <w:pPr>
              <w:pStyle w:val="Normal6a"/>
            </w:pPr>
          </w:p>
        </w:tc>
        <w:tc>
          <w:tcPr>
            <w:tcW w:w="4876" w:type="dxa"/>
            <w:tcBorders>
              <w:top w:val="nil"/>
              <w:left w:val="nil"/>
              <w:bottom w:val="nil"/>
              <w:right w:val="nil"/>
            </w:tcBorders>
          </w:tcPr>
          <w:p w14:paraId="7B9AE705" w14:textId="77777777" w:rsidR="004E285F" w:rsidRPr="00A24F7F" w:rsidRDefault="004E285F" w:rsidP="00B436FD">
            <w:pPr>
              <w:pStyle w:val="Normal6a"/>
            </w:pPr>
            <w:r w:rsidRPr="00A24F7F">
              <w:rPr>
                <w:b/>
                <w:i/>
              </w:rPr>
              <w:t>4b.</w:t>
            </w:r>
            <w:r w:rsidRPr="00A24F7F">
              <w:rPr>
                <w:b/>
                <w:i/>
              </w:rPr>
              <w:tab/>
              <w:t>Biorąc pod uwagę szczególne okoliczności danego przypadku, państwa członkowskie mogą nałożyć zakaz wjazdu po opuszczeniu ich terytorium przez obywatela państwa trzeciego.</w:t>
            </w:r>
          </w:p>
        </w:tc>
      </w:tr>
    </w:tbl>
    <w:p w14:paraId="39BCC75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A3797EB" w14:textId="77777777" w:rsidR="004E285F" w:rsidRPr="00A24F7F" w:rsidRDefault="004E285F" w:rsidP="004E285F">
      <w:r w:rsidRPr="00A24F7F">
        <w:rPr>
          <w:rStyle w:val="HideTWBExt"/>
        </w:rPr>
        <w:t>&lt;/Amend&gt;</w:t>
      </w:r>
    </w:p>
    <w:p w14:paraId="62A415E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877</w:t>
      </w:r>
      <w:r w:rsidRPr="00A24F7F">
        <w:rPr>
          <w:rStyle w:val="HideTWBExt"/>
          <w:b w:val="0"/>
        </w:rPr>
        <w:t>&lt;/NumAm&gt;</w:t>
      </w:r>
    </w:p>
    <w:p w14:paraId="4BE9189B"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861DC68" w14:textId="77777777" w:rsidR="004E285F" w:rsidRPr="00A24F7F" w:rsidRDefault="004E285F" w:rsidP="004E285F">
      <w:pPr>
        <w:pStyle w:val="NormalBold"/>
      </w:pPr>
      <w:r w:rsidRPr="00A24F7F">
        <w:rPr>
          <w:rStyle w:val="HideTWBExt"/>
          <w:b w:val="0"/>
        </w:rPr>
        <w:t>&lt;/RepeatBlock-By&gt;</w:t>
      </w:r>
    </w:p>
    <w:p w14:paraId="6D51636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65FA6FB" w14:textId="77777777" w:rsidR="004E285F" w:rsidRPr="00A24F7F" w:rsidRDefault="004E285F" w:rsidP="004E285F">
      <w:pPr>
        <w:pStyle w:val="NormalBold"/>
      </w:pPr>
      <w:r w:rsidRPr="00A24F7F">
        <w:rPr>
          <w:rStyle w:val="HideTWBExt"/>
          <w:b w:val="0"/>
        </w:rPr>
        <w:t>&lt;Article&gt;</w:t>
      </w:r>
      <w:r w:rsidRPr="00A24F7F">
        <w:t>Artykuł 10 – ustęp 4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76B9289" w14:textId="77777777" w:rsidTr="00B436FD">
        <w:trPr>
          <w:trHeight w:hRule="exact" w:val="240"/>
          <w:jc w:val="center"/>
        </w:trPr>
        <w:tc>
          <w:tcPr>
            <w:tcW w:w="9752" w:type="dxa"/>
            <w:gridSpan w:val="2"/>
            <w:tcBorders>
              <w:top w:val="nil"/>
              <w:left w:val="nil"/>
              <w:bottom w:val="nil"/>
              <w:right w:val="nil"/>
            </w:tcBorders>
          </w:tcPr>
          <w:p w14:paraId="7E95E47D" w14:textId="77777777" w:rsidR="004E285F" w:rsidRPr="00A24F7F" w:rsidRDefault="004E285F" w:rsidP="00B436FD"/>
        </w:tc>
      </w:tr>
      <w:tr w:rsidR="004E285F" w:rsidRPr="00A24F7F" w14:paraId="2B0DBD5B" w14:textId="77777777" w:rsidTr="00B436FD">
        <w:trPr>
          <w:trHeight w:val="240"/>
          <w:jc w:val="center"/>
        </w:trPr>
        <w:tc>
          <w:tcPr>
            <w:tcW w:w="4876" w:type="dxa"/>
            <w:tcBorders>
              <w:top w:val="nil"/>
              <w:left w:val="nil"/>
              <w:bottom w:val="nil"/>
              <w:right w:val="nil"/>
            </w:tcBorders>
          </w:tcPr>
          <w:p w14:paraId="54E166D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632199E" w14:textId="77777777" w:rsidR="004E285F" w:rsidRPr="00A24F7F" w:rsidRDefault="004E285F" w:rsidP="00B436FD">
            <w:pPr>
              <w:pStyle w:val="AmColumnHeading"/>
            </w:pPr>
            <w:r w:rsidRPr="00A24F7F">
              <w:t>Poprawka</w:t>
            </w:r>
          </w:p>
        </w:tc>
      </w:tr>
      <w:tr w:rsidR="004E285F" w:rsidRPr="00A24F7F" w14:paraId="238A6A6B" w14:textId="77777777" w:rsidTr="00B436FD">
        <w:trPr>
          <w:jc w:val="center"/>
        </w:trPr>
        <w:tc>
          <w:tcPr>
            <w:tcW w:w="4876" w:type="dxa"/>
            <w:tcBorders>
              <w:top w:val="nil"/>
              <w:left w:val="nil"/>
              <w:bottom w:val="nil"/>
              <w:right w:val="nil"/>
            </w:tcBorders>
          </w:tcPr>
          <w:p w14:paraId="492628AB" w14:textId="77777777" w:rsidR="004E285F" w:rsidRPr="00A24F7F" w:rsidRDefault="004E285F" w:rsidP="00B436FD">
            <w:pPr>
              <w:pStyle w:val="Normal6a"/>
            </w:pPr>
          </w:p>
        </w:tc>
        <w:tc>
          <w:tcPr>
            <w:tcW w:w="4876" w:type="dxa"/>
            <w:tcBorders>
              <w:top w:val="nil"/>
              <w:left w:val="nil"/>
              <w:bottom w:val="nil"/>
              <w:right w:val="nil"/>
            </w:tcBorders>
          </w:tcPr>
          <w:p w14:paraId="57F31571" w14:textId="77777777" w:rsidR="004E285F" w:rsidRPr="00A24F7F" w:rsidRDefault="004E285F" w:rsidP="00B436FD">
            <w:pPr>
              <w:pStyle w:val="Normal6a"/>
            </w:pPr>
            <w:r w:rsidRPr="00A24F7F">
              <w:rPr>
                <w:b/>
                <w:i/>
              </w:rPr>
              <w:t>4b.</w:t>
            </w:r>
            <w:r w:rsidRPr="00A24F7F">
              <w:rPr>
                <w:b/>
                <w:i/>
              </w:rPr>
              <w:tab/>
              <w:t>W przypadku gdy przesłanki do wydania zakazu wjazdu powstały po wydaniu decyzji nakazującej powrót, właściwe organy mogą nałożyć zakaz wjazdu bez wydania nowej decyzji nakazującej powrót.</w:t>
            </w:r>
          </w:p>
        </w:tc>
      </w:tr>
    </w:tbl>
    <w:p w14:paraId="10214099"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6B7EA1F" w14:textId="77777777" w:rsidR="004E285F" w:rsidRPr="00A24F7F" w:rsidRDefault="004E285F" w:rsidP="004E285F">
      <w:r w:rsidRPr="00A24F7F">
        <w:rPr>
          <w:rStyle w:val="HideTWBExt"/>
        </w:rPr>
        <w:t>&lt;/Amend&gt;</w:t>
      </w:r>
    </w:p>
    <w:p w14:paraId="2BB94D0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878</w:t>
      </w:r>
      <w:r w:rsidRPr="00A24F7F">
        <w:rPr>
          <w:rStyle w:val="HideTWBExt"/>
          <w:b w:val="0"/>
        </w:rPr>
        <w:t>&lt;/NumAm&gt;</w:t>
      </w:r>
    </w:p>
    <w:p w14:paraId="7ECD4548"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23E7D464" w14:textId="77777777" w:rsidR="004E285F" w:rsidRPr="00A24F7F" w:rsidRDefault="004E285F" w:rsidP="004E285F">
      <w:pPr>
        <w:pStyle w:val="NormalBold"/>
      </w:pPr>
      <w:r w:rsidRPr="00A24F7F">
        <w:rPr>
          <w:rStyle w:val="HideTWBExt"/>
          <w:b w:val="0"/>
        </w:rPr>
        <w:t>&lt;/RepeatBlock-By&gt;</w:t>
      </w:r>
    </w:p>
    <w:p w14:paraId="0FCBD64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9E7FC05"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18ACBE6" w14:textId="77777777" w:rsidTr="00B436FD">
        <w:trPr>
          <w:trHeight w:hRule="exact" w:val="240"/>
          <w:jc w:val="center"/>
        </w:trPr>
        <w:tc>
          <w:tcPr>
            <w:tcW w:w="9752" w:type="dxa"/>
            <w:gridSpan w:val="2"/>
            <w:tcBorders>
              <w:top w:val="nil"/>
              <w:left w:val="nil"/>
              <w:bottom w:val="nil"/>
              <w:right w:val="nil"/>
            </w:tcBorders>
          </w:tcPr>
          <w:p w14:paraId="73BC1551" w14:textId="77777777" w:rsidR="004E285F" w:rsidRPr="00A24F7F" w:rsidRDefault="004E285F" w:rsidP="00B436FD"/>
        </w:tc>
      </w:tr>
      <w:tr w:rsidR="004E285F" w:rsidRPr="00A24F7F" w14:paraId="741E3E69" w14:textId="77777777" w:rsidTr="00B436FD">
        <w:trPr>
          <w:trHeight w:val="240"/>
          <w:jc w:val="center"/>
        </w:trPr>
        <w:tc>
          <w:tcPr>
            <w:tcW w:w="4876" w:type="dxa"/>
            <w:tcBorders>
              <w:top w:val="nil"/>
              <w:left w:val="nil"/>
              <w:bottom w:val="nil"/>
              <w:right w:val="nil"/>
            </w:tcBorders>
          </w:tcPr>
          <w:p w14:paraId="14BCF99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0C0EBAE" w14:textId="77777777" w:rsidR="004E285F" w:rsidRPr="00A24F7F" w:rsidRDefault="004E285F" w:rsidP="00B436FD">
            <w:pPr>
              <w:pStyle w:val="AmColumnHeading"/>
            </w:pPr>
            <w:r w:rsidRPr="00A24F7F">
              <w:t>Poprawka</w:t>
            </w:r>
          </w:p>
        </w:tc>
      </w:tr>
      <w:tr w:rsidR="004E285F" w:rsidRPr="00A24F7F" w14:paraId="38A4DAF4" w14:textId="77777777" w:rsidTr="00B436FD">
        <w:trPr>
          <w:jc w:val="center"/>
        </w:trPr>
        <w:tc>
          <w:tcPr>
            <w:tcW w:w="4876" w:type="dxa"/>
            <w:tcBorders>
              <w:top w:val="nil"/>
              <w:left w:val="nil"/>
              <w:bottom w:val="nil"/>
              <w:right w:val="nil"/>
            </w:tcBorders>
          </w:tcPr>
          <w:p w14:paraId="474D37EF" w14:textId="77777777" w:rsidR="004E285F" w:rsidRPr="00A24F7F" w:rsidRDefault="004E285F" w:rsidP="00B436FD">
            <w:pPr>
              <w:pStyle w:val="Normal6a"/>
            </w:pPr>
            <w:r w:rsidRPr="00A24F7F">
              <w:rPr>
                <w:b/>
                <w:i/>
              </w:rPr>
              <w:t>5.</w:t>
            </w:r>
            <w:r w:rsidRPr="00A24F7F">
              <w:rPr>
                <w:b/>
                <w:i/>
              </w:rPr>
              <w:tab/>
              <w:t>Właściwe organy mogą wstrzymać się od wydania zakazu wjazdu w indywidualnych przypadkach ze względów humanitarnych lub jeżeli obywatel państwa trzeciego należycie współpracuje z właściwymi organami, w tym przystąpił do programu powrotów i reintegracji.</w:t>
            </w:r>
          </w:p>
        </w:tc>
        <w:tc>
          <w:tcPr>
            <w:tcW w:w="4876" w:type="dxa"/>
            <w:tcBorders>
              <w:top w:val="nil"/>
              <w:left w:val="nil"/>
              <w:bottom w:val="nil"/>
              <w:right w:val="nil"/>
            </w:tcBorders>
          </w:tcPr>
          <w:p w14:paraId="786793FA" w14:textId="77777777" w:rsidR="004E285F" w:rsidRPr="00A24F7F" w:rsidRDefault="004E285F" w:rsidP="00B436FD">
            <w:pPr>
              <w:pStyle w:val="Normal6a"/>
            </w:pPr>
            <w:r w:rsidRPr="00A24F7F">
              <w:rPr>
                <w:b/>
                <w:i/>
              </w:rPr>
              <w:t>skreśla się</w:t>
            </w:r>
          </w:p>
        </w:tc>
      </w:tr>
    </w:tbl>
    <w:p w14:paraId="2770834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26A17D0" w14:textId="77777777" w:rsidR="004E285F" w:rsidRPr="00A24F7F" w:rsidRDefault="004E285F" w:rsidP="004E285F">
      <w:r w:rsidRPr="00A24F7F">
        <w:rPr>
          <w:rStyle w:val="HideTWBExt"/>
        </w:rPr>
        <w:t>&lt;/Amend&gt;</w:t>
      </w:r>
    </w:p>
    <w:p w14:paraId="41903D8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879</w:t>
      </w:r>
      <w:r w:rsidRPr="00A24F7F">
        <w:rPr>
          <w:rStyle w:val="HideTWBExt"/>
          <w:b w:val="0"/>
        </w:rPr>
        <w:t>&lt;/NumAm&gt;</w:t>
      </w:r>
    </w:p>
    <w:p w14:paraId="559568AA"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5FDD2EED" w14:textId="77777777" w:rsidR="004E285F" w:rsidRPr="00A24F7F" w:rsidRDefault="004E285F" w:rsidP="004E285F">
      <w:pPr>
        <w:pStyle w:val="NormalBold"/>
      </w:pPr>
      <w:r w:rsidRPr="00A24F7F">
        <w:rPr>
          <w:rStyle w:val="HideTWBExt"/>
          <w:b w:val="0"/>
        </w:rPr>
        <w:t>&lt;/RepeatBlock-By&gt;</w:t>
      </w:r>
    </w:p>
    <w:p w14:paraId="435E2CE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EECE4CC"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FAB72D0" w14:textId="77777777" w:rsidTr="00B436FD">
        <w:trPr>
          <w:trHeight w:hRule="exact" w:val="240"/>
          <w:jc w:val="center"/>
        </w:trPr>
        <w:tc>
          <w:tcPr>
            <w:tcW w:w="9752" w:type="dxa"/>
            <w:gridSpan w:val="2"/>
            <w:tcBorders>
              <w:top w:val="nil"/>
              <w:left w:val="nil"/>
              <w:bottom w:val="nil"/>
              <w:right w:val="nil"/>
            </w:tcBorders>
          </w:tcPr>
          <w:p w14:paraId="311221E7" w14:textId="77777777" w:rsidR="004E285F" w:rsidRPr="00A24F7F" w:rsidRDefault="004E285F" w:rsidP="00B436FD"/>
        </w:tc>
      </w:tr>
      <w:tr w:rsidR="004E285F" w:rsidRPr="00A24F7F" w14:paraId="65E3EE1E" w14:textId="77777777" w:rsidTr="00B436FD">
        <w:trPr>
          <w:trHeight w:val="240"/>
          <w:jc w:val="center"/>
        </w:trPr>
        <w:tc>
          <w:tcPr>
            <w:tcW w:w="4876" w:type="dxa"/>
            <w:tcBorders>
              <w:top w:val="nil"/>
              <w:left w:val="nil"/>
              <w:bottom w:val="nil"/>
              <w:right w:val="nil"/>
            </w:tcBorders>
          </w:tcPr>
          <w:p w14:paraId="0F604B8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C3DB209" w14:textId="77777777" w:rsidR="004E285F" w:rsidRPr="00A24F7F" w:rsidRDefault="004E285F" w:rsidP="00B436FD">
            <w:pPr>
              <w:pStyle w:val="AmColumnHeading"/>
            </w:pPr>
            <w:r w:rsidRPr="00A24F7F">
              <w:t>Poprawka</w:t>
            </w:r>
          </w:p>
        </w:tc>
      </w:tr>
      <w:tr w:rsidR="004E285F" w:rsidRPr="00A24F7F" w14:paraId="2FAA5F1C" w14:textId="77777777" w:rsidTr="00B436FD">
        <w:trPr>
          <w:jc w:val="center"/>
        </w:trPr>
        <w:tc>
          <w:tcPr>
            <w:tcW w:w="4876" w:type="dxa"/>
            <w:tcBorders>
              <w:top w:val="nil"/>
              <w:left w:val="nil"/>
              <w:bottom w:val="nil"/>
              <w:right w:val="nil"/>
            </w:tcBorders>
          </w:tcPr>
          <w:p w14:paraId="7432CFA2" w14:textId="77777777" w:rsidR="004E285F" w:rsidRPr="00A24F7F" w:rsidRDefault="004E285F" w:rsidP="00B436FD">
            <w:pPr>
              <w:pStyle w:val="Normal6a"/>
            </w:pPr>
            <w:r w:rsidRPr="00A24F7F">
              <w:rPr>
                <w:b/>
                <w:i/>
              </w:rPr>
              <w:t>5.</w:t>
            </w:r>
            <w:r w:rsidRPr="00A24F7F">
              <w:rPr>
                <w:b/>
                <w:i/>
              </w:rPr>
              <w:tab/>
              <w:t>Właściwe organy mogą wstrzymać się od wydania zakazu wjazdu w indywidualnych przypadkach ze względów humanitarnych lub jeżeli obywatel państwa trzeciego należycie współpracuje z właściwymi organami, w tym przystąpił do programu powrotów i reintegracji.</w:t>
            </w:r>
          </w:p>
        </w:tc>
        <w:tc>
          <w:tcPr>
            <w:tcW w:w="4876" w:type="dxa"/>
            <w:tcBorders>
              <w:top w:val="nil"/>
              <w:left w:val="nil"/>
              <w:bottom w:val="nil"/>
              <w:right w:val="nil"/>
            </w:tcBorders>
          </w:tcPr>
          <w:p w14:paraId="5C5478C7" w14:textId="77777777" w:rsidR="004E285F" w:rsidRPr="00A24F7F" w:rsidRDefault="004E285F" w:rsidP="00B436FD">
            <w:pPr>
              <w:pStyle w:val="Normal6a"/>
            </w:pPr>
            <w:r w:rsidRPr="00A24F7F">
              <w:rPr>
                <w:b/>
                <w:i/>
              </w:rPr>
              <w:t>skreśla się</w:t>
            </w:r>
          </w:p>
        </w:tc>
      </w:tr>
    </w:tbl>
    <w:p w14:paraId="360F6F7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9340E36" w14:textId="77777777" w:rsidR="004E285F" w:rsidRPr="00A24F7F" w:rsidRDefault="004E285F" w:rsidP="004E285F">
      <w:r w:rsidRPr="00A24F7F">
        <w:rPr>
          <w:rStyle w:val="HideTWBExt"/>
        </w:rPr>
        <w:t>&lt;/Amend&gt;</w:t>
      </w:r>
    </w:p>
    <w:p w14:paraId="1AC46F6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880</w:t>
      </w:r>
      <w:r w:rsidRPr="00A24F7F">
        <w:rPr>
          <w:rStyle w:val="HideTWBExt"/>
          <w:b w:val="0"/>
        </w:rPr>
        <w:t>&lt;/NumAm&gt;</w:t>
      </w:r>
    </w:p>
    <w:p w14:paraId="7CF325A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16F93478" w14:textId="77777777" w:rsidR="004E285F" w:rsidRPr="00A24F7F" w:rsidRDefault="004E285F" w:rsidP="004E285F">
      <w:pPr>
        <w:pStyle w:val="NormalBold"/>
      </w:pPr>
      <w:r w:rsidRPr="00A24F7F">
        <w:rPr>
          <w:rStyle w:val="HideTWBExt"/>
          <w:b w:val="0"/>
        </w:rPr>
        <w:lastRenderedPageBreak/>
        <w:t>&lt;/RepeatBlock-By&gt;</w:t>
      </w:r>
    </w:p>
    <w:p w14:paraId="715E922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41A6CC3"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8342842" w14:textId="77777777" w:rsidTr="00B436FD">
        <w:trPr>
          <w:trHeight w:hRule="exact" w:val="240"/>
          <w:jc w:val="center"/>
        </w:trPr>
        <w:tc>
          <w:tcPr>
            <w:tcW w:w="9752" w:type="dxa"/>
            <w:gridSpan w:val="2"/>
            <w:tcBorders>
              <w:top w:val="nil"/>
              <w:left w:val="nil"/>
              <w:bottom w:val="nil"/>
              <w:right w:val="nil"/>
            </w:tcBorders>
          </w:tcPr>
          <w:p w14:paraId="14CB5979" w14:textId="77777777" w:rsidR="004E285F" w:rsidRPr="00A24F7F" w:rsidRDefault="004E285F" w:rsidP="00B436FD"/>
        </w:tc>
      </w:tr>
      <w:tr w:rsidR="004E285F" w:rsidRPr="00A24F7F" w14:paraId="1E30B1E4" w14:textId="77777777" w:rsidTr="00B436FD">
        <w:trPr>
          <w:trHeight w:val="240"/>
          <w:jc w:val="center"/>
        </w:trPr>
        <w:tc>
          <w:tcPr>
            <w:tcW w:w="4876" w:type="dxa"/>
            <w:tcBorders>
              <w:top w:val="nil"/>
              <w:left w:val="nil"/>
              <w:bottom w:val="nil"/>
              <w:right w:val="nil"/>
            </w:tcBorders>
          </w:tcPr>
          <w:p w14:paraId="63F959B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FF4D232" w14:textId="77777777" w:rsidR="004E285F" w:rsidRPr="00A24F7F" w:rsidRDefault="004E285F" w:rsidP="00B436FD">
            <w:pPr>
              <w:pStyle w:val="AmColumnHeading"/>
            </w:pPr>
            <w:r w:rsidRPr="00A24F7F">
              <w:t>Poprawka</w:t>
            </w:r>
          </w:p>
        </w:tc>
      </w:tr>
      <w:tr w:rsidR="004E285F" w:rsidRPr="00A24F7F" w14:paraId="27FD0280" w14:textId="77777777" w:rsidTr="00B436FD">
        <w:trPr>
          <w:jc w:val="center"/>
        </w:trPr>
        <w:tc>
          <w:tcPr>
            <w:tcW w:w="4876" w:type="dxa"/>
            <w:tcBorders>
              <w:top w:val="nil"/>
              <w:left w:val="nil"/>
              <w:bottom w:val="nil"/>
              <w:right w:val="nil"/>
            </w:tcBorders>
          </w:tcPr>
          <w:p w14:paraId="4D2536B1" w14:textId="77777777" w:rsidR="004E285F" w:rsidRPr="00A24F7F" w:rsidRDefault="004E285F" w:rsidP="00B436FD">
            <w:pPr>
              <w:pStyle w:val="Normal6a"/>
            </w:pPr>
            <w:r w:rsidRPr="00A24F7F">
              <w:t>5.</w:t>
            </w:r>
            <w:r w:rsidRPr="00A24F7F">
              <w:tab/>
              <w:t>Właściwe organy mogą wstrzymać się od wydania zakazu wjazdu w indywidualnych przypadkach ze względów humanitarnych lub jeżeli obywatel państwa trzeciego należycie współpracuje z właściwymi organami, w tym przystąpił do programu powrotów i reintegracji.</w:t>
            </w:r>
          </w:p>
        </w:tc>
        <w:tc>
          <w:tcPr>
            <w:tcW w:w="4876" w:type="dxa"/>
            <w:tcBorders>
              <w:top w:val="nil"/>
              <w:left w:val="nil"/>
              <w:bottom w:val="nil"/>
              <w:right w:val="nil"/>
            </w:tcBorders>
          </w:tcPr>
          <w:p w14:paraId="27B00D5A" w14:textId="77777777" w:rsidR="004E285F" w:rsidRPr="00A24F7F" w:rsidRDefault="004E285F" w:rsidP="00B436FD">
            <w:pPr>
              <w:pStyle w:val="Normal6a"/>
            </w:pPr>
            <w:r w:rsidRPr="00A24F7F">
              <w:t>5.</w:t>
            </w:r>
            <w:r w:rsidRPr="00A24F7F">
              <w:tab/>
              <w:t xml:space="preserve">Właściwe organy mogą wstrzymać się od wydania zakazu wjazdu w indywidualnych przypadkach ze względów </w:t>
            </w:r>
            <w:proofErr w:type="gramStart"/>
            <w:r w:rsidRPr="00A24F7F">
              <w:t>humanitarnych</w:t>
            </w:r>
            <w:proofErr w:type="gramEnd"/>
            <w:r w:rsidRPr="00A24F7F">
              <w:t xml:space="preserve"> </w:t>
            </w:r>
            <w:r w:rsidRPr="00A24F7F">
              <w:rPr>
                <w:b/>
                <w:i/>
              </w:rPr>
              <w:t xml:space="preserve">jeżeli obywatel państwa trzeciego jest ofiarą handlu ludźmi </w:t>
            </w:r>
            <w:r w:rsidRPr="00A24F7F">
              <w:t>lub jeżeli obywatel państwa trzeciego należycie współpracuje z właściwymi organami, w tym przystąpił do programu powrotów i reintegracji.</w:t>
            </w:r>
          </w:p>
        </w:tc>
      </w:tr>
    </w:tbl>
    <w:p w14:paraId="3055A2F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058EB77" w14:textId="77777777" w:rsidR="004E285F" w:rsidRPr="00A24F7F" w:rsidRDefault="004E285F" w:rsidP="004E285F">
      <w:r w:rsidRPr="00A24F7F">
        <w:rPr>
          <w:rStyle w:val="HideTWBExt"/>
        </w:rPr>
        <w:t>&lt;/Amend&gt;</w:t>
      </w:r>
    </w:p>
    <w:p w14:paraId="1DE38EC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881</w:t>
      </w:r>
      <w:r w:rsidRPr="00A24F7F">
        <w:rPr>
          <w:rStyle w:val="HideTWBExt"/>
          <w:b w:val="0"/>
        </w:rPr>
        <w:t>&lt;/NumAm&gt;</w:t>
      </w:r>
    </w:p>
    <w:p w14:paraId="3DE8B92A"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2414506F" w14:textId="77777777" w:rsidR="004E285F" w:rsidRPr="00A24F7F" w:rsidRDefault="004E285F" w:rsidP="004E285F">
      <w:pPr>
        <w:pStyle w:val="NormalBold"/>
      </w:pPr>
      <w:r w:rsidRPr="00A24F7F">
        <w:rPr>
          <w:rStyle w:val="HideTWBExt"/>
          <w:b w:val="0"/>
        </w:rPr>
        <w:t>&lt;/RepeatBlock-By&gt;</w:t>
      </w:r>
    </w:p>
    <w:p w14:paraId="3A5E737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47F639B"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5C56583" w14:textId="77777777" w:rsidTr="00B436FD">
        <w:trPr>
          <w:trHeight w:hRule="exact" w:val="240"/>
          <w:jc w:val="center"/>
        </w:trPr>
        <w:tc>
          <w:tcPr>
            <w:tcW w:w="9752" w:type="dxa"/>
            <w:gridSpan w:val="2"/>
            <w:tcBorders>
              <w:top w:val="nil"/>
              <w:left w:val="nil"/>
              <w:bottom w:val="nil"/>
              <w:right w:val="nil"/>
            </w:tcBorders>
          </w:tcPr>
          <w:p w14:paraId="361D1BEF" w14:textId="77777777" w:rsidR="004E285F" w:rsidRPr="00A24F7F" w:rsidRDefault="004E285F" w:rsidP="00B436FD"/>
        </w:tc>
      </w:tr>
      <w:tr w:rsidR="004E285F" w:rsidRPr="00A24F7F" w14:paraId="52032560" w14:textId="77777777" w:rsidTr="00B436FD">
        <w:trPr>
          <w:trHeight w:val="240"/>
          <w:jc w:val="center"/>
        </w:trPr>
        <w:tc>
          <w:tcPr>
            <w:tcW w:w="4876" w:type="dxa"/>
            <w:tcBorders>
              <w:top w:val="nil"/>
              <w:left w:val="nil"/>
              <w:bottom w:val="nil"/>
              <w:right w:val="nil"/>
            </w:tcBorders>
          </w:tcPr>
          <w:p w14:paraId="50D4033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08C50C2" w14:textId="77777777" w:rsidR="004E285F" w:rsidRPr="00A24F7F" w:rsidRDefault="004E285F" w:rsidP="00B436FD">
            <w:pPr>
              <w:pStyle w:val="AmColumnHeading"/>
            </w:pPr>
            <w:r w:rsidRPr="00A24F7F">
              <w:t>Poprawka</w:t>
            </w:r>
          </w:p>
        </w:tc>
      </w:tr>
      <w:tr w:rsidR="004E285F" w:rsidRPr="00A24F7F" w14:paraId="05C08A31" w14:textId="77777777" w:rsidTr="00B436FD">
        <w:trPr>
          <w:jc w:val="center"/>
        </w:trPr>
        <w:tc>
          <w:tcPr>
            <w:tcW w:w="4876" w:type="dxa"/>
            <w:tcBorders>
              <w:top w:val="nil"/>
              <w:left w:val="nil"/>
              <w:bottom w:val="nil"/>
              <w:right w:val="nil"/>
            </w:tcBorders>
          </w:tcPr>
          <w:p w14:paraId="5DBDBA4D" w14:textId="77777777" w:rsidR="004E285F" w:rsidRPr="00A24F7F" w:rsidRDefault="004E285F" w:rsidP="00B436FD">
            <w:pPr>
              <w:pStyle w:val="Normal6a"/>
            </w:pPr>
            <w:r w:rsidRPr="00A24F7F">
              <w:t>5.</w:t>
            </w:r>
            <w:r w:rsidRPr="00A24F7F">
              <w:tab/>
              <w:t xml:space="preserve">Właściwe organy mogą wstrzymać się od wydania zakazu wjazdu </w:t>
            </w:r>
            <w:r w:rsidRPr="00A24F7F">
              <w:rPr>
                <w:b/>
                <w:i/>
              </w:rPr>
              <w:t xml:space="preserve">w indywidualnych przypadkach ze względów humanitarnych lub </w:t>
            </w:r>
            <w:r w:rsidRPr="00A24F7F">
              <w:t>jeżeli obywatel państwa trzeciego należycie współpracuje z właściwymi organami, w tym przystąpił do programu powrotów i reintegracji.</w:t>
            </w:r>
          </w:p>
        </w:tc>
        <w:tc>
          <w:tcPr>
            <w:tcW w:w="4876" w:type="dxa"/>
            <w:tcBorders>
              <w:top w:val="nil"/>
              <w:left w:val="nil"/>
              <w:bottom w:val="nil"/>
              <w:right w:val="nil"/>
            </w:tcBorders>
          </w:tcPr>
          <w:p w14:paraId="52A1016D" w14:textId="77777777" w:rsidR="004E285F" w:rsidRPr="00A24F7F" w:rsidRDefault="004E285F" w:rsidP="00B436FD">
            <w:pPr>
              <w:pStyle w:val="Normal6a"/>
            </w:pPr>
            <w:r w:rsidRPr="00A24F7F">
              <w:t>5.</w:t>
            </w:r>
            <w:r w:rsidRPr="00A24F7F">
              <w:tab/>
              <w:t>Właściwe organy mogą wstrzymać się od wydania zakazu wjazdu</w:t>
            </w:r>
            <w:r w:rsidRPr="00A24F7F">
              <w:rPr>
                <w:b/>
                <w:i/>
              </w:rPr>
              <w:t xml:space="preserve">, </w:t>
            </w:r>
            <w:r w:rsidRPr="00A24F7F">
              <w:t>jeżeli obywatel państwa trzeciego należycie współpracuje z właściwymi organami, w tym przystąpił do programu powrotów i reintegracji.</w:t>
            </w:r>
          </w:p>
        </w:tc>
      </w:tr>
    </w:tbl>
    <w:p w14:paraId="46823A3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0D011818" w14:textId="77777777" w:rsidR="004E285F" w:rsidRPr="00A24F7F" w:rsidRDefault="004E285F" w:rsidP="004E285F">
      <w:r w:rsidRPr="00A24F7F">
        <w:rPr>
          <w:rStyle w:val="HideTWBExt"/>
        </w:rPr>
        <w:t>&lt;/Amend&gt;</w:t>
      </w:r>
    </w:p>
    <w:p w14:paraId="0BBED40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882</w:t>
      </w:r>
      <w:r w:rsidRPr="00A24F7F">
        <w:rPr>
          <w:rStyle w:val="HideTWBExt"/>
          <w:b w:val="0"/>
        </w:rPr>
        <w:t>&lt;/NumAm&gt;</w:t>
      </w:r>
    </w:p>
    <w:p w14:paraId="32D7DD51"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1E5233AF" w14:textId="77777777" w:rsidR="004E285F" w:rsidRPr="00A24F7F" w:rsidRDefault="004E285F" w:rsidP="004E285F">
      <w:pPr>
        <w:pStyle w:val="NormalBold"/>
      </w:pPr>
      <w:r w:rsidRPr="00A24F7F">
        <w:rPr>
          <w:rStyle w:val="HideTWBExt"/>
          <w:b w:val="0"/>
        </w:rPr>
        <w:t>&lt;/RepeatBlock-By&gt;</w:t>
      </w:r>
    </w:p>
    <w:p w14:paraId="5295907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ED35761"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A7464B4" w14:textId="77777777" w:rsidTr="00B436FD">
        <w:trPr>
          <w:trHeight w:hRule="exact" w:val="240"/>
          <w:jc w:val="center"/>
        </w:trPr>
        <w:tc>
          <w:tcPr>
            <w:tcW w:w="9752" w:type="dxa"/>
            <w:gridSpan w:val="2"/>
            <w:tcBorders>
              <w:top w:val="nil"/>
              <w:left w:val="nil"/>
              <w:bottom w:val="nil"/>
              <w:right w:val="nil"/>
            </w:tcBorders>
          </w:tcPr>
          <w:p w14:paraId="1CCC08A5" w14:textId="77777777" w:rsidR="004E285F" w:rsidRPr="00A24F7F" w:rsidRDefault="004E285F" w:rsidP="00B436FD"/>
        </w:tc>
      </w:tr>
      <w:tr w:rsidR="004E285F" w:rsidRPr="00A24F7F" w14:paraId="092F680F" w14:textId="77777777" w:rsidTr="00B436FD">
        <w:trPr>
          <w:trHeight w:val="240"/>
          <w:jc w:val="center"/>
        </w:trPr>
        <w:tc>
          <w:tcPr>
            <w:tcW w:w="4876" w:type="dxa"/>
            <w:tcBorders>
              <w:top w:val="nil"/>
              <w:left w:val="nil"/>
              <w:bottom w:val="nil"/>
              <w:right w:val="nil"/>
            </w:tcBorders>
          </w:tcPr>
          <w:p w14:paraId="3E48212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02CFE94" w14:textId="77777777" w:rsidR="004E285F" w:rsidRPr="00A24F7F" w:rsidRDefault="004E285F" w:rsidP="00B436FD">
            <w:pPr>
              <w:pStyle w:val="AmColumnHeading"/>
            </w:pPr>
            <w:r w:rsidRPr="00A24F7F">
              <w:t>Poprawka</w:t>
            </w:r>
          </w:p>
        </w:tc>
      </w:tr>
      <w:tr w:rsidR="004E285F" w:rsidRPr="00A24F7F" w14:paraId="3FB66F5B" w14:textId="77777777" w:rsidTr="00B436FD">
        <w:trPr>
          <w:jc w:val="center"/>
        </w:trPr>
        <w:tc>
          <w:tcPr>
            <w:tcW w:w="4876" w:type="dxa"/>
            <w:tcBorders>
              <w:top w:val="nil"/>
              <w:left w:val="nil"/>
              <w:bottom w:val="nil"/>
              <w:right w:val="nil"/>
            </w:tcBorders>
          </w:tcPr>
          <w:p w14:paraId="7AB7B753" w14:textId="77777777" w:rsidR="004E285F" w:rsidRPr="00A24F7F" w:rsidRDefault="004E285F" w:rsidP="00B436FD">
            <w:pPr>
              <w:pStyle w:val="Normal6a"/>
            </w:pPr>
            <w:r w:rsidRPr="00A24F7F">
              <w:lastRenderedPageBreak/>
              <w:t>5.</w:t>
            </w:r>
            <w:r w:rsidRPr="00A24F7F">
              <w:tab/>
              <w:t xml:space="preserve">Właściwe organy </w:t>
            </w:r>
            <w:r w:rsidRPr="00A24F7F">
              <w:rPr>
                <w:b/>
                <w:i/>
              </w:rPr>
              <w:t xml:space="preserve">mogą wstrzymać się od wydania </w:t>
            </w:r>
            <w:r w:rsidRPr="00A24F7F">
              <w:t xml:space="preserve">zakazu wjazdu w indywidualnych przypadkach ze względów humanitarnych lub jeżeli obywatel państwa trzeciego </w:t>
            </w:r>
            <w:r w:rsidRPr="00A24F7F">
              <w:rPr>
                <w:b/>
                <w:i/>
              </w:rPr>
              <w:t xml:space="preserve">należycie współpracuje z właściwymi organami, w tym przystąpił do programu </w:t>
            </w:r>
            <w:r w:rsidRPr="00A24F7F">
              <w:t>powrotów i reintegracji.</w:t>
            </w:r>
          </w:p>
        </w:tc>
        <w:tc>
          <w:tcPr>
            <w:tcW w:w="4876" w:type="dxa"/>
            <w:tcBorders>
              <w:top w:val="nil"/>
              <w:left w:val="nil"/>
              <w:bottom w:val="nil"/>
              <w:right w:val="nil"/>
            </w:tcBorders>
          </w:tcPr>
          <w:p w14:paraId="7500EDF9" w14:textId="77777777" w:rsidR="004E285F" w:rsidRPr="00A24F7F" w:rsidRDefault="004E285F" w:rsidP="00B436FD">
            <w:pPr>
              <w:pStyle w:val="Normal6a"/>
            </w:pPr>
            <w:r w:rsidRPr="00A24F7F">
              <w:t>5.</w:t>
            </w:r>
            <w:r w:rsidRPr="00A24F7F">
              <w:tab/>
              <w:t xml:space="preserve">Właściwe organy </w:t>
            </w:r>
            <w:r w:rsidRPr="00A24F7F">
              <w:rPr>
                <w:b/>
                <w:i/>
              </w:rPr>
              <w:t xml:space="preserve">nie wydają </w:t>
            </w:r>
            <w:r w:rsidRPr="00A24F7F">
              <w:t>zakazu wjazdu w indywidualnych przypadkach ze względów humanitarnych</w:t>
            </w:r>
            <w:r w:rsidRPr="00A24F7F">
              <w:rPr>
                <w:b/>
                <w:i/>
              </w:rPr>
              <w:t xml:space="preserve">, w sprawach dotyczących małoletnich </w:t>
            </w:r>
            <w:r w:rsidRPr="00A24F7F">
              <w:t xml:space="preserve">lub jeżeli obywatel państwa trzeciego </w:t>
            </w:r>
            <w:r w:rsidRPr="00A24F7F">
              <w:rPr>
                <w:b/>
                <w:i/>
              </w:rPr>
              <w:t xml:space="preserve">uczestniczy w programie </w:t>
            </w:r>
            <w:r w:rsidRPr="00A24F7F">
              <w:t>powrotów i reintegracji.</w:t>
            </w:r>
          </w:p>
        </w:tc>
      </w:tr>
    </w:tbl>
    <w:p w14:paraId="54DAC05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7109720" w14:textId="77777777" w:rsidR="004E285F" w:rsidRPr="00A24F7F" w:rsidRDefault="004E285F" w:rsidP="004E285F">
      <w:r w:rsidRPr="00A24F7F">
        <w:rPr>
          <w:rStyle w:val="HideTWBExt"/>
        </w:rPr>
        <w:t>&lt;/Amend&gt;</w:t>
      </w:r>
    </w:p>
    <w:p w14:paraId="7E47760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883</w:t>
      </w:r>
      <w:r w:rsidRPr="00A24F7F">
        <w:rPr>
          <w:rStyle w:val="HideTWBExt"/>
          <w:b w:val="0"/>
        </w:rPr>
        <w:t>&lt;/NumAm&gt;</w:t>
      </w:r>
    </w:p>
    <w:p w14:paraId="1687F371"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7892E421"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3646BB07" w14:textId="77777777" w:rsidR="004E285F" w:rsidRPr="00A24F7F" w:rsidRDefault="004E285F" w:rsidP="004E285F">
      <w:pPr>
        <w:pStyle w:val="NormalBold"/>
      </w:pPr>
      <w:r w:rsidRPr="00A24F7F">
        <w:rPr>
          <w:rStyle w:val="HideTWBExt"/>
          <w:b w:val="0"/>
        </w:rPr>
        <w:t>&lt;/RepeatBlock-By&gt;</w:t>
      </w:r>
    </w:p>
    <w:p w14:paraId="5281CAE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8517461"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B751A21" w14:textId="77777777" w:rsidTr="00B436FD">
        <w:trPr>
          <w:trHeight w:hRule="exact" w:val="240"/>
          <w:jc w:val="center"/>
        </w:trPr>
        <w:tc>
          <w:tcPr>
            <w:tcW w:w="9752" w:type="dxa"/>
            <w:gridSpan w:val="2"/>
            <w:tcBorders>
              <w:top w:val="nil"/>
              <w:left w:val="nil"/>
              <w:bottom w:val="nil"/>
              <w:right w:val="nil"/>
            </w:tcBorders>
          </w:tcPr>
          <w:p w14:paraId="47EA8820" w14:textId="77777777" w:rsidR="004E285F" w:rsidRPr="00A24F7F" w:rsidRDefault="004E285F" w:rsidP="00B436FD"/>
        </w:tc>
      </w:tr>
      <w:tr w:rsidR="004E285F" w:rsidRPr="00A24F7F" w14:paraId="5C716931" w14:textId="77777777" w:rsidTr="00B436FD">
        <w:trPr>
          <w:trHeight w:val="240"/>
          <w:jc w:val="center"/>
        </w:trPr>
        <w:tc>
          <w:tcPr>
            <w:tcW w:w="4876" w:type="dxa"/>
            <w:tcBorders>
              <w:top w:val="nil"/>
              <w:left w:val="nil"/>
              <w:bottom w:val="nil"/>
              <w:right w:val="nil"/>
            </w:tcBorders>
          </w:tcPr>
          <w:p w14:paraId="26782A0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AF1E1D4" w14:textId="77777777" w:rsidR="004E285F" w:rsidRPr="00A24F7F" w:rsidRDefault="004E285F" w:rsidP="00B436FD">
            <w:pPr>
              <w:pStyle w:val="AmColumnHeading"/>
            </w:pPr>
            <w:r w:rsidRPr="00A24F7F">
              <w:t>Poprawka</w:t>
            </w:r>
          </w:p>
        </w:tc>
      </w:tr>
      <w:tr w:rsidR="004E285F" w:rsidRPr="00A24F7F" w14:paraId="66FE4CDC" w14:textId="77777777" w:rsidTr="00B436FD">
        <w:trPr>
          <w:jc w:val="center"/>
        </w:trPr>
        <w:tc>
          <w:tcPr>
            <w:tcW w:w="4876" w:type="dxa"/>
            <w:tcBorders>
              <w:top w:val="nil"/>
              <w:left w:val="nil"/>
              <w:bottom w:val="nil"/>
              <w:right w:val="nil"/>
            </w:tcBorders>
          </w:tcPr>
          <w:p w14:paraId="05DD5B4A" w14:textId="77777777" w:rsidR="004E285F" w:rsidRPr="00A24F7F" w:rsidRDefault="004E285F" w:rsidP="00B436FD">
            <w:pPr>
              <w:pStyle w:val="Normal6a"/>
            </w:pPr>
            <w:r w:rsidRPr="00A24F7F">
              <w:t>5.</w:t>
            </w:r>
            <w:r w:rsidRPr="00A24F7F">
              <w:tab/>
              <w:t xml:space="preserve">Właściwe organy mogą wstrzymać się od wydania zakazu wjazdu w </w:t>
            </w:r>
            <w:r w:rsidRPr="00A24F7F">
              <w:rPr>
                <w:b/>
                <w:i/>
              </w:rPr>
              <w:t xml:space="preserve">indywidualnych </w:t>
            </w:r>
            <w:r w:rsidRPr="00A24F7F">
              <w:t xml:space="preserve">przypadkach ze względów humanitarnych </w:t>
            </w:r>
            <w:r w:rsidRPr="00A24F7F">
              <w:rPr>
                <w:b/>
                <w:i/>
              </w:rPr>
              <w:t>lub jeżeli obywatel państwa trzeciego należycie współpracuje z właściwymi organami, w tym przystąpił do programu powrotów i reintegracji</w:t>
            </w:r>
            <w:r w:rsidRPr="00A24F7F">
              <w:t>.</w:t>
            </w:r>
          </w:p>
        </w:tc>
        <w:tc>
          <w:tcPr>
            <w:tcW w:w="4876" w:type="dxa"/>
            <w:tcBorders>
              <w:top w:val="nil"/>
              <w:left w:val="nil"/>
              <w:bottom w:val="nil"/>
              <w:right w:val="nil"/>
            </w:tcBorders>
          </w:tcPr>
          <w:p w14:paraId="1803DB3C" w14:textId="77777777" w:rsidR="004E285F" w:rsidRPr="00A24F7F" w:rsidRDefault="004E285F" w:rsidP="00B436FD">
            <w:pPr>
              <w:pStyle w:val="Normal6a"/>
            </w:pPr>
            <w:r w:rsidRPr="00A24F7F">
              <w:t>5.</w:t>
            </w:r>
            <w:r w:rsidRPr="00A24F7F">
              <w:tab/>
              <w:t>Właściwe organy mogą</w:t>
            </w:r>
            <w:r w:rsidRPr="00A24F7F">
              <w:rPr>
                <w:b/>
                <w:i/>
              </w:rPr>
              <w:t xml:space="preserve">, zgodnie z prawem krajowym, </w:t>
            </w:r>
            <w:r w:rsidRPr="00A24F7F">
              <w:t xml:space="preserve">wstrzymać się od wydania zakazu wjazdu </w:t>
            </w:r>
            <w:r w:rsidRPr="00A24F7F">
              <w:rPr>
                <w:b/>
                <w:i/>
              </w:rPr>
              <w:t xml:space="preserve">lub wydać zakaz wjazdu o krótszym minimalnym okresie obowiązywania </w:t>
            </w:r>
            <w:r w:rsidRPr="00A24F7F">
              <w:t xml:space="preserve">w </w:t>
            </w:r>
            <w:r w:rsidRPr="00A24F7F">
              <w:rPr>
                <w:b/>
                <w:i/>
              </w:rPr>
              <w:t xml:space="preserve">wyjątkowych </w:t>
            </w:r>
            <w:r w:rsidRPr="00A24F7F">
              <w:t xml:space="preserve">przypadkach </w:t>
            </w:r>
            <w:r w:rsidRPr="00A24F7F">
              <w:rPr>
                <w:b/>
                <w:i/>
              </w:rPr>
              <w:t xml:space="preserve">i w należycie uzasadnionych okolicznościach, w szczególności </w:t>
            </w:r>
            <w:r w:rsidRPr="00A24F7F">
              <w:t>ze względów humanitarnych.</w:t>
            </w:r>
          </w:p>
        </w:tc>
      </w:tr>
    </w:tbl>
    <w:p w14:paraId="44D7796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9582F78" w14:textId="77777777" w:rsidR="004E285F" w:rsidRPr="00A24F7F" w:rsidRDefault="004E285F" w:rsidP="004E285F">
      <w:r w:rsidRPr="00A24F7F">
        <w:rPr>
          <w:rStyle w:val="HideTWBExt"/>
        </w:rPr>
        <w:t>&lt;/Amend&gt;</w:t>
      </w:r>
    </w:p>
    <w:p w14:paraId="680ACB1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884</w:t>
      </w:r>
      <w:r w:rsidRPr="00A24F7F">
        <w:rPr>
          <w:rStyle w:val="HideTWBExt"/>
          <w:b w:val="0"/>
        </w:rPr>
        <w:t>&lt;/NumAm&gt;</w:t>
      </w:r>
    </w:p>
    <w:p w14:paraId="011E9571"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D57C03C" w14:textId="77777777" w:rsidR="004E285F" w:rsidRPr="00A24F7F" w:rsidRDefault="004E285F" w:rsidP="004E285F">
      <w:pPr>
        <w:pStyle w:val="NormalBold"/>
      </w:pPr>
      <w:r w:rsidRPr="00A24F7F">
        <w:rPr>
          <w:rStyle w:val="HideTWBExt"/>
          <w:b w:val="0"/>
        </w:rPr>
        <w:t>&lt;/RepeatBlock-By&gt;</w:t>
      </w:r>
    </w:p>
    <w:p w14:paraId="7A76696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BB6952F" w14:textId="77777777" w:rsidR="004E285F" w:rsidRPr="00A24F7F" w:rsidRDefault="004E285F" w:rsidP="004E285F">
      <w:pPr>
        <w:pStyle w:val="NormalBold"/>
      </w:pPr>
      <w:r w:rsidRPr="00A24F7F">
        <w:rPr>
          <w:rStyle w:val="HideTWBExt"/>
          <w:b w:val="0"/>
        </w:rPr>
        <w:t>&lt;Article&gt;</w:t>
      </w:r>
      <w:r w:rsidRPr="00A24F7F">
        <w:t>Artykuł 10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C9E0AB3" w14:textId="77777777" w:rsidTr="00B436FD">
        <w:trPr>
          <w:trHeight w:hRule="exact" w:val="240"/>
          <w:jc w:val="center"/>
        </w:trPr>
        <w:tc>
          <w:tcPr>
            <w:tcW w:w="9752" w:type="dxa"/>
            <w:gridSpan w:val="2"/>
            <w:tcBorders>
              <w:top w:val="nil"/>
              <w:left w:val="nil"/>
              <w:bottom w:val="nil"/>
              <w:right w:val="nil"/>
            </w:tcBorders>
          </w:tcPr>
          <w:p w14:paraId="1685F894" w14:textId="77777777" w:rsidR="004E285F" w:rsidRPr="00A24F7F" w:rsidRDefault="004E285F" w:rsidP="00B436FD"/>
        </w:tc>
      </w:tr>
      <w:tr w:rsidR="004E285F" w:rsidRPr="00A24F7F" w14:paraId="768A890D" w14:textId="77777777" w:rsidTr="00B436FD">
        <w:trPr>
          <w:trHeight w:val="240"/>
          <w:jc w:val="center"/>
        </w:trPr>
        <w:tc>
          <w:tcPr>
            <w:tcW w:w="4876" w:type="dxa"/>
            <w:tcBorders>
              <w:top w:val="nil"/>
              <w:left w:val="nil"/>
              <w:bottom w:val="nil"/>
              <w:right w:val="nil"/>
            </w:tcBorders>
          </w:tcPr>
          <w:p w14:paraId="460D531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8386515" w14:textId="77777777" w:rsidR="004E285F" w:rsidRPr="00A24F7F" w:rsidRDefault="004E285F" w:rsidP="00B436FD">
            <w:pPr>
              <w:pStyle w:val="AmColumnHeading"/>
            </w:pPr>
            <w:r w:rsidRPr="00A24F7F">
              <w:t>Poprawka</w:t>
            </w:r>
          </w:p>
        </w:tc>
      </w:tr>
      <w:tr w:rsidR="004E285F" w:rsidRPr="00A24F7F" w14:paraId="4CDBA34A" w14:textId="77777777" w:rsidTr="00B436FD">
        <w:trPr>
          <w:jc w:val="center"/>
        </w:trPr>
        <w:tc>
          <w:tcPr>
            <w:tcW w:w="4876" w:type="dxa"/>
            <w:tcBorders>
              <w:top w:val="nil"/>
              <w:left w:val="nil"/>
              <w:bottom w:val="nil"/>
              <w:right w:val="nil"/>
            </w:tcBorders>
          </w:tcPr>
          <w:p w14:paraId="3BB8C14B" w14:textId="77777777" w:rsidR="004E285F" w:rsidRPr="00A24F7F" w:rsidRDefault="004E285F" w:rsidP="00B436FD">
            <w:pPr>
              <w:pStyle w:val="Normal6a"/>
            </w:pPr>
            <w:r w:rsidRPr="00A24F7F">
              <w:t>5.</w:t>
            </w:r>
            <w:r w:rsidRPr="00A24F7F">
              <w:tab/>
              <w:t xml:space="preserve">Właściwe organy mogą </w:t>
            </w:r>
            <w:r w:rsidRPr="00A24F7F">
              <w:rPr>
                <w:b/>
                <w:i/>
              </w:rPr>
              <w:t xml:space="preserve">wstrzymać się od wydania </w:t>
            </w:r>
            <w:r w:rsidRPr="00A24F7F">
              <w:t xml:space="preserve">zakazu wjazdu w indywidualnych przypadkach ze względów humanitarnych lub jeżeli </w:t>
            </w:r>
            <w:r w:rsidRPr="00A24F7F">
              <w:rPr>
                <w:b/>
                <w:i/>
              </w:rPr>
              <w:t xml:space="preserve">obywatel państwa trzeciego </w:t>
            </w:r>
            <w:r w:rsidRPr="00A24F7F">
              <w:t xml:space="preserve">należycie współpracuje z </w:t>
            </w:r>
            <w:r w:rsidRPr="00A24F7F">
              <w:rPr>
                <w:b/>
                <w:i/>
              </w:rPr>
              <w:lastRenderedPageBreak/>
              <w:t xml:space="preserve">właściwymi </w:t>
            </w:r>
            <w:r w:rsidRPr="00A24F7F">
              <w:t xml:space="preserve">organami, w tym </w:t>
            </w:r>
            <w:r w:rsidRPr="00A24F7F">
              <w:rPr>
                <w:b/>
                <w:i/>
              </w:rPr>
              <w:t xml:space="preserve">przystąpił </w:t>
            </w:r>
            <w:r w:rsidRPr="00A24F7F">
              <w:t>do programu powrotów i reintegracji.</w:t>
            </w:r>
          </w:p>
        </w:tc>
        <w:tc>
          <w:tcPr>
            <w:tcW w:w="4876" w:type="dxa"/>
            <w:tcBorders>
              <w:top w:val="nil"/>
              <w:left w:val="nil"/>
              <w:bottom w:val="nil"/>
              <w:right w:val="nil"/>
            </w:tcBorders>
          </w:tcPr>
          <w:p w14:paraId="39DC209B" w14:textId="77777777" w:rsidR="004E285F" w:rsidRPr="00A24F7F" w:rsidRDefault="004E285F" w:rsidP="00B436FD">
            <w:pPr>
              <w:pStyle w:val="Normal6a"/>
            </w:pPr>
            <w:r w:rsidRPr="00A24F7F">
              <w:lastRenderedPageBreak/>
              <w:t>5.</w:t>
            </w:r>
            <w:r w:rsidRPr="00A24F7F">
              <w:tab/>
              <w:t xml:space="preserve">Właściwe organy mogą </w:t>
            </w:r>
            <w:r w:rsidRPr="00A24F7F">
              <w:rPr>
                <w:b/>
                <w:i/>
              </w:rPr>
              <w:t xml:space="preserve">podjąć decyzję o niewydawaniu </w:t>
            </w:r>
            <w:r w:rsidRPr="00A24F7F">
              <w:t xml:space="preserve">zakazu wjazdu w indywidualnych przypadkach ze względów humanitarnych lub jeżeli </w:t>
            </w:r>
            <w:r w:rsidRPr="00A24F7F">
              <w:rPr>
                <w:b/>
                <w:i/>
              </w:rPr>
              <w:t xml:space="preserve">osoba powracająca </w:t>
            </w:r>
            <w:r w:rsidRPr="00A24F7F">
              <w:t xml:space="preserve">należycie współpracuje z </w:t>
            </w:r>
            <w:r w:rsidRPr="00A24F7F">
              <w:lastRenderedPageBreak/>
              <w:t xml:space="preserve">organami </w:t>
            </w:r>
            <w:r w:rsidRPr="00A24F7F">
              <w:rPr>
                <w:b/>
                <w:i/>
              </w:rPr>
              <w:t>ds. powrotów</w:t>
            </w:r>
            <w:r w:rsidRPr="00A24F7F">
              <w:t xml:space="preserve">, w tym </w:t>
            </w:r>
            <w:r w:rsidRPr="00A24F7F">
              <w:rPr>
                <w:b/>
                <w:i/>
              </w:rPr>
              <w:t xml:space="preserve">przystąpiła </w:t>
            </w:r>
            <w:r w:rsidRPr="00A24F7F">
              <w:t>do programu powrotów i reintegracji.</w:t>
            </w:r>
          </w:p>
        </w:tc>
      </w:tr>
    </w:tbl>
    <w:p w14:paraId="21142494"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CCBFB50" w14:textId="77777777" w:rsidR="004E285F" w:rsidRPr="00A24F7F" w:rsidRDefault="004E285F" w:rsidP="004E285F">
      <w:r w:rsidRPr="00A24F7F">
        <w:rPr>
          <w:rStyle w:val="HideTWBExt"/>
        </w:rPr>
        <w:t>&lt;/Amend&gt;</w:t>
      </w:r>
    </w:p>
    <w:p w14:paraId="623D62B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885</w:t>
      </w:r>
      <w:r w:rsidRPr="00A24F7F">
        <w:rPr>
          <w:rStyle w:val="HideTWBExt"/>
          <w:b w:val="0"/>
        </w:rPr>
        <w:t>&lt;/NumAm&gt;</w:t>
      </w:r>
    </w:p>
    <w:p w14:paraId="6801A408"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21FEA9AA"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41BFA1AB" w14:textId="77777777" w:rsidR="004E285F" w:rsidRPr="00A24F7F" w:rsidRDefault="004E285F" w:rsidP="004E285F">
      <w:pPr>
        <w:pStyle w:val="NormalBold"/>
      </w:pPr>
      <w:r w:rsidRPr="00A24F7F">
        <w:rPr>
          <w:rStyle w:val="HideTWBExt"/>
          <w:b w:val="0"/>
        </w:rPr>
        <w:t>&lt;/RepeatBlock-By&gt;</w:t>
      </w:r>
    </w:p>
    <w:p w14:paraId="6FA9FED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7A1DF75" w14:textId="77777777" w:rsidR="004E285F" w:rsidRPr="00A24F7F" w:rsidRDefault="004E285F" w:rsidP="004E285F">
      <w:pPr>
        <w:pStyle w:val="NormalBold"/>
      </w:pPr>
      <w:r w:rsidRPr="00A24F7F">
        <w:rPr>
          <w:rStyle w:val="HideTWBExt"/>
          <w:b w:val="0"/>
        </w:rPr>
        <w:t>&lt;Article&gt;</w:t>
      </w:r>
      <w:r w:rsidRPr="00A24F7F">
        <w:t>Artykuł 10 – ustęp 5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C810391" w14:textId="77777777" w:rsidTr="00B436FD">
        <w:trPr>
          <w:trHeight w:hRule="exact" w:val="240"/>
          <w:jc w:val="center"/>
        </w:trPr>
        <w:tc>
          <w:tcPr>
            <w:tcW w:w="9752" w:type="dxa"/>
            <w:gridSpan w:val="2"/>
            <w:tcBorders>
              <w:top w:val="nil"/>
              <w:left w:val="nil"/>
              <w:bottom w:val="nil"/>
              <w:right w:val="nil"/>
            </w:tcBorders>
          </w:tcPr>
          <w:p w14:paraId="4806809E" w14:textId="77777777" w:rsidR="004E285F" w:rsidRPr="00A24F7F" w:rsidRDefault="004E285F" w:rsidP="00B436FD"/>
        </w:tc>
      </w:tr>
      <w:tr w:rsidR="004E285F" w:rsidRPr="00A24F7F" w14:paraId="0405ADDC" w14:textId="77777777" w:rsidTr="00B436FD">
        <w:trPr>
          <w:trHeight w:val="240"/>
          <w:jc w:val="center"/>
        </w:trPr>
        <w:tc>
          <w:tcPr>
            <w:tcW w:w="4876" w:type="dxa"/>
            <w:tcBorders>
              <w:top w:val="nil"/>
              <w:left w:val="nil"/>
              <w:bottom w:val="nil"/>
              <w:right w:val="nil"/>
            </w:tcBorders>
          </w:tcPr>
          <w:p w14:paraId="3C72A72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5840021" w14:textId="77777777" w:rsidR="004E285F" w:rsidRPr="00A24F7F" w:rsidRDefault="004E285F" w:rsidP="00B436FD">
            <w:pPr>
              <w:pStyle w:val="AmColumnHeading"/>
            </w:pPr>
            <w:r w:rsidRPr="00A24F7F">
              <w:t>Poprawka</w:t>
            </w:r>
          </w:p>
        </w:tc>
      </w:tr>
      <w:tr w:rsidR="004E285F" w:rsidRPr="00A24F7F" w14:paraId="3A0685A3" w14:textId="77777777" w:rsidTr="00B436FD">
        <w:trPr>
          <w:jc w:val="center"/>
        </w:trPr>
        <w:tc>
          <w:tcPr>
            <w:tcW w:w="4876" w:type="dxa"/>
            <w:tcBorders>
              <w:top w:val="nil"/>
              <w:left w:val="nil"/>
              <w:bottom w:val="nil"/>
              <w:right w:val="nil"/>
            </w:tcBorders>
          </w:tcPr>
          <w:p w14:paraId="68EB896A" w14:textId="77777777" w:rsidR="004E285F" w:rsidRPr="00A24F7F" w:rsidRDefault="004E285F" w:rsidP="00B436FD">
            <w:pPr>
              <w:pStyle w:val="Normal6a"/>
            </w:pPr>
          </w:p>
        </w:tc>
        <w:tc>
          <w:tcPr>
            <w:tcW w:w="4876" w:type="dxa"/>
            <w:tcBorders>
              <w:top w:val="nil"/>
              <w:left w:val="nil"/>
              <w:bottom w:val="nil"/>
              <w:right w:val="nil"/>
            </w:tcBorders>
          </w:tcPr>
          <w:p w14:paraId="2F03A610" w14:textId="77777777" w:rsidR="004E285F" w:rsidRPr="00A24F7F" w:rsidRDefault="004E285F" w:rsidP="00B436FD">
            <w:pPr>
              <w:pStyle w:val="Normal6a"/>
            </w:pPr>
            <w:r w:rsidRPr="00A24F7F">
              <w:rPr>
                <w:b/>
                <w:i/>
              </w:rPr>
              <w:t>5a.</w:t>
            </w:r>
            <w:r w:rsidRPr="00A24F7F">
              <w:rPr>
                <w:b/>
                <w:i/>
              </w:rPr>
              <w:tab/>
              <w:t>Państwa członkowskie mogą przewidzieć w swoim prawie krajowym możliwość skrócenia okresu obowiązywania zakazu wjazdu maksymalnie o połowę jego pierwotnego okresu, jeżeli obywatel państwa trzeciego dobrowolnie i w pełni zastosował się do decyzji nakazującej powrót w wyznaczonym w niej terminie wyjazdu.</w:t>
            </w:r>
          </w:p>
        </w:tc>
      </w:tr>
    </w:tbl>
    <w:p w14:paraId="27417F2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6B8CDB2" w14:textId="77777777" w:rsidR="004E285F" w:rsidRPr="00A24F7F" w:rsidRDefault="004E285F" w:rsidP="004E285F">
      <w:r w:rsidRPr="00A24F7F">
        <w:rPr>
          <w:rStyle w:val="HideTWBExt"/>
        </w:rPr>
        <w:t>&lt;/Amend&gt;</w:t>
      </w:r>
    </w:p>
    <w:p w14:paraId="046A340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886</w:t>
      </w:r>
      <w:r w:rsidRPr="00A24F7F">
        <w:rPr>
          <w:rStyle w:val="HideTWBExt"/>
          <w:b w:val="0"/>
        </w:rPr>
        <w:t>&lt;/NumAm&gt;</w:t>
      </w:r>
    </w:p>
    <w:p w14:paraId="795AD5EB"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2CCD8F5C"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650180FB" w14:textId="77777777" w:rsidR="004E285F" w:rsidRPr="00A24F7F" w:rsidRDefault="004E285F" w:rsidP="004E285F">
      <w:pPr>
        <w:pStyle w:val="NormalBold"/>
      </w:pPr>
      <w:r w:rsidRPr="00A24F7F">
        <w:rPr>
          <w:rStyle w:val="HideTWBExt"/>
          <w:b w:val="0"/>
        </w:rPr>
        <w:t>&lt;/RepeatBlock-By&gt;</w:t>
      </w:r>
    </w:p>
    <w:p w14:paraId="05BDFEB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4E28587"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186039B" w14:textId="77777777" w:rsidTr="00B436FD">
        <w:trPr>
          <w:trHeight w:hRule="exact" w:val="240"/>
          <w:jc w:val="center"/>
        </w:trPr>
        <w:tc>
          <w:tcPr>
            <w:tcW w:w="9752" w:type="dxa"/>
            <w:gridSpan w:val="2"/>
            <w:tcBorders>
              <w:top w:val="nil"/>
              <w:left w:val="nil"/>
              <w:bottom w:val="nil"/>
              <w:right w:val="nil"/>
            </w:tcBorders>
          </w:tcPr>
          <w:p w14:paraId="61298952" w14:textId="77777777" w:rsidR="004E285F" w:rsidRPr="00A24F7F" w:rsidRDefault="004E285F" w:rsidP="00B436FD"/>
        </w:tc>
      </w:tr>
      <w:tr w:rsidR="004E285F" w:rsidRPr="00A24F7F" w14:paraId="378C57BE" w14:textId="77777777" w:rsidTr="00B436FD">
        <w:trPr>
          <w:trHeight w:val="240"/>
          <w:jc w:val="center"/>
        </w:trPr>
        <w:tc>
          <w:tcPr>
            <w:tcW w:w="4876" w:type="dxa"/>
            <w:tcBorders>
              <w:top w:val="nil"/>
              <w:left w:val="nil"/>
              <w:bottom w:val="nil"/>
              <w:right w:val="nil"/>
            </w:tcBorders>
          </w:tcPr>
          <w:p w14:paraId="5D450B9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CDAF8EC" w14:textId="77777777" w:rsidR="004E285F" w:rsidRPr="00A24F7F" w:rsidRDefault="004E285F" w:rsidP="00B436FD">
            <w:pPr>
              <w:pStyle w:val="AmColumnHeading"/>
            </w:pPr>
            <w:r w:rsidRPr="00A24F7F">
              <w:t>Poprawka</w:t>
            </w:r>
          </w:p>
        </w:tc>
      </w:tr>
      <w:tr w:rsidR="004E285F" w:rsidRPr="00A24F7F" w14:paraId="6BBCC792" w14:textId="77777777" w:rsidTr="00B436FD">
        <w:trPr>
          <w:jc w:val="center"/>
        </w:trPr>
        <w:tc>
          <w:tcPr>
            <w:tcW w:w="4876" w:type="dxa"/>
            <w:tcBorders>
              <w:top w:val="nil"/>
              <w:left w:val="nil"/>
              <w:bottom w:val="nil"/>
              <w:right w:val="nil"/>
            </w:tcBorders>
          </w:tcPr>
          <w:p w14:paraId="1E0EDDFB" w14:textId="77777777" w:rsidR="004E285F" w:rsidRPr="00A24F7F" w:rsidRDefault="004E285F" w:rsidP="00B436FD">
            <w:pPr>
              <w:pStyle w:val="Normal6a"/>
            </w:pPr>
            <w:r w:rsidRPr="00A24F7F">
              <w:rPr>
                <w:b/>
                <w:i/>
              </w:rPr>
              <w:t>6.</w:t>
            </w:r>
            <w:r w:rsidRPr="00A24F7F">
              <w:rPr>
                <w:b/>
                <w:i/>
              </w:rPr>
              <w:tab/>
              <w:t>Czas trwania zakazu wjazdu określa się z należytym uwzględnieniem wszystkich istotnych dla danego przypadku okoliczności na okres maksymalnie dziesięciu lat.</w:t>
            </w:r>
          </w:p>
        </w:tc>
        <w:tc>
          <w:tcPr>
            <w:tcW w:w="4876" w:type="dxa"/>
            <w:tcBorders>
              <w:top w:val="nil"/>
              <w:left w:val="nil"/>
              <w:bottom w:val="nil"/>
              <w:right w:val="nil"/>
            </w:tcBorders>
          </w:tcPr>
          <w:p w14:paraId="3B66A460" w14:textId="77777777" w:rsidR="004E285F" w:rsidRPr="00A24F7F" w:rsidRDefault="004E285F" w:rsidP="00B436FD">
            <w:pPr>
              <w:pStyle w:val="Normal6a"/>
            </w:pPr>
            <w:r w:rsidRPr="00A24F7F">
              <w:rPr>
                <w:b/>
                <w:i/>
              </w:rPr>
              <w:t>skreśla się</w:t>
            </w:r>
          </w:p>
        </w:tc>
      </w:tr>
    </w:tbl>
    <w:p w14:paraId="44411DE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12610E6" w14:textId="77777777" w:rsidR="004E285F" w:rsidRPr="00A24F7F" w:rsidRDefault="004E285F" w:rsidP="004E285F">
      <w:r w:rsidRPr="00A24F7F">
        <w:rPr>
          <w:rStyle w:val="HideTWBExt"/>
        </w:rPr>
        <w:t>&lt;/Amend&gt;</w:t>
      </w:r>
    </w:p>
    <w:p w14:paraId="72EC2E08"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887</w:t>
      </w:r>
      <w:r w:rsidRPr="00A24F7F">
        <w:rPr>
          <w:rStyle w:val="HideTWBExt"/>
          <w:b w:val="0"/>
        </w:rPr>
        <w:t>&lt;/NumAm&gt;</w:t>
      </w:r>
    </w:p>
    <w:p w14:paraId="69AECFB5"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72634BC3" w14:textId="77777777" w:rsidR="004E285F" w:rsidRPr="00A24F7F" w:rsidRDefault="004E285F" w:rsidP="004E285F">
      <w:pPr>
        <w:pStyle w:val="NormalBold"/>
      </w:pPr>
      <w:r w:rsidRPr="00A24F7F">
        <w:rPr>
          <w:rStyle w:val="HideTWBExt"/>
          <w:b w:val="0"/>
        </w:rPr>
        <w:t>&lt;/RepeatBlock-By&gt;</w:t>
      </w:r>
    </w:p>
    <w:p w14:paraId="665E5F1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D72DAE2"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B27AC14" w14:textId="77777777" w:rsidTr="00B436FD">
        <w:trPr>
          <w:trHeight w:hRule="exact" w:val="240"/>
          <w:jc w:val="center"/>
        </w:trPr>
        <w:tc>
          <w:tcPr>
            <w:tcW w:w="9752" w:type="dxa"/>
            <w:gridSpan w:val="2"/>
            <w:tcBorders>
              <w:top w:val="nil"/>
              <w:left w:val="nil"/>
              <w:bottom w:val="nil"/>
              <w:right w:val="nil"/>
            </w:tcBorders>
          </w:tcPr>
          <w:p w14:paraId="4A43EEA9" w14:textId="77777777" w:rsidR="004E285F" w:rsidRPr="00A24F7F" w:rsidRDefault="004E285F" w:rsidP="00B436FD"/>
        </w:tc>
      </w:tr>
      <w:tr w:rsidR="004E285F" w:rsidRPr="00A24F7F" w14:paraId="051B43B4" w14:textId="77777777" w:rsidTr="00B436FD">
        <w:trPr>
          <w:trHeight w:val="240"/>
          <w:jc w:val="center"/>
        </w:trPr>
        <w:tc>
          <w:tcPr>
            <w:tcW w:w="4876" w:type="dxa"/>
            <w:tcBorders>
              <w:top w:val="nil"/>
              <w:left w:val="nil"/>
              <w:bottom w:val="nil"/>
              <w:right w:val="nil"/>
            </w:tcBorders>
          </w:tcPr>
          <w:p w14:paraId="2C01373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5AFD215" w14:textId="77777777" w:rsidR="004E285F" w:rsidRPr="00A24F7F" w:rsidRDefault="004E285F" w:rsidP="00B436FD">
            <w:pPr>
              <w:pStyle w:val="AmColumnHeading"/>
            </w:pPr>
            <w:r w:rsidRPr="00A24F7F">
              <w:t>Poprawka</w:t>
            </w:r>
          </w:p>
        </w:tc>
      </w:tr>
      <w:tr w:rsidR="004E285F" w:rsidRPr="00A24F7F" w14:paraId="710F4B55" w14:textId="77777777" w:rsidTr="00B436FD">
        <w:trPr>
          <w:jc w:val="center"/>
        </w:trPr>
        <w:tc>
          <w:tcPr>
            <w:tcW w:w="4876" w:type="dxa"/>
            <w:tcBorders>
              <w:top w:val="nil"/>
              <w:left w:val="nil"/>
              <w:bottom w:val="nil"/>
              <w:right w:val="nil"/>
            </w:tcBorders>
          </w:tcPr>
          <w:p w14:paraId="0200FC3A" w14:textId="77777777" w:rsidR="004E285F" w:rsidRPr="00A24F7F" w:rsidRDefault="004E285F" w:rsidP="00B436FD">
            <w:pPr>
              <w:pStyle w:val="Normal6a"/>
            </w:pPr>
            <w:r w:rsidRPr="00A24F7F">
              <w:t>6.</w:t>
            </w:r>
            <w:r w:rsidRPr="00A24F7F">
              <w:tab/>
              <w:t>Czas trwania zakazu wjazdu określa się z należytym uwzględnieniem wszystkich istotnych dla danego przypadku okoliczności na okres maksymalnie dziesięciu lat.</w:t>
            </w:r>
          </w:p>
        </w:tc>
        <w:tc>
          <w:tcPr>
            <w:tcW w:w="4876" w:type="dxa"/>
            <w:tcBorders>
              <w:top w:val="nil"/>
              <w:left w:val="nil"/>
              <w:bottom w:val="nil"/>
              <w:right w:val="nil"/>
            </w:tcBorders>
          </w:tcPr>
          <w:p w14:paraId="7AD8FA82"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maksymalnie dziesięciu lat. </w:t>
            </w:r>
            <w:r w:rsidRPr="00A24F7F">
              <w:rPr>
                <w:b/>
                <w:i/>
              </w:rPr>
              <w:t xml:space="preserve">W tym celu właściwe organy mogą uwzględnić charakter i powagę zachowania, które doprowadziło do nielegalnego pobytu lub do zastosowania wcześniejszych środków wykonawczych, w tym przypadki, w których obywatel państwa trzeciego opuścił terytorium dobrowolnie po nielegalnym pobycie trwającym ponad 180 dni, lecz krócej niż jeden rok, w </w:t>
            </w:r>
            <w:proofErr w:type="gramStart"/>
            <w:r w:rsidRPr="00A24F7F">
              <w:rPr>
                <w:b/>
                <w:i/>
              </w:rPr>
              <w:t>odniesieniu</w:t>
            </w:r>
            <w:proofErr w:type="gramEnd"/>
            <w:r w:rsidRPr="00A24F7F">
              <w:rPr>
                <w:b/>
                <w:i/>
              </w:rPr>
              <w:t xml:space="preserve"> do którego odpowiedni może być zakaz wjazdu do trzech lat. Bez uszczerbku dla art. 16 ust. 3 lit. a), zakaz wjazdu może – na podstawie indywidualnej oceny oraz należycie uzasadnionych powodów – zostać wydany na maksymalny okres dwudziestu lat, jeżeli taki okres jest konieczny w celu dalszego zapobieżenia ponownemu wjazdowi na terytorium państw członkowskich. W przypadkach dotyczących zachowania, które stanowi poważne, możliwe do wykazania i utrzymujące się zagrożenie dla bezpieczeństwa publicznego lub bezpieczeństwa narodowego, właściwe organy mogą, na podstawie proporcjonalnej oceny stwarzanego ryzyka, nałożyć zakaz wjazdu na okres do dwudziestu lat albo – w wyjątkowych i należycie uzasadnionych okolicznościach związanych z powagą i trwałością tego zagrożenia – zakaz wjazdu na czas nieokreślony.</w:t>
            </w:r>
          </w:p>
        </w:tc>
      </w:tr>
    </w:tbl>
    <w:p w14:paraId="72C9E14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5D371AD" w14:textId="77777777" w:rsidR="004E285F" w:rsidRPr="00A24F7F" w:rsidRDefault="004E285F" w:rsidP="004E285F">
      <w:r w:rsidRPr="00A24F7F">
        <w:rPr>
          <w:rStyle w:val="HideTWBExt"/>
        </w:rPr>
        <w:lastRenderedPageBreak/>
        <w:t>&lt;/Amend&gt;</w:t>
      </w:r>
    </w:p>
    <w:p w14:paraId="43EE9B3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888</w:t>
      </w:r>
      <w:r w:rsidRPr="00A24F7F">
        <w:rPr>
          <w:rStyle w:val="HideTWBExt"/>
          <w:b w:val="0"/>
        </w:rPr>
        <w:t>&lt;/NumAm&gt;</w:t>
      </w:r>
    </w:p>
    <w:p w14:paraId="33C491F3" w14:textId="77777777" w:rsidR="004E285F" w:rsidRPr="00A24F7F" w:rsidRDefault="004E285F" w:rsidP="004E285F">
      <w:pPr>
        <w:pStyle w:val="NormalBold"/>
      </w:pPr>
      <w:r w:rsidRPr="00A24F7F">
        <w:rPr>
          <w:rStyle w:val="HideTWBExt"/>
          <w:b w:val="0"/>
        </w:rPr>
        <w:t>&lt;RepeatBlock-By&gt;&lt;Members&gt;</w:t>
      </w:r>
      <w:r w:rsidRPr="00A24F7F">
        <w:t xml:space="preserve">Rasa </w:t>
      </w:r>
      <w:proofErr w:type="spellStart"/>
      <w:r w:rsidRPr="00A24F7F">
        <w:t>Juknevičienė</w:t>
      </w:r>
      <w:proofErr w:type="spellEnd"/>
      <w:r w:rsidRPr="00A24F7F">
        <w:rPr>
          <w:rStyle w:val="HideTWBExt"/>
          <w:b w:val="0"/>
        </w:rPr>
        <w:t>&lt;/Members&gt;</w:t>
      </w:r>
    </w:p>
    <w:p w14:paraId="171FE761" w14:textId="77777777" w:rsidR="004E285F" w:rsidRPr="00A24F7F" w:rsidRDefault="004E285F" w:rsidP="004E285F">
      <w:pPr>
        <w:pStyle w:val="NormalBold"/>
      </w:pPr>
      <w:r w:rsidRPr="00A24F7F">
        <w:rPr>
          <w:rStyle w:val="HideTWBExt"/>
          <w:b w:val="0"/>
        </w:rPr>
        <w:t>&lt;/RepeatBlock-By&gt;</w:t>
      </w:r>
    </w:p>
    <w:p w14:paraId="3DFC2E6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E8C3DA5"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07DDC3A" w14:textId="77777777" w:rsidTr="00B436FD">
        <w:trPr>
          <w:trHeight w:hRule="exact" w:val="240"/>
          <w:jc w:val="center"/>
        </w:trPr>
        <w:tc>
          <w:tcPr>
            <w:tcW w:w="9752" w:type="dxa"/>
            <w:gridSpan w:val="2"/>
            <w:tcBorders>
              <w:top w:val="nil"/>
              <w:left w:val="nil"/>
              <w:bottom w:val="nil"/>
              <w:right w:val="nil"/>
            </w:tcBorders>
          </w:tcPr>
          <w:p w14:paraId="3525A6D4" w14:textId="77777777" w:rsidR="004E285F" w:rsidRPr="00A24F7F" w:rsidRDefault="004E285F" w:rsidP="00B436FD"/>
        </w:tc>
      </w:tr>
      <w:tr w:rsidR="004E285F" w:rsidRPr="00A24F7F" w14:paraId="5A01727A" w14:textId="77777777" w:rsidTr="00B436FD">
        <w:trPr>
          <w:trHeight w:val="240"/>
          <w:jc w:val="center"/>
        </w:trPr>
        <w:tc>
          <w:tcPr>
            <w:tcW w:w="4876" w:type="dxa"/>
            <w:tcBorders>
              <w:top w:val="nil"/>
              <w:left w:val="nil"/>
              <w:bottom w:val="nil"/>
              <w:right w:val="nil"/>
            </w:tcBorders>
          </w:tcPr>
          <w:p w14:paraId="77763BF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DE6601A" w14:textId="77777777" w:rsidR="004E285F" w:rsidRPr="00A24F7F" w:rsidRDefault="004E285F" w:rsidP="00B436FD">
            <w:pPr>
              <w:pStyle w:val="AmColumnHeading"/>
            </w:pPr>
            <w:r w:rsidRPr="00A24F7F">
              <w:t>Poprawka</w:t>
            </w:r>
          </w:p>
        </w:tc>
      </w:tr>
      <w:tr w:rsidR="004E285F" w:rsidRPr="00A24F7F" w14:paraId="5D8E06C5" w14:textId="77777777" w:rsidTr="00B436FD">
        <w:trPr>
          <w:jc w:val="center"/>
        </w:trPr>
        <w:tc>
          <w:tcPr>
            <w:tcW w:w="4876" w:type="dxa"/>
            <w:tcBorders>
              <w:top w:val="nil"/>
              <w:left w:val="nil"/>
              <w:bottom w:val="nil"/>
              <w:right w:val="nil"/>
            </w:tcBorders>
          </w:tcPr>
          <w:p w14:paraId="04919288" w14:textId="77777777" w:rsidR="004E285F" w:rsidRPr="00A24F7F" w:rsidRDefault="004E285F" w:rsidP="00B436FD">
            <w:pPr>
              <w:pStyle w:val="Normal6a"/>
            </w:pPr>
            <w:r w:rsidRPr="00A24F7F">
              <w:t>6.</w:t>
            </w:r>
            <w:r w:rsidRPr="00A24F7F">
              <w:tab/>
              <w:t>Czas trwania zakazu wjazdu określa się z należytym uwzględnieniem wszystkich istotnych dla danego przypadku okoliczności na okres maksymalnie dziesięciu lat.</w:t>
            </w:r>
          </w:p>
        </w:tc>
        <w:tc>
          <w:tcPr>
            <w:tcW w:w="4876" w:type="dxa"/>
            <w:tcBorders>
              <w:top w:val="nil"/>
              <w:left w:val="nil"/>
              <w:bottom w:val="nil"/>
              <w:right w:val="nil"/>
            </w:tcBorders>
          </w:tcPr>
          <w:p w14:paraId="5FAF2792"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maksymalnie dziesięciu lat. </w:t>
            </w:r>
            <w:r w:rsidRPr="00A24F7F">
              <w:rPr>
                <w:b/>
                <w:i/>
              </w:rPr>
              <w:t>Bez uszczerbku dla art. 16 ust. 3 lit. a) zakaz wjazdu może zostać wydany na maksymalny okres 20 lat, z należytym uwzględnieniem wszystkich istotnych okoliczności, a w szczególności wszelkich należycie uzasadnionych powodów, dla których właściwe organy uznają za konieczne dalsze uniemożliwianie obywatelowi państwa trzeciego wjazdu na terytorium państw członkowskich.</w:t>
            </w:r>
          </w:p>
        </w:tc>
      </w:tr>
    </w:tbl>
    <w:p w14:paraId="2CA6A1A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F93BD8A"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31DB0A03" w14:textId="7B30D5C8" w:rsidR="004E285F" w:rsidRPr="00A24F7F" w:rsidRDefault="004E285F" w:rsidP="004E285F">
      <w:pPr>
        <w:pStyle w:val="AmJustText"/>
      </w:pPr>
      <w:proofErr w:type="spellStart"/>
      <w:r w:rsidRPr="00A24F7F">
        <w:t>This</w:t>
      </w:r>
      <w:proofErr w:type="spellEnd"/>
      <w:r w:rsidRPr="00A24F7F">
        <w:t xml:space="preserve"> </w:t>
      </w:r>
      <w:proofErr w:type="spellStart"/>
      <w:r w:rsidRPr="00A24F7F">
        <w:t>amendment</w:t>
      </w:r>
      <w:proofErr w:type="spellEnd"/>
      <w:r w:rsidRPr="00A24F7F">
        <w:t xml:space="preserve"> </w:t>
      </w:r>
      <w:proofErr w:type="spellStart"/>
      <w:r w:rsidRPr="00A24F7F">
        <w:t>aims</w:t>
      </w:r>
      <w:proofErr w:type="spellEnd"/>
      <w:r w:rsidRPr="00A24F7F">
        <w:t xml:space="preserve"> to </w:t>
      </w:r>
      <w:proofErr w:type="spellStart"/>
      <w:r w:rsidRPr="00A24F7F">
        <w:t>ensure</w:t>
      </w:r>
      <w:proofErr w:type="spellEnd"/>
      <w:r w:rsidRPr="00A24F7F">
        <w:t xml:space="preserve"> </w:t>
      </w:r>
      <w:proofErr w:type="spellStart"/>
      <w:r w:rsidRPr="00A24F7F">
        <w:t>that</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t>
      </w:r>
      <w:proofErr w:type="spellStart"/>
      <w:r w:rsidRPr="00A24F7F">
        <w:t>have</w:t>
      </w:r>
      <w:proofErr w:type="spellEnd"/>
      <w:r w:rsidRPr="00A24F7F">
        <w:t xml:space="preserve"> the </w:t>
      </w:r>
      <w:proofErr w:type="spellStart"/>
      <w:r w:rsidRPr="00A24F7F">
        <w:t>ability</w:t>
      </w:r>
      <w:proofErr w:type="spellEnd"/>
      <w:r w:rsidRPr="00A24F7F">
        <w:t xml:space="preserve"> to </w:t>
      </w:r>
      <w:proofErr w:type="spellStart"/>
      <w:r w:rsidRPr="00A24F7F">
        <w:t>issue</w:t>
      </w:r>
      <w:proofErr w:type="spellEnd"/>
      <w:r w:rsidRPr="00A24F7F">
        <w:t xml:space="preserve">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of </w:t>
      </w:r>
      <w:proofErr w:type="spellStart"/>
      <w:r w:rsidRPr="00A24F7F">
        <w:t>an</w:t>
      </w:r>
      <w:proofErr w:type="spellEnd"/>
      <w:r w:rsidRPr="00A24F7F">
        <w:t xml:space="preserve"> </w:t>
      </w:r>
      <w:proofErr w:type="spellStart"/>
      <w:r w:rsidRPr="00A24F7F">
        <w:t>indefinite</w:t>
      </w:r>
      <w:proofErr w:type="spellEnd"/>
      <w:r w:rsidRPr="00A24F7F">
        <w:t xml:space="preserve"> </w:t>
      </w:r>
      <w:proofErr w:type="spellStart"/>
      <w:r w:rsidRPr="00A24F7F">
        <w:t>duration</w:t>
      </w:r>
      <w:proofErr w:type="spellEnd"/>
      <w:r w:rsidRPr="00A24F7F">
        <w:t xml:space="preserve"> in </w:t>
      </w:r>
      <w:proofErr w:type="spellStart"/>
      <w:r w:rsidRPr="00A24F7F">
        <w:t>cases</w:t>
      </w:r>
      <w:proofErr w:type="spellEnd"/>
      <w:r w:rsidRPr="00A24F7F">
        <w:t xml:space="preserve"> </w:t>
      </w:r>
      <w:proofErr w:type="spellStart"/>
      <w:r w:rsidRPr="00A24F7F">
        <w:t>where</w:t>
      </w:r>
      <w:proofErr w:type="spellEnd"/>
      <w:r w:rsidRPr="00A24F7F">
        <w:t xml:space="preserve"> a third-country </w:t>
      </w:r>
      <w:proofErr w:type="spellStart"/>
      <w:r w:rsidRPr="00A24F7F">
        <w:t>national</w:t>
      </w:r>
      <w:proofErr w:type="spellEnd"/>
      <w:r w:rsidRPr="00A24F7F">
        <w:t xml:space="preserve"> </w:t>
      </w:r>
      <w:proofErr w:type="spellStart"/>
      <w:r w:rsidRPr="00A24F7F">
        <w:t>poses</w:t>
      </w:r>
      <w:proofErr w:type="spellEnd"/>
      <w:r w:rsidRPr="00A24F7F">
        <w:t xml:space="preserve"> a </w:t>
      </w:r>
      <w:proofErr w:type="spellStart"/>
      <w:r w:rsidRPr="00A24F7F">
        <w:t>serious</w:t>
      </w:r>
      <w:proofErr w:type="spellEnd"/>
      <w:r w:rsidRPr="00A24F7F">
        <w:t xml:space="preserve"> and </w:t>
      </w:r>
      <w:proofErr w:type="spellStart"/>
      <w:r w:rsidRPr="00A24F7F">
        <w:t>persistent</w:t>
      </w:r>
      <w:proofErr w:type="spellEnd"/>
      <w:r w:rsidRPr="00A24F7F">
        <w:t xml:space="preserve"> </w:t>
      </w:r>
      <w:proofErr w:type="spellStart"/>
      <w:r w:rsidRPr="00A24F7F">
        <w:t>security</w:t>
      </w:r>
      <w:proofErr w:type="spellEnd"/>
      <w:r w:rsidRPr="00A24F7F">
        <w:t xml:space="preserve"> </w:t>
      </w:r>
      <w:proofErr w:type="spellStart"/>
      <w:r w:rsidRPr="00A24F7F">
        <w:t>threat</w:t>
      </w:r>
      <w:proofErr w:type="spellEnd"/>
      <w:r w:rsidRPr="00A24F7F">
        <w:t xml:space="preserve">. </w:t>
      </w:r>
      <w:proofErr w:type="spellStart"/>
      <w:r w:rsidRPr="00A24F7F">
        <w:t>While</w:t>
      </w:r>
      <w:proofErr w:type="spellEnd"/>
      <w:r w:rsidRPr="00A24F7F">
        <w:t xml:space="preserve"> </w:t>
      </w:r>
      <w:proofErr w:type="spellStart"/>
      <w:r w:rsidRPr="00A24F7F">
        <w:t>Articles</w:t>
      </w:r>
      <w:proofErr w:type="spellEnd"/>
      <w:r w:rsidRPr="00A24F7F">
        <w:t xml:space="preserve"> 10(6) and 16(3) limit the maximum </w:t>
      </w:r>
      <w:proofErr w:type="spellStart"/>
      <w:r w:rsidRPr="00A24F7F">
        <w:t>duration</w:t>
      </w:r>
      <w:proofErr w:type="spellEnd"/>
      <w:r w:rsidRPr="00A24F7F">
        <w:t xml:space="preserve"> of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certain</w:t>
      </w:r>
      <w:proofErr w:type="spellEnd"/>
      <w:r w:rsidRPr="00A24F7F">
        <w:t xml:space="preserve"> </w:t>
      </w:r>
      <w:proofErr w:type="spellStart"/>
      <w:r w:rsidRPr="00A24F7F">
        <w:t>cases</w:t>
      </w:r>
      <w:proofErr w:type="spellEnd"/>
      <w:r w:rsidRPr="00A24F7F">
        <w:t xml:space="preserve"> </w:t>
      </w:r>
      <w:proofErr w:type="spellStart"/>
      <w:r w:rsidRPr="00A24F7F">
        <w:t>involving</w:t>
      </w:r>
      <w:proofErr w:type="spellEnd"/>
      <w:r w:rsidRPr="00A24F7F">
        <w:t xml:space="preserve"> high-</w:t>
      </w:r>
      <w:proofErr w:type="spellStart"/>
      <w:r w:rsidRPr="00A24F7F">
        <w:t>risk</w:t>
      </w:r>
      <w:proofErr w:type="spellEnd"/>
      <w:r w:rsidRPr="00A24F7F">
        <w:t xml:space="preserve"> </w:t>
      </w:r>
      <w:proofErr w:type="spellStart"/>
      <w:r w:rsidRPr="00A24F7F">
        <w:t>individuals</w:t>
      </w:r>
      <w:proofErr w:type="spellEnd"/>
      <w:r w:rsidRPr="00A24F7F">
        <w:t xml:space="preserve"> </w:t>
      </w:r>
      <w:proofErr w:type="spellStart"/>
      <w:r w:rsidRPr="00A24F7F">
        <w:t>require</w:t>
      </w:r>
      <w:proofErr w:type="spellEnd"/>
      <w:r w:rsidRPr="00A24F7F">
        <w:t xml:space="preserve"> a </w:t>
      </w:r>
      <w:proofErr w:type="spellStart"/>
      <w:r w:rsidRPr="00A24F7F">
        <w:t>more</w:t>
      </w:r>
      <w:proofErr w:type="spellEnd"/>
      <w:r w:rsidRPr="00A24F7F">
        <w:t xml:space="preserve"> </w:t>
      </w:r>
      <w:proofErr w:type="spellStart"/>
      <w:r w:rsidRPr="00A24F7F">
        <w:t>robust</w:t>
      </w:r>
      <w:proofErr w:type="spellEnd"/>
      <w:r w:rsidRPr="00A24F7F">
        <w:t xml:space="preserve"> and </w:t>
      </w:r>
      <w:proofErr w:type="spellStart"/>
      <w:r w:rsidRPr="00A24F7F">
        <w:t>long</w:t>
      </w:r>
      <w:proofErr w:type="spellEnd"/>
      <w:r w:rsidRPr="00A24F7F">
        <w:t xml:space="preserve">-term </w:t>
      </w:r>
      <w:proofErr w:type="spellStart"/>
      <w:r w:rsidRPr="00A24F7F">
        <w:t>preventive</w:t>
      </w:r>
      <w:proofErr w:type="spellEnd"/>
      <w:r w:rsidRPr="00A24F7F">
        <w:t xml:space="preserve"> </w:t>
      </w:r>
      <w:proofErr w:type="spellStart"/>
      <w:r w:rsidRPr="00A24F7F">
        <w:t>response</w:t>
      </w:r>
      <w:proofErr w:type="spellEnd"/>
      <w:r w:rsidRPr="00A24F7F">
        <w:t>.</w:t>
      </w:r>
      <w:r w:rsidR="00624AE1" w:rsidRPr="00A24F7F">
        <w:t xml:space="preserve"> </w:t>
      </w:r>
      <w:proofErr w:type="spellStart"/>
      <w:r w:rsidRPr="00A24F7F">
        <w:t>Allowing</w:t>
      </w:r>
      <w:proofErr w:type="spellEnd"/>
      <w:r w:rsidRPr="00A24F7F">
        <w:t xml:space="preserve">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without</w:t>
      </w:r>
      <w:proofErr w:type="spellEnd"/>
      <w:r w:rsidRPr="00A24F7F">
        <w:t xml:space="preserve"> a </w:t>
      </w:r>
      <w:proofErr w:type="spellStart"/>
      <w:r w:rsidRPr="00A24F7F">
        <w:t>fixed</w:t>
      </w:r>
      <w:proofErr w:type="spellEnd"/>
      <w:r w:rsidRPr="00A24F7F">
        <w:t xml:space="preserve"> end </w:t>
      </w:r>
      <w:proofErr w:type="spellStart"/>
      <w:r w:rsidRPr="00A24F7F">
        <w:t>date</w:t>
      </w:r>
      <w:proofErr w:type="spellEnd"/>
      <w:r w:rsidRPr="00A24F7F">
        <w:t>—</w:t>
      </w:r>
      <w:proofErr w:type="spellStart"/>
      <w:r w:rsidRPr="00A24F7F">
        <w:t>where</w:t>
      </w:r>
      <w:proofErr w:type="spellEnd"/>
      <w:r w:rsidRPr="00A24F7F">
        <w:t xml:space="preserve"> </w:t>
      </w:r>
      <w:proofErr w:type="spellStart"/>
      <w:r w:rsidRPr="00A24F7F">
        <w:t>duly</w:t>
      </w:r>
      <w:proofErr w:type="spellEnd"/>
      <w:r w:rsidRPr="00A24F7F">
        <w:t xml:space="preserve"> </w:t>
      </w:r>
      <w:proofErr w:type="spellStart"/>
      <w:r w:rsidRPr="00A24F7F">
        <w:t>justified</w:t>
      </w:r>
      <w:proofErr w:type="spellEnd"/>
      <w:r w:rsidRPr="00A24F7F">
        <w:t xml:space="preserve"> and </w:t>
      </w:r>
      <w:proofErr w:type="spellStart"/>
      <w:r w:rsidRPr="00A24F7F">
        <w:t>proportionate</w:t>
      </w:r>
      <w:proofErr w:type="spellEnd"/>
      <w:r w:rsidRPr="00A24F7F">
        <w:t>—</w:t>
      </w:r>
      <w:proofErr w:type="spellStart"/>
      <w:r w:rsidRPr="00A24F7F">
        <w:t>provides</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with the </w:t>
      </w:r>
      <w:proofErr w:type="spellStart"/>
      <w:r w:rsidRPr="00A24F7F">
        <w:t>necessary</w:t>
      </w:r>
      <w:proofErr w:type="spellEnd"/>
      <w:r w:rsidRPr="00A24F7F">
        <w:t xml:space="preserve"> </w:t>
      </w:r>
      <w:proofErr w:type="spellStart"/>
      <w:r w:rsidRPr="00A24F7F">
        <w:t>flexibility</w:t>
      </w:r>
      <w:proofErr w:type="spellEnd"/>
      <w:r w:rsidRPr="00A24F7F">
        <w:t xml:space="preserve"> to </w:t>
      </w:r>
      <w:proofErr w:type="spellStart"/>
      <w:r w:rsidRPr="00A24F7F">
        <w:t>address</w:t>
      </w:r>
      <w:proofErr w:type="spellEnd"/>
      <w:r w:rsidRPr="00A24F7F">
        <w:t xml:space="preserve"> </w:t>
      </w:r>
      <w:proofErr w:type="spellStart"/>
      <w:r w:rsidRPr="00A24F7F">
        <w:t>situations</w:t>
      </w:r>
      <w:proofErr w:type="spellEnd"/>
      <w:r w:rsidRPr="00A24F7F">
        <w:t xml:space="preserve"> in </w:t>
      </w:r>
      <w:proofErr w:type="spellStart"/>
      <w:r w:rsidRPr="00A24F7F">
        <w:t>which</w:t>
      </w:r>
      <w:proofErr w:type="spellEnd"/>
      <w:r w:rsidRPr="00A24F7F">
        <w:t xml:space="preserve"> the </w:t>
      </w:r>
      <w:proofErr w:type="spellStart"/>
      <w:r w:rsidRPr="00A24F7F">
        <w:t>security</w:t>
      </w:r>
      <w:proofErr w:type="spellEnd"/>
      <w:r w:rsidRPr="00A24F7F">
        <w:t xml:space="preserve"> </w:t>
      </w:r>
      <w:proofErr w:type="spellStart"/>
      <w:r w:rsidRPr="00A24F7F">
        <w:t>risk</w:t>
      </w:r>
      <w:proofErr w:type="spellEnd"/>
      <w:r w:rsidRPr="00A24F7F">
        <w:t xml:space="preserve"> </w:t>
      </w:r>
      <w:proofErr w:type="spellStart"/>
      <w:r w:rsidRPr="00A24F7F">
        <w:t>is</w:t>
      </w:r>
      <w:proofErr w:type="spellEnd"/>
      <w:r w:rsidRPr="00A24F7F">
        <w:t xml:space="preserve"> not </w:t>
      </w:r>
      <w:proofErr w:type="spellStart"/>
      <w:r w:rsidRPr="00A24F7F">
        <w:t>likely</w:t>
      </w:r>
      <w:proofErr w:type="spellEnd"/>
      <w:r w:rsidRPr="00A24F7F">
        <w:t xml:space="preserve"> to </w:t>
      </w:r>
      <w:proofErr w:type="spellStart"/>
      <w:r w:rsidRPr="00A24F7F">
        <w:t>diminish</w:t>
      </w:r>
      <w:proofErr w:type="spellEnd"/>
      <w:r w:rsidRPr="00A24F7F">
        <w:t xml:space="preserve"> </w:t>
      </w:r>
      <w:proofErr w:type="spellStart"/>
      <w:r w:rsidRPr="00A24F7F">
        <w:t>within</w:t>
      </w:r>
      <w:proofErr w:type="spellEnd"/>
      <w:r w:rsidRPr="00A24F7F">
        <w:t xml:space="preserve"> a </w:t>
      </w:r>
      <w:proofErr w:type="spellStart"/>
      <w:r w:rsidRPr="00A24F7F">
        <w:t>predictable</w:t>
      </w:r>
      <w:proofErr w:type="spellEnd"/>
      <w:r w:rsidRPr="00A24F7F">
        <w:t xml:space="preserve"> </w:t>
      </w:r>
      <w:proofErr w:type="spellStart"/>
      <w:r w:rsidRPr="00A24F7F">
        <w:t>timeframe</w:t>
      </w:r>
      <w:proofErr w:type="spellEnd"/>
      <w:r w:rsidRPr="00A24F7F">
        <w:t>.</w:t>
      </w:r>
      <w:r w:rsidR="00624AE1" w:rsidRPr="00A24F7F">
        <w:t xml:space="preserve"> </w:t>
      </w:r>
      <w:r w:rsidRPr="00A24F7F">
        <w:t xml:space="preserve">The </w:t>
      </w:r>
      <w:proofErr w:type="spellStart"/>
      <w:r w:rsidRPr="00A24F7F">
        <w:t>possibility</w:t>
      </w:r>
      <w:proofErr w:type="spellEnd"/>
      <w:r w:rsidRPr="00A24F7F">
        <w:t xml:space="preserve"> to </w:t>
      </w:r>
      <w:proofErr w:type="spellStart"/>
      <w:r w:rsidRPr="00A24F7F">
        <w:t>impose</w:t>
      </w:r>
      <w:proofErr w:type="spellEnd"/>
      <w:r w:rsidRPr="00A24F7F">
        <w:t xml:space="preserve"> </w:t>
      </w:r>
      <w:proofErr w:type="spellStart"/>
      <w:r w:rsidRPr="00A24F7F">
        <w:t>an</w:t>
      </w:r>
      <w:proofErr w:type="spellEnd"/>
      <w:r w:rsidRPr="00A24F7F">
        <w:t xml:space="preserve"> </w:t>
      </w:r>
      <w:proofErr w:type="spellStart"/>
      <w:r w:rsidRPr="00A24F7F">
        <w:t>indefinite</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remains</w:t>
      </w:r>
      <w:proofErr w:type="spellEnd"/>
      <w:r w:rsidRPr="00A24F7F">
        <w:t xml:space="preserve"> </w:t>
      </w:r>
      <w:proofErr w:type="spellStart"/>
      <w:r w:rsidRPr="00A24F7F">
        <w:t>strictly</w:t>
      </w:r>
      <w:proofErr w:type="spellEnd"/>
      <w:r w:rsidRPr="00A24F7F">
        <w:t xml:space="preserve"> </w:t>
      </w:r>
      <w:proofErr w:type="spellStart"/>
      <w:r w:rsidRPr="00A24F7F">
        <w:t>conditional</w:t>
      </w:r>
      <w:proofErr w:type="spellEnd"/>
      <w:r w:rsidRPr="00A24F7F">
        <w:t xml:space="preserve"> on </w:t>
      </w:r>
      <w:proofErr w:type="spellStart"/>
      <w:r w:rsidRPr="00A24F7F">
        <w:t>an</w:t>
      </w:r>
      <w:proofErr w:type="spellEnd"/>
      <w:r w:rsidRPr="00A24F7F">
        <w:t xml:space="preserve"> </w:t>
      </w:r>
      <w:proofErr w:type="spellStart"/>
      <w:r w:rsidRPr="00A24F7F">
        <w:t>individualised</w:t>
      </w:r>
      <w:proofErr w:type="spellEnd"/>
      <w:r w:rsidRPr="00A24F7F">
        <w:t xml:space="preserve"> </w:t>
      </w:r>
      <w:proofErr w:type="spellStart"/>
      <w:r w:rsidRPr="00A24F7F">
        <w:t>assessment</w:t>
      </w:r>
      <w:proofErr w:type="spellEnd"/>
      <w:r w:rsidRPr="00A24F7F">
        <w:t xml:space="preserve">, </w:t>
      </w:r>
      <w:proofErr w:type="spellStart"/>
      <w:r w:rsidRPr="00A24F7F">
        <w:t>respect</w:t>
      </w:r>
      <w:proofErr w:type="spellEnd"/>
      <w:r w:rsidRPr="00A24F7F">
        <w:t xml:space="preserve"> for </w:t>
      </w:r>
      <w:proofErr w:type="spellStart"/>
      <w:r w:rsidRPr="00A24F7F">
        <w:t>fundamental</w:t>
      </w:r>
      <w:proofErr w:type="spellEnd"/>
      <w:r w:rsidRPr="00A24F7F">
        <w:t xml:space="preserve"> </w:t>
      </w:r>
      <w:proofErr w:type="spellStart"/>
      <w:r w:rsidRPr="00A24F7F">
        <w:t>rights</w:t>
      </w:r>
      <w:proofErr w:type="spellEnd"/>
      <w:r w:rsidRPr="00A24F7F">
        <w:t xml:space="preserve"> and </w:t>
      </w:r>
      <w:proofErr w:type="spellStart"/>
      <w:r w:rsidRPr="00A24F7F">
        <w:t>safeguards</w:t>
      </w:r>
      <w:proofErr w:type="spellEnd"/>
      <w:r w:rsidRPr="00A24F7F">
        <w:t xml:space="preserve">, and </w:t>
      </w:r>
      <w:proofErr w:type="spellStart"/>
      <w:r w:rsidRPr="00A24F7F">
        <w:t>periodic</w:t>
      </w:r>
      <w:proofErr w:type="spellEnd"/>
      <w:r w:rsidRPr="00A24F7F">
        <w:t xml:space="preserve"> </w:t>
      </w:r>
      <w:proofErr w:type="spellStart"/>
      <w:r w:rsidRPr="00A24F7F">
        <w:t>review</w:t>
      </w:r>
      <w:proofErr w:type="spellEnd"/>
      <w:r w:rsidRPr="00A24F7F">
        <w:t xml:space="preserve"> </w:t>
      </w:r>
      <w:proofErr w:type="spellStart"/>
      <w:r w:rsidRPr="00A24F7F">
        <w:t>under</w:t>
      </w:r>
      <w:proofErr w:type="spellEnd"/>
      <w:r w:rsidRPr="00A24F7F">
        <w:t xml:space="preserve"> </w:t>
      </w:r>
      <w:proofErr w:type="spellStart"/>
      <w:r w:rsidRPr="00A24F7F">
        <w:t>national</w:t>
      </w:r>
      <w:proofErr w:type="spellEnd"/>
      <w:r w:rsidRPr="00A24F7F">
        <w:t xml:space="preserve"> law to </w:t>
      </w:r>
      <w:proofErr w:type="spellStart"/>
      <w:r w:rsidRPr="00A24F7F">
        <w:t>ensure</w:t>
      </w:r>
      <w:proofErr w:type="spellEnd"/>
      <w:r w:rsidRPr="00A24F7F">
        <w:t xml:space="preserve"> </w:t>
      </w:r>
      <w:proofErr w:type="spellStart"/>
      <w:r w:rsidRPr="00A24F7F">
        <w:t>that</w:t>
      </w:r>
      <w:proofErr w:type="spellEnd"/>
      <w:r w:rsidRPr="00A24F7F">
        <w:t xml:space="preserve"> the </w:t>
      </w:r>
      <w:proofErr w:type="spellStart"/>
      <w:r w:rsidRPr="00A24F7F">
        <w:t>measure</w:t>
      </w:r>
      <w:proofErr w:type="spellEnd"/>
      <w:r w:rsidRPr="00A24F7F">
        <w:t xml:space="preserve"> </w:t>
      </w:r>
      <w:proofErr w:type="spellStart"/>
      <w:r w:rsidRPr="00A24F7F">
        <w:t>does</w:t>
      </w:r>
      <w:proofErr w:type="spellEnd"/>
      <w:r w:rsidRPr="00A24F7F">
        <w:t xml:space="preserve"> not </w:t>
      </w:r>
      <w:proofErr w:type="spellStart"/>
      <w:r w:rsidRPr="00A24F7F">
        <w:t>persist</w:t>
      </w:r>
      <w:proofErr w:type="spellEnd"/>
      <w:r w:rsidRPr="00A24F7F">
        <w:t xml:space="preserve"> </w:t>
      </w:r>
      <w:proofErr w:type="spellStart"/>
      <w:r w:rsidRPr="00A24F7F">
        <w:t>longer</w:t>
      </w:r>
      <w:proofErr w:type="spellEnd"/>
      <w:r w:rsidRPr="00A24F7F">
        <w:t xml:space="preserve"> </w:t>
      </w:r>
      <w:proofErr w:type="spellStart"/>
      <w:r w:rsidRPr="00A24F7F">
        <w:t>than</w:t>
      </w:r>
      <w:proofErr w:type="spellEnd"/>
      <w:r w:rsidRPr="00A24F7F">
        <w:t xml:space="preserve"> the </w:t>
      </w:r>
      <w:proofErr w:type="spellStart"/>
      <w:r w:rsidRPr="00A24F7F">
        <w:t>underlying</w:t>
      </w:r>
      <w:proofErr w:type="spellEnd"/>
      <w:r w:rsidRPr="00A24F7F">
        <w:t xml:space="preserve"> </w:t>
      </w:r>
      <w:proofErr w:type="spellStart"/>
      <w:r w:rsidRPr="00A24F7F">
        <w:t>threat</w:t>
      </w:r>
      <w:proofErr w:type="spellEnd"/>
      <w:r w:rsidRPr="00A24F7F">
        <w:t xml:space="preserve">. </w:t>
      </w:r>
      <w:proofErr w:type="spellStart"/>
      <w:r w:rsidRPr="00A24F7F">
        <w:t>This</w:t>
      </w:r>
      <w:proofErr w:type="spellEnd"/>
      <w:r w:rsidRPr="00A24F7F">
        <w:t xml:space="preserve"> </w:t>
      </w:r>
      <w:proofErr w:type="spellStart"/>
      <w:r w:rsidRPr="00A24F7F">
        <w:t>approach</w:t>
      </w:r>
      <w:proofErr w:type="spellEnd"/>
      <w:r w:rsidRPr="00A24F7F">
        <w:t xml:space="preserve"> </w:t>
      </w:r>
      <w:proofErr w:type="spellStart"/>
      <w:r w:rsidRPr="00A24F7F">
        <w:t>strengthens</w:t>
      </w:r>
      <w:proofErr w:type="spellEnd"/>
      <w:r w:rsidRPr="00A24F7F">
        <w:t xml:space="preserve"> the </w:t>
      </w:r>
      <w:proofErr w:type="spellStart"/>
      <w:r w:rsidRPr="00A24F7F">
        <w:t>protection</w:t>
      </w:r>
      <w:proofErr w:type="spellEnd"/>
      <w:r w:rsidRPr="00A24F7F">
        <w:t xml:space="preserve"> of </w:t>
      </w:r>
      <w:proofErr w:type="spellStart"/>
      <w:r w:rsidRPr="00A24F7F">
        <w:t>internal</w:t>
      </w:r>
      <w:proofErr w:type="spellEnd"/>
      <w:r w:rsidRPr="00A24F7F">
        <w:t xml:space="preserve"> </w:t>
      </w:r>
      <w:proofErr w:type="spellStart"/>
      <w:r w:rsidRPr="00A24F7F">
        <w:t>security</w:t>
      </w:r>
      <w:proofErr w:type="spellEnd"/>
      <w:r w:rsidRPr="00A24F7F">
        <w:t xml:space="preserve"> </w:t>
      </w:r>
      <w:proofErr w:type="spellStart"/>
      <w:r w:rsidRPr="00A24F7F">
        <w:t>while</w:t>
      </w:r>
      <w:proofErr w:type="spellEnd"/>
      <w:r w:rsidRPr="00A24F7F">
        <w:t xml:space="preserve"> </w:t>
      </w:r>
      <w:proofErr w:type="spellStart"/>
      <w:r w:rsidRPr="00A24F7F">
        <w:t>maintaining</w:t>
      </w:r>
      <w:proofErr w:type="spellEnd"/>
      <w:r w:rsidRPr="00A24F7F">
        <w:t xml:space="preserve"> </w:t>
      </w:r>
      <w:proofErr w:type="spellStart"/>
      <w:r w:rsidRPr="00A24F7F">
        <w:t>full</w:t>
      </w:r>
      <w:proofErr w:type="spellEnd"/>
      <w:r w:rsidRPr="00A24F7F">
        <w:t xml:space="preserve"> </w:t>
      </w:r>
      <w:proofErr w:type="spellStart"/>
      <w:r w:rsidRPr="00A24F7F">
        <w:t>compliance</w:t>
      </w:r>
      <w:proofErr w:type="spellEnd"/>
      <w:r w:rsidRPr="00A24F7F">
        <w:t xml:space="preserve"> with the </w:t>
      </w:r>
      <w:proofErr w:type="spellStart"/>
      <w:r w:rsidRPr="00A24F7F">
        <w:t>principles</w:t>
      </w:r>
      <w:proofErr w:type="spellEnd"/>
      <w:r w:rsidRPr="00A24F7F">
        <w:t xml:space="preserve"> of </w:t>
      </w:r>
      <w:proofErr w:type="spellStart"/>
      <w:r w:rsidRPr="00A24F7F">
        <w:t>necessity</w:t>
      </w:r>
      <w:proofErr w:type="spellEnd"/>
      <w:r w:rsidRPr="00A24F7F">
        <w:t xml:space="preserve"> and </w:t>
      </w:r>
      <w:proofErr w:type="spellStart"/>
      <w:r w:rsidRPr="00A24F7F">
        <w:t>proportionality</w:t>
      </w:r>
      <w:proofErr w:type="spellEnd"/>
      <w:r w:rsidRPr="00A24F7F">
        <w:t>.</w:t>
      </w:r>
    </w:p>
    <w:p w14:paraId="3B1BD561" w14:textId="77777777" w:rsidR="004E285F" w:rsidRPr="00A24F7F" w:rsidRDefault="004E285F" w:rsidP="004E285F">
      <w:r w:rsidRPr="00A24F7F">
        <w:rPr>
          <w:rStyle w:val="HideTWBExt"/>
        </w:rPr>
        <w:t>&lt;/Amend&gt;</w:t>
      </w:r>
    </w:p>
    <w:p w14:paraId="486B74B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889</w:t>
      </w:r>
      <w:r w:rsidRPr="00A24F7F">
        <w:rPr>
          <w:rStyle w:val="HideTWBExt"/>
          <w:b w:val="0"/>
        </w:rPr>
        <w:t>&lt;/NumAm&gt;</w:t>
      </w:r>
    </w:p>
    <w:p w14:paraId="5D68A0F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11F4D8F6" w14:textId="77777777" w:rsidR="004E285F" w:rsidRPr="00A24F7F" w:rsidRDefault="004E285F" w:rsidP="004E285F">
      <w:pPr>
        <w:pStyle w:val="NormalBold"/>
      </w:pPr>
      <w:r w:rsidRPr="00A24F7F">
        <w:rPr>
          <w:rStyle w:val="HideTWBExt"/>
          <w:b w:val="0"/>
        </w:rPr>
        <w:lastRenderedPageBreak/>
        <w:t>&lt;/RepeatBlock-By&gt;</w:t>
      </w:r>
    </w:p>
    <w:p w14:paraId="7934210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E48E5E"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E6E392E" w14:textId="77777777" w:rsidTr="00B436FD">
        <w:trPr>
          <w:trHeight w:hRule="exact" w:val="240"/>
          <w:jc w:val="center"/>
        </w:trPr>
        <w:tc>
          <w:tcPr>
            <w:tcW w:w="9752" w:type="dxa"/>
            <w:gridSpan w:val="2"/>
            <w:tcBorders>
              <w:top w:val="nil"/>
              <w:left w:val="nil"/>
              <w:bottom w:val="nil"/>
              <w:right w:val="nil"/>
            </w:tcBorders>
          </w:tcPr>
          <w:p w14:paraId="5E36913A" w14:textId="77777777" w:rsidR="004E285F" w:rsidRPr="00A24F7F" w:rsidRDefault="004E285F" w:rsidP="00B436FD"/>
        </w:tc>
      </w:tr>
      <w:tr w:rsidR="004E285F" w:rsidRPr="00A24F7F" w14:paraId="53218E78" w14:textId="77777777" w:rsidTr="00B436FD">
        <w:trPr>
          <w:trHeight w:val="240"/>
          <w:jc w:val="center"/>
        </w:trPr>
        <w:tc>
          <w:tcPr>
            <w:tcW w:w="4876" w:type="dxa"/>
            <w:tcBorders>
              <w:top w:val="nil"/>
              <w:left w:val="nil"/>
              <w:bottom w:val="nil"/>
              <w:right w:val="nil"/>
            </w:tcBorders>
          </w:tcPr>
          <w:p w14:paraId="1594951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0298009" w14:textId="77777777" w:rsidR="004E285F" w:rsidRPr="00A24F7F" w:rsidRDefault="004E285F" w:rsidP="00B436FD">
            <w:pPr>
              <w:pStyle w:val="AmColumnHeading"/>
            </w:pPr>
            <w:r w:rsidRPr="00A24F7F">
              <w:t>Poprawka</w:t>
            </w:r>
          </w:p>
        </w:tc>
      </w:tr>
      <w:tr w:rsidR="004E285F" w:rsidRPr="00A24F7F" w14:paraId="6F3A4F29" w14:textId="77777777" w:rsidTr="00B436FD">
        <w:trPr>
          <w:jc w:val="center"/>
        </w:trPr>
        <w:tc>
          <w:tcPr>
            <w:tcW w:w="4876" w:type="dxa"/>
            <w:tcBorders>
              <w:top w:val="nil"/>
              <w:left w:val="nil"/>
              <w:bottom w:val="nil"/>
              <w:right w:val="nil"/>
            </w:tcBorders>
          </w:tcPr>
          <w:p w14:paraId="49636A16" w14:textId="77777777" w:rsidR="004E285F" w:rsidRPr="00A24F7F" w:rsidRDefault="004E285F" w:rsidP="00B436FD">
            <w:pPr>
              <w:pStyle w:val="Normal6a"/>
            </w:pPr>
            <w:r w:rsidRPr="00A24F7F">
              <w:t>6.</w:t>
            </w:r>
            <w:r w:rsidRPr="00A24F7F">
              <w:tab/>
              <w:t xml:space="preserve">Czas trwania zakazu wjazdu określa się </w:t>
            </w:r>
            <w:r w:rsidRPr="00A24F7F">
              <w:rPr>
                <w:b/>
                <w:i/>
              </w:rPr>
              <w:t xml:space="preserve">z należytym uwzględnieniem wszystkich istotnych dla danego przypadku okoliczności </w:t>
            </w:r>
            <w:r w:rsidRPr="00A24F7F">
              <w:t xml:space="preserve">na okres maksymalnie </w:t>
            </w:r>
            <w:r w:rsidRPr="00A24F7F">
              <w:rPr>
                <w:b/>
                <w:i/>
              </w:rPr>
              <w:t xml:space="preserve">dziesięciu </w:t>
            </w:r>
            <w:r w:rsidRPr="00A24F7F">
              <w:t>lat.</w:t>
            </w:r>
          </w:p>
        </w:tc>
        <w:tc>
          <w:tcPr>
            <w:tcW w:w="4876" w:type="dxa"/>
            <w:tcBorders>
              <w:top w:val="nil"/>
              <w:left w:val="nil"/>
              <w:bottom w:val="nil"/>
              <w:right w:val="nil"/>
            </w:tcBorders>
          </w:tcPr>
          <w:p w14:paraId="05E9A3B7" w14:textId="77777777" w:rsidR="004E285F" w:rsidRPr="00A24F7F" w:rsidRDefault="004E285F" w:rsidP="00B436FD">
            <w:pPr>
              <w:pStyle w:val="Normal6a"/>
            </w:pPr>
            <w:r w:rsidRPr="00A24F7F">
              <w:t>6.</w:t>
            </w:r>
            <w:r w:rsidRPr="00A24F7F">
              <w:tab/>
            </w:r>
            <w:r w:rsidRPr="00A24F7F">
              <w:rPr>
                <w:b/>
                <w:i/>
              </w:rPr>
              <w:t xml:space="preserve">Bez uszczerbku dla art. 16 ust. 3 lit. a) </w:t>
            </w:r>
            <w:r w:rsidRPr="00A24F7F">
              <w:t xml:space="preserve">czas trwania zakazu wjazdu określa się na okres maksymalnie </w:t>
            </w:r>
            <w:r w:rsidRPr="00A24F7F">
              <w:rPr>
                <w:b/>
                <w:i/>
              </w:rPr>
              <w:t xml:space="preserve">40 </w:t>
            </w:r>
            <w:r w:rsidRPr="00A24F7F">
              <w:t>lat.</w:t>
            </w:r>
          </w:p>
        </w:tc>
      </w:tr>
      <w:tr w:rsidR="004E285F" w:rsidRPr="00A24F7F" w14:paraId="67348109" w14:textId="77777777" w:rsidTr="00B436FD">
        <w:trPr>
          <w:jc w:val="center"/>
        </w:trPr>
        <w:tc>
          <w:tcPr>
            <w:tcW w:w="4876" w:type="dxa"/>
            <w:tcBorders>
              <w:top w:val="nil"/>
              <w:left w:val="nil"/>
              <w:bottom w:val="nil"/>
              <w:right w:val="nil"/>
            </w:tcBorders>
          </w:tcPr>
          <w:p w14:paraId="2AFBD421" w14:textId="77777777" w:rsidR="004E285F" w:rsidRPr="00A24F7F" w:rsidRDefault="004E285F" w:rsidP="00B436FD">
            <w:pPr>
              <w:pStyle w:val="Normal6a"/>
            </w:pPr>
          </w:p>
        </w:tc>
        <w:tc>
          <w:tcPr>
            <w:tcW w:w="4876" w:type="dxa"/>
            <w:tcBorders>
              <w:top w:val="nil"/>
              <w:left w:val="nil"/>
              <w:bottom w:val="nil"/>
              <w:right w:val="nil"/>
            </w:tcBorders>
          </w:tcPr>
          <w:p w14:paraId="1A05AFC3" w14:textId="77777777" w:rsidR="004E285F" w:rsidRPr="00A24F7F" w:rsidRDefault="004E285F" w:rsidP="00B436FD">
            <w:pPr>
              <w:pStyle w:val="Normal6a"/>
            </w:pPr>
            <w:r w:rsidRPr="00A24F7F">
              <w:rPr>
                <w:b/>
                <w:i/>
              </w:rPr>
              <w:t>Zachęca się państwa członkowskie do wprowadzenia do prawa krajowego minimalnych okresów zakazu wjazdu, które są proporcjonalne do zagrożenia stwarzanego przez daną osobę, w szczególności:</w:t>
            </w:r>
          </w:p>
        </w:tc>
      </w:tr>
    </w:tbl>
    <w:p w14:paraId="6447351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ACDD3F6" w14:textId="77777777" w:rsidR="004E285F" w:rsidRPr="00A24F7F" w:rsidRDefault="004E285F" w:rsidP="004E285F">
      <w:r w:rsidRPr="00A24F7F">
        <w:rPr>
          <w:rStyle w:val="HideTWBExt"/>
        </w:rPr>
        <w:t>&lt;/Amend&gt;</w:t>
      </w:r>
    </w:p>
    <w:p w14:paraId="2394701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890</w:t>
      </w:r>
      <w:r w:rsidRPr="00A24F7F">
        <w:rPr>
          <w:rStyle w:val="HideTWBExt"/>
          <w:b w:val="0"/>
        </w:rPr>
        <w:t>&lt;/NumAm&gt;</w:t>
      </w:r>
    </w:p>
    <w:p w14:paraId="109C2B13"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522D24C9" w14:textId="77777777" w:rsidR="004E285F" w:rsidRPr="00A24F7F" w:rsidRDefault="004E285F" w:rsidP="004E285F">
      <w:pPr>
        <w:pStyle w:val="NormalBold"/>
      </w:pPr>
      <w:r w:rsidRPr="00A24F7F">
        <w:rPr>
          <w:rStyle w:val="HideTWBExt"/>
          <w:b w:val="0"/>
        </w:rPr>
        <w:t>&lt;/RepeatBlock-By&gt;</w:t>
      </w:r>
    </w:p>
    <w:p w14:paraId="28E9054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E7CD2A9"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0FEB76B" w14:textId="77777777" w:rsidTr="00B436FD">
        <w:trPr>
          <w:trHeight w:hRule="exact" w:val="240"/>
          <w:jc w:val="center"/>
        </w:trPr>
        <w:tc>
          <w:tcPr>
            <w:tcW w:w="9752" w:type="dxa"/>
            <w:gridSpan w:val="2"/>
            <w:tcBorders>
              <w:top w:val="nil"/>
              <w:left w:val="nil"/>
              <w:bottom w:val="nil"/>
              <w:right w:val="nil"/>
            </w:tcBorders>
          </w:tcPr>
          <w:p w14:paraId="65AA4AA6" w14:textId="77777777" w:rsidR="004E285F" w:rsidRPr="00A24F7F" w:rsidRDefault="004E285F" w:rsidP="00B436FD"/>
        </w:tc>
      </w:tr>
      <w:tr w:rsidR="004E285F" w:rsidRPr="00A24F7F" w14:paraId="74243A20" w14:textId="77777777" w:rsidTr="00B436FD">
        <w:trPr>
          <w:trHeight w:val="240"/>
          <w:jc w:val="center"/>
        </w:trPr>
        <w:tc>
          <w:tcPr>
            <w:tcW w:w="4876" w:type="dxa"/>
            <w:tcBorders>
              <w:top w:val="nil"/>
              <w:left w:val="nil"/>
              <w:bottom w:val="nil"/>
              <w:right w:val="nil"/>
            </w:tcBorders>
          </w:tcPr>
          <w:p w14:paraId="56CF5A0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BBE0720" w14:textId="77777777" w:rsidR="004E285F" w:rsidRPr="00A24F7F" w:rsidRDefault="004E285F" w:rsidP="00B436FD">
            <w:pPr>
              <w:pStyle w:val="AmColumnHeading"/>
            </w:pPr>
            <w:r w:rsidRPr="00A24F7F">
              <w:t>Poprawka</w:t>
            </w:r>
          </w:p>
        </w:tc>
      </w:tr>
      <w:tr w:rsidR="004E285F" w:rsidRPr="00A24F7F" w14:paraId="104B6FF5" w14:textId="77777777" w:rsidTr="00B436FD">
        <w:trPr>
          <w:jc w:val="center"/>
        </w:trPr>
        <w:tc>
          <w:tcPr>
            <w:tcW w:w="4876" w:type="dxa"/>
            <w:tcBorders>
              <w:top w:val="nil"/>
              <w:left w:val="nil"/>
              <w:bottom w:val="nil"/>
              <w:right w:val="nil"/>
            </w:tcBorders>
          </w:tcPr>
          <w:p w14:paraId="2CD6E639" w14:textId="77777777" w:rsidR="004E285F" w:rsidRPr="00A24F7F" w:rsidRDefault="004E285F" w:rsidP="00B436FD">
            <w:pPr>
              <w:pStyle w:val="Normal6a"/>
            </w:pPr>
            <w:r w:rsidRPr="00A24F7F">
              <w:t>6.</w:t>
            </w:r>
            <w:r w:rsidRPr="00A24F7F">
              <w:tab/>
              <w:t xml:space="preserve">Czas trwania zakazu wjazdu określa się </w:t>
            </w:r>
            <w:r w:rsidRPr="00A24F7F">
              <w:rPr>
                <w:b/>
                <w:i/>
              </w:rPr>
              <w:t xml:space="preserve">z należytym uwzględnieniem wszystkich istotnych dla danego przypadku okoliczności </w:t>
            </w:r>
            <w:r w:rsidRPr="00A24F7F">
              <w:t xml:space="preserve">na okres </w:t>
            </w:r>
            <w:r w:rsidRPr="00A24F7F">
              <w:rPr>
                <w:b/>
                <w:i/>
              </w:rPr>
              <w:t xml:space="preserve">maksymalnie dziesięciu </w:t>
            </w:r>
            <w:r w:rsidRPr="00A24F7F">
              <w:t>lat.</w:t>
            </w:r>
          </w:p>
        </w:tc>
        <w:tc>
          <w:tcPr>
            <w:tcW w:w="4876" w:type="dxa"/>
            <w:tcBorders>
              <w:top w:val="nil"/>
              <w:left w:val="nil"/>
              <w:bottom w:val="nil"/>
              <w:right w:val="nil"/>
            </w:tcBorders>
          </w:tcPr>
          <w:p w14:paraId="4B4AD147" w14:textId="77777777" w:rsidR="004E285F" w:rsidRPr="00A24F7F" w:rsidRDefault="004E285F" w:rsidP="00B436FD">
            <w:pPr>
              <w:pStyle w:val="Normal6a"/>
            </w:pPr>
            <w:r w:rsidRPr="00A24F7F">
              <w:t>6.</w:t>
            </w:r>
            <w:r w:rsidRPr="00A24F7F">
              <w:tab/>
              <w:t xml:space="preserve">Czas trwania zakazu wjazdu określa się na okres </w:t>
            </w:r>
            <w:r w:rsidRPr="00A24F7F">
              <w:rPr>
                <w:b/>
                <w:i/>
              </w:rPr>
              <w:t xml:space="preserve">10 </w:t>
            </w:r>
            <w:r w:rsidRPr="00A24F7F">
              <w:t xml:space="preserve">lat. </w:t>
            </w:r>
            <w:r w:rsidRPr="00A24F7F">
              <w:rPr>
                <w:b/>
                <w:i/>
              </w:rPr>
              <w:t>W uzasadnionych przypadkach, biorąc pod uwagę bezpieczeństwo państwa członkowskiego, można nałożyć zakaz wjazdu na dłuższy okres, określony w prawie krajowym.</w:t>
            </w:r>
          </w:p>
        </w:tc>
      </w:tr>
    </w:tbl>
    <w:p w14:paraId="3912B15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D2A3E4F" w14:textId="77777777" w:rsidR="004E285F" w:rsidRPr="00A24F7F" w:rsidRDefault="004E285F" w:rsidP="004E285F">
      <w:r w:rsidRPr="00A24F7F">
        <w:rPr>
          <w:rStyle w:val="HideTWBExt"/>
        </w:rPr>
        <w:t>&lt;/Amend&gt;</w:t>
      </w:r>
    </w:p>
    <w:p w14:paraId="2DFC721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891</w:t>
      </w:r>
      <w:r w:rsidRPr="00A24F7F">
        <w:rPr>
          <w:rStyle w:val="HideTWBExt"/>
          <w:b w:val="0"/>
        </w:rPr>
        <w:t>&lt;/NumAm&gt;</w:t>
      </w:r>
    </w:p>
    <w:p w14:paraId="48B21B92"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73D89EDB" w14:textId="77777777" w:rsidR="004E285F" w:rsidRPr="00A24F7F" w:rsidRDefault="004E285F" w:rsidP="004E285F">
      <w:pPr>
        <w:pStyle w:val="NormalBold"/>
      </w:pPr>
      <w:r w:rsidRPr="00A24F7F">
        <w:rPr>
          <w:rStyle w:val="HideTWBExt"/>
          <w:b w:val="0"/>
        </w:rPr>
        <w:t>&lt;/RepeatBlock-By&gt;</w:t>
      </w:r>
    </w:p>
    <w:p w14:paraId="58532A3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986BD13"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4AEC97E" w14:textId="77777777" w:rsidTr="00B436FD">
        <w:trPr>
          <w:trHeight w:hRule="exact" w:val="240"/>
          <w:jc w:val="center"/>
        </w:trPr>
        <w:tc>
          <w:tcPr>
            <w:tcW w:w="9752" w:type="dxa"/>
            <w:gridSpan w:val="2"/>
            <w:tcBorders>
              <w:top w:val="nil"/>
              <w:left w:val="nil"/>
              <w:bottom w:val="nil"/>
              <w:right w:val="nil"/>
            </w:tcBorders>
          </w:tcPr>
          <w:p w14:paraId="11102D84" w14:textId="77777777" w:rsidR="004E285F" w:rsidRPr="00A24F7F" w:rsidRDefault="004E285F" w:rsidP="00B436FD"/>
        </w:tc>
      </w:tr>
      <w:tr w:rsidR="004E285F" w:rsidRPr="00A24F7F" w14:paraId="50B19425" w14:textId="77777777" w:rsidTr="00B436FD">
        <w:trPr>
          <w:trHeight w:val="240"/>
          <w:jc w:val="center"/>
        </w:trPr>
        <w:tc>
          <w:tcPr>
            <w:tcW w:w="4876" w:type="dxa"/>
            <w:tcBorders>
              <w:top w:val="nil"/>
              <w:left w:val="nil"/>
              <w:bottom w:val="nil"/>
              <w:right w:val="nil"/>
            </w:tcBorders>
          </w:tcPr>
          <w:p w14:paraId="3074A484"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05D82935" w14:textId="77777777" w:rsidR="004E285F" w:rsidRPr="00A24F7F" w:rsidRDefault="004E285F" w:rsidP="00B436FD">
            <w:pPr>
              <w:pStyle w:val="AmColumnHeading"/>
            </w:pPr>
            <w:r w:rsidRPr="00A24F7F">
              <w:t>Poprawka</w:t>
            </w:r>
          </w:p>
        </w:tc>
      </w:tr>
      <w:tr w:rsidR="004E285F" w:rsidRPr="00A24F7F" w14:paraId="30CF9070" w14:textId="77777777" w:rsidTr="00B436FD">
        <w:trPr>
          <w:jc w:val="center"/>
        </w:trPr>
        <w:tc>
          <w:tcPr>
            <w:tcW w:w="4876" w:type="dxa"/>
            <w:tcBorders>
              <w:top w:val="nil"/>
              <w:left w:val="nil"/>
              <w:bottom w:val="nil"/>
              <w:right w:val="nil"/>
            </w:tcBorders>
          </w:tcPr>
          <w:p w14:paraId="478D2AA1"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maksymalnie </w:t>
            </w:r>
            <w:r w:rsidRPr="00A24F7F">
              <w:rPr>
                <w:b/>
                <w:i/>
              </w:rPr>
              <w:t>dziesięciu lat</w:t>
            </w:r>
            <w:r w:rsidRPr="00A24F7F">
              <w:t>.</w:t>
            </w:r>
          </w:p>
        </w:tc>
        <w:tc>
          <w:tcPr>
            <w:tcW w:w="4876" w:type="dxa"/>
            <w:tcBorders>
              <w:top w:val="nil"/>
              <w:left w:val="nil"/>
              <w:bottom w:val="nil"/>
              <w:right w:val="nil"/>
            </w:tcBorders>
          </w:tcPr>
          <w:p w14:paraId="0DA93E81"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w:t>
            </w:r>
            <w:r w:rsidRPr="00A24F7F">
              <w:rPr>
                <w:b/>
                <w:i/>
              </w:rPr>
              <w:t xml:space="preserve">minimalnie 7 lat, a </w:t>
            </w:r>
            <w:r w:rsidRPr="00A24F7F">
              <w:t xml:space="preserve">maksymalnie </w:t>
            </w:r>
            <w:r w:rsidRPr="00A24F7F">
              <w:rPr>
                <w:b/>
                <w:i/>
              </w:rPr>
              <w:t>dożywotnio</w:t>
            </w:r>
            <w:r w:rsidRPr="00A24F7F">
              <w:t>.</w:t>
            </w:r>
          </w:p>
        </w:tc>
      </w:tr>
    </w:tbl>
    <w:p w14:paraId="25E4EDA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A7E1F1F" w14:textId="77777777" w:rsidR="004E285F" w:rsidRPr="00A24F7F" w:rsidRDefault="004E285F" w:rsidP="004E285F">
      <w:r w:rsidRPr="00A24F7F">
        <w:rPr>
          <w:rStyle w:val="HideTWBExt"/>
        </w:rPr>
        <w:t>&lt;/Amend&gt;</w:t>
      </w:r>
    </w:p>
    <w:p w14:paraId="0F7C4A5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892</w:t>
      </w:r>
      <w:r w:rsidRPr="00A24F7F">
        <w:rPr>
          <w:rStyle w:val="HideTWBExt"/>
          <w:b w:val="0"/>
        </w:rPr>
        <w:t>&lt;/NumAm&gt;</w:t>
      </w:r>
    </w:p>
    <w:p w14:paraId="2E3D978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BEB8D76" w14:textId="77777777" w:rsidR="004E285F" w:rsidRPr="00A24F7F" w:rsidRDefault="004E285F" w:rsidP="004E285F">
      <w:pPr>
        <w:pStyle w:val="NormalBold"/>
      </w:pPr>
      <w:r w:rsidRPr="00A24F7F">
        <w:rPr>
          <w:rStyle w:val="HideTWBExt"/>
          <w:b w:val="0"/>
        </w:rPr>
        <w:t>&lt;/RepeatBlock-By&gt;</w:t>
      </w:r>
    </w:p>
    <w:p w14:paraId="669E92C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C729F62"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22F4D47" w14:textId="77777777" w:rsidTr="00B436FD">
        <w:trPr>
          <w:trHeight w:hRule="exact" w:val="240"/>
          <w:jc w:val="center"/>
        </w:trPr>
        <w:tc>
          <w:tcPr>
            <w:tcW w:w="9752" w:type="dxa"/>
            <w:gridSpan w:val="2"/>
            <w:tcBorders>
              <w:top w:val="nil"/>
              <w:left w:val="nil"/>
              <w:bottom w:val="nil"/>
              <w:right w:val="nil"/>
            </w:tcBorders>
          </w:tcPr>
          <w:p w14:paraId="04595570" w14:textId="77777777" w:rsidR="004E285F" w:rsidRPr="00A24F7F" w:rsidRDefault="004E285F" w:rsidP="00B436FD"/>
        </w:tc>
      </w:tr>
      <w:tr w:rsidR="004E285F" w:rsidRPr="00A24F7F" w14:paraId="1854322E" w14:textId="77777777" w:rsidTr="00B436FD">
        <w:trPr>
          <w:trHeight w:val="240"/>
          <w:jc w:val="center"/>
        </w:trPr>
        <w:tc>
          <w:tcPr>
            <w:tcW w:w="4876" w:type="dxa"/>
            <w:tcBorders>
              <w:top w:val="nil"/>
              <w:left w:val="nil"/>
              <w:bottom w:val="nil"/>
              <w:right w:val="nil"/>
            </w:tcBorders>
          </w:tcPr>
          <w:p w14:paraId="1BB4815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6D3042D" w14:textId="77777777" w:rsidR="004E285F" w:rsidRPr="00A24F7F" w:rsidRDefault="004E285F" w:rsidP="00B436FD">
            <w:pPr>
              <w:pStyle w:val="AmColumnHeading"/>
            </w:pPr>
            <w:r w:rsidRPr="00A24F7F">
              <w:t>Poprawka</w:t>
            </w:r>
          </w:p>
        </w:tc>
      </w:tr>
      <w:tr w:rsidR="004E285F" w:rsidRPr="00A24F7F" w14:paraId="2996A346" w14:textId="77777777" w:rsidTr="00B436FD">
        <w:trPr>
          <w:jc w:val="center"/>
        </w:trPr>
        <w:tc>
          <w:tcPr>
            <w:tcW w:w="4876" w:type="dxa"/>
            <w:tcBorders>
              <w:top w:val="nil"/>
              <w:left w:val="nil"/>
              <w:bottom w:val="nil"/>
              <w:right w:val="nil"/>
            </w:tcBorders>
          </w:tcPr>
          <w:p w14:paraId="7115BDB0"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w:t>
            </w:r>
            <w:r w:rsidRPr="00A24F7F">
              <w:rPr>
                <w:b/>
                <w:i/>
              </w:rPr>
              <w:t xml:space="preserve">na okres </w:t>
            </w:r>
            <w:r w:rsidRPr="00A24F7F">
              <w:t xml:space="preserve">maksymalnie </w:t>
            </w:r>
            <w:r w:rsidRPr="00A24F7F">
              <w:rPr>
                <w:b/>
                <w:i/>
              </w:rPr>
              <w:t xml:space="preserve">dziesięciu </w:t>
            </w:r>
            <w:r w:rsidRPr="00A24F7F">
              <w:t>lat.</w:t>
            </w:r>
          </w:p>
        </w:tc>
        <w:tc>
          <w:tcPr>
            <w:tcW w:w="4876" w:type="dxa"/>
            <w:tcBorders>
              <w:top w:val="nil"/>
              <w:left w:val="nil"/>
              <w:bottom w:val="nil"/>
              <w:right w:val="nil"/>
            </w:tcBorders>
          </w:tcPr>
          <w:p w14:paraId="6A1B04DE" w14:textId="77777777" w:rsidR="004E285F" w:rsidRPr="00A24F7F" w:rsidRDefault="004E285F" w:rsidP="00B436FD">
            <w:pPr>
              <w:pStyle w:val="Normal6a"/>
            </w:pPr>
            <w:r w:rsidRPr="00A24F7F">
              <w:t>6.</w:t>
            </w:r>
            <w:r w:rsidRPr="00A24F7F">
              <w:tab/>
              <w:t>Czas trwania zakazu wjazdu określa się z należytym uwzględnieniem wszystkich istotnych dla danego przypadku okoliczności</w:t>
            </w:r>
            <w:r w:rsidRPr="00A24F7F">
              <w:rPr>
                <w:b/>
                <w:i/>
              </w:rPr>
              <w:t xml:space="preserve">, przy czym początkowo wynosi on </w:t>
            </w:r>
            <w:r w:rsidRPr="00A24F7F">
              <w:t xml:space="preserve">maksymalnie </w:t>
            </w:r>
            <w:r w:rsidRPr="00A24F7F">
              <w:rPr>
                <w:b/>
                <w:i/>
              </w:rPr>
              <w:t xml:space="preserve">5 </w:t>
            </w:r>
            <w:r w:rsidRPr="00A24F7F">
              <w:t>lat.</w:t>
            </w:r>
          </w:p>
        </w:tc>
      </w:tr>
    </w:tbl>
    <w:p w14:paraId="13027A1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1138186"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445CED76" w14:textId="77777777" w:rsidR="004E285F" w:rsidRPr="00A24F7F" w:rsidRDefault="004E285F" w:rsidP="004E285F">
      <w:pPr>
        <w:pStyle w:val="AmJustText"/>
      </w:pPr>
      <w:r w:rsidRPr="00A24F7F">
        <w:t>Maksymalny okres określony w ustępie 6 jest okresem początkowym. Okres 10 lat jest wyraźnie nieproporcjonalny.</w:t>
      </w:r>
    </w:p>
    <w:p w14:paraId="3C0EA467" w14:textId="77777777" w:rsidR="004E285F" w:rsidRPr="00A24F7F" w:rsidRDefault="004E285F" w:rsidP="004E285F">
      <w:r w:rsidRPr="00A24F7F">
        <w:rPr>
          <w:rStyle w:val="HideTWBExt"/>
        </w:rPr>
        <w:t>&lt;/Amend&gt;</w:t>
      </w:r>
    </w:p>
    <w:p w14:paraId="15BD03C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893</w:t>
      </w:r>
      <w:r w:rsidRPr="00A24F7F">
        <w:rPr>
          <w:rStyle w:val="HideTWBExt"/>
          <w:b w:val="0"/>
        </w:rPr>
        <w:t>&lt;/NumAm&gt;</w:t>
      </w:r>
    </w:p>
    <w:p w14:paraId="0F4616CD"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0EE56A7A" w14:textId="77777777" w:rsidR="004E285F" w:rsidRPr="00A24F7F" w:rsidRDefault="004E285F" w:rsidP="004E285F">
      <w:pPr>
        <w:pStyle w:val="NormalBold"/>
      </w:pPr>
      <w:r w:rsidRPr="00A24F7F">
        <w:rPr>
          <w:rStyle w:val="HideTWBExt"/>
          <w:b w:val="0"/>
        </w:rPr>
        <w:t>&lt;/RepeatBlock-By&gt;</w:t>
      </w:r>
    </w:p>
    <w:p w14:paraId="1232800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66708E7"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58676AB" w14:textId="77777777" w:rsidTr="00B436FD">
        <w:trPr>
          <w:trHeight w:hRule="exact" w:val="240"/>
          <w:jc w:val="center"/>
        </w:trPr>
        <w:tc>
          <w:tcPr>
            <w:tcW w:w="9752" w:type="dxa"/>
            <w:gridSpan w:val="2"/>
            <w:tcBorders>
              <w:top w:val="nil"/>
              <w:left w:val="nil"/>
              <w:bottom w:val="nil"/>
              <w:right w:val="nil"/>
            </w:tcBorders>
          </w:tcPr>
          <w:p w14:paraId="29CD56C4" w14:textId="77777777" w:rsidR="004E285F" w:rsidRPr="00A24F7F" w:rsidRDefault="004E285F" w:rsidP="00B436FD"/>
        </w:tc>
      </w:tr>
      <w:tr w:rsidR="004E285F" w:rsidRPr="00A24F7F" w14:paraId="506195CD" w14:textId="77777777" w:rsidTr="00B436FD">
        <w:trPr>
          <w:trHeight w:val="240"/>
          <w:jc w:val="center"/>
        </w:trPr>
        <w:tc>
          <w:tcPr>
            <w:tcW w:w="4876" w:type="dxa"/>
            <w:tcBorders>
              <w:top w:val="nil"/>
              <w:left w:val="nil"/>
              <w:bottom w:val="nil"/>
              <w:right w:val="nil"/>
            </w:tcBorders>
          </w:tcPr>
          <w:p w14:paraId="5283535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320120F" w14:textId="77777777" w:rsidR="004E285F" w:rsidRPr="00A24F7F" w:rsidRDefault="004E285F" w:rsidP="00B436FD">
            <w:pPr>
              <w:pStyle w:val="AmColumnHeading"/>
            </w:pPr>
            <w:r w:rsidRPr="00A24F7F">
              <w:t>Poprawka</w:t>
            </w:r>
          </w:p>
        </w:tc>
      </w:tr>
      <w:tr w:rsidR="004E285F" w:rsidRPr="00A24F7F" w14:paraId="6BFCD78C" w14:textId="77777777" w:rsidTr="00B436FD">
        <w:trPr>
          <w:jc w:val="center"/>
        </w:trPr>
        <w:tc>
          <w:tcPr>
            <w:tcW w:w="4876" w:type="dxa"/>
            <w:tcBorders>
              <w:top w:val="nil"/>
              <w:left w:val="nil"/>
              <w:bottom w:val="nil"/>
              <w:right w:val="nil"/>
            </w:tcBorders>
          </w:tcPr>
          <w:p w14:paraId="4ABCB6D5" w14:textId="77777777" w:rsidR="004E285F" w:rsidRPr="00A24F7F" w:rsidRDefault="004E285F" w:rsidP="00B436FD">
            <w:pPr>
              <w:pStyle w:val="Normal6a"/>
            </w:pPr>
            <w:r w:rsidRPr="00A24F7F">
              <w:t>6.</w:t>
            </w:r>
            <w:r w:rsidRPr="00A24F7F">
              <w:tab/>
              <w:t xml:space="preserve">Czas trwania zakazu wjazdu </w:t>
            </w:r>
            <w:r w:rsidRPr="00A24F7F">
              <w:rPr>
                <w:b/>
                <w:i/>
              </w:rPr>
              <w:t xml:space="preserve">określa się </w:t>
            </w:r>
            <w:r w:rsidRPr="00A24F7F">
              <w:t xml:space="preserve">z należytym uwzględnieniem wszystkich istotnych dla danego przypadku okoliczności na </w:t>
            </w:r>
            <w:r w:rsidRPr="00A24F7F">
              <w:rPr>
                <w:b/>
                <w:i/>
              </w:rPr>
              <w:t>okres maksymalnie dziesięciu lat</w:t>
            </w:r>
            <w:r w:rsidRPr="00A24F7F">
              <w:t>.</w:t>
            </w:r>
          </w:p>
        </w:tc>
        <w:tc>
          <w:tcPr>
            <w:tcW w:w="4876" w:type="dxa"/>
            <w:tcBorders>
              <w:top w:val="nil"/>
              <w:left w:val="nil"/>
              <w:bottom w:val="nil"/>
              <w:right w:val="nil"/>
            </w:tcBorders>
          </w:tcPr>
          <w:p w14:paraId="44BEEFA8" w14:textId="77777777" w:rsidR="004E285F" w:rsidRPr="00A24F7F" w:rsidRDefault="004E285F" w:rsidP="00B436FD">
            <w:pPr>
              <w:pStyle w:val="Normal6a"/>
            </w:pPr>
            <w:r w:rsidRPr="00A24F7F">
              <w:t>6.</w:t>
            </w:r>
            <w:r w:rsidRPr="00A24F7F">
              <w:tab/>
              <w:t xml:space="preserve">Czas trwania zakazu wjazdu </w:t>
            </w:r>
            <w:r w:rsidRPr="00A24F7F">
              <w:rPr>
                <w:b/>
                <w:i/>
              </w:rPr>
              <w:t xml:space="preserve">jest określany </w:t>
            </w:r>
            <w:r w:rsidRPr="00A24F7F">
              <w:t xml:space="preserve">z należytym uwzględnieniem wszystkich istotnych dla danego przypadku okoliczności </w:t>
            </w:r>
            <w:r w:rsidRPr="00A24F7F">
              <w:rPr>
                <w:b/>
                <w:i/>
              </w:rPr>
              <w:t xml:space="preserve">i może być orzeczony </w:t>
            </w:r>
            <w:r w:rsidRPr="00A24F7F">
              <w:t xml:space="preserve">na </w:t>
            </w:r>
            <w:r w:rsidRPr="00A24F7F">
              <w:rPr>
                <w:b/>
                <w:i/>
              </w:rPr>
              <w:t>całe życie</w:t>
            </w:r>
            <w:r w:rsidRPr="00A24F7F">
              <w:t>.</w:t>
            </w:r>
          </w:p>
        </w:tc>
      </w:tr>
    </w:tbl>
    <w:p w14:paraId="5DE5F5B1"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5A0F6D6D" w14:textId="77777777" w:rsidR="004E285F" w:rsidRPr="00A24F7F" w:rsidRDefault="004E285F" w:rsidP="004E285F">
      <w:r w:rsidRPr="00A24F7F">
        <w:rPr>
          <w:rStyle w:val="HideTWBExt"/>
        </w:rPr>
        <w:t>&lt;/Amend&gt;</w:t>
      </w:r>
    </w:p>
    <w:p w14:paraId="1ECEFD5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894</w:t>
      </w:r>
      <w:r w:rsidRPr="00A24F7F">
        <w:rPr>
          <w:rStyle w:val="HideTWBExt"/>
          <w:b w:val="0"/>
        </w:rPr>
        <w:t>&lt;/NumAm&gt;</w:t>
      </w:r>
    </w:p>
    <w:p w14:paraId="05D8D45C" w14:textId="77777777" w:rsidR="004E285F" w:rsidRPr="00A24F7F" w:rsidRDefault="004E285F" w:rsidP="004E285F">
      <w:pPr>
        <w:pStyle w:val="NormalBold"/>
      </w:pPr>
      <w:r w:rsidRPr="00A24F7F">
        <w:rPr>
          <w:rStyle w:val="HideTWBExt"/>
          <w:b w:val="0"/>
        </w:rPr>
        <w:t>&lt;RepeatBlock-By&gt;&lt;Members&gt;</w:t>
      </w:r>
      <w:r w:rsidRPr="00A24F7F">
        <w:t xml:space="preserve">Milan </w:t>
      </w:r>
      <w:proofErr w:type="spellStart"/>
      <w:r w:rsidRPr="00A24F7F">
        <w:t>Uhrík</w:t>
      </w:r>
      <w:proofErr w:type="spellEnd"/>
      <w:r w:rsidRPr="00A24F7F">
        <w:rPr>
          <w:rStyle w:val="HideTWBExt"/>
          <w:b w:val="0"/>
        </w:rPr>
        <w:t>&lt;/Members&gt;</w:t>
      </w:r>
    </w:p>
    <w:p w14:paraId="6A578F48" w14:textId="77777777" w:rsidR="004E285F" w:rsidRPr="00A24F7F" w:rsidRDefault="004E285F" w:rsidP="004E285F">
      <w:pPr>
        <w:pStyle w:val="NormalBold"/>
      </w:pPr>
      <w:r w:rsidRPr="00A24F7F">
        <w:rPr>
          <w:rStyle w:val="HideTWBExt"/>
          <w:b w:val="0"/>
        </w:rPr>
        <w:t>&lt;/RepeatBlock-By&gt;</w:t>
      </w:r>
    </w:p>
    <w:p w14:paraId="3C20B06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D1BFA77"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F029B52" w14:textId="77777777" w:rsidTr="00B436FD">
        <w:trPr>
          <w:trHeight w:hRule="exact" w:val="240"/>
          <w:jc w:val="center"/>
        </w:trPr>
        <w:tc>
          <w:tcPr>
            <w:tcW w:w="9752" w:type="dxa"/>
            <w:gridSpan w:val="2"/>
            <w:tcBorders>
              <w:top w:val="nil"/>
              <w:left w:val="nil"/>
              <w:bottom w:val="nil"/>
              <w:right w:val="nil"/>
            </w:tcBorders>
          </w:tcPr>
          <w:p w14:paraId="45649706" w14:textId="77777777" w:rsidR="004E285F" w:rsidRPr="00A24F7F" w:rsidRDefault="004E285F" w:rsidP="00B436FD"/>
        </w:tc>
      </w:tr>
      <w:tr w:rsidR="004E285F" w:rsidRPr="00A24F7F" w14:paraId="28A66B83" w14:textId="77777777" w:rsidTr="00B436FD">
        <w:trPr>
          <w:trHeight w:val="240"/>
          <w:jc w:val="center"/>
        </w:trPr>
        <w:tc>
          <w:tcPr>
            <w:tcW w:w="4876" w:type="dxa"/>
            <w:tcBorders>
              <w:top w:val="nil"/>
              <w:left w:val="nil"/>
              <w:bottom w:val="nil"/>
              <w:right w:val="nil"/>
            </w:tcBorders>
          </w:tcPr>
          <w:p w14:paraId="620D5FF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6279C5D" w14:textId="77777777" w:rsidR="004E285F" w:rsidRPr="00A24F7F" w:rsidRDefault="004E285F" w:rsidP="00B436FD">
            <w:pPr>
              <w:pStyle w:val="AmColumnHeading"/>
            </w:pPr>
            <w:r w:rsidRPr="00A24F7F">
              <w:t>Poprawka</w:t>
            </w:r>
          </w:p>
        </w:tc>
      </w:tr>
      <w:tr w:rsidR="004E285F" w:rsidRPr="00A24F7F" w14:paraId="62F43C5A" w14:textId="77777777" w:rsidTr="00B436FD">
        <w:trPr>
          <w:jc w:val="center"/>
        </w:trPr>
        <w:tc>
          <w:tcPr>
            <w:tcW w:w="4876" w:type="dxa"/>
            <w:tcBorders>
              <w:top w:val="nil"/>
              <w:left w:val="nil"/>
              <w:bottom w:val="nil"/>
              <w:right w:val="nil"/>
            </w:tcBorders>
          </w:tcPr>
          <w:p w14:paraId="13773E42"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w:t>
            </w:r>
            <w:r w:rsidRPr="00A24F7F">
              <w:rPr>
                <w:b/>
                <w:i/>
              </w:rPr>
              <w:t xml:space="preserve">maksymalnie dziesięciu </w:t>
            </w:r>
            <w:r w:rsidRPr="00A24F7F">
              <w:t>lat.</w:t>
            </w:r>
          </w:p>
        </w:tc>
        <w:tc>
          <w:tcPr>
            <w:tcW w:w="4876" w:type="dxa"/>
            <w:tcBorders>
              <w:top w:val="nil"/>
              <w:left w:val="nil"/>
              <w:bottom w:val="nil"/>
              <w:right w:val="nil"/>
            </w:tcBorders>
          </w:tcPr>
          <w:p w14:paraId="609C3042"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w:t>
            </w:r>
            <w:r w:rsidRPr="00A24F7F">
              <w:rPr>
                <w:b/>
                <w:i/>
              </w:rPr>
              <w:t xml:space="preserve">minimalnie dwudziestu </w:t>
            </w:r>
            <w:r w:rsidRPr="00A24F7F">
              <w:t>lat.</w:t>
            </w:r>
          </w:p>
        </w:tc>
      </w:tr>
    </w:tbl>
    <w:p w14:paraId="4EBC238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2AB11C3" w14:textId="77777777" w:rsidR="004E285F" w:rsidRPr="00A24F7F" w:rsidRDefault="004E285F" w:rsidP="004E285F">
      <w:r w:rsidRPr="00A24F7F">
        <w:rPr>
          <w:rStyle w:val="HideTWBExt"/>
        </w:rPr>
        <w:t>&lt;/Amend&gt;</w:t>
      </w:r>
    </w:p>
    <w:p w14:paraId="46F409C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895</w:t>
      </w:r>
      <w:r w:rsidRPr="00A24F7F">
        <w:rPr>
          <w:rStyle w:val="HideTWBExt"/>
          <w:b w:val="0"/>
        </w:rPr>
        <w:t>&lt;/NumAm&gt;</w:t>
      </w:r>
    </w:p>
    <w:p w14:paraId="1B273930"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4AC99485" w14:textId="77777777" w:rsidR="004E285F" w:rsidRPr="00A24F7F" w:rsidRDefault="004E285F" w:rsidP="004E285F">
      <w:pPr>
        <w:pStyle w:val="NormalBold"/>
      </w:pPr>
      <w:r w:rsidRPr="00A24F7F">
        <w:rPr>
          <w:rStyle w:val="HideTWBExt"/>
          <w:b w:val="0"/>
        </w:rPr>
        <w:t>&lt;/RepeatBlock-By&gt;</w:t>
      </w:r>
    </w:p>
    <w:p w14:paraId="325380F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8885F79"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0DB8A2C" w14:textId="77777777" w:rsidTr="00B436FD">
        <w:trPr>
          <w:trHeight w:hRule="exact" w:val="240"/>
          <w:jc w:val="center"/>
        </w:trPr>
        <w:tc>
          <w:tcPr>
            <w:tcW w:w="9752" w:type="dxa"/>
            <w:gridSpan w:val="2"/>
            <w:tcBorders>
              <w:top w:val="nil"/>
              <w:left w:val="nil"/>
              <w:bottom w:val="nil"/>
              <w:right w:val="nil"/>
            </w:tcBorders>
          </w:tcPr>
          <w:p w14:paraId="32C37E93" w14:textId="77777777" w:rsidR="004E285F" w:rsidRPr="00A24F7F" w:rsidRDefault="004E285F" w:rsidP="00B436FD"/>
        </w:tc>
      </w:tr>
      <w:tr w:rsidR="004E285F" w:rsidRPr="00A24F7F" w14:paraId="05906124" w14:textId="77777777" w:rsidTr="00B436FD">
        <w:trPr>
          <w:trHeight w:val="240"/>
          <w:jc w:val="center"/>
        </w:trPr>
        <w:tc>
          <w:tcPr>
            <w:tcW w:w="4876" w:type="dxa"/>
            <w:tcBorders>
              <w:top w:val="nil"/>
              <w:left w:val="nil"/>
              <w:bottom w:val="nil"/>
              <w:right w:val="nil"/>
            </w:tcBorders>
          </w:tcPr>
          <w:p w14:paraId="5150795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74D24FB" w14:textId="77777777" w:rsidR="004E285F" w:rsidRPr="00A24F7F" w:rsidRDefault="004E285F" w:rsidP="00B436FD">
            <w:pPr>
              <w:pStyle w:val="AmColumnHeading"/>
            </w:pPr>
            <w:r w:rsidRPr="00A24F7F">
              <w:t>Poprawka</w:t>
            </w:r>
          </w:p>
        </w:tc>
      </w:tr>
      <w:tr w:rsidR="004E285F" w:rsidRPr="00A24F7F" w14:paraId="08EB8160" w14:textId="77777777" w:rsidTr="00B436FD">
        <w:trPr>
          <w:jc w:val="center"/>
        </w:trPr>
        <w:tc>
          <w:tcPr>
            <w:tcW w:w="4876" w:type="dxa"/>
            <w:tcBorders>
              <w:top w:val="nil"/>
              <w:left w:val="nil"/>
              <w:bottom w:val="nil"/>
              <w:right w:val="nil"/>
            </w:tcBorders>
          </w:tcPr>
          <w:p w14:paraId="0EEB5F26"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maksymalnie </w:t>
            </w:r>
            <w:r w:rsidRPr="00A24F7F">
              <w:rPr>
                <w:b/>
                <w:i/>
              </w:rPr>
              <w:t xml:space="preserve">dziesięciu </w:t>
            </w:r>
            <w:r w:rsidRPr="00A24F7F">
              <w:t>lat.</w:t>
            </w:r>
          </w:p>
        </w:tc>
        <w:tc>
          <w:tcPr>
            <w:tcW w:w="4876" w:type="dxa"/>
            <w:tcBorders>
              <w:top w:val="nil"/>
              <w:left w:val="nil"/>
              <w:bottom w:val="nil"/>
              <w:right w:val="nil"/>
            </w:tcBorders>
          </w:tcPr>
          <w:p w14:paraId="76ADE9B3" w14:textId="77777777" w:rsidR="004E285F" w:rsidRPr="00A24F7F" w:rsidRDefault="004E285F" w:rsidP="00B436FD">
            <w:pPr>
              <w:pStyle w:val="Normal6a"/>
            </w:pPr>
            <w:r w:rsidRPr="00A24F7F">
              <w:t>6.</w:t>
            </w:r>
            <w:r w:rsidRPr="00A24F7F">
              <w:tab/>
              <w:t xml:space="preserve">Czas trwania zakazu wjazdu określa się z należytym uwzględnieniem wszystkich istotnych dla danego przypadku okoliczności na okres maksymalnie </w:t>
            </w:r>
            <w:r w:rsidRPr="00A24F7F">
              <w:rPr>
                <w:b/>
                <w:i/>
              </w:rPr>
              <w:t xml:space="preserve">5 </w:t>
            </w:r>
            <w:r w:rsidRPr="00A24F7F">
              <w:t>lat.</w:t>
            </w:r>
          </w:p>
        </w:tc>
      </w:tr>
    </w:tbl>
    <w:p w14:paraId="4DCEF16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70FD8BC" w14:textId="77777777" w:rsidR="004E285F" w:rsidRPr="00A24F7F" w:rsidRDefault="004E285F" w:rsidP="004E285F">
      <w:r w:rsidRPr="00A24F7F">
        <w:rPr>
          <w:rStyle w:val="HideTWBExt"/>
        </w:rPr>
        <w:t>&lt;/Amend&gt;</w:t>
      </w:r>
    </w:p>
    <w:p w14:paraId="255B962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896</w:t>
      </w:r>
      <w:r w:rsidRPr="00A24F7F">
        <w:rPr>
          <w:rStyle w:val="HideTWBExt"/>
          <w:b w:val="0"/>
        </w:rPr>
        <w:t>&lt;/NumAm&gt;</w:t>
      </w:r>
    </w:p>
    <w:p w14:paraId="459D4431"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3D4DF1B4" w14:textId="77777777" w:rsidR="004E285F" w:rsidRPr="00A24F7F" w:rsidRDefault="004E285F" w:rsidP="004E285F">
      <w:pPr>
        <w:pStyle w:val="NormalBold"/>
      </w:pPr>
      <w:r w:rsidRPr="00A24F7F">
        <w:rPr>
          <w:rStyle w:val="HideTWBExt"/>
          <w:b w:val="0"/>
        </w:rPr>
        <w:t>&lt;/RepeatBlock-By&gt;</w:t>
      </w:r>
    </w:p>
    <w:p w14:paraId="723E616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E2C8709" w14:textId="77777777" w:rsidR="004E285F" w:rsidRPr="00A24F7F" w:rsidRDefault="004E285F" w:rsidP="004E285F">
      <w:pPr>
        <w:pStyle w:val="NormalBold"/>
      </w:pPr>
      <w:r w:rsidRPr="00A24F7F">
        <w:rPr>
          <w:rStyle w:val="HideTWBExt"/>
          <w:b w:val="0"/>
        </w:rPr>
        <w:t>&lt;Article&gt;</w:t>
      </w:r>
      <w:r w:rsidRPr="00A24F7F">
        <w:t>Artykuł 10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5FEF7BE" w14:textId="77777777" w:rsidTr="00B436FD">
        <w:trPr>
          <w:trHeight w:hRule="exact" w:val="240"/>
          <w:jc w:val="center"/>
        </w:trPr>
        <w:tc>
          <w:tcPr>
            <w:tcW w:w="9752" w:type="dxa"/>
            <w:gridSpan w:val="2"/>
            <w:tcBorders>
              <w:top w:val="nil"/>
              <w:left w:val="nil"/>
              <w:bottom w:val="nil"/>
              <w:right w:val="nil"/>
            </w:tcBorders>
          </w:tcPr>
          <w:p w14:paraId="6D454899" w14:textId="77777777" w:rsidR="004E285F" w:rsidRPr="00A24F7F" w:rsidRDefault="004E285F" w:rsidP="00B436FD"/>
        </w:tc>
      </w:tr>
      <w:tr w:rsidR="004E285F" w:rsidRPr="00A24F7F" w14:paraId="1FDBE326" w14:textId="77777777" w:rsidTr="00B436FD">
        <w:trPr>
          <w:trHeight w:val="240"/>
          <w:jc w:val="center"/>
        </w:trPr>
        <w:tc>
          <w:tcPr>
            <w:tcW w:w="4876" w:type="dxa"/>
            <w:tcBorders>
              <w:top w:val="nil"/>
              <w:left w:val="nil"/>
              <w:bottom w:val="nil"/>
              <w:right w:val="nil"/>
            </w:tcBorders>
          </w:tcPr>
          <w:p w14:paraId="7172E5B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FE2EE46" w14:textId="77777777" w:rsidR="004E285F" w:rsidRPr="00A24F7F" w:rsidRDefault="004E285F" w:rsidP="00B436FD">
            <w:pPr>
              <w:pStyle w:val="AmColumnHeading"/>
            </w:pPr>
            <w:r w:rsidRPr="00A24F7F">
              <w:t>Poprawka</w:t>
            </w:r>
          </w:p>
        </w:tc>
      </w:tr>
      <w:tr w:rsidR="004E285F" w:rsidRPr="00A24F7F" w14:paraId="5CC0A127" w14:textId="77777777" w:rsidTr="00B436FD">
        <w:trPr>
          <w:jc w:val="center"/>
        </w:trPr>
        <w:tc>
          <w:tcPr>
            <w:tcW w:w="4876" w:type="dxa"/>
            <w:tcBorders>
              <w:top w:val="nil"/>
              <w:left w:val="nil"/>
              <w:bottom w:val="nil"/>
              <w:right w:val="nil"/>
            </w:tcBorders>
          </w:tcPr>
          <w:p w14:paraId="51A5FBF9" w14:textId="77777777" w:rsidR="004E285F" w:rsidRPr="00A24F7F" w:rsidRDefault="004E285F" w:rsidP="00B436FD">
            <w:pPr>
              <w:pStyle w:val="Normal6a"/>
            </w:pPr>
            <w:r w:rsidRPr="00A24F7F">
              <w:lastRenderedPageBreak/>
              <w:t>6.</w:t>
            </w:r>
            <w:r w:rsidRPr="00A24F7F">
              <w:tab/>
              <w:t xml:space="preserve">Czas trwania zakazu wjazdu określa się z należytym uwzględnieniem wszystkich istotnych dla danego przypadku okoliczności </w:t>
            </w:r>
            <w:r w:rsidRPr="00A24F7F">
              <w:rPr>
                <w:b/>
                <w:i/>
              </w:rPr>
              <w:t>na okres maksymalnie dziesięciu lat</w:t>
            </w:r>
            <w:r w:rsidRPr="00A24F7F">
              <w:t>.</w:t>
            </w:r>
          </w:p>
        </w:tc>
        <w:tc>
          <w:tcPr>
            <w:tcW w:w="4876" w:type="dxa"/>
            <w:tcBorders>
              <w:top w:val="nil"/>
              <w:left w:val="nil"/>
              <w:bottom w:val="nil"/>
              <w:right w:val="nil"/>
            </w:tcBorders>
          </w:tcPr>
          <w:p w14:paraId="67C0711F" w14:textId="77777777" w:rsidR="004E285F" w:rsidRPr="00A24F7F" w:rsidRDefault="004E285F" w:rsidP="00B436FD">
            <w:pPr>
              <w:pStyle w:val="Normal6a"/>
            </w:pPr>
            <w:r w:rsidRPr="00A24F7F">
              <w:t>6.</w:t>
            </w:r>
            <w:r w:rsidRPr="00A24F7F">
              <w:tab/>
              <w:t>Czas trwania zakazu wjazdu określa się z należytym uwzględnieniem wszystkich istotnych dla danego przypadku okoliczności.</w:t>
            </w:r>
          </w:p>
        </w:tc>
      </w:tr>
    </w:tbl>
    <w:p w14:paraId="64F34EC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521FA90" w14:textId="77777777" w:rsidR="004E285F" w:rsidRPr="00A24F7F" w:rsidRDefault="004E285F" w:rsidP="004E285F">
      <w:r w:rsidRPr="00A24F7F">
        <w:rPr>
          <w:rStyle w:val="HideTWBExt"/>
        </w:rPr>
        <w:t>&lt;/Amend&gt;</w:t>
      </w:r>
    </w:p>
    <w:p w14:paraId="7C68DB3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897</w:t>
      </w:r>
      <w:r w:rsidRPr="00A24F7F">
        <w:rPr>
          <w:rStyle w:val="HideTWBExt"/>
          <w:b w:val="0"/>
        </w:rPr>
        <w:t>&lt;/NumAm&gt;</w:t>
      </w:r>
    </w:p>
    <w:p w14:paraId="5DAE0F63"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9913D7A" w14:textId="77777777" w:rsidR="004E285F" w:rsidRPr="00A24F7F" w:rsidRDefault="004E285F" w:rsidP="004E285F">
      <w:pPr>
        <w:pStyle w:val="NormalBold"/>
      </w:pPr>
      <w:r w:rsidRPr="00A24F7F">
        <w:rPr>
          <w:rStyle w:val="HideTWBExt"/>
          <w:b w:val="0"/>
        </w:rPr>
        <w:t>&lt;/RepeatBlock-By&gt;</w:t>
      </w:r>
    </w:p>
    <w:p w14:paraId="53F05C7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71837D8" w14:textId="77777777" w:rsidR="004E285F" w:rsidRPr="00A24F7F" w:rsidRDefault="004E285F" w:rsidP="004E285F">
      <w:pPr>
        <w:pStyle w:val="NormalBold"/>
      </w:pPr>
      <w:r w:rsidRPr="00A24F7F">
        <w:rPr>
          <w:rStyle w:val="HideTWBExt"/>
          <w:b w:val="0"/>
        </w:rPr>
        <w:t>&lt;Article&gt;</w:t>
      </w:r>
      <w:r w:rsidRPr="00A24F7F">
        <w:t>Artykuł 10 – ustęp 6 – akapit 1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9CAEE05" w14:textId="77777777" w:rsidTr="00B436FD">
        <w:trPr>
          <w:trHeight w:hRule="exact" w:val="240"/>
          <w:jc w:val="center"/>
        </w:trPr>
        <w:tc>
          <w:tcPr>
            <w:tcW w:w="9752" w:type="dxa"/>
            <w:gridSpan w:val="2"/>
            <w:tcBorders>
              <w:top w:val="nil"/>
              <w:left w:val="nil"/>
              <w:bottom w:val="nil"/>
              <w:right w:val="nil"/>
            </w:tcBorders>
          </w:tcPr>
          <w:p w14:paraId="0723218E" w14:textId="77777777" w:rsidR="004E285F" w:rsidRPr="00A24F7F" w:rsidRDefault="004E285F" w:rsidP="00B436FD"/>
        </w:tc>
      </w:tr>
      <w:tr w:rsidR="004E285F" w:rsidRPr="00A24F7F" w14:paraId="742E98BD" w14:textId="77777777" w:rsidTr="00B436FD">
        <w:trPr>
          <w:trHeight w:val="240"/>
          <w:jc w:val="center"/>
        </w:trPr>
        <w:tc>
          <w:tcPr>
            <w:tcW w:w="4876" w:type="dxa"/>
            <w:tcBorders>
              <w:top w:val="nil"/>
              <w:left w:val="nil"/>
              <w:bottom w:val="nil"/>
              <w:right w:val="nil"/>
            </w:tcBorders>
          </w:tcPr>
          <w:p w14:paraId="291A20D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A69B416" w14:textId="77777777" w:rsidR="004E285F" w:rsidRPr="00A24F7F" w:rsidRDefault="004E285F" w:rsidP="00B436FD">
            <w:pPr>
              <w:pStyle w:val="AmColumnHeading"/>
            </w:pPr>
            <w:r w:rsidRPr="00A24F7F">
              <w:t>Poprawka</w:t>
            </w:r>
          </w:p>
        </w:tc>
      </w:tr>
      <w:tr w:rsidR="004E285F" w:rsidRPr="00A24F7F" w14:paraId="1DA88CFC" w14:textId="77777777" w:rsidTr="00B436FD">
        <w:trPr>
          <w:jc w:val="center"/>
        </w:trPr>
        <w:tc>
          <w:tcPr>
            <w:tcW w:w="4876" w:type="dxa"/>
            <w:tcBorders>
              <w:top w:val="nil"/>
              <w:left w:val="nil"/>
              <w:bottom w:val="nil"/>
              <w:right w:val="nil"/>
            </w:tcBorders>
          </w:tcPr>
          <w:p w14:paraId="3AA68851" w14:textId="77777777" w:rsidR="004E285F" w:rsidRPr="00A24F7F" w:rsidRDefault="004E285F" w:rsidP="00B436FD">
            <w:pPr>
              <w:pStyle w:val="Normal6a"/>
            </w:pPr>
          </w:p>
        </w:tc>
        <w:tc>
          <w:tcPr>
            <w:tcW w:w="4876" w:type="dxa"/>
            <w:tcBorders>
              <w:top w:val="nil"/>
              <w:left w:val="nil"/>
              <w:bottom w:val="nil"/>
              <w:right w:val="nil"/>
            </w:tcBorders>
          </w:tcPr>
          <w:p w14:paraId="21C8566E" w14:textId="77777777" w:rsidR="004E285F" w:rsidRPr="00A24F7F" w:rsidRDefault="004E285F" w:rsidP="00B436FD">
            <w:pPr>
              <w:pStyle w:val="Normal6a"/>
            </w:pPr>
            <w:r w:rsidRPr="00A24F7F">
              <w:rPr>
                <w:b/>
                <w:i/>
              </w:rPr>
              <w:t>a)</w:t>
            </w:r>
            <w:r w:rsidRPr="00A24F7F">
              <w:rPr>
                <w:b/>
                <w:i/>
              </w:rPr>
              <w:tab/>
              <w:t xml:space="preserve"> obywatel państwa trzeciego nie wykonał zobowiązania do powrotu w terminie określonym zgodnie z art. 12, państwa członkowskie mogą nałożyć zakaz wjazdu na okres co najmniej pięciu lat;</w:t>
            </w:r>
          </w:p>
        </w:tc>
      </w:tr>
      <w:tr w:rsidR="004E285F" w:rsidRPr="00A24F7F" w14:paraId="5FC6C427" w14:textId="77777777" w:rsidTr="00B436FD">
        <w:trPr>
          <w:jc w:val="center"/>
        </w:trPr>
        <w:tc>
          <w:tcPr>
            <w:tcW w:w="4876" w:type="dxa"/>
            <w:tcBorders>
              <w:top w:val="nil"/>
              <w:left w:val="nil"/>
              <w:bottom w:val="nil"/>
              <w:right w:val="nil"/>
            </w:tcBorders>
          </w:tcPr>
          <w:p w14:paraId="66355CE9" w14:textId="77777777" w:rsidR="004E285F" w:rsidRPr="00A24F7F" w:rsidRDefault="004E285F" w:rsidP="00B436FD">
            <w:pPr>
              <w:pStyle w:val="Normal6a"/>
            </w:pPr>
          </w:p>
        </w:tc>
        <w:tc>
          <w:tcPr>
            <w:tcW w:w="4876" w:type="dxa"/>
            <w:tcBorders>
              <w:top w:val="nil"/>
              <w:left w:val="nil"/>
              <w:bottom w:val="nil"/>
              <w:right w:val="nil"/>
            </w:tcBorders>
          </w:tcPr>
          <w:p w14:paraId="283A4DC8" w14:textId="77777777" w:rsidR="004E285F" w:rsidRPr="00A24F7F" w:rsidRDefault="004E285F" w:rsidP="00B436FD">
            <w:pPr>
              <w:pStyle w:val="Normal6a"/>
            </w:pPr>
            <w:r w:rsidRPr="00A24F7F">
              <w:rPr>
                <w:b/>
                <w:i/>
              </w:rPr>
              <w:t>b)</w:t>
            </w:r>
            <w:r w:rsidRPr="00A24F7F">
              <w:rPr>
                <w:b/>
                <w:i/>
              </w:rPr>
              <w:tab/>
              <w:t xml:space="preserve"> obywatel państwa trzeciego podlega wydaleniu na mocy art. 13, państwa członkowskie mogą nałożyć zakaz wjazdu na okres co najmniej 20 lat;</w:t>
            </w:r>
          </w:p>
        </w:tc>
      </w:tr>
      <w:tr w:rsidR="004E285F" w:rsidRPr="00A24F7F" w14:paraId="6E80B935" w14:textId="77777777" w:rsidTr="00B436FD">
        <w:trPr>
          <w:jc w:val="center"/>
        </w:trPr>
        <w:tc>
          <w:tcPr>
            <w:tcW w:w="4876" w:type="dxa"/>
            <w:tcBorders>
              <w:top w:val="nil"/>
              <w:left w:val="nil"/>
              <w:bottom w:val="nil"/>
              <w:right w:val="nil"/>
            </w:tcBorders>
          </w:tcPr>
          <w:p w14:paraId="675FE57B" w14:textId="77777777" w:rsidR="004E285F" w:rsidRPr="00A24F7F" w:rsidRDefault="004E285F" w:rsidP="00B436FD">
            <w:pPr>
              <w:pStyle w:val="Normal6a"/>
            </w:pPr>
          </w:p>
        </w:tc>
        <w:tc>
          <w:tcPr>
            <w:tcW w:w="4876" w:type="dxa"/>
            <w:tcBorders>
              <w:top w:val="nil"/>
              <w:left w:val="nil"/>
              <w:bottom w:val="nil"/>
              <w:right w:val="nil"/>
            </w:tcBorders>
          </w:tcPr>
          <w:p w14:paraId="64F38D4D" w14:textId="77777777" w:rsidR="004E285F" w:rsidRPr="00A24F7F" w:rsidRDefault="004E285F" w:rsidP="00B436FD">
            <w:pPr>
              <w:pStyle w:val="Normal6a"/>
            </w:pPr>
            <w:r w:rsidRPr="00A24F7F">
              <w:rPr>
                <w:b/>
                <w:i/>
              </w:rPr>
              <w:t>c)</w:t>
            </w:r>
            <w:r w:rsidRPr="00A24F7F">
              <w:rPr>
                <w:b/>
                <w:i/>
              </w:rPr>
              <w:tab/>
              <w:t xml:space="preserve"> obywatel państwa trzeciego stanowi zagrożenie dla bezpieczeństwa zgodnie z art. 16, państwa członkowskie mogą nałożyć zakaz wjazdu na okres co najmniej 40 lat;</w:t>
            </w:r>
          </w:p>
        </w:tc>
      </w:tr>
      <w:tr w:rsidR="004E285F" w:rsidRPr="00A24F7F" w14:paraId="5AA06861" w14:textId="77777777" w:rsidTr="00B436FD">
        <w:trPr>
          <w:jc w:val="center"/>
        </w:trPr>
        <w:tc>
          <w:tcPr>
            <w:tcW w:w="4876" w:type="dxa"/>
            <w:tcBorders>
              <w:top w:val="nil"/>
              <w:left w:val="nil"/>
              <w:bottom w:val="nil"/>
              <w:right w:val="nil"/>
            </w:tcBorders>
          </w:tcPr>
          <w:p w14:paraId="5B4E1838" w14:textId="77777777" w:rsidR="004E285F" w:rsidRPr="00A24F7F" w:rsidRDefault="004E285F" w:rsidP="00B436FD">
            <w:pPr>
              <w:pStyle w:val="Normal6a"/>
            </w:pPr>
          </w:p>
        </w:tc>
        <w:tc>
          <w:tcPr>
            <w:tcW w:w="4876" w:type="dxa"/>
            <w:tcBorders>
              <w:top w:val="nil"/>
              <w:left w:val="nil"/>
              <w:bottom w:val="nil"/>
              <w:right w:val="nil"/>
            </w:tcBorders>
          </w:tcPr>
          <w:p w14:paraId="5E0400D2" w14:textId="77777777" w:rsidR="004E285F" w:rsidRPr="00A24F7F" w:rsidRDefault="004E285F" w:rsidP="00B436FD">
            <w:pPr>
              <w:pStyle w:val="Normal6a"/>
            </w:pPr>
            <w:r w:rsidRPr="00A24F7F">
              <w:rPr>
                <w:b/>
                <w:i/>
              </w:rPr>
              <w:t>d)</w:t>
            </w:r>
            <w:r w:rsidRPr="00A24F7F">
              <w:rPr>
                <w:b/>
                <w:i/>
              </w:rPr>
              <w:tab/>
              <w:t xml:space="preserve"> obywatel państwa trzeciego jest objęty zakresem stosowania dyrektywy Parlamentu Europejskiego i Rady 2017/5411a lub popełnił zbrodnie wojenne określone w art. 8 Rzymskiego Statutu Międzynarodowego Trybunału Karnego z dnia 17 lipca 1998 r., państwa członkowskie mogą nałożyć zakaz wjazdu na okres co najmniej 80 lat;</w:t>
            </w:r>
          </w:p>
        </w:tc>
      </w:tr>
      <w:tr w:rsidR="004E285F" w:rsidRPr="00A24F7F" w14:paraId="6C34AA77" w14:textId="77777777" w:rsidTr="00B436FD">
        <w:trPr>
          <w:jc w:val="center"/>
        </w:trPr>
        <w:tc>
          <w:tcPr>
            <w:tcW w:w="4876" w:type="dxa"/>
            <w:tcBorders>
              <w:top w:val="nil"/>
              <w:left w:val="nil"/>
              <w:bottom w:val="nil"/>
              <w:right w:val="nil"/>
            </w:tcBorders>
          </w:tcPr>
          <w:p w14:paraId="56D14740" w14:textId="77777777" w:rsidR="004E285F" w:rsidRPr="00A24F7F" w:rsidRDefault="004E285F" w:rsidP="00B436FD">
            <w:pPr>
              <w:pStyle w:val="Normal6a"/>
            </w:pPr>
          </w:p>
        </w:tc>
        <w:tc>
          <w:tcPr>
            <w:tcW w:w="4876" w:type="dxa"/>
            <w:tcBorders>
              <w:top w:val="nil"/>
              <w:left w:val="nil"/>
              <w:bottom w:val="nil"/>
              <w:right w:val="nil"/>
            </w:tcBorders>
          </w:tcPr>
          <w:p w14:paraId="35A73F50" w14:textId="77777777" w:rsidR="004E285F" w:rsidRPr="00A24F7F" w:rsidRDefault="004E285F" w:rsidP="00B436FD">
            <w:pPr>
              <w:pStyle w:val="Normal6a"/>
            </w:pPr>
            <w:r w:rsidRPr="00A24F7F">
              <w:rPr>
                <w:b/>
                <w:i/>
              </w:rPr>
              <w:t>e)</w:t>
            </w:r>
            <w:r w:rsidRPr="00A24F7F">
              <w:rPr>
                <w:b/>
                <w:i/>
              </w:rPr>
              <w:tab/>
              <w:t xml:space="preserve"> lit. </w:t>
            </w:r>
            <w:proofErr w:type="gramStart"/>
            <w:r w:rsidRPr="00A24F7F">
              <w:rPr>
                <w:b/>
                <w:i/>
              </w:rPr>
              <w:t>a)–</w:t>
            </w:r>
            <w:proofErr w:type="gramEnd"/>
            <w:r w:rsidRPr="00A24F7F">
              <w:rPr>
                <w:b/>
                <w:i/>
              </w:rPr>
              <w:t xml:space="preserve">d) nie uniemożliwiają państwom członkowskim wydania bezterminowego zakazu wjazdu w </w:t>
            </w:r>
            <w:r w:rsidRPr="00A24F7F">
              <w:rPr>
                <w:b/>
                <w:i/>
              </w:rPr>
              <w:lastRenderedPageBreak/>
              <w:t>dowolnej kategorii w celu ochrony porządku publicznego, bezpieczeństwa publicznego lub bezpieczeństwa narodowego.</w:t>
            </w:r>
          </w:p>
        </w:tc>
      </w:tr>
    </w:tbl>
    <w:p w14:paraId="3B7C7F3B"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29D8C5" w14:textId="77777777" w:rsidR="004E285F" w:rsidRPr="00A24F7F" w:rsidRDefault="004E285F" w:rsidP="004E285F">
      <w:r w:rsidRPr="00A24F7F">
        <w:rPr>
          <w:rStyle w:val="HideTWBExt"/>
        </w:rPr>
        <w:t>&lt;/Amend&gt;</w:t>
      </w:r>
    </w:p>
    <w:p w14:paraId="4D3999E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898</w:t>
      </w:r>
      <w:r w:rsidRPr="00A24F7F">
        <w:rPr>
          <w:rStyle w:val="HideTWBExt"/>
          <w:b w:val="0"/>
        </w:rPr>
        <w:t>&lt;/NumAm&gt;</w:t>
      </w:r>
    </w:p>
    <w:p w14:paraId="35D20424"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4F5AF05" w14:textId="77777777" w:rsidR="004E285F" w:rsidRPr="00A24F7F" w:rsidRDefault="004E285F" w:rsidP="004E285F">
      <w:pPr>
        <w:pStyle w:val="NormalBold"/>
      </w:pPr>
      <w:r w:rsidRPr="00A24F7F">
        <w:rPr>
          <w:rStyle w:val="HideTWBExt"/>
          <w:b w:val="0"/>
        </w:rPr>
        <w:t>&lt;/RepeatBlock-By&gt;</w:t>
      </w:r>
    </w:p>
    <w:p w14:paraId="704839C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DD0413" w14:textId="77777777" w:rsidR="004E285F" w:rsidRPr="00A24F7F" w:rsidRDefault="004E285F" w:rsidP="004E285F">
      <w:pPr>
        <w:pStyle w:val="NormalBold"/>
      </w:pPr>
      <w:r w:rsidRPr="00A24F7F">
        <w:rPr>
          <w:rStyle w:val="HideTWBExt"/>
          <w:b w:val="0"/>
        </w:rPr>
        <w:t>&lt;Article&gt;</w:t>
      </w:r>
      <w:r w:rsidRPr="00A24F7F">
        <w:t>Artykuł 10 – ustęp 6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A1F0E3C" w14:textId="77777777" w:rsidTr="00B436FD">
        <w:trPr>
          <w:trHeight w:hRule="exact" w:val="240"/>
          <w:jc w:val="center"/>
        </w:trPr>
        <w:tc>
          <w:tcPr>
            <w:tcW w:w="9752" w:type="dxa"/>
            <w:gridSpan w:val="2"/>
            <w:tcBorders>
              <w:top w:val="nil"/>
              <w:left w:val="nil"/>
              <w:bottom w:val="nil"/>
              <w:right w:val="nil"/>
            </w:tcBorders>
          </w:tcPr>
          <w:p w14:paraId="42F207B9" w14:textId="77777777" w:rsidR="004E285F" w:rsidRPr="00A24F7F" w:rsidRDefault="004E285F" w:rsidP="00B436FD"/>
        </w:tc>
      </w:tr>
      <w:tr w:rsidR="004E285F" w:rsidRPr="00A24F7F" w14:paraId="04401734" w14:textId="77777777" w:rsidTr="00B436FD">
        <w:trPr>
          <w:trHeight w:val="240"/>
          <w:jc w:val="center"/>
        </w:trPr>
        <w:tc>
          <w:tcPr>
            <w:tcW w:w="4876" w:type="dxa"/>
            <w:tcBorders>
              <w:top w:val="nil"/>
              <w:left w:val="nil"/>
              <w:bottom w:val="nil"/>
              <w:right w:val="nil"/>
            </w:tcBorders>
          </w:tcPr>
          <w:p w14:paraId="7471FF5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45CB95D" w14:textId="77777777" w:rsidR="004E285F" w:rsidRPr="00A24F7F" w:rsidRDefault="004E285F" w:rsidP="00B436FD">
            <w:pPr>
              <w:pStyle w:val="AmColumnHeading"/>
            </w:pPr>
            <w:r w:rsidRPr="00A24F7F">
              <w:t>Poprawka</w:t>
            </w:r>
          </w:p>
        </w:tc>
      </w:tr>
      <w:tr w:rsidR="004E285F" w:rsidRPr="00A24F7F" w14:paraId="0200F73D" w14:textId="77777777" w:rsidTr="00B436FD">
        <w:trPr>
          <w:jc w:val="center"/>
        </w:trPr>
        <w:tc>
          <w:tcPr>
            <w:tcW w:w="4876" w:type="dxa"/>
            <w:tcBorders>
              <w:top w:val="nil"/>
              <w:left w:val="nil"/>
              <w:bottom w:val="nil"/>
              <w:right w:val="nil"/>
            </w:tcBorders>
          </w:tcPr>
          <w:p w14:paraId="29C6E761" w14:textId="77777777" w:rsidR="004E285F" w:rsidRPr="00A24F7F" w:rsidRDefault="004E285F" w:rsidP="00B436FD">
            <w:pPr>
              <w:pStyle w:val="Normal6a"/>
            </w:pPr>
          </w:p>
        </w:tc>
        <w:tc>
          <w:tcPr>
            <w:tcW w:w="4876" w:type="dxa"/>
            <w:tcBorders>
              <w:top w:val="nil"/>
              <w:left w:val="nil"/>
              <w:bottom w:val="nil"/>
              <w:right w:val="nil"/>
            </w:tcBorders>
          </w:tcPr>
          <w:p w14:paraId="4EA744A3" w14:textId="77777777" w:rsidR="004E285F" w:rsidRPr="00A24F7F" w:rsidRDefault="004E285F" w:rsidP="00B436FD">
            <w:pPr>
              <w:pStyle w:val="Normal6a"/>
            </w:pPr>
            <w:r w:rsidRPr="00A24F7F">
              <w:rPr>
                <w:b/>
                <w:i/>
              </w:rPr>
              <w:t>6a.</w:t>
            </w:r>
            <w:r w:rsidRPr="00A24F7F">
              <w:rPr>
                <w:b/>
                <w:i/>
              </w:rPr>
              <w:tab/>
              <w:t>Niezależnie od ust. 2 obywatelom państw trzecich, którzy stanowią zagrożenie dla bezpieczeństwa zgodnie z art. 16, wydaje się dożywotni zakaz wjazdu.</w:t>
            </w:r>
          </w:p>
        </w:tc>
      </w:tr>
    </w:tbl>
    <w:p w14:paraId="7A19805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F5DE872" w14:textId="77777777" w:rsidR="004E285F" w:rsidRPr="00A24F7F" w:rsidRDefault="004E285F" w:rsidP="004E285F">
      <w:r w:rsidRPr="00A24F7F">
        <w:rPr>
          <w:rStyle w:val="HideTWBExt"/>
        </w:rPr>
        <w:t>&lt;/Amend&gt;</w:t>
      </w:r>
    </w:p>
    <w:p w14:paraId="34A2E82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899</w:t>
      </w:r>
      <w:r w:rsidRPr="00A24F7F">
        <w:rPr>
          <w:rStyle w:val="HideTWBExt"/>
          <w:b w:val="0"/>
        </w:rPr>
        <w:t>&lt;/NumAm&gt;</w:t>
      </w:r>
    </w:p>
    <w:p w14:paraId="68B19DF3"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1055570" w14:textId="77777777" w:rsidR="004E285F" w:rsidRPr="00A24F7F" w:rsidRDefault="004E285F" w:rsidP="004E285F">
      <w:pPr>
        <w:pStyle w:val="NormalBold"/>
      </w:pPr>
      <w:r w:rsidRPr="00A24F7F">
        <w:rPr>
          <w:rStyle w:val="HideTWBExt"/>
          <w:b w:val="0"/>
        </w:rPr>
        <w:t>&lt;/RepeatBlock-By&gt;</w:t>
      </w:r>
    </w:p>
    <w:p w14:paraId="44AB5B3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CD7294A" w14:textId="77777777" w:rsidR="004E285F" w:rsidRPr="00A24F7F" w:rsidRDefault="004E285F" w:rsidP="004E285F">
      <w:pPr>
        <w:pStyle w:val="NormalBold"/>
      </w:pPr>
      <w:r w:rsidRPr="00A24F7F">
        <w:rPr>
          <w:rStyle w:val="HideTWBExt"/>
          <w:b w:val="0"/>
        </w:rPr>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BE4845C" w14:textId="77777777" w:rsidTr="00B436FD">
        <w:trPr>
          <w:trHeight w:hRule="exact" w:val="240"/>
          <w:jc w:val="center"/>
        </w:trPr>
        <w:tc>
          <w:tcPr>
            <w:tcW w:w="9752" w:type="dxa"/>
            <w:gridSpan w:val="2"/>
            <w:tcBorders>
              <w:top w:val="nil"/>
              <w:left w:val="nil"/>
              <w:bottom w:val="nil"/>
              <w:right w:val="nil"/>
            </w:tcBorders>
          </w:tcPr>
          <w:p w14:paraId="6557FF28" w14:textId="77777777" w:rsidR="004E285F" w:rsidRPr="00A24F7F" w:rsidRDefault="004E285F" w:rsidP="00B436FD"/>
        </w:tc>
      </w:tr>
      <w:tr w:rsidR="004E285F" w:rsidRPr="00A24F7F" w14:paraId="711E3487" w14:textId="77777777" w:rsidTr="00B436FD">
        <w:trPr>
          <w:trHeight w:val="240"/>
          <w:jc w:val="center"/>
        </w:trPr>
        <w:tc>
          <w:tcPr>
            <w:tcW w:w="4876" w:type="dxa"/>
            <w:tcBorders>
              <w:top w:val="nil"/>
              <w:left w:val="nil"/>
              <w:bottom w:val="nil"/>
              <w:right w:val="nil"/>
            </w:tcBorders>
          </w:tcPr>
          <w:p w14:paraId="08B6ADA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331307E" w14:textId="77777777" w:rsidR="004E285F" w:rsidRPr="00A24F7F" w:rsidRDefault="004E285F" w:rsidP="00B436FD">
            <w:pPr>
              <w:pStyle w:val="AmColumnHeading"/>
            </w:pPr>
            <w:r w:rsidRPr="00A24F7F">
              <w:t>Poprawka</w:t>
            </w:r>
          </w:p>
        </w:tc>
      </w:tr>
      <w:tr w:rsidR="004E285F" w:rsidRPr="00A24F7F" w14:paraId="74B9E5AA" w14:textId="77777777" w:rsidTr="00B436FD">
        <w:trPr>
          <w:jc w:val="center"/>
        </w:trPr>
        <w:tc>
          <w:tcPr>
            <w:tcW w:w="4876" w:type="dxa"/>
            <w:tcBorders>
              <w:top w:val="nil"/>
              <w:left w:val="nil"/>
              <w:bottom w:val="nil"/>
              <w:right w:val="nil"/>
            </w:tcBorders>
          </w:tcPr>
          <w:p w14:paraId="2ED20852" w14:textId="77777777" w:rsidR="004E285F" w:rsidRPr="00A24F7F" w:rsidRDefault="004E285F" w:rsidP="00B436FD">
            <w:pPr>
              <w:pStyle w:val="Normal6a"/>
            </w:pPr>
            <w:r w:rsidRPr="00A24F7F">
              <w:rPr>
                <w:b/>
                <w:i/>
              </w:rPr>
              <w:t>7.</w:t>
            </w:r>
            <w:r w:rsidRPr="00A24F7F">
              <w:rPr>
                <w:b/>
                <w:i/>
              </w:rPr>
              <w:tab/>
              <w:t xml:space="preserve">Czas trwania zakazu wjazdu zgodnie z ust. 6 może zostać przedłużony 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dalszego uniemożliwienia danemu </w:t>
            </w:r>
            <w:r w:rsidRPr="00A24F7F">
              <w:rPr>
                <w:b/>
                <w:i/>
              </w:rPr>
              <w:lastRenderedPageBreak/>
              <w:t>obywatelowi państwa trzeciego wjazdu na terytorium państw członkowskich.</w:t>
            </w:r>
          </w:p>
        </w:tc>
        <w:tc>
          <w:tcPr>
            <w:tcW w:w="4876" w:type="dxa"/>
            <w:tcBorders>
              <w:top w:val="nil"/>
              <w:left w:val="nil"/>
              <w:bottom w:val="nil"/>
              <w:right w:val="nil"/>
            </w:tcBorders>
          </w:tcPr>
          <w:p w14:paraId="4A95ED35" w14:textId="77777777" w:rsidR="004E285F" w:rsidRPr="00A24F7F" w:rsidRDefault="004E285F" w:rsidP="00B436FD">
            <w:pPr>
              <w:pStyle w:val="Normal6a"/>
            </w:pPr>
            <w:r w:rsidRPr="00A24F7F">
              <w:rPr>
                <w:b/>
                <w:i/>
              </w:rPr>
              <w:lastRenderedPageBreak/>
              <w:t>skreśla się</w:t>
            </w:r>
          </w:p>
        </w:tc>
      </w:tr>
    </w:tbl>
    <w:p w14:paraId="1AAC9BA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ADD0B7F" w14:textId="77777777" w:rsidR="004E285F" w:rsidRPr="00A24F7F" w:rsidRDefault="004E285F" w:rsidP="004E285F">
      <w:r w:rsidRPr="00A24F7F">
        <w:rPr>
          <w:rStyle w:val="HideTWBExt"/>
        </w:rPr>
        <w:t>&lt;/Amend&gt;</w:t>
      </w:r>
    </w:p>
    <w:p w14:paraId="40DD69B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900</w:t>
      </w:r>
      <w:r w:rsidRPr="00A24F7F">
        <w:rPr>
          <w:rStyle w:val="HideTWBExt"/>
          <w:b w:val="0"/>
        </w:rPr>
        <w:t>&lt;/NumAm&gt;</w:t>
      </w:r>
    </w:p>
    <w:p w14:paraId="092D91B0"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343AB83F" w14:textId="77777777" w:rsidR="004E285F" w:rsidRPr="00A24F7F" w:rsidRDefault="004E285F" w:rsidP="004E285F">
      <w:pPr>
        <w:pStyle w:val="NormalBold"/>
      </w:pPr>
      <w:r w:rsidRPr="00A24F7F">
        <w:rPr>
          <w:rStyle w:val="HideTWBExt"/>
          <w:b w:val="0"/>
        </w:rPr>
        <w:t>&lt;/RepeatBlock-By&gt;</w:t>
      </w:r>
    </w:p>
    <w:p w14:paraId="4BBB224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51ECC04" w14:textId="77777777" w:rsidR="004E285F" w:rsidRPr="00A24F7F" w:rsidRDefault="004E285F" w:rsidP="004E285F">
      <w:pPr>
        <w:pStyle w:val="NormalBold"/>
      </w:pPr>
      <w:r w:rsidRPr="00A24F7F">
        <w:rPr>
          <w:rStyle w:val="HideTWBExt"/>
          <w:b w:val="0"/>
        </w:rPr>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77A5804" w14:textId="77777777" w:rsidTr="00B436FD">
        <w:trPr>
          <w:trHeight w:hRule="exact" w:val="240"/>
          <w:jc w:val="center"/>
        </w:trPr>
        <w:tc>
          <w:tcPr>
            <w:tcW w:w="9752" w:type="dxa"/>
            <w:gridSpan w:val="2"/>
            <w:tcBorders>
              <w:top w:val="nil"/>
              <w:left w:val="nil"/>
              <w:bottom w:val="nil"/>
              <w:right w:val="nil"/>
            </w:tcBorders>
          </w:tcPr>
          <w:p w14:paraId="6985A791" w14:textId="77777777" w:rsidR="004E285F" w:rsidRPr="00A24F7F" w:rsidRDefault="004E285F" w:rsidP="00B436FD"/>
        </w:tc>
      </w:tr>
      <w:tr w:rsidR="004E285F" w:rsidRPr="00A24F7F" w14:paraId="7D760B7B" w14:textId="77777777" w:rsidTr="00B436FD">
        <w:trPr>
          <w:trHeight w:val="240"/>
          <w:jc w:val="center"/>
        </w:trPr>
        <w:tc>
          <w:tcPr>
            <w:tcW w:w="4876" w:type="dxa"/>
            <w:tcBorders>
              <w:top w:val="nil"/>
              <w:left w:val="nil"/>
              <w:bottom w:val="nil"/>
              <w:right w:val="nil"/>
            </w:tcBorders>
          </w:tcPr>
          <w:p w14:paraId="3B8F725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92221C4" w14:textId="77777777" w:rsidR="004E285F" w:rsidRPr="00A24F7F" w:rsidRDefault="004E285F" w:rsidP="00B436FD">
            <w:pPr>
              <w:pStyle w:val="AmColumnHeading"/>
            </w:pPr>
            <w:r w:rsidRPr="00A24F7F">
              <w:t>Poprawka</w:t>
            </w:r>
          </w:p>
        </w:tc>
      </w:tr>
      <w:tr w:rsidR="004E285F" w:rsidRPr="00A24F7F" w14:paraId="6179AE62" w14:textId="77777777" w:rsidTr="00B436FD">
        <w:trPr>
          <w:jc w:val="center"/>
        </w:trPr>
        <w:tc>
          <w:tcPr>
            <w:tcW w:w="4876" w:type="dxa"/>
            <w:tcBorders>
              <w:top w:val="nil"/>
              <w:left w:val="nil"/>
              <w:bottom w:val="nil"/>
              <w:right w:val="nil"/>
            </w:tcBorders>
          </w:tcPr>
          <w:p w14:paraId="34A35F20" w14:textId="77777777" w:rsidR="004E285F" w:rsidRPr="00A24F7F" w:rsidRDefault="004E285F" w:rsidP="00B436FD">
            <w:pPr>
              <w:pStyle w:val="Normal6a"/>
            </w:pPr>
            <w:r w:rsidRPr="00A24F7F">
              <w:t>7.</w:t>
            </w:r>
            <w:r w:rsidRPr="00A24F7F">
              <w:tab/>
              <w:t>Czas trwania zakazu wjazdu zgodnie z ust. 6 może zostać przedłużony 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c>
          <w:tcPr>
            <w:tcW w:w="4876" w:type="dxa"/>
            <w:tcBorders>
              <w:top w:val="nil"/>
              <w:left w:val="nil"/>
              <w:bottom w:val="nil"/>
              <w:right w:val="nil"/>
            </w:tcBorders>
          </w:tcPr>
          <w:p w14:paraId="7A8528C3" w14:textId="77777777" w:rsidR="004E285F" w:rsidRPr="00A24F7F" w:rsidRDefault="004E285F" w:rsidP="00B436FD">
            <w:pPr>
              <w:pStyle w:val="Normal6a"/>
            </w:pPr>
            <w:r w:rsidRPr="00A24F7F">
              <w:t>7.</w:t>
            </w:r>
            <w:r w:rsidRPr="00A24F7F">
              <w:tab/>
              <w:t>Czas trwania zakazu wjazdu zgodnie z ust. 6 może zostać przedłużony o kolejne okresy nieprzekraczające pięciu lat</w:t>
            </w:r>
            <w:r w:rsidRPr="00A24F7F">
              <w:rPr>
                <w:b/>
                <w:i/>
              </w:rPr>
              <w:t>, łącznie do maksymalnie 15 lat</w:t>
            </w:r>
            <w:r w:rsidRPr="00A24F7F">
              <w:t xml:space="preserve">. Takie przedłużenie </w:t>
            </w:r>
            <w:r w:rsidRPr="00A24F7F">
              <w:rPr>
                <w:b/>
                <w:i/>
              </w:rPr>
              <w:t xml:space="preserve">następuje na mocy pisemnej decyzji podlegającej kontroli sądowej i </w:t>
            </w:r>
            <w:r w:rsidRPr="00A24F7F">
              <w:t xml:space="preserve">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 </w:t>
            </w:r>
            <w:r w:rsidRPr="00A24F7F">
              <w:rPr>
                <w:b/>
                <w:i/>
              </w:rPr>
              <w:t>O takim przedłużeniu powiadamia się obywatela państwa trzeciego zgodnie z ust. 2.</w:t>
            </w:r>
          </w:p>
        </w:tc>
      </w:tr>
    </w:tbl>
    <w:p w14:paraId="1423D50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DAFFE7A"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23C26A1C" w14:textId="77777777" w:rsidR="004E285F" w:rsidRPr="00A24F7F" w:rsidRDefault="004E285F" w:rsidP="004E285F">
      <w:pPr>
        <w:pStyle w:val="AmJustText"/>
      </w:pPr>
      <w:r w:rsidRPr="00A24F7F">
        <w:t>Ponieważ początkowy zakaz wjazdu będzie powiązany z decyzją nakazującą powrót, można dochodzić prawa do skutecznego środka odwoławczego od decyzji nakazującej powrót. W przypadku przedłużenia zakazu wjazdu powiązanie z decyzją nakazującą powrót zostaje zerwane i wymagana jest nowa decyzja na piśmie.</w:t>
      </w:r>
    </w:p>
    <w:p w14:paraId="746D7B33" w14:textId="77777777" w:rsidR="004E285F" w:rsidRPr="00A24F7F" w:rsidRDefault="004E285F" w:rsidP="004E285F">
      <w:r w:rsidRPr="00A24F7F">
        <w:rPr>
          <w:rStyle w:val="HideTWBExt"/>
        </w:rPr>
        <w:t>&lt;/Amend&gt;</w:t>
      </w:r>
    </w:p>
    <w:p w14:paraId="4BA3388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901</w:t>
      </w:r>
      <w:r w:rsidRPr="00A24F7F">
        <w:rPr>
          <w:rStyle w:val="HideTWBExt"/>
          <w:b w:val="0"/>
        </w:rPr>
        <w:t>&lt;/NumAm&gt;</w:t>
      </w:r>
    </w:p>
    <w:p w14:paraId="4FBB5D0B"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61ED40F7" w14:textId="77777777" w:rsidR="004E285F" w:rsidRPr="00A24F7F" w:rsidRDefault="004E285F" w:rsidP="004E285F">
      <w:pPr>
        <w:pStyle w:val="NormalBold"/>
      </w:pPr>
      <w:r w:rsidRPr="00A24F7F">
        <w:rPr>
          <w:rStyle w:val="HideTWBExt"/>
          <w:b w:val="0"/>
        </w:rPr>
        <w:t>&lt;/RepeatBlock-By&gt;</w:t>
      </w:r>
    </w:p>
    <w:p w14:paraId="65E238F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2B14C61" w14:textId="77777777" w:rsidR="004E285F" w:rsidRPr="00A24F7F" w:rsidRDefault="004E285F" w:rsidP="004E285F">
      <w:pPr>
        <w:pStyle w:val="NormalBold"/>
      </w:pPr>
      <w:r w:rsidRPr="00A24F7F">
        <w:rPr>
          <w:rStyle w:val="HideTWBExt"/>
          <w:b w:val="0"/>
        </w:rPr>
        <w:lastRenderedPageBreak/>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92289A9" w14:textId="77777777" w:rsidTr="00B436FD">
        <w:trPr>
          <w:trHeight w:hRule="exact" w:val="240"/>
          <w:jc w:val="center"/>
        </w:trPr>
        <w:tc>
          <w:tcPr>
            <w:tcW w:w="9752" w:type="dxa"/>
            <w:gridSpan w:val="2"/>
            <w:tcBorders>
              <w:top w:val="nil"/>
              <w:left w:val="nil"/>
              <w:bottom w:val="nil"/>
              <w:right w:val="nil"/>
            </w:tcBorders>
          </w:tcPr>
          <w:p w14:paraId="56CBF27D" w14:textId="77777777" w:rsidR="004E285F" w:rsidRPr="00A24F7F" w:rsidRDefault="004E285F" w:rsidP="00B436FD"/>
        </w:tc>
      </w:tr>
      <w:tr w:rsidR="004E285F" w:rsidRPr="00A24F7F" w14:paraId="0373440A" w14:textId="77777777" w:rsidTr="00B436FD">
        <w:trPr>
          <w:trHeight w:val="240"/>
          <w:jc w:val="center"/>
        </w:trPr>
        <w:tc>
          <w:tcPr>
            <w:tcW w:w="4876" w:type="dxa"/>
            <w:tcBorders>
              <w:top w:val="nil"/>
              <w:left w:val="nil"/>
              <w:bottom w:val="nil"/>
              <w:right w:val="nil"/>
            </w:tcBorders>
          </w:tcPr>
          <w:p w14:paraId="6D0819F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AD834EC" w14:textId="77777777" w:rsidR="004E285F" w:rsidRPr="00A24F7F" w:rsidRDefault="004E285F" w:rsidP="00B436FD">
            <w:pPr>
              <w:pStyle w:val="AmColumnHeading"/>
            </w:pPr>
            <w:r w:rsidRPr="00A24F7F">
              <w:t>Poprawka</w:t>
            </w:r>
          </w:p>
        </w:tc>
      </w:tr>
      <w:tr w:rsidR="004E285F" w:rsidRPr="00A24F7F" w14:paraId="56603501" w14:textId="77777777" w:rsidTr="00B436FD">
        <w:trPr>
          <w:jc w:val="center"/>
        </w:trPr>
        <w:tc>
          <w:tcPr>
            <w:tcW w:w="4876" w:type="dxa"/>
            <w:tcBorders>
              <w:top w:val="nil"/>
              <w:left w:val="nil"/>
              <w:bottom w:val="nil"/>
              <w:right w:val="nil"/>
            </w:tcBorders>
          </w:tcPr>
          <w:p w14:paraId="7805E24F" w14:textId="77777777" w:rsidR="004E285F" w:rsidRPr="00A24F7F" w:rsidRDefault="004E285F" w:rsidP="00B436FD">
            <w:pPr>
              <w:pStyle w:val="Normal6a"/>
            </w:pPr>
            <w:r w:rsidRPr="00A24F7F">
              <w:t>7.</w:t>
            </w:r>
            <w:r w:rsidRPr="00A24F7F">
              <w:tab/>
              <w:t xml:space="preserve">Czas trwania zakazu wjazdu </w:t>
            </w:r>
            <w:r w:rsidRPr="00A24F7F">
              <w:rPr>
                <w:b/>
                <w:i/>
              </w:rPr>
              <w:t xml:space="preserve">zgodnie z ust. 6 </w:t>
            </w:r>
            <w:r w:rsidRPr="00A24F7F">
              <w:t xml:space="preserve">może zostać przedłużony </w:t>
            </w:r>
            <w:r w:rsidRPr="00A24F7F">
              <w:rPr>
                <w:b/>
                <w:i/>
              </w:rPr>
              <w:t xml:space="preserve">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w:t>
            </w:r>
            <w:r w:rsidRPr="00A24F7F">
              <w:t>dalszego uniemożliwienia danemu obywatelowi państwa trzeciego wjazdu na terytorium państw członkowskich</w:t>
            </w:r>
            <w:r w:rsidRPr="00A24F7F">
              <w:rPr>
                <w:b/>
                <w:i/>
              </w:rPr>
              <w:t>.</w:t>
            </w:r>
          </w:p>
        </w:tc>
        <w:tc>
          <w:tcPr>
            <w:tcW w:w="4876" w:type="dxa"/>
            <w:tcBorders>
              <w:top w:val="nil"/>
              <w:left w:val="nil"/>
              <w:bottom w:val="nil"/>
              <w:right w:val="nil"/>
            </w:tcBorders>
          </w:tcPr>
          <w:p w14:paraId="14C7F720" w14:textId="77777777" w:rsidR="004E285F" w:rsidRPr="00A24F7F" w:rsidRDefault="004E285F" w:rsidP="00B436FD">
            <w:pPr>
              <w:pStyle w:val="Normal6a"/>
            </w:pPr>
            <w:r w:rsidRPr="00A24F7F">
              <w:t>7.</w:t>
            </w:r>
            <w:r w:rsidRPr="00A24F7F">
              <w:tab/>
              <w:t xml:space="preserve">Czas trwania zakazu wjazdu może zostać przedłużony </w:t>
            </w:r>
            <w:r w:rsidRPr="00A24F7F">
              <w:rPr>
                <w:b/>
                <w:i/>
              </w:rPr>
              <w:t xml:space="preserve">w celu </w:t>
            </w:r>
            <w:r w:rsidRPr="00A24F7F">
              <w:t>dalszego uniemożliwienia danemu obywatelowi państwa trzeciego wjazdu na terytorium państw członkowskich</w:t>
            </w:r>
          </w:p>
        </w:tc>
      </w:tr>
    </w:tbl>
    <w:p w14:paraId="43DE51E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2F93CB9" w14:textId="77777777" w:rsidR="004E285F" w:rsidRPr="00A24F7F" w:rsidRDefault="004E285F" w:rsidP="004E285F">
      <w:r w:rsidRPr="00A24F7F">
        <w:rPr>
          <w:rStyle w:val="HideTWBExt"/>
        </w:rPr>
        <w:t>&lt;/Amend&gt;</w:t>
      </w:r>
    </w:p>
    <w:p w14:paraId="6ABDB5D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902</w:t>
      </w:r>
      <w:r w:rsidRPr="00A24F7F">
        <w:rPr>
          <w:rStyle w:val="HideTWBExt"/>
          <w:b w:val="0"/>
        </w:rPr>
        <w:t>&lt;/NumAm&gt;</w:t>
      </w:r>
    </w:p>
    <w:p w14:paraId="0AF5068B"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508C062" w14:textId="77777777" w:rsidR="004E285F" w:rsidRPr="00A24F7F" w:rsidRDefault="004E285F" w:rsidP="004E285F">
      <w:pPr>
        <w:pStyle w:val="NormalBold"/>
      </w:pPr>
      <w:r w:rsidRPr="00A24F7F">
        <w:rPr>
          <w:rStyle w:val="HideTWBExt"/>
          <w:b w:val="0"/>
        </w:rPr>
        <w:t>&lt;/RepeatBlock-By&gt;</w:t>
      </w:r>
    </w:p>
    <w:p w14:paraId="6BC9712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A06C142" w14:textId="77777777" w:rsidR="004E285F" w:rsidRPr="00A24F7F" w:rsidRDefault="004E285F" w:rsidP="004E285F">
      <w:pPr>
        <w:pStyle w:val="NormalBold"/>
      </w:pPr>
      <w:r w:rsidRPr="00A24F7F">
        <w:rPr>
          <w:rStyle w:val="HideTWBExt"/>
          <w:b w:val="0"/>
        </w:rPr>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8E64809" w14:textId="77777777" w:rsidTr="00B436FD">
        <w:trPr>
          <w:trHeight w:hRule="exact" w:val="240"/>
          <w:jc w:val="center"/>
        </w:trPr>
        <w:tc>
          <w:tcPr>
            <w:tcW w:w="9752" w:type="dxa"/>
            <w:gridSpan w:val="2"/>
            <w:tcBorders>
              <w:top w:val="nil"/>
              <w:left w:val="nil"/>
              <w:bottom w:val="nil"/>
              <w:right w:val="nil"/>
            </w:tcBorders>
          </w:tcPr>
          <w:p w14:paraId="6030BD98" w14:textId="77777777" w:rsidR="004E285F" w:rsidRPr="00A24F7F" w:rsidRDefault="004E285F" w:rsidP="00B436FD"/>
        </w:tc>
      </w:tr>
      <w:tr w:rsidR="004E285F" w:rsidRPr="00A24F7F" w14:paraId="11D8F06C" w14:textId="77777777" w:rsidTr="00B436FD">
        <w:trPr>
          <w:trHeight w:val="240"/>
          <w:jc w:val="center"/>
        </w:trPr>
        <w:tc>
          <w:tcPr>
            <w:tcW w:w="4876" w:type="dxa"/>
            <w:tcBorders>
              <w:top w:val="nil"/>
              <w:left w:val="nil"/>
              <w:bottom w:val="nil"/>
              <w:right w:val="nil"/>
            </w:tcBorders>
          </w:tcPr>
          <w:p w14:paraId="4566569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2159A9B" w14:textId="77777777" w:rsidR="004E285F" w:rsidRPr="00A24F7F" w:rsidRDefault="004E285F" w:rsidP="00B436FD">
            <w:pPr>
              <w:pStyle w:val="AmColumnHeading"/>
            </w:pPr>
            <w:r w:rsidRPr="00A24F7F">
              <w:t>Poprawka</w:t>
            </w:r>
          </w:p>
        </w:tc>
      </w:tr>
      <w:tr w:rsidR="004E285F" w:rsidRPr="00A24F7F" w14:paraId="5C89A7D6" w14:textId="77777777" w:rsidTr="00B436FD">
        <w:trPr>
          <w:jc w:val="center"/>
        </w:trPr>
        <w:tc>
          <w:tcPr>
            <w:tcW w:w="4876" w:type="dxa"/>
            <w:tcBorders>
              <w:top w:val="nil"/>
              <w:left w:val="nil"/>
              <w:bottom w:val="nil"/>
              <w:right w:val="nil"/>
            </w:tcBorders>
          </w:tcPr>
          <w:p w14:paraId="4A8C16FC" w14:textId="77777777" w:rsidR="004E285F" w:rsidRPr="00A24F7F" w:rsidRDefault="004E285F" w:rsidP="00B436FD">
            <w:pPr>
              <w:pStyle w:val="Normal6a"/>
            </w:pPr>
            <w:r w:rsidRPr="00A24F7F">
              <w:t>7.</w:t>
            </w:r>
            <w:r w:rsidRPr="00A24F7F">
              <w:tab/>
              <w:t xml:space="preserve">Czas trwania zakazu wjazdu zgodnie z ust. 6 może zostać przedłużony o </w:t>
            </w:r>
            <w:r w:rsidRPr="00A24F7F">
              <w:rPr>
                <w:b/>
                <w:i/>
              </w:rPr>
              <w:t xml:space="preserve">kolejne okresy nieprzekraczające </w:t>
            </w:r>
            <w:r w:rsidRPr="00A24F7F">
              <w:t xml:space="preserve">pięciu lat. Takie przedłużenie </w:t>
            </w:r>
            <w:r w:rsidRPr="00A24F7F">
              <w:rPr>
                <w:b/>
                <w:i/>
              </w:rPr>
              <w:t xml:space="preserve">opiera </w:t>
            </w:r>
            <w:r w:rsidRPr="00A24F7F">
              <w:t>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c>
          <w:tcPr>
            <w:tcW w:w="4876" w:type="dxa"/>
            <w:tcBorders>
              <w:top w:val="nil"/>
              <w:left w:val="nil"/>
              <w:bottom w:val="nil"/>
              <w:right w:val="nil"/>
            </w:tcBorders>
          </w:tcPr>
          <w:p w14:paraId="7B5A916B" w14:textId="77777777" w:rsidR="004E285F" w:rsidRPr="00A24F7F" w:rsidRDefault="004E285F" w:rsidP="00B436FD">
            <w:pPr>
              <w:pStyle w:val="Normal6a"/>
            </w:pPr>
            <w:r w:rsidRPr="00A24F7F">
              <w:t>7.</w:t>
            </w:r>
            <w:r w:rsidRPr="00A24F7F">
              <w:tab/>
              <w:t xml:space="preserve">Czas trwania zakazu wjazdu zgodnie z ust. 6 może zostać przedłużony o </w:t>
            </w:r>
            <w:r w:rsidRPr="00A24F7F">
              <w:rPr>
                <w:b/>
                <w:i/>
              </w:rPr>
              <w:t xml:space="preserve">okres do </w:t>
            </w:r>
            <w:r w:rsidRPr="00A24F7F">
              <w:t>pięciu lat</w:t>
            </w:r>
            <w:r w:rsidRPr="00A24F7F">
              <w:rPr>
                <w:b/>
                <w:i/>
              </w:rPr>
              <w:t>, jeżeli obywatel państwa trzeciego stanowi poważne, rzeczywiste i aktualne zagrożenie dla bezpieczeństwa wewnętrznego</w:t>
            </w:r>
            <w:r w:rsidRPr="00A24F7F">
              <w:t xml:space="preserve">. Takie przedłużenie </w:t>
            </w:r>
            <w:r w:rsidRPr="00A24F7F">
              <w:rPr>
                <w:b/>
                <w:i/>
              </w:rPr>
              <w:t xml:space="preserve">i jego czas trwania opierają </w:t>
            </w:r>
            <w:r w:rsidRPr="00A24F7F">
              <w:t>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r>
    </w:tbl>
    <w:p w14:paraId="27F8A13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84DD171" w14:textId="77777777" w:rsidR="004E285F" w:rsidRPr="00A24F7F" w:rsidRDefault="004E285F" w:rsidP="004E285F">
      <w:r w:rsidRPr="00A24F7F">
        <w:rPr>
          <w:rStyle w:val="HideTWBExt"/>
        </w:rPr>
        <w:t>&lt;/Amend&gt;</w:t>
      </w:r>
    </w:p>
    <w:p w14:paraId="262EA3B7"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903</w:t>
      </w:r>
      <w:r w:rsidRPr="00A24F7F">
        <w:rPr>
          <w:rStyle w:val="HideTWBExt"/>
          <w:b w:val="0"/>
        </w:rPr>
        <w:t>&lt;/NumAm&gt;</w:t>
      </w:r>
    </w:p>
    <w:p w14:paraId="664B79F2"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78922A47"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A6CDF2E" w14:textId="77777777" w:rsidR="004E285F" w:rsidRPr="00A24F7F" w:rsidRDefault="004E285F" w:rsidP="004E285F">
      <w:pPr>
        <w:pStyle w:val="NormalBold"/>
      </w:pPr>
      <w:r w:rsidRPr="00A24F7F">
        <w:rPr>
          <w:rStyle w:val="HideTWBExt"/>
          <w:b w:val="0"/>
        </w:rPr>
        <w:t>&lt;/RepeatBlock-By&gt;</w:t>
      </w:r>
    </w:p>
    <w:p w14:paraId="5DBAA51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C5BC109" w14:textId="77777777" w:rsidR="004E285F" w:rsidRPr="00A24F7F" w:rsidRDefault="004E285F" w:rsidP="004E285F">
      <w:pPr>
        <w:pStyle w:val="NormalBold"/>
      </w:pPr>
      <w:r w:rsidRPr="00A24F7F">
        <w:rPr>
          <w:rStyle w:val="HideTWBExt"/>
          <w:b w:val="0"/>
        </w:rPr>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FF91E4D" w14:textId="77777777" w:rsidTr="00B436FD">
        <w:trPr>
          <w:trHeight w:hRule="exact" w:val="240"/>
          <w:jc w:val="center"/>
        </w:trPr>
        <w:tc>
          <w:tcPr>
            <w:tcW w:w="9752" w:type="dxa"/>
            <w:gridSpan w:val="2"/>
            <w:tcBorders>
              <w:top w:val="nil"/>
              <w:left w:val="nil"/>
              <w:bottom w:val="nil"/>
              <w:right w:val="nil"/>
            </w:tcBorders>
          </w:tcPr>
          <w:p w14:paraId="47096F21" w14:textId="77777777" w:rsidR="004E285F" w:rsidRPr="00A24F7F" w:rsidRDefault="004E285F" w:rsidP="00B436FD"/>
        </w:tc>
      </w:tr>
      <w:tr w:rsidR="004E285F" w:rsidRPr="00A24F7F" w14:paraId="47C64452" w14:textId="77777777" w:rsidTr="00B436FD">
        <w:trPr>
          <w:trHeight w:val="240"/>
          <w:jc w:val="center"/>
        </w:trPr>
        <w:tc>
          <w:tcPr>
            <w:tcW w:w="4876" w:type="dxa"/>
            <w:tcBorders>
              <w:top w:val="nil"/>
              <w:left w:val="nil"/>
              <w:bottom w:val="nil"/>
              <w:right w:val="nil"/>
            </w:tcBorders>
          </w:tcPr>
          <w:p w14:paraId="230C5D9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C6F6018" w14:textId="77777777" w:rsidR="004E285F" w:rsidRPr="00A24F7F" w:rsidRDefault="004E285F" w:rsidP="00B436FD">
            <w:pPr>
              <w:pStyle w:val="AmColumnHeading"/>
            </w:pPr>
            <w:r w:rsidRPr="00A24F7F">
              <w:t>Poprawka</w:t>
            </w:r>
          </w:p>
        </w:tc>
      </w:tr>
      <w:tr w:rsidR="004E285F" w:rsidRPr="00A24F7F" w14:paraId="7AC609DD" w14:textId="77777777" w:rsidTr="00B436FD">
        <w:trPr>
          <w:jc w:val="center"/>
        </w:trPr>
        <w:tc>
          <w:tcPr>
            <w:tcW w:w="4876" w:type="dxa"/>
            <w:tcBorders>
              <w:top w:val="nil"/>
              <w:left w:val="nil"/>
              <w:bottom w:val="nil"/>
              <w:right w:val="nil"/>
            </w:tcBorders>
          </w:tcPr>
          <w:p w14:paraId="1C37E232" w14:textId="77777777" w:rsidR="004E285F" w:rsidRPr="00A24F7F" w:rsidRDefault="004E285F" w:rsidP="00B436FD">
            <w:pPr>
              <w:pStyle w:val="Normal6a"/>
            </w:pPr>
            <w:r w:rsidRPr="00A24F7F">
              <w:t>7.</w:t>
            </w:r>
            <w:r w:rsidRPr="00A24F7F">
              <w:tab/>
              <w:t xml:space="preserve">Czas trwania zakazu wjazdu zgodnie z ust. </w:t>
            </w:r>
            <w:r w:rsidRPr="00A24F7F">
              <w:rPr>
                <w:b/>
                <w:i/>
              </w:rPr>
              <w:t xml:space="preserve">6 </w:t>
            </w:r>
            <w:r w:rsidRPr="00A24F7F">
              <w:t>może zostać przedłużony 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c>
          <w:tcPr>
            <w:tcW w:w="4876" w:type="dxa"/>
            <w:tcBorders>
              <w:top w:val="nil"/>
              <w:left w:val="nil"/>
              <w:bottom w:val="nil"/>
              <w:right w:val="nil"/>
            </w:tcBorders>
          </w:tcPr>
          <w:p w14:paraId="26ED5AED" w14:textId="77777777" w:rsidR="004E285F" w:rsidRPr="00A24F7F" w:rsidRDefault="004E285F" w:rsidP="00B436FD">
            <w:pPr>
              <w:pStyle w:val="Normal6a"/>
            </w:pPr>
            <w:r w:rsidRPr="00A24F7F">
              <w:t>7.</w:t>
            </w:r>
            <w:r w:rsidRPr="00A24F7F">
              <w:tab/>
              <w:t xml:space="preserve">Czas trwania zakazu wjazdu zgodnie z ust. </w:t>
            </w:r>
            <w:r w:rsidRPr="00A24F7F">
              <w:rPr>
                <w:b/>
                <w:i/>
              </w:rPr>
              <w:t xml:space="preserve">1 i 2 </w:t>
            </w:r>
            <w:r w:rsidRPr="00A24F7F">
              <w:t>może zostać przedłużony 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r>
    </w:tbl>
    <w:p w14:paraId="1A75665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4E3BF3F" w14:textId="77777777" w:rsidR="004E285F" w:rsidRPr="00A24F7F" w:rsidRDefault="004E285F" w:rsidP="004E285F">
      <w:r w:rsidRPr="00A24F7F">
        <w:rPr>
          <w:rStyle w:val="HideTWBExt"/>
        </w:rPr>
        <w:t>&lt;/Amend&gt;</w:t>
      </w:r>
    </w:p>
    <w:p w14:paraId="3D1D437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904</w:t>
      </w:r>
      <w:r w:rsidRPr="00A24F7F">
        <w:rPr>
          <w:rStyle w:val="HideTWBExt"/>
          <w:b w:val="0"/>
        </w:rPr>
        <w:t>&lt;/NumAm&gt;</w:t>
      </w:r>
    </w:p>
    <w:p w14:paraId="26B10E82" w14:textId="77777777" w:rsidR="004E285F" w:rsidRPr="00A24F7F" w:rsidRDefault="004E285F" w:rsidP="004E285F">
      <w:pPr>
        <w:pStyle w:val="NormalBold"/>
      </w:pPr>
      <w:r w:rsidRPr="00A24F7F">
        <w:rPr>
          <w:rStyle w:val="HideTWBExt"/>
          <w:b w:val="0"/>
        </w:rPr>
        <w:t>&lt;RepeatBlock-By&gt;&lt;Members&gt;</w:t>
      </w:r>
      <w:r w:rsidRPr="00A24F7F">
        <w:t xml:space="preserve">Milan </w:t>
      </w:r>
      <w:proofErr w:type="spellStart"/>
      <w:r w:rsidRPr="00A24F7F">
        <w:t>Uhrík</w:t>
      </w:r>
      <w:proofErr w:type="spellEnd"/>
      <w:r w:rsidRPr="00A24F7F">
        <w:rPr>
          <w:rStyle w:val="HideTWBExt"/>
          <w:b w:val="0"/>
        </w:rPr>
        <w:t>&lt;/Members&gt;</w:t>
      </w:r>
    </w:p>
    <w:p w14:paraId="71865D80" w14:textId="77777777" w:rsidR="004E285F" w:rsidRPr="00A24F7F" w:rsidRDefault="004E285F" w:rsidP="004E285F">
      <w:pPr>
        <w:pStyle w:val="NormalBold"/>
      </w:pPr>
      <w:r w:rsidRPr="00A24F7F">
        <w:rPr>
          <w:rStyle w:val="HideTWBExt"/>
          <w:b w:val="0"/>
        </w:rPr>
        <w:t>&lt;/RepeatBlock-By&gt;</w:t>
      </w:r>
    </w:p>
    <w:p w14:paraId="4ABDF44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4504C15" w14:textId="77777777" w:rsidR="004E285F" w:rsidRPr="00A24F7F" w:rsidRDefault="004E285F" w:rsidP="004E285F">
      <w:pPr>
        <w:pStyle w:val="NormalBold"/>
      </w:pPr>
      <w:r w:rsidRPr="00A24F7F">
        <w:rPr>
          <w:rStyle w:val="HideTWBExt"/>
          <w:b w:val="0"/>
        </w:rPr>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553B2AE" w14:textId="77777777" w:rsidTr="00B436FD">
        <w:trPr>
          <w:trHeight w:hRule="exact" w:val="240"/>
          <w:jc w:val="center"/>
        </w:trPr>
        <w:tc>
          <w:tcPr>
            <w:tcW w:w="9752" w:type="dxa"/>
            <w:gridSpan w:val="2"/>
            <w:tcBorders>
              <w:top w:val="nil"/>
              <w:left w:val="nil"/>
              <w:bottom w:val="nil"/>
              <w:right w:val="nil"/>
            </w:tcBorders>
          </w:tcPr>
          <w:p w14:paraId="4783C61A" w14:textId="77777777" w:rsidR="004E285F" w:rsidRPr="00A24F7F" w:rsidRDefault="004E285F" w:rsidP="00B436FD"/>
        </w:tc>
      </w:tr>
      <w:tr w:rsidR="004E285F" w:rsidRPr="00A24F7F" w14:paraId="1CD234A1" w14:textId="77777777" w:rsidTr="00B436FD">
        <w:trPr>
          <w:trHeight w:val="240"/>
          <w:jc w:val="center"/>
        </w:trPr>
        <w:tc>
          <w:tcPr>
            <w:tcW w:w="4876" w:type="dxa"/>
            <w:tcBorders>
              <w:top w:val="nil"/>
              <w:left w:val="nil"/>
              <w:bottom w:val="nil"/>
              <w:right w:val="nil"/>
            </w:tcBorders>
          </w:tcPr>
          <w:p w14:paraId="16FA91E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5BB4852" w14:textId="77777777" w:rsidR="004E285F" w:rsidRPr="00A24F7F" w:rsidRDefault="004E285F" w:rsidP="00B436FD">
            <w:pPr>
              <w:pStyle w:val="AmColumnHeading"/>
            </w:pPr>
            <w:r w:rsidRPr="00A24F7F">
              <w:t>Poprawka</w:t>
            </w:r>
          </w:p>
        </w:tc>
      </w:tr>
      <w:tr w:rsidR="004E285F" w:rsidRPr="00A24F7F" w14:paraId="1E8D4F7F" w14:textId="77777777" w:rsidTr="00B436FD">
        <w:trPr>
          <w:jc w:val="center"/>
        </w:trPr>
        <w:tc>
          <w:tcPr>
            <w:tcW w:w="4876" w:type="dxa"/>
            <w:tcBorders>
              <w:top w:val="nil"/>
              <w:left w:val="nil"/>
              <w:bottom w:val="nil"/>
              <w:right w:val="nil"/>
            </w:tcBorders>
          </w:tcPr>
          <w:p w14:paraId="4739B8DD" w14:textId="77777777" w:rsidR="004E285F" w:rsidRPr="00A24F7F" w:rsidRDefault="004E285F" w:rsidP="00B436FD">
            <w:pPr>
              <w:pStyle w:val="Normal6a"/>
            </w:pPr>
            <w:r w:rsidRPr="00A24F7F">
              <w:t>7.</w:t>
            </w:r>
            <w:r w:rsidRPr="00A24F7F">
              <w:tab/>
              <w:t xml:space="preserve">Czas trwania zakazu wjazdu zgodnie z ust. 6 może zostać przedłużony o kolejne okresy </w:t>
            </w:r>
            <w:r w:rsidRPr="00A24F7F">
              <w:rPr>
                <w:b/>
                <w:i/>
              </w:rPr>
              <w:t xml:space="preserve">nieprzekraczające pięciu </w:t>
            </w:r>
            <w:r w:rsidRPr="00A24F7F">
              <w:t>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c>
          <w:tcPr>
            <w:tcW w:w="4876" w:type="dxa"/>
            <w:tcBorders>
              <w:top w:val="nil"/>
              <w:left w:val="nil"/>
              <w:bottom w:val="nil"/>
              <w:right w:val="nil"/>
            </w:tcBorders>
          </w:tcPr>
          <w:p w14:paraId="0C75CEDB" w14:textId="77777777" w:rsidR="004E285F" w:rsidRPr="00A24F7F" w:rsidRDefault="004E285F" w:rsidP="00B436FD">
            <w:pPr>
              <w:pStyle w:val="Normal6a"/>
            </w:pPr>
            <w:r w:rsidRPr="00A24F7F">
              <w:t>7.</w:t>
            </w:r>
            <w:r w:rsidRPr="00A24F7F">
              <w:tab/>
              <w:t xml:space="preserve">Czas trwania zakazu wjazdu zgodnie z ust. 6 może zostać przedłużony o kolejne okresy </w:t>
            </w:r>
            <w:r w:rsidRPr="00A24F7F">
              <w:rPr>
                <w:b/>
                <w:i/>
              </w:rPr>
              <w:t xml:space="preserve">wynoszące co najmniej pięć </w:t>
            </w:r>
            <w:r w:rsidRPr="00A24F7F">
              <w:t>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r>
    </w:tbl>
    <w:p w14:paraId="2E2F8DDC"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161F8C7" w14:textId="77777777" w:rsidR="004E285F" w:rsidRPr="00A24F7F" w:rsidRDefault="004E285F" w:rsidP="004E285F">
      <w:r w:rsidRPr="00A24F7F">
        <w:rPr>
          <w:rStyle w:val="HideTWBExt"/>
        </w:rPr>
        <w:t>&lt;/Amend&gt;</w:t>
      </w:r>
    </w:p>
    <w:p w14:paraId="2F3B000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905</w:t>
      </w:r>
      <w:r w:rsidRPr="00A24F7F">
        <w:rPr>
          <w:rStyle w:val="HideTWBExt"/>
          <w:b w:val="0"/>
        </w:rPr>
        <w:t>&lt;/NumAm&gt;</w:t>
      </w:r>
    </w:p>
    <w:p w14:paraId="057DC752"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45544B0A" w14:textId="77777777" w:rsidR="004E285F" w:rsidRPr="00A24F7F" w:rsidRDefault="004E285F" w:rsidP="004E285F">
      <w:pPr>
        <w:pStyle w:val="NormalBold"/>
      </w:pPr>
      <w:r w:rsidRPr="00A24F7F">
        <w:rPr>
          <w:rStyle w:val="HideTWBExt"/>
          <w:b w:val="0"/>
        </w:rPr>
        <w:t>&lt;/RepeatBlock-By&gt;</w:t>
      </w:r>
    </w:p>
    <w:p w14:paraId="4DCF859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D44CC38" w14:textId="77777777" w:rsidR="004E285F" w:rsidRPr="00A24F7F" w:rsidRDefault="004E285F" w:rsidP="004E285F">
      <w:pPr>
        <w:pStyle w:val="NormalBold"/>
      </w:pPr>
      <w:r w:rsidRPr="00A24F7F">
        <w:rPr>
          <w:rStyle w:val="HideTWBExt"/>
          <w:b w:val="0"/>
        </w:rPr>
        <w:t>&lt;Article&gt;</w:t>
      </w:r>
      <w:r w:rsidRPr="00A24F7F">
        <w:t>Artykuł 10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F5CADE" w14:textId="77777777" w:rsidTr="00B436FD">
        <w:trPr>
          <w:trHeight w:hRule="exact" w:val="240"/>
          <w:jc w:val="center"/>
        </w:trPr>
        <w:tc>
          <w:tcPr>
            <w:tcW w:w="9752" w:type="dxa"/>
            <w:gridSpan w:val="2"/>
            <w:tcBorders>
              <w:top w:val="nil"/>
              <w:left w:val="nil"/>
              <w:bottom w:val="nil"/>
              <w:right w:val="nil"/>
            </w:tcBorders>
          </w:tcPr>
          <w:p w14:paraId="435B5C6E" w14:textId="77777777" w:rsidR="004E285F" w:rsidRPr="00A24F7F" w:rsidRDefault="004E285F" w:rsidP="00B436FD"/>
        </w:tc>
      </w:tr>
      <w:tr w:rsidR="004E285F" w:rsidRPr="00A24F7F" w14:paraId="6B6B1523" w14:textId="77777777" w:rsidTr="00B436FD">
        <w:trPr>
          <w:trHeight w:val="240"/>
          <w:jc w:val="center"/>
        </w:trPr>
        <w:tc>
          <w:tcPr>
            <w:tcW w:w="4876" w:type="dxa"/>
            <w:tcBorders>
              <w:top w:val="nil"/>
              <w:left w:val="nil"/>
              <w:bottom w:val="nil"/>
              <w:right w:val="nil"/>
            </w:tcBorders>
          </w:tcPr>
          <w:p w14:paraId="4A74777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1191C99" w14:textId="77777777" w:rsidR="004E285F" w:rsidRPr="00A24F7F" w:rsidRDefault="004E285F" w:rsidP="00B436FD">
            <w:pPr>
              <w:pStyle w:val="AmColumnHeading"/>
            </w:pPr>
            <w:r w:rsidRPr="00A24F7F">
              <w:t>Poprawka</w:t>
            </w:r>
          </w:p>
        </w:tc>
      </w:tr>
      <w:tr w:rsidR="004E285F" w:rsidRPr="00A24F7F" w14:paraId="69E2A1B7" w14:textId="77777777" w:rsidTr="00B436FD">
        <w:trPr>
          <w:jc w:val="center"/>
        </w:trPr>
        <w:tc>
          <w:tcPr>
            <w:tcW w:w="4876" w:type="dxa"/>
            <w:tcBorders>
              <w:top w:val="nil"/>
              <w:left w:val="nil"/>
              <w:bottom w:val="nil"/>
              <w:right w:val="nil"/>
            </w:tcBorders>
          </w:tcPr>
          <w:p w14:paraId="0616CDCA" w14:textId="77777777" w:rsidR="004E285F" w:rsidRPr="00A24F7F" w:rsidRDefault="004E285F" w:rsidP="00B436FD">
            <w:pPr>
              <w:pStyle w:val="Normal6a"/>
            </w:pPr>
            <w:r w:rsidRPr="00A24F7F">
              <w:t>7.</w:t>
            </w:r>
            <w:r w:rsidRPr="00A24F7F">
              <w:tab/>
              <w:t xml:space="preserve">Czas trwania zakazu wjazdu zgodnie z ust. 6 może zostać przedłużony o kolejne okresy </w:t>
            </w:r>
            <w:r w:rsidRPr="00A24F7F">
              <w:rPr>
                <w:b/>
                <w:i/>
              </w:rPr>
              <w:t>nieprzekraczające pięciu lat</w:t>
            </w:r>
            <w:r w:rsidRPr="00A24F7F">
              <w:t xml:space="preserve">. Takie przedłużenie opiera się na indywidualnej ocenie z należytym uwzględnieniem wszystkich istotnych okoliczności, a w szczególności należycie uzasadnionych powodów, dla których </w:t>
            </w:r>
            <w:r w:rsidRPr="00A24F7F">
              <w:rPr>
                <w:b/>
                <w:i/>
              </w:rPr>
              <w:t xml:space="preserve">właściwe </w:t>
            </w:r>
            <w:r w:rsidRPr="00A24F7F">
              <w:t>organy uzasadniają konieczność dalszego uniemożliwienia danemu obywatelowi państwa trzeciego wjazdu na terytorium państw członkowskich.</w:t>
            </w:r>
          </w:p>
        </w:tc>
        <w:tc>
          <w:tcPr>
            <w:tcW w:w="4876" w:type="dxa"/>
            <w:tcBorders>
              <w:top w:val="nil"/>
              <w:left w:val="nil"/>
              <w:bottom w:val="nil"/>
              <w:right w:val="nil"/>
            </w:tcBorders>
          </w:tcPr>
          <w:p w14:paraId="33E16B6A" w14:textId="77777777" w:rsidR="004E285F" w:rsidRPr="00A24F7F" w:rsidRDefault="004E285F" w:rsidP="00B436FD">
            <w:pPr>
              <w:pStyle w:val="Normal6a"/>
            </w:pPr>
            <w:r w:rsidRPr="00A24F7F">
              <w:t>7.</w:t>
            </w:r>
            <w:r w:rsidRPr="00A24F7F">
              <w:tab/>
              <w:t xml:space="preserve">Czas trwania zakazu wjazdu zgodnie z ust. 6 może zostać przedłużony o kolejne okresy </w:t>
            </w:r>
            <w:r w:rsidRPr="00A24F7F">
              <w:rPr>
                <w:b/>
                <w:i/>
              </w:rPr>
              <w:t>pięcioletnie</w:t>
            </w:r>
            <w:r w:rsidRPr="00A24F7F">
              <w:t xml:space="preserve">. Takie przedłużenie opiera się na indywidualnej ocenie z należytym uwzględnieniem wszystkich istotnych okoliczności, a w szczególności należycie uzasadnionych powodów, dla których organy </w:t>
            </w:r>
            <w:r w:rsidRPr="00A24F7F">
              <w:rPr>
                <w:b/>
                <w:i/>
              </w:rPr>
              <w:t xml:space="preserve">krajowe </w:t>
            </w:r>
            <w:r w:rsidRPr="00A24F7F">
              <w:t>uzasadniają konieczność dalszego uniemożliwienia danemu obywatelowi państwa trzeciego wjazdu na terytorium państw członkowskich.</w:t>
            </w:r>
          </w:p>
        </w:tc>
      </w:tr>
    </w:tbl>
    <w:p w14:paraId="3662CC0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07396377" w14:textId="77777777" w:rsidR="004E285F" w:rsidRPr="00A24F7F" w:rsidRDefault="004E285F" w:rsidP="004E285F">
      <w:r w:rsidRPr="00A24F7F">
        <w:rPr>
          <w:rStyle w:val="HideTWBExt"/>
        </w:rPr>
        <w:t>&lt;/Amend&gt;</w:t>
      </w:r>
    </w:p>
    <w:p w14:paraId="08EED4E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906</w:t>
      </w:r>
      <w:r w:rsidRPr="00A24F7F">
        <w:rPr>
          <w:rStyle w:val="HideTWBExt"/>
          <w:b w:val="0"/>
        </w:rPr>
        <w:t>&lt;/NumAm&gt;</w:t>
      </w:r>
    </w:p>
    <w:p w14:paraId="4D69944E"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666B42A2" w14:textId="77777777" w:rsidR="004E285F" w:rsidRPr="00A24F7F" w:rsidRDefault="004E285F" w:rsidP="004E285F">
      <w:pPr>
        <w:pStyle w:val="NormalBold"/>
      </w:pPr>
      <w:r w:rsidRPr="00A24F7F">
        <w:rPr>
          <w:rStyle w:val="HideTWBExt"/>
          <w:b w:val="0"/>
        </w:rPr>
        <w:t>&lt;/RepeatBlock-By&gt;</w:t>
      </w:r>
    </w:p>
    <w:p w14:paraId="3BE839F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703740B" w14:textId="77777777" w:rsidR="004E285F" w:rsidRPr="00A24F7F" w:rsidRDefault="004E285F" w:rsidP="004E285F">
      <w:pPr>
        <w:pStyle w:val="NormalBold"/>
      </w:pPr>
      <w:r w:rsidRPr="00A24F7F">
        <w:rPr>
          <w:rStyle w:val="HideTWBExt"/>
          <w:b w:val="0"/>
        </w:rPr>
        <w:t>&lt;Article&gt;</w:t>
      </w:r>
      <w:r w:rsidRPr="00A24F7F">
        <w:t>Artykuł 10 – ustęp 7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1C1AD9D" w14:textId="77777777" w:rsidTr="00B436FD">
        <w:trPr>
          <w:trHeight w:hRule="exact" w:val="240"/>
          <w:jc w:val="center"/>
        </w:trPr>
        <w:tc>
          <w:tcPr>
            <w:tcW w:w="9752" w:type="dxa"/>
            <w:gridSpan w:val="2"/>
            <w:tcBorders>
              <w:top w:val="nil"/>
              <w:left w:val="nil"/>
              <w:bottom w:val="nil"/>
              <w:right w:val="nil"/>
            </w:tcBorders>
          </w:tcPr>
          <w:p w14:paraId="3A87AB41" w14:textId="77777777" w:rsidR="004E285F" w:rsidRPr="00A24F7F" w:rsidRDefault="004E285F" w:rsidP="00B436FD"/>
        </w:tc>
      </w:tr>
      <w:tr w:rsidR="004E285F" w:rsidRPr="00A24F7F" w14:paraId="01EF8AF2" w14:textId="77777777" w:rsidTr="00B436FD">
        <w:trPr>
          <w:trHeight w:val="240"/>
          <w:jc w:val="center"/>
        </w:trPr>
        <w:tc>
          <w:tcPr>
            <w:tcW w:w="4876" w:type="dxa"/>
            <w:tcBorders>
              <w:top w:val="nil"/>
              <w:left w:val="nil"/>
              <w:bottom w:val="nil"/>
              <w:right w:val="nil"/>
            </w:tcBorders>
          </w:tcPr>
          <w:p w14:paraId="7E2E211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AB7A2DB" w14:textId="77777777" w:rsidR="004E285F" w:rsidRPr="00A24F7F" w:rsidRDefault="004E285F" w:rsidP="00B436FD">
            <w:pPr>
              <w:pStyle w:val="AmColumnHeading"/>
            </w:pPr>
            <w:r w:rsidRPr="00A24F7F">
              <w:t>Poprawka</w:t>
            </w:r>
          </w:p>
        </w:tc>
      </w:tr>
      <w:tr w:rsidR="004E285F" w:rsidRPr="00A24F7F" w14:paraId="2F33CC9A" w14:textId="77777777" w:rsidTr="00B436FD">
        <w:trPr>
          <w:jc w:val="center"/>
        </w:trPr>
        <w:tc>
          <w:tcPr>
            <w:tcW w:w="4876" w:type="dxa"/>
            <w:tcBorders>
              <w:top w:val="nil"/>
              <w:left w:val="nil"/>
              <w:bottom w:val="nil"/>
              <w:right w:val="nil"/>
            </w:tcBorders>
          </w:tcPr>
          <w:p w14:paraId="5DB22228" w14:textId="77777777" w:rsidR="004E285F" w:rsidRPr="00A24F7F" w:rsidRDefault="004E285F" w:rsidP="00B436FD">
            <w:pPr>
              <w:pStyle w:val="Normal6a"/>
            </w:pPr>
          </w:p>
        </w:tc>
        <w:tc>
          <w:tcPr>
            <w:tcW w:w="4876" w:type="dxa"/>
            <w:tcBorders>
              <w:top w:val="nil"/>
              <w:left w:val="nil"/>
              <w:bottom w:val="nil"/>
              <w:right w:val="nil"/>
            </w:tcBorders>
          </w:tcPr>
          <w:p w14:paraId="15D533E0" w14:textId="77777777" w:rsidR="004E285F" w:rsidRPr="00A24F7F" w:rsidRDefault="004E285F" w:rsidP="00B436FD">
            <w:pPr>
              <w:pStyle w:val="Normal6a"/>
            </w:pPr>
            <w:r w:rsidRPr="00A24F7F">
              <w:rPr>
                <w:b/>
                <w:i/>
              </w:rPr>
              <w:t>7a.</w:t>
            </w:r>
            <w:r w:rsidRPr="00A24F7F">
              <w:rPr>
                <w:b/>
                <w:i/>
              </w:rPr>
              <w:tab/>
              <w:t>Państwa członkowskie mogą nałożyć stały zakaz wjazdu na osoby objęte zakresem art. 16 ust. 1, jeżeli jest to uzasadnione i proporcjonalne w świetle zagrożenia dla bezpieczeństwa stwarzanego przez obywatela państwa trzeciego.</w:t>
            </w:r>
          </w:p>
        </w:tc>
      </w:tr>
    </w:tbl>
    <w:p w14:paraId="713CFA9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B65AFF2" w14:textId="77777777" w:rsidR="004E285F" w:rsidRPr="00A24F7F" w:rsidRDefault="004E285F" w:rsidP="004E285F">
      <w:r w:rsidRPr="00A24F7F">
        <w:rPr>
          <w:rStyle w:val="HideTWBExt"/>
        </w:rPr>
        <w:lastRenderedPageBreak/>
        <w:t>&lt;/Amend&gt;</w:t>
      </w:r>
    </w:p>
    <w:p w14:paraId="4DBB21D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907</w:t>
      </w:r>
      <w:r w:rsidRPr="00A24F7F">
        <w:rPr>
          <w:rStyle w:val="HideTWBExt"/>
          <w:b w:val="0"/>
        </w:rPr>
        <w:t>&lt;/NumAm&gt;</w:t>
      </w:r>
    </w:p>
    <w:p w14:paraId="1F0D31E9"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5840748F" w14:textId="77777777" w:rsidR="004E285F" w:rsidRPr="00A24F7F" w:rsidRDefault="004E285F" w:rsidP="004E285F">
      <w:pPr>
        <w:pStyle w:val="NormalBold"/>
      </w:pPr>
      <w:r w:rsidRPr="00A24F7F">
        <w:rPr>
          <w:rStyle w:val="HideTWBExt"/>
          <w:b w:val="0"/>
        </w:rPr>
        <w:t>&lt;/RepeatBlock-By&gt;</w:t>
      </w:r>
    </w:p>
    <w:p w14:paraId="3BC485A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D47A96F" w14:textId="77777777" w:rsidR="004E285F" w:rsidRPr="00A24F7F" w:rsidRDefault="004E285F" w:rsidP="004E285F">
      <w:pPr>
        <w:pStyle w:val="NormalBold"/>
      </w:pPr>
      <w:r w:rsidRPr="00A24F7F">
        <w:rPr>
          <w:rStyle w:val="HideTWBExt"/>
          <w:b w:val="0"/>
        </w:rPr>
        <w:t>&lt;Article&gt;</w:t>
      </w:r>
      <w:r w:rsidRPr="00A24F7F">
        <w:t>Artykuł 10 – ustęp 8</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68F3CA7" w14:textId="77777777" w:rsidTr="00B436FD">
        <w:trPr>
          <w:trHeight w:hRule="exact" w:val="240"/>
          <w:jc w:val="center"/>
        </w:trPr>
        <w:tc>
          <w:tcPr>
            <w:tcW w:w="9752" w:type="dxa"/>
            <w:gridSpan w:val="2"/>
            <w:tcBorders>
              <w:top w:val="nil"/>
              <w:left w:val="nil"/>
              <w:bottom w:val="nil"/>
              <w:right w:val="nil"/>
            </w:tcBorders>
          </w:tcPr>
          <w:p w14:paraId="413C04C1" w14:textId="77777777" w:rsidR="004E285F" w:rsidRPr="00A24F7F" w:rsidRDefault="004E285F" w:rsidP="00B436FD"/>
        </w:tc>
      </w:tr>
      <w:tr w:rsidR="004E285F" w:rsidRPr="00A24F7F" w14:paraId="771744AA" w14:textId="77777777" w:rsidTr="00B436FD">
        <w:trPr>
          <w:trHeight w:val="240"/>
          <w:jc w:val="center"/>
        </w:trPr>
        <w:tc>
          <w:tcPr>
            <w:tcW w:w="4876" w:type="dxa"/>
            <w:tcBorders>
              <w:top w:val="nil"/>
              <w:left w:val="nil"/>
              <w:bottom w:val="nil"/>
              <w:right w:val="nil"/>
            </w:tcBorders>
          </w:tcPr>
          <w:p w14:paraId="301692A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D051583" w14:textId="77777777" w:rsidR="004E285F" w:rsidRPr="00A24F7F" w:rsidRDefault="004E285F" w:rsidP="00B436FD">
            <w:pPr>
              <w:pStyle w:val="AmColumnHeading"/>
            </w:pPr>
            <w:r w:rsidRPr="00A24F7F">
              <w:t>Poprawka</w:t>
            </w:r>
          </w:p>
        </w:tc>
      </w:tr>
      <w:tr w:rsidR="004E285F" w:rsidRPr="00A24F7F" w14:paraId="3997D681" w14:textId="77777777" w:rsidTr="00B436FD">
        <w:trPr>
          <w:jc w:val="center"/>
        </w:trPr>
        <w:tc>
          <w:tcPr>
            <w:tcW w:w="4876" w:type="dxa"/>
            <w:tcBorders>
              <w:top w:val="nil"/>
              <w:left w:val="nil"/>
              <w:bottom w:val="nil"/>
              <w:right w:val="nil"/>
            </w:tcBorders>
          </w:tcPr>
          <w:p w14:paraId="52B2142F" w14:textId="77777777" w:rsidR="004E285F" w:rsidRPr="00A24F7F" w:rsidRDefault="004E285F" w:rsidP="00B436FD">
            <w:pPr>
              <w:pStyle w:val="Normal6a"/>
            </w:pPr>
            <w:r w:rsidRPr="00A24F7F">
              <w:t>8.</w:t>
            </w:r>
            <w:r w:rsidRPr="00A24F7F">
              <w:tab/>
              <w:t xml:space="preserve">Okres obowiązywania zakazu wjazdu rozpoczyna się w dniu, w którym obywatel państwa trzeciego </w:t>
            </w:r>
            <w:r w:rsidRPr="00A24F7F">
              <w:rPr>
                <w:b/>
                <w:i/>
              </w:rPr>
              <w:t xml:space="preserve">opuścił </w:t>
            </w:r>
            <w:r w:rsidRPr="00A24F7F">
              <w:t>terytorium państw członkowskich.</w:t>
            </w:r>
          </w:p>
        </w:tc>
        <w:tc>
          <w:tcPr>
            <w:tcW w:w="4876" w:type="dxa"/>
            <w:tcBorders>
              <w:top w:val="nil"/>
              <w:left w:val="nil"/>
              <w:bottom w:val="nil"/>
              <w:right w:val="nil"/>
            </w:tcBorders>
          </w:tcPr>
          <w:p w14:paraId="14BD349B" w14:textId="77777777" w:rsidR="004E285F" w:rsidRPr="00A24F7F" w:rsidRDefault="004E285F" w:rsidP="00B436FD">
            <w:pPr>
              <w:pStyle w:val="Normal6a"/>
            </w:pPr>
            <w:r w:rsidRPr="00A24F7F">
              <w:t>8.</w:t>
            </w:r>
            <w:r w:rsidRPr="00A24F7F">
              <w:tab/>
              <w:t xml:space="preserve">Okres obowiązywania zakazu wjazdu rozpoczyna się w dniu, w którym obywatel państwa trzeciego </w:t>
            </w:r>
            <w:r w:rsidRPr="00A24F7F">
              <w:rPr>
                <w:b/>
                <w:i/>
              </w:rPr>
              <w:t xml:space="preserve">opuszcza </w:t>
            </w:r>
            <w:r w:rsidRPr="00A24F7F">
              <w:t>terytorium państw członkowskich.</w:t>
            </w:r>
          </w:p>
        </w:tc>
      </w:tr>
    </w:tbl>
    <w:p w14:paraId="110CF58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934B7CE" w14:textId="77777777" w:rsidR="004E285F" w:rsidRPr="00A24F7F" w:rsidRDefault="004E285F" w:rsidP="004E285F">
      <w:r w:rsidRPr="00A24F7F">
        <w:rPr>
          <w:rStyle w:val="HideTWBExt"/>
        </w:rPr>
        <w:t>&lt;/Amend&gt;</w:t>
      </w:r>
    </w:p>
    <w:p w14:paraId="1257CEA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908</w:t>
      </w:r>
      <w:r w:rsidRPr="00A24F7F">
        <w:rPr>
          <w:rStyle w:val="HideTWBExt"/>
          <w:b w:val="0"/>
        </w:rPr>
        <w:t>&lt;/NumAm&gt;</w:t>
      </w:r>
    </w:p>
    <w:p w14:paraId="4D9F95FD"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E49E306" w14:textId="77777777" w:rsidR="004E285F" w:rsidRPr="00A24F7F" w:rsidRDefault="004E285F" w:rsidP="004E285F">
      <w:pPr>
        <w:pStyle w:val="NormalBold"/>
      </w:pPr>
      <w:r w:rsidRPr="00A24F7F">
        <w:rPr>
          <w:rStyle w:val="HideTWBExt"/>
          <w:b w:val="0"/>
        </w:rPr>
        <w:t>&lt;/RepeatBlock-By&gt;</w:t>
      </w:r>
    </w:p>
    <w:p w14:paraId="73974E6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EA76438" w14:textId="77777777" w:rsidR="004E285F" w:rsidRPr="00A24F7F" w:rsidRDefault="004E285F" w:rsidP="004E285F">
      <w:pPr>
        <w:pStyle w:val="NormalBold"/>
      </w:pPr>
      <w:r w:rsidRPr="00A24F7F">
        <w:rPr>
          <w:rStyle w:val="HideTWBExt"/>
          <w:b w:val="0"/>
        </w:rPr>
        <w:t>&lt;Article&gt;</w:t>
      </w:r>
      <w:r w:rsidRPr="00A24F7F">
        <w:t>Artykuł 10 – ustęp 8</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3873FB9" w14:textId="77777777" w:rsidTr="00B436FD">
        <w:trPr>
          <w:trHeight w:hRule="exact" w:val="240"/>
          <w:jc w:val="center"/>
        </w:trPr>
        <w:tc>
          <w:tcPr>
            <w:tcW w:w="9752" w:type="dxa"/>
            <w:gridSpan w:val="2"/>
            <w:tcBorders>
              <w:top w:val="nil"/>
              <w:left w:val="nil"/>
              <w:bottom w:val="nil"/>
              <w:right w:val="nil"/>
            </w:tcBorders>
          </w:tcPr>
          <w:p w14:paraId="46BC5EA2" w14:textId="77777777" w:rsidR="004E285F" w:rsidRPr="00A24F7F" w:rsidRDefault="004E285F" w:rsidP="00B436FD"/>
        </w:tc>
      </w:tr>
      <w:tr w:rsidR="004E285F" w:rsidRPr="00A24F7F" w14:paraId="3435C233" w14:textId="77777777" w:rsidTr="00B436FD">
        <w:trPr>
          <w:trHeight w:val="240"/>
          <w:jc w:val="center"/>
        </w:trPr>
        <w:tc>
          <w:tcPr>
            <w:tcW w:w="4876" w:type="dxa"/>
            <w:tcBorders>
              <w:top w:val="nil"/>
              <w:left w:val="nil"/>
              <w:bottom w:val="nil"/>
              <w:right w:val="nil"/>
            </w:tcBorders>
          </w:tcPr>
          <w:p w14:paraId="36A4720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DB64303" w14:textId="77777777" w:rsidR="004E285F" w:rsidRPr="00A24F7F" w:rsidRDefault="004E285F" w:rsidP="00B436FD">
            <w:pPr>
              <w:pStyle w:val="AmColumnHeading"/>
            </w:pPr>
            <w:r w:rsidRPr="00A24F7F">
              <w:t>Poprawka</w:t>
            </w:r>
          </w:p>
        </w:tc>
      </w:tr>
      <w:tr w:rsidR="004E285F" w:rsidRPr="00A24F7F" w14:paraId="3CE3F12B" w14:textId="77777777" w:rsidTr="00B436FD">
        <w:trPr>
          <w:jc w:val="center"/>
        </w:trPr>
        <w:tc>
          <w:tcPr>
            <w:tcW w:w="4876" w:type="dxa"/>
            <w:tcBorders>
              <w:top w:val="nil"/>
              <w:left w:val="nil"/>
              <w:bottom w:val="nil"/>
              <w:right w:val="nil"/>
            </w:tcBorders>
          </w:tcPr>
          <w:p w14:paraId="0D67FEE3" w14:textId="77777777" w:rsidR="004E285F" w:rsidRPr="00A24F7F" w:rsidRDefault="004E285F" w:rsidP="00B436FD">
            <w:pPr>
              <w:pStyle w:val="Normal6a"/>
            </w:pPr>
            <w:r w:rsidRPr="00A24F7F">
              <w:t>8.</w:t>
            </w:r>
            <w:r w:rsidRPr="00A24F7F">
              <w:tab/>
              <w:t xml:space="preserve">Okres obowiązywania zakazu wjazdu rozpoczyna się w dniu, w którym </w:t>
            </w:r>
            <w:r w:rsidRPr="00A24F7F">
              <w:rPr>
                <w:b/>
                <w:i/>
              </w:rPr>
              <w:t xml:space="preserve">obywatel państwa trzeciego opuścił </w:t>
            </w:r>
            <w:r w:rsidRPr="00A24F7F">
              <w:t>terytorium państw członkowskich.</w:t>
            </w:r>
          </w:p>
        </w:tc>
        <w:tc>
          <w:tcPr>
            <w:tcW w:w="4876" w:type="dxa"/>
            <w:tcBorders>
              <w:top w:val="nil"/>
              <w:left w:val="nil"/>
              <w:bottom w:val="nil"/>
              <w:right w:val="nil"/>
            </w:tcBorders>
          </w:tcPr>
          <w:p w14:paraId="69AA1491" w14:textId="77777777" w:rsidR="004E285F" w:rsidRPr="00A24F7F" w:rsidRDefault="004E285F" w:rsidP="00B436FD">
            <w:pPr>
              <w:pStyle w:val="Normal6a"/>
            </w:pPr>
            <w:r w:rsidRPr="00A24F7F">
              <w:t>8.</w:t>
            </w:r>
            <w:r w:rsidRPr="00A24F7F">
              <w:tab/>
              <w:t xml:space="preserve">Okres obowiązywania zakazu wjazdu rozpoczyna się w dniu, w którym </w:t>
            </w:r>
            <w:r w:rsidRPr="00A24F7F">
              <w:rPr>
                <w:b/>
                <w:i/>
              </w:rPr>
              <w:t xml:space="preserve">osoba powracająca opuściła </w:t>
            </w:r>
            <w:r w:rsidRPr="00A24F7F">
              <w:t>terytorium państw członkowskich.</w:t>
            </w:r>
          </w:p>
        </w:tc>
      </w:tr>
    </w:tbl>
    <w:p w14:paraId="0FA7C71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8D168B" w14:textId="77777777" w:rsidR="004E285F" w:rsidRPr="00A24F7F" w:rsidRDefault="004E285F" w:rsidP="004E285F">
      <w:r w:rsidRPr="00A24F7F">
        <w:rPr>
          <w:rStyle w:val="HideTWBExt"/>
        </w:rPr>
        <w:t>&lt;/Amend&gt;</w:t>
      </w:r>
    </w:p>
    <w:p w14:paraId="150FEC2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909</w:t>
      </w:r>
      <w:r w:rsidRPr="00A24F7F">
        <w:rPr>
          <w:rStyle w:val="HideTWBExt"/>
          <w:b w:val="0"/>
        </w:rPr>
        <w:t>&lt;/NumAm&gt;</w:t>
      </w:r>
    </w:p>
    <w:p w14:paraId="1EE380B4"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18CD4422"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5BB9A2B" w14:textId="77777777" w:rsidR="004E285F" w:rsidRPr="00A24F7F" w:rsidRDefault="004E285F" w:rsidP="004E285F">
      <w:pPr>
        <w:pStyle w:val="NormalBold"/>
      </w:pPr>
      <w:r w:rsidRPr="00A24F7F">
        <w:rPr>
          <w:rStyle w:val="HideTWBExt"/>
          <w:b w:val="0"/>
        </w:rPr>
        <w:t>&lt;/RepeatBlock-By&gt;</w:t>
      </w:r>
    </w:p>
    <w:p w14:paraId="59161C3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045D2E5" w14:textId="77777777" w:rsidR="004E285F" w:rsidRPr="00A24F7F" w:rsidRDefault="004E285F" w:rsidP="004E285F">
      <w:pPr>
        <w:pStyle w:val="NormalBold"/>
      </w:pPr>
      <w:r w:rsidRPr="00A24F7F">
        <w:rPr>
          <w:rStyle w:val="HideTWBExt"/>
          <w:b w:val="0"/>
        </w:rPr>
        <w:t>&lt;Article&gt;</w:t>
      </w:r>
      <w:r w:rsidRPr="00A24F7F">
        <w:t>Artykuł 11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D2F1CEA" w14:textId="77777777" w:rsidTr="00B436FD">
        <w:trPr>
          <w:trHeight w:hRule="exact" w:val="240"/>
          <w:jc w:val="center"/>
        </w:trPr>
        <w:tc>
          <w:tcPr>
            <w:tcW w:w="9752" w:type="dxa"/>
            <w:gridSpan w:val="2"/>
            <w:tcBorders>
              <w:top w:val="nil"/>
              <w:left w:val="nil"/>
              <w:bottom w:val="nil"/>
              <w:right w:val="nil"/>
            </w:tcBorders>
          </w:tcPr>
          <w:p w14:paraId="51B87A0D" w14:textId="77777777" w:rsidR="004E285F" w:rsidRPr="00A24F7F" w:rsidRDefault="004E285F" w:rsidP="00B436FD"/>
        </w:tc>
      </w:tr>
      <w:tr w:rsidR="004E285F" w:rsidRPr="00A24F7F" w14:paraId="301A6FF4" w14:textId="77777777" w:rsidTr="00B436FD">
        <w:trPr>
          <w:trHeight w:val="240"/>
          <w:jc w:val="center"/>
        </w:trPr>
        <w:tc>
          <w:tcPr>
            <w:tcW w:w="4876" w:type="dxa"/>
            <w:tcBorders>
              <w:top w:val="nil"/>
              <w:left w:val="nil"/>
              <w:bottom w:val="nil"/>
              <w:right w:val="nil"/>
            </w:tcBorders>
          </w:tcPr>
          <w:p w14:paraId="03750ED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CC6C258" w14:textId="77777777" w:rsidR="004E285F" w:rsidRPr="00A24F7F" w:rsidRDefault="004E285F" w:rsidP="00B436FD">
            <w:pPr>
              <w:pStyle w:val="AmColumnHeading"/>
            </w:pPr>
            <w:r w:rsidRPr="00A24F7F">
              <w:t>Poprawka</w:t>
            </w:r>
          </w:p>
        </w:tc>
      </w:tr>
      <w:tr w:rsidR="004E285F" w:rsidRPr="00A24F7F" w14:paraId="6B4980E9" w14:textId="77777777" w:rsidTr="00B436FD">
        <w:trPr>
          <w:jc w:val="center"/>
        </w:trPr>
        <w:tc>
          <w:tcPr>
            <w:tcW w:w="4876" w:type="dxa"/>
            <w:tcBorders>
              <w:top w:val="nil"/>
              <w:left w:val="nil"/>
              <w:bottom w:val="nil"/>
              <w:right w:val="nil"/>
            </w:tcBorders>
          </w:tcPr>
          <w:p w14:paraId="0145B026" w14:textId="77777777" w:rsidR="004E285F" w:rsidRPr="00A24F7F" w:rsidRDefault="004E285F" w:rsidP="00B436FD">
            <w:pPr>
              <w:pStyle w:val="Normal6a"/>
              <w:jc w:val="center"/>
            </w:pPr>
            <w:r w:rsidRPr="00A24F7F">
              <w:rPr>
                <w:b/>
                <w:i/>
              </w:rPr>
              <w:t>Artykuł 11</w:t>
            </w:r>
          </w:p>
        </w:tc>
        <w:tc>
          <w:tcPr>
            <w:tcW w:w="4876" w:type="dxa"/>
            <w:tcBorders>
              <w:top w:val="nil"/>
              <w:left w:val="nil"/>
              <w:bottom w:val="nil"/>
              <w:right w:val="nil"/>
            </w:tcBorders>
          </w:tcPr>
          <w:p w14:paraId="69834060" w14:textId="77777777" w:rsidR="004E285F" w:rsidRPr="00A24F7F" w:rsidRDefault="004E285F" w:rsidP="00B436FD">
            <w:pPr>
              <w:pStyle w:val="Normal6a"/>
            </w:pPr>
            <w:r w:rsidRPr="00A24F7F">
              <w:rPr>
                <w:b/>
                <w:i/>
              </w:rPr>
              <w:t>skreśla się</w:t>
            </w:r>
          </w:p>
        </w:tc>
      </w:tr>
      <w:tr w:rsidR="004E285F" w:rsidRPr="00A24F7F" w14:paraId="57AA57BF" w14:textId="77777777" w:rsidTr="00B436FD">
        <w:trPr>
          <w:jc w:val="center"/>
        </w:trPr>
        <w:tc>
          <w:tcPr>
            <w:tcW w:w="4876" w:type="dxa"/>
            <w:tcBorders>
              <w:top w:val="nil"/>
              <w:left w:val="nil"/>
              <w:bottom w:val="nil"/>
              <w:right w:val="nil"/>
            </w:tcBorders>
          </w:tcPr>
          <w:p w14:paraId="7DE34E5F" w14:textId="77777777" w:rsidR="004E285F" w:rsidRPr="00A24F7F" w:rsidRDefault="004E285F" w:rsidP="00B436FD">
            <w:pPr>
              <w:pStyle w:val="Normal6a"/>
              <w:jc w:val="center"/>
            </w:pPr>
            <w:r w:rsidRPr="00A24F7F">
              <w:rPr>
                <w:b/>
                <w:i/>
              </w:rPr>
              <w:t>Cofnięcie, zawieszenie lub skrócenie czas trwania zakazu wjazdu</w:t>
            </w:r>
          </w:p>
        </w:tc>
        <w:tc>
          <w:tcPr>
            <w:tcW w:w="4876" w:type="dxa"/>
            <w:tcBorders>
              <w:top w:val="nil"/>
              <w:left w:val="nil"/>
              <w:bottom w:val="nil"/>
              <w:right w:val="nil"/>
            </w:tcBorders>
          </w:tcPr>
          <w:p w14:paraId="144289BA" w14:textId="77777777" w:rsidR="004E285F" w:rsidRPr="00A24F7F" w:rsidRDefault="004E285F" w:rsidP="00B436FD">
            <w:pPr>
              <w:pStyle w:val="Normal6a"/>
            </w:pPr>
          </w:p>
        </w:tc>
      </w:tr>
      <w:tr w:rsidR="004E285F" w:rsidRPr="00A24F7F" w14:paraId="35FD1306" w14:textId="77777777" w:rsidTr="00B436FD">
        <w:trPr>
          <w:jc w:val="center"/>
        </w:trPr>
        <w:tc>
          <w:tcPr>
            <w:tcW w:w="4876" w:type="dxa"/>
            <w:tcBorders>
              <w:top w:val="nil"/>
              <w:left w:val="nil"/>
              <w:bottom w:val="nil"/>
              <w:right w:val="nil"/>
            </w:tcBorders>
          </w:tcPr>
          <w:p w14:paraId="3CF5168D" w14:textId="77777777" w:rsidR="004E285F" w:rsidRPr="00A24F7F" w:rsidRDefault="004E285F" w:rsidP="00B436FD">
            <w:pPr>
              <w:pStyle w:val="Normal6a"/>
            </w:pPr>
            <w:r w:rsidRPr="00A24F7F">
              <w:rPr>
                <w:b/>
                <w:i/>
              </w:rPr>
              <w:lastRenderedPageBreak/>
              <w:t>1.</w:t>
            </w:r>
            <w:r w:rsidRPr="00A24F7F">
              <w:rPr>
                <w:b/>
                <w:i/>
              </w:rPr>
              <w:tab/>
              <w:t xml:space="preserve"> Zakaz wjazdu może zostać cofnięty lub zawieszony lub jego czas trwania może zostać skrócony, w </w:t>
            </w:r>
            <w:proofErr w:type="gramStart"/>
            <w:r w:rsidRPr="00A24F7F">
              <w:rPr>
                <w:b/>
                <w:i/>
              </w:rPr>
              <w:t>przypadku</w:t>
            </w:r>
            <w:proofErr w:type="gramEnd"/>
            <w:r w:rsidRPr="00A24F7F">
              <w:rPr>
                <w:b/>
                <w:i/>
              </w:rPr>
              <w:t xml:space="preserve"> gdy obywatel państwa trzeciego:</w:t>
            </w:r>
          </w:p>
        </w:tc>
        <w:tc>
          <w:tcPr>
            <w:tcW w:w="4876" w:type="dxa"/>
            <w:tcBorders>
              <w:top w:val="nil"/>
              <w:left w:val="nil"/>
              <w:bottom w:val="nil"/>
              <w:right w:val="nil"/>
            </w:tcBorders>
          </w:tcPr>
          <w:p w14:paraId="216EE2BC" w14:textId="77777777" w:rsidR="004E285F" w:rsidRPr="00A24F7F" w:rsidRDefault="004E285F" w:rsidP="00B436FD">
            <w:pPr>
              <w:pStyle w:val="Normal6a"/>
            </w:pPr>
          </w:p>
        </w:tc>
      </w:tr>
      <w:tr w:rsidR="004E285F" w:rsidRPr="00A24F7F" w14:paraId="04E860CE" w14:textId="77777777" w:rsidTr="00B436FD">
        <w:trPr>
          <w:jc w:val="center"/>
        </w:trPr>
        <w:tc>
          <w:tcPr>
            <w:tcW w:w="4876" w:type="dxa"/>
            <w:tcBorders>
              <w:top w:val="nil"/>
              <w:left w:val="nil"/>
              <w:bottom w:val="nil"/>
              <w:right w:val="nil"/>
            </w:tcBorders>
          </w:tcPr>
          <w:p w14:paraId="48CFA705" w14:textId="77777777" w:rsidR="004E285F" w:rsidRPr="00A24F7F" w:rsidRDefault="004E285F" w:rsidP="00B436FD">
            <w:pPr>
              <w:pStyle w:val="Normal6a"/>
            </w:pPr>
            <w:r w:rsidRPr="00A24F7F">
              <w:rPr>
                <w:b/>
                <w:i/>
              </w:rPr>
              <w:t>a)</w:t>
            </w:r>
            <w:r w:rsidRPr="00A24F7F">
              <w:rPr>
                <w:b/>
                <w:i/>
              </w:rPr>
              <w:tab/>
              <w:t xml:space="preserve"> wykaże, że wrócił dobrowolnie zgodnie z decyzją nakazującą powrót;</w:t>
            </w:r>
          </w:p>
        </w:tc>
        <w:tc>
          <w:tcPr>
            <w:tcW w:w="4876" w:type="dxa"/>
            <w:tcBorders>
              <w:top w:val="nil"/>
              <w:left w:val="nil"/>
              <w:bottom w:val="nil"/>
              <w:right w:val="nil"/>
            </w:tcBorders>
          </w:tcPr>
          <w:p w14:paraId="61473C7D" w14:textId="77777777" w:rsidR="004E285F" w:rsidRPr="00A24F7F" w:rsidRDefault="004E285F" w:rsidP="00B436FD">
            <w:pPr>
              <w:pStyle w:val="Normal6a"/>
            </w:pPr>
          </w:p>
        </w:tc>
      </w:tr>
      <w:tr w:rsidR="004E285F" w:rsidRPr="00A24F7F" w14:paraId="0EA740A3" w14:textId="77777777" w:rsidTr="00B436FD">
        <w:trPr>
          <w:jc w:val="center"/>
        </w:trPr>
        <w:tc>
          <w:tcPr>
            <w:tcW w:w="4876" w:type="dxa"/>
            <w:tcBorders>
              <w:top w:val="nil"/>
              <w:left w:val="nil"/>
              <w:bottom w:val="nil"/>
              <w:right w:val="nil"/>
            </w:tcBorders>
          </w:tcPr>
          <w:p w14:paraId="61D666B2" w14:textId="77777777" w:rsidR="004E285F" w:rsidRPr="00A24F7F" w:rsidRDefault="004E285F" w:rsidP="00B436FD">
            <w:pPr>
              <w:pStyle w:val="Normal6a"/>
            </w:pPr>
            <w:r w:rsidRPr="00A24F7F">
              <w:rPr>
                <w:b/>
                <w:i/>
              </w:rPr>
              <w:t>b)</w:t>
            </w:r>
            <w:r w:rsidRPr="00A24F7F">
              <w:rPr>
                <w:b/>
                <w:i/>
              </w:rPr>
              <w:tab/>
              <w:t xml:space="preserve"> nie został już w przeszłości objęty decyzją nakazującą powrót lub nakazem wydalenia;</w:t>
            </w:r>
          </w:p>
        </w:tc>
        <w:tc>
          <w:tcPr>
            <w:tcW w:w="4876" w:type="dxa"/>
            <w:tcBorders>
              <w:top w:val="nil"/>
              <w:left w:val="nil"/>
              <w:bottom w:val="nil"/>
              <w:right w:val="nil"/>
            </w:tcBorders>
          </w:tcPr>
          <w:p w14:paraId="792EACC7" w14:textId="77777777" w:rsidR="004E285F" w:rsidRPr="00A24F7F" w:rsidRDefault="004E285F" w:rsidP="00B436FD">
            <w:pPr>
              <w:pStyle w:val="Normal6a"/>
            </w:pPr>
          </w:p>
        </w:tc>
      </w:tr>
      <w:tr w:rsidR="004E285F" w:rsidRPr="00A24F7F" w14:paraId="75D8DA59" w14:textId="77777777" w:rsidTr="00B436FD">
        <w:trPr>
          <w:jc w:val="center"/>
        </w:trPr>
        <w:tc>
          <w:tcPr>
            <w:tcW w:w="4876" w:type="dxa"/>
            <w:tcBorders>
              <w:top w:val="nil"/>
              <w:left w:val="nil"/>
              <w:bottom w:val="nil"/>
              <w:right w:val="nil"/>
            </w:tcBorders>
          </w:tcPr>
          <w:p w14:paraId="416767E2" w14:textId="77777777" w:rsidR="004E285F" w:rsidRPr="00A24F7F" w:rsidRDefault="004E285F" w:rsidP="00B436FD">
            <w:pPr>
              <w:pStyle w:val="Normal6a"/>
            </w:pPr>
            <w:r w:rsidRPr="00A24F7F">
              <w:rPr>
                <w:b/>
                <w:i/>
              </w:rPr>
              <w:t>c)</w:t>
            </w:r>
            <w:r w:rsidRPr="00A24F7F">
              <w:rPr>
                <w:b/>
                <w:i/>
              </w:rPr>
              <w:tab/>
              <w:t xml:space="preserve"> nie przybył na terytorium państwa członkowskiego w trakcie obowiązywania zakazu wjazdu.</w:t>
            </w:r>
          </w:p>
        </w:tc>
        <w:tc>
          <w:tcPr>
            <w:tcW w:w="4876" w:type="dxa"/>
            <w:tcBorders>
              <w:top w:val="nil"/>
              <w:left w:val="nil"/>
              <w:bottom w:val="nil"/>
              <w:right w:val="nil"/>
            </w:tcBorders>
          </w:tcPr>
          <w:p w14:paraId="37092B8F" w14:textId="77777777" w:rsidR="004E285F" w:rsidRPr="00A24F7F" w:rsidRDefault="004E285F" w:rsidP="00B436FD">
            <w:pPr>
              <w:pStyle w:val="Normal6a"/>
            </w:pPr>
          </w:p>
        </w:tc>
      </w:tr>
      <w:tr w:rsidR="004E285F" w:rsidRPr="00A24F7F" w14:paraId="24B98BE3" w14:textId="77777777" w:rsidTr="00B436FD">
        <w:trPr>
          <w:jc w:val="center"/>
        </w:trPr>
        <w:tc>
          <w:tcPr>
            <w:tcW w:w="4876" w:type="dxa"/>
            <w:tcBorders>
              <w:top w:val="nil"/>
              <w:left w:val="nil"/>
              <w:bottom w:val="nil"/>
              <w:right w:val="nil"/>
            </w:tcBorders>
          </w:tcPr>
          <w:p w14:paraId="1B3D7A86" w14:textId="77777777" w:rsidR="004E285F" w:rsidRPr="00A24F7F" w:rsidRDefault="004E285F" w:rsidP="00B436FD">
            <w:pPr>
              <w:pStyle w:val="Normal6a"/>
            </w:pPr>
            <w:r w:rsidRPr="00A24F7F">
              <w:rPr>
                <w:b/>
                <w:i/>
              </w:rPr>
              <w:t>2.</w:t>
            </w:r>
            <w:r w:rsidRPr="00A24F7F">
              <w:rPr>
                <w:b/>
                <w:i/>
              </w:rPr>
              <w:tab/>
              <w:t xml:space="preserve"> Ponadto zakaz wjazdu może zostać cofnięty lub zawieszony lub jego czas trwania może zostać skrócony w uzasadnionych indywidualnych przypadkach, w tym ze względów humanitarnych, z uwzględnieniem wszystkich istotnych okoliczności.</w:t>
            </w:r>
          </w:p>
        </w:tc>
        <w:tc>
          <w:tcPr>
            <w:tcW w:w="4876" w:type="dxa"/>
            <w:tcBorders>
              <w:top w:val="nil"/>
              <w:left w:val="nil"/>
              <w:bottom w:val="nil"/>
              <w:right w:val="nil"/>
            </w:tcBorders>
          </w:tcPr>
          <w:p w14:paraId="209239A1" w14:textId="77777777" w:rsidR="004E285F" w:rsidRPr="00A24F7F" w:rsidRDefault="004E285F" w:rsidP="00B436FD">
            <w:pPr>
              <w:pStyle w:val="Normal6a"/>
            </w:pPr>
          </w:p>
        </w:tc>
      </w:tr>
      <w:tr w:rsidR="004E285F" w:rsidRPr="00A24F7F" w14:paraId="79031854" w14:textId="77777777" w:rsidTr="00B436FD">
        <w:trPr>
          <w:jc w:val="center"/>
        </w:trPr>
        <w:tc>
          <w:tcPr>
            <w:tcW w:w="4876" w:type="dxa"/>
            <w:tcBorders>
              <w:top w:val="nil"/>
              <w:left w:val="nil"/>
              <w:bottom w:val="nil"/>
              <w:right w:val="nil"/>
            </w:tcBorders>
          </w:tcPr>
          <w:p w14:paraId="7D38585B" w14:textId="77777777" w:rsidR="004E285F" w:rsidRPr="00A24F7F" w:rsidRDefault="004E285F" w:rsidP="00B436FD">
            <w:pPr>
              <w:pStyle w:val="Normal6a"/>
            </w:pPr>
            <w:r w:rsidRPr="00A24F7F">
              <w:rPr>
                <w:b/>
                <w:i/>
              </w:rPr>
              <w:t>3.</w:t>
            </w:r>
            <w:r w:rsidRPr="00A24F7F">
              <w:rPr>
                <w:b/>
                <w:i/>
              </w:rPr>
              <w:tab/>
              <w:t xml:space="preserve"> Obywatel państwa trzeciego może złożyć wniosek o takie cofnięcie, zawieszenie lub skrócenie okresu obowiązywania zakazu wjazdu.</w:t>
            </w:r>
          </w:p>
        </w:tc>
        <w:tc>
          <w:tcPr>
            <w:tcW w:w="4876" w:type="dxa"/>
            <w:tcBorders>
              <w:top w:val="nil"/>
              <w:left w:val="nil"/>
              <w:bottom w:val="nil"/>
              <w:right w:val="nil"/>
            </w:tcBorders>
          </w:tcPr>
          <w:p w14:paraId="75A2938A" w14:textId="77777777" w:rsidR="004E285F" w:rsidRPr="00A24F7F" w:rsidRDefault="004E285F" w:rsidP="00B436FD">
            <w:pPr>
              <w:pStyle w:val="Normal6a"/>
            </w:pPr>
          </w:p>
        </w:tc>
      </w:tr>
    </w:tbl>
    <w:p w14:paraId="06C950D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42E36F7"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2BFFA827" w14:textId="77777777" w:rsidR="004E285F" w:rsidRPr="00A24F7F" w:rsidRDefault="004E285F" w:rsidP="004E285F">
      <w:pPr>
        <w:pStyle w:val="AmJustText"/>
      </w:pPr>
      <w:r w:rsidRPr="00A24F7F">
        <w:t>Kwestia ta została obecnie uregulowana w art. 10.</w:t>
      </w:r>
    </w:p>
    <w:p w14:paraId="09E2B4EA" w14:textId="77777777" w:rsidR="004E285F" w:rsidRPr="00A24F7F" w:rsidRDefault="004E285F" w:rsidP="004E285F">
      <w:r w:rsidRPr="00A24F7F">
        <w:rPr>
          <w:rStyle w:val="HideTWBExt"/>
        </w:rPr>
        <w:t>&lt;/Amend&gt;</w:t>
      </w:r>
    </w:p>
    <w:p w14:paraId="2C66B8D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910</w:t>
      </w:r>
      <w:r w:rsidRPr="00A24F7F">
        <w:rPr>
          <w:rStyle w:val="HideTWBExt"/>
          <w:b w:val="0"/>
        </w:rPr>
        <w:t>&lt;/NumAm&gt;</w:t>
      </w:r>
    </w:p>
    <w:p w14:paraId="7BCDC7A0"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207035D2" w14:textId="77777777" w:rsidR="004E285F" w:rsidRPr="00A24F7F" w:rsidRDefault="004E285F" w:rsidP="004E285F">
      <w:pPr>
        <w:pStyle w:val="NormalBold"/>
      </w:pPr>
      <w:r w:rsidRPr="00A24F7F">
        <w:rPr>
          <w:rStyle w:val="HideTWBExt"/>
          <w:b w:val="0"/>
        </w:rPr>
        <w:t>&lt;/RepeatBlock-By&gt;</w:t>
      </w:r>
    </w:p>
    <w:p w14:paraId="0BCD73F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3E66075" w14:textId="77777777" w:rsidR="004E285F" w:rsidRPr="00A24F7F" w:rsidRDefault="004E285F" w:rsidP="004E285F">
      <w:pPr>
        <w:pStyle w:val="NormalBold"/>
      </w:pPr>
      <w:r w:rsidRPr="00A24F7F">
        <w:rPr>
          <w:rStyle w:val="HideTWBExt"/>
          <w:b w:val="0"/>
        </w:rPr>
        <w:t>&lt;Article&gt;</w:t>
      </w:r>
      <w:r w:rsidRPr="00A24F7F">
        <w:t>Artykuł 11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0538EE5" w14:textId="77777777" w:rsidTr="00B436FD">
        <w:trPr>
          <w:trHeight w:hRule="exact" w:val="240"/>
          <w:jc w:val="center"/>
        </w:trPr>
        <w:tc>
          <w:tcPr>
            <w:tcW w:w="9752" w:type="dxa"/>
            <w:gridSpan w:val="2"/>
            <w:tcBorders>
              <w:top w:val="nil"/>
              <w:left w:val="nil"/>
              <w:bottom w:val="nil"/>
              <w:right w:val="nil"/>
            </w:tcBorders>
          </w:tcPr>
          <w:p w14:paraId="180F5C45" w14:textId="77777777" w:rsidR="004E285F" w:rsidRPr="00A24F7F" w:rsidRDefault="004E285F" w:rsidP="00B436FD"/>
        </w:tc>
      </w:tr>
      <w:tr w:rsidR="004E285F" w:rsidRPr="00A24F7F" w14:paraId="14DDF638" w14:textId="77777777" w:rsidTr="00B436FD">
        <w:trPr>
          <w:trHeight w:val="240"/>
          <w:jc w:val="center"/>
        </w:trPr>
        <w:tc>
          <w:tcPr>
            <w:tcW w:w="4876" w:type="dxa"/>
            <w:tcBorders>
              <w:top w:val="nil"/>
              <w:left w:val="nil"/>
              <w:bottom w:val="nil"/>
              <w:right w:val="nil"/>
            </w:tcBorders>
          </w:tcPr>
          <w:p w14:paraId="409DBA2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DFAAD79" w14:textId="77777777" w:rsidR="004E285F" w:rsidRPr="00A24F7F" w:rsidRDefault="004E285F" w:rsidP="00B436FD">
            <w:pPr>
              <w:pStyle w:val="AmColumnHeading"/>
            </w:pPr>
            <w:r w:rsidRPr="00A24F7F">
              <w:t>Poprawka</w:t>
            </w:r>
          </w:p>
        </w:tc>
      </w:tr>
      <w:tr w:rsidR="004E285F" w:rsidRPr="00A24F7F" w14:paraId="2E1FE7E9" w14:textId="77777777" w:rsidTr="00B436FD">
        <w:trPr>
          <w:jc w:val="center"/>
        </w:trPr>
        <w:tc>
          <w:tcPr>
            <w:tcW w:w="4876" w:type="dxa"/>
            <w:tcBorders>
              <w:top w:val="nil"/>
              <w:left w:val="nil"/>
              <w:bottom w:val="nil"/>
              <w:right w:val="nil"/>
            </w:tcBorders>
          </w:tcPr>
          <w:p w14:paraId="223B6E2E" w14:textId="77777777" w:rsidR="004E285F" w:rsidRPr="00A24F7F" w:rsidRDefault="004E285F" w:rsidP="00B436FD">
            <w:pPr>
              <w:pStyle w:val="Normal6a"/>
            </w:pPr>
            <w:r w:rsidRPr="00A24F7F">
              <w:t>Cofnięcie</w:t>
            </w:r>
            <w:r w:rsidRPr="00A24F7F">
              <w:rPr>
                <w:b/>
                <w:i/>
              </w:rPr>
              <w:t xml:space="preserve">, zawieszenie </w:t>
            </w:r>
            <w:r w:rsidRPr="00A24F7F">
              <w:t>lub skrócenie czas trwania zakazu wjazdu</w:t>
            </w:r>
          </w:p>
        </w:tc>
        <w:tc>
          <w:tcPr>
            <w:tcW w:w="4876" w:type="dxa"/>
            <w:tcBorders>
              <w:top w:val="nil"/>
              <w:left w:val="nil"/>
              <w:bottom w:val="nil"/>
              <w:right w:val="nil"/>
            </w:tcBorders>
          </w:tcPr>
          <w:p w14:paraId="5CFE9827" w14:textId="77777777" w:rsidR="004E285F" w:rsidRPr="00A24F7F" w:rsidRDefault="004E285F" w:rsidP="00B436FD">
            <w:pPr>
              <w:pStyle w:val="Normal6a"/>
            </w:pPr>
            <w:r w:rsidRPr="00A24F7F">
              <w:t>Cofnięcie lub skrócenie czas trwania zakazu wjazdu</w:t>
            </w:r>
          </w:p>
        </w:tc>
      </w:tr>
    </w:tbl>
    <w:p w14:paraId="1910A40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E712D82" w14:textId="77777777" w:rsidR="004E285F" w:rsidRPr="00A24F7F" w:rsidRDefault="004E285F" w:rsidP="004E285F">
      <w:r w:rsidRPr="00A24F7F">
        <w:rPr>
          <w:rStyle w:val="HideTWBExt"/>
        </w:rPr>
        <w:lastRenderedPageBreak/>
        <w:t>&lt;/Amend&gt;</w:t>
      </w:r>
    </w:p>
    <w:p w14:paraId="689514B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911</w:t>
      </w:r>
      <w:r w:rsidRPr="00A24F7F">
        <w:rPr>
          <w:rStyle w:val="HideTWBExt"/>
          <w:b w:val="0"/>
        </w:rPr>
        <w:t>&lt;/NumAm&gt;</w:t>
      </w:r>
    </w:p>
    <w:p w14:paraId="3A4827DD"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D2E2764" w14:textId="77777777" w:rsidR="004E285F" w:rsidRPr="00A24F7F" w:rsidRDefault="004E285F" w:rsidP="004E285F">
      <w:pPr>
        <w:pStyle w:val="NormalBold"/>
      </w:pPr>
      <w:r w:rsidRPr="00A24F7F">
        <w:rPr>
          <w:rStyle w:val="HideTWBExt"/>
          <w:b w:val="0"/>
        </w:rPr>
        <w:t>&lt;/RepeatBlock-By&gt;</w:t>
      </w:r>
    </w:p>
    <w:p w14:paraId="6EAA2CE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18A54D8" w14:textId="77777777" w:rsidR="004E285F" w:rsidRPr="00A24F7F" w:rsidRDefault="004E285F" w:rsidP="004E285F">
      <w:pPr>
        <w:pStyle w:val="NormalBold"/>
      </w:pPr>
      <w:r w:rsidRPr="00A24F7F">
        <w:rPr>
          <w:rStyle w:val="HideTWBExt"/>
          <w:b w:val="0"/>
        </w:rPr>
        <w:t>&lt;Article&gt;</w:t>
      </w:r>
      <w:r w:rsidRPr="00A24F7F">
        <w:t>Artykuł 11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F3A199E" w14:textId="77777777" w:rsidTr="00B436FD">
        <w:trPr>
          <w:trHeight w:hRule="exact" w:val="240"/>
          <w:jc w:val="center"/>
        </w:trPr>
        <w:tc>
          <w:tcPr>
            <w:tcW w:w="9752" w:type="dxa"/>
            <w:gridSpan w:val="2"/>
            <w:tcBorders>
              <w:top w:val="nil"/>
              <w:left w:val="nil"/>
              <w:bottom w:val="nil"/>
              <w:right w:val="nil"/>
            </w:tcBorders>
          </w:tcPr>
          <w:p w14:paraId="02E5A6BC" w14:textId="77777777" w:rsidR="004E285F" w:rsidRPr="00A24F7F" w:rsidRDefault="004E285F" w:rsidP="00B436FD"/>
        </w:tc>
      </w:tr>
      <w:tr w:rsidR="004E285F" w:rsidRPr="00A24F7F" w14:paraId="14870239" w14:textId="77777777" w:rsidTr="00B436FD">
        <w:trPr>
          <w:trHeight w:val="240"/>
          <w:jc w:val="center"/>
        </w:trPr>
        <w:tc>
          <w:tcPr>
            <w:tcW w:w="4876" w:type="dxa"/>
            <w:tcBorders>
              <w:top w:val="nil"/>
              <w:left w:val="nil"/>
              <w:bottom w:val="nil"/>
              <w:right w:val="nil"/>
            </w:tcBorders>
          </w:tcPr>
          <w:p w14:paraId="32F5996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30A7DC1" w14:textId="77777777" w:rsidR="004E285F" w:rsidRPr="00A24F7F" w:rsidRDefault="004E285F" w:rsidP="00B436FD">
            <w:pPr>
              <w:pStyle w:val="AmColumnHeading"/>
            </w:pPr>
            <w:r w:rsidRPr="00A24F7F">
              <w:t>Poprawka</w:t>
            </w:r>
          </w:p>
        </w:tc>
      </w:tr>
      <w:tr w:rsidR="004E285F" w:rsidRPr="00A24F7F" w14:paraId="4BA4BD50" w14:textId="77777777" w:rsidTr="00B436FD">
        <w:trPr>
          <w:jc w:val="center"/>
        </w:trPr>
        <w:tc>
          <w:tcPr>
            <w:tcW w:w="4876" w:type="dxa"/>
            <w:tcBorders>
              <w:top w:val="nil"/>
              <w:left w:val="nil"/>
              <w:bottom w:val="nil"/>
              <w:right w:val="nil"/>
            </w:tcBorders>
          </w:tcPr>
          <w:p w14:paraId="1A6D0586" w14:textId="77777777" w:rsidR="004E285F" w:rsidRPr="00A24F7F" w:rsidRDefault="004E285F" w:rsidP="00B436FD">
            <w:pPr>
              <w:pStyle w:val="Normal6a"/>
            </w:pPr>
            <w:r w:rsidRPr="00A24F7F">
              <w:t>1.</w:t>
            </w:r>
            <w:r w:rsidRPr="00A24F7F">
              <w:tab/>
            </w:r>
            <w:r w:rsidRPr="00A24F7F">
              <w:rPr>
                <w:b/>
                <w:i/>
              </w:rPr>
              <w:t xml:space="preserve">Zakaz </w:t>
            </w:r>
            <w:r w:rsidRPr="00A24F7F">
              <w:t xml:space="preserve">wjazdu </w:t>
            </w:r>
            <w:r w:rsidRPr="00A24F7F">
              <w:rPr>
                <w:b/>
                <w:i/>
              </w:rPr>
              <w:t xml:space="preserve">może zostać cofnięty lub zawieszony lub jego czas trwania może zostać skrócony, w </w:t>
            </w:r>
            <w:proofErr w:type="gramStart"/>
            <w:r w:rsidRPr="00A24F7F">
              <w:rPr>
                <w:b/>
                <w:i/>
              </w:rPr>
              <w:t>przypadku</w:t>
            </w:r>
            <w:proofErr w:type="gramEnd"/>
            <w:r w:rsidRPr="00A24F7F">
              <w:rPr>
                <w:b/>
                <w:i/>
              </w:rPr>
              <w:t xml:space="preserve"> gdy obywatel </w:t>
            </w:r>
            <w:r w:rsidRPr="00A24F7F">
              <w:t>państwa trzeciego:</w:t>
            </w:r>
          </w:p>
        </w:tc>
        <w:tc>
          <w:tcPr>
            <w:tcW w:w="4876" w:type="dxa"/>
            <w:tcBorders>
              <w:top w:val="nil"/>
              <w:left w:val="nil"/>
              <w:bottom w:val="nil"/>
              <w:right w:val="nil"/>
            </w:tcBorders>
          </w:tcPr>
          <w:p w14:paraId="63799DB9" w14:textId="77777777" w:rsidR="004E285F" w:rsidRPr="00A24F7F" w:rsidRDefault="004E285F" w:rsidP="00B436FD">
            <w:pPr>
              <w:pStyle w:val="Normal6a"/>
            </w:pPr>
            <w:r w:rsidRPr="00A24F7F">
              <w:t>1.</w:t>
            </w:r>
            <w:r w:rsidRPr="00A24F7F">
              <w:tab/>
            </w:r>
            <w:r w:rsidRPr="00A24F7F">
              <w:rPr>
                <w:b/>
                <w:i/>
              </w:rPr>
              <w:t xml:space="preserve">Państwo członkowskie może w dowolnym momencie wycofać, zawiesić lub skrócić okres obowiązywania zakazu </w:t>
            </w:r>
            <w:r w:rsidRPr="00A24F7F">
              <w:t xml:space="preserve">wjazdu </w:t>
            </w:r>
            <w:r w:rsidRPr="00A24F7F">
              <w:rPr>
                <w:b/>
                <w:i/>
              </w:rPr>
              <w:t xml:space="preserve">na podstawie indywidualnej oceny sytuacji obywatela </w:t>
            </w:r>
            <w:r w:rsidRPr="00A24F7F">
              <w:t>państwa trzeciego</w:t>
            </w:r>
            <w:r w:rsidRPr="00A24F7F">
              <w:rPr>
                <w:b/>
                <w:i/>
              </w:rPr>
              <w:t>. Ocena ta powinna uwzględniać następujące kwestie</w:t>
            </w:r>
            <w:r w:rsidRPr="00A24F7F">
              <w:t>:</w:t>
            </w:r>
          </w:p>
        </w:tc>
      </w:tr>
    </w:tbl>
    <w:p w14:paraId="09FF909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C5B95C0" w14:textId="77777777" w:rsidR="004E285F" w:rsidRPr="00A24F7F" w:rsidRDefault="004E285F" w:rsidP="004E285F">
      <w:r w:rsidRPr="00A24F7F">
        <w:rPr>
          <w:rStyle w:val="HideTWBExt"/>
        </w:rPr>
        <w:t>&lt;/Amend&gt;</w:t>
      </w:r>
    </w:p>
    <w:p w14:paraId="5D1401A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912</w:t>
      </w:r>
      <w:r w:rsidRPr="00A24F7F">
        <w:rPr>
          <w:rStyle w:val="HideTWBExt"/>
          <w:b w:val="0"/>
        </w:rPr>
        <w:t>&lt;/NumAm&gt;</w:t>
      </w:r>
    </w:p>
    <w:p w14:paraId="6390BBAF"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427D1C1D" w14:textId="77777777" w:rsidR="004E285F" w:rsidRPr="00A24F7F" w:rsidRDefault="004E285F" w:rsidP="004E285F">
      <w:pPr>
        <w:pStyle w:val="NormalBold"/>
      </w:pPr>
      <w:r w:rsidRPr="00A24F7F">
        <w:rPr>
          <w:rStyle w:val="HideTWBExt"/>
          <w:b w:val="0"/>
        </w:rPr>
        <w:t>&lt;/RepeatBlock-By&gt;</w:t>
      </w:r>
    </w:p>
    <w:p w14:paraId="54AC61D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4319498" w14:textId="77777777" w:rsidR="004E285F" w:rsidRPr="00A24F7F" w:rsidRDefault="004E285F" w:rsidP="004E285F">
      <w:pPr>
        <w:pStyle w:val="NormalBold"/>
      </w:pPr>
      <w:r w:rsidRPr="00A24F7F">
        <w:rPr>
          <w:rStyle w:val="HideTWBExt"/>
          <w:b w:val="0"/>
        </w:rPr>
        <w:t>&lt;Article&gt;</w:t>
      </w:r>
      <w:r w:rsidRPr="00A24F7F">
        <w:t>Artykuł 11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81C7CE2" w14:textId="77777777" w:rsidTr="00B436FD">
        <w:trPr>
          <w:trHeight w:hRule="exact" w:val="240"/>
          <w:jc w:val="center"/>
        </w:trPr>
        <w:tc>
          <w:tcPr>
            <w:tcW w:w="9752" w:type="dxa"/>
            <w:gridSpan w:val="2"/>
            <w:tcBorders>
              <w:top w:val="nil"/>
              <w:left w:val="nil"/>
              <w:bottom w:val="nil"/>
              <w:right w:val="nil"/>
            </w:tcBorders>
          </w:tcPr>
          <w:p w14:paraId="2D1E8D39" w14:textId="77777777" w:rsidR="004E285F" w:rsidRPr="00A24F7F" w:rsidRDefault="004E285F" w:rsidP="00B436FD"/>
        </w:tc>
      </w:tr>
      <w:tr w:rsidR="004E285F" w:rsidRPr="00A24F7F" w14:paraId="263D16EE" w14:textId="77777777" w:rsidTr="00B436FD">
        <w:trPr>
          <w:trHeight w:val="240"/>
          <w:jc w:val="center"/>
        </w:trPr>
        <w:tc>
          <w:tcPr>
            <w:tcW w:w="4876" w:type="dxa"/>
            <w:tcBorders>
              <w:top w:val="nil"/>
              <w:left w:val="nil"/>
              <w:bottom w:val="nil"/>
              <w:right w:val="nil"/>
            </w:tcBorders>
          </w:tcPr>
          <w:p w14:paraId="47EF8DE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C244377" w14:textId="77777777" w:rsidR="004E285F" w:rsidRPr="00A24F7F" w:rsidRDefault="004E285F" w:rsidP="00B436FD">
            <w:pPr>
              <w:pStyle w:val="AmColumnHeading"/>
            </w:pPr>
            <w:r w:rsidRPr="00A24F7F">
              <w:t>Poprawka</w:t>
            </w:r>
          </w:p>
        </w:tc>
      </w:tr>
      <w:tr w:rsidR="004E285F" w:rsidRPr="00A24F7F" w14:paraId="0104E794" w14:textId="77777777" w:rsidTr="00B436FD">
        <w:trPr>
          <w:jc w:val="center"/>
        </w:trPr>
        <w:tc>
          <w:tcPr>
            <w:tcW w:w="4876" w:type="dxa"/>
            <w:tcBorders>
              <w:top w:val="nil"/>
              <w:left w:val="nil"/>
              <w:bottom w:val="nil"/>
              <w:right w:val="nil"/>
            </w:tcBorders>
          </w:tcPr>
          <w:p w14:paraId="10A5751E" w14:textId="77777777" w:rsidR="004E285F" w:rsidRPr="00A24F7F" w:rsidRDefault="004E285F" w:rsidP="00B436FD">
            <w:pPr>
              <w:pStyle w:val="Normal6a"/>
            </w:pPr>
            <w:r w:rsidRPr="00A24F7F">
              <w:t>1.</w:t>
            </w:r>
            <w:r w:rsidRPr="00A24F7F">
              <w:tab/>
              <w:t xml:space="preserve">Zakaz wjazdu może zostać cofnięty lub </w:t>
            </w:r>
            <w:r w:rsidRPr="00A24F7F">
              <w:rPr>
                <w:b/>
                <w:i/>
              </w:rPr>
              <w:t xml:space="preserve">zawieszony lub </w:t>
            </w:r>
            <w:r w:rsidRPr="00A24F7F">
              <w:t xml:space="preserve">jego czas trwania może zostać skrócony, </w:t>
            </w:r>
            <w:r w:rsidRPr="00A24F7F">
              <w:rPr>
                <w:b/>
                <w:i/>
              </w:rPr>
              <w:t xml:space="preserve">w </w:t>
            </w:r>
            <w:proofErr w:type="gramStart"/>
            <w:r w:rsidRPr="00A24F7F">
              <w:rPr>
                <w:b/>
                <w:i/>
              </w:rPr>
              <w:t>przypadku</w:t>
            </w:r>
            <w:proofErr w:type="gramEnd"/>
            <w:r w:rsidRPr="00A24F7F">
              <w:rPr>
                <w:b/>
                <w:i/>
              </w:rPr>
              <w:t xml:space="preserve"> </w:t>
            </w:r>
            <w:r w:rsidRPr="00A24F7F">
              <w:t>gdy obywatel państwa trzeciego</w:t>
            </w:r>
            <w:r w:rsidRPr="00A24F7F">
              <w:rPr>
                <w:b/>
                <w:i/>
              </w:rPr>
              <w:t>:</w:t>
            </w:r>
          </w:p>
        </w:tc>
        <w:tc>
          <w:tcPr>
            <w:tcW w:w="4876" w:type="dxa"/>
            <w:tcBorders>
              <w:top w:val="nil"/>
              <w:left w:val="nil"/>
              <w:bottom w:val="nil"/>
              <w:right w:val="nil"/>
            </w:tcBorders>
          </w:tcPr>
          <w:p w14:paraId="368AAC68" w14:textId="77777777" w:rsidR="004E285F" w:rsidRPr="00A24F7F" w:rsidRDefault="004E285F" w:rsidP="00B436FD">
            <w:pPr>
              <w:pStyle w:val="Normal6a"/>
            </w:pPr>
            <w:r w:rsidRPr="00A24F7F">
              <w:t>1.</w:t>
            </w:r>
            <w:r w:rsidRPr="00A24F7F">
              <w:tab/>
              <w:t xml:space="preserve">Zakaz wjazdu może zostać cofnięty lub jego czas trwania może zostać skrócony </w:t>
            </w:r>
            <w:r w:rsidRPr="00A24F7F">
              <w:rPr>
                <w:b/>
                <w:i/>
              </w:rPr>
              <w:t>przez państwo członkowskie wydające decyzję wyłącznie w przypadkach</w:t>
            </w:r>
            <w:r w:rsidRPr="00A24F7F">
              <w:t xml:space="preserve">, gdy obywatel państwa trzeciego </w:t>
            </w:r>
            <w:r w:rsidRPr="00A24F7F">
              <w:rPr>
                <w:b/>
                <w:i/>
              </w:rPr>
              <w:t>wykaże, że powrócił dobrowolnie zgodnie z decyzją nakazującą powrót.</w:t>
            </w:r>
          </w:p>
        </w:tc>
      </w:tr>
    </w:tbl>
    <w:p w14:paraId="3434CB6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86C999E" w14:textId="77777777" w:rsidR="004E285F" w:rsidRPr="00A24F7F" w:rsidRDefault="004E285F" w:rsidP="004E285F">
      <w:r w:rsidRPr="00A24F7F">
        <w:rPr>
          <w:rStyle w:val="HideTWBExt"/>
        </w:rPr>
        <w:t>&lt;/Amend&gt;</w:t>
      </w:r>
    </w:p>
    <w:p w14:paraId="1AE0C03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913</w:t>
      </w:r>
      <w:r w:rsidRPr="00A24F7F">
        <w:rPr>
          <w:rStyle w:val="HideTWBExt"/>
          <w:b w:val="0"/>
        </w:rPr>
        <w:t>&lt;/NumAm&gt;</w:t>
      </w:r>
    </w:p>
    <w:p w14:paraId="3B3A54E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7D8A6E5" w14:textId="77777777" w:rsidR="004E285F" w:rsidRPr="00A24F7F" w:rsidRDefault="004E285F" w:rsidP="004E285F">
      <w:pPr>
        <w:pStyle w:val="NormalBold"/>
      </w:pPr>
      <w:r w:rsidRPr="00A24F7F">
        <w:rPr>
          <w:rStyle w:val="HideTWBExt"/>
          <w:b w:val="0"/>
        </w:rPr>
        <w:t>&lt;/RepeatBlock-By&gt;</w:t>
      </w:r>
    </w:p>
    <w:p w14:paraId="5D876BC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F3E3078" w14:textId="77777777" w:rsidR="004E285F" w:rsidRPr="00A24F7F" w:rsidRDefault="004E285F" w:rsidP="004E285F">
      <w:pPr>
        <w:pStyle w:val="NormalBold"/>
      </w:pPr>
      <w:r w:rsidRPr="00A24F7F">
        <w:rPr>
          <w:rStyle w:val="HideTWBExt"/>
          <w:b w:val="0"/>
        </w:rPr>
        <w:t>&lt;Article&gt;</w:t>
      </w:r>
      <w:r w:rsidRPr="00A24F7F">
        <w:t>Artykuł 11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A3564DE" w14:textId="77777777" w:rsidTr="00B436FD">
        <w:trPr>
          <w:trHeight w:hRule="exact" w:val="240"/>
          <w:jc w:val="center"/>
        </w:trPr>
        <w:tc>
          <w:tcPr>
            <w:tcW w:w="9752" w:type="dxa"/>
            <w:gridSpan w:val="2"/>
            <w:tcBorders>
              <w:top w:val="nil"/>
              <w:left w:val="nil"/>
              <w:bottom w:val="nil"/>
              <w:right w:val="nil"/>
            </w:tcBorders>
          </w:tcPr>
          <w:p w14:paraId="7FD64581" w14:textId="77777777" w:rsidR="004E285F" w:rsidRPr="00A24F7F" w:rsidRDefault="004E285F" w:rsidP="00B436FD"/>
        </w:tc>
      </w:tr>
      <w:tr w:rsidR="004E285F" w:rsidRPr="00A24F7F" w14:paraId="7679E893" w14:textId="77777777" w:rsidTr="00B436FD">
        <w:trPr>
          <w:trHeight w:val="240"/>
          <w:jc w:val="center"/>
        </w:trPr>
        <w:tc>
          <w:tcPr>
            <w:tcW w:w="4876" w:type="dxa"/>
            <w:tcBorders>
              <w:top w:val="nil"/>
              <w:left w:val="nil"/>
              <w:bottom w:val="nil"/>
              <w:right w:val="nil"/>
            </w:tcBorders>
          </w:tcPr>
          <w:p w14:paraId="4D6B6DF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D677ED8" w14:textId="77777777" w:rsidR="004E285F" w:rsidRPr="00A24F7F" w:rsidRDefault="004E285F" w:rsidP="00B436FD">
            <w:pPr>
              <w:pStyle w:val="AmColumnHeading"/>
            </w:pPr>
            <w:r w:rsidRPr="00A24F7F">
              <w:t>Poprawka</w:t>
            </w:r>
          </w:p>
        </w:tc>
      </w:tr>
      <w:tr w:rsidR="004E285F" w:rsidRPr="00A24F7F" w14:paraId="07E71058" w14:textId="77777777" w:rsidTr="00B436FD">
        <w:trPr>
          <w:jc w:val="center"/>
        </w:trPr>
        <w:tc>
          <w:tcPr>
            <w:tcW w:w="4876" w:type="dxa"/>
            <w:tcBorders>
              <w:top w:val="nil"/>
              <w:left w:val="nil"/>
              <w:bottom w:val="nil"/>
              <w:right w:val="nil"/>
            </w:tcBorders>
          </w:tcPr>
          <w:p w14:paraId="3DDC53E0" w14:textId="77777777" w:rsidR="004E285F" w:rsidRPr="00A24F7F" w:rsidRDefault="004E285F" w:rsidP="00B436FD">
            <w:pPr>
              <w:pStyle w:val="Normal6a"/>
            </w:pPr>
            <w:r w:rsidRPr="00A24F7F">
              <w:t>1.</w:t>
            </w:r>
            <w:r w:rsidRPr="00A24F7F">
              <w:tab/>
              <w:t xml:space="preserve">Zakaz wjazdu może zostać cofnięty lub zawieszony lub jego czas trwania może zostać skrócony, </w:t>
            </w:r>
            <w:r w:rsidRPr="00A24F7F">
              <w:rPr>
                <w:b/>
                <w:i/>
              </w:rPr>
              <w:t xml:space="preserve">w </w:t>
            </w:r>
            <w:proofErr w:type="gramStart"/>
            <w:r w:rsidRPr="00A24F7F">
              <w:rPr>
                <w:b/>
                <w:i/>
              </w:rPr>
              <w:t>przypadku</w:t>
            </w:r>
            <w:proofErr w:type="gramEnd"/>
            <w:r w:rsidRPr="00A24F7F">
              <w:rPr>
                <w:b/>
                <w:i/>
              </w:rPr>
              <w:t xml:space="preserve"> </w:t>
            </w:r>
            <w:r w:rsidRPr="00A24F7F">
              <w:t>gdy obywatel państwa trzeciego</w:t>
            </w:r>
            <w:r w:rsidRPr="00A24F7F">
              <w:rPr>
                <w:b/>
                <w:i/>
              </w:rPr>
              <w:t>:</w:t>
            </w:r>
          </w:p>
        </w:tc>
        <w:tc>
          <w:tcPr>
            <w:tcW w:w="4876" w:type="dxa"/>
            <w:tcBorders>
              <w:top w:val="nil"/>
              <w:left w:val="nil"/>
              <w:bottom w:val="nil"/>
              <w:right w:val="nil"/>
            </w:tcBorders>
          </w:tcPr>
          <w:p w14:paraId="488A979C" w14:textId="77777777" w:rsidR="004E285F" w:rsidRPr="00A24F7F" w:rsidRDefault="004E285F" w:rsidP="00B436FD">
            <w:pPr>
              <w:pStyle w:val="Normal6a"/>
            </w:pPr>
            <w:r w:rsidRPr="00A24F7F">
              <w:t>1.</w:t>
            </w:r>
            <w:r w:rsidRPr="00A24F7F">
              <w:tab/>
              <w:t xml:space="preserve">Zakaz wjazdu może zostać cofnięty lub zawieszony lub jego czas trwania może zostać skrócony </w:t>
            </w:r>
            <w:r w:rsidRPr="00A24F7F">
              <w:rPr>
                <w:b/>
                <w:i/>
              </w:rPr>
              <w:t>przez państwo członkowskie wydające decyzję wyłącznie w przypadkach</w:t>
            </w:r>
            <w:r w:rsidRPr="00A24F7F">
              <w:t xml:space="preserve">, gdy obywatel państwa trzeciego </w:t>
            </w:r>
            <w:r w:rsidRPr="00A24F7F">
              <w:rPr>
                <w:b/>
                <w:i/>
              </w:rPr>
              <w:t>wykaże, że powrócił dobrowolnie zgodnie z decyzją nakazującą powrót.</w:t>
            </w:r>
          </w:p>
        </w:tc>
      </w:tr>
    </w:tbl>
    <w:p w14:paraId="466ABD2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7E89D47" w14:textId="77777777" w:rsidR="004E285F" w:rsidRPr="00A24F7F" w:rsidRDefault="004E285F" w:rsidP="004E285F">
      <w:r w:rsidRPr="00A24F7F">
        <w:rPr>
          <w:rStyle w:val="HideTWBExt"/>
        </w:rPr>
        <w:t>&lt;/Amend&gt;</w:t>
      </w:r>
    </w:p>
    <w:p w14:paraId="05D97E0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914</w:t>
      </w:r>
      <w:r w:rsidRPr="00A24F7F">
        <w:rPr>
          <w:rStyle w:val="HideTWBExt"/>
          <w:b w:val="0"/>
        </w:rPr>
        <w:t>&lt;/NumAm&gt;</w:t>
      </w:r>
    </w:p>
    <w:p w14:paraId="03C3B4BF"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05F9C8B3" w14:textId="77777777" w:rsidR="004E285F" w:rsidRPr="00A24F7F" w:rsidRDefault="004E285F" w:rsidP="004E285F">
      <w:pPr>
        <w:pStyle w:val="NormalBold"/>
      </w:pPr>
      <w:r w:rsidRPr="00A24F7F">
        <w:rPr>
          <w:rStyle w:val="HideTWBExt"/>
          <w:b w:val="0"/>
        </w:rPr>
        <w:t>&lt;/RepeatBlock-By&gt;</w:t>
      </w:r>
    </w:p>
    <w:p w14:paraId="5A952F2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83FBB5F" w14:textId="77777777" w:rsidR="004E285F" w:rsidRPr="00A24F7F" w:rsidRDefault="004E285F" w:rsidP="004E285F">
      <w:pPr>
        <w:pStyle w:val="NormalBold"/>
      </w:pPr>
      <w:r w:rsidRPr="00A24F7F">
        <w:rPr>
          <w:rStyle w:val="HideTWBExt"/>
          <w:b w:val="0"/>
        </w:rPr>
        <w:t>&lt;Article&gt;</w:t>
      </w:r>
      <w:r w:rsidRPr="00A24F7F">
        <w:t>Artykuł 11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56DBDF2" w14:textId="77777777" w:rsidTr="00B436FD">
        <w:trPr>
          <w:trHeight w:hRule="exact" w:val="240"/>
          <w:jc w:val="center"/>
        </w:trPr>
        <w:tc>
          <w:tcPr>
            <w:tcW w:w="9752" w:type="dxa"/>
            <w:gridSpan w:val="2"/>
            <w:tcBorders>
              <w:top w:val="nil"/>
              <w:left w:val="nil"/>
              <w:bottom w:val="nil"/>
              <w:right w:val="nil"/>
            </w:tcBorders>
          </w:tcPr>
          <w:p w14:paraId="3004062D" w14:textId="77777777" w:rsidR="004E285F" w:rsidRPr="00A24F7F" w:rsidRDefault="004E285F" w:rsidP="00B436FD"/>
        </w:tc>
      </w:tr>
      <w:tr w:rsidR="004E285F" w:rsidRPr="00A24F7F" w14:paraId="02ED2450" w14:textId="77777777" w:rsidTr="00B436FD">
        <w:trPr>
          <w:trHeight w:val="240"/>
          <w:jc w:val="center"/>
        </w:trPr>
        <w:tc>
          <w:tcPr>
            <w:tcW w:w="4876" w:type="dxa"/>
            <w:tcBorders>
              <w:top w:val="nil"/>
              <w:left w:val="nil"/>
              <w:bottom w:val="nil"/>
              <w:right w:val="nil"/>
            </w:tcBorders>
          </w:tcPr>
          <w:p w14:paraId="7E1CBF5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E51897" w14:textId="77777777" w:rsidR="004E285F" w:rsidRPr="00A24F7F" w:rsidRDefault="004E285F" w:rsidP="00B436FD">
            <w:pPr>
              <w:pStyle w:val="AmColumnHeading"/>
            </w:pPr>
            <w:r w:rsidRPr="00A24F7F">
              <w:t>Poprawka</w:t>
            </w:r>
          </w:p>
        </w:tc>
      </w:tr>
      <w:tr w:rsidR="004E285F" w:rsidRPr="00A24F7F" w14:paraId="5BE43926" w14:textId="77777777" w:rsidTr="00B436FD">
        <w:trPr>
          <w:jc w:val="center"/>
        </w:trPr>
        <w:tc>
          <w:tcPr>
            <w:tcW w:w="4876" w:type="dxa"/>
            <w:tcBorders>
              <w:top w:val="nil"/>
              <w:left w:val="nil"/>
              <w:bottom w:val="nil"/>
              <w:right w:val="nil"/>
            </w:tcBorders>
          </w:tcPr>
          <w:p w14:paraId="5E96C12A" w14:textId="77777777" w:rsidR="004E285F" w:rsidRPr="00A24F7F" w:rsidRDefault="004E285F" w:rsidP="00B436FD">
            <w:pPr>
              <w:pStyle w:val="Normal6a"/>
            </w:pPr>
            <w:r w:rsidRPr="00A24F7F">
              <w:t>1.</w:t>
            </w:r>
            <w:r w:rsidRPr="00A24F7F">
              <w:tab/>
              <w:t xml:space="preserve">Zakaz wjazdu </w:t>
            </w:r>
            <w:r w:rsidRPr="00A24F7F">
              <w:rPr>
                <w:b/>
                <w:i/>
              </w:rPr>
              <w:t xml:space="preserve">może zostać </w:t>
            </w:r>
            <w:r w:rsidRPr="00A24F7F">
              <w:t xml:space="preserve">cofnięty </w:t>
            </w:r>
            <w:r w:rsidRPr="00A24F7F">
              <w:rPr>
                <w:b/>
                <w:i/>
              </w:rPr>
              <w:t xml:space="preserve">lub zawieszony lub jego czas trwania może zostać skrócony, w </w:t>
            </w:r>
            <w:proofErr w:type="gramStart"/>
            <w:r w:rsidRPr="00A24F7F">
              <w:rPr>
                <w:b/>
                <w:i/>
              </w:rPr>
              <w:t>przypadku</w:t>
            </w:r>
            <w:proofErr w:type="gramEnd"/>
            <w:r w:rsidRPr="00A24F7F">
              <w:rPr>
                <w:b/>
                <w:i/>
              </w:rPr>
              <w:t xml:space="preserve"> gdy </w:t>
            </w:r>
            <w:r w:rsidRPr="00A24F7F">
              <w:t>obywatel państwa trzeciego</w:t>
            </w:r>
            <w:r w:rsidRPr="00A24F7F">
              <w:rPr>
                <w:b/>
                <w:i/>
              </w:rPr>
              <w:t>:</w:t>
            </w:r>
          </w:p>
        </w:tc>
        <w:tc>
          <w:tcPr>
            <w:tcW w:w="4876" w:type="dxa"/>
            <w:tcBorders>
              <w:top w:val="nil"/>
              <w:left w:val="nil"/>
              <w:bottom w:val="nil"/>
              <w:right w:val="nil"/>
            </w:tcBorders>
          </w:tcPr>
          <w:p w14:paraId="587D59A0" w14:textId="77777777" w:rsidR="004E285F" w:rsidRPr="00A24F7F" w:rsidRDefault="004E285F" w:rsidP="00B436FD">
            <w:pPr>
              <w:pStyle w:val="Normal6a"/>
            </w:pPr>
            <w:r w:rsidRPr="00A24F7F">
              <w:t>1.</w:t>
            </w:r>
            <w:r w:rsidRPr="00A24F7F">
              <w:tab/>
              <w:t xml:space="preserve">Zakaz wjazdu </w:t>
            </w:r>
            <w:r w:rsidRPr="00A24F7F">
              <w:rPr>
                <w:b/>
                <w:i/>
              </w:rPr>
              <w:t xml:space="preserve">wydany zgodnie z art. 10 ust. 1 lit. a) lub b) zostaje </w:t>
            </w:r>
            <w:r w:rsidRPr="00A24F7F">
              <w:t>cofnięty</w:t>
            </w:r>
            <w:r w:rsidRPr="00A24F7F">
              <w:rPr>
                <w:b/>
                <w:i/>
              </w:rPr>
              <w:t xml:space="preserve">, jeżeli </w:t>
            </w:r>
            <w:r w:rsidRPr="00A24F7F">
              <w:t xml:space="preserve">obywatel państwa trzeciego </w:t>
            </w:r>
            <w:r w:rsidRPr="00A24F7F">
              <w:rPr>
                <w:b/>
                <w:i/>
              </w:rPr>
              <w:t>wykaże, że powrócił dobrowolnie zgodnie z decyzją nakazującą powrót.</w:t>
            </w:r>
          </w:p>
        </w:tc>
      </w:tr>
    </w:tbl>
    <w:p w14:paraId="5D71417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CE96A30" w14:textId="77777777" w:rsidR="004E285F" w:rsidRPr="00A24F7F" w:rsidRDefault="004E285F" w:rsidP="004E285F">
      <w:r w:rsidRPr="00A24F7F">
        <w:rPr>
          <w:rStyle w:val="HideTWBExt"/>
        </w:rPr>
        <w:t>&lt;/Amend&gt;</w:t>
      </w:r>
    </w:p>
    <w:p w14:paraId="3A2BC74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915</w:t>
      </w:r>
      <w:r w:rsidRPr="00A24F7F">
        <w:rPr>
          <w:rStyle w:val="HideTWBExt"/>
          <w:b w:val="0"/>
        </w:rPr>
        <w:t>&lt;/NumAm&gt;</w:t>
      </w:r>
    </w:p>
    <w:p w14:paraId="3C899BA1"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06245458" w14:textId="77777777" w:rsidR="004E285F" w:rsidRPr="00A24F7F" w:rsidRDefault="004E285F" w:rsidP="004E285F">
      <w:pPr>
        <w:pStyle w:val="NormalBold"/>
      </w:pPr>
      <w:r w:rsidRPr="00A24F7F">
        <w:rPr>
          <w:rStyle w:val="HideTWBExt"/>
          <w:b w:val="0"/>
        </w:rPr>
        <w:t>&lt;/RepeatBlock-By&gt;</w:t>
      </w:r>
    </w:p>
    <w:p w14:paraId="3AC47A2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E8FF1C2" w14:textId="77777777" w:rsidR="004E285F" w:rsidRPr="00A24F7F" w:rsidRDefault="004E285F" w:rsidP="004E285F">
      <w:pPr>
        <w:pStyle w:val="NormalBold"/>
      </w:pPr>
      <w:r w:rsidRPr="00A24F7F">
        <w:rPr>
          <w:rStyle w:val="HideTWBExt"/>
          <w:b w:val="0"/>
        </w:rPr>
        <w:t>&lt;Article&gt;</w:t>
      </w:r>
      <w:r w:rsidRPr="00A24F7F">
        <w:t>Artykuł 11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050A385" w14:textId="77777777" w:rsidTr="00B436FD">
        <w:trPr>
          <w:trHeight w:hRule="exact" w:val="240"/>
          <w:jc w:val="center"/>
        </w:trPr>
        <w:tc>
          <w:tcPr>
            <w:tcW w:w="9752" w:type="dxa"/>
            <w:gridSpan w:val="2"/>
            <w:tcBorders>
              <w:top w:val="nil"/>
              <w:left w:val="nil"/>
              <w:bottom w:val="nil"/>
              <w:right w:val="nil"/>
            </w:tcBorders>
          </w:tcPr>
          <w:p w14:paraId="133A580D" w14:textId="77777777" w:rsidR="004E285F" w:rsidRPr="00A24F7F" w:rsidRDefault="004E285F" w:rsidP="00B436FD"/>
        </w:tc>
      </w:tr>
      <w:tr w:rsidR="004E285F" w:rsidRPr="00A24F7F" w14:paraId="458B68FE" w14:textId="77777777" w:rsidTr="00B436FD">
        <w:trPr>
          <w:trHeight w:val="240"/>
          <w:jc w:val="center"/>
        </w:trPr>
        <w:tc>
          <w:tcPr>
            <w:tcW w:w="4876" w:type="dxa"/>
            <w:tcBorders>
              <w:top w:val="nil"/>
              <w:left w:val="nil"/>
              <w:bottom w:val="nil"/>
              <w:right w:val="nil"/>
            </w:tcBorders>
          </w:tcPr>
          <w:p w14:paraId="709DF30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680C827" w14:textId="77777777" w:rsidR="004E285F" w:rsidRPr="00A24F7F" w:rsidRDefault="004E285F" w:rsidP="00B436FD">
            <w:pPr>
              <w:pStyle w:val="AmColumnHeading"/>
            </w:pPr>
            <w:r w:rsidRPr="00A24F7F">
              <w:t>Poprawka</w:t>
            </w:r>
          </w:p>
        </w:tc>
      </w:tr>
      <w:tr w:rsidR="004E285F" w:rsidRPr="00A24F7F" w14:paraId="59C2A015" w14:textId="77777777" w:rsidTr="00B436FD">
        <w:trPr>
          <w:jc w:val="center"/>
        </w:trPr>
        <w:tc>
          <w:tcPr>
            <w:tcW w:w="4876" w:type="dxa"/>
            <w:tcBorders>
              <w:top w:val="nil"/>
              <w:left w:val="nil"/>
              <w:bottom w:val="nil"/>
              <w:right w:val="nil"/>
            </w:tcBorders>
          </w:tcPr>
          <w:p w14:paraId="1047B69D" w14:textId="77777777" w:rsidR="004E285F" w:rsidRPr="00A24F7F" w:rsidRDefault="004E285F" w:rsidP="00B436FD">
            <w:pPr>
              <w:pStyle w:val="Normal6a"/>
            </w:pPr>
            <w:r w:rsidRPr="00A24F7F">
              <w:rPr>
                <w:b/>
                <w:i/>
              </w:rPr>
              <w:t>a)</w:t>
            </w:r>
            <w:r w:rsidRPr="00A24F7F">
              <w:rPr>
                <w:b/>
                <w:i/>
              </w:rPr>
              <w:tab/>
              <w:t>wykaże, że wrócił dobrowolnie zgodnie z decyzją nakazującą powrót;</w:t>
            </w:r>
          </w:p>
        </w:tc>
        <w:tc>
          <w:tcPr>
            <w:tcW w:w="4876" w:type="dxa"/>
            <w:tcBorders>
              <w:top w:val="nil"/>
              <w:left w:val="nil"/>
              <w:bottom w:val="nil"/>
              <w:right w:val="nil"/>
            </w:tcBorders>
          </w:tcPr>
          <w:p w14:paraId="2A354C73" w14:textId="77777777" w:rsidR="004E285F" w:rsidRPr="00A24F7F" w:rsidRDefault="004E285F" w:rsidP="00B436FD">
            <w:pPr>
              <w:pStyle w:val="Normal6a"/>
            </w:pPr>
            <w:r w:rsidRPr="00A24F7F">
              <w:rPr>
                <w:b/>
                <w:i/>
              </w:rPr>
              <w:t>skreśla się</w:t>
            </w:r>
          </w:p>
        </w:tc>
      </w:tr>
    </w:tbl>
    <w:p w14:paraId="1A842A5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B58DD83" w14:textId="77777777" w:rsidR="004E285F" w:rsidRPr="00A24F7F" w:rsidRDefault="004E285F" w:rsidP="004E285F">
      <w:r w:rsidRPr="00A24F7F">
        <w:rPr>
          <w:rStyle w:val="HideTWBExt"/>
        </w:rPr>
        <w:t>&lt;/Amend&gt;</w:t>
      </w:r>
    </w:p>
    <w:p w14:paraId="63F98F5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916</w:t>
      </w:r>
      <w:r w:rsidRPr="00A24F7F">
        <w:rPr>
          <w:rStyle w:val="HideTWBExt"/>
          <w:b w:val="0"/>
        </w:rPr>
        <w:t>&lt;/NumAm&gt;</w:t>
      </w:r>
    </w:p>
    <w:p w14:paraId="77FC1CB2" w14:textId="77777777" w:rsidR="004E285F" w:rsidRPr="00A24F7F" w:rsidRDefault="004E285F" w:rsidP="004E285F">
      <w:pPr>
        <w:pStyle w:val="NormalBold"/>
      </w:pPr>
      <w:r w:rsidRPr="00A24F7F">
        <w:rPr>
          <w:rStyle w:val="HideTWBExt"/>
          <w:b w:val="0"/>
        </w:rPr>
        <w:lastRenderedPageBreak/>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1DE5C5B0" w14:textId="77777777" w:rsidR="004E285F" w:rsidRPr="00A24F7F" w:rsidRDefault="004E285F" w:rsidP="004E285F">
      <w:pPr>
        <w:pStyle w:val="NormalBold"/>
      </w:pPr>
      <w:r w:rsidRPr="00A24F7F">
        <w:rPr>
          <w:rStyle w:val="HideTWBExt"/>
          <w:b w:val="0"/>
        </w:rPr>
        <w:t>&lt;/RepeatBlock-By&gt;</w:t>
      </w:r>
    </w:p>
    <w:p w14:paraId="12DDAF8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DA2B50A" w14:textId="77777777" w:rsidR="004E285F" w:rsidRPr="00A24F7F" w:rsidRDefault="004E285F" w:rsidP="004E285F">
      <w:pPr>
        <w:pStyle w:val="NormalBold"/>
      </w:pPr>
      <w:r w:rsidRPr="00A24F7F">
        <w:rPr>
          <w:rStyle w:val="HideTWBExt"/>
          <w:b w:val="0"/>
        </w:rPr>
        <w:t>&lt;Article&gt;</w:t>
      </w:r>
      <w:r w:rsidRPr="00A24F7F">
        <w:t>Artykuł 11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0709FAE" w14:textId="77777777" w:rsidTr="00B436FD">
        <w:trPr>
          <w:trHeight w:hRule="exact" w:val="240"/>
          <w:jc w:val="center"/>
        </w:trPr>
        <w:tc>
          <w:tcPr>
            <w:tcW w:w="9752" w:type="dxa"/>
            <w:gridSpan w:val="2"/>
            <w:tcBorders>
              <w:top w:val="nil"/>
              <w:left w:val="nil"/>
              <w:bottom w:val="nil"/>
              <w:right w:val="nil"/>
            </w:tcBorders>
          </w:tcPr>
          <w:p w14:paraId="46081DEB" w14:textId="77777777" w:rsidR="004E285F" w:rsidRPr="00A24F7F" w:rsidRDefault="004E285F" w:rsidP="00B436FD"/>
        </w:tc>
      </w:tr>
      <w:tr w:rsidR="004E285F" w:rsidRPr="00A24F7F" w14:paraId="241F4D75" w14:textId="77777777" w:rsidTr="00B436FD">
        <w:trPr>
          <w:trHeight w:val="240"/>
          <w:jc w:val="center"/>
        </w:trPr>
        <w:tc>
          <w:tcPr>
            <w:tcW w:w="4876" w:type="dxa"/>
            <w:tcBorders>
              <w:top w:val="nil"/>
              <w:left w:val="nil"/>
              <w:bottom w:val="nil"/>
              <w:right w:val="nil"/>
            </w:tcBorders>
          </w:tcPr>
          <w:p w14:paraId="3BAAB1D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E75B14B" w14:textId="77777777" w:rsidR="004E285F" w:rsidRPr="00A24F7F" w:rsidRDefault="004E285F" w:rsidP="00B436FD">
            <w:pPr>
              <w:pStyle w:val="AmColumnHeading"/>
            </w:pPr>
            <w:r w:rsidRPr="00A24F7F">
              <w:t>Poprawka</w:t>
            </w:r>
          </w:p>
        </w:tc>
      </w:tr>
      <w:tr w:rsidR="004E285F" w:rsidRPr="00A24F7F" w14:paraId="3316C2CC" w14:textId="77777777" w:rsidTr="00B436FD">
        <w:trPr>
          <w:jc w:val="center"/>
        </w:trPr>
        <w:tc>
          <w:tcPr>
            <w:tcW w:w="4876" w:type="dxa"/>
            <w:tcBorders>
              <w:top w:val="nil"/>
              <w:left w:val="nil"/>
              <w:bottom w:val="nil"/>
              <w:right w:val="nil"/>
            </w:tcBorders>
          </w:tcPr>
          <w:p w14:paraId="5FEB58B8" w14:textId="77777777" w:rsidR="004E285F" w:rsidRPr="00A24F7F" w:rsidRDefault="004E285F" w:rsidP="00B436FD">
            <w:pPr>
              <w:pStyle w:val="Normal6a"/>
            </w:pPr>
            <w:r w:rsidRPr="00A24F7F">
              <w:rPr>
                <w:b/>
                <w:i/>
              </w:rPr>
              <w:t>a)</w:t>
            </w:r>
            <w:r w:rsidRPr="00A24F7F">
              <w:rPr>
                <w:b/>
                <w:i/>
              </w:rPr>
              <w:tab/>
              <w:t>wykaże, że wrócił dobrowolnie zgodnie z decyzją nakazującą powrót;</w:t>
            </w:r>
          </w:p>
        </w:tc>
        <w:tc>
          <w:tcPr>
            <w:tcW w:w="4876" w:type="dxa"/>
            <w:tcBorders>
              <w:top w:val="nil"/>
              <w:left w:val="nil"/>
              <w:bottom w:val="nil"/>
              <w:right w:val="nil"/>
            </w:tcBorders>
          </w:tcPr>
          <w:p w14:paraId="62B7752A" w14:textId="77777777" w:rsidR="004E285F" w:rsidRPr="00A24F7F" w:rsidRDefault="004E285F" w:rsidP="00B436FD">
            <w:pPr>
              <w:pStyle w:val="Normal6a"/>
            </w:pPr>
            <w:r w:rsidRPr="00A24F7F">
              <w:rPr>
                <w:b/>
                <w:i/>
              </w:rPr>
              <w:t>skreśla się</w:t>
            </w:r>
          </w:p>
        </w:tc>
      </w:tr>
    </w:tbl>
    <w:p w14:paraId="0B3BCD3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03CD7A1" w14:textId="77777777" w:rsidR="004E285F" w:rsidRPr="00A24F7F" w:rsidRDefault="004E285F" w:rsidP="004E285F">
      <w:r w:rsidRPr="00A24F7F">
        <w:rPr>
          <w:rStyle w:val="HideTWBExt"/>
        </w:rPr>
        <w:t>&lt;/Amend&gt;</w:t>
      </w:r>
    </w:p>
    <w:p w14:paraId="7A948BF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917</w:t>
      </w:r>
      <w:r w:rsidRPr="00A24F7F">
        <w:rPr>
          <w:rStyle w:val="HideTWBExt"/>
          <w:b w:val="0"/>
        </w:rPr>
        <w:t>&lt;/NumAm&gt;</w:t>
      </w:r>
    </w:p>
    <w:p w14:paraId="2FCB87FC"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2E2C9A00" w14:textId="77777777" w:rsidR="004E285F" w:rsidRPr="00A24F7F" w:rsidRDefault="004E285F" w:rsidP="004E285F">
      <w:pPr>
        <w:pStyle w:val="NormalBold"/>
      </w:pPr>
      <w:r w:rsidRPr="00A24F7F">
        <w:rPr>
          <w:rStyle w:val="HideTWBExt"/>
          <w:b w:val="0"/>
        </w:rPr>
        <w:t>&lt;/RepeatBlock-By&gt;</w:t>
      </w:r>
    </w:p>
    <w:p w14:paraId="001CC87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B436E98" w14:textId="77777777" w:rsidR="004E285F" w:rsidRPr="00A24F7F" w:rsidRDefault="004E285F" w:rsidP="004E285F">
      <w:pPr>
        <w:pStyle w:val="NormalBold"/>
      </w:pPr>
      <w:r w:rsidRPr="00A24F7F">
        <w:rPr>
          <w:rStyle w:val="HideTWBExt"/>
          <w:b w:val="0"/>
        </w:rPr>
        <w:t>&lt;Article&gt;</w:t>
      </w:r>
      <w:r w:rsidRPr="00A24F7F">
        <w:t>Artykuł 11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7C8240F" w14:textId="77777777" w:rsidTr="00B436FD">
        <w:trPr>
          <w:trHeight w:hRule="exact" w:val="240"/>
          <w:jc w:val="center"/>
        </w:trPr>
        <w:tc>
          <w:tcPr>
            <w:tcW w:w="9752" w:type="dxa"/>
            <w:gridSpan w:val="2"/>
            <w:tcBorders>
              <w:top w:val="nil"/>
              <w:left w:val="nil"/>
              <w:bottom w:val="nil"/>
              <w:right w:val="nil"/>
            </w:tcBorders>
          </w:tcPr>
          <w:p w14:paraId="14F6B69B" w14:textId="77777777" w:rsidR="004E285F" w:rsidRPr="00A24F7F" w:rsidRDefault="004E285F" w:rsidP="00B436FD"/>
        </w:tc>
      </w:tr>
      <w:tr w:rsidR="004E285F" w:rsidRPr="00A24F7F" w14:paraId="258B0039" w14:textId="77777777" w:rsidTr="00B436FD">
        <w:trPr>
          <w:trHeight w:val="240"/>
          <w:jc w:val="center"/>
        </w:trPr>
        <w:tc>
          <w:tcPr>
            <w:tcW w:w="4876" w:type="dxa"/>
            <w:tcBorders>
              <w:top w:val="nil"/>
              <w:left w:val="nil"/>
              <w:bottom w:val="nil"/>
              <w:right w:val="nil"/>
            </w:tcBorders>
          </w:tcPr>
          <w:p w14:paraId="341C45C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BAE3744" w14:textId="77777777" w:rsidR="004E285F" w:rsidRPr="00A24F7F" w:rsidRDefault="004E285F" w:rsidP="00B436FD">
            <w:pPr>
              <w:pStyle w:val="AmColumnHeading"/>
            </w:pPr>
            <w:r w:rsidRPr="00A24F7F">
              <w:t>Poprawka</w:t>
            </w:r>
          </w:p>
        </w:tc>
      </w:tr>
      <w:tr w:rsidR="004E285F" w:rsidRPr="00A24F7F" w14:paraId="599FB0EB" w14:textId="77777777" w:rsidTr="00B436FD">
        <w:trPr>
          <w:jc w:val="center"/>
        </w:trPr>
        <w:tc>
          <w:tcPr>
            <w:tcW w:w="4876" w:type="dxa"/>
            <w:tcBorders>
              <w:top w:val="nil"/>
              <w:left w:val="nil"/>
              <w:bottom w:val="nil"/>
              <w:right w:val="nil"/>
            </w:tcBorders>
          </w:tcPr>
          <w:p w14:paraId="60946059" w14:textId="77777777" w:rsidR="004E285F" w:rsidRPr="00A24F7F" w:rsidRDefault="004E285F" w:rsidP="00B436FD">
            <w:pPr>
              <w:pStyle w:val="Normal6a"/>
            </w:pPr>
            <w:r w:rsidRPr="00A24F7F">
              <w:rPr>
                <w:b/>
                <w:i/>
              </w:rPr>
              <w:t>a)</w:t>
            </w:r>
            <w:r w:rsidRPr="00A24F7F">
              <w:rPr>
                <w:b/>
                <w:i/>
              </w:rPr>
              <w:tab/>
              <w:t>wykaże, że wrócił dobrowolnie zgodnie z decyzją nakazującą powrót;</w:t>
            </w:r>
          </w:p>
        </w:tc>
        <w:tc>
          <w:tcPr>
            <w:tcW w:w="4876" w:type="dxa"/>
            <w:tcBorders>
              <w:top w:val="nil"/>
              <w:left w:val="nil"/>
              <w:bottom w:val="nil"/>
              <w:right w:val="nil"/>
            </w:tcBorders>
          </w:tcPr>
          <w:p w14:paraId="374127C6" w14:textId="77777777" w:rsidR="004E285F" w:rsidRPr="00A24F7F" w:rsidRDefault="004E285F" w:rsidP="00B436FD">
            <w:pPr>
              <w:pStyle w:val="Normal6a"/>
            </w:pPr>
            <w:r w:rsidRPr="00A24F7F">
              <w:rPr>
                <w:b/>
                <w:i/>
              </w:rPr>
              <w:t>skreśla się</w:t>
            </w:r>
          </w:p>
        </w:tc>
      </w:tr>
    </w:tbl>
    <w:p w14:paraId="5E5306F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3F9C55" w14:textId="77777777" w:rsidR="004E285F" w:rsidRPr="00A24F7F" w:rsidRDefault="004E285F" w:rsidP="004E285F">
      <w:r w:rsidRPr="00A24F7F">
        <w:rPr>
          <w:rStyle w:val="HideTWBExt"/>
        </w:rPr>
        <w:t>&lt;/Amend&gt;</w:t>
      </w:r>
    </w:p>
    <w:p w14:paraId="044AD71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918</w:t>
      </w:r>
      <w:r w:rsidRPr="00A24F7F">
        <w:rPr>
          <w:rStyle w:val="HideTWBExt"/>
          <w:b w:val="0"/>
        </w:rPr>
        <w:t>&lt;/NumAm&gt;</w:t>
      </w:r>
    </w:p>
    <w:p w14:paraId="462B08F7"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C03C39E" w14:textId="77777777" w:rsidR="004E285F" w:rsidRPr="00A24F7F" w:rsidRDefault="004E285F" w:rsidP="004E285F">
      <w:pPr>
        <w:pStyle w:val="NormalBold"/>
      </w:pPr>
      <w:r w:rsidRPr="00A24F7F">
        <w:rPr>
          <w:rStyle w:val="HideTWBExt"/>
          <w:b w:val="0"/>
        </w:rPr>
        <w:t>&lt;/RepeatBlock-By&gt;</w:t>
      </w:r>
    </w:p>
    <w:p w14:paraId="3774871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C6EB55A" w14:textId="77777777" w:rsidR="004E285F" w:rsidRPr="00A24F7F" w:rsidRDefault="004E285F" w:rsidP="004E285F">
      <w:pPr>
        <w:pStyle w:val="NormalBold"/>
      </w:pPr>
      <w:r w:rsidRPr="00A24F7F">
        <w:rPr>
          <w:rStyle w:val="HideTWBExt"/>
          <w:b w:val="0"/>
        </w:rPr>
        <w:t>&lt;Article&gt;</w:t>
      </w:r>
      <w:r w:rsidRPr="00A24F7F">
        <w:t>Artykuł 11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2D0794C" w14:textId="77777777" w:rsidTr="00B436FD">
        <w:trPr>
          <w:trHeight w:hRule="exact" w:val="240"/>
          <w:jc w:val="center"/>
        </w:trPr>
        <w:tc>
          <w:tcPr>
            <w:tcW w:w="9752" w:type="dxa"/>
            <w:gridSpan w:val="2"/>
            <w:tcBorders>
              <w:top w:val="nil"/>
              <w:left w:val="nil"/>
              <w:bottom w:val="nil"/>
              <w:right w:val="nil"/>
            </w:tcBorders>
          </w:tcPr>
          <w:p w14:paraId="0E30022F" w14:textId="77777777" w:rsidR="004E285F" w:rsidRPr="00A24F7F" w:rsidRDefault="004E285F" w:rsidP="00B436FD"/>
        </w:tc>
      </w:tr>
      <w:tr w:rsidR="004E285F" w:rsidRPr="00A24F7F" w14:paraId="3B9FE075" w14:textId="77777777" w:rsidTr="00B436FD">
        <w:trPr>
          <w:trHeight w:val="240"/>
          <w:jc w:val="center"/>
        </w:trPr>
        <w:tc>
          <w:tcPr>
            <w:tcW w:w="4876" w:type="dxa"/>
            <w:tcBorders>
              <w:top w:val="nil"/>
              <w:left w:val="nil"/>
              <w:bottom w:val="nil"/>
              <w:right w:val="nil"/>
            </w:tcBorders>
          </w:tcPr>
          <w:p w14:paraId="72CA499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5766F7D" w14:textId="77777777" w:rsidR="004E285F" w:rsidRPr="00A24F7F" w:rsidRDefault="004E285F" w:rsidP="00B436FD">
            <w:pPr>
              <w:pStyle w:val="AmColumnHeading"/>
            </w:pPr>
            <w:r w:rsidRPr="00A24F7F">
              <w:t>Poprawka</w:t>
            </w:r>
          </w:p>
        </w:tc>
      </w:tr>
      <w:tr w:rsidR="004E285F" w:rsidRPr="00A24F7F" w14:paraId="037E2FD7" w14:textId="77777777" w:rsidTr="00B436FD">
        <w:trPr>
          <w:jc w:val="center"/>
        </w:trPr>
        <w:tc>
          <w:tcPr>
            <w:tcW w:w="4876" w:type="dxa"/>
            <w:tcBorders>
              <w:top w:val="nil"/>
              <w:left w:val="nil"/>
              <w:bottom w:val="nil"/>
              <w:right w:val="nil"/>
            </w:tcBorders>
          </w:tcPr>
          <w:p w14:paraId="7F72BE5E" w14:textId="77777777" w:rsidR="004E285F" w:rsidRPr="00A24F7F" w:rsidRDefault="004E285F" w:rsidP="00B436FD">
            <w:pPr>
              <w:pStyle w:val="Normal6a"/>
            </w:pPr>
            <w:r w:rsidRPr="00A24F7F">
              <w:t>a)</w:t>
            </w:r>
            <w:r w:rsidRPr="00A24F7F">
              <w:tab/>
              <w:t xml:space="preserve">wykaże, że </w:t>
            </w:r>
            <w:r w:rsidRPr="00A24F7F">
              <w:rPr>
                <w:b/>
                <w:i/>
              </w:rPr>
              <w:t xml:space="preserve">wrócił dobrowolnie </w:t>
            </w:r>
            <w:r w:rsidRPr="00A24F7F">
              <w:t>zgodnie z decyzją nakazującą powrót;</w:t>
            </w:r>
          </w:p>
        </w:tc>
        <w:tc>
          <w:tcPr>
            <w:tcW w:w="4876" w:type="dxa"/>
            <w:tcBorders>
              <w:top w:val="nil"/>
              <w:left w:val="nil"/>
              <w:bottom w:val="nil"/>
              <w:right w:val="nil"/>
            </w:tcBorders>
          </w:tcPr>
          <w:p w14:paraId="6FFE227E" w14:textId="77777777" w:rsidR="004E285F" w:rsidRPr="00A24F7F" w:rsidRDefault="004E285F" w:rsidP="00B436FD">
            <w:pPr>
              <w:pStyle w:val="Normal6a"/>
            </w:pPr>
            <w:r w:rsidRPr="00A24F7F">
              <w:t>a)</w:t>
            </w:r>
            <w:r w:rsidRPr="00A24F7F">
              <w:tab/>
              <w:t xml:space="preserve">wykaże, </w:t>
            </w:r>
            <w:r w:rsidRPr="00A24F7F">
              <w:rPr>
                <w:b/>
                <w:i/>
              </w:rPr>
              <w:t xml:space="preserve">czy przyjął obowiązek opuszczenia terytorium i </w:t>
            </w:r>
            <w:r w:rsidRPr="00A24F7F">
              <w:t xml:space="preserve">że </w:t>
            </w:r>
            <w:r w:rsidRPr="00A24F7F">
              <w:rPr>
                <w:b/>
                <w:i/>
              </w:rPr>
              <w:t xml:space="preserve">opuścił je </w:t>
            </w:r>
            <w:r w:rsidRPr="00A24F7F">
              <w:t>zgodnie z decyzją nakazującą powrót;</w:t>
            </w:r>
          </w:p>
        </w:tc>
      </w:tr>
    </w:tbl>
    <w:p w14:paraId="1AFE0C8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F3313C0" w14:textId="77777777" w:rsidR="004E285F" w:rsidRPr="00A24F7F" w:rsidRDefault="004E285F" w:rsidP="004E285F">
      <w:pPr>
        <w:pStyle w:val="AmJustTitle"/>
      </w:pPr>
      <w:r w:rsidRPr="00A24F7F">
        <w:rPr>
          <w:rStyle w:val="HideTWBExt"/>
          <w:i w:val="0"/>
        </w:rPr>
        <w:lastRenderedPageBreak/>
        <w:t>&lt;TitreJust&gt;</w:t>
      </w:r>
      <w:r w:rsidRPr="00A24F7F">
        <w:t>Uzasadnienie</w:t>
      </w:r>
      <w:r w:rsidRPr="00A24F7F">
        <w:rPr>
          <w:rStyle w:val="HideTWBExt"/>
          <w:i w:val="0"/>
        </w:rPr>
        <w:t>&lt;/TitreJust&gt;</w:t>
      </w:r>
    </w:p>
    <w:p w14:paraId="05896088" w14:textId="77777777" w:rsidR="004E285F" w:rsidRPr="00A24F7F" w:rsidRDefault="004E285F" w:rsidP="004E285F">
      <w:pPr>
        <w:pStyle w:val="AmJustText"/>
      </w:pPr>
      <w:r w:rsidRPr="00A24F7F">
        <w:t>Zamiast „powrót dobrowolny” należy użyć raczej sformułowania „powrót zaakceptowany”. Decyzja o opuszczeniu terytorium nie ma w istocie charakteru dobrowolnego – jest to wykonanie obowiązku.</w:t>
      </w:r>
    </w:p>
    <w:p w14:paraId="0248E23B" w14:textId="77777777" w:rsidR="004E285F" w:rsidRPr="00A24F7F" w:rsidRDefault="004E285F" w:rsidP="004E285F">
      <w:r w:rsidRPr="00A24F7F">
        <w:rPr>
          <w:rStyle w:val="HideTWBExt"/>
        </w:rPr>
        <w:t>&lt;/Amend&gt;</w:t>
      </w:r>
    </w:p>
    <w:p w14:paraId="2C39140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919</w:t>
      </w:r>
      <w:r w:rsidRPr="00A24F7F">
        <w:rPr>
          <w:rStyle w:val="HideTWBExt"/>
          <w:b w:val="0"/>
        </w:rPr>
        <w:t>&lt;/NumAm&gt;</w:t>
      </w:r>
    </w:p>
    <w:p w14:paraId="24C1D245"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3AAC5B5C" w14:textId="77777777" w:rsidR="004E285F" w:rsidRPr="00A24F7F" w:rsidRDefault="004E285F" w:rsidP="004E285F">
      <w:pPr>
        <w:pStyle w:val="NormalBold"/>
      </w:pPr>
      <w:r w:rsidRPr="00A24F7F">
        <w:rPr>
          <w:rStyle w:val="HideTWBExt"/>
          <w:b w:val="0"/>
        </w:rPr>
        <w:t>&lt;/RepeatBlock-By&gt;</w:t>
      </w:r>
    </w:p>
    <w:p w14:paraId="0139BE6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F4A3110" w14:textId="77777777" w:rsidR="004E285F" w:rsidRPr="00A24F7F" w:rsidRDefault="004E285F" w:rsidP="004E285F">
      <w:pPr>
        <w:pStyle w:val="NormalBold"/>
      </w:pPr>
      <w:r w:rsidRPr="00A24F7F">
        <w:rPr>
          <w:rStyle w:val="HideTWBExt"/>
          <w:b w:val="0"/>
        </w:rPr>
        <w:t>&lt;Article&gt;</w:t>
      </w:r>
      <w:r w:rsidRPr="00A24F7F">
        <w:t>Artykuł 11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715DB43" w14:textId="77777777" w:rsidTr="00B436FD">
        <w:trPr>
          <w:trHeight w:hRule="exact" w:val="240"/>
          <w:jc w:val="center"/>
        </w:trPr>
        <w:tc>
          <w:tcPr>
            <w:tcW w:w="9752" w:type="dxa"/>
            <w:gridSpan w:val="2"/>
            <w:tcBorders>
              <w:top w:val="nil"/>
              <w:left w:val="nil"/>
              <w:bottom w:val="nil"/>
              <w:right w:val="nil"/>
            </w:tcBorders>
          </w:tcPr>
          <w:p w14:paraId="7C48FCC4" w14:textId="77777777" w:rsidR="004E285F" w:rsidRPr="00A24F7F" w:rsidRDefault="004E285F" w:rsidP="00B436FD"/>
        </w:tc>
      </w:tr>
      <w:tr w:rsidR="004E285F" w:rsidRPr="00A24F7F" w14:paraId="00A1C5E2" w14:textId="77777777" w:rsidTr="00B436FD">
        <w:trPr>
          <w:trHeight w:val="240"/>
          <w:jc w:val="center"/>
        </w:trPr>
        <w:tc>
          <w:tcPr>
            <w:tcW w:w="4876" w:type="dxa"/>
            <w:tcBorders>
              <w:top w:val="nil"/>
              <w:left w:val="nil"/>
              <w:bottom w:val="nil"/>
              <w:right w:val="nil"/>
            </w:tcBorders>
          </w:tcPr>
          <w:p w14:paraId="3C89525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B297606" w14:textId="77777777" w:rsidR="004E285F" w:rsidRPr="00A24F7F" w:rsidRDefault="004E285F" w:rsidP="00B436FD">
            <w:pPr>
              <w:pStyle w:val="AmColumnHeading"/>
            </w:pPr>
            <w:r w:rsidRPr="00A24F7F">
              <w:t>Poprawka</w:t>
            </w:r>
          </w:p>
        </w:tc>
      </w:tr>
      <w:tr w:rsidR="004E285F" w:rsidRPr="00A24F7F" w14:paraId="5FC55AEC" w14:textId="77777777" w:rsidTr="00B436FD">
        <w:trPr>
          <w:jc w:val="center"/>
        </w:trPr>
        <w:tc>
          <w:tcPr>
            <w:tcW w:w="4876" w:type="dxa"/>
            <w:tcBorders>
              <w:top w:val="nil"/>
              <w:left w:val="nil"/>
              <w:bottom w:val="nil"/>
              <w:right w:val="nil"/>
            </w:tcBorders>
          </w:tcPr>
          <w:p w14:paraId="593132C3" w14:textId="77777777" w:rsidR="004E285F" w:rsidRPr="00A24F7F" w:rsidRDefault="004E285F" w:rsidP="00B436FD">
            <w:pPr>
              <w:pStyle w:val="Normal6a"/>
            </w:pPr>
            <w:r w:rsidRPr="00A24F7F">
              <w:rPr>
                <w:b/>
                <w:i/>
              </w:rPr>
              <w:t>b)</w:t>
            </w:r>
            <w:r w:rsidRPr="00A24F7F">
              <w:rPr>
                <w:b/>
                <w:i/>
              </w:rPr>
              <w:tab/>
              <w:t>nie został już w przeszłości objęty decyzją nakazującą powrót lub nakazem wydalenia;</w:t>
            </w:r>
          </w:p>
        </w:tc>
        <w:tc>
          <w:tcPr>
            <w:tcW w:w="4876" w:type="dxa"/>
            <w:tcBorders>
              <w:top w:val="nil"/>
              <w:left w:val="nil"/>
              <w:bottom w:val="nil"/>
              <w:right w:val="nil"/>
            </w:tcBorders>
          </w:tcPr>
          <w:p w14:paraId="4F753D81" w14:textId="77777777" w:rsidR="004E285F" w:rsidRPr="00A24F7F" w:rsidRDefault="004E285F" w:rsidP="00B436FD">
            <w:pPr>
              <w:pStyle w:val="Normal6a"/>
            </w:pPr>
            <w:r w:rsidRPr="00A24F7F">
              <w:rPr>
                <w:b/>
                <w:i/>
              </w:rPr>
              <w:t>skreśla się</w:t>
            </w:r>
          </w:p>
        </w:tc>
      </w:tr>
    </w:tbl>
    <w:p w14:paraId="313E008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A61680" w14:textId="77777777" w:rsidR="004E285F" w:rsidRPr="00A24F7F" w:rsidRDefault="004E285F" w:rsidP="004E285F">
      <w:r w:rsidRPr="00A24F7F">
        <w:rPr>
          <w:rStyle w:val="HideTWBExt"/>
        </w:rPr>
        <w:t>&lt;/Amend&gt;</w:t>
      </w:r>
    </w:p>
    <w:p w14:paraId="4E7A012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920</w:t>
      </w:r>
      <w:r w:rsidRPr="00A24F7F">
        <w:rPr>
          <w:rStyle w:val="HideTWBExt"/>
          <w:b w:val="0"/>
        </w:rPr>
        <w:t>&lt;/NumAm&gt;</w:t>
      </w:r>
    </w:p>
    <w:p w14:paraId="398B8206"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3807EAE2" w14:textId="77777777" w:rsidR="004E285F" w:rsidRPr="00A24F7F" w:rsidRDefault="004E285F" w:rsidP="004E285F">
      <w:pPr>
        <w:pStyle w:val="NormalBold"/>
      </w:pPr>
      <w:r w:rsidRPr="00A24F7F">
        <w:rPr>
          <w:rStyle w:val="HideTWBExt"/>
          <w:b w:val="0"/>
        </w:rPr>
        <w:t>&lt;/RepeatBlock-By&gt;</w:t>
      </w:r>
    </w:p>
    <w:p w14:paraId="22CABD9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6D8FDE2" w14:textId="77777777" w:rsidR="004E285F" w:rsidRPr="00A24F7F" w:rsidRDefault="004E285F" w:rsidP="004E285F">
      <w:pPr>
        <w:pStyle w:val="NormalBold"/>
      </w:pPr>
      <w:r w:rsidRPr="00A24F7F">
        <w:rPr>
          <w:rStyle w:val="HideTWBExt"/>
          <w:b w:val="0"/>
        </w:rPr>
        <w:t>&lt;Article&gt;</w:t>
      </w:r>
      <w:r w:rsidRPr="00A24F7F">
        <w:t>Artykuł 11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4A57F3F" w14:textId="77777777" w:rsidTr="00B436FD">
        <w:trPr>
          <w:trHeight w:hRule="exact" w:val="240"/>
          <w:jc w:val="center"/>
        </w:trPr>
        <w:tc>
          <w:tcPr>
            <w:tcW w:w="9752" w:type="dxa"/>
            <w:gridSpan w:val="2"/>
            <w:tcBorders>
              <w:top w:val="nil"/>
              <w:left w:val="nil"/>
              <w:bottom w:val="nil"/>
              <w:right w:val="nil"/>
            </w:tcBorders>
          </w:tcPr>
          <w:p w14:paraId="5D90BCBD" w14:textId="77777777" w:rsidR="004E285F" w:rsidRPr="00A24F7F" w:rsidRDefault="004E285F" w:rsidP="00B436FD"/>
        </w:tc>
      </w:tr>
      <w:tr w:rsidR="004E285F" w:rsidRPr="00A24F7F" w14:paraId="7DE0C858" w14:textId="77777777" w:rsidTr="00B436FD">
        <w:trPr>
          <w:trHeight w:val="240"/>
          <w:jc w:val="center"/>
        </w:trPr>
        <w:tc>
          <w:tcPr>
            <w:tcW w:w="4876" w:type="dxa"/>
            <w:tcBorders>
              <w:top w:val="nil"/>
              <w:left w:val="nil"/>
              <w:bottom w:val="nil"/>
              <w:right w:val="nil"/>
            </w:tcBorders>
          </w:tcPr>
          <w:p w14:paraId="2C0F4C8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1F7E388" w14:textId="77777777" w:rsidR="004E285F" w:rsidRPr="00A24F7F" w:rsidRDefault="004E285F" w:rsidP="00B436FD">
            <w:pPr>
              <w:pStyle w:val="AmColumnHeading"/>
            </w:pPr>
            <w:r w:rsidRPr="00A24F7F">
              <w:t>Poprawka</w:t>
            </w:r>
          </w:p>
        </w:tc>
      </w:tr>
      <w:tr w:rsidR="004E285F" w:rsidRPr="00A24F7F" w14:paraId="01B23A86" w14:textId="77777777" w:rsidTr="00B436FD">
        <w:trPr>
          <w:jc w:val="center"/>
        </w:trPr>
        <w:tc>
          <w:tcPr>
            <w:tcW w:w="4876" w:type="dxa"/>
            <w:tcBorders>
              <w:top w:val="nil"/>
              <w:left w:val="nil"/>
              <w:bottom w:val="nil"/>
              <w:right w:val="nil"/>
            </w:tcBorders>
          </w:tcPr>
          <w:p w14:paraId="3372E669" w14:textId="77777777" w:rsidR="004E285F" w:rsidRPr="00A24F7F" w:rsidRDefault="004E285F" w:rsidP="00B436FD">
            <w:pPr>
              <w:pStyle w:val="Normal6a"/>
            </w:pPr>
            <w:r w:rsidRPr="00A24F7F">
              <w:rPr>
                <w:b/>
                <w:i/>
              </w:rPr>
              <w:t>b)</w:t>
            </w:r>
            <w:r w:rsidRPr="00A24F7F">
              <w:rPr>
                <w:b/>
                <w:i/>
              </w:rPr>
              <w:tab/>
              <w:t>nie został już w przeszłości objęty decyzją nakazującą powrót lub nakazem wydalenia;</w:t>
            </w:r>
          </w:p>
        </w:tc>
        <w:tc>
          <w:tcPr>
            <w:tcW w:w="4876" w:type="dxa"/>
            <w:tcBorders>
              <w:top w:val="nil"/>
              <w:left w:val="nil"/>
              <w:bottom w:val="nil"/>
              <w:right w:val="nil"/>
            </w:tcBorders>
          </w:tcPr>
          <w:p w14:paraId="59FE0928" w14:textId="77777777" w:rsidR="004E285F" w:rsidRPr="00A24F7F" w:rsidRDefault="004E285F" w:rsidP="00B436FD">
            <w:pPr>
              <w:pStyle w:val="Normal6a"/>
            </w:pPr>
            <w:r w:rsidRPr="00A24F7F">
              <w:rPr>
                <w:b/>
                <w:i/>
              </w:rPr>
              <w:t>skreśla się</w:t>
            </w:r>
          </w:p>
        </w:tc>
      </w:tr>
    </w:tbl>
    <w:p w14:paraId="2D7BC4E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03CA6F0" w14:textId="77777777" w:rsidR="004E285F" w:rsidRPr="00A24F7F" w:rsidRDefault="004E285F" w:rsidP="004E285F">
      <w:r w:rsidRPr="00A24F7F">
        <w:rPr>
          <w:rStyle w:val="HideTWBExt"/>
        </w:rPr>
        <w:t>&lt;/Amend&gt;</w:t>
      </w:r>
    </w:p>
    <w:p w14:paraId="6B246E2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921</w:t>
      </w:r>
      <w:r w:rsidRPr="00A24F7F">
        <w:rPr>
          <w:rStyle w:val="HideTWBExt"/>
          <w:b w:val="0"/>
        </w:rPr>
        <w:t>&lt;/NumAm&gt;</w:t>
      </w:r>
    </w:p>
    <w:p w14:paraId="6FA25A4E"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Rasa </w:t>
      </w:r>
      <w:proofErr w:type="spellStart"/>
      <w:r w:rsidRPr="00A24F7F">
        <w:t>Juknevičienė</w:t>
      </w:r>
      <w:proofErr w:type="spellEnd"/>
      <w:r w:rsidRPr="00A24F7F">
        <w:rPr>
          <w:rStyle w:val="HideTWBExt"/>
          <w:b w:val="0"/>
        </w:rPr>
        <w:t>&lt;/Members&gt;</w:t>
      </w:r>
    </w:p>
    <w:p w14:paraId="426F4CA9" w14:textId="77777777" w:rsidR="004E285F" w:rsidRPr="00A24F7F" w:rsidRDefault="004E285F" w:rsidP="004E285F">
      <w:pPr>
        <w:pStyle w:val="NormalBold"/>
      </w:pPr>
      <w:r w:rsidRPr="00A24F7F">
        <w:rPr>
          <w:rStyle w:val="HideTWBExt"/>
          <w:b w:val="0"/>
        </w:rPr>
        <w:t>&lt;/RepeatBlock-By&gt;</w:t>
      </w:r>
    </w:p>
    <w:p w14:paraId="42DCBFA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9B0E506" w14:textId="77777777" w:rsidR="004E285F" w:rsidRPr="00A24F7F" w:rsidRDefault="004E285F" w:rsidP="004E285F">
      <w:pPr>
        <w:pStyle w:val="NormalBold"/>
      </w:pPr>
      <w:r w:rsidRPr="00A24F7F">
        <w:rPr>
          <w:rStyle w:val="HideTWBExt"/>
          <w:b w:val="0"/>
        </w:rPr>
        <w:t>&lt;Article&gt;</w:t>
      </w:r>
      <w:r w:rsidRPr="00A24F7F">
        <w:t>Artykuł 11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7FFEFD2" w14:textId="77777777" w:rsidTr="00B436FD">
        <w:trPr>
          <w:trHeight w:hRule="exact" w:val="240"/>
          <w:jc w:val="center"/>
        </w:trPr>
        <w:tc>
          <w:tcPr>
            <w:tcW w:w="9752" w:type="dxa"/>
            <w:gridSpan w:val="2"/>
            <w:tcBorders>
              <w:top w:val="nil"/>
              <w:left w:val="nil"/>
              <w:bottom w:val="nil"/>
              <w:right w:val="nil"/>
            </w:tcBorders>
          </w:tcPr>
          <w:p w14:paraId="024EE6FB" w14:textId="77777777" w:rsidR="004E285F" w:rsidRPr="00A24F7F" w:rsidRDefault="004E285F" w:rsidP="00B436FD"/>
        </w:tc>
      </w:tr>
      <w:tr w:rsidR="004E285F" w:rsidRPr="00A24F7F" w14:paraId="6C21D3A1" w14:textId="77777777" w:rsidTr="00B436FD">
        <w:trPr>
          <w:trHeight w:val="240"/>
          <w:jc w:val="center"/>
        </w:trPr>
        <w:tc>
          <w:tcPr>
            <w:tcW w:w="4876" w:type="dxa"/>
            <w:tcBorders>
              <w:top w:val="nil"/>
              <w:left w:val="nil"/>
              <w:bottom w:val="nil"/>
              <w:right w:val="nil"/>
            </w:tcBorders>
          </w:tcPr>
          <w:p w14:paraId="20A00D7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730F488" w14:textId="77777777" w:rsidR="004E285F" w:rsidRPr="00A24F7F" w:rsidRDefault="004E285F" w:rsidP="00B436FD">
            <w:pPr>
              <w:pStyle w:val="AmColumnHeading"/>
            </w:pPr>
            <w:r w:rsidRPr="00A24F7F">
              <w:t>Poprawka</w:t>
            </w:r>
          </w:p>
        </w:tc>
      </w:tr>
      <w:tr w:rsidR="004E285F" w:rsidRPr="00A24F7F" w14:paraId="5EFB2045" w14:textId="77777777" w:rsidTr="00B436FD">
        <w:trPr>
          <w:jc w:val="center"/>
        </w:trPr>
        <w:tc>
          <w:tcPr>
            <w:tcW w:w="4876" w:type="dxa"/>
            <w:tcBorders>
              <w:top w:val="nil"/>
              <w:left w:val="nil"/>
              <w:bottom w:val="nil"/>
              <w:right w:val="nil"/>
            </w:tcBorders>
          </w:tcPr>
          <w:p w14:paraId="68C0B99A" w14:textId="77777777" w:rsidR="004E285F" w:rsidRPr="00A24F7F" w:rsidRDefault="004E285F" w:rsidP="00B436FD">
            <w:pPr>
              <w:pStyle w:val="Normal6a"/>
            </w:pPr>
            <w:r w:rsidRPr="00A24F7F">
              <w:rPr>
                <w:b/>
                <w:i/>
              </w:rPr>
              <w:lastRenderedPageBreak/>
              <w:t>b)</w:t>
            </w:r>
            <w:r w:rsidRPr="00A24F7F">
              <w:rPr>
                <w:b/>
                <w:i/>
              </w:rPr>
              <w:tab/>
              <w:t>nie został już w przeszłości objęty decyzją nakazującą powrót lub nakazem wydalenia;</w:t>
            </w:r>
          </w:p>
        </w:tc>
        <w:tc>
          <w:tcPr>
            <w:tcW w:w="4876" w:type="dxa"/>
            <w:tcBorders>
              <w:top w:val="nil"/>
              <w:left w:val="nil"/>
              <w:bottom w:val="nil"/>
              <w:right w:val="nil"/>
            </w:tcBorders>
          </w:tcPr>
          <w:p w14:paraId="449D3B5C" w14:textId="77777777" w:rsidR="004E285F" w:rsidRPr="00A24F7F" w:rsidRDefault="004E285F" w:rsidP="00B436FD">
            <w:pPr>
              <w:pStyle w:val="Normal6a"/>
            </w:pPr>
            <w:r w:rsidRPr="00A24F7F">
              <w:rPr>
                <w:b/>
                <w:i/>
              </w:rPr>
              <w:t>skreśla się</w:t>
            </w:r>
          </w:p>
        </w:tc>
      </w:tr>
    </w:tbl>
    <w:p w14:paraId="6311EDD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1DDB409" w14:textId="77777777" w:rsidR="004E285F" w:rsidRPr="00A24F7F" w:rsidRDefault="004E285F" w:rsidP="004E285F">
      <w:r w:rsidRPr="00A24F7F">
        <w:rPr>
          <w:rStyle w:val="HideTWBExt"/>
        </w:rPr>
        <w:t>&lt;/Amend&gt;</w:t>
      </w:r>
    </w:p>
    <w:p w14:paraId="24C83B8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922</w:t>
      </w:r>
      <w:r w:rsidRPr="00A24F7F">
        <w:rPr>
          <w:rStyle w:val="HideTWBExt"/>
          <w:b w:val="0"/>
        </w:rPr>
        <w:t>&lt;/NumAm&gt;</w:t>
      </w:r>
    </w:p>
    <w:p w14:paraId="309FB874"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A7405E4" w14:textId="77777777" w:rsidR="004E285F" w:rsidRPr="00A24F7F" w:rsidRDefault="004E285F" w:rsidP="004E285F">
      <w:pPr>
        <w:pStyle w:val="NormalBold"/>
      </w:pPr>
      <w:r w:rsidRPr="00A24F7F">
        <w:rPr>
          <w:rStyle w:val="HideTWBExt"/>
          <w:b w:val="0"/>
        </w:rPr>
        <w:t>&lt;/RepeatBlock-By&gt;</w:t>
      </w:r>
    </w:p>
    <w:p w14:paraId="5012EE2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47C8A8" w14:textId="77777777" w:rsidR="004E285F" w:rsidRPr="00A24F7F" w:rsidRDefault="004E285F" w:rsidP="004E285F">
      <w:pPr>
        <w:pStyle w:val="NormalBold"/>
      </w:pPr>
      <w:r w:rsidRPr="00A24F7F">
        <w:rPr>
          <w:rStyle w:val="HideTWBExt"/>
          <w:b w:val="0"/>
        </w:rPr>
        <w:t>&lt;Article&gt;</w:t>
      </w:r>
      <w:r w:rsidRPr="00A24F7F">
        <w:t>Artykuł 11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0714607" w14:textId="77777777" w:rsidTr="00B436FD">
        <w:trPr>
          <w:trHeight w:hRule="exact" w:val="240"/>
          <w:jc w:val="center"/>
        </w:trPr>
        <w:tc>
          <w:tcPr>
            <w:tcW w:w="9752" w:type="dxa"/>
            <w:gridSpan w:val="2"/>
            <w:tcBorders>
              <w:top w:val="nil"/>
              <w:left w:val="nil"/>
              <w:bottom w:val="nil"/>
              <w:right w:val="nil"/>
            </w:tcBorders>
          </w:tcPr>
          <w:p w14:paraId="39E99120" w14:textId="77777777" w:rsidR="004E285F" w:rsidRPr="00A24F7F" w:rsidRDefault="004E285F" w:rsidP="00B436FD"/>
        </w:tc>
      </w:tr>
      <w:tr w:rsidR="004E285F" w:rsidRPr="00A24F7F" w14:paraId="417F1789" w14:textId="77777777" w:rsidTr="00B436FD">
        <w:trPr>
          <w:trHeight w:val="240"/>
          <w:jc w:val="center"/>
        </w:trPr>
        <w:tc>
          <w:tcPr>
            <w:tcW w:w="4876" w:type="dxa"/>
            <w:tcBorders>
              <w:top w:val="nil"/>
              <w:left w:val="nil"/>
              <w:bottom w:val="nil"/>
              <w:right w:val="nil"/>
            </w:tcBorders>
          </w:tcPr>
          <w:p w14:paraId="249851D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28849AD" w14:textId="77777777" w:rsidR="004E285F" w:rsidRPr="00A24F7F" w:rsidRDefault="004E285F" w:rsidP="00B436FD">
            <w:pPr>
              <w:pStyle w:val="AmColumnHeading"/>
            </w:pPr>
            <w:r w:rsidRPr="00A24F7F">
              <w:t>Poprawka</w:t>
            </w:r>
          </w:p>
        </w:tc>
      </w:tr>
      <w:tr w:rsidR="004E285F" w:rsidRPr="00A24F7F" w14:paraId="3ED3A136" w14:textId="77777777" w:rsidTr="00B436FD">
        <w:trPr>
          <w:jc w:val="center"/>
        </w:trPr>
        <w:tc>
          <w:tcPr>
            <w:tcW w:w="4876" w:type="dxa"/>
            <w:tcBorders>
              <w:top w:val="nil"/>
              <w:left w:val="nil"/>
              <w:bottom w:val="nil"/>
              <w:right w:val="nil"/>
            </w:tcBorders>
          </w:tcPr>
          <w:p w14:paraId="43B6CA9F" w14:textId="77777777" w:rsidR="004E285F" w:rsidRPr="00A24F7F" w:rsidRDefault="004E285F" w:rsidP="00B436FD">
            <w:pPr>
              <w:pStyle w:val="Normal6a"/>
            </w:pPr>
            <w:r w:rsidRPr="00A24F7F">
              <w:rPr>
                <w:b/>
                <w:i/>
              </w:rPr>
              <w:t>b)</w:t>
            </w:r>
            <w:r w:rsidRPr="00A24F7F">
              <w:rPr>
                <w:b/>
                <w:i/>
              </w:rPr>
              <w:tab/>
              <w:t>nie został już w przeszłości objęty decyzją nakazującą powrót lub nakazem wydalenia;</w:t>
            </w:r>
          </w:p>
        </w:tc>
        <w:tc>
          <w:tcPr>
            <w:tcW w:w="4876" w:type="dxa"/>
            <w:tcBorders>
              <w:top w:val="nil"/>
              <w:left w:val="nil"/>
              <w:bottom w:val="nil"/>
              <w:right w:val="nil"/>
            </w:tcBorders>
          </w:tcPr>
          <w:p w14:paraId="56881D29" w14:textId="77777777" w:rsidR="004E285F" w:rsidRPr="00A24F7F" w:rsidRDefault="004E285F" w:rsidP="00B436FD">
            <w:pPr>
              <w:pStyle w:val="Normal6a"/>
            </w:pPr>
            <w:r w:rsidRPr="00A24F7F">
              <w:rPr>
                <w:b/>
                <w:i/>
              </w:rPr>
              <w:t>skreśla się</w:t>
            </w:r>
          </w:p>
        </w:tc>
      </w:tr>
    </w:tbl>
    <w:p w14:paraId="57DC5CF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BE88E4F" w14:textId="77777777" w:rsidR="004E285F" w:rsidRPr="00A24F7F" w:rsidRDefault="004E285F" w:rsidP="004E285F">
      <w:r w:rsidRPr="00A24F7F">
        <w:rPr>
          <w:rStyle w:val="HideTWBExt"/>
        </w:rPr>
        <w:t>&lt;/Amend&gt;</w:t>
      </w:r>
    </w:p>
    <w:p w14:paraId="47774F7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923</w:t>
      </w:r>
      <w:r w:rsidRPr="00A24F7F">
        <w:rPr>
          <w:rStyle w:val="HideTWBExt"/>
          <w:b w:val="0"/>
        </w:rPr>
        <w:t>&lt;/NumAm&gt;</w:t>
      </w:r>
    </w:p>
    <w:p w14:paraId="472F6B1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12CC879" w14:textId="77777777" w:rsidR="004E285F" w:rsidRPr="00A24F7F" w:rsidRDefault="004E285F" w:rsidP="004E285F">
      <w:pPr>
        <w:pStyle w:val="NormalBold"/>
      </w:pPr>
      <w:r w:rsidRPr="00A24F7F">
        <w:rPr>
          <w:rStyle w:val="HideTWBExt"/>
          <w:b w:val="0"/>
        </w:rPr>
        <w:t>&lt;/RepeatBlock-By&gt;</w:t>
      </w:r>
    </w:p>
    <w:p w14:paraId="2E137F6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D0A99A3" w14:textId="77777777" w:rsidR="004E285F" w:rsidRPr="00A24F7F" w:rsidRDefault="004E285F" w:rsidP="004E285F">
      <w:pPr>
        <w:pStyle w:val="NormalBold"/>
      </w:pPr>
      <w:r w:rsidRPr="00A24F7F">
        <w:rPr>
          <w:rStyle w:val="HideTWBExt"/>
          <w:b w:val="0"/>
        </w:rPr>
        <w:t>&lt;Article&gt;</w:t>
      </w:r>
      <w:r w:rsidRPr="00A24F7F">
        <w:t>Artykuł 11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483C839" w14:textId="77777777" w:rsidTr="00B436FD">
        <w:trPr>
          <w:trHeight w:hRule="exact" w:val="240"/>
          <w:jc w:val="center"/>
        </w:trPr>
        <w:tc>
          <w:tcPr>
            <w:tcW w:w="9752" w:type="dxa"/>
            <w:gridSpan w:val="2"/>
            <w:tcBorders>
              <w:top w:val="nil"/>
              <w:left w:val="nil"/>
              <w:bottom w:val="nil"/>
              <w:right w:val="nil"/>
            </w:tcBorders>
          </w:tcPr>
          <w:p w14:paraId="5AB4C8AF" w14:textId="77777777" w:rsidR="004E285F" w:rsidRPr="00A24F7F" w:rsidRDefault="004E285F" w:rsidP="00B436FD"/>
        </w:tc>
      </w:tr>
      <w:tr w:rsidR="004E285F" w:rsidRPr="00A24F7F" w14:paraId="5B824758" w14:textId="77777777" w:rsidTr="00B436FD">
        <w:trPr>
          <w:trHeight w:val="240"/>
          <w:jc w:val="center"/>
        </w:trPr>
        <w:tc>
          <w:tcPr>
            <w:tcW w:w="4876" w:type="dxa"/>
            <w:tcBorders>
              <w:top w:val="nil"/>
              <w:left w:val="nil"/>
              <w:bottom w:val="nil"/>
              <w:right w:val="nil"/>
            </w:tcBorders>
          </w:tcPr>
          <w:p w14:paraId="2EA52D1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1BEB068" w14:textId="77777777" w:rsidR="004E285F" w:rsidRPr="00A24F7F" w:rsidRDefault="004E285F" w:rsidP="00B436FD">
            <w:pPr>
              <w:pStyle w:val="AmColumnHeading"/>
            </w:pPr>
            <w:r w:rsidRPr="00A24F7F">
              <w:t>Poprawka</w:t>
            </w:r>
          </w:p>
        </w:tc>
      </w:tr>
      <w:tr w:rsidR="004E285F" w:rsidRPr="00A24F7F" w14:paraId="11E4D003" w14:textId="77777777" w:rsidTr="00B436FD">
        <w:trPr>
          <w:jc w:val="center"/>
        </w:trPr>
        <w:tc>
          <w:tcPr>
            <w:tcW w:w="4876" w:type="dxa"/>
            <w:tcBorders>
              <w:top w:val="nil"/>
              <w:left w:val="nil"/>
              <w:bottom w:val="nil"/>
              <w:right w:val="nil"/>
            </w:tcBorders>
          </w:tcPr>
          <w:p w14:paraId="2FF7D256" w14:textId="77777777" w:rsidR="004E285F" w:rsidRPr="00A24F7F" w:rsidRDefault="004E285F" w:rsidP="00B436FD">
            <w:pPr>
              <w:pStyle w:val="Normal6a"/>
            </w:pPr>
            <w:r w:rsidRPr="00A24F7F">
              <w:t>b)</w:t>
            </w:r>
            <w:r w:rsidRPr="00A24F7F">
              <w:tab/>
            </w:r>
            <w:r w:rsidRPr="00A24F7F">
              <w:rPr>
                <w:b/>
                <w:i/>
              </w:rPr>
              <w:t xml:space="preserve">nie </w:t>
            </w:r>
            <w:r w:rsidRPr="00A24F7F">
              <w:t xml:space="preserve">został już w przeszłości objęty decyzją nakazującą powrót </w:t>
            </w:r>
            <w:r w:rsidRPr="00A24F7F">
              <w:rPr>
                <w:b/>
                <w:i/>
              </w:rPr>
              <w:t>lub nakazem wydalenia</w:t>
            </w:r>
            <w:r w:rsidRPr="00A24F7F">
              <w:t>;</w:t>
            </w:r>
          </w:p>
        </w:tc>
        <w:tc>
          <w:tcPr>
            <w:tcW w:w="4876" w:type="dxa"/>
            <w:tcBorders>
              <w:top w:val="nil"/>
              <w:left w:val="nil"/>
              <w:bottom w:val="nil"/>
              <w:right w:val="nil"/>
            </w:tcBorders>
          </w:tcPr>
          <w:p w14:paraId="514CFF23" w14:textId="77777777" w:rsidR="004E285F" w:rsidRPr="00A24F7F" w:rsidRDefault="004E285F" w:rsidP="00B436FD">
            <w:pPr>
              <w:pStyle w:val="Normal6a"/>
            </w:pPr>
            <w:r w:rsidRPr="00A24F7F">
              <w:t>b)</w:t>
            </w:r>
            <w:r w:rsidRPr="00A24F7F">
              <w:tab/>
              <w:t>został już w przeszłości objęty decyzją nakazującą powrót;</w:t>
            </w:r>
          </w:p>
        </w:tc>
      </w:tr>
    </w:tbl>
    <w:p w14:paraId="120CC4F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EEC9185"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24975CBB" w14:textId="77777777" w:rsidR="004E285F" w:rsidRPr="00A24F7F" w:rsidRDefault="004E285F" w:rsidP="004E285F">
      <w:pPr>
        <w:pStyle w:val="AmJustText"/>
      </w:pPr>
      <w:r w:rsidRPr="00A24F7F">
        <w:t>Nakaz wydalenia stanowi rozszerzenie decyzji nakazującej powrót. Uwzględnienie obu tych elementów w tym miejscu jest mylące, ponieważ może sugerować, że osoba powracająca może otrzymać nakaz wydalenia bez wydanej decyzji nakazującej powrót.</w:t>
      </w:r>
    </w:p>
    <w:p w14:paraId="5DCD3B5D" w14:textId="77777777" w:rsidR="004E285F" w:rsidRPr="00A24F7F" w:rsidRDefault="004E285F" w:rsidP="004E285F">
      <w:r w:rsidRPr="00A24F7F">
        <w:rPr>
          <w:rStyle w:val="HideTWBExt"/>
        </w:rPr>
        <w:t>&lt;/Amend&gt;</w:t>
      </w:r>
    </w:p>
    <w:p w14:paraId="61A38297"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924</w:t>
      </w:r>
      <w:r w:rsidRPr="00A24F7F">
        <w:rPr>
          <w:rStyle w:val="HideTWBExt"/>
          <w:b w:val="0"/>
        </w:rPr>
        <w:t>&lt;/NumAm&gt;</w:t>
      </w:r>
    </w:p>
    <w:p w14:paraId="58D5B777"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9EC3D8E" w14:textId="77777777" w:rsidR="004E285F" w:rsidRPr="00A24F7F" w:rsidRDefault="004E285F" w:rsidP="004E285F">
      <w:pPr>
        <w:pStyle w:val="NormalBold"/>
      </w:pPr>
      <w:r w:rsidRPr="00A24F7F">
        <w:rPr>
          <w:rStyle w:val="HideTWBExt"/>
          <w:b w:val="0"/>
        </w:rPr>
        <w:t>&lt;/RepeatBlock-By&gt;</w:t>
      </w:r>
    </w:p>
    <w:p w14:paraId="1702249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8426A94" w14:textId="77777777" w:rsidR="004E285F" w:rsidRPr="00A24F7F" w:rsidRDefault="004E285F" w:rsidP="004E285F">
      <w:pPr>
        <w:pStyle w:val="NormalBold"/>
      </w:pPr>
      <w:r w:rsidRPr="00A24F7F">
        <w:rPr>
          <w:rStyle w:val="HideTWBExt"/>
          <w:b w:val="0"/>
        </w:rPr>
        <w:t>&lt;Article&gt;</w:t>
      </w:r>
      <w:r w:rsidRPr="00A24F7F">
        <w:t>Artykuł 11 – ustęp 1 – litera b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5AAA156" w14:textId="77777777" w:rsidTr="00B436FD">
        <w:trPr>
          <w:trHeight w:hRule="exact" w:val="240"/>
          <w:jc w:val="center"/>
        </w:trPr>
        <w:tc>
          <w:tcPr>
            <w:tcW w:w="9752" w:type="dxa"/>
            <w:gridSpan w:val="2"/>
            <w:tcBorders>
              <w:top w:val="nil"/>
              <w:left w:val="nil"/>
              <w:bottom w:val="nil"/>
              <w:right w:val="nil"/>
            </w:tcBorders>
          </w:tcPr>
          <w:p w14:paraId="36FF92AC" w14:textId="77777777" w:rsidR="004E285F" w:rsidRPr="00A24F7F" w:rsidRDefault="004E285F" w:rsidP="00B436FD"/>
        </w:tc>
      </w:tr>
      <w:tr w:rsidR="004E285F" w:rsidRPr="00A24F7F" w14:paraId="0236CEF8" w14:textId="77777777" w:rsidTr="00B436FD">
        <w:trPr>
          <w:trHeight w:val="240"/>
          <w:jc w:val="center"/>
        </w:trPr>
        <w:tc>
          <w:tcPr>
            <w:tcW w:w="4876" w:type="dxa"/>
            <w:tcBorders>
              <w:top w:val="nil"/>
              <w:left w:val="nil"/>
              <w:bottom w:val="nil"/>
              <w:right w:val="nil"/>
            </w:tcBorders>
          </w:tcPr>
          <w:p w14:paraId="7DFC135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A7EEC29" w14:textId="77777777" w:rsidR="004E285F" w:rsidRPr="00A24F7F" w:rsidRDefault="004E285F" w:rsidP="00B436FD">
            <w:pPr>
              <w:pStyle w:val="AmColumnHeading"/>
            </w:pPr>
            <w:r w:rsidRPr="00A24F7F">
              <w:t>Poprawka</w:t>
            </w:r>
          </w:p>
        </w:tc>
      </w:tr>
      <w:tr w:rsidR="004E285F" w:rsidRPr="00A24F7F" w14:paraId="56926F03" w14:textId="77777777" w:rsidTr="00B436FD">
        <w:trPr>
          <w:jc w:val="center"/>
        </w:trPr>
        <w:tc>
          <w:tcPr>
            <w:tcW w:w="4876" w:type="dxa"/>
            <w:tcBorders>
              <w:top w:val="nil"/>
              <w:left w:val="nil"/>
              <w:bottom w:val="nil"/>
              <w:right w:val="nil"/>
            </w:tcBorders>
          </w:tcPr>
          <w:p w14:paraId="0BAEAD0E" w14:textId="77777777" w:rsidR="004E285F" w:rsidRPr="00A24F7F" w:rsidRDefault="004E285F" w:rsidP="00B436FD">
            <w:pPr>
              <w:pStyle w:val="Normal6a"/>
            </w:pPr>
          </w:p>
        </w:tc>
        <w:tc>
          <w:tcPr>
            <w:tcW w:w="4876" w:type="dxa"/>
            <w:tcBorders>
              <w:top w:val="nil"/>
              <w:left w:val="nil"/>
              <w:bottom w:val="nil"/>
              <w:right w:val="nil"/>
            </w:tcBorders>
          </w:tcPr>
          <w:p w14:paraId="4731A4F7" w14:textId="77777777" w:rsidR="004E285F" w:rsidRPr="00A24F7F" w:rsidRDefault="004E285F" w:rsidP="00B436FD">
            <w:pPr>
              <w:pStyle w:val="Normal6a"/>
            </w:pPr>
            <w:r w:rsidRPr="00A24F7F">
              <w:rPr>
                <w:b/>
                <w:i/>
              </w:rPr>
              <w:t>ba)</w:t>
            </w:r>
            <w:r w:rsidRPr="00A24F7F">
              <w:rPr>
                <w:b/>
                <w:i/>
              </w:rPr>
              <w:tab/>
              <w:t>pokryje koszty powrotu.</w:t>
            </w:r>
          </w:p>
        </w:tc>
      </w:tr>
    </w:tbl>
    <w:p w14:paraId="4AB9A81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F729109" w14:textId="77777777" w:rsidR="004E285F" w:rsidRPr="00A24F7F" w:rsidRDefault="004E285F" w:rsidP="004E285F">
      <w:r w:rsidRPr="00A24F7F">
        <w:rPr>
          <w:rStyle w:val="HideTWBExt"/>
        </w:rPr>
        <w:t>&lt;/Amend&gt;</w:t>
      </w:r>
    </w:p>
    <w:p w14:paraId="66B6DB1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925</w:t>
      </w:r>
      <w:r w:rsidRPr="00A24F7F">
        <w:rPr>
          <w:rStyle w:val="HideTWBExt"/>
          <w:b w:val="0"/>
        </w:rPr>
        <w:t>&lt;/NumAm&gt;</w:t>
      </w:r>
    </w:p>
    <w:p w14:paraId="100080CA"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7E598106" w14:textId="77777777" w:rsidR="004E285F" w:rsidRPr="00A24F7F" w:rsidRDefault="004E285F" w:rsidP="004E285F">
      <w:pPr>
        <w:pStyle w:val="NormalBold"/>
      </w:pPr>
      <w:r w:rsidRPr="00A24F7F">
        <w:rPr>
          <w:rStyle w:val="HideTWBExt"/>
          <w:b w:val="0"/>
        </w:rPr>
        <w:t>&lt;/RepeatBlock-By&gt;</w:t>
      </w:r>
    </w:p>
    <w:p w14:paraId="4AB7B37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46DF3C5" w14:textId="77777777" w:rsidR="004E285F" w:rsidRPr="00A24F7F" w:rsidRDefault="004E285F" w:rsidP="004E285F">
      <w:pPr>
        <w:pStyle w:val="NormalBold"/>
      </w:pPr>
      <w:r w:rsidRPr="00A24F7F">
        <w:rPr>
          <w:rStyle w:val="HideTWBExt"/>
          <w:b w:val="0"/>
        </w:rPr>
        <w:t>&lt;Article&gt;</w:t>
      </w:r>
      <w:r w:rsidRPr="00A24F7F">
        <w:t>Artykuł 11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1429B6B" w14:textId="77777777" w:rsidTr="00B436FD">
        <w:trPr>
          <w:trHeight w:hRule="exact" w:val="240"/>
          <w:jc w:val="center"/>
        </w:trPr>
        <w:tc>
          <w:tcPr>
            <w:tcW w:w="9752" w:type="dxa"/>
            <w:gridSpan w:val="2"/>
            <w:tcBorders>
              <w:top w:val="nil"/>
              <w:left w:val="nil"/>
              <w:bottom w:val="nil"/>
              <w:right w:val="nil"/>
            </w:tcBorders>
          </w:tcPr>
          <w:p w14:paraId="092D7DDF" w14:textId="77777777" w:rsidR="004E285F" w:rsidRPr="00A24F7F" w:rsidRDefault="004E285F" w:rsidP="00B436FD"/>
        </w:tc>
      </w:tr>
      <w:tr w:rsidR="004E285F" w:rsidRPr="00A24F7F" w14:paraId="3BA5DEFA" w14:textId="77777777" w:rsidTr="00B436FD">
        <w:trPr>
          <w:trHeight w:val="240"/>
          <w:jc w:val="center"/>
        </w:trPr>
        <w:tc>
          <w:tcPr>
            <w:tcW w:w="4876" w:type="dxa"/>
            <w:tcBorders>
              <w:top w:val="nil"/>
              <w:left w:val="nil"/>
              <w:bottom w:val="nil"/>
              <w:right w:val="nil"/>
            </w:tcBorders>
          </w:tcPr>
          <w:p w14:paraId="635135A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D853DEF" w14:textId="77777777" w:rsidR="004E285F" w:rsidRPr="00A24F7F" w:rsidRDefault="004E285F" w:rsidP="00B436FD">
            <w:pPr>
              <w:pStyle w:val="AmColumnHeading"/>
            </w:pPr>
            <w:r w:rsidRPr="00A24F7F">
              <w:t>Poprawka</w:t>
            </w:r>
          </w:p>
        </w:tc>
      </w:tr>
      <w:tr w:rsidR="004E285F" w:rsidRPr="00A24F7F" w14:paraId="6CE87C89" w14:textId="77777777" w:rsidTr="00B436FD">
        <w:trPr>
          <w:jc w:val="center"/>
        </w:trPr>
        <w:tc>
          <w:tcPr>
            <w:tcW w:w="4876" w:type="dxa"/>
            <w:tcBorders>
              <w:top w:val="nil"/>
              <w:left w:val="nil"/>
              <w:bottom w:val="nil"/>
              <w:right w:val="nil"/>
            </w:tcBorders>
          </w:tcPr>
          <w:p w14:paraId="6567FEE6" w14:textId="77777777" w:rsidR="004E285F" w:rsidRPr="00A24F7F" w:rsidRDefault="004E285F" w:rsidP="00B436FD">
            <w:pPr>
              <w:pStyle w:val="Normal6a"/>
            </w:pPr>
            <w:r w:rsidRPr="00A24F7F">
              <w:rPr>
                <w:b/>
                <w:i/>
              </w:rPr>
              <w:t>c)</w:t>
            </w:r>
            <w:r w:rsidRPr="00A24F7F">
              <w:rPr>
                <w:b/>
                <w:i/>
              </w:rPr>
              <w:tab/>
              <w:t>nie przybył na terytorium państwa członkowskiego w trakcie obowiązywania zakazu wjazdu.</w:t>
            </w:r>
          </w:p>
        </w:tc>
        <w:tc>
          <w:tcPr>
            <w:tcW w:w="4876" w:type="dxa"/>
            <w:tcBorders>
              <w:top w:val="nil"/>
              <w:left w:val="nil"/>
              <w:bottom w:val="nil"/>
              <w:right w:val="nil"/>
            </w:tcBorders>
          </w:tcPr>
          <w:p w14:paraId="61AAB4D7" w14:textId="77777777" w:rsidR="004E285F" w:rsidRPr="00A24F7F" w:rsidRDefault="004E285F" w:rsidP="00B436FD">
            <w:pPr>
              <w:pStyle w:val="Normal6a"/>
            </w:pPr>
            <w:r w:rsidRPr="00A24F7F">
              <w:rPr>
                <w:b/>
                <w:i/>
              </w:rPr>
              <w:t>skreśla się</w:t>
            </w:r>
          </w:p>
        </w:tc>
      </w:tr>
    </w:tbl>
    <w:p w14:paraId="2DFE8B3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92F386A" w14:textId="77777777" w:rsidR="004E285F" w:rsidRPr="00A24F7F" w:rsidRDefault="004E285F" w:rsidP="004E285F">
      <w:r w:rsidRPr="00A24F7F">
        <w:rPr>
          <w:rStyle w:val="HideTWBExt"/>
        </w:rPr>
        <w:t>&lt;/Amend&gt;</w:t>
      </w:r>
    </w:p>
    <w:p w14:paraId="513108E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926</w:t>
      </w:r>
      <w:r w:rsidRPr="00A24F7F">
        <w:rPr>
          <w:rStyle w:val="HideTWBExt"/>
          <w:b w:val="0"/>
        </w:rPr>
        <w:t>&lt;/NumAm&gt;</w:t>
      </w:r>
    </w:p>
    <w:p w14:paraId="61309150"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1F4397C3" w14:textId="77777777" w:rsidR="004E285F" w:rsidRPr="00A24F7F" w:rsidRDefault="004E285F" w:rsidP="004E285F">
      <w:pPr>
        <w:pStyle w:val="NormalBold"/>
      </w:pPr>
      <w:r w:rsidRPr="00A24F7F">
        <w:rPr>
          <w:rStyle w:val="HideTWBExt"/>
          <w:b w:val="0"/>
        </w:rPr>
        <w:t>&lt;/RepeatBlock-By&gt;</w:t>
      </w:r>
    </w:p>
    <w:p w14:paraId="7F21C45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D754545" w14:textId="77777777" w:rsidR="004E285F" w:rsidRPr="00A24F7F" w:rsidRDefault="004E285F" w:rsidP="004E285F">
      <w:pPr>
        <w:pStyle w:val="NormalBold"/>
      </w:pPr>
      <w:r w:rsidRPr="00A24F7F">
        <w:rPr>
          <w:rStyle w:val="HideTWBExt"/>
          <w:b w:val="0"/>
        </w:rPr>
        <w:t>&lt;Article&gt;</w:t>
      </w:r>
      <w:r w:rsidRPr="00A24F7F">
        <w:t>Artykuł 11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5699FD0" w14:textId="77777777" w:rsidTr="00B436FD">
        <w:trPr>
          <w:trHeight w:hRule="exact" w:val="240"/>
          <w:jc w:val="center"/>
        </w:trPr>
        <w:tc>
          <w:tcPr>
            <w:tcW w:w="9752" w:type="dxa"/>
            <w:gridSpan w:val="2"/>
            <w:tcBorders>
              <w:top w:val="nil"/>
              <w:left w:val="nil"/>
              <w:bottom w:val="nil"/>
              <w:right w:val="nil"/>
            </w:tcBorders>
          </w:tcPr>
          <w:p w14:paraId="26EF4CFF" w14:textId="77777777" w:rsidR="004E285F" w:rsidRPr="00A24F7F" w:rsidRDefault="004E285F" w:rsidP="00B436FD"/>
        </w:tc>
      </w:tr>
      <w:tr w:rsidR="004E285F" w:rsidRPr="00A24F7F" w14:paraId="7329F7B7" w14:textId="77777777" w:rsidTr="00B436FD">
        <w:trPr>
          <w:trHeight w:val="240"/>
          <w:jc w:val="center"/>
        </w:trPr>
        <w:tc>
          <w:tcPr>
            <w:tcW w:w="4876" w:type="dxa"/>
            <w:tcBorders>
              <w:top w:val="nil"/>
              <w:left w:val="nil"/>
              <w:bottom w:val="nil"/>
              <w:right w:val="nil"/>
            </w:tcBorders>
          </w:tcPr>
          <w:p w14:paraId="0024CBD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EAD2325" w14:textId="77777777" w:rsidR="004E285F" w:rsidRPr="00A24F7F" w:rsidRDefault="004E285F" w:rsidP="00B436FD">
            <w:pPr>
              <w:pStyle w:val="AmColumnHeading"/>
            </w:pPr>
            <w:r w:rsidRPr="00A24F7F">
              <w:t>Poprawka</w:t>
            </w:r>
          </w:p>
        </w:tc>
      </w:tr>
      <w:tr w:rsidR="004E285F" w:rsidRPr="00A24F7F" w14:paraId="16CC50CF" w14:textId="77777777" w:rsidTr="00B436FD">
        <w:trPr>
          <w:jc w:val="center"/>
        </w:trPr>
        <w:tc>
          <w:tcPr>
            <w:tcW w:w="4876" w:type="dxa"/>
            <w:tcBorders>
              <w:top w:val="nil"/>
              <w:left w:val="nil"/>
              <w:bottom w:val="nil"/>
              <w:right w:val="nil"/>
            </w:tcBorders>
          </w:tcPr>
          <w:p w14:paraId="2C111554" w14:textId="77777777" w:rsidR="004E285F" w:rsidRPr="00A24F7F" w:rsidRDefault="004E285F" w:rsidP="00B436FD">
            <w:pPr>
              <w:pStyle w:val="Normal6a"/>
            </w:pPr>
            <w:r w:rsidRPr="00A24F7F">
              <w:rPr>
                <w:b/>
                <w:i/>
              </w:rPr>
              <w:t>c)</w:t>
            </w:r>
            <w:r w:rsidRPr="00A24F7F">
              <w:rPr>
                <w:b/>
                <w:i/>
              </w:rPr>
              <w:tab/>
              <w:t>nie przybył na terytorium państwa członkowskiego w trakcie obowiązywania zakazu wjazdu.</w:t>
            </w:r>
          </w:p>
        </w:tc>
        <w:tc>
          <w:tcPr>
            <w:tcW w:w="4876" w:type="dxa"/>
            <w:tcBorders>
              <w:top w:val="nil"/>
              <w:left w:val="nil"/>
              <w:bottom w:val="nil"/>
              <w:right w:val="nil"/>
            </w:tcBorders>
          </w:tcPr>
          <w:p w14:paraId="266BF615" w14:textId="77777777" w:rsidR="004E285F" w:rsidRPr="00A24F7F" w:rsidRDefault="004E285F" w:rsidP="00B436FD">
            <w:pPr>
              <w:pStyle w:val="Normal6a"/>
            </w:pPr>
            <w:r w:rsidRPr="00A24F7F">
              <w:rPr>
                <w:b/>
                <w:i/>
              </w:rPr>
              <w:t>skreśla się</w:t>
            </w:r>
          </w:p>
        </w:tc>
      </w:tr>
    </w:tbl>
    <w:p w14:paraId="3744CC1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557A092" w14:textId="77777777" w:rsidR="004E285F" w:rsidRPr="00A24F7F" w:rsidRDefault="004E285F" w:rsidP="004E285F">
      <w:r w:rsidRPr="00A24F7F">
        <w:rPr>
          <w:rStyle w:val="HideTWBExt"/>
        </w:rPr>
        <w:t>&lt;/Amend&gt;</w:t>
      </w:r>
    </w:p>
    <w:p w14:paraId="4FF46EEF"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927</w:t>
      </w:r>
      <w:r w:rsidRPr="00A24F7F">
        <w:rPr>
          <w:rStyle w:val="HideTWBExt"/>
          <w:b w:val="0"/>
        </w:rPr>
        <w:t>&lt;/NumAm&gt;</w:t>
      </w:r>
    </w:p>
    <w:p w14:paraId="6F50B59A"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0653D753" w14:textId="77777777" w:rsidR="004E285F" w:rsidRPr="00A24F7F" w:rsidRDefault="004E285F" w:rsidP="004E285F">
      <w:pPr>
        <w:pStyle w:val="NormalBold"/>
      </w:pPr>
      <w:r w:rsidRPr="00A24F7F">
        <w:rPr>
          <w:rStyle w:val="HideTWBExt"/>
          <w:b w:val="0"/>
        </w:rPr>
        <w:t>&lt;/RepeatBlock-By&gt;</w:t>
      </w:r>
    </w:p>
    <w:p w14:paraId="597840B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557F489" w14:textId="77777777" w:rsidR="004E285F" w:rsidRPr="00A24F7F" w:rsidRDefault="004E285F" w:rsidP="004E285F">
      <w:pPr>
        <w:pStyle w:val="NormalBold"/>
      </w:pPr>
      <w:r w:rsidRPr="00A24F7F">
        <w:rPr>
          <w:rStyle w:val="HideTWBExt"/>
          <w:b w:val="0"/>
        </w:rPr>
        <w:t>&lt;Article&gt;</w:t>
      </w:r>
      <w:r w:rsidRPr="00A24F7F">
        <w:t>Artykuł 11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D800280" w14:textId="77777777" w:rsidTr="00B436FD">
        <w:trPr>
          <w:trHeight w:hRule="exact" w:val="240"/>
          <w:jc w:val="center"/>
        </w:trPr>
        <w:tc>
          <w:tcPr>
            <w:tcW w:w="9752" w:type="dxa"/>
            <w:gridSpan w:val="2"/>
            <w:tcBorders>
              <w:top w:val="nil"/>
              <w:left w:val="nil"/>
              <w:bottom w:val="nil"/>
              <w:right w:val="nil"/>
            </w:tcBorders>
          </w:tcPr>
          <w:p w14:paraId="4A4D2B39" w14:textId="77777777" w:rsidR="004E285F" w:rsidRPr="00A24F7F" w:rsidRDefault="004E285F" w:rsidP="00B436FD"/>
        </w:tc>
      </w:tr>
      <w:tr w:rsidR="004E285F" w:rsidRPr="00A24F7F" w14:paraId="6AAA4A7F" w14:textId="77777777" w:rsidTr="00B436FD">
        <w:trPr>
          <w:trHeight w:val="240"/>
          <w:jc w:val="center"/>
        </w:trPr>
        <w:tc>
          <w:tcPr>
            <w:tcW w:w="4876" w:type="dxa"/>
            <w:tcBorders>
              <w:top w:val="nil"/>
              <w:left w:val="nil"/>
              <w:bottom w:val="nil"/>
              <w:right w:val="nil"/>
            </w:tcBorders>
          </w:tcPr>
          <w:p w14:paraId="02ECA55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B8FE753" w14:textId="77777777" w:rsidR="004E285F" w:rsidRPr="00A24F7F" w:rsidRDefault="004E285F" w:rsidP="00B436FD">
            <w:pPr>
              <w:pStyle w:val="AmColumnHeading"/>
            </w:pPr>
            <w:r w:rsidRPr="00A24F7F">
              <w:t>Poprawka</w:t>
            </w:r>
          </w:p>
        </w:tc>
      </w:tr>
      <w:tr w:rsidR="004E285F" w:rsidRPr="00A24F7F" w14:paraId="6B3F9B30" w14:textId="77777777" w:rsidTr="00B436FD">
        <w:trPr>
          <w:jc w:val="center"/>
        </w:trPr>
        <w:tc>
          <w:tcPr>
            <w:tcW w:w="4876" w:type="dxa"/>
            <w:tcBorders>
              <w:top w:val="nil"/>
              <w:left w:val="nil"/>
              <w:bottom w:val="nil"/>
              <w:right w:val="nil"/>
            </w:tcBorders>
          </w:tcPr>
          <w:p w14:paraId="21F8D7D5" w14:textId="77777777" w:rsidR="004E285F" w:rsidRPr="00A24F7F" w:rsidRDefault="004E285F" w:rsidP="00B436FD">
            <w:pPr>
              <w:pStyle w:val="Normal6a"/>
            </w:pPr>
            <w:r w:rsidRPr="00A24F7F">
              <w:rPr>
                <w:b/>
                <w:i/>
              </w:rPr>
              <w:t>c)</w:t>
            </w:r>
            <w:r w:rsidRPr="00A24F7F">
              <w:rPr>
                <w:b/>
                <w:i/>
              </w:rPr>
              <w:tab/>
              <w:t>nie przybył na terytorium państwa członkowskiego w trakcie obowiązywania zakazu wjazdu.</w:t>
            </w:r>
          </w:p>
        </w:tc>
        <w:tc>
          <w:tcPr>
            <w:tcW w:w="4876" w:type="dxa"/>
            <w:tcBorders>
              <w:top w:val="nil"/>
              <w:left w:val="nil"/>
              <w:bottom w:val="nil"/>
              <w:right w:val="nil"/>
            </w:tcBorders>
          </w:tcPr>
          <w:p w14:paraId="627CDD38" w14:textId="77777777" w:rsidR="004E285F" w:rsidRPr="00A24F7F" w:rsidRDefault="004E285F" w:rsidP="00B436FD">
            <w:pPr>
              <w:pStyle w:val="Normal6a"/>
            </w:pPr>
            <w:r w:rsidRPr="00A24F7F">
              <w:rPr>
                <w:b/>
                <w:i/>
              </w:rPr>
              <w:t>skreśla się</w:t>
            </w:r>
          </w:p>
        </w:tc>
      </w:tr>
    </w:tbl>
    <w:p w14:paraId="0231653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C04D4A9" w14:textId="77777777" w:rsidR="004E285F" w:rsidRPr="00A24F7F" w:rsidRDefault="004E285F" w:rsidP="004E285F">
      <w:r w:rsidRPr="00A24F7F">
        <w:rPr>
          <w:rStyle w:val="HideTWBExt"/>
        </w:rPr>
        <w:t>&lt;/Amend&gt;</w:t>
      </w:r>
    </w:p>
    <w:p w14:paraId="58CA1A5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928</w:t>
      </w:r>
      <w:r w:rsidRPr="00A24F7F">
        <w:rPr>
          <w:rStyle w:val="HideTWBExt"/>
          <w:b w:val="0"/>
        </w:rPr>
        <w:t>&lt;/NumAm&gt;</w:t>
      </w:r>
    </w:p>
    <w:p w14:paraId="5C626715"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6196FCA" w14:textId="77777777" w:rsidR="004E285F" w:rsidRPr="00A24F7F" w:rsidRDefault="004E285F" w:rsidP="004E285F">
      <w:pPr>
        <w:pStyle w:val="NormalBold"/>
      </w:pPr>
      <w:r w:rsidRPr="00A24F7F">
        <w:rPr>
          <w:rStyle w:val="HideTWBExt"/>
          <w:b w:val="0"/>
        </w:rPr>
        <w:t>&lt;/RepeatBlock-By&gt;</w:t>
      </w:r>
    </w:p>
    <w:p w14:paraId="58E2661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0731B55" w14:textId="77777777" w:rsidR="004E285F" w:rsidRPr="00A24F7F" w:rsidRDefault="004E285F" w:rsidP="004E285F">
      <w:pPr>
        <w:pStyle w:val="NormalBold"/>
      </w:pPr>
      <w:r w:rsidRPr="00A24F7F">
        <w:rPr>
          <w:rStyle w:val="HideTWBExt"/>
          <w:b w:val="0"/>
        </w:rPr>
        <w:t>&lt;Article&gt;</w:t>
      </w:r>
      <w:r w:rsidRPr="00A24F7F">
        <w:t>Artykuł 11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6863DDE" w14:textId="77777777" w:rsidTr="00B436FD">
        <w:trPr>
          <w:trHeight w:hRule="exact" w:val="240"/>
          <w:jc w:val="center"/>
        </w:trPr>
        <w:tc>
          <w:tcPr>
            <w:tcW w:w="9752" w:type="dxa"/>
            <w:gridSpan w:val="2"/>
            <w:tcBorders>
              <w:top w:val="nil"/>
              <w:left w:val="nil"/>
              <w:bottom w:val="nil"/>
              <w:right w:val="nil"/>
            </w:tcBorders>
          </w:tcPr>
          <w:p w14:paraId="5AEC4E57" w14:textId="77777777" w:rsidR="004E285F" w:rsidRPr="00A24F7F" w:rsidRDefault="004E285F" w:rsidP="00B436FD"/>
        </w:tc>
      </w:tr>
      <w:tr w:rsidR="004E285F" w:rsidRPr="00A24F7F" w14:paraId="1F4F3010" w14:textId="77777777" w:rsidTr="00B436FD">
        <w:trPr>
          <w:trHeight w:val="240"/>
          <w:jc w:val="center"/>
        </w:trPr>
        <w:tc>
          <w:tcPr>
            <w:tcW w:w="4876" w:type="dxa"/>
            <w:tcBorders>
              <w:top w:val="nil"/>
              <w:left w:val="nil"/>
              <w:bottom w:val="nil"/>
              <w:right w:val="nil"/>
            </w:tcBorders>
          </w:tcPr>
          <w:p w14:paraId="57003FE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FA10525" w14:textId="77777777" w:rsidR="004E285F" w:rsidRPr="00A24F7F" w:rsidRDefault="004E285F" w:rsidP="00B436FD">
            <w:pPr>
              <w:pStyle w:val="AmColumnHeading"/>
            </w:pPr>
            <w:r w:rsidRPr="00A24F7F">
              <w:t>Poprawka</w:t>
            </w:r>
          </w:p>
        </w:tc>
      </w:tr>
      <w:tr w:rsidR="004E285F" w:rsidRPr="00A24F7F" w14:paraId="60BB8A2D" w14:textId="77777777" w:rsidTr="00B436FD">
        <w:trPr>
          <w:jc w:val="center"/>
        </w:trPr>
        <w:tc>
          <w:tcPr>
            <w:tcW w:w="4876" w:type="dxa"/>
            <w:tcBorders>
              <w:top w:val="nil"/>
              <w:left w:val="nil"/>
              <w:bottom w:val="nil"/>
              <w:right w:val="nil"/>
            </w:tcBorders>
          </w:tcPr>
          <w:p w14:paraId="3BF3A490" w14:textId="77777777" w:rsidR="004E285F" w:rsidRPr="00A24F7F" w:rsidRDefault="004E285F" w:rsidP="00B436FD">
            <w:pPr>
              <w:pStyle w:val="Normal6a"/>
            </w:pPr>
            <w:r w:rsidRPr="00A24F7F">
              <w:rPr>
                <w:b/>
                <w:i/>
              </w:rPr>
              <w:t>c)</w:t>
            </w:r>
            <w:r w:rsidRPr="00A24F7F">
              <w:rPr>
                <w:b/>
                <w:i/>
              </w:rPr>
              <w:tab/>
              <w:t>nie przybył na terytorium państwa członkowskiego w trakcie obowiązywania zakazu wjazdu.</w:t>
            </w:r>
          </w:p>
        </w:tc>
        <w:tc>
          <w:tcPr>
            <w:tcW w:w="4876" w:type="dxa"/>
            <w:tcBorders>
              <w:top w:val="nil"/>
              <w:left w:val="nil"/>
              <w:bottom w:val="nil"/>
              <w:right w:val="nil"/>
            </w:tcBorders>
          </w:tcPr>
          <w:p w14:paraId="0CFCFE7C" w14:textId="77777777" w:rsidR="004E285F" w:rsidRPr="00A24F7F" w:rsidRDefault="004E285F" w:rsidP="00B436FD">
            <w:pPr>
              <w:pStyle w:val="Normal6a"/>
            </w:pPr>
            <w:r w:rsidRPr="00A24F7F">
              <w:rPr>
                <w:b/>
                <w:i/>
              </w:rPr>
              <w:t>skreśla się</w:t>
            </w:r>
          </w:p>
        </w:tc>
      </w:tr>
    </w:tbl>
    <w:p w14:paraId="15B0C3D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956646D" w14:textId="77777777" w:rsidR="004E285F" w:rsidRPr="00A24F7F" w:rsidRDefault="004E285F" w:rsidP="004E285F">
      <w:r w:rsidRPr="00A24F7F">
        <w:rPr>
          <w:rStyle w:val="HideTWBExt"/>
        </w:rPr>
        <w:t>&lt;/Amend&gt;</w:t>
      </w:r>
    </w:p>
    <w:p w14:paraId="4DE796F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929</w:t>
      </w:r>
      <w:r w:rsidRPr="00A24F7F">
        <w:rPr>
          <w:rStyle w:val="HideTWBExt"/>
          <w:b w:val="0"/>
        </w:rPr>
        <w:t>&lt;/NumAm&gt;</w:t>
      </w:r>
    </w:p>
    <w:p w14:paraId="48983071"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1187324D" w14:textId="77777777" w:rsidR="004E285F" w:rsidRPr="00A24F7F" w:rsidRDefault="004E285F" w:rsidP="004E285F">
      <w:pPr>
        <w:pStyle w:val="NormalBold"/>
      </w:pPr>
      <w:r w:rsidRPr="00A24F7F">
        <w:rPr>
          <w:rStyle w:val="HideTWBExt"/>
          <w:b w:val="0"/>
        </w:rPr>
        <w:t>&lt;/RepeatBlock-By&gt;</w:t>
      </w:r>
    </w:p>
    <w:p w14:paraId="0AA15FE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BE82582" w14:textId="77777777" w:rsidR="004E285F" w:rsidRPr="00A24F7F" w:rsidRDefault="004E285F" w:rsidP="004E285F">
      <w:pPr>
        <w:pStyle w:val="NormalBold"/>
      </w:pPr>
      <w:r w:rsidRPr="00A24F7F">
        <w:rPr>
          <w:rStyle w:val="HideTWBExt"/>
          <w:b w:val="0"/>
        </w:rPr>
        <w:t>&lt;Article&gt;</w:t>
      </w:r>
      <w:r w:rsidRPr="00A24F7F">
        <w:t>Artykuł 11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ED3745D" w14:textId="77777777" w:rsidTr="00B436FD">
        <w:trPr>
          <w:trHeight w:hRule="exact" w:val="240"/>
          <w:jc w:val="center"/>
        </w:trPr>
        <w:tc>
          <w:tcPr>
            <w:tcW w:w="9752" w:type="dxa"/>
            <w:gridSpan w:val="2"/>
            <w:tcBorders>
              <w:top w:val="nil"/>
              <w:left w:val="nil"/>
              <w:bottom w:val="nil"/>
              <w:right w:val="nil"/>
            </w:tcBorders>
          </w:tcPr>
          <w:p w14:paraId="43F3E636" w14:textId="77777777" w:rsidR="004E285F" w:rsidRPr="00A24F7F" w:rsidRDefault="004E285F" w:rsidP="00B436FD"/>
        </w:tc>
      </w:tr>
      <w:tr w:rsidR="004E285F" w:rsidRPr="00A24F7F" w14:paraId="2D38829E" w14:textId="77777777" w:rsidTr="00B436FD">
        <w:trPr>
          <w:trHeight w:val="240"/>
          <w:jc w:val="center"/>
        </w:trPr>
        <w:tc>
          <w:tcPr>
            <w:tcW w:w="4876" w:type="dxa"/>
            <w:tcBorders>
              <w:top w:val="nil"/>
              <w:left w:val="nil"/>
              <w:bottom w:val="nil"/>
              <w:right w:val="nil"/>
            </w:tcBorders>
          </w:tcPr>
          <w:p w14:paraId="1124105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92C912" w14:textId="77777777" w:rsidR="004E285F" w:rsidRPr="00A24F7F" w:rsidRDefault="004E285F" w:rsidP="00B436FD">
            <w:pPr>
              <w:pStyle w:val="AmColumnHeading"/>
            </w:pPr>
            <w:r w:rsidRPr="00A24F7F">
              <w:t>Poprawka</w:t>
            </w:r>
          </w:p>
        </w:tc>
      </w:tr>
      <w:tr w:rsidR="004E285F" w:rsidRPr="00A24F7F" w14:paraId="3F15228D" w14:textId="77777777" w:rsidTr="00B436FD">
        <w:trPr>
          <w:jc w:val="center"/>
        </w:trPr>
        <w:tc>
          <w:tcPr>
            <w:tcW w:w="4876" w:type="dxa"/>
            <w:tcBorders>
              <w:top w:val="nil"/>
              <w:left w:val="nil"/>
              <w:bottom w:val="nil"/>
              <w:right w:val="nil"/>
            </w:tcBorders>
          </w:tcPr>
          <w:p w14:paraId="6BF7C163" w14:textId="77777777" w:rsidR="004E285F" w:rsidRPr="00A24F7F" w:rsidRDefault="004E285F" w:rsidP="00B436FD">
            <w:pPr>
              <w:pStyle w:val="Normal6a"/>
            </w:pPr>
            <w:r w:rsidRPr="00A24F7F">
              <w:rPr>
                <w:b/>
                <w:i/>
              </w:rPr>
              <w:t>c)</w:t>
            </w:r>
            <w:r w:rsidRPr="00A24F7F">
              <w:rPr>
                <w:b/>
                <w:i/>
              </w:rPr>
              <w:tab/>
              <w:t>nie przybył na terytorium państwa członkowskiego w trakcie obowiązywania zakazu wjazdu.</w:t>
            </w:r>
          </w:p>
        </w:tc>
        <w:tc>
          <w:tcPr>
            <w:tcW w:w="4876" w:type="dxa"/>
            <w:tcBorders>
              <w:top w:val="nil"/>
              <w:left w:val="nil"/>
              <w:bottom w:val="nil"/>
              <w:right w:val="nil"/>
            </w:tcBorders>
          </w:tcPr>
          <w:p w14:paraId="1AC2D293" w14:textId="77777777" w:rsidR="004E285F" w:rsidRPr="00A24F7F" w:rsidRDefault="004E285F" w:rsidP="00B436FD">
            <w:pPr>
              <w:pStyle w:val="Normal6a"/>
            </w:pPr>
            <w:r w:rsidRPr="00A24F7F">
              <w:rPr>
                <w:b/>
                <w:i/>
              </w:rPr>
              <w:t>skreśla się</w:t>
            </w:r>
          </w:p>
        </w:tc>
      </w:tr>
    </w:tbl>
    <w:p w14:paraId="28DB4A3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FBA4B3C" w14:textId="77777777" w:rsidR="004E285F" w:rsidRPr="00A24F7F" w:rsidRDefault="004E285F" w:rsidP="004E285F">
      <w:r w:rsidRPr="00A24F7F">
        <w:rPr>
          <w:rStyle w:val="HideTWBExt"/>
        </w:rPr>
        <w:lastRenderedPageBreak/>
        <w:t>&lt;/Amend&gt;</w:t>
      </w:r>
    </w:p>
    <w:p w14:paraId="63AB253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930</w:t>
      </w:r>
      <w:r w:rsidRPr="00A24F7F">
        <w:rPr>
          <w:rStyle w:val="HideTWBExt"/>
          <w:b w:val="0"/>
        </w:rPr>
        <w:t>&lt;/NumAm&gt;</w:t>
      </w:r>
    </w:p>
    <w:p w14:paraId="37C0609D"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6A473D80" w14:textId="77777777" w:rsidR="004E285F" w:rsidRPr="00A24F7F" w:rsidRDefault="004E285F" w:rsidP="004E285F">
      <w:pPr>
        <w:pStyle w:val="NormalBold"/>
      </w:pPr>
      <w:r w:rsidRPr="00A24F7F">
        <w:rPr>
          <w:rStyle w:val="HideTWBExt"/>
          <w:b w:val="0"/>
        </w:rPr>
        <w:t>&lt;/RepeatBlock-By&gt;</w:t>
      </w:r>
    </w:p>
    <w:p w14:paraId="4A0F48D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76B3FAB" w14:textId="77777777" w:rsidR="004E285F" w:rsidRPr="00A24F7F" w:rsidRDefault="004E285F" w:rsidP="004E285F">
      <w:pPr>
        <w:pStyle w:val="NormalBold"/>
      </w:pPr>
      <w:r w:rsidRPr="00A24F7F">
        <w:rPr>
          <w:rStyle w:val="HideTWBExt"/>
          <w:b w:val="0"/>
        </w:rPr>
        <w:t>&lt;Article&gt;</w:t>
      </w:r>
      <w:r w:rsidRPr="00A24F7F">
        <w:t>Artykuł 11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15489F7" w14:textId="77777777" w:rsidTr="00B436FD">
        <w:trPr>
          <w:trHeight w:hRule="exact" w:val="240"/>
          <w:jc w:val="center"/>
        </w:trPr>
        <w:tc>
          <w:tcPr>
            <w:tcW w:w="9752" w:type="dxa"/>
            <w:gridSpan w:val="2"/>
            <w:tcBorders>
              <w:top w:val="nil"/>
              <w:left w:val="nil"/>
              <w:bottom w:val="nil"/>
              <w:right w:val="nil"/>
            </w:tcBorders>
          </w:tcPr>
          <w:p w14:paraId="787666D9" w14:textId="77777777" w:rsidR="004E285F" w:rsidRPr="00A24F7F" w:rsidRDefault="004E285F" w:rsidP="00B436FD"/>
        </w:tc>
      </w:tr>
      <w:tr w:rsidR="004E285F" w:rsidRPr="00A24F7F" w14:paraId="099BEDE6" w14:textId="77777777" w:rsidTr="00B436FD">
        <w:trPr>
          <w:trHeight w:val="240"/>
          <w:jc w:val="center"/>
        </w:trPr>
        <w:tc>
          <w:tcPr>
            <w:tcW w:w="4876" w:type="dxa"/>
            <w:tcBorders>
              <w:top w:val="nil"/>
              <w:left w:val="nil"/>
              <w:bottom w:val="nil"/>
              <w:right w:val="nil"/>
            </w:tcBorders>
          </w:tcPr>
          <w:p w14:paraId="533DC1B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33E56FE" w14:textId="77777777" w:rsidR="004E285F" w:rsidRPr="00A24F7F" w:rsidRDefault="004E285F" w:rsidP="00B436FD">
            <w:pPr>
              <w:pStyle w:val="AmColumnHeading"/>
            </w:pPr>
            <w:r w:rsidRPr="00A24F7F">
              <w:t>Poprawka</w:t>
            </w:r>
          </w:p>
        </w:tc>
      </w:tr>
      <w:tr w:rsidR="004E285F" w:rsidRPr="00A24F7F" w14:paraId="724A5AE6" w14:textId="77777777" w:rsidTr="00B436FD">
        <w:trPr>
          <w:jc w:val="center"/>
        </w:trPr>
        <w:tc>
          <w:tcPr>
            <w:tcW w:w="4876" w:type="dxa"/>
            <w:tcBorders>
              <w:top w:val="nil"/>
              <w:left w:val="nil"/>
              <w:bottom w:val="nil"/>
              <w:right w:val="nil"/>
            </w:tcBorders>
          </w:tcPr>
          <w:p w14:paraId="3E0236B2" w14:textId="77777777" w:rsidR="004E285F" w:rsidRPr="00A24F7F" w:rsidRDefault="004E285F" w:rsidP="00B436FD">
            <w:pPr>
              <w:pStyle w:val="Normal6a"/>
            </w:pPr>
            <w:r w:rsidRPr="00A24F7F">
              <w:t>c)</w:t>
            </w:r>
            <w:r w:rsidRPr="00A24F7F">
              <w:tab/>
            </w:r>
            <w:r w:rsidRPr="00A24F7F">
              <w:rPr>
                <w:b/>
                <w:i/>
              </w:rPr>
              <w:t xml:space="preserve">nie </w:t>
            </w:r>
            <w:r w:rsidRPr="00A24F7F">
              <w:t>przybył na terytorium państwa członkowskiego w trakcie obowiązywania zakazu wjazdu.</w:t>
            </w:r>
          </w:p>
        </w:tc>
        <w:tc>
          <w:tcPr>
            <w:tcW w:w="4876" w:type="dxa"/>
            <w:tcBorders>
              <w:top w:val="nil"/>
              <w:left w:val="nil"/>
              <w:bottom w:val="nil"/>
              <w:right w:val="nil"/>
            </w:tcBorders>
          </w:tcPr>
          <w:p w14:paraId="75F92697" w14:textId="77777777" w:rsidR="004E285F" w:rsidRPr="00A24F7F" w:rsidRDefault="004E285F" w:rsidP="00B436FD">
            <w:pPr>
              <w:pStyle w:val="Normal6a"/>
            </w:pPr>
            <w:r w:rsidRPr="00A24F7F">
              <w:t>c)</w:t>
            </w:r>
            <w:r w:rsidRPr="00A24F7F">
              <w:tab/>
              <w:t>przybył na terytorium państwa członkowskiego w trakcie obowiązywania zakazu wjazdu</w:t>
            </w:r>
            <w:r w:rsidRPr="00A24F7F">
              <w:rPr>
                <w:b/>
                <w:i/>
              </w:rPr>
              <w:t>, o którym wiedział</w:t>
            </w:r>
            <w:r w:rsidRPr="00A24F7F">
              <w:t>.</w:t>
            </w:r>
          </w:p>
        </w:tc>
      </w:tr>
    </w:tbl>
    <w:p w14:paraId="298E271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D7D4DE1"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5B218C00" w14:textId="77777777" w:rsidR="004E285F" w:rsidRPr="00A24F7F" w:rsidRDefault="004E285F" w:rsidP="004E285F">
      <w:pPr>
        <w:pStyle w:val="AmJustText"/>
      </w:pPr>
      <w:r w:rsidRPr="00A24F7F">
        <w:t>Jeżeli dana osoba nie wiedziała o obowiązywaniu zakazu wjazdu, nie można tego poczytywać na jej niekorzyść.</w:t>
      </w:r>
    </w:p>
    <w:p w14:paraId="3104BEFB" w14:textId="77777777" w:rsidR="004E285F" w:rsidRPr="00A24F7F" w:rsidRDefault="004E285F" w:rsidP="004E285F">
      <w:r w:rsidRPr="00A24F7F">
        <w:rPr>
          <w:rStyle w:val="HideTWBExt"/>
        </w:rPr>
        <w:t>&lt;/Amend&gt;</w:t>
      </w:r>
    </w:p>
    <w:p w14:paraId="7FD77B0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931</w:t>
      </w:r>
      <w:r w:rsidRPr="00A24F7F">
        <w:rPr>
          <w:rStyle w:val="HideTWBExt"/>
          <w:b w:val="0"/>
        </w:rPr>
        <w:t>&lt;/NumAm&gt;</w:t>
      </w:r>
    </w:p>
    <w:p w14:paraId="0898AC6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641B40BD" w14:textId="77777777" w:rsidR="004E285F" w:rsidRPr="00A24F7F" w:rsidRDefault="004E285F" w:rsidP="004E285F">
      <w:pPr>
        <w:pStyle w:val="NormalBold"/>
      </w:pPr>
      <w:r w:rsidRPr="00A24F7F">
        <w:rPr>
          <w:rStyle w:val="HideTWBExt"/>
          <w:b w:val="0"/>
        </w:rPr>
        <w:t>&lt;/RepeatBlock-By&gt;</w:t>
      </w:r>
    </w:p>
    <w:p w14:paraId="048F718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E02D383" w14:textId="77777777" w:rsidR="004E285F" w:rsidRPr="00A24F7F" w:rsidRDefault="004E285F" w:rsidP="004E285F">
      <w:pPr>
        <w:pStyle w:val="NormalBold"/>
      </w:pPr>
      <w:r w:rsidRPr="00A24F7F">
        <w:rPr>
          <w:rStyle w:val="HideTWBExt"/>
          <w:b w:val="0"/>
        </w:rPr>
        <w:t>&lt;Article&gt;</w:t>
      </w:r>
      <w:r w:rsidRPr="00A24F7F">
        <w:t>Artykuł 11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43757B0" w14:textId="77777777" w:rsidTr="00B436FD">
        <w:trPr>
          <w:trHeight w:hRule="exact" w:val="240"/>
          <w:jc w:val="center"/>
        </w:trPr>
        <w:tc>
          <w:tcPr>
            <w:tcW w:w="9752" w:type="dxa"/>
            <w:gridSpan w:val="2"/>
            <w:tcBorders>
              <w:top w:val="nil"/>
              <w:left w:val="nil"/>
              <w:bottom w:val="nil"/>
              <w:right w:val="nil"/>
            </w:tcBorders>
          </w:tcPr>
          <w:p w14:paraId="1D78F40D" w14:textId="77777777" w:rsidR="004E285F" w:rsidRPr="00A24F7F" w:rsidRDefault="004E285F" w:rsidP="00B436FD"/>
        </w:tc>
      </w:tr>
      <w:tr w:rsidR="004E285F" w:rsidRPr="00A24F7F" w14:paraId="3AEAEB18" w14:textId="77777777" w:rsidTr="00B436FD">
        <w:trPr>
          <w:trHeight w:val="240"/>
          <w:jc w:val="center"/>
        </w:trPr>
        <w:tc>
          <w:tcPr>
            <w:tcW w:w="4876" w:type="dxa"/>
            <w:tcBorders>
              <w:top w:val="nil"/>
              <w:left w:val="nil"/>
              <w:bottom w:val="nil"/>
              <w:right w:val="nil"/>
            </w:tcBorders>
          </w:tcPr>
          <w:p w14:paraId="1A2BC0E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B94EA3D" w14:textId="77777777" w:rsidR="004E285F" w:rsidRPr="00A24F7F" w:rsidRDefault="004E285F" w:rsidP="00B436FD">
            <w:pPr>
              <w:pStyle w:val="AmColumnHeading"/>
            </w:pPr>
            <w:r w:rsidRPr="00A24F7F">
              <w:t>Poprawka</w:t>
            </w:r>
          </w:p>
        </w:tc>
      </w:tr>
      <w:tr w:rsidR="004E285F" w:rsidRPr="00A24F7F" w14:paraId="7C98D306" w14:textId="77777777" w:rsidTr="00B436FD">
        <w:trPr>
          <w:jc w:val="center"/>
        </w:trPr>
        <w:tc>
          <w:tcPr>
            <w:tcW w:w="4876" w:type="dxa"/>
            <w:tcBorders>
              <w:top w:val="nil"/>
              <w:left w:val="nil"/>
              <w:bottom w:val="nil"/>
              <w:right w:val="nil"/>
            </w:tcBorders>
          </w:tcPr>
          <w:p w14:paraId="6149D5C1" w14:textId="77777777" w:rsidR="004E285F" w:rsidRPr="00A24F7F" w:rsidRDefault="004E285F" w:rsidP="00B436FD">
            <w:pPr>
              <w:pStyle w:val="Normal6a"/>
            </w:pPr>
          </w:p>
        </w:tc>
        <w:tc>
          <w:tcPr>
            <w:tcW w:w="4876" w:type="dxa"/>
            <w:tcBorders>
              <w:top w:val="nil"/>
              <w:left w:val="nil"/>
              <w:bottom w:val="nil"/>
              <w:right w:val="nil"/>
            </w:tcBorders>
          </w:tcPr>
          <w:p w14:paraId="689A2560" w14:textId="77777777" w:rsidR="004E285F" w:rsidRPr="00A24F7F" w:rsidRDefault="004E285F" w:rsidP="00B436FD">
            <w:pPr>
              <w:pStyle w:val="Normal6a"/>
            </w:pPr>
            <w:r w:rsidRPr="00A24F7F">
              <w:rPr>
                <w:b/>
                <w:i/>
              </w:rPr>
              <w:t>ca)</w:t>
            </w:r>
            <w:r w:rsidRPr="00A24F7F">
              <w:rPr>
                <w:b/>
                <w:i/>
              </w:rPr>
              <w:tab/>
              <w:t>jeżeli zachodzą względy współczucia, względy humanitarne lub inne powody uzasadniające cofnięcie lub zawieszenie zakazu wjazdu lub skrócenie jego czasu trwania.</w:t>
            </w:r>
          </w:p>
        </w:tc>
      </w:tr>
    </w:tbl>
    <w:p w14:paraId="0DE496C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5780A1C"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39289D27" w14:textId="77777777" w:rsidR="004E285F" w:rsidRPr="00A24F7F" w:rsidRDefault="004E285F" w:rsidP="004E285F">
      <w:pPr>
        <w:pStyle w:val="AmJustText"/>
      </w:pPr>
      <w:r w:rsidRPr="00A24F7F">
        <w:t>Należy uwzględnić wszystkie elementy, które mogą mieć wpływ na decyzję o cofnięciu lub zawieszeniu zakazu wjazdu lub skróceniu jego czasu trwania, aby organy państw członkowskich mogły podejmować proporcjonalne decyzje w odniesieniu do zakazów wjazdu.</w:t>
      </w:r>
    </w:p>
    <w:p w14:paraId="6621B7DC" w14:textId="77777777" w:rsidR="004E285F" w:rsidRPr="00A24F7F" w:rsidRDefault="004E285F" w:rsidP="004E285F">
      <w:r w:rsidRPr="00A24F7F">
        <w:rPr>
          <w:rStyle w:val="HideTWBExt"/>
        </w:rPr>
        <w:t>&lt;/Amend&gt;</w:t>
      </w:r>
    </w:p>
    <w:p w14:paraId="64F9EED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932</w:t>
      </w:r>
      <w:r w:rsidRPr="00A24F7F">
        <w:rPr>
          <w:rStyle w:val="HideTWBExt"/>
          <w:b w:val="0"/>
        </w:rPr>
        <w:t>&lt;/NumAm&gt;</w:t>
      </w:r>
    </w:p>
    <w:p w14:paraId="634BFCF3" w14:textId="77777777" w:rsidR="004E285F" w:rsidRPr="00A24F7F" w:rsidRDefault="004E285F" w:rsidP="004E285F">
      <w:pPr>
        <w:pStyle w:val="NormalBold"/>
      </w:pPr>
      <w:r w:rsidRPr="00A24F7F">
        <w:rPr>
          <w:rStyle w:val="HideTWBExt"/>
          <w:b w:val="0"/>
        </w:rPr>
        <w:lastRenderedPageBreak/>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7533F07C" w14:textId="77777777" w:rsidR="004E285F" w:rsidRPr="00A24F7F" w:rsidRDefault="004E285F" w:rsidP="004E285F">
      <w:pPr>
        <w:pStyle w:val="NormalBold"/>
      </w:pPr>
      <w:r w:rsidRPr="00A24F7F">
        <w:rPr>
          <w:rStyle w:val="HideTWBExt"/>
          <w:b w:val="0"/>
        </w:rPr>
        <w:t>&lt;/RepeatBlock-By&gt;</w:t>
      </w:r>
    </w:p>
    <w:p w14:paraId="649DA8B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F5DCB59"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7158C61" w14:textId="77777777" w:rsidTr="00B436FD">
        <w:trPr>
          <w:trHeight w:hRule="exact" w:val="240"/>
          <w:jc w:val="center"/>
        </w:trPr>
        <w:tc>
          <w:tcPr>
            <w:tcW w:w="9752" w:type="dxa"/>
            <w:gridSpan w:val="2"/>
            <w:tcBorders>
              <w:top w:val="nil"/>
              <w:left w:val="nil"/>
              <w:bottom w:val="nil"/>
              <w:right w:val="nil"/>
            </w:tcBorders>
          </w:tcPr>
          <w:p w14:paraId="1C4ED386" w14:textId="77777777" w:rsidR="004E285F" w:rsidRPr="00A24F7F" w:rsidRDefault="004E285F" w:rsidP="00B436FD"/>
        </w:tc>
      </w:tr>
      <w:tr w:rsidR="004E285F" w:rsidRPr="00A24F7F" w14:paraId="0CA9D677" w14:textId="77777777" w:rsidTr="00B436FD">
        <w:trPr>
          <w:trHeight w:val="240"/>
          <w:jc w:val="center"/>
        </w:trPr>
        <w:tc>
          <w:tcPr>
            <w:tcW w:w="4876" w:type="dxa"/>
            <w:tcBorders>
              <w:top w:val="nil"/>
              <w:left w:val="nil"/>
              <w:bottom w:val="nil"/>
              <w:right w:val="nil"/>
            </w:tcBorders>
          </w:tcPr>
          <w:p w14:paraId="30B730C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ED6ACA3" w14:textId="77777777" w:rsidR="004E285F" w:rsidRPr="00A24F7F" w:rsidRDefault="004E285F" w:rsidP="00B436FD">
            <w:pPr>
              <w:pStyle w:val="AmColumnHeading"/>
            </w:pPr>
            <w:r w:rsidRPr="00A24F7F">
              <w:t>Poprawka</w:t>
            </w:r>
          </w:p>
        </w:tc>
      </w:tr>
      <w:tr w:rsidR="004E285F" w:rsidRPr="00A24F7F" w14:paraId="552CF32C" w14:textId="77777777" w:rsidTr="00B436FD">
        <w:trPr>
          <w:jc w:val="center"/>
        </w:trPr>
        <w:tc>
          <w:tcPr>
            <w:tcW w:w="4876" w:type="dxa"/>
            <w:tcBorders>
              <w:top w:val="nil"/>
              <w:left w:val="nil"/>
              <w:bottom w:val="nil"/>
              <w:right w:val="nil"/>
            </w:tcBorders>
          </w:tcPr>
          <w:p w14:paraId="6A954069" w14:textId="77777777" w:rsidR="004E285F" w:rsidRPr="00A24F7F" w:rsidRDefault="004E285F" w:rsidP="00B436FD">
            <w:pPr>
              <w:pStyle w:val="Normal6a"/>
            </w:pPr>
            <w:r w:rsidRPr="00A24F7F">
              <w:rPr>
                <w:b/>
                <w:i/>
              </w:rPr>
              <w:t>2.</w:t>
            </w:r>
            <w:r w:rsidRPr="00A24F7F">
              <w:rPr>
                <w:b/>
                <w:i/>
              </w:rPr>
              <w:tab/>
              <w:t>Ponadto zakaz wjazdu może zostać cofnięty lub zawieszony lub jego czas trwania może zostać skrócony w uzasadnionych indywidualnych przypadkach, w tym ze względów humanitarnych, z uwzględnieniem wszystkich istotnych okoliczności.</w:t>
            </w:r>
          </w:p>
        </w:tc>
        <w:tc>
          <w:tcPr>
            <w:tcW w:w="4876" w:type="dxa"/>
            <w:tcBorders>
              <w:top w:val="nil"/>
              <w:left w:val="nil"/>
              <w:bottom w:val="nil"/>
              <w:right w:val="nil"/>
            </w:tcBorders>
          </w:tcPr>
          <w:p w14:paraId="7AD4EA49" w14:textId="77777777" w:rsidR="004E285F" w:rsidRPr="00A24F7F" w:rsidRDefault="004E285F" w:rsidP="00B436FD">
            <w:pPr>
              <w:pStyle w:val="Normal6a"/>
            </w:pPr>
            <w:r w:rsidRPr="00A24F7F">
              <w:rPr>
                <w:b/>
                <w:i/>
              </w:rPr>
              <w:t>skreśla się</w:t>
            </w:r>
          </w:p>
        </w:tc>
      </w:tr>
    </w:tbl>
    <w:p w14:paraId="3879B42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30021058" w14:textId="77777777" w:rsidR="004E285F" w:rsidRPr="00A24F7F" w:rsidRDefault="004E285F" w:rsidP="004E285F">
      <w:r w:rsidRPr="00A24F7F">
        <w:rPr>
          <w:rStyle w:val="HideTWBExt"/>
        </w:rPr>
        <w:t>&lt;/Amend&gt;</w:t>
      </w:r>
    </w:p>
    <w:p w14:paraId="7279878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933</w:t>
      </w:r>
      <w:r w:rsidRPr="00A24F7F">
        <w:rPr>
          <w:rStyle w:val="HideTWBExt"/>
          <w:b w:val="0"/>
        </w:rPr>
        <w:t>&lt;/NumAm&gt;</w:t>
      </w:r>
    </w:p>
    <w:p w14:paraId="3B510B5A"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Rasa </w:t>
      </w:r>
      <w:proofErr w:type="spellStart"/>
      <w:r w:rsidRPr="00A24F7F">
        <w:t>Juknevičienė</w:t>
      </w:r>
      <w:proofErr w:type="spellEnd"/>
      <w:r w:rsidRPr="00A24F7F">
        <w:rPr>
          <w:rStyle w:val="HideTWBExt"/>
          <w:b w:val="0"/>
        </w:rPr>
        <w:t>&lt;/Members&gt;</w:t>
      </w:r>
    </w:p>
    <w:p w14:paraId="2F2D5649" w14:textId="77777777" w:rsidR="004E285F" w:rsidRPr="00A24F7F" w:rsidRDefault="004E285F" w:rsidP="004E285F">
      <w:pPr>
        <w:pStyle w:val="NormalBold"/>
      </w:pPr>
      <w:r w:rsidRPr="00A24F7F">
        <w:rPr>
          <w:rStyle w:val="HideTWBExt"/>
          <w:b w:val="0"/>
        </w:rPr>
        <w:t>&lt;/RepeatBlock-By&gt;</w:t>
      </w:r>
    </w:p>
    <w:p w14:paraId="7953F92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589FD59"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1AC8C1A" w14:textId="77777777" w:rsidTr="00B436FD">
        <w:trPr>
          <w:trHeight w:hRule="exact" w:val="240"/>
          <w:jc w:val="center"/>
        </w:trPr>
        <w:tc>
          <w:tcPr>
            <w:tcW w:w="9752" w:type="dxa"/>
            <w:gridSpan w:val="2"/>
            <w:tcBorders>
              <w:top w:val="nil"/>
              <w:left w:val="nil"/>
              <w:bottom w:val="nil"/>
              <w:right w:val="nil"/>
            </w:tcBorders>
          </w:tcPr>
          <w:p w14:paraId="39C91161" w14:textId="77777777" w:rsidR="004E285F" w:rsidRPr="00A24F7F" w:rsidRDefault="004E285F" w:rsidP="00B436FD"/>
        </w:tc>
      </w:tr>
      <w:tr w:rsidR="004E285F" w:rsidRPr="00A24F7F" w14:paraId="60CDF11D" w14:textId="77777777" w:rsidTr="00B436FD">
        <w:trPr>
          <w:trHeight w:val="240"/>
          <w:jc w:val="center"/>
        </w:trPr>
        <w:tc>
          <w:tcPr>
            <w:tcW w:w="4876" w:type="dxa"/>
            <w:tcBorders>
              <w:top w:val="nil"/>
              <w:left w:val="nil"/>
              <w:bottom w:val="nil"/>
              <w:right w:val="nil"/>
            </w:tcBorders>
          </w:tcPr>
          <w:p w14:paraId="0387C7C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B088473" w14:textId="77777777" w:rsidR="004E285F" w:rsidRPr="00A24F7F" w:rsidRDefault="004E285F" w:rsidP="00B436FD">
            <w:pPr>
              <w:pStyle w:val="AmColumnHeading"/>
            </w:pPr>
            <w:r w:rsidRPr="00A24F7F">
              <w:t>Poprawka</w:t>
            </w:r>
          </w:p>
        </w:tc>
      </w:tr>
      <w:tr w:rsidR="004E285F" w:rsidRPr="00A24F7F" w14:paraId="50766961" w14:textId="77777777" w:rsidTr="00B436FD">
        <w:trPr>
          <w:jc w:val="center"/>
        </w:trPr>
        <w:tc>
          <w:tcPr>
            <w:tcW w:w="4876" w:type="dxa"/>
            <w:tcBorders>
              <w:top w:val="nil"/>
              <w:left w:val="nil"/>
              <w:bottom w:val="nil"/>
              <w:right w:val="nil"/>
            </w:tcBorders>
          </w:tcPr>
          <w:p w14:paraId="57A7CE5C" w14:textId="77777777" w:rsidR="004E285F" w:rsidRPr="00A24F7F" w:rsidRDefault="004E285F" w:rsidP="00B436FD">
            <w:pPr>
              <w:pStyle w:val="Normal6a"/>
            </w:pPr>
            <w:r w:rsidRPr="00A24F7F">
              <w:rPr>
                <w:b/>
                <w:i/>
              </w:rPr>
              <w:t>2.</w:t>
            </w:r>
            <w:r w:rsidRPr="00A24F7F">
              <w:rPr>
                <w:b/>
                <w:i/>
              </w:rPr>
              <w:tab/>
              <w:t>Ponadto zakaz wjazdu może zostać cofnięty lub zawieszony lub jego czas trwania może zostać skrócony w uzasadnionych indywidualnych przypadkach, w tym ze względów humanitarnych, z uwzględnieniem wszystkich istotnych okoliczności.</w:t>
            </w:r>
          </w:p>
        </w:tc>
        <w:tc>
          <w:tcPr>
            <w:tcW w:w="4876" w:type="dxa"/>
            <w:tcBorders>
              <w:top w:val="nil"/>
              <w:left w:val="nil"/>
              <w:bottom w:val="nil"/>
              <w:right w:val="nil"/>
            </w:tcBorders>
          </w:tcPr>
          <w:p w14:paraId="5BA47DAE" w14:textId="77777777" w:rsidR="004E285F" w:rsidRPr="00A24F7F" w:rsidRDefault="004E285F" w:rsidP="00B436FD">
            <w:pPr>
              <w:pStyle w:val="Normal6a"/>
            </w:pPr>
            <w:r w:rsidRPr="00A24F7F">
              <w:rPr>
                <w:b/>
                <w:i/>
              </w:rPr>
              <w:t>skreśla się</w:t>
            </w:r>
          </w:p>
        </w:tc>
      </w:tr>
    </w:tbl>
    <w:p w14:paraId="69B5A10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7EF6DDE" w14:textId="77777777" w:rsidR="004E285F" w:rsidRPr="00A24F7F" w:rsidRDefault="004E285F" w:rsidP="004E285F">
      <w:r w:rsidRPr="00A24F7F">
        <w:rPr>
          <w:rStyle w:val="HideTWBExt"/>
        </w:rPr>
        <w:t>&lt;/Amend&gt;</w:t>
      </w:r>
    </w:p>
    <w:p w14:paraId="35D21FC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934</w:t>
      </w:r>
      <w:r w:rsidRPr="00A24F7F">
        <w:rPr>
          <w:rStyle w:val="HideTWBExt"/>
          <w:b w:val="0"/>
        </w:rPr>
        <w:t>&lt;/NumAm&gt;</w:t>
      </w:r>
    </w:p>
    <w:p w14:paraId="5919BA9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4B18B7AE" w14:textId="77777777" w:rsidR="004E285F" w:rsidRPr="00A24F7F" w:rsidRDefault="004E285F" w:rsidP="004E285F">
      <w:pPr>
        <w:pStyle w:val="NormalBold"/>
      </w:pPr>
      <w:r w:rsidRPr="00A24F7F">
        <w:rPr>
          <w:rStyle w:val="HideTWBExt"/>
          <w:b w:val="0"/>
        </w:rPr>
        <w:t>&lt;/RepeatBlock-By&gt;</w:t>
      </w:r>
    </w:p>
    <w:p w14:paraId="0E4B733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F8FD91F"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1121A37" w14:textId="77777777" w:rsidTr="00B436FD">
        <w:trPr>
          <w:trHeight w:hRule="exact" w:val="240"/>
          <w:jc w:val="center"/>
        </w:trPr>
        <w:tc>
          <w:tcPr>
            <w:tcW w:w="9752" w:type="dxa"/>
            <w:gridSpan w:val="2"/>
            <w:tcBorders>
              <w:top w:val="nil"/>
              <w:left w:val="nil"/>
              <w:bottom w:val="nil"/>
              <w:right w:val="nil"/>
            </w:tcBorders>
          </w:tcPr>
          <w:p w14:paraId="4C8979CA" w14:textId="77777777" w:rsidR="004E285F" w:rsidRPr="00A24F7F" w:rsidRDefault="004E285F" w:rsidP="00B436FD"/>
        </w:tc>
      </w:tr>
      <w:tr w:rsidR="004E285F" w:rsidRPr="00A24F7F" w14:paraId="6A2838EF" w14:textId="77777777" w:rsidTr="00B436FD">
        <w:trPr>
          <w:trHeight w:val="240"/>
          <w:jc w:val="center"/>
        </w:trPr>
        <w:tc>
          <w:tcPr>
            <w:tcW w:w="4876" w:type="dxa"/>
            <w:tcBorders>
              <w:top w:val="nil"/>
              <w:left w:val="nil"/>
              <w:bottom w:val="nil"/>
              <w:right w:val="nil"/>
            </w:tcBorders>
          </w:tcPr>
          <w:p w14:paraId="3E84960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F7C99E1" w14:textId="77777777" w:rsidR="004E285F" w:rsidRPr="00A24F7F" w:rsidRDefault="004E285F" w:rsidP="00B436FD">
            <w:pPr>
              <w:pStyle w:val="AmColumnHeading"/>
            </w:pPr>
            <w:r w:rsidRPr="00A24F7F">
              <w:t>Poprawka</w:t>
            </w:r>
          </w:p>
        </w:tc>
      </w:tr>
      <w:tr w:rsidR="004E285F" w:rsidRPr="00A24F7F" w14:paraId="2B1E5E2C" w14:textId="77777777" w:rsidTr="00B436FD">
        <w:trPr>
          <w:jc w:val="center"/>
        </w:trPr>
        <w:tc>
          <w:tcPr>
            <w:tcW w:w="4876" w:type="dxa"/>
            <w:tcBorders>
              <w:top w:val="nil"/>
              <w:left w:val="nil"/>
              <w:bottom w:val="nil"/>
              <w:right w:val="nil"/>
            </w:tcBorders>
          </w:tcPr>
          <w:p w14:paraId="241D0DC1" w14:textId="77777777" w:rsidR="004E285F" w:rsidRPr="00A24F7F" w:rsidRDefault="004E285F" w:rsidP="00B436FD">
            <w:pPr>
              <w:pStyle w:val="Normal6a"/>
            </w:pPr>
            <w:r w:rsidRPr="00A24F7F">
              <w:lastRenderedPageBreak/>
              <w:t>2.</w:t>
            </w:r>
            <w:r w:rsidRPr="00A24F7F">
              <w:tab/>
            </w:r>
            <w:r w:rsidRPr="00A24F7F">
              <w:rPr>
                <w:b/>
                <w:i/>
              </w:rPr>
              <w:t xml:space="preserve">Ponadto zakaz </w:t>
            </w:r>
            <w:r w:rsidRPr="00A24F7F">
              <w:t xml:space="preserve">wjazdu </w:t>
            </w:r>
            <w:r w:rsidRPr="00A24F7F">
              <w:rPr>
                <w:b/>
                <w:i/>
              </w:rPr>
              <w:t>może zostać cofnięty lub zawieszony lub jego czas trwania może zostać skrócony w uzasadnionych indywidualnych przypadkach, w tym ze względów humanitarnych, z uwzględnieniem wszystkich istotnych okoliczności</w:t>
            </w:r>
            <w:r w:rsidRPr="00A24F7F">
              <w:t>.</w:t>
            </w:r>
          </w:p>
        </w:tc>
        <w:tc>
          <w:tcPr>
            <w:tcW w:w="4876" w:type="dxa"/>
            <w:tcBorders>
              <w:top w:val="nil"/>
              <w:left w:val="nil"/>
              <w:bottom w:val="nil"/>
              <w:right w:val="nil"/>
            </w:tcBorders>
          </w:tcPr>
          <w:p w14:paraId="09A5724B" w14:textId="77777777" w:rsidR="004E285F" w:rsidRPr="00A24F7F" w:rsidRDefault="004E285F" w:rsidP="00B436FD">
            <w:pPr>
              <w:pStyle w:val="Normal6a"/>
            </w:pPr>
            <w:r w:rsidRPr="00A24F7F">
              <w:t>2.</w:t>
            </w:r>
            <w:r w:rsidRPr="00A24F7F">
              <w:tab/>
            </w:r>
            <w:r w:rsidRPr="00A24F7F">
              <w:rPr>
                <w:b/>
                <w:i/>
              </w:rPr>
              <w:t xml:space="preserve">W przypadku cofnięcia lub zawieszenia zakazu </w:t>
            </w:r>
            <w:r w:rsidRPr="00A24F7F">
              <w:t xml:space="preserve">wjazdu </w:t>
            </w:r>
            <w:r w:rsidRPr="00A24F7F">
              <w:rPr>
                <w:b/>
                <w:i/>
              </w:rPr>
              <w:t>zgodnie z ust</w:t>
            </w:r>
            <w:r w:rsidRPr="00A24F7F">
              <w:t xml:space="preserve">. </w:t>
            </w:r>
            <w:r w:rsidRPr="00A24F7F">
              <w:rPr>
                <w:b/>
                <w:i/>
              </w:rPr>
              <w:t xml:space="preserve">1 państwo członkowskie zapewnia natychmiastowe usunięcie powiązanego wpisu w Systemie Informacyjnym </w:t>
            </w:r>
            <w:proofErr w:type="spellStart"/>
            <w:r w:rsidRPr="00A24F7F">
              <w:rPr>
                <w:b/>
                <w:i/>
              </w:rPr>
              <w:t>Schengen</w:t>
            </w:r>
            <w:proofErr w:type="spellEnd"/>
            <w:r w:rsidRPr="00A24F7F">
              <w:rPr>
                <w:b/>
                <w:i/>
              </w:rPr>
              <w:t xml:space="preserve"> zgodnie z art. 40 rozporządzenia 2018/1861.</w:t>
            </w:r>
          </w:p>
        </w:tc>
      </w:tr>
    </w:tbl>
    <w:p w14:paraId="470F76E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7526419"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6ED6F28A" w14:textId="77777777" w:rsidR="004E285F" w:rsidRPr="00A24F7F" w:rsidRDefault="004E285F" w:rsidP="004E285F">
      <w:pPr>
        <w:pStyle w:val="AmJustText"/>
      </w:pPr>
      <w:r w:rsidRPr="00A24F7F">
        <w:t>W związku z coraz częstszym stosowaniem zakazów wjazdu konieczne jest zapewnienie, aby wpisy w SIS dotyczące zakazów wjazdu były usuwane niezwłocznie po zawieszeniu lub cofnięciu zakazu wjazdu.</w:t>
      </w:r>
    </w:p>
    <w:p w14:paraId="472381B5" w14:textId="77777777" w:rsidR="004E285F" w:rsidRPr="00A24F7F" w:rsidRDefault="004E285F" w:rsidP="004E285F">
      <w:r w:rsidRPr="00A24F7F">
        <w:rPr>
          <w:rStyle w:val="HideTWBExt"/>
        </w:rPr>
        <w:t>&lt;/Amend&gt;</w:t>
      </w:r>
    </w:p>
    <w:p w14:paraId="7C1B203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935</w:t>
      </w:r>
      <w:r w:rsidRPr="00A24F7F">
        <w:rPr>
          <w:rStyle w:val="HideTWBExt"/>
          <w:b w:val="0"/>
        </w:rPr>
        <w:t>&lt;/NumAm&gt;</w:t>
      </w:r>
    </w:p>
    <w:p w14:paraId="37AEBA30"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5299AE1" w14:textId="77777777" w:rsidR="004E285F" w:rsidRPr="00A24F7F" w:rsidRDefault="004E285F" w:rsidP="004E285F">
      <w:pPr>
        <w:pStyle w:val="NormalBold"/>
      </w:pPr>
      <w:r w:rsidRPr="00A24F7F">
        <w:rPr>
          <w:rStyle w:val="HideTWBExt"/>
          <w:b w:val="0"/>
        </w:rPr>
        <w:t>&lt;/RepeatBlock-By&gt;</w:t>
      </w:r>
    </w:p>
    <w:p w14:paraId="6827829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ECA381E"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5DA5ADA" w14:textId="77777777" w:rsidTr="00B436FD">
        <w:trPr>
          <w:trHeight w:hRule="exact" w:val="240"/>
          <w:jc w:val="center"/>
        </w:trPr>
        <w:tc>
          <w:tcPr>
            <w:tcW w:w="9752" w:type="dxa"/>
            <w:gridSpan w:val="2"/>
            <w:tcBorders>
              <w:top w:val="nil"/>
              <w:left w:val="nil"/>
              <w:bottom w:val="nil"/>
              <w:right w:val="nil"/>
            </w:tcBorders>
          </w:tcPr>
          <w:p w14:paraId="3ED7BF80" w14:textId="77777777" w:rsidR="004E285F" w:rsidRPr="00A24F7F" w:rsidRDefault="004E285F" w:rsidP="00B436FD"/>
        </w:tc>
      </w:tr>
      <w:tr w:rsidR="004E285F" w:rsidRPr="00A24F7F" w14:paraId="7E731F6E" w14:textId="77777777" w:rsidTr="00B436FD">
        <w:trPr>
          <w:trHeight w:val="240"/>
          <w:jc w:val="center"/>
        </w:trPr>
        <w:tc>
          <w:tcPr>
            <w:tcW w:w="4876" w:type="dxa"/>
            <w:tcBorders>
              <w:top w:val="nil"/>
              <w:left w:val="nil"/>
              <w:bottom w:val="nil"/>
              <w:right w:val="nil"/>
            </w:tcBorders>
          </w:tcPr>
          <w:p w14:paraId="54DC56B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3F80F63" w14:textId="77777777" w:rsidR="004E285F" w:rsidRPr="00A24F7F" w:rsidRDefault="004E285F" w:rsidP="00B436FD">
            <w:pPr>
              <w:pStyle w:val="AmColumnHeading"/>
            </w:pPr>
            <w:r w:rsidRPr="00A24F7F">
              <w:t>Poprawka</w:t>
            </w:r>
          </w:p>
        </w:tc>
      </w:tr>
      <w:tr w:rsidR="004E285F" w:rsidRPr="00A24F7F" w14:paraId="0500A060" w14:textId="77777777" w:rsidTr="00B436FD">
        <w:trPr>
          <w:jc w:val="center"/>
        </w:trPr>
        <w:tc>
          <w:tcPr>
            <w:tcW w:w="4876" w:type="dxa"/>
            <w:tcBorders>
              <w:top w:val="nil"/>
              <w:left w:val="nil"/>
              <w:bottom w:val="nil"/>
              <w:right w:val="nil"/>
            </w:tcBorders>
          </w:tcPr>
          <w:p w14:paraId="2189B054" w14:textId="77777777" w:rsidR="004E285F" w:rsidRPr="00A24F7F" w:rsidRDefault="004E285F" w:rsidP="00B436FD">
            <w:pPr>
              <w:pStyle w:val="Normal6a"/>
            </w:pPr>
            <w:r w:rsidRPr="00A24F7F">
              <w:t>2.</w:t>
            </w:r>
            <w:r w:rsidRPr="00A24F7F">
              <w:tab/>
            </w:r>
            <w:r w:rsidRPr="00A24F7F">
              <w:rPr>
                <w:b/>
                <w:i/>
              </w:rPr>
              <w:t xml:space="preserve">Ponadto </w:t>
            </w:r>
            <w:r w:rsidRPr="00A24F7F">
              <w:t xml:space="preserve">zakaz wjazdu </w:t>
            </w:r>
            <w:r w:rsidRPr="00A24F7F">
              <w:rPr>
                <w:b/>
                <w:i/>
              </w:rPr>
              <w:t xml:space="preserve">może zostać cofnięty lub zawieszony lub </w:t>
            </w:r>
            <w:r w:rsidRPr="00A24F7F">
              <w:t xml:space="preserve">jego czas trwania </w:t>
            </w:r>
            <w:r w:rsidRPr="00A24F7F">
              <w:rPr>
                <w:b/>
                <w:i/>
              </w:rPr>
              <w:t xml:space="preserve">może zostać skrócony </w:t>
            </w:r>
            <w:r w:rsidRPr="00A24F7F">
              <w:t>w uzasadnionych indywidualnych przypadkach, w tym ze względów humanitarnych, z uwzględnieniem wszystkich istotnych okoliczności.</w:t>
            </w:r>
          </w:p>
        </w:tc>
        <w:tc>
          <w:tcPr>
            <w:tcW w:w="4876" w:type="dxa"/>
            <w:tcBorders>
              <w:top w:val="nil"/>
              <w:left w:val="nil"/>
              <w:bottom w:val="nil"/>
              <w:right w:val="nil"/>
            </w:tcBorders>
          </w:tcPr>
          <w:p w14:paraId="3A3E599D" w14:textId="77777777" w:rsidR="004E285F" w:rsidRPr="00A24F7F" w:rsidRDefault="004E285F" w:rsidP="00B436FD">
            <w:pPr>
              <w:pStyle w:val="Normal6a"/>
            </w:pPr>
            <w:r w:rsidRPr="00A24F7F">
              <w:t>2.</w:t>
            </w:r>
            <w:r w:rsidRPr="00A24F7F">
              <w:tab/>
            </w:r>
            <w:r w:rsidRPr="00A24F7F">
              <w:rPr>
                <w:b/>
                <w:i/>
              </w:rPr>
              <w:t xml:space="preserve">Właściwy organ może, według własnego uznania, cofnąć lub zawiesić </w:t>
            </w:r>
            <w:r w:rsidRPr="00A24F7F">
              <w:t xml:space="preserve">zakaz wjazdu </w:t>
            </w:r>
            <w:r w:rsidRPr="00A24F7F">
              <w:rPr>
                <w:b/>
                <w:i/>
              </w:rPr>
              <w:t xml:space="preserve">lub skrócić </w:t>
            </w:r>
            <w:r w:rsidRPr="00A24F7F">
              <w:t>jego czas trwania w uzasadnionych indywidualnych przypadkach, w tym ze względów humanitarnych, z uwzględnieniem wszystkich istotnych okoliczności.</w:t>
            </w:r>
          </w:p>
        </w:tc>
      </w:tr>
    </w:tbl>
    <w:p w14:paraId="0415292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AD90321" w14:textId="77777777" w:rsidR="004E285F" w:rsidRPr="00A24F7F" w:rsidRDefault="004E285F" w:rsidP="004E285F">
      <w:r w:rsidRPr="00A24F7F">
        <w:rPr>
          <w:rStyle w:val="HideTWBExt"/>
        </w:rPr>
        <w:t>&lt;/Amend&gt;</w:t>
      </w:r>
    </w:p>
    <w:p w14:paraId="3247E5E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936</w:t>
      </w:r>
      <w:r w:rsidRPr="00A24F7F">
        <w:rPr>
          <w:rStyle w:val="HideTWBExt"/>
          <w:b w:val="0"/>
        </w:rPr>
        <w:t>&lt;/NumAm&gt;</w:t>
      </w:r>
    </w:p>
    <w:p w14:paraId="0B4AD9CF"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51929158" w14:textId="77777777" w:rsidR="004E285F" w:rsidRPr="00A24F7F" w:rsidRDefault="004E285F" w:rsidP="004E285F">
      <w:pPr>
        <w:pStyle w:val="NormalBold"/>
      </w:pPr>
      <w:r w:rsidRPr="00A24F7F">
        <w:rPr>
          <w:rStyle w:val="HideTWBExt"/>
          <w:b w:val="0"/>
        </w:rPr>
        <w:t>&lt;/RepeatBlock-By&gt;</w:t>
      </w:r>
    </w:p>
    <w:p w14:paraId="7EDED12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50BC759"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8E98CC2" w14:textId="77777777" w:rsidTr="00B436FD">
        <w:trPr>
          <w:trHeight w:hRule="exact" w:val="240"/>
          <w:jc w:val="center"/>
        </w:trPr>
        <w:tc>
          <w:tcPr>
            <w:tcW w:w="9752" w:type="dxa"/>
            <w:gridSpan w:val="2"/>
            <w:tcBorders>
              <w:top w:val="nil"/>
              <w:left w:val="nil"/>
              <w:bottom w:val="nil"/>
              <w:right w:val="nil"/>
            </w:tcBorders>
          </w:tcPr>
          <w:p w14:paraId="6FEB8210" w14:textId="77777777" w:rsidR="004E285F" w:rsidRPr="00A24F7F" w:rsidRDefault="004E285F" w:rsidP="00B436FD"/>
        </w:tc>
      </w:tr>
      <w:tr w:rsidR="004E285F" w:rsidRPr="00A24F7F" w14:paraId="17FCCB80" w14:textId="77777777" w:rsidTr="00B436FD">
        <w:trPr>
          <w:trHeight w:val="240"/>
          <w:jc w:val="center"/>
        </w:trPr>
        <w:tc>
          <w:tcPr>
            <w:tcW w:w="4876" w:type="dxa"/>
            <w:tcBorders>
              <w:top w:val="nil"/>
              <w:left w:val="nil"/>
              <w:bottom w:val="nil"/>
              <w:right w:val="nil"/>
            </w:tcBorders>
          </w:tcPr>
          <w:p w14:paraId="72C9CC8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2B795DB" w14:textId="77777777" w:rsidR="004E285F" w:rsidRPr="00A24F7F" w:rsidRDefault="004E285F" w:rsidP="00B436FD">
            <w:pPr>
              <w:pStyle w:val="AmColumnHeading"/>
            </w:pPr>
            <w:r w:rsidRPr="00A24F7F">
              <w:t>Poprawka</w:t>
            </w:r>
          </w:p>
        </w:tc>
      </w:tr>
      <w:tr w:rsidR="004E285F" w:rsidRPr="00A24F7F" w14:paraId="664B2728" w14:textId="77777777" w:rsidTr="00B436FD">
        <w:trPr>
          <w:jc w:val="center"/>
        </w:trPr>
        <w:tc>
          <w:tcPr>
            <w:tcW w:w="4876" w:type="dxa"/>
            <w:tcBorders>
              <w:top w:val="nil"/>
              <w:left w:val="nil"/>
              <w:bottom w:val="nil"/>
              <w:right w:val="nil"/>
            </w:tcBorders>
          </w:tcPr>
          <w:p w14:paraId="5817B847" w14:textId="77777777" w:rsidR="004E285F" w:rsidRPr="00A24F7F" w:rsidRDefault="004E285F" w:rsidP="00B436FD">
            <w:pPr>
              <w:pStyle w:val="Normal6a"/>
            </w:pPr>
            <w:r w:rsidRPr="00A24F7F">
              <w:t>2.</w:t>
            </w:r>
            <w:r w:rsidRPr="00A24F7F">
              <w:tab/>
              <w:t xml:space="preserve">Ponadto zakaz wjazdu </w:t>
            </w:r>
            <w:r w:rsidRPr="00A24F7F">
              <w:rPr>
                <w:b/>
                <w:i/>
              </w:rPr>
              <w:t xml:space="preserve">może zostać </w:t>
            </w:r>
            <w:r w:rsidRPr="00A24F7F">
              <w:t xml:space="preserve">cofnięty lub zawieszony lub jego czas </w:t>
            </w:r>
            <w:r w:rsidRPr="00A24F7F">
              <w:lastRenderedPageBreak/>
              <w:t xml:space="preserve">trwania </w:t>
            </w:r>
            <w:r w:rsidRPr="00A24F7F">
              <w:rPr>
                <w:b/>
                <w:i/>
              </w:rPr>
              <w:t xml:space="preserve">może zostać </w:t>
            </w:r>
            <w:r w:rsidRPr="00A24F7F">
              <w:t>skrócony w uzasadnionych indywidualnych przypadkach, w tym ze względów humanitarnych, z uwzględnieniem wszystkich istotnych okoliczności.</w:t>
            </w:r>
          </w:p>
        </w:tc>
        <w:tc>
          <w:tcPr>
            <w:tcW w:w="4876" w:type="dxa"/>
            <w:tcBorders>
              <w:top w:val="nil"/>
              <w:left w:val="nil"/>
              <w:bottom w:val="nil"/>
              <w:right w:val="nil"/>
            </w:tcBorders>
          </w:tcPr>
          <w:p w14:paraId="21056046" w14:textId="77777777" w:rsidR="004E285F" w:rsidRPr="00A24F7F" w:rsidRDefault="004E285F" w:rsidP="00B436FD">
            <w:pPr>
              <w:pStyle w:val="Normal6a"/>
            </w:pPr>
            <w:r w:rsidRPr="00A24F7F">
              <w:lastRenderedPageBreak/>
              <w:t>2.</w:t>
            </w:r>
            <w:r w:rsidRPr="00A24F7F">
              <w:tab/>
              <w:t xml:space="preserve">Ponadto zakaz wjazdu </w:t>
            </w:r>
            <w:r w:rsidRPr="00A24F7F">
              <w:rPr>
                <w:b/>
                <w:i/>
              </w:rPr>
              <w:t xml:space="preserve">zostaje </w:t>
            </w:r>
            <w:r w:rsidRPr="00A24F7F">
              <w:t xml:space="preserve">cofnięty lub zawieszony lub jego czas </w:t>
            </w:r>
            <w:r w:rsidRPr="00A24F7F">
              <w:lastRenderedPageBreak/>
              <w:t xml:space="preserve">trwania </w:t>
            </w:r>
            <w:r w:rsidRPr="00A24F7F">
              <w:rPr>
                <w:b/>
                <w:i/>
              </w:rPr>
              <w:t xml:space="preserve">zostaje </w:t>
            </w:r>
            <w:r w:rsidRPr="00A24F7F">
              <w:t>skrócony</w:t>
            </w:r>
            <w:r w:rsidRPr="00A24F7F">
              <w:rPr>
                <w:b/>
                <w:i/>
              </w:rPr>
              <w:t xml:space="preserve">, jeżeli jest to konieczne </w:t>
            </w:r>
            <w:r w:rsidRPr="00A24F7F">
              <w:t>w uzasadnionych indywidualnych przypadkach, w tym ze względów humanitarnych, z uwzględnieniem wszystkich istotnych okoliczności.</w:t>
            </w:r>
          </w:p>
        </w:tc>
      </w:tr>
    </w:tbl>
    <w:p w14:paraId="6C2A1F8A"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708F48F" w14:textId="77777777" w:rsidR="004E285F" w:rsidRPr="00A24F7F" w:rsidRDefault="004E285F" w:rsidP="004E285F">
      <w:r w:rsidRPr="00A24F7F">
        <w:rPr>
          <w:rStyle w:val="HideTWBExt"/>
        </w:rPr>
        <w:t>&lt;/Amend&gt;</w:t>
      </w:r>
    </w:p>
    <w:p w14:paraId="721CD98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937</w:t>
      </w:r>
      <w:r w:rsidRPr="00A24F7F">
        <w:rPr>
          <w:rStyle w:val="HideTWBExt"/>
          <w:b w:val="0"/>
        </w:rPr>
        <w:t>&lt;/NumAm&gt;</w:t>
      </w:r>
    </w:p>
    <w:p w14:paraId="57D219C3"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32332249" w14:textId="77777777" w:rsidR="004E285F" w:rsidRPr="00A24F7F" w:rsidRDefault="004E285F" w:rsidP="004E285F">
      <w:pPr>
        <w:pStyle w:val="NormalBold"/>
      </w:pPr>
      <w:r w:rsidRPr="00A24F7F">
        <w:rPr>
          <w:rStyle w:val="HideTWBExt"/>
          <w:b w:val="0"/>
        </w:rPr>
        <w:t>&lt;/RepeatBlock-By&gt;</w:t>
      </w:r>
    </w:p>
    <w:p w14:paraId="6EB7193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4E625E"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095030E" w14:textId="77777777" w:rsidTr="00B436FD">
        <w:trPr>
          <w:trHeight w:hRule="exact" w:val="240"/>
          <w:jc w:val="center"/>
        </w:trPr>
        <w:tc>
          <w:tcPr>
            <w:tcW w:w="9752" w:type="dxa"/>
            <w:gridSpan w:val="2"/>
            <w:tcBorders>
              <w:top w:val="nil"/>
              <w:left w:val="nil"/>
              <w:bottom w:val="nil"/>
              <w:right w:val="nil"/>
            </w:tcBorders>
          </w:tcPr>
          <w:p w14:paraId="3720637A" w14:textId="77777777" w:rsidR="004E285F" w:rsidRPr="00A24F7F" w:rsidRDefault="004E285F" w:rsidP="00B436FD"/>
        </w:tc>
      </w:tr>
      <w:tr w:rsidR="004E285F" w:rsidRPr="00A24F7F" w14:paraId="48AE9EDB" w14:textId="77777777" w:rsidTr="00B436FD">
        <w:trPr>
          <w:trHeight w:val="240"/>
          <w:jc w:val="center"/>
        </w:trPr>
        <w:tc>
          <w:tcPr>
            <w:tcW w:w="4876" w:type="dxa"/>
            <w:tcBorders>
              <w:top w:val="nil"/>
              <w:left w:val="nil"/>
              <w:bottom w:val="nil"/>
              <w:right w:val="nil"/>
            </w:tcBorders>
          </w:tcPr>
          <w:p w14:paraId="1FA31D2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FA35988" w14:textId="77777777" w:rsidR="004E285F" w:rsidRPr="00A24F7F" w:rsidRDefault="004E285F" w:rsidP="00B436FD">
            <w:pPr>
              <w:pStyle w:val="AmColumnHeading"/>
            </w:pPr>
            <w:r w:rsidRPr="00A24F7F">
              <w:t>Poprawka</w:t>
            </w:r>
          </w:p>
        </w:tc>
      </w:tr>
      <w:tr w:rsidR="004E285F" w:rsidRPr="00A24F7F" w14:paraId="7D555C5E" w14:textId="77777777" w:rsidTr="00B436FD">
        <w:trPr>
          <w:jc w:val="center"/>
        </w:trPr>
        <w:tc>
          <w:tcPr>
            <w:tcW w:w="4876" w:type="dxa"/>
            <w:tcBorders>
              <w:top w:val="nil"/>
              <w:left w:val="nil"/>
              <w:bottom w:val="nil"/>
              <w:right w:val="nil"/>
            </w:tcBorders>
          </w:tcPr>
          <w:p w14:paraId="6E111956" w14:textId="77777777" w:rsidR="004E285F" w:rsidRPr="00A24F7F" w:rsidRDefault="004E285F" w:rsidP="00B436FD">
            <w:pPr>
              <w:pStyle w:val="Normal6a"/>
            </w:pPr>
            <w:r w:rsidRPr="00A24F7F">
              <w:t>2.</w:t>
            </w:r>
            <w:r w:rsidRPr="00A24F7F">
              <w:tab/>
            </w:r>
            <w:r w:rsidRPr="00A24F7F">
              <w:rPr>
                <w:b/>
                <w:i/>
              </w:rPr>
              <w:t xml:space="preserve">Ponadto </w:t>
            </w:r>
            <w:r w:rsidRPr="00A24F7F">
              <w:t>zakaz wjazdu może zostać cofnięty lub zawieszony lub jego czas trwania może zostać skrócony w uzasadnionych indywidualnych przypadkach</w:t>
            </w:r>
            <w:r w:rsidRPr="00A24F7F">
              <w:rPr>
                <w:b/>
                <w:i/>
              </w:rPr>
              <w:t>, w tym ze względów humanitarnych, z uwzględnieniem wszystkich istotnych okoliczności</w:t>
            </w:r>
            <w:r w:rsidRPr="00A24F7F">
              <w:t>.</w:t>
            </w:r>
          </w:p>
        </w:tc>
        <w:tc>
          <w:tcPr>
            <w:tcW w:w="4876" w:type="dxa"/>
            <w:tcBorders>
              <w:top w:val="nil"/>
              <w:left w:val="nil"/>
              <w:bottom w:val="nil"/>
              <w:right w:val="nil"/>
            </w:tcBorders>
          </w:tcPr>
          <w:p w14:paraId="2105FA05" w14:textId="77777777" w:rsidR="004E285F" w:rsidRPr="00A24F7F" w:rsidRDefault="004E285F" w:rsidP="00B436FD">
            <w:pPr>
              <w:pStyle w:val="Normal6a"/>
            </w:pPr>
            <w:r w:rsidRPr="00A24F7F">
              <w:t>2.</w:t>
            </w:r>
            <w:r w:rsidRPr="00A24F7F">
              <w:tab/>
              <w:t>Zakaz wjazdu</w:t>
            </w:r>
            <w:r w:rsidRPr="00A24F7F">
              <w:rPr>
                <w:b/>
                <w:i/>
              </w:rPr>
              <w:t xml:space="preserve">, na uzasadniony wniosek obywatela państwa trzeciego, </w:t>
            </w:r>
            <w:r w:rsidRPr="00A24F7F">
              <w:t>może zostać cofnięty lub zawieszony lub jego czas trwania może zostać skrócony w uzasadnionych indywidualnych przypadkach.</w:t>
            </w:r>
          </w:p>
        </w:tc>
      </w:tr>
    </w:tbl>
    <w:p w14:paraId="4EC5781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89CBA3D" w14:textId="77777777" w:rsidR="004E285F" w:rsidRPr="00A24F7F" w:rsidRDefault="004E285F" w:rsidP="004E285F">
      <w:r w:rsidRPr="00A24F7F">
        <w:rPr>
          <w:rStyle w:val="HideTWBExt"/>
        </w:rPr>
        <w:t>&lt;/Amend&gt;</w:t>
      </w:r>
    </w:p>
    <w:p w14:paraId="3938068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938</w:t>
      </w:r>
      <w:r w:rsidRPr="00A24F7F">
        <w:rPr>
          <w:rStyle w:val="HideTWBExt"/>
          <w:b w:val="0"/>
        </w:rPr>
        <w:t>&lt;/NumAm&gt;</w:t>
      </w:r>
    </w:p>
    <w:p w14:paraId="35602E15"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45D4B3D2" w14:textId="77777777" w:rsidR="004E285F" w:rsidRPr="00A24F7F" w:rsidRDefault="004E285F" w:rsidP="004E285F">
      <w:pPr>
        <w:pStyle w:val="NormalBold"/>
      </w:pPr>
      <w:r w:rsidRPr="00A24F7F">
        <w:rPr>
          <w:rStyle w:val="HideTWBExt"/>
          <w:b w:val="0"/>
        </w:rPr>
        <w:t>&lt;/RepeatBlock-By&gt;</w:t>
      </w:r>
    </w:p>
    <w:p w14:paraId="0C03511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64B867F" w14:textId="77777777" w:rsidR="004E285F" w:rsidRPr="00A24F7F" w:rsidRDefault="004E285F" w:rsidP="004E285F">
      <w:pPr>
        <w:pStyle w:val="NormalBold"/>
      </w:pPr>
      <w:r w:rsidRPr="00A24F7F">
        <w:rPr>
          <w:rStyle w:val="HideTWBExt"/>
          <w:b w:val="0"/>
        </w:rPr>
        <w:t>&lt;Article&gt;</w:t>
      </w:r>
      <w:r w:rsidRPr="00A24F7F">
        <w:t>Artykuł 11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12D3BB3" w14:textId="77777777" w:rsidTr="00B436FD">
        <w:trPr>
          <w:trHeight w:hRule="exact" w:val="240"/>
          <w:jc w:val="center"/>
        </w:trPr>
        <w:tc>
          <w:tcPr>
            <w:tcW w:w="9752" w:type="dxa"/>
            <w:gridSpan w:val="2"/>
            <w:tcBorders>
              <w:top w:val="nil"/>
              <w:left w:val="nil"/>
              <w:bottom w:val="nil"/>
              <w:right w:val="nil"/>
            </w:tcBorders>
          </w:tcPr>
          <w:p w14:paraId="4A73A27C" w14:textId="77777777" w:rsidR="004E285F" w:rsidRPr="00A24F7F" w:rsidRDefault="004E285F" w:rsidP="00B436FD"/>
        </w:tc>
      </w:tr>
      <w:tr w:rsidR="004E285F" w:rsidRPr="00A24F7F" w14:paraId="3FA2DC59" w14:textId="77777777" w:rsidTr="00B436FD">
        <w:trPr>
          <w:trHeight w:val="240"/>
          <w:jc w:val="center"/>
        </w:trPr>
        <w:tc>
          <w:tcPr>
            <w:tcW w:w="4876" w:type="dxa"/>
            <w:tcBorders>
              <w:top w:val="nil"/>
              <w:left w:val="nil"/>
              <w:bottom w:val="nil"/>
              <w:right w:val="nil"/>
            </w:tcBorders>
          </w:tcPr>
          <w:p w14:paraId="4F5814E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126915A" w14:textId="77777777" w:rsidR="004E285F" w:rsidRPr="00A24F7F" w:rsidRDefault="004E285F" w:rsidP="00B436FD">
            <w:pPr>
              <w:pStyle w:val="AmColumnHeading"/>
            </w:pPr>
            <w:r w:rsidRPr="00A24F7F">
              <w:t>Poprawka</w:t>
            </w:r>
          </w:p>
        </w:tc>
      </w:tr>
      <w:tr w:rsidR="004E285F" w:rsidRPr="00A24F7F" w14:paraId="09DA4772" w14:textId="77777777" w:rsidTr="00B436FD">
        <w:trPr>
          <w:jc w:val="center"/>
        </w:trPr>
        <w:tc>
          <w:tcPr>
            <w:tcW w:w="4876" w:type="dxa"/>
            <w:tcBorders>
              <w:top w:val="nil"/>
              <w:left w:val="nil"/>
              <w:bottom w:val="nil"/>
              <w:right w:val="nil"/>
            </w:tcBorders>
          </w:tcPr>
          <w:p w14:paraId="65EC1414" w14:textId="77777777" w:rsidR="004E285F" w:rsidRPr="00A24F7F" w:rsidRDefault="004E285F" w:rsidP="00B436FD">
            <w:pPr>
              <w:pStyle w:val="Normal6a"/>
            </w:pPr>
            <w:r w:rsidRPr="00A24F7F">
              <w:t>2.</w:t>
            </w:r>
            <w:r w:rsidRPr="00A24F7F">
              <w:tab/>
              <w:t xml:space="preserve">Ponadto zakaz wjazdu może zostać cofnięty lub </w:t>
            </w:r>
            <w:r w:rsidRPr="00A24F7F">
              <w:rPr>
                <w:b/>
                <w:i/>
              </w:rPr>
              <w:t xml:space="preserve">zawieszony lub </w:t>
            </w:r>
            <w:r w:rsidRPr="00A24F7F">
              <w:t xml:space="preserve">jego czas trwania może zostać skrócony w uzasadnionych indywidualnych przypadkach, w </w:t>
            </w:r>
            <w:r w:rsidRPr="00A24F7F">
              <w:rPr>
                <w:b/>
                <w:i/>
              </w:rPr>
              <w:t>tym ze względów humanitarnych, z uwzględnieniem wszystkich istotnych okoliczności</w:t>
            </w:r>
            <w:r w:rsidRPr="00A24F7F">
              <w:t>.</w:t>
            </w:r>
          </w:p>
        </w:tc>
        <w:tc>
          <w:tcPr>
            <w:tcW w:w="4876" w:type="dxa"/>
            <w:tcBorders>
              <w:top w:val="nil"/>
              <w:left w:val="nil"/>
              <w:bottom w:val="nil"/>
              <w:right w:val="nil"/>
            </w:tcBorders>
          </w:tcPr>
          <w:p w14:paraId="2CCB2F17" w14:textId="77777777" w:rsidR="004E285F" w:rsidRPr="00A24F7F" w:rsidRDefault="004E285F" w:rsidP="00B436FD">
            <w:pPr>
              <w:pStyle w:val="Normal6a"/>
            </w:pPr>
            <w:r w:rsidRPr="00A24F7F">
              <w:t>2.</w:t>
            </w:r>
            <w:r w:rsidRPr="00A24F7F">
              <w:tab/>
              <w:t xml:space="preserve">Ponadto zakaz wjazdu może zostać cofnięty lub jego czas trwania może zostać skrócony w </w:t>
            </w:r>
            <w:r w:rsidRPr="00A24F7F">
              <w:rPr>
                <w:b/>
                <w:i/>
              </w:rPr>
              <w:t xml:space="preserve">należycie </w:t>
            </w:r>
            <w:r w:rsidRPr="00A24F7F">
              <w:t xml:space="preserve">uzasadnionych </w:t>
            </w:r>
            <w:r w:rsidRPr="00A24F7F">
              <w:rPr>
                <w:b/>
                <w:i/>
              </w:rPr>
              <w:t xml:space="preserve">i wyjątkowych </w:t>
            </w:r>
            <w:r w:rsidRPr="00A24F7F">
              <w:t xml:space="preserve">indywidualnych przypadkach, </w:t>
            </w:r>
            <w:r w:rsidRPr="00A24F7F">
              <w:rPr>
                <w:b/>
                <w:i/>
              </w:rPr>
              <w:t xml:space="preserve">z wyjątkiem obywateli państw trzecich wymienionych </w:t>
            </w:r>
            <w:r w:rsidRPr="00A24F7F">
              <w:t xml:space="preserve">w </w:t>
            </w:r>
            <w:r w:rsidRPr="00A24F7F">
              <w:rPr>
                <w:b/>
                <w:i/>
              </w:rPr>
              <w:t>ust</w:t>
            </w:r>
            <w:r w:rsidRPr="00A24F7F">
              <w:t xml:space="preserve">. </w:t>
            </w:r>
            <w:r w:rsidRPr="00A24F7F">
              <w:rPr>
                <w:b/>
                <w:i/>
              </w:rPr>
              <w:t>2a.</w:t>
            </w:r>
            <w:r w:rsidRPr="00A24F7F">
              <w:rPr>
                <w:b/>
                <w:i/>
              </w:rPr>
              <w:tab/>
            </w:r>
          </w:p>
        </w:tc>
      </w:tr>
    </w:tbl>
    <w:p w14:paraId="15F39BD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DAE15CB" w14:textId="77777777" w:rsidR="004E285F" w:rsidRPr="00A24F7F" w:rsidRDefault="004E285F" w:rsidP="004E285F">
      <w:r w:rsidRPr="00A24F7F">
        <w:rPr>
          <w:rStyle w:val="HideTWBExt"/>
        </w:rPr>
        <w:lastRenderedPageBreak/>
        <w:t>&lt;/Amend&gt;</w:t>
      </w:r>
    </w:p>
    <w:p w14:paraId="1CF354C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939</w:t>
      </w:r>
      <w:r w:rsidRPr="00A24F7F">
        <w:rPr>
          <w:rStyle w:val="HideTWBExt"/>
          <w:b w:val="0"/>
        </w:rPr>
        <w:t>&lt;/NumAm&gt;</w:t>
      </w:r>
    </w:p>
    <w:p w14:paraId="3E07F949"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2F338B0" w14:textId="77777777" w:rsidR="004E285F" w:rsidRPr="00A24F7F" w:rsidRDefault="004E285F" w:rsidP="004E285F">
      <w:pPr>
        <w:pStyle w:val="NormalBold"/>
      </w:pPr>
      <w:r w:rsidRPr="00A24F7F">
        <w:rPr>
          <w:rStyle w:val="HideTWBExt"/>
          <w:b w:val="0"/>
        </w:rPr>
        <w:t>&lt;/RepeatBlock-By&gt;</w:t>
      </w:r>
    </w:p>
    <w:p w14:paraId="57D2A99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7C167D7" w14:textId="77777777" w:rsidR="004E285F" w:rsidRPr="00A24F7F" w:rsidRDefault="004E285F" w:rsidP="004E285F">
      <w:pPr>
        <w:pStyle w:val="NormalBold"/>
      </w:pPr>
      <w:r w:rsidRPr="00A24F7F">
        <w:rPr>
          <w:rStyle w:val="HideTWBExt"/>
          <w:b w:val="0"/>
        </w:rPr>
        <w:t>&lt;Article&gt;</w:t>
      </w:r>
      <w:r w:rsidRPr="00A24F7F">
        <w:t>Artykuł 11 – ustęp 2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FE2CF8" w14:textId="77777777" w:rsidTr="00B436FD">
        <w:trPr>
          <w:trHeight w:hRule="exact" w:val="240"/>
          <w:jc w:val="center"/>
        </w:trPr>
        <w:tc>
          <w:tcPr>
            <w:tcW w:w="9752" w:type="dxa"/>
            <w:gridSpan w:val="2"/>
            <w:tcBorders>
              <w:top w:val="nil"/>
              <w:left w:val="nil"/>
              <w:bottom w:val="nil"/>
              <w:right w:val="nil"/>
            </w:tcBorders>
          </w:tcPr>
          <w:p w14:paraId="61B97659" w14:textId="77777777" w:rsidR="004E285F" w:rsidRPr="00A24F7F" w:rsidRDefault="004E285F" w:rsidP="00B436FD"/>
        </w:tc>
      </w:tr>
      <w:tr w:rsidR="004E285F" w:rsidRPr="00A24F7F" w14:paraId="09FEA5CD" w14:textId="77777777" w:rsidTr="00B436FD">
        <w:trPr>
          <w:trHeight w:val="240"/>
          <w:jc w:val="center"/>
        </w:trPr>
        <w:tc>
          <w:tcPr>
            <w:tcW w:w="4876" w:type="dxa"/>
            <w:tcBorders>
              <w:top w:val="nil"/>
              <w:left w:val="nil"/>
              <w:bottom w:val="nil"/>
              <w:right w:val="nil"/>
            </w:tcBorders>
          </w:tcPr>
          <w:p w14:paraId="0C0FEA8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9A42A7B" w14:textId="77777777" w:rsidR="004E285F" w:rsidRPr="00A24F7F" w:rsidRDefault="004E285F" w:rsidP="00B436FD">
            <w:pPr>
              <w:pStyle w:val="AmColumnHeading"/>
            </w:pPr>
            <w:r w:rsidRPr="00A24F7F">
              <w:t>Poprawka</w:t>
            </w:r>
          </w:p>
        </w:tc>
      </w:tr>
      <w:tr w:rsidR="004E285F" w:rsidRPr="00A24F7F" w14:paraId="0952AA07" w14:textId="77777777" w:rsidTr="00B436FD">
        <w:trPr>
          <w:jc w:val="center"/>
        </w:trPr>
        <w:tc>
          <w:tcPr>
            <w:tcW w:w="4876" w:type="dxa"/>
            <w:tcBorders>
              <w:top w:val="nil"/>
              <w:left w:val="nil"/>
              <w:bottom w:val="nil"/>
              <w:right w:val="nil"/>
            </w:tcBorders>
          </w:tcPr>
          <w:p w14:paraId="092B5948" w14:textId="77777777" w:rsidR="004E285F" w:rsidRPr="00A24F7F" w:rsidRDefault="004E285F" w:rsidP="00B436FD">
            <w:pPr>
              <w:pStyle w:val="Normal6a"/>
            </w:pPr>
          </w:p>
        </w:tc>
        <w:tc>
          <w:tcPr>
            <w:tcW w:w="4876" w:type="dxa"/>
            <w:tcBorders>
              <w:top w:val="nil"/>
              <w:left w:val="nil"/>
              <w:bottom w:val="nil"/>
              <w:right w:val="nil"/>
            </w:tcBorders>
          </w:tcPr>
          <w:p w14:paraId="5F0CCE49" w14:textId="77777777" w:rsidR="004E285F" w:rsidRPr="00A24F7F" w:rsidRDefault="004E285F" w:rsidP="00B436FD">
            <w:pPr>
              <w:pStyle w:val="Normal6a"/>
            </w:pPr>
            <w:r w:rsidRPr="00A24F7F">
              <w:rPr>
                <w:b/>
                <w:i/>
              </w:rPr>
              <w:t>2a.</w:t>
            </w:r>
            <w:r w:rsidRPr="00A24F7F">
              <w:rPr>
                <w:b/>
                <w:i/>
              </w:rPr>
              <w:tab/>
              <w:t xml:space="preserve">Zakaz wjazdu nie może zostać cofnięty ani jego czas trwania nie może zostać skrócony, w </w:t>
            </w:r>
            <w:proofErr w:type="gramStart"/>
            <w:r w:rsidRPr="00A24F7F">
              <w:rPr>
                <w:b/>
                <w:i/>
              </w:rPr>
              <w:t>przypadku</w:t>
            </w:r>
            <w:proofErr w:type="gramEnd"/>
            <w:r w:rsidRPr="00A24F7F">
              <w:rPr>
                <w:b/>
                <w:i/>
              </w:rPr>
              <w:t xml:space="preserve"> gdy obywatel państwa trzeciego:</w:t>
            </w:r>
          </w:p>
        </w:tc>
      </w:tr>
      <w:tr w:rsidR="004E285F" w:rsidRPr="00A24F7F" w14:paraId="375AA78E" w14:textId="77777777" w:rsidTr="00B436FD">
        <w:trPr>
          <w:jc w:val="center"/>
        </w:trPr>
        <w:tc>
          <w:tcPr>
            <w:tcW w:w="4876" w:type="dxa"/>
            <w:tcBorders>
              <w:top w:val="nil"/>
              <w:left w:val="nil"/>
              <w:bottom w:val="nil"/>
              <w:right w:val="nil"/>
            </w:tcBorders>
          </w:tcPr>
          <w:p w14:paraId="43518A69" w14:textId="77777777" w:rsidR="004E285F" w:rsidRPr="00A24F7F" w:rsidRDefault="004E285F" w:rsidP="00B436FD">
            <w:pPr>
              <w:pStyle w:val="Normal6a"/>
            </w:pPr>
          </w:p>
        </w:tc>
        <w:tc>
          <w:tcPr>
            <w:tcW w:w="4876" w:type="dxa"/>
            <w:tcBorders>
              <w:top w:val="nil"/>
              <w:left w:val="nil"/>
              <w:bottom w:val="nil"/>
              <w:right w:val="nil"/>
            </w:tcBorders>
          </w:tcPr>
          <w:p w14:paraId="2A37BD01" w14:textId="77777777" w:rsidR="004E285F" w:rsidRPr="00A24F7F" w:rsidRDefault="004E285F" w:rsidP="00B436FD">
            <w:pPr>
              <w:pStyle w:val="Normal6a"/>
            </w:pPr>
            <w:r w:rsidRPr="00A24F7F">
              <w:rPr>
                <w:b/>
                <w:i/>
              </w:rPr>
              <w:t>a)</w:t>
            </w:r>
            <w:r w:rsidRPr="00A24F7F">
              <w:rPr>
                <w:b/>
                <w:i/>
              </w:rPr>
              <w:tab/>
              <w:t xml:space="preserve"> został objęty dożywotnim zakazem wjazdu zgodnie z art. 10 ust. 6;</w:t>
            </w:r>
          </w:p>
        </w:tc>
      </w:tr>
      <w:tr w:rsidR="004E285F" w:rsidRPr="00A24F7F" w14:paraId="5C704527" w14:textId="77777777" w:rsidTr="00B436FD">
        <w:trPr>
          <w:jc w:val="center"/>
        </w:trPr>
        <w:tc>
          <w:tcPr>
            <w:tcW w:w="4876" w:type="dxa"/>
            <w:tcBorders>
              <w:top w:val="nil"/>
              <w:left w:val="nil"/>
              <w:bottom w:val="nil"/>
              <w:right w:val="nil"/>
            </w:tcBorders>
          </w:tcPr>
          <w:p w14:paraId="2BDAC469" w14:textId="77777777" w:rsidR="004E285F" w:rsidRPr="00A24F7F" w:rsidRDefault="004E285F" w:rsidP="00B436FD">
            <w:pPr>
              <w:pStyle w:val="Normal6a"/>
            </w:pPr>
          </w:p>
        </w:tc>
        <w:tc>
          <w:tcPr>
            <w:tcW w:w="4876" w:type="dxa"/>
            <w:tcBorders>
              <w:top w:val="nil"/>
              <w:left w:val="nil"/>
              <w:bottom w:val="nil"/>
              <w:right w:val="nil"/>
            </w:tcBorders>
          </w:tcPr>
          <w:p w14:paraId="02ADB11D" w14:textId="77777777" w:rsidR="004E285F" w:rsidRPr="00A24F7F" w:rsidRDefault="004E285F" w:rsidP="00B436FD">
            <w:pPr>
              <w:pStyle w:val="Normal6a"/>
            </w:pPr>
            <w:r w:rsidRPr="00A24F7F">
              <w:rPr>
                <w:b/>
                <w:i/>
              </w:rPr>
              <w:t>b)</w:t>
            </w:r>
            <w:r w:rsidRPr="00A24F7F">
              <w:rPr>
                <w:b/>
                <w:i/>
              </w:rPr>
              <w:tab/>
              <w:t xml:space="preserve"> stanowi lub istnieje uzasadnione podejrzenie, że stanowi zagrożenie dla bezpieczeństwa narodowego lub bezpieczeństwa publicznego.</w:t>
            </w:r>
          </w:p>
        </w:tc>
      </w:tr>
    </w:tbl>
    <w:p w14:paraId="5A19DC0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D1B2135" w14:textId="77777777" w:rsidR="004E285F" w:rsidRPr="00A24F7F" w:rsidRDefault="004E285F" w:rsidP="004E285F">
      <w:r w:rsidRPr="00A24F7F">
        <w:rPr>
          <w:rStyle w:val="HideTWBExt"/>
        </w:rPr>
        <w:t>&lt;/Amend&gt;</w:t>
      </w:r>
    </w:p>
    <w:p w14:paraId="10B31DB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940</w:t>
      </w:r>
      <w:r w:rsidRPr="00A24F7F">
        <w:rPr>
          <w:rStyle w:val="HideTWBExt"/>
          <w:b w:val="0"/>
        </w:rPr>
        <w:t>&lt;/NumAm&gt;</w:t>
      </w:r>
    </w:p>
    <w:p w14:paraId="4288CF59"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1587748F" w14:textId="77777777" w:rsidR="004E285F" w:rsidRPr="00A24F7F" w:rsidRDefault="004E285F" w:rsidP="004E285F">
      <w:pPr>
        <w:pStyle w:val="NormalBold"/>
      </w:pPr>
      <w:r w:rsidRPr="00A24F7F">
        <w:rPr>
          <w:rStyle w:val="HideTWBExt"/>
          <w:b w:val="0"/>
        </w:rPr>
        <w:t>&lt;/RepeatBlock-By&gt;</w:t>
      </w:r>
    </w:p>
    <w:p w14:paraId="088F42A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AFCDD0D" w14:textId="77777777" w:rsidR="004E285F" w:rsidRPr="00A24F7F" w:rsidRDefault="004E285F" w:rsidP="004E285F">
      <w:pPr>
        <w:pStyle w:val="NormalBold"/>
      </w:pPr>
      <w:r w:rsidRPr="00A24F7F">
        <w:rPr>
          <w:rStyle w:val="HideTWBExt"/>
          <w:b w:val="0"/>
        </w:rPr>
        <w:t>&lt;Article&gt;</w:t>
      </w:r>
      <w:r w:rsidRPr="00A24F7F">
        <w:t>Artykuł 11 – ustęp 2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06273A" w14:textId="77777777" w:rsidTr="00B436FD">
        <w:trPr>
          <w:trHeight w:hRule="exact" w:val="240"/>
          <w:jc w:val="center"/>
        </w:trPr>
        <w:tc>
          <w:tcPr>
            <w:tcW w:w="9752" w:type="dxa"/>
            <w:gridSpan w:val="2"/>
            <w:tcBorders>
              <w:top w:val="nil"/>
              <w:left w:val="nil"/>
              <w:bottom w:val="nil"/>
              <w:right w:val="nil"/>
            </w:tcBorders>
          </w:tcPr>
          <w:p w14:paraId="51B93A80" w14:textId="77777777" w:rsidR="004E285F" w:rsidRPr="00A24F7F" w:rsidRDefault="004E285F" w:rsidP="00B436FD"/>
        </w:tc>
      </w:tr>
      <w:tr w:rsidR="004E285F" w:rsidRPr="00A24F7F" w14:paraId="0DDA9A2E" w14:textId="77777777" w:rsidTr="00B436FD">
        <w:trPr>
          <w:trHeight w:val="240"/>
          <w:jc w:val="center"/>
        </w:trPr>
        <w:tc>
          <w:tcPr>
            <w:tcW w:w="4876" w:type="dxa"/>
            <w:tcBorders>
              <w:top w:val="nil"/>
              <w:left w:val="nil"/>
              <w:bottom w:val="nil"/>
              <w:right w:val="nil"/>
            </w:tcBorders>
          </w:tcPr>
          <w:p w14:paraId="691BB70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7499B60" w14:textId="77777777" w:rsidR="004E285F" w:rsidRPr="00A24F7F" w:rsidRDefault="004E285F" w:rsidP="00B436FD">
            <w:pPr>
              <w:pStyle w:val="AmColumnHeading"/>
            </w:pPr>
            <w:r w:rsidRPr="00A24F7F">
              <w:t>Poprawka</w:t>
            </w:r>
          </w:p>
        </w:tc>
      </w:tr>
      <w:tr w:rsidR="004E285F" w:rsidRPr="00A24F7F" w14:paraId="10F66550" w14:textId="77777777" w:rsidTr="00B436FD">
        <w:trPr>
          <w:jc w:val="center"/>
        </w:trPr>
        <w:tc>
          <w:tcPr>
            <w:tcW w:w="4876" w:type="dxa"/>
            <w:tcBorders>
              <w:top w:val="nil"/>
              <w:left w:val="nil"/>
              <w:bottom w:val="nil"/>
              <w:right w:val="nil"/>
            </w:tcBorders>
          </w:tcPr>
          <w:p w14:paraId="16598432" w14:textId="77777777" w:rsidR="004E285F" w:rsidRPr="00A24F7F" w:rsidRDefault="004E285F" w:rsidP="00B436FD">
            <w:pPr>
              <w:pStyle w:val="Normal6a"/>
            </w:pPr>
          </w:p>
        </w:tc>
        <w:tc>
          <w:tcPr>
            <w:tcW w:w="4876" w:type="dxa"/>
            <w:tcBorders>
              <w:top w:val="nil"/>
              <w:left w:val="nil"/>
              <w:bottom w:val="nil"/>
              <w:right w:val="nil"/>
            </w:tcBorders>
          </w:tcPr>
          <w:p w14:paraId="03312F76" w14:textId="77777777" w:rsidR="004E285F" w:rsidRPr="00A24F7F" w:rsidRDefault="004E285F" w:rsidP="00B436FD">
            <w:pPr>
              <w:pStyle w:val="Normal6a"/>
            </w:pPr>
            <w:r w:rsidRPr="00A24F7F">
              <w:rPr>
                <w:b/>
                <w:i/>
              </w:rPr>
              <w:t>2a.</w:t>
            </w:r>
            <w:r w:rsidRPr="00A24F7F">
              <w:rPr>
                <w:b/>
                <w:i/>
              </w:rPr>
              <w:tab/>
              <w:t>Obywatele państw trzecich objęci zakresem art. 16 ust. 1 nie mogą korzystać z możliwości cofnięcia lub zawieszenia zakazu wjazdu lub skrócenia jego okresu obowiązywania.</w:t>
            </w:r>
          </w:p>
        </w:tc>
      </w:tr>
    </w:tbl>
    <w:p w14:paraId="57995E5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1C4395F" w14:textId="77777777" w:rsidR="004E285F" w:rsidRPr="00A24F7F" w:rsidRDefault="004E285F" w:rsidP="004E285F">
      <w:r w:rsidRPr="00A24F7F">
        <w:rPr>
          <w:rStyle w:val="HideTWBExt"/>
        </w:rPr>
        <w:t>&lt;/Amend&gt;</w:t>
      </w:r>
    </w:p>
    <w:p w14:paraId="13763D7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941</w:t>
      </w:r>
      <w:r w:rsidRPr="00A24F7F">
        <w:rPr>
          <w:rStyle w:val="HideTWBExt"/>
          <w:b w:val="0"/>
        </w:rPr>
        <w:t>&lt;/NumAm&gt;</w:t>
      </w:r>
    </w:p>
    <w:p w14:paraId="3A2106C0"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200CCBA5" w14:textId="77777777" w:rsidR="004E285F" w:rsidRPr="00A24F7F" w:rsidRDefault="004E285F" w:rsidP="004E285F">
      <w:pPr>
        <w:pStyle w:val="NormalBold"/>
      </w:pPr>
      <w:r w:rsidRPr="00A24F7F">
        <w:rPr>
          <w:rStyle w:val="HideTWBExt"/>
          <w:b w:val="0"/>
        </w:rPr>
        <w:lastRenderedPageBreak/>
        <w:t>&lt;/RepeatBlock-By&gt;</w:t>
      </w:r>
    </w:p>
    <w:p w14:paraId="25ED2EE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72CB247" w14:textId="77777777" w:rsidR="004E285F" w:rsidRPr="00A24F7F" w:rsidRDefault="004E285F" w:rsidP="004E285F">
      <w:pPr>
        <w:pStyle w:val="NormalBold"/>
      </w:pPr>
      <w:r w:rsidRPr="00A24F7F">
        <w:rPr>
          <w:rStyle w:val="HideTWBExt"/>
          <w:b w:val="0"/>
        </w:rPr>
        <w:t>&lt;Article&gt;</w:t>
      </w:r>
      <w:r w:rsidRPr="00A24F7F">
        <w:t>Artykuł 11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B8A0861" w14:textId="77777777" w:rsidTr="00B436FD">
        <w:trPr>
          <w:trHeight w:hRule="exact" w:val="240"/>
          <w:jc w:val="center"/>
        </w:trPr>
        <w:tc>
          <w:tcPr>
            <w:tcW w:w="9752" w:type="dxa"/>
            <w:gridSpan w:val="2"/>
            <w:tcBorders>
              <w:top w:val="nil"/>
              <w:left w:val="nil"/>
              <w:bottom w:val="nil"/>
              <w:right w:val="nil"/>
            </w:tcBorders>
          </w:tcPr>
          <w:p w14:paraId="28C01247" w14:textId="77777777" w:rsidR="004E285F" w:rsidRPr="00A24F7F" w:rsidRDefault="004E285F" w:rsidP="00B436FD"/>
        </w:tc>
      </w:tr>
      <w:tr w:rsidR="004E285F" w:rsidRPr="00A24F7F" w14:paraId="495713CB" w14:textId="77777777" w:rsidTr="00B436FD">
        <w:trPr>
          <w:trHeight w:val="240"/>
          <w:jc w:val="center"/>
        </w:trPr>
        <w:tc>
          <w:tcPr>
            <w:tcW w:w="4876" w:type="dxa"/>
            <w:tcBorders>
              <w:top w:val="nil"/>
              <w:left w:val="nil"/>
              <w:bottom w:val="nil"/>
              <w:right w:val="nil"/>
            </w:tcBorders>
          </w:tcPr>
          <w:p w14:paraId="2970623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77547FA" w14:textId="77777777" w:rsidR="004E285F" w:rsidRPr="00A24F7F" w:rsidRDefault="004E285F" w:rsidP="00B436FD">
            <w:pPr>
              <w:pStyle w:val="AmColumnHeading"/>
            </w:pPr>
            <w:r w:rsidRPr="00A24F7F">
              <w:t>Poprawka</w:t>
            </w:r>
          </w:p>
        </w:tc>
      </w:tr>
      <w:tr w:rsidR="004E285F" w:rsidRPr="00A24F7F" w14:paraId="307AE89D" w14:textId="77777777" w:rsidTr="00B436FD">
        <w:trPr>
          <w:jc w:val="center"/>
        </w:trPr>
        <w:tc>
          <w:tcPr>
            <w:tcW w:w="4876" w:type="dxa"/>
            <w:tcBorders>
              <w:top w:val="nil"/>
              <w:left w:val="nil"/>
              <w:bottom w:val="nil"/>
              <w:right w:val="nil"/>
            </w:tcBorders>
          </w:tcPr>
          <w:p w14:paraId="2C9F21A6" w14:textId="77777777" w:rsidR="004E285F" w:rsidRPr="00A24F7F" w:rsidRDefault="004E285F" w:rsidP="00B436FD">
            <w:pPr>
              <w:pStyle w:val="Normal6a"/>
            </w:pPr>
            <w:r w:rsidRPr="00A24F7F">
              <w:rPr>
                <w:b/>
                <w:i/>
              </w:rPr>
              <w:t>3.</w:t>
            </w:r>
            <w:r w:rsidRPr="00A24F7F">
              <w:rPr>
                <w:b/>
                <w:i/>
              </w:rPr>
              <w:tab/>
              <w:t>Obywatel państwa trzeciego może złożyć wniosek o takie cofnięcie, zawieszenie lub skrócenie okresu obowiązywania zakazu wjazdu.</w:t>
            </w:r>
          </w:p>
        </w:tc>
        <w:tc>
          <w:tcPr>
            <w:tcW w:w="4876" w:type="dxa"/>
            <w:tcBorders>
              <w:top w:val="nil"/>
              <w:left w:val="nil"/>
              <w:bottom w:val="nil"/>
              <w:right w:val="nil"/>
            </w:tcBorders>
          </w:tcPr>
          <w:p w14:paraId="6FDA9B0B" w14:textId="77777777" w:rsidR="004E285F" w:rsidRPr="00A24F7F" w:rsidRDefault="004E285F" w:rsidP="00B436FD">
            <w:pPr>
              <w:pStyle w:val="Normal6a"/>
            </w:pPr>
            <w:r w:rsidRPr="00A24F7F">
              <w:rPr>
                <w:b/>
                <w:i/>
              </w:rPr>
              <w:t>skreśla się</w:t>
            </w:r>
          </w:p>
        </w:tc>
      </w:tr>
    </w:tbl>
    <w:p w14:paraId="763A8CF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F401B28" w14:textId="77777777" w:rsidR="004E285F" w:rsidRPr="00A24F7F" w:rsidRDefault="004E285F" w:rsidP="004E285F">
      <w:r w:rsidRPr="00A24F7F">
        <w:rPr>
          <w:rStyle w:val="HideTWBExt"/>
        </w:rPr>
        <w:t>&lt;/Amend&gt;</w:t>
      </w:r>
    </w:p>
    <w:p w14:paraId="764CF6C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942</w:t>
      </w:r>
      <w:r w:rsidRPr="00A24F7F">
        <w:rPr>
          <w:rStyle w:val="HideTWBExt"/>
          <w:b w:val="0"/>
        </w:rPr>
        <w:t>&lt;/NumAm&gt;</w:t>
      </w:r>
    </w:p>
    <w:p w14:paraId="01A3520A" w14:textId="77777777" w:rsidR="004E285F" w:rsidRPr="00A24F7F" w:rsidRDefault="004E285F" w:rsidP="004E285F">
      <w:pPr>
        <w:pStyle w:val="NormalBold"/>
      </w:pPr>
      <w:r w:rsidRPr="00A24F7F">
        <w:rPr>
          <w:rStyle w:val="HideTWBExt"/>
          <w:b w:val="0"/>
        </w:rPr>
        <w:t>&lt;RepeatBlock-By&gt;&lt;Members&gt;</w:t>
      </w:r>
      <w:r w:rsidRPr="00A24F7F">
        <w:t xml:space="preserve">Rasa </w:t>
      </w:r>
      <w:proofErr w:type="spellStart"/>
      <w:r w:rsidRPr="00A24F7F">
        <w:t>Juknevičienė</w:t>
      </w:r>
      <w:proofErr w:type="spellEnd"/>
      <w:r w:rsidRPr="00A24F7F">
        <w:rPr>
          <w:rStyle w:val="HideTWBExt"/>
          <w:b w:val="0"/>
        </w:rPr>
        <w:t>&lt;/Members&gt;</w:t>
      </w:r>
    </w:p>
    <w:p w14:paraId="718EE9ED" w14:textId="77777777" w:rsidR="004E285F" w:rsidRPr="00A24F7F" w:rsidRDefault="004E285F" w:rsidP="004E285F">
      <w:pPr>
        <w:pStyle w:val="NormalBold"/>
      </w:pPr>
      <w:r w:rsidRPr="00A24F7F">
        <w:rPr>
          <w:rStyle w:val="HideTWBExt"/>
          <w:b w:val="0"/>
        </w:rPr>
        <w:t>&lt;/RepeatBlock-By&gt;</w:t>
      </w:r>
    </w:p>
    <w:p w14:paraId="12B10DF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D711B64" w14:textId="77777777" w:rsidR="004E285F" w:rsidRPr="00A24F7F" w:rsidRDefault="004E285F" w:rsidP="004E285F">
      <w:pPr>
        <w:pStyle w:val="NormalBold"/>
      </w:pPr>
      <w:r w:rsidRPr="00A24F7F">
        <w:rPr>
          <w:rStyle w:val="HideTWBExt"/>
          <w:b w:val="0"/>
        </w:rPr>
        <w:t>&lt;Article&gt;</w:t>
      </w:r>
      <w:r w:rsidRPr="00A24F7F">
        <w:t>Artykuł 11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4EB8B41" w14:textId="77777777" w:rsidTr="00B436FD">
        <w:trPr>
          <w:trHeight w:hRule="exact" w:val="240"/>
          <w:jc w:val="center"/>
        </w:trPr>
        <w:tc>
          <w:tcPr>
            <w:tcW w:w="9752" w:type="dxa"/>
            <w:gridSpan w:val="2"/>
            <w:tcBorders>
              <w:top w:val="nil"/>
              <w:left w:val="nil"/>
              <w:bottom w:val="nil"/>
              <w:right w:val="nil"/>
            </w:tcBorders>
          </w:tcPr>
          <w:p w14:paraId="67348552" w14:textId="77777777" w:rsidR="004E285F" w:rsidRPr="00A24F7F" w:rsidRDefault="004E285F" w:rsidP="00B436FD"/>
        </w:tc>
      </w:tr>
      <w:tr w:rsidR="004E285F" w:rsidRPr="00A24F7F" w14:paraId="529DE7FB" w14:textId="77777777" w:rsidTr="00B436FD">
        <w:trPr>
          <w:trHeight w:val="240"/>
          <w:jc w:val="center"/>
        </w:trPr>
        <w:tc>
          <w:tcPr>
            <w:tcW w:w="4876" w:type="dxa"/>
            <w:tcBorders>
              <w:top w:val="nil"/>
              <w:left w:val="nil"/>
              <w:bottom w:val="nil"/>
              <w:right w:val="nil"/>
            </w:tcBorders>
          </w:tcPr>
          <w:p w14:paraId="3B4A2F1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7FDE744" w14:textId="77777777" w:rsidR="004E285F" w:rsidRPr="00A24F7F" w:rsidRDefault="004E285F" w:rsidP="00B436FD">
            <w:pPr>
              <w:pStyle w:val="AmColumnHeading"/>
            </w:pPr>
            <w:r w:rsidRPr="00A24F7F">
              <w:t>Poprawka</w:t>
            </w:r>
          </w:p>
        </w:tc>
      </w:tr>
      <w:tr w:rsidR="004E285F" w:rsidRPr="00A24F7F" w14:paraId="6BB3EA9D" w14:textId="77777777" w:rsidTr="00B436FD">
        <w:trPr>
          <w:jc w:val="center"/>
        </w:trPr>
        <w:tc>
          <w:tcPr>
            <w:tcW w:w="4876" w:type="dxa"/>
            <w:tcBorders>
              <w:top w:val="nil"/>
              <w:left w:val="nil"/>
              <w:bottom w:val="nil"/>
              <w:right w:val="nil"/>
            </w:tcBorders>
          </w:tcPr>
          <w:p w14:paraId="0ED95E94" w14:textId="77777777" w:rsidR="004E285F" w:rsidRPr="00A24F7F" w:rsidRDefault="004E285F" w:rsidP="00B436FD">
            <w:pPr>
              <w:pStyle w:val="Normal6a"/>
            </w:pPr>
            <w:r w:rsidRPr="00A24F7F">
              <w:t>3.</w:t>
            </w:r>
            <w:r w:rsidRPr="00A24F7F">
              <w:tab/>
              <w:t xml:space="preserve">Obywatel państwa trzeciego może </w:t>
            </w:r>
            <w:r w:rsidRPr="00A24F7F">
              <w:rPr>
                <w:b/>
                <w:i/>
              </w:rPr>
              <w:t xml:space="preserve">złożyć </w:t>
            </w:r>
            <w:r w:rsidRPr="00A24F7F">
              <w:t xml:space="preserve">wniosek </w:t>
            </w:r>
            <w:r w:rsidRPr="00A24F7F">
              <w:rPr>
                <w:b/>
                <w:i/>
              </w:rPr>
              <w:t>o takie cofnięcie, zawieszenie lub skrócenie okresu obowiązywania zakazu wjazdu</w:t>
            </w:r>
            <w:r w:rsidRPr="00A24F7F">
              <w:t>.</w:t>
            </w:r>
          </w:p>
        </w:tc>
        <w:tc>
          <w:tcPr>
            <w:tcW w:w="4876" w:type="dxa"/>
            <w:tcBorders>
              <w:top w:val="nil"/>
              <w:left w:val="nil"/>
              <w:bottom w:val="nil"/>
              <w:right w:val="nil"/>
            </w:tcBorders>
          </w:tcPr>
          <w:p w14:paraId="440E17CD" w14:textId="77777777" w:rsidR="004E285F" w:rsidRPr="00A24F7F" w:rsidRDefault="004E285F" w:rsidP="00B436FD">
            <w:pPr>
              <w:pStyle w:val="Normal6a"/>
            </w:pPr>
            <w:r w:rsidRPr="00A24F7F">
              <w:t>3.</w:t>
            </w:r>
            <w:r w:rsidRPr="00A24F7F">
              <w:tab/>
              <w:t>Obywatel państwa trzeciego</w:t>
            </w:r>
            <w:r w:rsidRPr="00A24F7F">
              <w:rPr>
                <w:b/>
                <w:i/>
              </w:rPr>
              <w:t xml:space="preserve">, wobec którego wydano zakaz wjazdu na okres przekraczający 10 lat zgodnie z art. 10 ust. 6 lub art. 16 ust. 3 lit. a), </w:t>
            </w:r>
            <w:r w:rsidRPr="00A24F7F">
              <w:t xml:space="preserve">może </w:t>
            </w:r>
            <w:r w:rsidRPr="00A24F7F">
              <w:rPr>
                <w:b/>
                <w:i/>
              </w:rPr>
              <w:t xml:space="preserve">po upływie pięciu lat od opuszczenia państw członkowskich zwrócić się do państwa członkowskiego, które wydało zakaz, o ponowne rozpatrzenie, czy zakaz wjazdu powinien zostać cofnięty lub zawieszony lub czy należy skrócić jego okres obowiązywania, biorąc pod uwagę wszystkie istotne okoliczności, w tym – w stosownych przypadkach – czy dana osoba nadal stanowi zagrożenie dla bezpieczeństwa zgodnie z art. 16 oraz czy środek ten pozostaje konieczny w celu zapobieżenia wjazdowi na terytorium państw członkowskich. Każdy taki </w:t>
            </w:r>
            <w:r w:rsidRPr="00A24F7F">
              <w:t xml:space="preserve">wniosek </w:t>
            </w:r>
            <w:r w:rsidRPr="00A24F7F">
              <w:rPr>
                <w:b/>
                <w:i/>
              </w:rPr>
              <w:t>musi być należycie uzasadniony</w:t>
            </w:r>
            <w:r w:rsidRPr="00A24F7F">
              <w:t>.</w:t>
            </w:r>
          </w:p>
        </w:tc>
      </w:tr>
    </w:tbl>
    <w:p w14:paraId="703C6C6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9170CC5"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6451D6AD" w14:textId="0DB34D58" w:rsidR="004E285F" w:rsidRPr="00A24F7F" w:rsidRDefault="004E285F" w:rsidP="004E285F">
      <w:pPr>
        <w:pStyle w:val="AmJustText"/>
      </w:pPr>
      <w:proofErr w:type="spellStart"/>
      <w:r w:rsidRPr="00A24F7F">
        <w:t>This</w:t>
      </w:r>
      <w:proofErr w:type="spellEnd"/>
      <w:r w:rsidRPr="00A24F7F">
        <w:t xml:space="preserve"> </w:t>
      </w:r>
      <w:proofErr w:type="spellStart"/>
      <w:r w:rsidRPr="00A24F7F">
        <w:t>amendment</w:t>
      </w:r>
      <w:proofErr w:type="spellEnd"/>
      <w:r w:rsidRPr="00A24F7F">
        <w:t xml:space="preserve"> </w:t>
      </w:r>
      <w:proofErr w:type="spellStart"/>
      <w:r w:rsidRPr="00A24F7F">
        <w:t>aims</w:t>
      </w:r>
      <w:proofErr w:type="spellEnd"/>
      <w:r w:rsidRPr="00A24F7F">
        <w:t xml:space="preserve"> to </w:t>
      </w:r>
      <w:proofErr w:type="spellStart"/>
      <w:r w:rsidRPr="00A24F7F">
        <w:t>ensure</w:t>
      </w:r>
      <w:proofErr w:type="spellEnd"/>
      <w:r w:rsidRPr="00A24F7F">
        <w:t xml:space="preserve"> </w:t>
      </w:r>
      <w:proofErr w:type="spellStart"/>
      <w:r w:rsidRPr="00A24F7F">
        <w:t>that</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t>
      </w:r>
      <w:proofErr w:type="spellStart"/>
      <w:r w:rsidRPr="00A24F7F">
        <w:t>have</w:t>
      </w:r>
      <w:proofErr w:type="spellEnd"/>
      <w:r w:rsidRPr="00A24F7F">
        <w:t xml:space="preserve"> the </w:t>
      </w:r>
      <w:proofErr w:type="spellStart"/>
      <w:r w:rsidRPr="00A24F7F">
        <w:t>ability</w:t>
      </w:r>
      <w:proofErr w:type="spellEnd"/>
      <w:r w:rsidRPr="00A24F7F">
        <w:t xml:space="preserve"> to </w:t>
      </w:r>
      <w:proofErr w:type="spellStart"/>
      <w:r w:rsidRPr="00A24F7F">
        <w:t>issue</w:t>
      </w:r>
      <w:proofErr w:type="spellEnd"/>
      <w:r w:rsidRPr="00A24F7F">
        <w:t xml:space="preserve">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of </w:t>
      </w:r>
      <w:proofErr w:type="spellStart"/>
      <w:r w:rsidRPr="00A24F7F">
        <w:t>an</w:t>
      </w:r>
      <w:proofErr w:type="spellEnd"/>
      <w:r w:rsidRPr="00A24F7F">
        <w:t xml:space="preserve"> </w:t>
      </w:r>
      <w:proofErr w:type="spellStart"/>
      <w:r w:rsidRPr="00A24F7F">
        <w:t>indefinite</w:t>
      </w:r>
      <w:proofErr w:type="spellEnd"/>
      <w:r w:rsidRPr="00A24F7F">
        <w:t xml:space="preserve"> </w:t>
      </w:r>
      <w:proofErr w:type="spellStart"/>
      <w:r w:rsidRPr="00A24F7F">
        <w:t>duration</w:t>
      </w:r>
      <w:proofErr w:type="spellEnd"/>
      <w:r w:rsidRPr="00A24F7F">
        <w:t xml:space="preserve"> in </w:t>
      </w:r>
      <w:proofErr w:type="spellStart"/>
      <w:r w:rsidRPr="00A24F7F">
        <w:t>cases</w:t>
      </w:r>
      <w:proofErr w:type="spellEnd"/>
      <w:r w:rsidRPr="00A24F7F">
        <w:t xml:space="preserve"> </w:t>
      </w:r>
      <w:proofErr w:type="spellStart"/>
      <w:r w:rsidRPr="00A24F7F">
        <w:t>where</w:t>
      </w:r>
      <w:proofErr w:type="spellEnd"/>
      <w:r w:rsidRPr="00A24F7F">
        <w:t xml:space="preserve"> a third-country </w:t>
      </w:r>
      <w:proofErr w:type="spellStart"/>
      <w:r w:rsidRPr="00A24F7F">
        <w:t>national</w:t>
      </w:r>
      <w:proofErr w:type="spellEnd"/>
      <w:r w:rsidRPr="00A24F7F">
        <w:t xml:space="preserve"> </w:t>
      </w:r>
      <w:proofErr w:type="spellStart"/>
      <w:r w:rsidRPr="00A24F7F">
        <w:t>poses</w:t>
      </w:r>
      <w:proofErr w:type="spellEnd"/>
      <w:r w:rsidRPr="00A24F7F">
        <w:t xml:space="preserve"> a </w:t>
      </w:r>
      <w:proofErr w:type="spellStart"/>
      <w:r w:rsidRPr="00A24F7F">
        <w:t>serious</w:t>
      </w:r>
      <w:proofErr w:type="spellEnd"/>
      <w:r w:rsidRPr="00A24F7F">
        <w:t xml:space="preserve"> and </w:t>
      </w:r>
      <w:proofErr w:type="spellStart"/>
      <w:r w:rsidRPr="00A24F7F">
        <w:t>persistent</w:t>
      </w:r>
      <w:proofErr w:type="spellEnd"/>
      <w:r w:rsidRPr="00A24F7F">
        <w:t xml:space="preserve"> </w:t>
      </w:r>
      <w:proofErr w:type="spellStart"/>
      <w:r w:rsidRPr="00A24F7F">
        <w:lastRenderedPageBreak/>
        <w:t>security</w:t>
      </w:r>
      <w:proofErr w:type="spellEnd"/>
      <w:r w:rsidRPr="00A24F7F">
        <w:t xml:space="preserve"> </w:t>
      </w:r>
      <w:proofErr w:type="spellStart"/>
      <w:r w:rsidRPr="00A24F7F">
        <w:t>threat</w:t>
      </w:r>
      <w:proofErr w:type="spellEnd"/>
      <w:r w:rsidRPr="00A24F7F">
        <w:t xml:space="preserve">. </w:t>
      </w:r>
      <w:proofErr w:type="spellStart"/>
      <w:r w:rsidRPr="00A24F7F">
        <w:t>While</w:t>
      </w:r>
      <w:proofErr w:type="spellEnd"/>
      <w:r w:rsidRPr="00A24F7F">
        <w:t xml:space="preserve"> </w:t>
      </w:r>
      <w:proofErr w:type="spellStart"/>
      <w:r w:rsidRPr="00A24F7F">
        <w:t>Articles</w:t>
      </w:r>
      <w:proofErr w:type="spellEnd"/>
      <w:r w:rsidRPr="00A24F7F">
        <w:t xml:space="preserve"> 10(6) and 16(3) limit the maximum </w:t>
      </w:r>
      <w:proofErr w:type="spellStart"/>
      <w:r w:rsidRPr="00A24F7F">
        <w:t>duration</w:t>
      </w:r>
      <w:proofErr w:type="spellEnd"/>
      <w:r w:rsidRPr="00A24F7F">
        <w:t xml:space="preserve"> of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certain</w:t>
      </w:r>
      <w:proofErr w:type="spellEnd"/>
      <w:r w:rsidRPr="00A24F7F">
        <w:t xml:space="preserve"> </w:t>
      </w:r>
      <w:proofErr w:type="spellStart"/>
      <w:r w:rsidRPr="00A24F7F">
        <w:t>cases</w:t>
      </w:r>
      <w:proofErr w:type="spellEnd"/>
      <w:r w:rsidRPr="00A24F7F">
        <w:t xml:space="preserve"> </w:t>
      </w:r>
      <w:proofErr w:type="spellStart"/>
      <w:r w:rsidRPr="00A24F7F">
        <w:t>involving</w:t>
      </w:r>
      <w:proofErr w:type="spellEnd"/>
      <w:r w:rsidRPr="00A24F7F">
        <w:t xml:space="preserve"> high-</w:t>
      </w:r>
      <w:proofErr w:type="spellStart"/>
      <w:r w:rsidRPr="00A24F7F">
        <w:t>risk</w:t>
      </w:r>
      <w:proofErr w:type="spellEnd"/>
      <w:r w:rsidRPr="00A24F7F">
        <w:t xml:space="preserve"> </w:t>
      </w:r>
      <w:proofErr w:type="spellStart"/>
      <w:r w:rsidRPr="00A24F7F">
        <w:t>individuals</w:t>
      </w:r>
      <w:proofErr w:type="spellEnd"/>
      <w:r w:rsidRPr="00A24F7F">
        <w:t xml:space="preserve"> </w:t>
      </w:r>
      <w:proofErr w:type="spellStart"/>
      <w:r w:rsidRPr="00A24F7F">
        <w:t>require</w:t>
      </w:r>
      <w:proofErr w:type="spellEnd"/>
      <w:r w:rsidRPr="00A24F7F">
        <w:t xml:space="preserve"> a </w:t>
      </w:r>
      <w:proofErr w:type="spellStart"/>
      <w:r w:rsidRPr="00A24F7F">
        <w:t>more</w:t>
      </w:r>
      <w:proofErr w:type="spellEnd"/>
      <w:r w:rsidRPr="00A24F7F">
        <w:t xml:space="preserve"> </w:t>
      </w:r>
      <w:proofErr w:type="spellStart"/>
      <w:r w:rsidRPr="00A24F7F">
        <w:t>robust</w:t>
      </w:r>
      <w:proofErr w:type="spellEnd"/>
      <w:r w:rsidRPr="00A24F7F">
        <w:t xml:space="preserve"> and </w:t>
      </w:r>
      <w:proofErr w:type="spellStart"/>
      <w:r w:rsidRPr="00A24F7F">
        <w:t>long</w:t>
      </w:r>
      <w:proofErr w:type="spellEnd"/>
      <w:r w:rsidRPr="00A24F7F">
        <w:t xml:space="preserve">-term </w:t>
      </w:r>
      <w:proofErr w:type="spellStart"/>
      <w:r w:rsidRPr="00A24F7F">
        <w:t>preventive</w:t>
      </w:r>
      <w:proofErr w:type="spellEnd"/>
      <w:r w:rsidRPr="00A24F7F">
        <w:t xml:space="preserve"> </w:t>
      </w:r>
      <w:proofErr w:type="spellStart"/>
      <w:r w:rsidRPr="00A24F7F">
        <w:t>response</w:t>
      </w:r>
      <w:proofErr w:type="spellEnd"/>
      <w:r w:rsidRPr="00A24F7F">
        <w:t>.</w:t>
      </w:r>
      <w:r w:rsidR="00624AE1" w:rsidRPr="00A24F7F">
        <w:t xml:space="preserve"> </w:t>
      </w:r>
      <w:proofErr w:type="spellStart"/>
      <w:r w:rsidRPr="00A24F7F">
        <w:t>Allowing</w:t>
      </w:r>
      <w:proofErr w:type="spellEnd"/>
      <w:r w:rsidRPr="00A24F7F">
        <w:t xml:space="preserve">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without</w:t>
      </w:r>
      <w:proofErr w:type="spellEnd"/>
      <w:r w:rsidRPr="00A24F7F">
        <w:t xml:space="preserve"> a </w:t>
      </w:r>
      <w:proofErr w:type="spellStart"/>
      <w:r w:rsidRPr="00A24F7F">
        <w:t>fixed</w:t>
      </w:r>
      <w:proofErr w:type="spellEnd"/>
      <w:r w:rsidRPr="00A24F7F">
        <w:t xml:space="preserve"> end </w:t>
      </w:r>
      <w:proofErr w:type="spellStart"/>
      <w:r w:rsidRPr="00A24F7F">
        <w:t>date</w:t>
      </w:r>
      <w:proofErr w:type="spellEnd"/>
      <w:r w:rsidRPr="00A24F7F">
        <w:t>—</w:t>
      </w:r>
      <w:proofErr w:type="spellStart"/>
      <w:r w:rsidRPr="00A24F7F">
        <w:t>where</w:t>
      </w:r>
      <w:proofErr w:type="spellEnd"/>
      <w:r w:rsidRPr="00A24F7F">
        <w:t xml:space="preserve"> </w:t>
      </w:r>
      <w:proofErr w:type="spellStart"/>
      <w:r w:rsidRPr="00A24F7F">
        <w:t>duly</w:t>
      </w:r>
      <w:proofErr w:type="spellEnd"/>
      <w:r w:rsidRPr="00A24F7F">
        <w:t xml:space="preserve"> </w:t>
      </w:r>
      <w:proofErr w:type="spellStart"/>
      <w:r w:rsidRPr="00A24F7F">
        <w:t>justified</w:t>
      </w:r>
      <w:proofErr w:type="spellEnd"/>
      <w:r w:rsidRPr="00A24F7F">
        <w:t xml:space="preserve"> and </w:t>
      </w:r>
      <w:proofErr w:type="spellStart"/>
      <w:r w:rsidRPr="00A24F7F">
        <w:t>proportionate</w:t>
      </w:r>
      <w:proofErr w:type="spellEnd"/>
      <w:r w:rsidRPr="00A24F7F">
        <w:t>—</w:t>
      </w:r>
      <w:proofErr w:type="spellStart"/>
      <w:r w:rsidRPr="00A24F7F">
        <w:t>provides</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with the </w:t>
      </w:r>
      <w:proofErr w:type="spellStart"/>
      <w:r w:rsidRPr="00A24F7F">
        <w:t>necessary</w:t>
      </w:r>
      <w:proofErr w:type="spellEnd"/>
      <w:r w:rsidRPr="00A24F7F">
        <w:t xml:space="preserve"> </w:t>
      </w:r>
      <w:proofErr w:type="spellStart"/>
      <w:r w:rsidRPr="00A24F7F">
        <w:t>flexibility</w:t>
      </w:r>
      <w:proofErr w:type="spellEnd"/>
      <w:r w:rsidRPr="00A24F7F">
        <w:t xml:space="preserve"> to </w:t>
      </w:r>
      <w:proofErr w:type="spellStart"/>
      <w:r w:rsidRPr="00A24F7F">
        <w:t>address</w:t>
      </w:r>
      <w:proofErr w:type="spellEnd"/>
      <w:r w:rsidRPr="00A24F7F">
        <w:t xml:space="preserve"> </w:t>
      </w:r>
      <w:proofErr w:type="spellStart"/>
      <w:r w:rsidRPr="00A24F7F">
        <w:t>situations</w:t>
      </w:r>
      <w:proofErr w:type="spellEnd"/>
      <w:r w:rsidRPr="00A24F7F">
        <w:t xml:space="preserve"> in </w:t>
      </w:r>
      <w:proofErr w:type="spellStart"/>
      <w:r w:rsidRPr="00A24F7F">
        <w:t>which</w:t>
      </w:r>
      <w:proofErr w:type="spellEnd"/>
      <w:r w:rsidRPr="00A24F7F">
        <w:t xml:space="preserve"> the </w:t>
      </w:r>
      <w:proofErr w:type="spellStart"/>
      <w:r w:rsidRPr="00A24F7F">
        <w:t>security</w:t>
      </w:r>
      <w:proofErr w:type="spellEnd"/>
      <w:r w:rsidRPr="00A24F7F">
        <w:t xml:space="preserve"> </w:t>
      </w:r>
      <w:proofErr w:type="spellStart"/>
      <w:r w:rsidRPr="00A24F7F">
        <w:t>risk</w:t>
      </w:r>
      <w:proofErr w:type="spellEnd"/>
      <w:r w:rsidRPr="00A24F7F">
        <w:t xml:space="preserve"> </w:t>
      </w:r>
      <w:proofErr w:type="spellStart"/>
      <w:r w:rsidRPr="00A24F7F">
        <w:t>is</w:t>
      </w:r>
      <w:proofErr w:type="spellEnd"/>
      <w:r w:rsidRPr="00A24F7F">
        <w:t xml:space="preserve"> not </w:t>
      </w:r>
      <w:proofErr w:type="spellStart"/>
      <w:r w:rsidRPr="00A24F7F">
        <w:t>likely</w:t>
      </w:r>
      <w:proofErr w:type="spellEnd"/>
      <w:r w:rsidRPr="00A24F7F">
        <w:t xml:space="preserve"> to </w:t>
      </w:r>
      <w:proofErr w:type="spellStart"/>
      <w:r w:rsidRPr="00A24F7F">
        <w:t>diminish</w:t>
      </w:r>
      <w:proofErr w:type="spellEnd"/>
      <w:r w:rsidRPr="00A24F7F">
        <w:t xml:space="preserve"> </w:t>
      </w:r>
      <w:proofErr w:type="spellStart"/>
      <w:r w:rsidRPr="00A24F7F">
        <w:t>within</w:t>
      </w:r>
      <w:proofErr w:type="spellEnd"/>
      <w:r w:rsidRPr="00A24F7F">
        <w:t xml:space="preserve"> a </w:t>
      </w:r>
      <w:proofErr w:type="spellStart"/>
      <w:r w:rsidRPr="00A24F7F">
        <w:t>predictable</w:t>
      </w:r>
      <w:proofErr w:type="spellEnd"/>
      <w:r w:rsidRPr="00A24F7F">
        <w:t xml:space="preserve"> </w:t>
      </w:r>
      <w:proofErr w:type="spellStart"/>
      <w:r w:rsidRPr="00A24F7F">
        <w:t>timeframe</w:t>
      </w:r>
      <w:proofErr w:type="spellEnd"/>
      <w:r w:rsidRPr="00A24F7F">
        <w:t>.</w:t>
      </w:r>
      <w:r w:rsidR="00624AE1" w:rsidRPr="00A24F7F">
        <w:t xml:space="preserve"> </w:t>
      </w:r>
      <w:r w:rsidRPr="00A24F7F">
        <w:t xml:space="preserve">The </w:t>
      </w:r>
      <w:proofErr w:type="spellStart"/>
      <w:r w:rsidRPr="00A24F7F">
        <w:t>possibility</w:t>
      </w:r>
      <w:proofErr w:type="spellEnd"/>
      <w:r w:rsidRPr="00A24F7F">
        <w:t xml:space="preserve"> to </w:t>
      </w:r>
      <w:proofErr w:type="spellStart"/>
      <w:r w:rsidRPr="00A24F7F">
        <w:t>impose</w:t>
      </w:r>
      <w:proofErr w:type="spellEnd"/>
      <w:r w:rsidRPr="00A24F7F">
        <w:t xml:space="preserve"> </w:t>
      </w:r>
      <w:proofErr w:type="spellStart"/>
      <w:r w:rsidRPr="00A24F7F">
        <w:t>an</w:t>
      </w:r>
      <w:proofErr w:type="spellEnd"/>
      <w:r w:rsidRPr="00A24F7F">
        <w:t xml:space="preserve"> </w:t>
      </w:r>
      <w:proofErr w:type="spellStart"/>
      <w:r w:rsidRPr="00A24F7F">
        <w:t>indefinite</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remains</w:t>
      </w:r>
      <w:proofErr w:type="spellEnd"/>
      <w:r w:rsidRPr="00A24F7F">
        <w:t xml:space="preserve"> </w:t>
      </w:r>
      <w:proofErr w:type="spellStart"/>
      <w:r w:rsidRPr="00A24F7F">
        <w:t>strictly</w:t>
      </w:r>
      <w:proofErr w:type="spellEnd"/>
      <w:r w:rsidRPr="00A24F7F">
        <w:t xml:space="preserve"> </w:t>
      </w:r>
      <w:proofErr w:type="spellStart"/>
      <w:r w:rsidRPr="00A24F7F">
        <w:t>conditional</w:t>
      </w:r>
      <w:proofErr w:type="spellEnd"/>
      <w:r w:rsidRPr="00A24F7F">
        <w:t xml:space="preserve"> on </w:t>
      </w:r>
      <w:proofErr w:type="spellStart"/>
      <w:r w:rsidRPr="00A24F7F">
        <w:t>an</w:t>
      </w:r>
      <w:proofErr w:type="spellEnd"/>
      <w:r w:rsidRPr="00A24F7F">
        <w:t xml:space="preserve"> </w:t>
      </w:r>
      <w:proofErr w:type="spellStart"/>
      <w:r w:rsidRPr="00A24F7F">
        <w:t>individualised</w:t>
      </w:r>
      <w:proofErr w:type="spellEnd"/>
      <w:r w:rsidRPr="00A24F7F">
        <w:t xml:space="preserve"> </w:t>
      </w:r>
      <w:proofErr w:type="spellStart"/>
      <w:r w:rsidRPr="00A24F7F">
        <w:t>assessment</w:t>
      </w:r>
      <w:proofErr w:type="spellEnd"/>
      <w:r w:rsidRPr="00A24F7F">
        <w:t xml:space="preserve">, </w:t>
      </w:r>
      <w:proofErr w:type="spellStart"/>
      <w:r w:rsidRPr="00A24F7F">
        <w:t>respect</w:t>
      </w:r>
      <w:proofErr w:type="spellEnd"/>
      <w:r w:rsidRPr="00A24F7F">
        <w:t xml:space="preserve"> for </w:t>
      </w:r>
      <w:proofErr w:type="spellStart"/>
      <w:r w:rsidRPr="00A24F7F">
        <w:t>fundamental</w:t>
      </w:r>
      <w:proofErr w:type="spellEnd"/>
      <w:r w:rsidRPr="00A24F7F">
        <w:t xml:space="preserve"> </w:t>
      </w:r>
      <w:proofErr w:type="spellStart"/>
      <w:r w:rsidRPr="00A24F7F">
        <w:t>rights</w:t>
      </w:r>
      <w:proofErr w:type="spellEnd"/>
      <w:r w:rsidRPr="00A24F7F">
        <w:t xml:space="preserve"> and </w:t>
      </w:r>
      <w:proofErr w:type="spellStart"/>
      <w:r w:rsidRPr="00A24F7F">
        <w:t>safeguards</w:t>
      </w:r>
      <w:proofErr w:type="spellEnd"/>
      <w:r w:rsidRPr="00A24F7F">
        <w:t xml:space="preserve">, and </w:t>
      </w:r>
      <w:proofErr w:type="spellStart"/>
      <w:r w:rsidRPr="00A24F7F">
        <w:t>periodic</w:t>
      </w:r>
      <w:proofErr w:type="spellEnd"/>
      <w:r w:rsidRPr="00A24F7F">
        <w:t xml:space="preserve"> </w:t>
      </w:r>
      <w:proofErr w:type="spellStart"/>
      <w:r w:rsidRPr="00A24F7F">
        <w:t>review</w:t>
      </w:r>
      <w:proofErr w:type="spellEnd"/>
      <w:r w:rsidRPr="00A24F7F">
        <w:t xml:space="preserve"> </w:t>
      </w:r>
      <w:proofErr w:type="spellStart"/>
      <w:r w:rsidRPr="00A24F7F">
        <w:t>under</w:t>
      </w:r>
      <w:proofErr w:type="spellEnd"/>
      <w:r w:rsidRPr="00A24F7F">
        <w:t xml:space="preserve"> </w:t>
      </w:r>
      <w:proofErr w:type="spellStart"/>
      <w:r w:rsidRPr="00A24F7F">
        <w:t>national</w:t>
      </w:r>
      <w:proofErr w:type="spellEnd"/>
      <w:r w:rsidRPr="00A24F7F">
        <w:t xml:space="preserve"> law to </w:t>
      </w:r>
      <w:proofErr w:type="spellStart"/>
      <w:r w:rsidRPr="00A24F7F">
        <w:t>ensure</w:t>
      </w:r>
      <w:proofErr w:type="spellEnd"/>
      <w:r w:rsidRPr="00A24F7F">
        <w:t xml:space="preserve"> </w:t>
      </w:r>
      <w:proofErr w:type="spellStart"/>
      <w:r w:rsidRPr="00A24F7F">
        <w:t>that</w:t>
      </w:r>
      <w:proofErr w:type="spellEnd"/>
      <w:r w:rsidRPr="00A24F7F">
        <w:t xml:space="preserve"> the </w:t>
      </w:r>
      <w:proofErr w:type="spellStart"/>
      <w:r w:rsidRPr="00A24F7F">
        <w:t>measure</w:t>
      </w:r>
      <w:proofErr w:type="spellEnd"/>
      <w:r w:rsidRPr="00A24F7F">
        <w:t xml:space="preserve"> </w:t>
      </w:r>
      <w:proofErr w:type="spellStart"/>
      <w:r w:rsidRPr="00A24F7F">
        <w:t>does</w:t>
      </w:r>
      <w:proofErr w:type="spellEnd"/>
      <w:r w:rsidRPr="00A24F7F">
        <w:t xml:space="preserve"> not </w:t>
      </w:r>
      <w:proofErr w:type="spellStart"/>
      <w:r w:rsidRPr="00A24F7F">
        <w:t>persist</w:t>
      </w:r>
      <w:proofErr w:type="spellEnd"/>
      <w:r w:rsidRPr="00A24F7F">
        <w:t xml:space="preserve"> </w:t>
      </w:r>
      <w:proofErr w:type="spellStart"/>
      <w:r w:rsidRPr="00A24F7F">
        <w:t>longer</w:t>
      </w:r>
      <w:proofErr w:type="spellEnd"/>
      <w:r w:rsidRPr="00A24F7F">
        <w:t xml:space="preserve"> </w:t>
      </w:r>
      <w:proofErr w:type="spellStart"/>
      <w:r w:rsidRPr="00A24F7F">
        <w:t>than</w:t>
      </w:r>
      <w:proofErr w:type="spellEnd"/>
      <w:r w:rsidRPr="00A24F7F">
        <w:t xml:space="preserve"> the </w:t>
      </w:r>
      <w:proofErr w:type="spellStart"/>
      <w:r w:rsidRPr="00A24F7F">
        <w:t>underlying</w:t>
      </w:r>
      <w:proofErr w:type="spellEnd"/>
      <w:r w:rsidRPr="00A24F7F">
        <w:t xml:space="preserve"> </w:t>
      </w:r>
      <w:proofErr w:type="spellStart"/>
      <w:r w:rsidRPr="00A24F7F">
        <w:t>threat</w:t>
      </w:r>
      <w:proofErr w:type="spellEnd"/>
      <w:r w:rsidRPr="00A24F7F">
        <w:t xml:space="preserve">. </w:t>
      </w:r>
      <w:proofErr w:type="spellStart"/>
      <w:r w:rsidRPr="00A24F7F">
        <w:t>This</w:t>
      </w:r>
      <w:proofErr w:type="spellEnd"/>
      <w:r w:rsidRPr="00A24F7F">
        <w:t xml:space="preserve"> </w:t>
      </w:r>
      <w:proofErr w:type="spellStart"/>
      <w:r w:rsidRPr="00A24F7F">
        <w:t>approach</w:t>
      </w:r>
      <w:proofErr w:type="spellEnd"/>
      <w:r w:rsidRPr="00A24F7F">
        <w:t xml:space="preserve"> </w:t>
      </w:r>
      <w:proofErr w:type="spellStart"/>
      <w:r w:rsidRPr="00A24F7F">
        <w:t>strengthens</w:t>
      </w:r>
      <w:proofErr w:type="spellEnd"/>
      <w:r w:rsidRPr="00A24F7F">
        <w:t xml:space="preserve"> the </w:t>
      </w:r>
      <w:proofErr w:type="spellStart"/>
      <w:r w:rsidRPr="00A24F7F">
        <w:t>protection</w:t>
      </w:r>
      <w:proofErr w:type="spellEnd"/>
      <w:r w:rsidRPr="00A24F7F">
        <w:t xml:space="preserve"> of </w:t>
      </w:r>
      <w:proofErr w:type="spellStart"/>
      <w:r w:rsidRPr="00A24F7F">
        <w:t>internal</w:t>
      </w:r>
      <w:proofErr w:type="spellEnd"/>
      <w:r w:rsidRPr="00A24F7F">
        <w:t xml:space="preserve"> </w:t>
      </w:r>
      <w:proofErr w:type="spellStart"/>
      <w:r w:rsidRPr="00A24F7F">
        <w:t>security</w:t>
      </w:r>
      <w:proofErr w:type="spellEnd"/>
      <w:r w:rsidRPr="00A24F7F">
        <w:t xml:space="preserve"> </w:t>
      </w:r>
      <w:proofErr w:type="spellStart"/>
      <w:r w:rsidRPr="00A24F7F">
        <w:t>while</w:t>
      </w:r>
      <w:proofErr w:type="spellEnd"/>
      <w:r w:rsidRPr="00A24F7F">
        <w:t xml:space="preserve"> </w:t>
      </w:r>
      <w:proofErr w:type="spellStart"/>
      <w:r w:rsidRPr="00A24F7F">
        <w:t>maintaining</w:t>
      </w:r>
      <w:proofErr w:type="spellEnd"/>
      <w:r w:rsidRPr="00A24F7F">
        <w:t xml:space="preserve"> </w:t>
      </w:r>
      <w:proofErr w:type="spellStart"/>
      <w:r w:rsidRPr="00A24F7F">
        <w:t>full</w:t>
      </w:r>
      <w:proofErr w:type="spellEnd"/>
      <w:r w:rsidRPr="00A24F7F">
        <w:t xml:space="preserve"> </w:t>
      </w:r>
      <w:proofErr w:type="spellStart"/>
      <w:r w:rsidRPr="00A24F7F">
        <w:t>compliance</w:t>
      </w:r>
      <w:proofErr w:type="spellEnd"/>
      <w:r w:rsidRPr="00A24F7F">
        <w:t xml:space="preserve"> with the </w:t>
      </w:r>
      <w:proofErr w:type="spellStart"/>
      <w:r w:rsidRPr="00A24F7F">
        <w:t>principles</w:t>
      </w:r>
      <w:proofErr w:type="spellEnd"/>
      <w:r w:rsidRPr="00A24F7F">
        <w:t xml:space="preserve"> of </w:t>
      </w:r>
      <w:proofErr w:type="spellStart"/>
      <w:r w:rsidRPr="00A24F7F">
        <w:t>necessity</w:t>
      </w:r>
      <w:proofErr w:type="spellEnd"/>
      <w:r w:rsidRPr="00A24F7F">
        <w:t xml:space="preserve"> and </w:t>
      </w:r>
      <w:proofErr w:type="spellStart"/>
      <w:r w:rsidRPr="00A24F7F">
        <w:t>proportionality</w:t>
      </w:r>
      <w:proofErr w:type="spellEnd"/>
      <w:r w:rsidRPr="00A24F7F">
        <w:t>.</w:t>
      </w:r>
    </w:p>
    <w:p w14:paraId="32A5A761" w14:textId="77777777" w:rsidR="004E285F" w:rsidRPr="00A24F7F" w:rsidRDefault="004E285F" w:rsidP="004E285F">
      <w:r w:rsidRPr="00A24F7F">
        <w:rPr>
          <w:rStyle w:val="HideTWBExt"/>
        </w:rPr>
        <w:t>&lt;/Amend&gt;</w:t>
      </w:r>
    </w:p>
    <w:p w14:paraId="1D0E117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943</w:t>
      </w:r>
      <w:r w:rsidRPr="00A24F7F">
        <w:rPr>
          <w:rStyle w:val="HideTWBExt"/>
          <w:b w:val="0"/>
        </w:rPr>
        <w:t>&lt;/NumAm&gt;</w:t>
      </w:r>
    </w:p>
    <w:p w14:paraId="3FC1C326"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7686160" w14:textId="77777777" w:rsidR="004E285F" w:rsidRPr="00A24F7F" w:rsidRDefault="004E285F" w:rsidP="004E285F">
      <w:pPr>
        <w:pStyle w:val="NormalBold"/>
      </w:pPr>
      <w:r w:rsidRPr="00A24F7F">
        <w:rPr>
          <w:rStyle w:val="HideTWBExt"/>
          <w:b w:val="0"/>
        </w:rPr>
        <w:t>&lt;/RepeatBlock-By&gt;</w:t>
      </w:r>
    </w:p>
    <w:p w14:paraId="4A6C47D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70BC949" w14:textId="77777777" w:rsidR="004E285F" w:rsidRPr="00A24F7F" w:rsidRDefault="004E285F" w:rsidP="004E285F">
      <w:pPr>
        <w:pStyle w:val="NormalBold"/>
      </w:pPr>
      <w:r w:rsidRPr="00A24F7F">
        <w:rPr>
          <w:rStyle w:val="HideTWBExt"/>
          <w:b w:val="0"/>
        </w:rPr>
        <w:t>&lt;Article&gt;</w:t>
      </w:r>
      <w:r w:rsidRPr="00A24F7F">
        <w:t>Artykuł 11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AAEED21" w14:textId="77777777" w:rsidTr="00B436FD">
        <w:trPr>
          <w:trHeight w:hRule="exact" w:val="240"/>
          <w:jc w:val="center"/>
        </w:trPr>
        <w:tc>
          <w:tcPr>
            <w:tcW w:w="9752" w:type="dxa"/>
            <w:gridSpan w:val="2"/>
            <w:tcBorders>
              <w:top w:val="nil"/>
              <w:left w:val="nil"/>
              <w:bottom w:val="nil"/>
              <w:right w:val="nil"/>
            </w:tcBorders>
          </w:tcPr>
          <w:p w14:paraId="5A35BD60" w14:textId="77777777" w:rsidR="004E285F" w:rsidRPr="00A24F7F" w:rsidRDefault="004E285F" w:rsidP="00B436FD"/>
        </w:tc>
      </w:tr>
      <w:tr w:rsidR="004E285F" w:rsidRPr="00A24F7F" w14:paraId="6F66B43F" w14:textId="77777777" w:rsidTr="00B436FD">
        <w:trPr>
          <w:trHeight w:val="240"/>
          <w:jc w:val="center"/>
        </w:trPr>
        <w:tc>
          <w:tcPr>
            <w:tcW w:w="4876" w:type="dxa"/>
            <w:tcBorders>
              <w:top w:val="nil"/>
              <w:left w:val="nil"/>
              <w:bottom w:val="nil"/>
              <w:right w:val="nil"/>
            </w:tcBorders>
          </w:tcPr>
          <w:p w14:paraId="03CC025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482F7BC" w14:textId="77777777" w:rsidR="004E285F" w:rsidRPr="00A24F7F" w:rsidRDefault="004E285F" w:rsidP="00B436FD">
            <w:pPr>
              <w:pStyle w:val="AmColumnHeading"/>
            </w:pPr>
            <w:r w:rsidRPr="00A24F7F">
              <w:t>Poprawka</w:t>
            </w:r>
          </w:p>
        </w:tc>
      </w:tr>
      <w:tr w:rsidR="004E285F" w:rsidRPr="00A24F7F" w14:paraId="66AB3626" w14:textId="77777777" w:rsidTr="00B436FD">
        <w:trPr>
          <w:jc w:val="center"/>
        </w:trPr>
        <w:tc>
          <w:tcPr>
            <w:tcW w:w="4876" w:type="dxa"/>
            <w:tcBorders>
              <w:top w:val="nil"/>
              <w:left w:val="nil"/>
              <w:bottom w:val="nil"/>
              <w:right w:val="nil"/>
            </w:tcBorders>
          </w:tcPr>
          <w:p w14:paraId="521DC3A1" w14:textId="77777777" w:rsidR="004E285F" w:rsidRPr="00A24F7F" w:rsidRDefault="004E285F" w:rsidP="00B436FD">
            <w:pPr>
              <w:pStyle w:val="Normal6a"/>
            </w:pPr>
            <w:r w:rsidRPr="00A24F7F">
              <w:t>3.</w:t>
            </w:r>
            <w:r w:rsidRPr="00A24F7F">
              <w:tab/>
              <w:t xml:space="preserve">Obywatel państwa trzeciego może złożyć wniosek o </w:t>
            </w:r>
            <w:r w:rsidRPr="00A24F7F">
              <w:rPr>
                <w:b/>
                <w:i/>
              </w:rPr>
              <w:t xml:space="preserve">takie </w:t>
            </w:r>
            <w:r w:rsidRPr="00A24F7F">
              <w:t>cofnięcie, zawieszenie lub skrócenie okresu obowiązywania zakazu wjazdu.</w:t>
            </w:r>
          </w:p>
        </w:tc>
        <w:tc>
          <w:tcPr>
            <w:tcW w:w="4876" w:type="dxa"/>
            <w:tcBorders>
              <w:top w:val="nil"/>
              <w:left w:val="nil"/>
              <w:bottom w:val="nil"/>
              <w:right w:val="nil"/>
            </w:tcBorders>
          </w:tcPr>
          <w:p w14:paraId="5AE6E34F" w14:textId="77777777" w:rsidR="004E285F" w:rsidRPr="00A24F7F" w:rsidRDefault="004E285F" w:rsidP="00B436FD">
            <w:pPr>
              <w:pStyle w:val="Normal6a"/>
            </w:pPr>
            <w:r w:rsidRPr="00A24F7F">
              <w:t>3.</w:t>
            </w:r>
            <w:r w:rsidRPr="00A24F7F">
              <w:tab/>
              <w:t xml:space="preserve">Obywatel państwa trzeciego może złożyć </w:t>
            </w:r>
            <w:r w:rsidRPr="00A24F7F">
              <w:rPr>
                <w:b/>
                <w:i/>
              </w:rPr>
              <w:t xml:space="preserve">należycie uzasadniony </w:t>
            </w:r>
            <w:r w:rsidRPr="00A24F7F">
              <w:t>wniosek o cofnięcie, zawieszenie lub skrócenie okresu obowiązywania zakazu wjazdu</w:t>
            </w:r>
            <w:r w:rsidRPr="00A24F7F">
              <w:rPr>
                <w:b/>
                <w:i/>
              </w:rPr>
              <w:t xml:space="preserve">, pod </w:t>
            </w:r>
            <w:proofErr w:type="gramStart"/>
            <w:r w:rsidRPr="00A24F7F">
              <w:rPr>
                <w:b/>
                <w:i/>
              </w:rPr>
              <w:t>warunkiem</w:t>
            </w:r>
            <w:proofErr w:type="gramEnd"/>
            <w:r w:rsidRPr="00A24F7F">
              <w:rPr>
                <w:b/>
                <w:i/>
              </w:rPr>
              <w:t xml:space="preserve"> że zastosował się do decyzji nakazującej powrót, bez uszczerbku dla ust</w:t>
            </w:r>
            <w:r w:rsidRPr="00A24F7F">
              <w:t xml:space="preserve">. </w:t>
            </w:r>
            <w:r w:rsidRPr="00A24F7F">
              <w:rPr>
                <w:b/>
                <w:i/>
              </w:rPr>
              <w:t>4, oraz że wydano wobec niego zakaz wjazdu na okres przekraczający 10 lat zgodnie z art. 10 ust. 6 lub art. 16 ust. 3 lit. a).</w:t>
            </w:r>
            <w:r w:rsidRPr="00A24F7F">
              <w:t xml:space="preserve"> </w:t>
            </w:r>
            <w:r w:rsidRPr="00A24F7F">
              <w:rPr>
                <w:b/>
                <w:i/>
              </w:rPr>
              <w:t xml:space="preserve">Decyzja uwzględnia wszystkie istotne okoliczności, w tym, w stosownych przypadkach, kwestię, czy obywatel państwa trzeciego stanowił zagrożenie dla bezpieczeństwa na podstawie art. </w:t>
            </w:r>
            <w:proofErr w:type="gramStart"/>
            <w:r w:rsidRPr="00A24F7F">
              <w:rPr>
                <w:b/>
                <w:i/>
              </w:rPr>
              <w:t>16,</w:t>
            </w:r>
            <w:proofErr w:type="gramEnd"/>
            <w:r w:rsidRPr="00A24F7F">
              <w:rPr>
                <w:b/>
                <w:i/>
              </w:rPr>
              <w:t xml:space="preserve"> oraz czy zakaz wjazdu pozostaje konieczny w celu dalszego zapobieżenia wjazdowi tego obywatela państwa trzeciego na terytorium państw członkowskich.</w:t>
            </w:r>
          </w:p>
        </w:tc>
      </w:tr>
    </w:tbl>
    <w:p w14:paraId="5149319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00022E9" w14:textId="77777777" w:rsidR="004E285F" w:rsidRPr="00A24F7F" w:rsidRDefault="004E285F" w:rsidP="004E285F">
      <w:r w:rsidRPr="00A24F7F">
        <w:rPr>
          <w:rStyle w:val="HideTWBExt"/>
        </w:rPr>
        <w:t>&lt;/Amend&gt;</w:t>
      </w:r>
    </w:p>
    <w:p w14:paraId="6FDA82E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944</w:t>
      </w:r>
      <w:r w:rsidRPr="00A24F7F">
        <w:rPr>
          <w:rStyle w:val="HideTWBExt"/>
          <w:b w:val="0"/>
        </w:rPr>
        <w:t>&lt;/NumAm&gt;</w:t>
      </w:r>
    </w:p>
    <w:p w14:paraId="2CDC8D7E"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242CEFD2" w14:textId="77777777" w:rsidR="004E285F" w:rsidRPr="00A24F7F" w:rsidRDefault="004E285F" w:rsidP="004E285F">
      <w:pPr>
        <w:pStyle w:val="NormalBold"/>
      </w:pPr>
      <w:r w:rsidRPr="00A24F7F">
        <w:rPr>
          <w:rStyle w:val="HideTWBExt"/>
          <w:b w:val="0"/>
        </w:rPr>
        <w:t>&lt;/RepeatBlock-By&gt;</w:t>
      </w:r>
    </w:p>
    <w:p w14:paraId="6AF904F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E410C23" w14:textId="77777777" w:rsidR="004E285F" w:rsidRPr="00A24F7F" w:rsidRDefault="004E285F" w:rsidP="004E285F">
      <w:pPr>
        <w:pStyle w:val="NormalBold"/>
      </w:pPr>
      <w:r w:rsidRPr="00A24F7F">
        <w:rPr>
          <w:rStyle w:val="HideTWBExt"/>
          <w:b w:val="0"/>
        </w:rPr>
        <w:lastRenderedPageBreak/>
        <w:t>&lt;Article&gt;</w:t>
      </w:r>
      <w:r w:rsidRPr="00A24F7F">
        <w:t>Artykuł 11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1603634" w14:textId="77777777" w:rsidTr="00B436FD">
        <w:trPr>
          <w:trHeight w:hRule="exact" w:val="240"/>
          <w:jc w:val="center"/>
        </w:trPr>
        <w:tc>
          <w:tcPr>
            <w:tcW w:w="9752" w:type="dxa"/>
            <w:gridSpan w:val="2"/>
            <w:tcBorders>
              <w:top w:val="nil"/>
              <w:left w:val="nil"/>
              <w:bottom w:val="nil"/>
              <w:right w:val="nil"/>
            </w:tcBorders>
          </w:tcPr>
          <w:p w14:paraId="507B9DC4" w14:textId="77777777" w:rsidR="004E285F" w:rsidRPr="00A24F7F" w:rsidRDefault="004E285F" w:rsidP="00B436FD"/>
        </w:tc>
      </w:tr>
      <w:tr w:rsidR="004E285F" w:rsidRPr="00A24F7F" w14:paraId="6A9E9DC7" w14:textId="77777777" w:rsidTr="00B436FD">
        <w:trPr>
          <w:trHeight w:val="240"/>
          <w:jc w:val="center"/>
        </w:trPr>
        <w:tc>
          <w:tcPr>
            <w:tcW w:w="4876" w:type="dxa"/>
            <w:tcBorders>
              <w:top w:val="nil"/>
              <w:left w:val="nil"/>
              <w:bottom w:val="nil"/>
              <w:right w:val="nil"/>
            </w:tcBorders>
          </w:tcPr>
          <w:p w14:paraId="530C461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8EA2BCA" w14:textId="77777777" w:rsidR="004E285F" w:rsidRPr="00A24F7F" w:rsidRDefault="004E285F" w:rsidP="00B436FD">
            <w:pPr>
              <w:pStyle w:val="AmColumnHeading"/>
            </w:pPr>
            <w:r w:rsidRPr="00A24F7F">
              <w:t>Poprawka</w:t>
            </w:r>
          </w:p>
        </w:tc>
      </w:tr>
      <w:tr w:rsidR="004E285F" w:rsidRPr="00A24F7F" w14:paraId="50CAD2EA" w14:textId="77777777" w:rsidTr="00B436FD">
        <w:trPr>
          <w:jc w:val="center"/>
        </w:trPr>
        <w:tc>
          <w:tcPr>
            <w:tcW w:w="4876" w:type="dxa"/>
            <w:tcBorders>
              <w:top w:val="nil"/>
              <w:left w:val="nil"/>
              <w:bottom w:val="nil"/>
              <w:right w:val="nil"/>
            </w:tcBorders>
          </w:tcPr>
          <w:p w14:paraId="6217BA60" w14:textId="77777777" w:rsidR="004E285F" w:rsidRPr="00A24F7F" w:rsidRDefault="004E285F" w:rsidP="00B436FD">
            <w:pPr>
              <w:pStyle w:val="Normal6a"/>
            </w:pPr>
            <w:r w:rsidRPr="00A24F7F">
              <w:t>3.</w:t>
            </w:r>
            <w:r w:rsidRPr="00A24F7F">
              <w:tab/>
              <w:t xml:space="preserve">Obywatel państwa trzeciego może złożyć wniosek o </w:t>
            </w:r>
            <w:r w:rsidRPr="00A24F7F">
              <w:rPr>
                <w:b/>
                <w:i/>
              </w:rPr>
              <w:t xml:space="preserve">takie </w:t>
            </w:r>
            <w:r w:rsidRPr="00A24F7F">
              <w:t>cofnięcie</w:t>
            </w:r>
            <w:r w:rsidRPr="00A24F7F">
              <w:rPr>
                <w:b/>
                <w:i/>
              </w:rPr>
              <w:t xml:space="preserve">, zawieszenie </w:t>
            </w:r>
            <w:r w:rsidRPr="00A24F7F">
              <w:t>lub skrócenie okresu obowiązywania zakazu wjazdu.</w:t>
            </w:r>
          </w:p>
        </w:tc>
        <w:tc>
          <w:tcPr>
            <w:tcW w:w="4876" w:type="dxa"/>
            <w:tcBorders>
              <w:top w:val="nil"/>
              <w:left w:val="nil"/>
              <w:bottom w:val="nil"/>
              <w:right w:val="nil"/>
            </w:tcBorders>
          </w:tcPr>
          <w:p w14:paraId="4355E1F9" w14:textId="77777777" w:rsidR="004E285F" w:rsidRPr="00A24F7F" w:rsidRDefault="004E285F" w:rsidP="00B436FD">
            <w:pPr>
              <w:pStyle w:val="Normal6a"/>
            </w:pPr>
            <w:r w:rsidRPr="00A24F7F">
              <w:t>3.</w:t>
            </w:r>
            <w:r w:rsidRPr="00A24F7F">
              <w:tab/>
              <w:t xml:space="preserve">Obywatel państwa trzeciego może złożyć </w:t>
            </w:r>
            <w:r w:rsidRPr="00A24F7F">
              <w:rPr>
                <w:b/>
                <w:i/>
              </w:rPr>
              <w:t xml:space="preserve">należycie uzasadniony </w:t>
            </w:r>
            <w:r w:rsidRPr="00A24F7F">
              <w:t xml:space="preserve">wniosek </w:t>
            </w:r>
            <w:r w:rsidRPr="00A24F7F">
              <w:rPr>
                <w:b/>
                <w:i/>
              </w:rPr>
              <w:t xml:space="preserve">na piśmie, w języku państwa członkowskiego wydającego decyzję, </w:t>
            </w:r>
            <w:r w:rsidRPr="00A24F7F">
              <w:t xml:space="preserve">o cofnięcie </w:t>
            </w:r>
            <w:r w:rsidRPr="00A24F7F">
              <w:rPr>
                <w:b/>
                <w:i/>
              </w:rPr>
              <w:t xml:space="preserve">zakazu wjazdu </w:t>
            </w:r>
            <w:r w:rsidRPr="00A24F7F">
              <w:t xml:space="preserve">lub skrócenie okresu </w:t>
            </w:r>
            <w:r w:rsidRPr="00A24F7F">
              <w:rPr>
                <w:b/>
                <w:i/>
              </w:rPr>
              <w:t xml:space="preserve">jego </w:t>
            </w:r>
            <w:r w:rsidRPr="00A24F7F">
              <w:t>obowiązywania</w:t>
            </w:r>
            <w:r w:rsidRPr="00A24F7F">
              <w:rPr>
                <w:b/>
                <w:i/>
              </w:rPr>
              <w:t xml:space="preserve">. Obywatelom państw trzecich może przysługiwać prawo do złożenia, tylko jeden raz, wniosku o cofnięcie </w:t>
            </w:r>
            <w:r w:rsidRPr="00A24F7F">
              <w:t xml:space="preserve">zakazu wjazdu </w:t>
            </w:r>
            <w:r w:rsidRPr="00A24F7F">
              <w:rPr>
                <w:b/>
                <w:i/>
              </w:rPr>
              <w:t>lub skrócenie okresu jego obowiązywania</w:t>
            </w:r>
            <w:r w:rsidRPr="00A24F7F">
              <w:t>.</w:t>
            </w:r>
            <w:r w:rsidRPr="00A24F7F">
              <w:rPr>
                <w:b/>
                <w:i/>
              </w:rPr>
              <w:t xml:space="preserve"> Kolejne wnioski w tym samym celu są niedopuszczalne.</w:t>
            </w:r>
          </w:p>
        </w:tc>
      </w:tr>
    </w:tbl>
    <w:p w14:paraId="100A437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4CAC148" w14:textId="77777777" w:rsidR="004E285F" w:rsidRPr="00A24F7F" w:rsidRDefault="004E285F" w:rsidP="004E285F">
      <w:r w:rsidRPr="00A24F7F">
        <w:rPr>
          <w:rStyle w:val="HideTWBExt"/>
        </w:rPr>
        <w:t>&lt;/Amend&gt;</w:t>
      </w:r>
    </w:p>
    <w:p w14:paraId="52DB5B2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945</w:t>
      </w:r>
      <w:r w:rsidRPr="00A24F7F">
        <w:rPr>
          <w:rStyle w:val="HideTWBExt"/>
          <w:b w:val="0"/>
        </w:rPr>
        <w:t>&lt;/NumAm&gt;</w:t>
      </w:r>
    </w:p>
    <w:p w14:paraId="4443E6F7"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C0073BC" w14:textId="77777777" w:rsidR="004E285F" w:rsidRPr="00A24F7F" w:rsidRDefault="004E285F" w:rsidP="004E285F">
      <w:pPr>
        <w:pStyle w:val="NormalBold"/>
      </w:pPr>
      <w:r w:rsidRPr="00A24F7F">
        <w:rPr>
          <w:rStyle w:val="HideTWBExt"/>
          <w:b w:val="0"/>
        </w:rPr>
        <w:t>&lt;/RepeatBlock-By&gt;</w:t>
      </w:r>
    </w:p>
    <w:p w14:paraId="3864E39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17CE2AB" w14:textId="77777777" w:rsidR="004E285F" w:rsidRPr="00A24F7F" w:rsidRDefault="004E285F" w:rsidP="004E285F">
      <w:pPr>
        <w:pStyle w:val="NormalBold"/>
      </w:pPr>
      <w:r w:rsidRPr="00A24F7F">
        <w:rPr>
          <w:rStyle w:val="HideTWBExt"/>
          <w:b w:val="0"/>
        </w:rPr>
        <w:t>&lt;Article&gt;</w:t>
      </w:r>
      <w:r w:rsidRPr="00A24F7F">
        <w:t>Artykuł 11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3F5FC01" w14:textId="77777777" w:rsidTr="00B436FD">
        <w:trPr>
          <w:trHeight w:hRule="exact" w:val="240"/>
          <w:jc w:val="center"/>
        </w:trPr>
        <w:tc>
          <w:tcPr>
            <w:tcW w:w="9752" w:type="dxa"/>
            <w:gridSpan w:val="2"/>
            <w:tcBorders>
              <w:top w:val="nil"/>
              <w:left w:val="nil"/>
              <w:bottom w:val="nil"/>
              <w:right w:val="nil"/>
            </w:tcBorders>
          </w:tcPr>
          <w:p w14:paraId="7F106B6C" w14:textId="77777777" w:rsidR="004E285F" w:rsidRPr="00A24F7F" w:rsidRDefault="004E285F" w:rsidP="00B436FD"/>
        </w:tc>
      </w:tr>
      <w:tr w:rsidR="004E285F" w:rsidRPr="00A24F7F" w14:paraId="7E845BCB" w14:textId="77777777" w:rsidTr="00B436FD">
        <w:trPr>
          <w:trHeight w:val="240"/>
          <w:jc w:val="center"/>
        </w:trPr>
        <w:tc>
          <w:tcPr>
            <w:tcW w:w="4876" w:type="dxa"/>
            <w:tcBorders>
              <w:top w:val="nil"/>
              <w:left w:val="nil"/>
              <w:bottom w:val="nil"/>
              <w:right w:val="nil"/>
            </w:tcBorders>
          </w:tcPr>
          <w:p w14:paraId="7ED1903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897B194" w14:textId="77777777" w:rsidR="004E285F" w:rsidRPr="00A24F7F" w:rsidRDefault="004E285F" w:rsidP="00B436FD">
            <w:pPr>
              <w:pStyle w:val="AmColumnHeading"/>
            </w:pPr>
            <w:r w:rsidRPr="00A24F7F">
              <w:t>Poprawka</w:t>
            </w:r>
          </w:p>
        </w:tc>
      </w:tr>
      <w:tr w:rsidR="004E285F" w:rsidRPr="00A24F7F" w14:paraId="6D40CDD5" w14:textId="77777777" w:rsidTr="00B436FD">
        <w:trPr>
          <w:jc w:val="center"/>
        </w:trPr>
        <w:tc>
          <w:tcPr>
            <w:tcW w:w="4876" w:type="dxa"/>
            <w:tcBorders>
              <w:top w:val="nil"/>
              <w:left w:val="nil"/>
              <w:bottom w:val="nil"/>
              <w:right w:val="nil"/>
            </w:tcBorders>
          </w:tcPr>
          <w:p w14:paraId="36C28391" w14:textId="77777777" w:rsidR="004E285F" w:rsidRPr="00A24F7F" w:rsidRDefault="004E285F" w:rsidP="00B436FD">
            <w:pPr>
              <w:pStyle w:val="Normal6a"/>
            </w:pPr>
            <w:r w:rsidRPr="00A24F7F">
              <w:t>3.</w:t>
            </w:r>
            <w:r w:rsidRPr="00A24F7F">
              <w:tab/>
              <w:t>Obywatel państwa trzeciego może złożyć wniosek o takie cofnięcie, zawieszenie lub skrócenie okresu obowiązywania zakazu wjazdu.</w:t>
            </w:r>
          </w:p>
        </w:tc>
        <w:tc>
          <w:tcPr>
            <w:tcW w:w="4876" w:type="dxa"/>
            <w:tcBorders>
              <w:top w:val="nil"/>
              <w:left w:val="nil"/>
              <w:bottom w:val="nil"/>
              <w:right w:val="nil"/>
            </w:tcBorders>
          </w:tcPr>
          <w:p w14:paraId="5F3E1F3A" w14:textId="77777777" w:rsidR="004E285F" w:rsidRPr="00A24F7F" w:rsidRDefault="004E285F" w:rsidP="00B436FD">
            <w:pPr>
              <w:pStyle w:val="Normal6a"/>
            </w:pPr>
            <w:r w:rsidRPr="00A24F7F">
              <w:t>3.</w:t>
            </w:r>
            <w:r w:rsidRPr="00A24F7F">
              <w:tab/>
              <w:t>Obywatel państwa trzeciego może złożyć wniosek o takie cofnięcie, zawieszenie lub skrócenie okresu obowiązywania zakazu wjazdu</w:t>
            </w:r>
            <w:r w:rsidRPr="00A24F7F">
              <w:rPr>
                <w:b/>
                <w:i/>
              </w:rPr>
              <w:t>, również po opuszczeniu terytorium wydającego decyzję państwa członkowskiego</w:t>
            </w:r>
            <w:r w:rsidRPr="00A24F7F">
              <w:t>.</w:t>
            </w:r>
          </w:p>
        </w:tc>
      </w:tr>
    </w:tbl>
    <w:p w14:paraId="6A25557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54BD400" w14:textId="77777777" w:rsidR="004E285F" w:rsidRPr="00A24F7F" w:rsidRDefault="004E285F" w:rsidP="004E285F">
      <w:r w:rsidRPr="00A24F7F">
        <w:rPr>
          <w:rStyle w:val="HideTWBExt"/>
        </w:rPr>
        <w:t>&lt;/Amend&gt;</w:t>
      </w:r>
    </w:p>
    <w:p w14:paraId="20B00F3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946</w:t>
      </w:r>
      <w:r w:rsidRPr="00A24F7F">
        <w:rPr>
          <w:rStyle w:val="HideTWBExt"/>
          <w:b w:val="0"/>
        </w:rPr>
        <w:t>&lt;/NumAm&gt;</w:t>
      </w:r>
    </w:p>
    <w:p w14:paraId="1D4400A8"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54D9F171" w14:textId="77777777" w:rsidR="004E285F" w:rsidRPr="00A24F7F" w:rsidRDefault="004E285F" w:rsidP="004E285F">
      <w:pPr>
        <w:pStyle w:val="NormalBold"/>
      </w:pPr>
      <w:r w:rsidRPr="00A24F7F">
        <w:rPr>
          <w:rStyle w:val="HideTWBExt"/>
          <w:b w:val="0"/>
        </w:rPr>
        <w:t>&lt;/RepeatBlock-By&gt;</w:t>
      </w:r>
    </w:p>
    <w:p w14:paraId="48104FA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4CD483C" w14:textId="77777777" w:rsidR="004E285F" w:rsidRPr="00A24F7F" w:rsidRDefault="004E285F" w:rsidP="004E285F">
      <w:pPr>
        <w:pStyle w:val="NormalBold"/>
      </w:pPr>
      <w:r w:rsidRPr="00A24F7F">
        <w:rPr>
          <w:rStyle w:val="HideTWBExt"/>
          <w:b w:val="0"/>
        </w:rPr>
        <w:t>&lt;Article&gt;</w:t>
      </w:r>
      <w:r w:rsidRPr="00A24F7F">
        <w:t>Artykuł 11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AC70839" w14:textId="77777777" w:rsidTr="00B436FD">
        <w:trPr>
          <w:trHeight w:hRule="exact" w:val="240"/>
          <w:jc w:val="center"/>
        </w:trPr>
        <w:tc>
          <w:tcPr>
            <w:tcW w:w="9752" w:type="dxa"/>
            <w:gridSpan w:val="2"/>
            <w:tcBorders>
              <w:top w:val="nil"/>
              <w:left w:val="nil"/>
              <w:bottom w:val="nil"/>
              <w:right w:val="nil"/>
            </w:tcBorders>
          </w:tcPr>
          <w:p w14:paraId="4258FBF7" w14:textId="77777777" w:rsidR="004E285F" w:rsidRPr="00A24F7F" w:rsidRDefault="004E285F" w:rsidP="00B436FD"/>
        </w:tc>
      </w:tr>
      <w:tr w:rsidR="004E285F" w:rsidRPr="00A24F7F" w14:paraId="62EE5EC4" w14:textId="77777777" w:rsidTr="00B436FD">
        <w:trPr>
          <w:trHeight w:val="240"/>
          <w:jc w:val="center"/>
        </w:trPr>
        <w:tc>
          <w:tcPr>
            <w:tcW w:w="4876" w:type="dxa"/>
            <w:tcBorders>
              <w:top w:val="nil"/>
              <w:left w:val="nil"/>
              <w:bottom w:val="nil"/>
              <w:right w:val="nil"/>
            </w:tcBorders>
          </w:tcPr>
          <w:p w14:paraId="7093563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F5F37D9" w14:textId="77777777" w:rsidR="004E285F" w:rsidRPr="00A24F7F" w:rsidRDefault="004E285F" w:rsidP="00B436FD">
            <w:pPr>
              <w:pStyle w:val="AmColumnHeading"/>
            </w:pPr>
            <w:r w:rsidRPr="00A24F7F">
              <w:t>Poprawka</w:t>
            </w:r>
          </w:p>
        </w:tc>
      </w:tr>
      <w:tr w:rsidR="004E285F" w:rsidRPr="00A24F7F" w14:paraId="53ECA9D2" w14:textId="77777777" w:rsidTr="00B436FD">
        <w:trPr>
          <w:jc w:val="center"/>
        </w:trPr>
        <w:tc>
          <w:tcPr>
            <w:tcW w:w="4876" w:type="dxa"/>
            <w:tcBorders>
              <w:top w:val="nil"/>
              <w:left w:val="nil"/>
              <w:bottom w:val="nil"/>
              <w:right w:val="nil"/>
            </w:tcBorders>
          </w:tcPr>
          <w:p w14:paraId="6DB6645C" w14:textId="77777777" w:rsidR="004E285F" w:rsidRPr="00A24F7F" w:rsidRDefault="004E285F" w:rsidP="00B436FD">
            <w:pPr>
              <w:pStyle w:val="Normal6a"/>
            </w:pPr>
            <w:r w:rsidRPr="00A24F7F">
              <w:lastRenderedPageBreak/>
              <w:t>3.</w:t>
            </w:r>
            <w:r w:rsidRPr="00A24F7F">
              <w:tab/>
              <w:t xml:space="preserve">Obywatel państwa trzeciego może złożyć wniosek o </w:t>
            </w:r>
            <w:r w:rsidRPr="00A24F7F">
              <w:rPr>
                <w:b/>
                <w:i/>
              </w:rPr>
              <w:t xml:space="preserve">takie cofnięcie, zawieszenie lub </w:t>
            </w:r>
            <w:r w:rsidRPr="00A24F7F">
              <w:t>skrócenie okresu obowiązywania zakazu wjazdu.</w:t>
            </w:r>
          </w:p>
        </w:tc>
        <w:tc>
          <w:tcPr>
            <w:tcW w:w="4876" w:type="dxa"/>
            <w:tcBorders>
              <w:top w:val="nil"/>
              <w:left w:val="nil"/>
              <w:bottom w:val="nil"/>
              <w:right w:val="nil"/>
            </w:tcBorders>
          </w:tcPr>
          <w:p w14:paraId="0935117D" w14:textId="77777777" w:rsidR="004E285F" w:rsidRPr="00A24F7F" w:rsidRDefault="004E285F" w:rsidP="00B436FD">
            <w:pPr>
              <w:pStyle w:val="Normal6a"/>
            </w:pPr>
            <w:r w:rsidRPr="00A24F7F">
              <w:t>3.</w:t>
            </w:r>
            <w:r w:rsidRPr="00A24F7F">
              <w:tab/>
              <w:t>Obywatel państwa trzeciego może złożyć wniosek o skrócenie okresu obowiązywania zakazu wjazdu.</w:t>
            </w:r>
          </w:p>
        </w:tc>
      </w:tr>
    </w:tbl>
    <w:p w14:paraId="393BCD1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463778C5" w14:textId="77777777" w:rsidR="004E285F" w:rsidRPr="00A24F7F" w:rsidRDefault="004E285F" w:rsidP="004E285F">
      <w:r w:rsidRPr="00A24F7F">
        <w:rPr>
          <w:rStyle w:val="HideTWBExt"/>
        </w:rPr>
        <w:t>&lt;/Amend&gt;</w:t>
      </w:r>
    </w:p>
    <w:p w14:paraId="76A02B1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947</w:t>
      </w:r>
      <w:r w:rsidRPr="00A24F7F">
        <w:rPr>
          <w:rStyle w:val="HideTWBExt"/>
          <w:b w:val="0"/>
        </w:rPr>
        <w:t>&lt;/NumAm&gt;</w:t>
      </w:r>
    </w:p>
    <w:p w14:paraId="79A116D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33F65D6C" w14:textId="77777777" w:rsidR="004E285F" w:rsidRPr="00A24F7F" w:rsidRDefault="004E285F" w:rsidP="004E285F">
      <w:pPr>
        <w:pStyle w:val="NormalBold"/>
      </w:pPr>
      <w:r w:rsidRPr="00A24F7F">
        <w:rPr>
          <w:rStyle w:val="HideTWBExt"/>
          <w:b w:val="0"/>
        </w:rPr>
        <w:t>&lt;/RepeatBlock-By&gt;</w:t>
      </w:r>
    </w:p>
    <w:p w14:paraId="0D6AC2F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3C54EB2" w14:textId="77777777" w:rsidR="004E285F" w:rsidRPr="00A24F7F" w:rsidRDefault="004E285F" w:rsidP="004E285F">
      <w:pPr>
        <w:pStyle w:val="NormalBold"/>
      </w:pPr>
      <w:r w:rsidRPr="00A24F7F">
        <w:rPr>
          <w:rStyle w:val="HideTWBExt"/>
          <w:b w:val="0"/>
        </w:rPr>
        <w:t>&lt;Article&gt;</w:t>
      </w:r>
      <w:r w:rsidRPr="00A24F7F">
        <w:t>Artykuł 11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CD3E502" w14:textId="77777777" w:rsidTr="00B436FD">
        <w:trPr>
          <w:trHeight w:hRule="exact" w:val="240"/>
          <w:jc w:val="center"/>
        </w:trPr>
        <w:tc>
          <w:tcPr>
            <w:tcW w:w="9752" w:type="dxa"/>
            <w:gridSpan w:val="2"/>
            <w:tcBorders>
              <w:top w:val="nil"/>
              <w:left w:val="nil"/>
              <w:bottom w:val="nil"/>
              <w:right w:val="nil"/>
            </w:tcBorders>
          </w:tcPr>
          <w:p w14:paraId="5368F6E1" w14:textId="77777777" w:rsidR="004E285F" w:rsidRPr="00A24F7F" w:rsidRDefault="004E285F" w:rsidP="00B436FD"/>
        </w:tc>
      </w:tr>
      <w:tr w:rsidR="004E285F" w:rsidRPr="00A24F7F" w14:paraId="6F733CC5" w14:textId="77777777" w:rsidTr="00B436FD">
        <w:trPr>
          <w:trHeight w:val="240"/>
          <w:jc w:val="center"/>
        </w:trPr>
        <w:tc>
          <w:tcPr>
            <w:tcW w:w="4876" w:type="dxa"/>
            <w:tcBorders>
              <w:top w:val="nil"/>
              <w:left w:val="nil"/>
              <w:bottom w:val="nil"/>
              <w:right w:val="nil"/>
            </w:tcBorders>
          </w:tcPr>
          <w:p w14:paraId="680584A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6BF9992" w14:textId="77777777" w:rsidR="004E285F" w:rsidRPr="00A24F7F" w:rsidRDefault="004E285F" w:rsidP="00B436FD">
            <w:pPr>
              <w:pStyle w:val="AmColumnHeading"/>
            </w:pPr>
            <w:r w:rsidRPr="00A24F7F">
              <w:t>Poprawka</w:t>
            </w:r>
          </w:p>
        </w:tc>
      </w:tr>
      <w:tr w:rsidR="004E285F" w:rsidRPr="00A24F7F" w14:paraId="33478F29" w14:textId="77777777" w:rsidTr="00B436FD">
        <w:trPr>
          <w:jc w:val="center"/>
        </w:trPr>
        <w:tc>
          <w:tcPr>
            <w:tcW w:w="4876" w:type="dxa"/>
            <w:tcBorders>
              <w:top w:val="nil"/>
              <w:left w:val="nil"/>
              <w:bottom w:val="nil"/>
              <w:right w:val="nil"/>
            </w:tcBorders>
          </w:tcPr>
          <w:p w14:paraId="32EF3D64" w14:textId="77777777" w:rsidR="004E285F" w:rsidRPr="00A24F7F" w:rsidRDefault="004E285F" w:rsidP="00B436FD">
            <w:pPr>
              <w:pStyle w:val="Normal6a"/>
            </w:pPr>
          </w:p>
        </w:tc>
        <w:tc>
          <w:tcPr>
            <w:tcW w:w="4876" w:type="dxa"/>
            <w:tcBorders>
              <w:top w:val="nil"/>
              <w:left w:val="nil"/>
              <w:bottom w:val="nil"/>
              <w:right w:val="nil"/>
            </w:tcBorders>
          </w:tcPr>
          <w:p w14:paraId="1F12E77E" w14:textId="77777777" w:rsidR="004E285F" w:rsidRPr="00A24F7F" w:rsidRDefault="004E285F" w:rsidP="00B436FD">
            <w:pPr>
              <w:pStyle w:val="Normal6a"/>
            </w:pPr>
            <w:r w:rsidRPr="00A24F7F">
              <w:rPr>
                <w:b/>
                <w:i/>
              </w:rPr>
              <w:t>3a.</w:t>
            </w:r>
            <w:r w:rsidRPr="00A24F7F">
              <w:rPr>
                <w:b/>
                <w:i/>
              </w:rPr>
              <w:tab/>
              <w:t>Państwa członkowskie mogą uzależnić cofnięcie zakazu wjazdu od:</w:t>
            </w:r>
          </w:p>
        </w:tc>
      </w:tr>
      <w:tr w:rsidR="004E285F" w:rsidRPr="00A24F7F" w14:paraId="77D71533" w14:textId="77777777" w:rsidTr="00B436FD">
        <w:trPr>
          <w:jc w:val="center"/>
        </w:trPr>
        <w:tc>
          <w:tcPr>
            <w:tcW w:w="4876" w:type="dxa"/>
            <w:tcBorders>
              <w:top w:val="nil"/>
              <w:left w:val="nil"/>
              <w:bottom w:val="nil"/>
              <w:right w:val="nil"/>
            </w:tcBorders>
          </w:tcPr>
          <w:p w14:paraId="5B4BEF2F" w14:textId="77777777" w:rsidR="004E285F" w:rsidRPr="00A24F7F" w:rsidRDefault="004E285F" w:rsidP="00B436FD">
            <w:pPr>
              <w:pStyle w:val="Normal6a"/>
            </w:pPr>
          </w:p>
        </w:tc>
        <w:tc>
          <w:tcPr>
            <w:tcW w:w="4876" w:type="dxa"/>
            <w:tcBorders>
              <w:top w:val="nil"/>
              <w:left w:val="nil"/>
              <w:bottom w:val="nil"/>
              <w:right w:val="nil"/>
            </w:tcBorders>
          </w:tcPr>
          <w:p w14:paraId="0B23CF5F" w14:textId="77777777" w:rsidR="004E285F" w:rsidRPr="00A24F7F" w:rsidRDefault="004E285F" w:rsidP="00B436FD">
            <w:pPr>
              <w:pStyle w:val="Normal6a"/>
            </w:pPr>
            <w:r w:rsidRPr="00A24F7F">
              <w:rPr>
                <w:b/>
                <w:i/>
              </w:rPr>
              <w:t>(i) zwrotu kosztów wydalenia obywatela państwa trzeciego;</w:t>
            </w:r>
          </w:p>
        </w:tc>
      </w:tr>
      <w:tr w:rsidR="004E285F" w:rsidRPr="00A24F7F" w14:paraId="1469ACFA" w14:textId="77777777" w:rsidTr="00B436FD">
        <w:trPr>
          <w:jc w:val="center"/>
        </w:trPr>
        <w:tc>
          <w:tcPr>
            <w:tcW w:w="4876" w:type="dxa"/>
            <w:tcBorders>
              <w:top w:val="nil"/>
              <w:left w:val="nil"/>
              <w:bottom w:val="nil"/>
              <w:right w:val="nil"/>
            </w:tcBorders>
          </w:tcPr>
          <w:p w14:paraId="11552D62" w14:textId="77777777" w:rsidR="004E285F" w:rsidRPr="00A24F7F" w:rsidRDefault="004E285F" w:rsidP="00B436FD">
            <w:pPr>
              <w:pStyle w:val="Normal6a"/>
            </w:pPr>
          </w:p>
        </w:tc>
        <w:tc>
          <w:tcPr>
            <w:tcW w:w="4876" w:type="dxa"/>
            <w:tcBorders>
              <w:top w:val="nil"/>
              <w:left w:val="nil"/>
              <w:bottom w:val="nil"/>
              <w:right w:val="nil"/>
            </w:tcBorders>
          </w:tcPr>
          <w:p w14:paraId="0BBAB2CA" w14:textId="77777777" w:rsidR="004E285F" w:rsidRPr="00A24F7F" w:rsidRDefault="004E285F" w:rsidP="00B436FD">
            <w:pPr>
              <w:pStyle w:val="Normal6a"/>
            </w:pPr>
            <w:r w:rsidRPr="00A24F7F">
              <w:rPr>
                <w:b/>
                <w:i/>
              </w:rPr>
              <w:t>(ii)</w:t>
            </w:r>
            <w:r w:rsidRPr="00A24F7F">
              <w:rPr>
                <w:b/>
                <w:i/>
              </w:rPr>
              <w:tab/>
              <w:t xml:space="preserve"> obowiązku ubiegania się o wizę, w szczególności w przypadkach, gdy obywatel państwa trzeciego korzystał wcześniej z dostępu bezwizowego, przy czym wiza jest udzielana warunkowo po uprzednim wniesieniu kaucji wizowej, która jest co najmniej równoważna wcześniejszym kosztom wydalenia obywatela państwa trzeciego. Warunki dotyczące wniesienia, przechowywania, przepadku oraz zwrotu kaucji określa prawo krajowe. Każde kolejne naruszenie przepisów krajowych lub przepisów imigracyjnych, w tym nielegalny wjazd, przekroczenie dozwolonego okresu pobytu lub popełnienie czynu przestępnego, skutkuje automatycznym przepadkiem kaucji.</w:t>
            </w:r>
          </w:p>
        </w:tc>
      </w:tr>
    </w:tbl>
    <w:p w14:paraId="351DB22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F47AED9" w14:textId="77777777" w:rsidR="004E285F" w:rsidRPr="00A24F7F" w:rsidRDefault="004E285F" w:rsidP="004E285F">
      <w:r w:rsidRPr="00A24F7F">
        <w:rPr>
          <w:rStyle w:val="HideTWBExt"/>
        </w:rPr>
        <w:t>&lt;/Amend&gt;</w:t>
      </w:r>
    </w:p>
    <w:p w14:paraId="66F6F70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948</w:t>
      </w:r>
      <w:r w:rsidRPr="00A24F7F">
        <w:rPr>
          <w:rStyle w:val="HideTWBExt"/>
          <w:b w:val="0"/>
        </w:rPr>
        <w:t>&lt;/NumAm&gt;</w:t>
      </w:r>
    </w:p>
    <w:p w14:paraId="2B6F64C4"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6B7986E5" w14:textId="77777777" w:rsidR="004E285F" w:rsidRPr="00A24F7F" w:rsidRDefault="004E285F" w:rsidP="004E285F">
      <w:pPr>
        <w:pStyle w:val="NormalBold"/>
      </w:pPr>
      <w:r w:rsidRPr="00A24F7F">
        <w:rPr>
          <w:rStyle w:val="HideTWBExt"/>
          <w:b w:val="0"/>
        </w:rPr>
        <w:lastRenderedPageBreak/>
        <w:t>&lt;/RepeatBlock-By&gt;</w:t>
      </w:r>
    </w:p>
    <w:p w14:paraId="3038FB4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50C7E7B" w14:textId="77777777" w:rsidR="004E285F" w:rsidRPr="00A24F7F" w:rsidRDefault="004E285F" w:rsidP="004E285F">
      <w:pPr>
        <w:pStyle w:val="NormalBold"/>
      </w:pPr>
      <w:r w:rsidRPr="00A24F7F">
        <w:rPr>
          <w:rStyle w:val="HideTWBExt"/>
          <w:b w:val="0"/>
        </w:rPr>
        <w:t>&lt;Article&gt;</w:t>
      </w:r>
      <w:r w:rsidRPr="00A24F7F">
        <w:t>Artykuł 11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5AAE56B" w14:textId="77777777" w:rsidTr="00B436FD">
        <w:trPr>
          <w:trHeight w:hRule="exact" w:val="240"/>
          <w:jc w:val="center"/>
        </w:trPr>
        <w:tc>
          <w:tcPr>
            <w:tcW w:w="9752" w:type="dxa"/>
            <w:gridSpan w:val="2"/>
            <w:tcBorders>
              <w:top w:val="nil"/>
              <w:left w:val="nil"/>
              <w:bottom w:val="nil"/>
              <w:right w:val="nil"/>
            </w:tcBorders>
          </w:tcPr>
          <w:p w14:paraId="1B5CE431" w14:textId="77777777" w:rsidR="004E285F" w:rsidRPr="00A24F7F" w:rsidRDefault="004E285F" w:rsidP="00B436FD"/>
        </w:tc>
      </w:tr>
      <w:tr w:rsidR="004E285F" w:rsidRPr="00A24F7F" w14:paraId="6AE9C09D" w14:textId="77777777" w:rsidTr="00B436FD">
        <w:trPr>
          <w:trHeight w:val="240"/>
          <w:jc w:val="center"/>
        </w:trPr>
        <w:tc>
          <w:tcPr>
            <w:tcW w:w="4876" w:type="dxa"/>
            <w:tcBorders>
              <w:top w:val="nil"/>
              <w:left w:val="nil"/>
              <w:bottom w:val="nil"/>
              <w:right w:val="nil"/>
            </w:tcBorders>
          </w:tcPr>
          <w:p w14:paraId="18302DD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B5C31A8" w14:textId="77777777" w:rsidR="004E285F" w:rsidRPr="00A24F7F" w:rsidRDefault="004E285F" w:rsidP="00B436FD">
            <w:pPr>
              <w:pStyle w:val="AmColumnHeading"/>
            </w:pPr>
            <w:r w:rsidRPr="00A24F7F">
              <w:t>Poprawka</w:t>
            </w:r>
          </w:p>
        </w:tc>
      </w:tr>
      <w:tr w:rsidR="004E285F" w:rsidRPr="00A24F7F" w14:paraId="5F77F2B7" w14:textId="77777777" w:rsidTr="00B436FD">
        <w:trPr>
          <w:jc w:val="center"/>
        </w:trPr>
        <w:tc>
          <w:tcPr>
            <w:tcW w:w="4876" w:type="dxa"/>
            <w:tcBorders>
              <w:top w:val="nil"/>
              <w:left w:val="nil"/>
              <w:bottom w:val="nil"/>
              <w:right w:val="nil"/>
            </w:tcBorders>
          </w:tcPr>
          <w:p w14:paraId="248F24EC" w14:textId="77777777" w:rsidR="004E285F" w:rsidRPr="00A24F7F" w:rsidRDefault="004E285F" w:rsidP="00B436FD">
            <w:pPr>
              <w:pStyle w:val="Normal6a"/>
            </w:pPr>
          </w:p>
        </w:tc>
        <w:tc>
          <w:tcPr>
            <w:tcW w:w="4876" w:type="dxa"/>
            <w:tcBorders>
              <w:top w:val="nil"/>
              <w:left w:val="nil"/>
              <w:bottom w:val="nil"/>
              <w:right w:val="nil"/>
            </w:tcBorders>
          </w:tcPr>
          <w:p w14:paraId="22883C24" w14:textId="77777777" w:rsidR="004E285F" w:rsidRPr="00A24F7F" w:rsidRDefault="004E285F" w:rsidP="00B436FD">
            <w:pPr>
              <w:pStyle w:val="Normal6a"/>
            </w:pPr>
            <w:r w:rsidRPr="00A24F7F">
              <w:rPr>
                <w:b/>
                <w:i/>
              </w:rPr>
              <w:t>3a.</w:t>
            </w:r>
            <w:r w:rsidRPr="00A24F7F">
              <w:rPr>
                <w:b/>
                <w:i/>
              </w:rPr>
              <w:tab/>
              <w:t>Procedura cofnięcia, zawieszenia lub skrócenia okresu obowiązywania zakazu wjazdu jest określona w prawie krajowym i obejmuje dostępną procedurę dla obywateli państw trzecich, którzy opuścili już terytorium UE. Procedurę tę przekazuje się obywatelowi państwa trzeciego na piśmie, w sposób jasny i przystępny, oraz w języku, który obywatel państwa trzeciego rozumie, w tym – w razie potrzeby – z wykorzystaniem tłumaczenia pisemnego lub ustnego oraz usług tłumaczenia ustnego.</w:t>
            </w:r>
          </w:p>
        </w:tc>
      </w:tr>
    </w:tbl>
    <w:p w14:paraId="17A734D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4A203B5" w14:textId="77777777" w:rsidR="004E285F" w:rsidRPr="00A24F7F" w:rsidRDefault="004E285F" w:rsidP="004E285F">
      <w:r w:rsidRPr="00A24F7F">
        <w:rPr>
          <w:rStyle w:val="HideTWBExt"/>
        </w:rPr>
        <w:t>&lt;/Amend&gt;</w:t>
      </w:r>
    </w:p>
    <w:p w14:paraId="155B80E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949</w:t>
      </w:r>
      <w:r w:rsidRPr="00A24F7F">
        <w:rPr>
          <w:rStyle w:val="HideTWBExt"/>
          <w:b w:val="0"/>
        </w:rPr>
        <w:t>&lt;/NumAm&gt;</w:t>
      </w:r>
    </w:p>
    <w:p w14:paraId="726E14B5"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41D5353" w14:textId="77777777" w:rsidR="004E285F" w:rsidRPr="00A24F7F" w:rsidRDefault="004E285F" w:rsidP="004E285F">
      <w:pPr>
        <w:pStyle w:val="NormalBold"/>
      </w:pPr>
      <w:r w:rsidRPr="00A24F7F">
        <w:rPr>
          <w:rStyle w:val="HideTWBExt"/>
          <w:b w:val="0"/>
        </w:rPr>
        <w:t>&lt;/RepeatBlock-By&gt;</w:t>
      </w:r>
    </w:p>
    <w:p w14:paraId="74125C7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F71F561" w14:textId="77777777" w:rsidR="004E285F" w:rsidRPr="00A24F7F" w:rsidRDefault="004E285F" w:rsidP="004E285F">
      <w:pPr>
        <w:pStyle w:val="NormalBold"/>
      </w:pPr>
      <w:r w:rsidRPr="00A24F7F">
        <w:rPr>
          <w:rStyle w:val="HideTWBExt"/>
          <w:b w:val="0"/>
        </w:rPr>
        <w:t>&lt;Article&gt;</w:t>
      </w:r>
      <w:r w:rsidRPr="00A24F7F">
        <w:t>Artykuł 11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47C0915" w14:textId="77777777" w:rsidTr="00B436FD">
        <w:trPr>
          <w:trHeight w:hRule="exact" w:val="240"/>
          <w:jc w:val="center"/>
        </w:trPr>
        <w:tc>
          <w:tcPr>
            <w:tcW w:w="9752" w:type="dxa"/>
            <w:gridSpan w:val="2"/>
            <w:tcBorders>
              <w:top w:val="nil"/>
              <w:left w:val="nil"/>
              <w:bottom w:val="nil"/>
              <w:right w:val="nil"/>
            </w:tcBorders>
          </w:tcPr>
          <w:p w14:paraId="51DF7443" w14:textId="77777777" w:rsidR="004E285F" w:rsidRPr="00A24F7F" w:rsidRDefault="004E285F" w:rsidP="00B436FD"/>
        </w:tc>
      </w:tr>
      <w:tr w:rsidR="004E285F" w:rsidRPr="00A24F7F" w14:paraId="607B16EE" w14:textId="77777777" w:rsidTr="00B436FD">
        <w:trPr>
          <w:trHeight w:val="240"/>
          <w:jc w:val="center"/>
        </w:trPr>
        <w:tc>
          <w:tcPr>
            <w:tcW w:w="4876" w:type="dxa"/>
            <w:tcBorders>
              <w:top w:val="nil"/>
              <w:left w:val="nil"/>
              <w:bottom w:val="nil"/>
              <w:right w:val="nil"/>
            </w:tcBorders>
          </w:tcPr>
          <w:p w14:paraId="25751CD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8DFE5AF" w14:textId="77777777" w:rsidR="004E285F" w:rsidRPr="00A24F7F" w:rsidRDefault="004E285F" w:rsidP="00B436FD">
            <w:pPr>
              <w:pStyle w:val="AmColumnHeading"/>
            </w:pPr>
            <w:r w:rsidRPr="00A24F7F">
              <w:t>Poprawka</w:t>
            </w:r>
          </w:p>
        </w:tc>
      </w:tr>
      <w:tr w:rsidR="004E285F" w:rsidRPr="00A24F7F" w14:paraId="0F7436BF" w14:textId="77777777" w:rsidTr="00B436FD">
        <w:trPr>
          <w:jc w:val="center"/>
        </w:trPr>
        <w:tc>
          <w:tcPr>
            <w:tcW w:w="4876" w:type="dxa"/>
            <w:tcBorders>
              <w:top w:val="nil"/>
              <w:left w:val="nil"/>
              <w:bottom w:val="nil"/>
              <w:right w:val="nil"/>
            </w:tcBorders>
          </w:tcPr>
          <w:p w14:paraId="6D2B96AE" w14:textId="77777777" w:rsidR="004E285F" w:rsidRPr="00A24F7F" w:rsidRDefault="004E285F" w:rsidP="00B436FD">
            <w:pPr>
              <w:pStyle w:val="Normal6a"/>
            </w:pPr>
          </w:p>
        </w:tc>
        <w:tc>
          <w:tcPr>
            <w:tcW w:w="4876" w:type="dxa"/>
            <w:tcBorders>
              <w:top w:val="nil"/>
              <w:left w:val="nil"/>
              <w:bottom w:val="nil"/>
              <w:right w:val="nil"/>
            </w:tcBorders>
          </w:tcPr>
          <w:p w14:paraId="3C407278" w14:textId="77777777" w:rsidR="004E285F" w:rsidRPr="00A24F7F" w:rsidRDefault="004E285F" w:rsidP="00B436FD">
            <w:pPr>
              <w:pStyle w:val="Normal6a"/>
            </w:pPr>
            <w:r w:rsidRPr="00A24F7F">
              <w:rPr>
                <w:b/>
                <w:i/>
              </w:rPr>
              <w:t>3a.</w:t>
            </w:r>
            <w:r w:rsidRPr="00A24F7F">
              <w:rPr>
                <w:b/>
                <w:i/>
              </w:rPr>
              <w:tab/>
              <w:t>Państwa członkowskie określają w prawie krajowym procedurę cofnięcia, zawieszenia lub skrócenia okresu obowiązywania zakazu wjazdu. Procedura ta jest dostępna dla obywateli państw trzecich, którzy opuścili już terytorium Unii.</w:t>
            </w:r>
          </w:p>
        </w:tc>
      </w:tr>
    </w:tbl>
    <w:p w14:paraId="7864E5F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1D852B5"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2E9D952" w14:textId="77777777" w:rsidR="004E285F" w:rsidRPr="00A24F7F" w:rsidRDefault="004E285F" w:rsidP="004E285F">
      <w:pPr>
        <w:pStyle w:val="AmJustText"/>
      </w:pPr>
      <w:r w:rsidRPr="00A24F7F">
        <w:t>Aby umożliwić obywatelom państw trzecich zrozumienie przepisów dotyczących zakazów wjazdu oraz skracania, zawieszania lub cofania takich zakazów, konieczne jest ustanowienie procedury na poziomie krajowym.</w:t>
      </w:r>
    </w:p>
    <w:p w14:paraId="10430A64" w14:textId="77777777" w:rsidR="004E285F" w:rsidRPr="00A24F7F" w:rsidRDefault="004E285F" w:rsidP="004E285F">
      <w:r w:rsidRPr="00A24F7F">
        <w:rPr>
          <w:rStyle w:val="HideTWBExt"/>
        </w:rPr>
        <w:lastRenderedPageBreak/>
        <w:t>&lt;/Amend&gt;</w:t>
      </w:r>
    </w:p>
    <w:p w14:paraId="6A8FBD2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950</w:t>
      </w:r>
      <w:r w:rsidRPr="00A24F7F">
        <w:rPr>
          <w:rStyle w:val="HideTWBExt"/>
          <w:b w:val="0"/>
        </w:rPr>
        <w:t>&lt;/NumAm&gt;</w:t>
      </w:r>
    </w:p>
    <w:p w14:paraId="27597351"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2DA9A997" w14:textId="77777777" w:rsidR="004E285F" w:rsidRPr="00A24F7F" w:rsidRDefault="004E285F" w:rsidP="004E285F">
      <w:pPr>
        <w:pStyle w:val="NormalBold"/>
      </w:pPr>
      <w:r w:rsidRPr="00A24F7F">
        <w:rPr>
          <w:rStyle w:val="HideTWBExt"/>
          <w:b w:val="0"/>
        </w:rPr>
        <w:t>&lt;/RepeatBlock-By&gt;</w:t>
      </w:r>
    </w:p>
    <w:p w14:paraId="60DBE46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ED69930" w14:textId="77777777" w:rsidR="004E285F" w:rsidRPr="00A24F7F" w:rsidRDefault="004E285F" w:rsidP="004E285F">
      <w:pPr>
        <w:pStyle w:val="NormalBold"/>
      </w:pPr>
      <w:r w:rsidRPr="00A24F7F">
        <w:rPr>
          <w:rStyle w:val="HideTWBExt"/>
          <w:b w:val="0"/>
        </w:rPr>
        <w:t>&lt;Article&gt;</w:t>
      </w:r>
      <w:r w:rsidRPr="00A24F7F">
        <w:t>Artykuł 11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8B966DB" w14:textId="77777777" w:rsidTr="00B436FD">
        <w:trPr>
          <w:trHeight w:hRule="exact" w:val="240"/>
          <w:jc w:val="center"/>
        </w:trPr>
        <w:tc>
          <w:tcPr>
            <w:tcW w:w="9752" w:type="dxa"/>
            <w:gridSpan w:val="2"/>
            <w:tcBorders>
              <w:top w:val="nil"/>
              <w:left w:val="nil"/>
              <w:bottom w:val="nil"/>
              <w:right w:val="nil"/>
            </w:tcBorders>
          </w:tcPr>
          <w:p w14:paraId="39BFA8BE" w14:textId="77777777" w:rsidR="004E285F" w:rsidRPr="00A24F7F" w:rsidRDefault="004E285F" w:rsidP="00B436FD"/>
        </w:tc>
      </w:tr>
      <w:tr w:rsidR="004E285F" w:rsidRPr="00A24F7F" w14:paraId="20A1CA5D" w14:textId="77777777" w:rsidTr="00B436FD">
        <w:trPr>
          <w:trHeight w:val="240"/>
          <w:jc w:val="center"/>
        </w:trPr>
        <w:tc>
          <w:tcPr>
            <w:tcW w:w="4876" w:type="dxa"/>
            <w:tcBorders>
              <w:top w:val="nil"/>
              <w:left w:val="nil"/>
              <w:bottom w:val="nil"/>
              <w:right w:val="nil"/>
            </w:tcBorders>
          </w:tcPr>
          <w:p w14:paraId="4BAB8D4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F573BE7" w14:textId="77777777" w:rsidR="004E285F" w:rsidRPr="00A24F7F" w:rsidRDefault="004E285F" w:rsidP="00B436FD">
            <w:pPr>
              <w:pStyle w:val="AmColumnHeading"/>
            </w:pPr>
            <w:r w:rsidRPr="00A24F7F">
              <w:t>Poprawka</w:t>
            </w:r>
          </w:p>
        </w:tc>
      </w:tr>
      <w:tr w:rsidR="004E285F" w:rsidRPr="00A24F7F" w14:paraId="5D8990B0" w14:textId="77777777" w:rsidTr="00B436FD">
        <w:trPr>
          <w:jc w:val="center"/>
        </w:trPr>
        <w:tc>
          <w:tcPr>
            <w:tcW w:w="4876" w:type="dxa"/>
            <w:tcBorders>
              <w:top w:val="nil"/>
              <w:left w:val="nil"/>
              <w:bottom w:val="nil"/>
              <w:right w:val="nil"/>
            </w:tcBorders>
          </w:tcPr>
          <w:p w14:paraId="79DD0329" w14:textId="77777777" w:rsidR="004E285F" w:rsidRPr="00A24F7F" w:rsidRDefault="004E285F" w:rsidP="00B436FD">
            <w:pPr>
              <w:pStyle w:val="Normal6a"/>
            </w:pPr>
          </w:p>
        </w:tc>
        <w:tc>
          <w:tcPr>
            <w:tcW w:w="4876" w:type="dxa"/>
            <w:tcBorders>
              <w:top w:val="nil"/>
              <w:left w:val="nil"/>
              <w:bottom w:val="nil"/>
              <w:right w:val="nil"/>
            </w:tcBorders>
          </w:tcPr>
          <w:p w14:paraId="2ECF30A2" w14:textId="77777777" w:rsidR="004E285F" w:rsidRPr="00A24F7F" w:rsidRDefault="004E285F" w:rsidP="00B436FD">
            <w:pPr>
              <w:pStyle w:val="Normal6a"/>
            </w:pPr>
            <w:r w:rsidRPr="00A24F7F">
              <w:rPr>
                <w:b/>
                <w:i/>
              </w:rPr>
              <w:t>3a.</w:t>
            </w:r>
            <w:r w:rsidRPr="00A24F7F">
              <w:rPr>
                <w:b/>
                <w:i/>
              </w:rPr>
              <w:tab/>
              <w:t>Procedura cofnięcia, zawieszenia lub skrócenia okresu obowiązywania zakazu wjazdu jest określona w prawie krajowym.</w:t>
            </w:r>
          </w:p>
        </w:tc>
      </w:tr>
    </w:tbl>
    <w:p w14:paraId="0180A7F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FB8D4D9" w14:textId="77777777" w:rsidR="004E285F" w:rsidRPr="00A24F7F" w:rsidRDefault="004E285F" w:rsidP="004E285F">
      <w:r w:rsidRPr="00A24F7F">
        <w:rPr>
          <w:rStyle w:val="HideTWBExt"/>
        </w:rPr>
        <w:t>&lt;/Amend&gt;</w:t>
      </w:r>
    </w:p>
    <w:p w14:paraId="08FFCC8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951</w:t>
      </w:r>
      <w:r w:rsidRPr="00A24F7F">
        <w:rPr>
          <w:rStyle w:val="HideTWBExt"/>
          <w:b w:val="0"/>
        </w:rPr>
        <w:t>&lt;/NumAm&gt;</w:t>
      </w:r>
    </w:p>
    <w:p w14:paraId="58556A79"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5FE2763A" w14:textId="77777777" w:rsidR="004E285F" w:rsidRPr="00A24F7F" w:rsidRDefault="004E285F" w:rsidP="004E285F">
      <w:pPr>
        <w:pStyle w:val="NormalBold"/>
      </w:pPr>
      <w:r w:rsidRPr="00A24F7F">
        <w:rPr>
          <w:rStyle w:val="HideTWBExt"/>
          <w:b w:val="0"/>
        </w:rPr>
        <w:t>&lt;/RepeatBlock-By&gt;</w:t>
      </w:r>
    </w:p>
    <w:p w14:paraId="0DDE79D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AF52717" w14:textId="77777777" w:rsidR="004E285F" w:rsidRPr="00A24F7F" w:rsidRDefault="004E285F" w:rsidP="004E285F">
      <w:pPr>
        <w:pStyle w:val="NormalBold"/>
      </w:pPr>
      <w:r w:rsidRPr="00A24F7F">
        <w:rPr>
          <w:rStyle w:val="HideTWBExt"/>
          <w:b w:val="0"/>
        </w:rPr>
        <w:t>&lt;Article&gt;</w:t>
      </w:r>
      <w:r w:rsidRPr="00A24F7F">
        <w:t>Rozdział 4 – sekcja II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AE51DFA" w14:textId="77777777" w:rsidTr="00B436FD">
        <w:trPr>
          <w:trHeight w:hRule="exact" w:val="240"/>
          <w:jc w:val="center"/>
        </w:trPr>
        <w:tc>
          <w:tcPr>
            <w:tcW w:w="9752" w:type="dxa"/>
            <w:gridSpan w:val="2"/>
            <w:tcBorders>
              <w:top w:val="nil"/>
              <w:left w:val="nil"/>
              <w:bottom w:val="nil"/>
              <w:right w:val="nil"/>
            </w:tcBorders>
          </w:tcPr>
          <w:p w14:paraId="19E96C1C" w14:textId="77777777" w:rsidR="004E285F" w:rsidRPr="00A24F7F" w:rsidRDefault="004E285F" w:rsidP="00B436FD"/>
        </w:tc>
      </w:tr>
      <w:tr w:rsidR="004E285F" w:rsidRPr="00A24F7F" w14:paraId="112739E9" w14:textId="77777777" w:rsidTr="00B436FD">
        <w:trPr>
          <w:trHeight w:val="240"/>
          <w:jc w:val="center"/>
        </w:trPr>
        <w:tc>
          <w:tcPr>
            <w:tcW w:w="4876" w:type="dxa"/>
            <w:tcBorders>
              <w:top w:val="nil"/>
              <w:left w:val="nil"/>
              <w:bottom w:val="nil"/>
              <w:right w:val="nil"/>
            </w:tcBorders>
          </w:tcPr>
          <w:p w14:paraId="32BBD55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AF34191" w14:textId="77777777" w:rsidR="004E285F" w:rsidRPr="00A24F7F" w:rsidRDefault="004E285F" w:rsidP="00B436FD">
            <w:pPr>
              <w:pStyle w:val="AmColumnHeading"/>
            </w:pPr>
            <w:r w:rsidRPr="00A24F7F">
              <w:t>Poprawka</w:t>
            </w:r>
          </w:p>
        </w:tc>
      </w:tr>
      <w:tr w:rsidR="004E285F" w:rsidRPr="00A24F7F" w14:paraId="2A15D3C8" w14:textId="77777777" w:rsidTr="00B436FD">
        <w:trPr>
          <w:jc w:val="center"/>
        </w:trPr>
        <w:tc>
          <w:tcPr>
            <w:tcW w:w="4876" w:type="dxa"/>
            <w:tcBorders>
              <w:top w:val="nil"/>
              <w:left w:val="nil"/>
              <w:bottom w:val="nil"/>
              <w:right w:val="nil"/>
            </w:tcBorders>
          </w:tcPr>
          <w:p w14:paraId="28E55838" w14:textId="77777777" w:rsidR="004E285F" w:rsidRPr="00A24F7F" w:rsidRDefault="004E285F" w:rsidP="00B436FD">
            <w:pPr>
              <w:pStyle w:val="Normal6a"/>
            </w:pPr>
            <w:r w:rsidRPr="00A24F7F">
              <w:t>Sekcja 4</w:t>
            </w:r>
            <w:r w:rsidRPr="00A24F7F">
              <w:tab/>
            </w:r>
            <w:r w:rsidRPr="00A24F7F">
              <w:rPr>
                <w:b/>
                <w:i/>
              </w:rPr>
              <w:t xml:space="preserve">Wykonanie decyzji nakazującej </w:t>
            </w:r>
            <w:r w:rsidRPr="00A24F7F">
              <w:t>powrót</w:t>
            </w:r>
          </w:p>
        </w:tc>
        <w:tc>
          <w:tcPr>
            <w:tcW w:w="4876" w:type="dxa"/>
            <w:tcBorders>
              <w:top w:val="nil"/>
              <w:left w:val="nil"/>
              <w:bottom w:val="nil"/>
              <w:right w:val="nil"/>
            </w:tcBorders>
          </w:tcPr>
          <w:p w14:paraId="01761525" w14:textId="77777777" w:rsidR="004E285F" w:rsidRPr="00A24F7F" w:rsidRDefault="004E285F" w:rsidP="00B436FD">
            <w:pPr>
              <w:pStyle w:val="Normal6a"/>
            </w:pPr>
            <w:r w:rsidRPr="00A24F7F">
              <w:t>Sekcja 4</w:t>
            </w:r>
            <w:r w:rsidRPr="00A24F7F">
              <w:tab/>
            </w:r>
            <w:r w:rsidRPr="00A24F7F">
              <w:rPr>
                <w:b/>
              </w:rPr>
              <w:t>Dobrowolny powrót i monitorowanie praw podstawowych</w:t>
            </w:r>
          </w:p>
        </w:tc>
      </w:tr>
    </w:tbl>
    <w:p w14:paraId="226A60F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617E499" w14:textId="77777777" w:rsidR="004E285F" w:rsidRPr="00A24F7F" w:rsidRDefault="004E285F" w:rsidP="004E285F">
      <w:r w:rsidRPr="00A24F7F">
        <w:rPr>
          <w:rStyle w:val="HideTWBExt"/>
        </w:rPr>
        <w:t>&lt;/Amend&gt;</w:t>
      </w:r>
    </w:p>
    <w:p w14:paraId="778C36E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952</w:t>
      </w:r>
      <w:r w:rsidRPr="00A24F7F">
        <w:rPr>
          <w:rStyle w:val="HideTWBExt"/>
          <w:b w:val="0"/>
        </w:rPr>
        <w:t>&lt;/NumAm&gt;</w:t>
      </w:r>
    </w:p>
    <w:p w14:paraId="59224754"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131754FC" w14:textId="77777777" w:rsidR="004E285F" w:rsidRPr="00A24F7F" w:rsidRDefault="004E285F" w:rsidP="004E285F">
      <w:pPr>
        <w:pStyle w:val="NormalBold"/>
      </w:pPr>
      <w:r w:rsidRPr="00A24F7F">
        <w:rPr>
          <w:rStyle w:val="HideTWBExt"/>
          <w:b w:val="0"/>
        </w:rPr>
        <w:t>&lt;/RepeatBlock-By&gt;</w:t>
      </w:r>
    </w:p>
    <w:p w14:paraId="0123F78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BDACCEE" w14:textId="77777777" w:rsidR="004E285F" w:rsidRPr="00A24F7F" w:rsidRDefault="004E285F" w:rsidP="004E285F">
      <w:pPr>
        <w:pStyle w:val="NormalBold"/>
      </w:pPr>
      <w:r w:rsidRPr="00A24F7F">
        <w:rPr>
          <w:rStyle w:val="HideTWBExt"/>
          <w:b w:val="0"/>
        </w:rPr>
        <w:t>&lt;Article&gt;</w:t>
      </w:r>
      <w:r w:rsidRPr="00A24F7F">
        <w:t>Artykuł 12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AED24A8" w14:textId="77777777" w:rsidTr="00B436FD">
        <w:trPr>
          <w:trHeight w:hRule="exact" w:val="240"/>
          <w:jc w:val="center"/>
        </w:trPr>
        <w:tc>
          <w:tcPr>
            <w:tcW w:w="9752" w:type="dxa"/>
            <w:gridSpan w:val="2"/>
            <w:tcBorders>
              <w:top w:val="nil"/>
              <w:left w:val="nil"/>
              <w:bottom w:val="nil"/>
              <w:right w:val="nil"/>
            </w:tcBorders>
          </w:tcPr>
          <w:p w14:paraId="73F4A1B9" w14:textId="77777777" w:rsidR="004E285F" w:rsidRPr="00A24F7F" w:rsidRDefault="004E285F" w:rsidP="00B436FD"/>
        </w:tc>
      </w:tr>
      <w:tr w:rsidR="004E285F" w:rsidRPr="00A24F7F" w14:paraId="72C2E760" w14:textId="77777777" w:rsidTr="00B436FD">
        <w:trPr>
          <w:trHeight w:val="240"/>
          <w:jc w:val="center"/>
        </w:trPr>
        <w:tc>
          <w:tcPr>
            <w:tcW w:w="4876" w:type="dxa"/>
            <w:tcBorders>
              <w:top w:val="nil"/>
              <w:left w:val="nil"/>
              <w:bottom w:val="nil"/>
              <w:right w:val="nil"/>
            </w:tcBorders>
          </w:tcPr>
          <w:p w14:paraId="46A3EA9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6C81F9" w14:textId="77777777" w:rsidR="004E285F" w:rsidRPr="00A24F7F" w:rsidRDefault="004E285F" w:rsidP="00B436FD">
            <w:pPr>
              <w:pStyle w:val="AmColumnHeading"/>
            </w:pPr>
            <w:r w:rsidRPr="00A24F7F">
              <w:t>Poprawka</w:t>
            </w:r>
          </w:p>
        </w:tc>
      </w:tr>
      <w:tr w:rsidR="004E285F" w:rsidRPr="00A24F7F" w14:paraId="085649B6" w14:textId="77777777" w:rsidTr="00B436FD">
        <w:trPr>
          <w:jc w:val="center"/>
        </w:trPr>
        <w:tc>
          <w:tcPr>
            <w:tcW w:w="4876" w:type="dxa"/>
            <w:tcBorders>
              <w:top w:val="nil"/>
              <w:left w:val="nil"/>
              <w:bottom w:val="nil"/>
              <w:right w:val="nil"/>
            </w:tcBorders>
          </w:tcPr>
          <w:p w14:paraId="3A333760" w14:textId="77777777" w:rsidR="004E285F" w:rsidRPr="00A24F7F" w:rsidRDefault="004E285F" w:rsidP="00B436FD">
            <w:pPr>
              <w:pStyle w:val="Normal6a"/>
              <w:jc w:val="center"/>
            </w:pPr>
            <w:r w:rsidRPr="00A24F7F">
              <w:rPr>
                <w:b/>
                <w:i/>
              </w:rPr>
              <w:t>Artykuł 12</w:t>
            </w:r>
          </w:p>
        </w:tc>
        <w:tc>
          <w:tcPr>
            <w:tcW w:w="4876" w:type="dxa"/>
            <w:tcBorders>
              <w:top w:val="nil"/>
              <w:left w:val="nil"/>
              <w:bottom w:val="nil"/>
              <w:right w:val="nil"/>
            </w:tcBorders>
          </w:tcPr>
          <w:p w14:paraId="59E02E1F" w14:textId="77777777" w:rsidR="004E285F" w:rsidRPr="00A24F7F" w:rsidRDefault="004E285F" w:rsidP="00B436FD">
            <w:pPr>
              <w:pStyle w:val="Normal6a"/>
            </w:pPr>
            <w:r w:rsidRPr="00A24F7F">
              <w:rPr>
                <w:b/>
                <w:i/>
              </w:rPr>
              <w:t>skreśla się</w:t>
            </w:r>
          </w:p>
        </w:tc>
      </w:tr>
      <w:tr w:rsidR="004E285F" w:rsidRPr="00A24F7F" w14:paraId="60C0BCDE" w14:textId="77777777" w:rsidTr="00B436FD">
        <w:trPr>
          <w:jc w:val="center"/>
        </w:trPr>
        <w:tc>
          <w:tcPr>
            <w:tcW w:w="4876" w:type="dxa"/>
            <w:tcBorders>
              <w:top w:val="nil"/>
              <w:left w:val="nil"/>
              <w:bottom w:val="nil"/>
              <w:right w:val="nil"/>
            </w:tcBorders>
          </w:tcPr>
          <w:p w14:paraId="7156748D" w14:textId="77777777" w:rsidR="004E285F" w:rsidRPr="00A24F7F" w:rsidRDefault="004E285F" w:rsidP="00B436FD">
            <w:pPr>
              <w:pStyle w:val="Normal6a"/>
              <w:jc w:val="center"/>
            </w:pPr>
            <w:r w:rsidRPr="00A24F7F">
              <w:rPr>
                <w:b/>
                <w:i/>
              </w:rPr>
              <w:t>Wydalenie</w:t>
            </w:r>
          </w:p>
        </w:tc>
        <w:tc>
          <w:tcPr>
            <w:tcW w:w="4876" w:type="dxa"/>
            <w:tcBorders>
              <w:top w:val="nil"/>
              <w:left w:val="nil"/>
              <w:bottom w:val="nil"/>
              <w:right w:val="nil"/>
            </w:tcBorders>
          </w:tcPr>
          <w:p w14:paraId="1CC23039" w14:textId="77777777" w:rsidR="004E285F" w:rsidRPr="00A24F7F" w:rsidRDefault="004E285F" w:rsidP="00B436FD">
            <w:pPr>
              <w:pStyle w:val="Normal6a"/>
            </w:pPr>
          </w:p>
        </w:tc>
      </w:tr>
      <w:tr w:rsidR="004E285F" w:rsidRPr="00A24F7F" w14:paraId="0D2FC244" w14:textId="77777777" w:rsidTr="00B436FD">
        <w:trPr>
          <w:jc w:val="center"/>
        </w:trPr>
        <w:tc>
          <w:tcPr>
            <w:tcW w:w="4876" w:type="dxa"/>
            <w:tcBorders>
              <w:top w:val="nil"/>
              <w:left w:val="nil"/>
              <w:bottom w:val="nil"/>
              <w:right w:val="nil"/>
            </w:tcBorders>
          </w:tcPr>
          <w:p w14:paraId="5D1A7966" w14:textId="77777777" w:rsidR="004E285F" w:rsidRPr="00A24F7F" w:rsidRDefault="004E285F" w:rsidP="00B436FD">
            <w:pPr>
              <w:pStyle w:val="Normal6a"/>
            </w:pPr>
            <w:r w:rsidRPr="00A24F7F">
              <w:rPr>
                <w:b/>
                <w:i/>
              </w:rPr>
              <w:t>1.</w:t>
            </w:r>
            <w:r w:rsidRPr="00A24F7F">
              <w:rPr>
                <w:b/>
                <w:i/>
              </w:rPr>
              <w:tab/>
              <w:t xml:space="preserve"> Wydalenie obywatela państwa trzeciego podlegającego decyzji nakazującej powrót następuje, gdy:</w:t>
            </w:r>
          </w:p>
        </w:tc>
        <w:tc>
          <w:tcPr>
            <w:tcW w:w="4876" w:type="dxa"/>
            <w:tcBorders>
              <w:top w:val="nil"/>
              <w:left w:val="nil"/>
              <w:bottom w:val="nil"/>
              <w:right w:val="nil"/>
            </w:tcBorders>
          </w:tcPr>
          <w:p w14:paraId="5BB01558" w14:textId="77777777" w:rsidR="004E285F" w:rsidRPr="00A24F7F" w:rsidRDefault="004E285F" w:rsidP="00B436FD">
            <w:pPr>
              <w:pStyle w:val="Normal6a"/>
            </w:pPr>
          </w:p>
        </w:tc>
      </w:tr>
      <w:tr w:rsidR="004E285F" w:rsidRPr="00A24F7F" w14:paraId="5A785942" w14:textId="77777777" w:rsidTr="00B436FD">
        <w:trPr>
          <w:jc w:val="center"/>
        </w:trPr>
        <w:tc>
          <w:tcPr>
            <w:tcW w:w="4876" w:type="dxa"/>
            <w:tcBorders>
              <w:top w:val="nil"/>
              <w:left w:val="nil"/>
              <w:bottom w:val="nil"/>
              <w:right w:val="nil"/>
            </w:tcBorders>
          </w:tcPr>
          <w:p w14:paraId="7C3C5064" w14:textId="77777777" w:rsidR="004E285F" w:rsidRPr="00A24F7F" w:rsidRDefault="004E285F" w:rsidP="00B436FD">
            <w:pPr>
              <w:pStyle w:val="Normal6a"/>
            </w:pPr>
            <w:r w:rsidRPr="00A24F7F">
              <w:rPr>
                <w:b/>
                <w:i/>
              </w:rPr>
              <w:lastRenderedPageBreak/>
              <w:t>a)</w:t>
            </w:r>
            <w:r w:rsidRPr="00A24F7F">
              <w:rPr>
                <w:b/>
                <w:i/>
              </w:rPr>
              <w:tab/>
              <w:t xml:space="preserve"> obywatel państwa trzeciego odmawia współpracy z organami w trakcie procesu powrotu;</w:t>
            </w:r>
          </w:p>
        </w:tc>
        <w:tc>
          <w:tcPr>
            <w:tcW w:w="4876" w:type="dxa"/>
            <w:tcBorders>
              <w:top w:val="nil"/>
              <w:left w:val="nil"/>
              <w:bottom w:val="nil"/>
              <w:right w:val="nil"/>
            </w:tcBorders>
          </w:tcPr>
          <w:p w14:paraId="30E4F42E" w14:textId="77777777" w:rsidR="004E285F" w:rsidRPr="00A24F7F" w:rsidRDefault="004E285F" w:rsidP="00B436FD">
            <w:pPr>
              <w:pStyle w:val="Normal6a"/>
            </w:pPr>
          </w:p>
        </w:tc>
      </w:tr>
      <w:tr w:rsidR="004E285F" w:rsidRPr="00A24F7F" w14:paraId="64C57736" w14:textId="77777777" w:rsidTr="00B436FD">
        <w:trPr>
          <w:jc w:val="center"/>
        </w:trPr>
        <w:tc>
          <w:tcPr>
            <w:tcW w:w="4876" w:type="dxa"/>
            <w:tcBorders>
              <w:top w:val="nil"/>
              <w:left w:val="nil"/>
              <w:bottom w:val="nil"/>
              <w:right w:val="nil"/>
            </w:tcBorders>
          </w:tcPr>
          <w:p w14:paraId="56051CEE" w14:textId="77777777" w:rsidR="004E285F" w:rsidRPr="00A24F7F" w:rsidRDefault="004E285F" w:rsidP="00B436FD">
            <w:pPr>
              <w:pStyle w:val="Normal6a"/>
            </w:pPr>
            <w:r w:rsidRPr="00A24F7F">
              <w:rPr>
                <w:b/>
                <w:i/>
              </w:rPr>
              <w:t>b)</w:t>
            </w:r>
            <w:r w:rsidRPr="00A24F7F">
              <w:rPr>
                <w:b/>
                <w:i/>
              </w:rPr>
              <w:tab/>
              <w:t xml:space="preserve"> obywatel państwa trzeciego przenosi się do innego państwa członkowskiego bez zezwolenia, w tym w okresie ustalonym zgodnie z art. 13;</w:t>
            </w:r>
          </w:p>
        </w:tc>
        <w:tc>
          <w:tcPr>
            <w:tcW w:w="4876" w:type="dxa"/>
            <w:tcBorders>
              <w:top w:val="nil"/>
              <w:left w:val="nil"/>
              <w:bottom w:val="nil"/>
              <w:right w:val="nil"/>
            </w:tcBorders>
          </w:tcPr>
          <w:p w14:paraId="1D33BC24" w14:textId="77777777" w:rsidR="004E285F" w:rsidRPr="00A24F7F" w:rsidRDefault="004E285F" w:rsidP="00B436FD">
            <w:pPr>
              <w:pStyle w:val="Normal6a"/>
            </w:pPr>
          </w:p>
        </w:tc>
      </w:tr>
      <w:tr w:rsidR="004E285F" w:rsidRPr="00A24F7F" w14:paraId="42DB24DD" w14:textId="77777777" w:rsidTr="00B436FD">
        <w:trPr>
          <w:jc w:val="center"/>
        </w:trPr>
        <w:tc>
          <w:tcPr>
            <w:tcW w:w="4876" w:type="dxa"/>
            <w:tcBorders>
              <w:top w:val="nil"/>
              <w:left w:val="nil"/>
              <w:bottom w:val="nil"/>
              <w:right w:val="nil"/>
            </w:tcBorders>
          </w:tcPr>
          <w:p w14:paraId="067B2D0F" w14:textId="77777777" w:rsidR="004E285F" w:rsidRPr="00A24F7F" w:rsidRDefault="004E285F" w:rsidP="00B436FD">
            <w:pPr>
              <w:pStyle w:val="Normal6a"/>
            </w:pPr>
            <w:r w:rsidRPr="00A24F7F">
              <w:rPr>
                <w:b/>
                <w:i/>
              </w:rPr>
              <w:t>c)</w:t>
            </w:r>
            <w:r w:rsidRPr="00A24F7F">
              <w:rPr>
                <w:b/>
                <w:i/>
              </w:rPr>
              <w:tab/>
              <w:t xml:space="preserve"> obywatel państwa trzeciego jest objęty zakresem art. 16;</w:t>
            </w:r>
          </w:p>
        </w:tc>
        <w:tc>
          <w:tcPr>
            <w:tcW w:w="4876" w:type="dxa"/>
            <w:tcBorders>
              <w:top w:val="nil"/>
              <w:left w:val="nil"/>
              <w:bottom w:val="nil"/>
              <w:right w:val="nil"/>
            </w:tcBorders>
          </w:tcPr>
          <w:p w14:paraId="3E7C5524" w14:textId="77777777" w:rsidR="004E285F" w:rsidRPr="00A24F7F" w:rsidRDefault="004E285F" w:rsidP="00B436FD">
            <w:pPr>
              <w:pStyle w:val="Normal6a"/>
            </w:pPr>
          </w:p>
        </w:tc>
      </w:tr>
      <w:tr w:rsidR="004E285F" w:rsidRPr="00A24F7F" w14:paraId="01C220A7" w14:textId="77777777" w:rsidTr="00B436FD">
        <w:trPr>
          <w:jc w:val="center"/>
        </w:trPr>
        <w:tc>
          <w:tcPr>
            <w:tcW w:w="4876" w:type="dxa"/>
            <w:tcBorders>
              <w:top w:val="nil"/>
              <w:left w:val="nil"/>
              <w:bottom w:val="nil"/>
              <w:right w:val="nil"/>
            </w:tcBorders>
          </w:tcPr>
          <w:p w14:paraId="6C220381" w14:textId="77777777" w:rsidR="004E285F" w:rsidRPr="00A24F7F" w:rsidRDefault="004E285F" w:rsidP="00B436FD">
            <w:pPr>
              <w:pStyle w:val="Normal6a"/>
            </w:pPr>
            <w:r w:rsidRPr="00A24F7F">
              <w:rPr>
                <w:b/>
                <w:i/>
              </w:rPr>
              <w:t>d)</w:t>
            </w:r>
            <w:r w:rsidRPr="00A24F7F">
              <w:rPr>
                <w:b/>
                <w:i/>
              </w:rPr>
              <w:tab/>
              <w:t xml:space="preserve"> obywatel państwa trzeciego nie opuścił terytorium państw członkowskich w terminie określonym zgodnie z art. 13.</w:t>
            </w:r>
          </w:p>
        </w:tc>
        <w:tc>
          <w:tcPr>
            <w:tcW w:w="4876" w:type="dxa"/>
            <w:tcBorders>
              <w:top w:val="nil"/>
              <w:left w:val="nil"/>
              <w:bottom w:val="nil"/>
              <w:right w:val="nil"/>
            </w:tcBorders>
          </w:tcPr>
          <w:p w14:paraId="6FED682B" w14:textId="77777777" w:rsidR="004E285F" w:rsidRPr="00A24F7F" w:rsidRDefault="004E285F" w:rsidP="00B436FD">
            <w:pPr>
              <w:pStyle w:val="Normal6a"/>
            </w:pPr>
          </w:p>
        </w:tc>
      </w:tr>
      <w:tr w:rsidR="004E285F" w:rsidRPr="00A24F7F" w14:paraId="432B717C" w14:textId="77777777" w:rsidTr="00B436FD">
        <w:trPr>
          <w:jc w:val="center"/>
        </w:trPr>
        <w:tc>
          <w:tcPr>
            <w:tcW w:w="4876" w:type="dxa"/>
            <w:tcBorders>
              <w:top w:val="nil"/>
              <w:left w:val="nil"/>
              <w:bottom w:val="nil"/>
              <w:right w:val="nil"/>
            </w:tcBorders>
          </w:tcPr>
          <w:p w14:paraId="0F6B50DB" w14:textId="77777777" w:rsidR="004E285F" w:rsidRPr="00A24F7F" w:rsidRDefault="004E285F" w:rsidP="00B436FD">
            <w:pPr>
              <w:pStyle w:val="Normal6a"/>
            </w:pPr>
            <w:r w:rsidRPr="00A24F7F">
              <w:rPr>
                <w:b/>
                <w:i/>
              </w:rPr>
              <w:t>2.</w:t>
            </w:r>
            <w:r w:rsidRPr="00A24F7F">
              <w:rPr>
                <w:b/>
                <w:i/>
              </w:rPr>
              <w:tab/>
              <w:t xml:space="preserve"> Właściwe organy państw członkowskich mogą wydawać na piśmie odrębne decyzje administracyjne lub orzeczenia sądowe nakazujące wydalenie.</w:t>
            </w:r>
          </w:p>
        </w:tc>
        <w:tc>
          <w:tcPr>
            <w:tcW w:w="4876" w:type="dxa"/>
            <w:tcBorders>
              <w:top w:val="nil"/>
              <w:left w:val="nil"/>
              <w:bottom w:val="nil"/>
              <w:right w:val="nil"/>
            </w:tcBorders>
          </w:tcPr>
          <w:p w14:paraId="23099F27" w14:textId="77777777" w:rsidR="004E285F" w:rsidRPr="00A24F7F" w:rsidRDefault="004E285F" w:rsidP="00B436FD">
            <w:pPr>
              <w:pStyle w:val="Normal6a"/>
            </w:pPr>
          </w:p>
        </w:tc>
      </w:tr>
      <w:tr w:rsidR="004E285F" w:rsidRPr="00A24F7F" w14:paraId="07135B43" w14:textId="77777777" w:rsidTr="00B436FD">
        <w:trPr>
          <w:jc w:val="center"/>
        </w:trPr>
        <w:tc>
          <w:tcPr>
            <w:tcW w:w="4876" w:type="dxa"/>
            <w:tcBorders>
              <w:top w:val="nil"/>
              <w:left w:val="nil"/>
              <w:bottom w:val="nil"/>
              <w:right w:val="nil"/>
            </w:tcBorders>
          </w:tcPr>
          <w:p w14:paraId="74AD8579" w14:textId="77777777" w:rsidR="004E285F" w:rsidRPr="00A24F7F" w:rsidRDefault="004E285F" w:rsidP="00B436FD">
            <w:pPr>
              <w:pStyle w:val="Normal6a"/>
            </w:pPr>
            <w:r w:rsidRPr="00A24F7F">
              <w:rPr>
                <w:b/>
                <w:i/>
              </w:rPr>
              <w:t>3.</w:t>
            </w:r>
            <w:r w:rsidRPr="00A24F7F">
              <w:rPr>
                <w:b/>
                <w:i/>
              </w:rPr>
              <w:tab/>
              <w:t xml:space="preserve"> Właściwe organy oceniają przestrzeganie zasady non-</w:t>
            </w:r>
            <w:proofErr w:type="spellStart"/>
            <w:r w:rsidRPr="00A24F7F">
              <w:rPr>
                <w:b/>
                <w:i/>
              </w:rPr>
              <w:t>refoulement</w:t>
            </w:r>
            <w:proofErr w:type="spellEnd"/>
            <w:r w:rsidRPr="00A24F7F">
              <w:rPr>
                <w:b/>
                <w:i/>
              </w:rPr>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3FE67495" w14:textId="77777777" w:rsidR="004E285F" w:rsidRPr="00A24F7F" w:rsidRDefault="004E285F" w:rsidP="00B436FD">
            <w:pPr>
              <w:pStyle w:val="Normal6a"/>
            </w:pPr>
          </w:p>
        </w:tc>
      </w:tr>
      <w:tr w:rsidR="004E285F" w:rsidRPr="00A24F7F" w14:paraId="59F66E96" w14:textId="77777777" w:rsidTr="00B436FD">
        <w:trPr>
          <w:jc w:val="center"/>
        </w:trPr>
        <w:tc>
          <w:tcPr>
            <w:tcW w:w="4876" w:type="dxa"/>
            <w:tcBorders>
              <w:top w:val="nil"/>
              <w:left w:val="nil"/>
              <w:bottom w:val="nil"/>
              <w:right w:val="nil"/>
            </w:tcBorders>
          </w:tcPr>
          <w:p w14:paraId="0CA0D8BC" w14:textId="77777777" w:rsidR="004E285F" w:rsidRPr="00A24F7F" w:rsidRDefault="004E285F" w:rsidP="00B436FD">
            <w:pPr>
              <w:pStyle w:val="Normal6a"/>
            </w:pPr>
            <w:r w:rsidRPr="00A24F7F">
              <w:rPr>
                <w:b/>
                <w:i/>
              </w:rPr>
              <w:t>4.</w:t>
            </w:r>
            <w:r w:rsidRPr="00A24F7F">
              <w:rPr>
                <w:b/>
                <w:i/>
              </w:rPr>
              <w:tab/>
              <w:t xml:space="preserve"> Zastosowanie środków przymusu w celu zapewnienia wydalenia musi być konieczne i proporcjonalne oraz w żadnym przypadku środki takie nie mogą obejmować użycia siły przekraczającego rozsądne granice. Są one wdrażane zgodnie z prawem krajowym, z poszanowaniem praw podstawowych i należnym szacunkiem dla godności i nietykalności cielesnej danego obywatela państwa trzeciego.</w:t>
            </w:r>
          </w:p>
        </w:tc>
        <w:tc>
          <w:tcPr>
            <w:tcW w:w="4876" w:type="dxa"/>
            <w:tcBorders>
              <w:top w:val="nil"/>
              <w:left w:val="nil"/>
              <w:bottom w:val="nil"/>
              <w:right w:val="nil"/>
            </w:tcBorders>
          </w:tcPr>
          <w:p w14:paraId="11A74B0A" w14:textId="77777777" w:rsidR="004E285F" w:rsidRPr="00A24F7F" w:rsidRDefault="004E285F" w:rsidP="00B436FD">
            <w:pPr>
              <w:pStyle w:val="Normal6a"/>
            </w:pPr>
          </w:p>
        </w:tc>
      </w:tr>
      <w:tr w:rsidR="004E285F" w:rsidRPr="00A24F7F" w14:paraId="63349C9D" w14:textId="77777777" w:rsidTr="00B436FD">
        <w:trPr>
          <w:jc w:val="center"/>
        </w:trPr>
        <w:tc>
          <w:tcPr>
            <w:tcW w:w="4876" w:type="dxa"/>
            <w:tcBorders>
              <w:top w:val="nil"/>
              <w:left w:val="nil"/>
              <w:bottom w:val="nil"/>
              <w:right w:val="nil"/>
            </w:tcBorders>
          </w:tcPr>
          <w:p w14:paraId="5DFD53EC" w14:textId="77777777" w:rsidR="004E285F" w:rsidRPr="00A24F7F" w:rsidRDefault="004E285F" w:rsidP="00B436FD">
            <w:pPr>
              <w:pStyle w:val="Normal6a"/>
            </w:pPr>
            <w:r w:rsidRPr="00A24F7F">
              <w:rPr>
                <w:b/>
                <w:i/>
              </w:rPr>
              <w:t>5.</w:t>
            </w:r>
            <w:r w:rsidRPr="00A24F7F">
              <w:rPr>
                <w:b/>
                <w:i/>
              </w:rPr>
              <w:tab/>
              <w:t xml:space="preserve"> Jeżeli wydalenie następuje drogą powietrzną, państwa członkowskie uwzględniają wspólne wytyczne w sprawie postanowień dotyczących tajności w odniesieniu do wspólnych wydaleń drogą powietrzną, które to wytyczne określono w </w:t>
            </w:r>
            <w:r w:rsidRPr="00A24F7F">
              <w:rPr>
                <w:b/>
                <w:i/>
              </w:rPr>
              <w:lastRenderedPageBreak/>
              <w:t>załączniku do decyzji Rady 2004/573/WE</w:t>
            </w:r>
            <w:r w:rsidRPr="00A24F7F">
              <w:rPr>
                <w:b/>
                <w:i/>
                <w:vertAlign w:val="superscript"/>
              </w:rPr>
              <w:t>26</w:t>
            </w:r>
            <w:r w:rsidRPr="00A24F7F">
              <w:rPr>
                <w:b/>
                <w:i/>
              </w:rPr>
              <w:t>.</w:t>
            </w:r>
          </w:p>
        </w:tc>
        <w:tc>
          <w:tcPr>
            <w:tcW w:w="4876" w:type="dxa"/>
            <w:tcBorders>
              <w:top w:val="nil"/>
              <w:left w:val="nil"/>
              <w:bottom w:val="nil"/>
              <w:right w:val="nil"/>
            </w:tcBorders>
          </w:tcPr>
          <w:p w14:paraId="5A895FFF" w14:textId="77777777" w:rsidR="004E285F" w:rsidRPr="00A24F7F" w:rsidRDefault="004E285F" w:rsidP="00B436FD">
            <w:pPr>
              <w:pStyle w:val="Normal6a"/>
            </w:pPr>
          </w:p>
        </w:tc>
      </w:tr>
      <w:tr w:rsidR="004E285F" w:rsidRPr="00A24F7F" w14:paraId="3157A5CC" w14:textId="77777777" w:rsidTr="00B436FD">
        <w:trPr>
          <w:jc w:val="center"/>
        </w:trPr>
        <w:tc>
          <w:tcPr>
            <w:tcW w:w="4876" w:type="dxa"/>
            <w:tcBorders>
              <w:top w:val="nil"/>
              <w:left w:val="nil"/>
              <w:bottom w:val="nil"/>
              <w:right w:val="nil"/>
            </w:tcBorders>
          </w:tcPr>
          <w:p w14:paraId="74693136" w14:textId="77777777" w:rsidR="004E285F" w:rsidRPr="00A24F7F" w:rsidRDefault="004E285F" w:rsidP="00B436FD">
            <w:pPr>
              <w:pStyle w:val="Normal6a"/>
            </w:pPr>
            <w:r w:rsidRPr="00A24F7F">
              <w:rPr>
                <w:b/>
                <w:i/>
              </w:rPr>
              <w:t>6.</w:t>
            </w:r>
            <w:r w:rsidRPr="00A24F7F">
              <w:rPr>
                <w:b/>
                <w:i/>
              </w:rPr>
              <w:tab/>
              <w:t xml:space="preserve"> W należycie uzasadnionych przypadkach i gdy obywatel państwa trzeciego wyraźnie współpracuje, 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0291E054" w14:textId="77777777" w:rsidR="004E285F" w:rsidRPr="00A24F7F" w:rsidRDefault="004E285F" w:rsidP="00B436FD">
            <w:pPr>
              <w:pStyle w:val="Normal6a"/>
            </w:pPr>
          </w:p>
        </w:tc>
      </w:tr>
      <w:tr w:rsidR="004E285F" w:rsidRPr="00A24F7F" w14:paraId="18CCEA81" w14:textId="77777777" w:rsidTr="00B436FD">
        <w:trPr>
          <w:jc w:val="center"/>
        </w:trPr>
        <w:tc>
          <w:tcPr>
            <w:tcW w:w="4876" w:type="dxa"/>
            <w:tcBorders>
              <w:top w:val="nil"/>
              <w:left w:val="nil"/>
              <w:bottom w:val="nil"/>
              <w:right w:val="nil"/>
            </w:tcBorders>
          </w:tcPr>
          <w:p w14:paraId="0A804E32"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7744786D" w14:textId="77777777" w:rsidR="004E285F" w:rsidRPr="00A24F7F" w:rsidRDefault="004E285F" w:rsidP="00B436FD"/>
        </w:tc>
      </w:tr>
      <w:tr w:rsidR="004E285F" w:rsidRPr="00A24F7F" w14:paraId="6515A992" w14:textId="77777777" w:rsidTr="00B436FD">
        <w:trPr>
          <w:jc w:val="center"/>
        </w:trPr>
        <w:tc>
          <w:tcPr>
            <w:tcW w:w="4876" w:type="dxa"/>
            <w:tcBorders>
              <w:top w:val="nil"/>
              <w:left w:val="nil"/>
              <w:bottom w:val="nil"/>
              <w:right w:val="nil"/>
            </w:tcBorders>
          </w:tcPr>
          <w:p w14:paraId="084D28EA" w14:textId="77777777" w:rsidR="004E285F" w:rsidRPr="00A24F7F" w:rsidRDefault="004E285F" w:rsidP="00B436FD">
            <w:pPr>
              <w:pStyle w:val="Normal6a"/>
            </w:pPr>
            <w:r w:rsidRPr="00A24F7F">
              <w:rPr>
                <w:b/>
                <w:i/>
                <w:vertAlign w:val="superscript"/>
              </w:rPr>
              <w:t>26</w:t>
            </w:r>
            <w:r w:rsidRPr="00A24F7F">
              <w:rPr>
                <w:b/>
                <w:i/>
              </w:rPr>
              <w:t xml:space="preserve"> Decyzja Rady 2004/573/WE z dnia 29 kwietnia 2004 r. w sprawie organizacji wspólnych lotów w celu wydalenia z terytorium dwóch lub więcej Państw Członkowskich, obywateli państw trzecich, którzy podlegają indywidualnemu nakazowi wydalenia (Dz.U. L 261 z </w:t>
            </w:r>
            <w:proofErr w:type="gramStart"/>
            <w:r w:rsidRPr="00A24F7F">
              <w:rPr>
                <w:b/>
                <w:i/>
              </w:rPr>
              <w:t>6.8.2004</w:t>
            </w:r>
            <w:proofErr w:type="gramEnd"/>
            <w:r w:rsidRPr="00A24F7F">
              <w:rPr>
                <w:b/>
                <w:i/>
              </w:rPr>
              <w:t>, s. 28, ELI: http://data.europa.eu/eli/dec/2004/573/oj).</w:t>
            </w:r>
          </w:p>
        </w:tc>
        <w:tc>
          <w:tcPr>
            <w:tcW w:w="4876" w:type="dxa"/>
            <w:tcBorders>
              <w:top w:val="nil"/>
              <w:left w:val="nil"/>
              <w:bottom w:val="nil"/>
              <w:right w:val="nil"/>
            </w:tcBorders>
          </w:tcPr>
          <w:p w14:paraId="13274884" w14:textId="77777777" w:rsidR="004E285F" w:rsidRPr="00A24F7F" w:rsidRDefault="004E285F" w:rsidP="00B436FD"/>
        </w:tc>
      </w:tr>
    </w:tbl>
    <w:p w14:paraId="0B173A0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519FF47" w14:textId="77777777" w:rsidR="004E285F" w:rsidRPr="00A24F7F" w:rsidRDefault="004E285F" w:rsidP="004E285F">
      <w:r w:rsidRPr="00A24F7F">
        <w:rPr>
          <w:rStyle w:val="HideTWBExt"/>
        </w:rPr>
        <w:t>&lt;/Amend&gt;</w:t>
      </w:r>
    </w:p>
    <w:p w14:paraId="43E615F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953</w:t>
      </w:r>
      <w:r w:rsidRPr="00A24F7F">
        <w:rPr>
          <w:rStyle w:val="HideTWBExt"/>
          <w:b w:val="0"/>
        </w:rPr>
        <w:t>&lt;/NumAm&gt;</w:t>
      </w:r>
    </w:p>
    <w:p w14:paraId="6CE5EA50"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4B5AFEBD" w14:textId="77777777" w:rsidR="004E285F" w:rsidRPr="00A24F7F" w:rsidRDefault="004E285F" w:rsidP="004E285F">
      <w:pPr>
        <w:pStyle w:val="NormalBold"/>
      </w:pPr>
      <w:r w:rsidRPr="00A24F7F">
        <w:rPr>
          <w:rStyle w:val="HideTWBExt"/>
          <w:b w:val="0"/>
        </w:rPr>
        <w:t>&lt;/RepeatBlock-By&gt;</w:t>
      </w:r>
    </w:p>
    <w:p w14:paraId="7CEB864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28B4807" w14:textId="77777777" w:rsidR="004E285F" w:rsidRPr="00A24F7F" w:rsidRDefault="004E285F" w:rsidP="004E285F">
      <w:pPr>
        <w:pStyle w:val="NormalBold"/>
      </w:pPr>
      <w:r w:rsidRPr="00A24F7F">
        <w:rPr>
          <w:rStyle w:val="HideTWBExt"/>
          <w:b w:val="0"/>
        </w:rPr>
        <w:t>&lt;Article&gt;</w:t>
      </w:r>
      <w:r w:rsidRPr="00A24F7F">
        <w:t>Artykuł 12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E72ED71" w14:textId="77777777" w:rsidTr="00B436FD">
        <w:trPr>
          <w:trHeight w:hRule="exact" w:val="240"/>
          <w:jc w:val="center"/>
        </w:trPr>
        <w:tc>
          <w:tcPr>
            <w:tcW w:w="9752" w:type="dxa"/>
            <w:gridSpan w:val="2"/>
            <w:tcBorders>
              <w:top w:val="nil"/>
              <w:left w:val="nil"/>
              <w:bottom w:val="nil"/>
              <w:right w:val="nil"/>
            </w:tcBorders>
          </w:tcPr>
          <w:p w14:paraId="645726A8" w14:textId="77777777" w:rsidR="004E285F" w:rsidRPr="00A24F7F" w:rsidRDefault="004E285F" w:rsidP="00B436FD"/>
        </w:tc>
      </w:tr>
      <w:tr w:rsidR="004E285F" w:rsidRPr="00A24F7F" w14:paraId="26531E35" w14:textId="77777777" w:rsidTr="00B436FD">
        <w:trPr>
          <w:trHeight w:val="240"/>
          <w:jc w:val="center"/>
        </w:trPr>
        <w:tc>
          <w:tcPr>
            <w:tcW w:w="4876" w:type="dxa"/>
            <w:tcBorders>
              <w:top w:val="nil"/>
              <w:left w:val="nil"/>
              <w:bottom w:val="nil"/>
              <w:right w:val="nil"/>
            </w:tcBorders>
          </w:tcPr>
          <w:p w14:paraId="1A0C164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CBEFF40" w14:textId="77777777" w:rsidR="004E285F" w:rsidRPr="00A24F7F" w:rsidRDefault="004E285F" w:rsidP="00B436FD">
            <w:pPr>
              <w:pStyle w:val="AmColumnHeading"/>
            </w:pPr>
            <w:r w:rsidRPr="00A24F7F">
              <w:t>Poprawka</w:t>
            </w:r>
          </w:p>
        </w:tc>
      </w:tr>
      <w:tr w:rsidR="004E285F" w:rsidRPr="00A24F7F" w14:paraId="5DB1E36C" w14:textId="77777777" w:rsidTr="00B436FD">
        <w:trPr>
          <w:jc w:val="center"/>
        </w:trPr>
        <w:tc>
          <w:tcPr>
            <w:tcW w:w="4876" w:type="dxa"/>
            <w:tcBorders>
              <w:top w:val="nil"/>
              <w:left w:val="nil"/>
              <w:bottom w:val="nil"/>
              <w:right w:val="nil"/>
            </w:tcBorders>
          </w:tcPr>
          <w:p w14:paraId="5DBA9691" w14:textId="77777777" w:rsidR="004E285F" w:rsidRPr="00A24F7F" w:rsidRDefault="004E285F" w:rsidP="00B436FD">
            <w:pPr>
              <w:pStyle w:val="Normal6a"/>
              <w:jc w:val="center"/>
            </w:pPr>
            <w:r w:rsidRPr="00A24F7F">
              <w:rPr>
                <w:b/>
                <w:i/>
              </w:rPr>
              <w:t>Artykuł 12</w:t>
            </w:r>
          </w:p>
        </w:tc>
        <w:tc>
          <w:tcPr>
            <w:tcW w:w="4876" w:type="dxa"/>
            <w:tcBorders>
              <w:top w:val="nil"/>
              <w:left w:val="nil"/>
              <w:bottom w:val="nil"/>
              <w:right w:val="nil"/>
            </w:tcBorders>
          </w:tcPr>
          <w:p w14:paraId="5A2F252C" w14:textId="77777777" w:rsidR="004E285F" w:rsidRPr="00A24F7F" w:rsidRDefault="004E285F" w:rsidP="00B436FD">
            <w:pPr>
              <w:pStyle w:val="Normal6a"/>
            </w:pPr>
            <w:r w:rsidRPr="00A24F7F">
              <w:rPr>
                <w:b/>
                <w:i/>
              </w:rPr>
              <w:t>skreśla się</w:t>
            </w:r>
          </w:p>
        </w:tc>
      </w:tr>
      <w:tr w:rsidR="004E285F" w:rsidRPr="00A24F7F" w14:paraId="16270359" w14:textId="77777777" w:rsidTr="00B436FD">
        <w:trPr>
          <w:jc w:val="center"/>
        </w:trPr>
        <w:tc>
          <w:tcPr>
            <w:tcW w:w="4876" w:type="dxa"/>
            <w:tcBorders>
              <w:top w:val="nil"/>
              <w:left w:val="nil"/>
              <w:bottom w:val="nil"/>
              <w:right w:val="nil"/>
            </w:tcBorders>
          </w:tcPr>
          <w:p w14:paraId="0C6E894B" w14:textId="77777777" w:rsidR="004E285F" w:rsidRPr="00A24F7F" w:rsidRDefault="004E285F" w:rsidP="00B436FD">
            <w:pPr>
              <w:pStyle w:val="Normal6a"/>
              <w:jc w:val="center"/>
            </w:pPr>
            <w:r w:rsidRPr="00A24F7F">
              <w:rPr>
                <w:b/>
                <w:i/>
              </w:rPr>
              <w:t>Wydalenie</w:t>
            </w:r>
          </w:p>
        </w:tc>
        <w:tc>
          <w:tcPr>
            <w:tcW w:w="4876" w:type="dxa"/>
            <w:tcBorders>
              <w:top w:val="nil"/>
              <w:left w:val="nil"/>
              <w:bottom w:val="nil"/>
              <w:right w:val="nil"/>
            </w:tcBorders>
          </w:tcPr>
          <w:p w14:paraId="0795BAAC" w14:textId="77777777" w:rsidR="004E285F" w:rsidRPr="00A24F7F" w:rsidRDefault="004E285F" w:rsidP="00B436FD">
            <w:pPr>
              <w:pStyle w:val="Normal6a"/>
            </w:pPr>
          </w:p>
        </w:tc>
      </w:tr>
      <w:tr w:rsidR="004E285F" w:rsidRPr="00A24F7F" w14:paraId="2EC2A03D" w14:textId="77777777" w:rsidTr="00B436FD">
        <w:trPr>
          <w:jc w:val="center"/>
        </w:trPr>
        <w:tc>
          <w:tcPr>
            <w:tcW w:w="4876" w:type="dxa"/>
            <w:tcBorders>
              <w:top w:val="nil"/>
              <w:left w:val="nil"/>
              <w:bottom w:val="nil"/>
              <w:right w:val="nil"/>
            </w:tcBorders>
          </w:tcPr>
          <w:p w14:paraId="71B81CE9" w14:textId="77777777" w:rsidR="004E285F" w:rsidRPr="00A24F7F" w:rsidRDefault="004E285F" w:rsidP="00B436FD">
            <w:pPr>
              <w:pStyle w:val="Normal6a"/>
            </w:pPr>
            <w:r w:rsidRPr="00A24F7F">
              <w:rPr>
                <w:b/>
                <w:i/>
              </w:rPr>
              <w:t>1.</w:t>
            </w:r>
            <w:r w:rsidRPr="00A24F7F">
              <w:rPr>
                <w:b/>
                <w:i/>
              </w:rPr>
              <w:tab/>
              <w:t xml:space="preserve"> Wydalenie obywatela państwa trzeciego podlegającego decyzji nakazującej powrót następuje, gdy:</w:t>
            </w:r>
          </w:p>
        </w:tc>
        <w:tc>
          <w:tcPr>
            <w:tcW w:w="4876" w:type="dxa"/>
            <w:tcBorders>
              <w:top w:val="nil"/>
              <w:left w:val="nil"/>
              <w:bottom w:val="nil"/>
              <w:right w:val="nil"/>
            </w:tcBorders>
          </w:tcPr>
          <w:p w14:paraId="3F39FD99" w14:textId="77777777" w:rsidR="004E285F" w:rsidRPr="00A24F7F" w:rsidRDefault="004E285F" w:rsidP="00B436FD">
            <w:pPr>
              <w:pStyle w:val="Normal6a"/>
            </w:pPr>
          </w:p>
        </w:tc>
      </w:tr>
      <w:tr w:rsidR="004E285F" w:rsidRPr="00A24F7F" w14:paraId="0A6F61FE" w14:textId="77777777" w:rsidTr="00B436FD">
        <w:trPr>
          <w:jc w:val="center"/>
        </w:trPr>
        <w:tc>
          <w:tcPr>
            <w:tcW w:w="4876" w:type="dxa"/>
            <w:tcBorders>
              <w:top w:val="nil"/>
              <w:left w:val="nil"/>
              <w:bottom w:val="nil"/>
              <w:right w:val="nil"/>
            </w:tcBorders>
          </w:tcPr>
          <w:p w14:paraId="7B8A0CD6" w14:textId="77777777" w:rsidR="004E285F" w:rsidRPr="00A24F7F" w:rsidRDefault="004E285F" w:rsidP="00B436FD">
            <w:pPr>
              <w:pStyle w:val="Normal6a"/>
            </w:pPr>
            <w:r w:rsidRPr="00A24F7F">
              <w:rPr>
                <w:b/>
                <w:i/>
              </w:rPr>
              <w:t>a)</w:t>
            </w:r>
            <w:r w:rsidRPr="00A24F7F">
              <w:rPr>
                <w:b/>
                <w:i/>
              </w:rPr>
              <w:tab/>
              <w:t xml:space="preserve"> obywatel państwa trzeciego odmawia współpracy z organami w trakcie procesu powrotu;</w:t>
            </w:r>
          </w:p>
        </w:tc>
        <w:tc>
          <w:tcPr>
            <w:tcW w:w="4876" w:type="dxa"/>
            <w:tcBorders>
              <w:top w:val="nil"/>
              <w:left w:val="nil"/>
              <w:bottom w:val="nil"/>
              <w:right w:val="nil"/>
            </w:tcBorders>
          </w:tcPr>
          <w:p w14:paraId="7A1B7549" w14:textId="77777777" w:rsidR="004E285F" w:rsidRPr="00A24F7F" w:rsidRDefault="004E285F" w:rsidP="00B436FD">
            <w:pPr>
              <w:pStyle w:val="Normal6a"/>
            </w:pPr>
          </w:p>
        </w:tc>
      </w:tr>
      <w:tr w:rsidR="004E285F" w:rsidRPr="00A24F7F" w14:paraId="3C5A9B86" w14:textId="77777777" w:rsidTr="00B436FD">
        <w:trPr>
          <w:jc w:val="center"/>
        </w:trPr>
        <w:tc>
          <w:tcPr>
            <w:tcW w:w="4876" w:type="dxa"/>
            <w:tcBorders>
              <w:top w:val="nil"/>
              <w:left w:val="nil"/>
              <w:bottom w:val="nil"/>
              <w:right w:val="nil"/>
            </w:tcBorders>
          </w:tcPr>
          <w:p w14:paraId="6E0EF31C" w14:textId="77777777" w:rsidR="004E285F" w:rsidRPr="00A24F7F" w:rsidRDefault="004E285F" w:rsidP="00B436FD">
            <w:pPr>
              <w:pStyle w:val="Normal6a"/>
            </w:pPr>
            <w:r w:rsidRPr="00A24F7F">
              <w:rPr>
                <w:b/>
                <w:i/>
              </w:rPr>
              <w:lastRenderedPageBreak/>
              <w:t>b)</w:t>
            </w:r>
            <w:r w:rsidRPr="00A24F7F">
              <w:rPr>
                <w:b/>
                <w:i/>
              </w:rPr>
              <w:tab/>
              <w:t xml:space="preserve"> obywatel państwa trzeciego przenosi się do innego państwa członkowskiego bez zezwolenia, w tym w okresie ustalonym zgodnie z art. 13;</w:t>
            </w:r>
          </w:p>
        </w:tc>
        <w:tc>
          <w:tcPr>
            <w:tcW w:w="4876" w:type="dxa"/>
            <w:tcBorders>
              <w:top w:val="nil"/>
              <w:left w:val="nil"/>
              <w:bottom w:val="nil"/>
              <w:right w:val="nil"/>
            </w:tcBorders>
          </w:tcPr>
          <w:p w14:paraId="4E916EF5" w14:textId="77777777" w:rsidR="004E285F" w:rsidRPr="00A24F7F" w:rsidRDefault="004E285F" w:rsidP="00B436FD">
            <w:pPr>
              <w:pStyle w:val="Normal6a"/>
            </w:pPr>
          </w:p>
        </w:tc>
      </w:tr>
      <w:tr w:rsidR="004E285F" w:rsidRPr="00A24F7F" w14:paraId="0F9915DC" w14:textId="77777777" w:rsidTr="00B436FD">
        <w:trPr>
          <w:jc w:val="center"/>
        </w:trPr>
        <w:tc>
          <w:tcPr>
            <w:tcW w:w="4876" w:type="dxa"/>
            <w:tcBorders>
              <w:top w:val="nil"/>
              <w:left w:val="nil"/>
              <w:bottom w:val="nil"/>
              <w:right w:val="nil"/>
            </w:tcBorders>
          </w:tcPr>
          <w:p w14:paraId="7B0D3A72" w14:textId="77777777" w:rsidR="004E285F" w:rsidRPr="00A24F7F" w:rsidRDefault="004E285F" w:rsidP="00B436FD">
            <w:pPr>
              <w:pStyle w:val="Normal6a"/>
            </w:pPr>
            <w:r w:rsidRPr="00A24F7F">
              <w:rPr>
                <w:b/>
                <w:i/>
              </w:rPr>
              <w:t>c)</w:t>
            </w:r>
            <w:r w:rsidRPr="00A24F7F">
              <w:rPr>
                <w:b/>
                <w:i/>
              </w:rPr>
              <w:tab/>
              <w:t xml:space="preserve"> obywatel państwa trzeciego jest objęty zakresem art. 16;</w:t>
            </w:r>
          </w:p>
        </w:tc>
        <w:tc>
          <w:tcPr>
            <w:tcW w:w="4876" w:type="dxa"/>
            <w:tcBorders>
              <w:top w:val="nil"/>
              <w:left w:val="nil"/>
              <w:bottom w:val="nil"/>
              <w:right w:val="nil"/>
            </w:tcBorders>
          </w:tcPr>
          <w:p w14:paraId="45880E4A" w14:textId="77777777" w:rsidR="004E285F" w:rsidRPr="00A24F7F" w:rsidRDefault="004E285F" w:rsidP="00B436FD">
            <w:pPr>
              <w:pStyle w:val="Normal6a"/>
            </w:pPr>
          </w:p>
        </w:tc>
      </w:tr>
      <w:tr w:rsidR="004E285F" w:rsidRPr="00A24F7F" w14:paraId="021D2E40" w14:textId="77777777" w:rsidTr="00B436FD">
        <w:trPr>
          <w:jc w:val="center"/>
        </w:trPr>
        <w:tc>
          <w:tcPr>
            <w:tcW w:w="4876" w:type="dxa"/>
            <w:tcBorders>
              <w:top w:val="nil"/>
              <w:left w:val="nil"/>
              <w:bottom w:val="nil"/>
              <w:right w:val="nil"/>
            </w:tcBorders>
          </w:tcPr>
          <w:p w14:paraId="7EE85EC0" w14:textId="77777777" w:rsidR="004E285F" w:rsidRPr="00A24F7F" w:rsidRDefault="004E285F" w:rsidP="00B436FD">
            <w:pPr>
              <w:pStyle w:val="Normal6a"/>
            </w:pPr>
            <w:r w:rsidRPr="00A24F7F">
              <w:rPr>
                <w:b/>
                <w:i/>
              </w:rPr>
              <w:t>d)</w:t>
            </w:r>
            <w:r w:rsidRPr="00A24F7F">
              <w:rPr>
                <w:b/>
                <w:i/>
              </w:rPr>
              <w:tab/>
              <w:t xml:space="preserve"> obywatel państwa trzeciego nie opuścił terytorium państw członkowskich w terminie określonym zgodnie z art. 13.</w:t>
            </w:r>
          </w:p>
        </w:tc>
        <w:tc>
          <w:tcPr>
            <w:tcW w:w="4876" w:type="dxa"/>
            <w:tcBorders>
              <w:top w:val="nil"/>
              <w:left w:val="nil"/>
              <w:bottom w:val="nil"/>
              <w:right w:val="nil"/>
            </w:tcBorders>
          </w:tcPr>
          <w:p w14:paraId="3387F70B" w14:textId="77777777" w:rsidR="004E285F" w:rsidRPr="00A24F7F" w:rsidRDefault="004E285F" w:rsidP="00B436FD">
            <w:pPr>
              <w:pStyle w:val="Normal6a"/>
            </w:pPr>
          </w:p>
        </w:tc>
      </w:tr>
      <w:tr w:rsidR="004E285F" w:rsidRPr="00A24F7F" w14:paraId="130406B9" w14:textId="77777777" w:rsidTr="00B436FD">
        <w:trPr>
          <w:jc w:val="center"/>
        </w:trPr>
        <w:tc>
          <w:tcPr>
            <w:tcW w:w="4876" w:type="dxa"/>
            <w:tcBorders>
              <w:top w:val="nil"/>
              <w:left w:val="nil"/>
              <w:bottom w:val="nil"/>
              <w:right w:val="nil"/>
            </w:tcBorders>
          </w:tcPr>
          <w:p w14:paraId="34840B24" w14:textId="77777777" w:rsidR="004E285F" w:rsidRPr="00A24F7F" w:rsidRDefault="004E285F" w:rsidP="00B436FD">
            <w:pPr>
              <w:pStyle w:val="Normal6a"/>
            </w:pPr>
            <w:r w:rsidRPr="00A24F7F">
              <w:rPr>
                <w:b/>
                <w:i/>
              </w:rPr>
              <w:t>2.</w:t>
            </w:r>
            <w:r w:rsidRPr="00A24F7F">
              <w:rPr>
                <w:b/>
                <w:i/>
              </w:rPr>
              <w:tab/>
              <w:t xml:space="preserve"> Właściwe organy państw członkowskich mogą wydawać na piśmie odrębne decyzje administracyjne lub orzeczenia sądowe nakazujące wydalenie.</w:t>
            </w:r>
          </w:p>
        </w:tc>
        <w:tc>
          <w:tcPr>
            <w:tcW w:w="4876" w:type="dxa"/>
            <w:tcBorders>
              <w:top w:val="nil"/>
              <w:left w:val="nil"/>
              <w:bottom w:val="nil"/>
              <w:right w:val="nil"/>
            </w:tcBorders>
          </w:tcPr>
          <w:p w14:paraId="48AC3F45" w14:textId="77777777" w:rsidR="004E285F" w:rsidRPr="00A24F7F" w:rsidRDefault="004E285F" w:rsidP="00B436FD">
            <w:pPr>
              <w:pStyle w:val="Normal6a"/>
            </w:pPr>
          </w:p>
        </w:tc>
      </w:tr>
      <w:tr w:rsidR="004E285F" w:rsidRPr="00A24F7F" w14:paraId="688FBB71" w14:textId="77777777" w:rsidTr="00B436FD">
        <w:trPr>
          <w:jc w:val="center"/>
        </w:trPr>
        <w:tc>
          <w:tcPr>
            <w:tcW w:w="4876" w:type="dxa"/>
            <w:tcBorders>
              <w:top w:val="nil"/>
              <w:left w:val="nil"/>
              <w:bottom w:val="nil"/>
              <w:right w:val="nil"/>
            </w:tcBorders>
          </w:tcPr>
          <w:p w14:paraId="1C8293B8" w14:textId="77777777" w:rsidR="004E285F" w:rsidRPr="00A24F7F" w:rsidRDefault="004E285F" w:rsidP="00B436FD">
            <w:pPr>
              <w:pStyle w:val="Normal6a"/>
            </w:pPr>
            <w:r w:rsidRPr="00A24F7F">
              <w:rPr>
                <w:b/>
                <w:i/>
              </w:rPr>
              <w:t>3.</w:t>
            </w:r>
            <w:r w:rsidRPr="00A24F7F">
              <w:rPr>
                <w:b/>
                <w:i/>
              </w:rPr>
              <w:tab/>
              <w:t xml:space="preserve"> Właściwe organy oceniają przestrzeganie zasady non-</w:t>
            </w:r>
            <w:proofErr w:type="spellStart"/>
            <w:r w:rsidRPr="00A24F7F">
              <w:rPr>
                <w:b/>
                <w:i/>
              </w:rPr>
              <w:t>refoulement</w:t>
            </w:r>
            <w:proofErr w:type="spellEnd"/>
            <w:r w:rsidRPr="00A24F7F">
              <w:rPr>
                <w:b/>
                <w:i/>
              </w:rPr>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5869A946" w14:textId="77777777" w:rsidR="004E285F" w:rsidRPr="00A24F7F" w:rsidRDefault="004E285F" w:rsidP="00B436FD">
            <w:pPr>
              <w:pStyle w:val="Normal6a"/>
            </w:pPr>
          </w:p>
        </w:tc>
      </w:tr>
      <w:tr w:rsidR="004E285F" w:rsidRPr="00A24F7F" w14:paraId="70A95EDD" w14:textId="77777777" w:rsidTr="00B436FD">
        <w:trPr>
          <w:jc w:val="center"/>
        </w:trPr>
        <w:tc>
          <w:tcPr>
            <w:tcW w:w="4876" w:type="dxa"/>
            <w:tcBorders>
              <w:top w:val="nil"/>
              <w:left w:val="nil"/>
              <w:bottom w:val="nil"/>
              <w:right w:val="nil"/>
            </w:tcBorders>
          </w:tcPr>
          <w:p w14:paraId="6D16D629" w14:textId="77777777" w:rsidR="004E285F" w:rsidRPr="00A24F7F" w:rsidRDefault="004E285F" w:rsidP="00B436FD">
            <w:pPr>
              <w:pStyle w:val="Normal6a"/>
            </w:pPr>
            <w:r w:rsidRPr="00A24F7F">
              <w:rPr>
                <w:b/>
                <w:i/>
              </w:rPr>
              <w:t>4.</w:t>
            </w:r>
            <w:r w:rsidRPr="00A24F7F">
              <w:rPr>
                <w:b/>
                <w:i/>
              </w:rPr>
              <w:tab/>
              <w:t xml:space="preserve"> Zastosowanie środków przymusu w celu zapewnienia wydalenia musi być konieczne i proporcjonalne oraz w żadnym przypadku środki takie nie mogą obejmować użycia siły przekraczającego rozsądne granice. Są one wdrażane zgodnie z prawem krajowym, z poszanowaniem praw podstawowych i należnym szacunkiem dla godności i nietykalności cielesnej danego obywatela państwa trzeciego.</w:t>
            </w:r>
          </w:p>
        </w:tc>
        <w:tc>
          <w:tcPr>
            <w:tcW w:w="4876" w:type="dxa"/>
            <w:tcBorders>
              <w:top w:val="nil"/>
              <w:left w:val="nil"/>
              <w:bottom w:val="nil"/>
              <w:right w:val="nil"/>
            </w:tcBorders>
          </w:tcPr>
          <w:p w14:paraId="2022C341" w14:textId="77777777" w:rsidR="004E285F" w:rsidRPr="00A24F7F" w:rsidRDefault="004E285F" w:rsidP="00B436FD">
            <w:pPr>
              <w:pStyle w:val="Normal6a"/>
            </w:pPr>
          </w:p>
        </w:tc>
      </w:tr>
      <w:tr w:rsidR="004E285F" w:rsidRPr="00A24F7F" w14:paraId="3367996F" w14:textId="77777777" w:rsidTr="00B436FD">
        <w:trPr>
          <w:jc w:val="center"/>
        </w:trPr>
        <w:tc>
          <w:tcPr>
            <w:tcW w:w="4876" w:type="dxa"/>
            <w:tcBorders>
              <w:top w:val="nil"/>
              <w:left w:val="nil"/>
              <w:bottom w:val="nil"/>
              <w:right w:val="nil"/>
            </w:tcBorders>
          </w:tcPr>
          <w:p w14:paraId="2CA944B7" w14:textId="77777777" w:rsidR="004E285F" w:rsidRPr="00A24F7F" w:rsidRDefault="004E285F" w:rsidP="00B436FD">
            <w:pPr>
              <w:pStyle w:val="Normal6a"/>
            </w:pPr>
            <w:r w:rsidRPr="00A24F7F">
              <w:rPr>
                <w:b/>
                <w:i/>
              </w:rPr>
              <w:t>5.</w:t>
            </w:r>
            <w:r w:rsidRPr="00A24F7F">
              <w:rPr>
                <w:b/>
                <w:i/>
              </w:rPr>
              <w:tab/>
              <w:t xml:space="preserve"> Jeżeli wydalenie następuje drogą powietrzną, państwa członkowskie uwzględniają wspólne wytyczne w sprawie postanowień dotyczących tajności w odniesieniu do wspólnych wydaleń drogą powietrzną, które to wytyczne określono w załączniku do decyzji Rady 2004/573/WE</w:t>
            </w:r>
            <w:r w:rsidRPr="00A24F7F">
              <w:rPr>
                <w:b/>
                <w:i/>
                <w:vertAlign w:val="superscript"/>
              </w:rPr>
              <w:t>26</w:t>
            </w:r>
            <w:r w:rsidRPr="00A24F7F">
              <w:rPr>
                <w:b/>
                <w:i/>
              </w:rPr>
              <w:t>.</w:t>
            </w:r>
          </w:p>
        </w:tc>
        <w:tc>
          <w:tcPr>
            <w:tcW w:w="4876" w:type="dxa"/>
            <w:tcBorders>
              <w:top w:val="nil"/>
              <w:left w:val="nil"/>
              <w:bottom w:val="nil"/>
              <w:right w:val="nil"/>
            </w:tcBorders>
          </w:tcPr>
          <w:p w14:paraId="74BDE0D7" w14:textId="77777777" w:rsidR="004E285F" w:rsidRPr="00A24F7F" w:rsidRDefault="004E285F" w:rsidP="00B436FD">
            <w:pPr>
              <w:pStyle w:val="Normal6a"/>
            </w:pPr>
          </w:p>
        </w:tc>
      </w:tr>
      <w:tr w:rsidR="004E285F" w:rsidRPr="00A24F7F" w14:paraId="115373F8" w14:textId="77777777" w:rsidTr="00B436FD">
        <w:trPr>
          <w:jc w:val="center"/>
        </w:trPr>
        <w:tc>
          <w:tcPr>
            <w:tcW w:w="4876" w:type="dxa"/>
            <w:tcBorders>
              <w:top w:val="nil"/>
              <w:left w:val="nil"/>
              <w:bottom w:val="nil"/>
              <w:right w:val="nil"/>
            </w:tcBorders>
          </w:tcPr>
          <w:p w14:paraId="2875FE95" w14:textId="77777777" w:rsidR="004E285F" w:rsidRPr="00A24F7F" w:rsidRDefault="004E285F" w:rsidP="00B436FD">
            <w:pPr>
              <w:pStyle w:val="Normal6a"/>
            </w:pPr>
            <w:r w:rsidRPr="00A24F7F">
              <w:rPr>
                <w:b/>
                <w:i/>
              </w:rPr>
              <w:lastRenderedPageBreak/>
              <w:t>6.</w:t>
            </w:r>
            <w:r w:rsidRPr="00A24F7F">
              <w:rPr>
                <w:b/>
                <w:i/>
              </w:rPr>
              <w:tab/>
              <w:t xml:space="preserve"> W należycie uzasadnionych przypadkach i gdy obywatel państwa trzeciego wyraźnie współpracuje, 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51B46A00" w14:textId="77777777" w:rsidR="004E285F" w:rsidRPr="00A24F7F" w:rsidRDefault="004E285F" w:rsidP="00B436FD">
            <w:pPr>
              <w:pStyle w:val="Normal6a"/>
            </w:pPr>
          </w:p>
        </w:tc>
      </w:tr>
      <w:tr w:rsidR="004E285F" w:rsidRPr="00A24F7F" w14:paraId="38BFE017" w14:textId="77777777" w:rsidTr="00B436FD">
        <w:trPr>
          <w:jc w:val="center"/>
        </w:trPr>
        <w:tc>
          <w:tcPr>
            <w:tcW w:w="4876" w:type="dxa"/>
            <w:tcBorders>
              <w:top w:val="nil"/>
              <w:left w:val="nil"/>
              <w:bottom w:val="nil"/>
              <w:right w:val="nil"/>
            </w:tcBorders>
          </w:tcPr>
          <w:p w14:paraId="4994AF22"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680F9479" w14:textId="77777777" w:rsidR="004E285F" w:rsidRPr="00A24F7F" w:rsidRDefault="004E285F" w:rsidP="00B436FD"/>
        </w:tc>
      </w:tr>
      <w:tr w:rsidR="004E285F" w:rsidRPr="00A24F7F" w14:paraId="726261F9" w14:textId="77777777" w:rsidTr="00B436FD">
        <w:trPr>
          <w:jc w:val="center"/>
        </w:trPr>
        <w:tc>
          <w:tcPr>
            <w:tcW w:w="4876" w:type="dxa"/>
            <w:tcBorders>
              <w:top w:val="nil"/>
              <w:left w:val="nil"/>
              <w:bottom w:val="nil"/>
              <w:right w:val="nil"/>
            </w:tcBorders>
          </w:tcPr>
          <w:p w14:paraId="3404AF0B" w14:textId="77777777" w:rsidR="004E285F" w:rsidRPr="00A24F7F" w:rsidRDefault="004E285F" w:rsidP="00B436FD">
            <w:pPr>
              <w:pStyle w:val="Normal6a"/>
            </w:pPr>
            <w:r w:rsidRPr="00A24F7F">
              <w:rPr>
                <w:b/>
                <w:i/>
                <w:vertAlign w:val="superscript"/>
              </w:rPr>
              <w:t>26</w:t>
            </w:r>
            <w:r w:rsidRPr="00A24F7F">
              <w:rPr>
                <w:b/>
                <w:i/>
              </w:rPr>
              <w:t xml:space="preserve"> Decyzja Rady 2004/573/WE z dnia 29 kwietnia 2004 r. w sprawie organizacji wspólnych lotów w celu wydalenia z terytorium dwóch lub więcej Państw Członkowskich, obywateli państw trzecich, którzy podlegają indywidualnemu nakazowi wydalenia (Dz.U. L 261 z </w:t>
            </w:r>
            <w:proofErr w:type="gramStart"/>
            <w:r w:rsidRPr="00A24F7F">
              <w:rPr>
                <w:b/>
                <w:i/>
              </w:rPr>
              <w:t>6.8.2004</w:t>
            </w:r>
            <w:proofErr w:type="gramEnd"/>
            <w:r w:rsidRPr="00A24F7F">
              <w:rPr>
                <w:b/>
                <w:i/>
              </w:rPr>
              <w:t>, s. 28, ELI: http://data.europa.eu/eli/dec/2004/573/oj).</w:t>
            </w:r>
          </w:p>
        </w:tc>
        <w:tc>
          <w:tcPr>
            <w:tcW w:w="4876" w:type="dxa"/>
            <w:tcBorders>
              <w:top w:val="nil"/>
              <w:left w:val="nil"/>
              <w:bottom w:val="nil"/>
              <w:right w:val="nil"/>
            </w:tcBorders>
          </w:tcPr>
          <w:p w14:paraId="32BC06EC" w14:textId="77777777" w:rsidR="004E285F" w:rsidRPr="00A24F7F" w:rsidRDefault="004E285F" w:rsidP="00B436FD"/>
        </w:tc>
      </w:tr>
    </w:tbl>
    <w:p w14:paraId="4355904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48CF9B1" w14:textId="77777777" w:rsidR="004E285F" w:rsidRPr="00A24F7F" w:rsidRDefault="004E285F" w:rsidP="004E285F">
      <w:r w:rsidRPr="00A24F7F">
        <w:rPr>
          <w:rStyle w:val="HideTWBExt"/>
        </w:rPr>
        <w:t>&lt;/Amend&gt;</w:t>
      </w:r>
    </w:p>
    <w:p w14:paraId="16C18B7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954</w:t>
      </w:r>
      <w:r w:rsidRPr="00A24F7F">
        <w:rPr>
          <w:rStyle w:val="HideTWBExt"/>
          <w:b w:val="0"/>
        </w:rPr>
        <w:t>&lt;/NumAm&gt;</w:t>
      </w:r>
    </w:p>
    <w:p w14:paraId="1A113A04"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21EB6BBE" w14:textId="77777777" w:rsidR="004E285F" w:rsidRPr="00A24F7F" w:rsidRDefault="004E285F" w:rsidP="004E285F">
      <w:pPr>
        <w:pStyle w:val="NormalBold"/>
      </w:pPr>
      <w:r w:rsidRPr="00A24F7F">
        <w:rPr>
          <w:rStyle w:val="HideTWBExt"/>
          <w:b w:val="0"/>
        </w:rPr>
        <w:t>&lt;/RepeatBlock-By&gt;</w:t>
      </w:r>
    </w:p>
    <w:p w14:paraId="5F912C0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52870B" w14:textId="77777777" w:rsidR="004E285F" w:rsidRPr="00A24F7F" w:rsidRDefault="004E285F" w:rsidP="004E285F">
      <w:pPr>
        <w:pStyle w:val="NormalBold"/>
      </w:pPr>
      <w:r w:rsidRPr="00A24F7F">
        <w:rPr>
          <w:rStyle w:val="HideTWBExt"/>
          <w:b w:val="0"/>
        </w:rPr>
        <w:t>&lt;Article&gt;</w:t>
      </w:r>
      <w:r w:rsidRPr="00A24F7F">
        <w:t>Artykuł 12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DE6D1B" w14:textId="77777777" w:rsidTr="00B436FD">
        <w:trPr>
          <w:trHeight w:hRule="exact" w:val="240"/>
          <w:jc w:val="center"/>
        </w:trPr>
        <w:tc>
          <w:tcPr>
            <w:tcW w:w="9752" w:type="dxa"/>
            <w:gridSpan w:val="2"/>
            <w:tcBorders>
              <w:top w:val="nil"/>
              <w:left w:val="nil"/>
              <w:bottom w:val="nil"/>
              <w:right w:val="nil"/>
            </w:tcBorders>
          </w:tcPr>
          <w:p w14:paraId="7C1398EB" w14:textId="77777777" w:rsidR="004E285F" w:rsidRPr="00A24F7F" w:rsidRDefault="004E285F" w:rsidP="00B436FD"/>
        </w:tc>
      </w:tr>
      <w:tr w:rsidR="004E285F" w:rsidRPr="00A24F7F" w14:paraId="598FBEB6" w14:textId="77777777" w:rsidTr="00B436FD">
        <w:trPr>
          <w:trHeight w:val="240"/>
          <w:jc w:val="center"/>
        </w:trPr>
        <w:tc>
          <w:tcPr>
            <w:tcW w:w="4876" w:type="dxa"/>
            <w:tcBorders>
              <w:top w:val="nil"/>
              <w:left w:val="nil"/>
              <w:bottom w:val="nil"/>
              <w:right w:val="nil"/>
            </w:tcBorders>
          </w:tcPr>
          <w:p w14:paraId="6E0C507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978C7A4" w14:textId="77777777" w:rsidR="004E285F" w:rsidRPr="00A24F7F" w:rsidRDefault="004E285F" w:rsidP="00B436FD">
            <w:pPr>
              <w:pStyle w:val="AmColumnHeading"/>
            </w:pPr>
            <w:r w:rsidRPr="00A24F7F">
              <w:t>Poprawka</w:t>
            </w:r>
          </w:p>
        </w:tc>
      </w:tr>
      <w:tr w:rsidR="004E285F" w:rsidRPr="00A24F7F" w14:paraId="774ABECB" w14:textId="77777777" w:rsidTr="00B436FD">
        <w:trPr>
          <w:jc w:val="center"/>
        </w:trPr>
        <w:tc>
          <w:tcPr>
            <w:tcW w:w="4876" w:type="dxa"/>
            <w:tcBorders>
              <w:top w:val="nil"/>
              <w:left w:val="nil"/>
              <w:bottom w:val="nil"/>
              <w:right w:val="nil"/>
            </w:tcBorders>
          </w:tcPr>
          <w:p w14:paraId="7A9427AD" w14:textId="77777777" w:rsidR="004E285F" w:rsidRPr="00A24F7F" w:rsidRDefault="004E285F" w:rsidP="00B436FD">
            <w:pPr>
              <w:pStyle w:val="Normal6a"/>
              <w:jc w:val="center"/>
            </w:pPr>
            <w:r w:rsidRPr="00A24F7F">
              <w:rPr>
                <w:b/>
                <w:i/>
              </w:rPr>
              <w:t>Artykuł 12</w:t>
            </w:r>
          </w:p>
        </w:tc>
        <w:tc>
          <w:tcPr>
            <w:tcW w:w="4876" w:type="dxa"/>
            <w:tcBorders>
              <w:top w:val="nil"/>
              <w:left w:val="nil"/>
              <w:bottom w:val="nil"/>
              <w:right w:val="nil"/>
            </w:tcBorders>
          </w:tcPr>
          <w:p w14:paraId="20C316B4" w14:textId="77777777" w:rsidR="004E285F" w:rsidRPr="00A24F7F" w:rsidRDefault="004E285F" w:rsidP="00B436FD">
            <w:pPr>
              <w:pStyle w:val="Normal6a"/>
            </w:pPr>
            <w:r w:rsidRPr="00A24F7F">
              <w:rPr>
                <w:b/>
                <w:i/>
              </w:rPr>
              <w:t>skreśla się</w:t>
            </w:r>
          </w:p>
        </w:tc>
      </w:tr>
      <w:tr w:rsidR="004E285F" w:rsidRPr="00A24F7F" w14:paraId="2A6557E0" w14:textId="77777777" w:rsidTr="00B436FD">
        <w:trPr>
          <w:jc w:val="center"/>
        </w:trPr>
        <w:tc>
          <w:tcPr>
            <w:tcW w:w="4876" w:type="dxa"/>
            <w:tcBorders>
              <w:top w:val="nil"/>
              <w:left w:val="nil"/>
              <w:bottom w:val="nil"/>
              <w:right w:val="nil"/>
            </w:tcBorders>
          </w:tcPr>
          <w:p w14:paraId="098675EC" w14:textId="77777777" w:rsidR="004E285F" w:rsidRPr="00A24F7F" w:rsidRDefault="004E285F" w:rsidP="00B436FD">
            <w:pPr>
              <w:pStyle w:val="Normal6a"/>
              <w:jc w:val="center"/>
            </w:pPr>
            <w:r w:rsidRPr="00A24F7F">
              <w:rPr>
                <w:b/>
                <w:i/>
              </w:rPr>
              <w:t>Wydalenie</w:t>
            </w:r>
          </w:p>
        </w:tc>
        <w:tc>
          <w:tcPr>
            <w:tcW w:w="4876" w:type="dxa"/>
            <w:tcBorders>
              <w:top w:val="nil"/>
              <w:left w:val="nil"/>
              <w:bottom w:val="nil"/>
              <w:right w:val="nil"/>
            </w:tcBorders>
          </w:tcPr>
          <w:p w14:paraId="0666A219" w14:textId="77777777" w:rsidR="004E285F" w:rsidRPr="00A24F7F" w:rsidRDefault="004E285F" w:rsidP="00B436FD">
            <w:pPr>
              <w:pStyle w:val="Normal6a"/>
            </w:pPr>
          </w:p>
        </w:tc>
      </w:tr>
      <w:tr w:rsidR="004E285F" w:rsidRPr="00A24F7F" w14:paraId="0DD7C104" w14:textId="77777777" w:rsidTr="00B436FD">
        <w:trPr>
          <w:jc w:val="center"/>
        </w:trPr>
        <w:tc>
          <w:tcPr>
            <w:tcW w:w="4876" w:type="dxa"/>
            <w:tcBorders>
              <w:top w:val="nil"/>
              <w:left w:val="nil"/>
              <w:bottom w:val="nil"/>
              <w:right w:val="nil"/>
            </w:tcBorders>
          </w:tcPr>
          <w:p w14:paraId="0CE8E819" w14:textId="77777777" w:rsidR="004E285F" w:rsidRPr="00A24F7F" w:rsidRDefault="004E285F" w:rsidP="00B436FD">
            <w:pPr>
              <w:pStyle w:val="Normal6a"/>
            </w:pPr>
            <w:r w:rsidRPr="00A24F7F">
              <w:rPr>
                <w:b/>
                <w:i/>
              </w:rPr>
              <w:t>1.</w:t>
            </w:r>
            <w:r w:rsidRPr="00A24F7F">
              <w:rPr>
                <w:b/>
                <w:i/>
              </w:rPr>
              <w:tab/>
              <w:t xml:space="preserve"> Wydalenie obywatela państwa trzeciego podlegającego decyzji nakazującej powrót następuje, gdy:</w:t>
            </w:r>
          </w:p>
        </w:tc>
        <w:tc>
          <w:tcPr>
            <w:tcW w:w="4876" w:type="dxa"/>
            <w:tcBorders>
              <w:top w:val="nil"/>
              <w:left w:val="nil"/>
              <w:bottom w:val="nil"/>
              <w:right w:val="nil"/>
            </w:tcBorders>
          </w:tcPr>
          <w:p w14:paraId="5E1CB1A4" w14:textId="77777777" w:rsidR="004E285F" w:rsidRPr="00A24F7F" w:rsidRDefault="004E285F" w:rsidP="00B436FD">
            <w:pPr>
              <w:pStyle w:val="Normal6a"/>
            </w:pPr>
          </w:p>
        </w:tc>
      </w:tr>
      <w:tr w:rsidR="004E285F" w:rsidRPr="00A24F7F" w14:paraId="71740988" w14:textId="77777777" w:rsidTr="00B436FD">
        <w:trPr>
          <w:jc w:val="center"/>
        </w:trPr>
        <w:tc>
          <w:tcPr>
            <w:tcW w:w="4876" w:type="dxa"/>
            <w:tcBorders>
              <w:top w:val="nil"/>
              <w:left w:val="nil"/>
              <w:bottom w:val="nil"/>
              <w:right w:val="nil"/>
            </w:tcBorders>
          </w:tcPr>
          <w:p w14:paraId="2914612A" w14:textId="77777777" w:rsidR="004E285F" w:rsidRPr="00A24F7F" w:rsidRDefault="004E285F" w:rsidP="00B436FD">
            <w:pPr>
              <w:pStyle w:val="Normal6a"/>
            </w:pPr>
            <w:r w:rsidRPr="00A24F7F">
              <w:rPr>
                <w:b/>
                <w:i/>
              </w:rPr>
              <w:t>a)</w:t>
            </w:r>
            <w:r w:rsidRPr="00A24F7F">
              <w:rPr>
                <w:b/>
                <w:i/>
              </w:rPr>
              <w:tab/>
              <w:t xml:space="preserve"> obywatel państwa trzeciego odmawia współpracy z organami w trakcie procesu powrotu;</w:t>
            </w:r>
          </w:p>
        </w:tc>
        <w:tc>
          <w:tcPr>
            <w:tcW w:w="4876" w:type="dxa"/>
            <w:tcBorders>
              <w:top w:val="nil"/>
              <w:left w:val="nil"/>
              <w:bottom w:val="nil"/>
              <w:right w:val="nil"/>
            </w:tcBorders>
          </w:tcPr>
          <w:p w14:paraId="0DE05044" w14:textId="77777777" w:rsidR="004E285F" w:rsidRPr="00A24F7F" w:rsidRDefault="004E285F" w:rsidP="00B436FD">
            <w:pPr>
              <w:pStyle w:val="Normal6a"/>
            </w:pPr>
          </w:p>
        </w:tc>
      </w:tr>
      <w:tr w:rsidR="004E285F" w:rsidRPr="00A24F7F" w14:paraId="3A171A29" w14:textId="77777777" w:rsidTr="00B436FD">
        <w:trPr>
          <w:jc w:val="center"/>
        </w:trPr>
        <w:tc>
          <w:tcPr>
            <w:tcW w:w="4876" w:type="dxa"/>
            <w:tcBorders>
              <w:top w:val="nil"/>
              <w:left w:val="nil"/>
              <w:bottom w:val="nil"/>
              <w:right w:val="nil"/>
            </w:tcBorders>
          </w:tcPr>
          <w:p w14:paraId="0B9E9587" w14:textId="77777777" w:rsidR="004E285F" w:rsidRPr="00A24F7F" w:rsidRDefault="004E285F" w:rsidP="00B436FD">
            <w:pPr>
              <w:pStyle w:val="Normal6a"/>
            </w:pPr>
            <w:r w:rsidRPr="00A24F7F">
              <w:rPr>
                <w:b/>
                <w:i/>
              </w:rPr>
              <w:t>b)</w:t>
            </w:r>
            <w:r w:rsidRPr="00A24F7F">
              <w:rPr>
                <w:b/>
                <w:i/>
              </w:rPr>
              <w:tab/>
              <w:t xml:space="preserve"> obywatel państwa trzeciego przenosi się do innego państwa </w:t>
            </w:r>
            <w:r w:rsidRPr="00A24F7F">
              <w:rPr>
                <w:b/>
                <w:i/>
              </w:rPr>
              <w:lastRenderedPageBreak/>
              <w:t>członkowskiego bez zezwolenia, w tym w okresie ustalonym zgodnie z art. 13;</w:t>
            </w:r>
          </w:p>
        </w:tc>
        <w:tc>
          <w:tcPr>
            <w:tcW w:w="4876" w:type="dxa"/>
            <w:tcBorders>
              <w:top w:val="nil"/>
              <w:left w:val="nil"/>
              <w:bottom w:val="nil"/>
              <w:right w:val="nil"/>
            </w:tcBorders>
          </w:tcPr>
          <w:p w14:paraId="5DDB1DE7" w14:textId="77777777" w:rsidR="004E285F" w:rsidRPr="00A24F7F" w:rsidRDefault="004E285F" w:rsidP="00B436FD">
            <w:pPr>
              <w:pStyle w:val="Normal6a"/>
            </w:pPr>
          </w:p>
        </w:tc>
      </w:tr>
      <w:tr w:rsidR="004E285F" w:rsidRPr="00A24F7F" w14:paraId="072C0421" w14:textId="77777777" w:rsidTr="00B436FD">
        <w:trPr>
          <w:jc w:val="center"/>
        </w:trPr>
        <w:tc>
          <w:tcPr>
            <w:tcW w:w="4876" w:type="dxa"/>
            <w:tcBorders>
              <w:top w:val="nil"/>
              <w:left w:val="nil"/>
              <w:bottom w:val="nil"/>
              <w:right w:val="nil"/>
            </w:tcBorders>
          </w:tcPr>
          <w:p w14:paraId="2353584F" w14:textId="77777777" w:rsidR="004E285F" w:rsidRPr="00A24F7F" w:rsidRDefault="004E285F" w:rsidP="00B436FD">
            <w:pPr>
              <w:pStyle w:val="Normal6a"/>
            </w:pPr>
            <w:r w:rsidRPr="00A24F7F">
              <w:rPr>
                <w:b/>
                <w:i/>
              </w:rPr>
              <w:t>c)</w:t>
            </w:r>
            <w:r w:rsidRPr="00A24F7F">
              <w:rPr>
                <w:b/>
                <w:i/>
              </w:rPr>
              <w:tab/>
              <w:t xml:space="preserve"> obywatel państwa trzeciego jest objęty zakresem art. 16;</w:t>
            </w:r>
          </w:p>
        </w:tc>
        <w:tc>
          <w:tcPr>
            <w:tcW w:w="4876" w:type="dxa"/>
            <w:tcBorders>
              <w:top w:val="nil"/>
              <w:left w:val="nil"/>
              <w:bottom w:val="nil"/>
              <w:right w:val="nil"/>
            </w:tcBorders>
          </w:tcPr>
          <w:p w14:paraId="4F6F9821" w14:textId="77777777" w:rsidR="004E285F" w:rsidRPr="00A24F7F" w:rsidRDefault="004E285F" w:rsidP="00B436FD">
            <w:pPr>
              <w:pStyle w:val="Normal6a"/>
            </w:pPr>
          </w:p>
        </w:tc>
      </w:tr>
      <w:tr w:rsidR="004E285F" w:rsidRPr="00A24F7F" w14:paraId="01F42F8E" w14:textId="77777777" w:rsidTr="00B436FD">
        <w:trPr>
          <w:jc w:val="center"/>
        </w:trPr>
        <w:tc>
          <w:tcPr>
            <w:tcW w:w="4876" w:type="dxa"/>
            <w:tcBorders>
              <w:top w:val="nil"/>
              <w:left w:val="nil"/>
              <w:bottom w:val="nil"/>
              <w:right w:val="nil"/>
            </w:tcBorders>
          </w:tcPr>
          <w:p w14:paraId="3EA72D2C" w14:textId="77777777" w:rsidR="004E285F" w:rsidRPr="00A24F7F" w:rsidRDefault="004E285F" w:rsidP="00B436FD">
            <w:pPr>
              <w:pStyle w:val="Normal6a"/>
            </w:pPr>
            <w:r w:rsidRPr="00A24F7F">
              <w:rPr>
                <w:b/>
                <w:i/>
              </w:rPr>
              <w:t>d)</w:t>
            </w:r>
            <w:r w:rsidRPr="00A24F7F">
              <w:rPr>
                <w:b/>
                <w:i/>
              </w:rPr>
              <w:tab/>
              <w:t xml:space="preserve"> obywatel państwa trzeciego nie opuścił terytorium państw członkowskich w terminie określonym zgodnie z art. 13.</w:t>
            </w:r>
          </w:p>
        </w:tc>
        <w:tc>
          <w:tcPr>
            <w:tcW w:w="4876" w:type="dxa"/>
            <w:tcBorders>
              <w:top w:val="nil"/>
              <w:left w:val="nil"/>
              <w:bottom w:val="nil"/>
              <w:right w:val="nil"/>
            </w:tcBorders>
          </w:tcPr>
          <w:p w14:paraId="2E7CB9E4" w14:textId="77777777" w:rsidR="004E285F" w:rsidRPr="00A24F7F" w:rsidRDefault="004E285F" w:rsidP="00B436FD">
            <w:pPr>
              <w:pStyle w:val="Normal6a"/>
            </w:pPr>
          </w:p>
        </w:tc>
      </w:tr>
      <w:tr w:rsidR="004E285F" w:rsidRPr="00A24F7F" w14:paraId="7BB2BF91" w14:textId="77777777" w:rsidTr="00B436FD">
        <w:trPr>
          <w:jc w:val="center"/>
        </w:trPr>
        <w:tc>
          <w:tcPr>
            <w:tcW w:w="4876" w:type="dxa"/>
            <w:tcBorders>
              <w:top w:val="nil"/>
              <w:left w:val="nil"/>
              <w:bottom w:val="nil"/>
              <w:right w:val="nil"/>
            </w:tcBorders>
          </w:tcPr>
          <w:p w14:paraId="0FD11841" w14:textId="77777777" w:rsidR="004E285F" w:rsidRPr="00A24F7F" w:rsidRDefault="004E285F" w:rsidP="00B436FD">
            <w:pPr>
              <w:pStyle w:val="Normal6a"/>
            </w:pPr>
            <w:r w:rsidRPr="00A24F7F">
              <w:rPr>
                <w:b/>
                <w:i/>
              </w:rPr>
              <w:t>2.</w:t>
            </w:r>
            <w:r w:rsidRPr="00A24F7F">
              <w:rPr>
                <w:b/>
                <w:i/>
              </w:rPr>
              <w:tab/>
              <w:t xml:space="preserve"> Właściwe organy państw członkowskich mogą wydawać na piśmie odrębne decyzje administracyjne lub orzeczenia sądowe nakazujące wydalenie.</w:t>
            </w:r>
          </w:p>
        </w:tc>
        <w:tc>
          <w:tcPr>
            <w:tcW w:w="4876" w:type="dxa"/>
            <w:tcBorders>
              <w:top w:val="nil"/>
              <w:left w:val="nil"/>
              <w:bottom w:val="nil"/>
              <w:right w:val="nil"/>
            </w:tcBorders>
          </w:tcPr>
          <w:p w14:paraId="639C3BE6" w14:textId="77777777" w:rsidR="004E285F" w:rsidRPr="00A24F7F" w:rsidRDefault="004E285F" w:rsidP="00B436FD">
            <w:pPr>
              <w:pStyle w:val="Normal6a"/>
            </w:pPr>
          </w:p>
        </w:tc>
      </w:tr>
      <w:tr w:rsidR="004E285F" w:rsidRPr="00A24F7F" w14:paraId="11F45337" w14:textId="77777777" w:rsidTr="00B436FD">
        <w:trPr>
          <w:jc w:val="center"/>
        </w:trPr>
        <w:tc>
          <w:tcPr>
            <w:tcW w:w="4876" w:type="dxa"/>
            <w:tcBorders>
              <w:top w:val="nil"/>
              <w:left w:val="nil"/>
              <w:bottom w:val="nil"/>
              <w:right w:val="nil"/>
            </w:tcBorders>
          </w:tcPr>
          <w:p w14:paraId="136C15CA" w14:textId="77777777" w:rsidR="004E285F" w:rsidRPr="00A24F7F" w:rsidRDefault="004E285F" w:rsidP="00B436FD">
            <w:pPr>
              <w:pStyle w:val="Normal6a"/>
            </w:pPr>
            <w:r w:rsidRPr="00A24F7F">
              <w:rPr>
                <w:b/>
                <w:i/>
              </w:rPr>
              <w:t>3.</w:t>
            </w:r>
            <w:r w:rsidRPr="00A24F7F">
              <w:rPr>
                <w:b/>
                <w:i/>
              </w:rPr>
              <w:tab/>
              <w:t xml:space="preserve"> Właściwe organy oceniają przestrzeganie zasady non-</w:t>
            </w:r>
            <w:proofErr w:type="spellStart"/>
            <w:r w:rsidRPr="00A24F7F">
              <w:rPr>
                <w:b/>
                <w:i/>
              </w:rPr>
              <w:t>refoulement</w:t>
            </w:r>
            <w:proofErr w:type="spellEnd"/>
            <w:r w:rsidRPr="00A24F7F">
              <w:rPr>
                <w:b/>
                <w:i/>
              </w:rPr>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348CA074" w14:textId="77777777" w:rsidR="004E285F" w:rsidRPr="00A24F7F" w:rsidRDefault="004E285F" w:rsidP="00B436FD">
            <w:pPr>
              <w:pStyle w:val="Normal6a"/>
            </w:pPr>
          </w:p>
        </w:tc>
      </w:tr>
      <w:tr w:rsidR="004E285F" w:rsidRPr="00A24F7F" w14:paraId="29CF77C8" w14:textId="77777777" w:rsidTr="00B436FD">
        <w:trPr>
          <w:jc w:val="center"/>
        </w:trPr>
        <w:tc>
          <w:tcPr>
            <w:tcW w:w="4876" w:type="dxa"/>
            <w:tcBorders>
              <w:top w:val="nil"/>
              <w:left w:val="nil"/>
              <w:bottom w:val="nil"/>
              <w:right w:val="nil"/>
            </w:tcBorders>
          </w:tcPr>
          <w:p w14:paraId="65292CFC" w14:textId="77777777" w:rsidR="004E285F" w:rsidRPr="00A24F7F" w:rsidRDefault="004E285F" w:rsidP="00B436FD">
            <w:pPr>
              <w:pStyle w:val="Normal6a"/>
            </w:pPr>
            <w:r w:rsidRPr="00A24F7F">
              <w:rPr>
                <w:b/>
                <w:i/>
              </w:rPr>
              <w:t>4.</w:t>
            </w:r>
            <w:r w:rsidRPr="00A24F7F">
              <w:rPr>
                <w:b/>
                <w:i/>
              </w:rPr>
              <w:tab/>
              <w:t xml:space="preserve"> Zastosowanie środków przymusu w celu zapewnienia wydalenia musi być konieczne i proporcjonalne oraz w żadnym przypadku środki takie nie mogą obejmować użycia siły przekraczającego rozsądne granice. Są one wdrażane zgodnie z prawem krajowym, z poszanowaniem praw podstawowych i należnym szacunkiem dla godności i nietykalności cielesnej danego obywatela państwa trzeciego.</w:t>
            </w:r>
          </w:p>
        </w:tc>
        <w:tc>
          <w:tcPr>
            <w:tcW w:w="4876" w:type="dxa"/>
            <w:tcBorders>
              <w:top w:val="nil"/>
              <w:left w:val="nil"/>
              <w:bottom w:val="nil"/>
              <w:right w:val="nil"/>
            </w:tcBorders>
          </w:tcPr>
          <w:p w14:paraId="77AFAEBD" w14:textId="77777777" w:rsidR="004E285F" w:rsidRPr="00A24F7F" w:rsidRDefault="004E285F" w:rsidP="00B436FD">
            <w:pPr>
              <w:pStyle w:val="Normal6a"/>
            </w:pPr>
          </w:p>
        </w:tc>
      </w:tr>
      <w:tr w:rsidR="004E285F" w:rsidRPr="00A24F7F" w14:paraId="729D8B93" w14:textId="77777777" w:rsidTr="00B436FD">
        <w:trPr>
          <w:jc w:val="center"/>
        </w:trPr>
        <w:tc>
          <w:tcPr>
            <w:tcW w:w="4876" w:type="dxa"/>
            <w:tcBorders>
              <w:top w:val="nil"/>
              <w:left w:val="nil"/>
              <w:bottom w:val="nil"/>
              <w:right w:val="nil"/>
            </w:tcBorders>
          </w:tcPr>
          <w:p w14:paraId="1732F585" w14:textId="77777777" w:rsidR="004E285F" w:rsidRPr="00A24F7F" w:rsidRDefault="004E285F" w:rsidP="00B436FD">
            <w:pPr>
              <w:pStyle w:val="Normal6a"/>
            </w:pPr>
            <w:r w:rsidRPr="00A24F7F">
              <w:rPr>
                <w:b/>
                <w:i/>
              </w:rPr>
              <w:t>5.</w:t>
            </w:r>
            <w:r w:rsidRPr="00A24F7F">
              <w:rPr>
                <w:b/>
                <w:i/>
              </w:rPr>
              <w:tab/>
              <w:t xml:space="preserve"> Jeżeli wydalenie następuje drogą powietrzną, państwa członkowskie uwzględniają wspólne wytyczne w sprawie postanowień dotyczących tajności w odniesieniu do wspólnych wydaleń drogą powietrzną, które to wytyczne określono w załączniku do decyzji Rady 2004/573/WE</w:t>
            </w:r>
            <w:r w:rsidRPr="00A24F7F">
              <w:rPr>
                <w:b/>
                <w:i/>
                <w:vertAlign w:val="superscript"/>
              </w:rPr>
              <w:t>26</w:t>
            </w:r>
            <w:r w:rsidRPr="00A24F7F">
              <w:rPr>
                <w:b/>
                <w:i/>
              </w:rPr>
              <w:t>.</w:t>
            </w:r>
          </w:p>
        </w:tc>
        <w:tc>
          <w:tcPr>
            <w:tcW w:w="4876" w:type="dxa"/>
            <w:tcBorders>
              <w:top w:val="nil"/>
              <w:left w:val="nil"/>
              <w:bottom w:val="nil"/>
              <w:right w:val="nil"/>
            </w:tcBorders>
          </w:tcPr>
          <w:p w14:paraId="1901BC32" w14:textId="77777777" w:rsidR="004E285F" w:rsidRPr="00A24F7F" w:rsidRDefault="004E285F" w:rsidP="00B436FD">
            <w:pPr>
              <w:pStyle w:val="Normal6a"/>
            </w:pPr>
          </w:p>
        </w:tc>
      </w:tr>
      <w:tr w:rsidR="004E285F" w:rsidRPr="00A24F7F" w14:paraId="41071585" w14:textId="77777777" w:rsidTr="00B436FD">
        <w:trPr>
          <w:jc w:val="center"/>
        </w:trPr>
        <w:tc>
          <w:tcPr>
            <w:tcW w:w="4876" w:type="dxa"/>
            <w:tcBorders>
              <w:top w:val="nil"/>
              <w:left w:val="nil"/>
              <w:bottom w:val="nil"/>
              <w:right w:val="nil"/>
            </w:tcBorders>
          </w:tcPr>
          <w:p w14:paraId="21007633" w14:textId="77777777" w:rsidR="004E285F" w:rsidRPr="00A24F7F" w:rsidRDefault="004E285F" w:rsidP="00B436FD">
            <w:pPr>
              <w:pStyle w:val="Normal6a"/>
            </w:pPr>
            <w:r w:rsidRPr="00A24F7F">
              <w:rPr>
                <w:b/>
                <w:i/>
              </w:rPr>
              <w:t>6.</w:t>
            </w:r>
            <w:r w:rsidRPr="00A24F7F">
              <w:rPr>
                <w:b/>
                <w:i/>
              </w:rPr>
              <w:tab/>
              <w:t xml:space="preserve"> W należycie uzasadnionych przypadkach i gdy obywatel państwa trzeciego wyraźnie współpracuje, właściwe </w:t>
            </w:r>
            <w:r w:rsidRPr="00A24F7F">
              <w:rPr>
                <w:b/>
                <w:i/>
              </w:rPr>
              <w:lastRenderedPageBreak/>
              <w:t>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29C3364E" w14:textId="77777777" w:rsidR="004E285F" w:rsidRPr="00A24F7F" w:rsidRDefault="004E285F" w:rsidP="00B436FD">
            <w:pPr>
              <w:pStyle w:val="Normal6a"/>
            </w:pPr>
          </w:p>
        </w:tc>
      </w:tr>
      <w:tr w:rsidR="004E285F" w:rsidRPr="00A24F7F" w14:paraId="369129FE" w14:textId="77777777" w:rsidTr="00B436FD">
        <w:trPr>
          <w:jc w:val="center"/>
        </w:trPr>
        <w:tc>
          <w:tcPr>
            <w:tcW w:w="4876" w:type="dxa"/>
            <w:tcBorders>
              <w:top w:val="nil"/>
              <w:left w:val="nil"/>
              <w:bottom w:val="nil"/>
              <w:right w:val="nil"/>
            </w:tcBorders>
          </w:tcPr>
          <w:p w14:paraId="47D15839"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4532526E" w14:textId="77777777" w:rsidR="004E285F" w:rsidRPr="00A24F7F" w:rsidRDefault="004E285F" w:rsidP="00B436FD"/>
        </w:tc>
      </w:tr>
      <w:tr w:rsidR="004E285F" w:rsidRPr="00A24F7F" w14:paraId="5A5C9E41" w14:textId="77777777" w:rsidTr="00B436FD">
        <w:trPr>
          <w:jc w:val="center"/>
        </w:trPr>
        <w:tc>
          <w:tcPr>
            <w:tcW w:w="4876" w:type="dxa"/>
            <w:tcBorders>
              <w:top w:val="nil"/>
              <w:left w:val="nil"/>
              <w:bottom w:val="nil"/>
              <w:right w:val="nil"/>
            </w:tcBorders>
          </w:tcPr>
          <w:p w14:paraId="7A04BB8E" w14:textId="77777777" w:rsidR="004E285F" w:rsidRPr="00A24F7F" w:rsidRDefault="004E285F" w:rsidP="00B436FD">
            <w:pPr>
              <w:pStyle w:val="Normal6a"/>
            </w:pPr>
            <w:r w:rsidRPr="00A24F7F">
              <w:rPr>
                <w:b/>
                <w:i/>
                <w:vertAlign w:val="superscript"/>
              </w:rPr>
              <w:t>26</w:t>
            </w:r>
            <w:r w:rsidRPr="00A24F7F">
              <w:rPr>
                <w:b/>
                <w:i/>
              </w:rPr>
              <w:t xml:space="preserve"> Decyzja Rady 2004/573/WE z dnia 29 kwietnia 2004 r. w sprawie organizacji wspólnych lotów w celu wydalenia z terytorium dwóch lub więcej Państw Członkowskich, obywateli państw trzecich, którzy podlegają indywidualnemu nakazowi wydalenia (Dz.U. L 261 z </w:t>
            </w:r>
            <w:proofErr w:type="gramStart"/>
            <w:r w:rsidRPr="00A24F7F">
              <w:rPr>
                <w:b/>
                <w:i/>
              </w:rPr>
              <w:t>6.8.2004</w:t>
            </w:r>
            <w:proofErr w:type="gramEnd"/>
            <w:r w:rsidRPr="00A24F7F">
              <w:rPr>
                <w:b/>
                <w:i/>
              </w:rPr>
              <w:t>, s. 28, ELI: http://data.europa.eu/eli/dec/2004/573/oj).</w:t>
            </w:r>
          </w:p>
        </w:tc>
        <w:tc>
          <w:tcPr>
            <w:tcW w:w="4876" w:type="dxa"/>
            <w:tcBorders>
              <w:top w:val="nil"/>
              <w:left w:val="nil"/>
              <w:bottom w:val="nil"/>
              <w:right w:val="nil"/>
            </w:tcBorders>
          </w:tcPr>
          <w:p w14:paraId="229C1EF7" w14:textId="77777777" w:rsidR="004E285F" w:rsidRPr="00A24F7F" w:rsidRDefault="004E285F" w:rsidP="00B436FD"/>
        </w:tc>
      </w:tr>
    </w:tbl>
    <w:p w14:paraId="2E300A1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400E6F6"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31A9187A" w14:textId="77777777" w:rsidR="004E285F" w:rsidRPr="00A24F7F" w:rsidRDefault="004E285F" w:rsidP="004E285F">
      <w:pPr>
        <w:pStyle w:val="AmJustText"/>
      </w:pPr>
      <w:r w:rsidRPr="00A24F7F">
        <w:t>Ponownie umieszczony jako artykuł 13a.</w:t>
      </w:r>
    </w:p>
    <w:p w14:paraId="3F1CC122" w14:textId="77777777" w:rsidR="004E285F" w:rsidRPr="00A24F7F" w:rsidRDefault="004E285F" w:rsidP="004E285F">
      <w:r w:rsidRPr="00A24F7F">
        <w:rPr>
          <w:rStyle w:val="HideTWBExt"/>
        </w:rPr>
        <w:t>&lt;/Amend&gt;</w:t>
      </w:r>
    </w:p>
    <w:p w14:paraId="6794461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955</w:t>
      </w:r>
      <w:r w:rsidRPr="00A24F7F">
        <w:rPr>
          <w:rStyle w:val="HideTWBExt"/>
          <w:b w:val="0"/>
        </w:rPr>
        <w:t>&lt;/NumAm&gt;</w:t>
      </w:r>
    </w:p>
    <w:p w14:paraId="3E523C0C"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73D661B6"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026F7CA8" w14:textId="77777777" w:rsidR="004E285F" w:rsidRPr="00A24F7F" w:rsidRDefault="004E285F" w:rsidP="004E285F">
      <w:pPr>
        <w:pStyle w:val="NormalBold"/>
      </w:pPr>
      <w:r w:rsidRPr="00A24F7F">
        <w:rPr>
          <w:rStyle w:val="HideTWBExt"/>
          <w:b w:val="0"/>
        </w:rPr>
        <w:t>&lt;/RepeatBlock-By&gt;</w:t>
      </w:r>
    </w:p>
    <w:p w14:paraId="0A0DDE2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10F21BB" w14:textId="77777777" w:rsidR="004E285F" w:rsidRPr="00A24F7F" w:rsidRDefault="004E285F" w:rsidP="004E285F">
      <w:pPr>
        <w:pStyle w:val="NormalBold"/>
      </w:pPr>
      <w:r w:rsidRPr="00A24F7F">
        <w:rPr>
          <w:rStyle w:val="HideTWBExt"/>
          <w:b w:val="0"/>
        </w:rPr>
        <w:t>&lt;Article&gt;</w:t>
      </w:r>
      <w:r w:rsidRPr="00A24F7F">
        <w:t>Artykuł 12 – ustęp -1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945F7D" w14:textId="77777777" w:rsidTr="00B436FD">
        <w:trPr>
          <w:trHeight w:hRule="exact" w:val="240"/>
          <w:jc w:val="center"/>
        </w:trPr>
        <w:tc>
          <w:tcPr>
            <w:tcW w:w="9752" w:type="dxa"/>
            <w:gridSpan w:val="2"/>
            <w:tcBorders>
              <w:top w:val="nil"/>
              <w:left w:val="nil"/>
              <w:bottom w:val="nil"/>
              <w:right w:val="nil"/>
            </w:tcBorders>
          </w:tcPr>
          <w:p w14:paraId="4C8DE4EE" w14:textId="77777777" w:rsidR="004E285F" w:rsidRPr="00A24F7F" w:rsidRDefault="004E285F" w:rsidP="00B436FD"/>
        </w:tc>
      </w:tr>
      <w:tr w:rsidR="004E285F" w:rsidRPr="00A24F7F" w14:paraId="4029F050" w14:textId="77777777" w:rsidTr="00B436FD">
        <w:trPr>
          <w:trHeight w:val="240"/>
          <w:jc w:val="center"/>
        </w:trPr>
        <w:tc>
          <w:tcPr>
            <w:tcW w:w="4876" w:type="dxa"/>
            <w:tcBorders>
              <w:top w:val="nil"/>
              <w:left w:val="nil"/>
              <w:bottom w:val="nil"/>
              <w:right w:val="nil"/>
            </w:tcBorders>
          </w:tcPr>
          <w:p w14:paraId="2920473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6596FFC" w14:textId="77777777" w:rsidR="004E285F" w:rsidRPr="00A24F7F" w:rsidRDefault="004E285F" w:rsidP="00B436FD">
            <w:pPr>
              <w:pStyle w:val="AmColumnHeading"/>
            </w:pPr>
            <w:r w:rsidRPr="00A24F7F">
              <w:t>Poprawka</w:t>
            </w:r>
          </w:p>
        </w:tc>
      </w:tr>
      <w:tr w:rsidR="004E285F" w:rsidRPr="00A24F7F" w14:paraId="1D18F555" w14:textId="77777777" w:rsidTr="00B436FD">
        <w:trPr>
          <w:jc w:val="center"/>
        </w:trPr>
        <w:tc>
          <w:tcPr>
            <w:tcW w:w="4876" w:type="dxa"/>
            <w:tcBorders>
              <w:top w:val="nil"/>
              <w:left w:val="nil"/>
              <w:bottom w:val="nil"/>
              <w:right w:val="nil"/>
            </w:tcBorders>
          </w:tcPr>
          <w:p w14:paraId="23F4F7C5" w14:textId="77777777" w:rsidR="004E285F" w:rsidRPr="00A24F7F" w:rsidRDefault="004E285F" w:rsidP="00B436FD">
            <w:pPr>
              <w:pStyle w:val="Normal6a"/>
            </w:pPr>
          </w:p>
        </w:tc>
        <w:tc>
          <w:tcPr>
            <w:tcW w:w="4876" w:type="dxa"/>
            <w:tcBorders>
              <w:top w:val="nil"/>
              <w:left w:val="nil"/>
              <w:bottom w:val="nil"/>
              <w:right w:val="nil"/>
            </w:tcBorders>
          </w:tcPr>
          <w:p w14:paraId="07D1F7B8" w14:textId="77777777" w:rsidR="004E285F" w:rsidRPr="00A24F7F" w:rsidRDefault="004E285F" w:rsidP="00B436FD">
            <w:pPr>
              <w:pStyle w:val="Normal6a"/>
            </w:pPr>
            <w:r w:rsidRPr="00A24F7F">
              <w:rPr>
                <w:b/>
                <w:i/>
              </w:rPr>
              <w:t>-1.Niniejszy artykuł stosuje się w przypadku, gdy obywatel państwa trzeciego nie zastosował się do obowiązku powrotu w okresie dobrowolnego wyjazdu określonym w decyzji nakazującej powrót zgodnie z art. 7 lub gdy decyzja ta nakłada obowiązek natychmiastowego powrotu.</w:t>
            </w:r>
          </w:p>
        </w:tc>
      </w:tr>
    </w:tbl>
    <w:p w14:paraId="61888D2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E9BF1C0" w14:textId="77777777" w:rsidR="004E285F" w:rsidRPr="00A24F7F" w:rsidRDefault="004E285F" w:rsidP="004E285F">
      <w:pPr>
        <w:pStyle w:val="AmJustTitle"/>
      </w:pPr>
      <w:r w:rsidRPr="00A24F7F">
        <w:rPr>
          <w:rStyle w:val="HideTWBExt"/>
          <w:i w:val="0"/>
        </w:rPr>
        <w:lastRenderedPageBreak/>
        <w:t>&lt;TitreJust&gt;</w:t>
      </w:r>
      <w:r w:rsidRPr="00A24F7F">
        <w:t>Uzasadnienie</w:t>
      </w:r>
      <w:r w:rsidRPr="00A24F7F">
        <w:rPr>
          <w:rStyle w:val="HideTWBExt"/>
          <w:i w:val="0"/>
        </w:rPr>
        <w:t>&lt;/TitreJust&gt;</w:t>
      </w:r>
    </w:p>
    <w:p w14:paraId="4F9631C2" w14:textId="77777777" w:rsidR="004E285F" w:rsidRPr="00A24F7F" w:rsidRDefault="004E285F" w:rsidP="004E285F">
      <w:pPr>
        <w:pStyle w:val="AmJustText"/>
      </w:pPr>
      <w:r w:rsidRPr="00A24F7F">
        <w:t xml:space="preserve">Aby zapewnić pewność prawa i ograniczyć obciążenia administracyjne, proponujemy następującą strukturę. </w:t>
      </w:r>
    </w:p>
    <w:p w14:paraId="4FFFC59A" w14:textId="77777777" w:rsidR="004E285F" w:rsidRPr="00A24F7F" w:rsidRDefault="004E285F" w:rsidP="004E285F">
      <w:pPr>
        <w:pStyle w:val="AmJustText"/>
      </w:pPr>
      <w:r w:rsidRPr="00A24F7F">
        <w:t xml:space="preserve">- Wykonanie obowiązku: osoba, która stosuje się do obowiązku opuszczenia terytorium, spełnia warunki decyzji nakazującej powrót (art. 7). </w:t>
      </w:r>
    </w:p>
    <w:p w14:paraId="224C94E4" w14:textId="77777777" w:rsidR="004E285F" w:rsidRPr="00A24F7F" w:rsidRDefault="004E285F" w:rsidP="004E285F">
      <w:pPr>
        <w:pStyle w:val="AmJustText"/>
      </w:pPr>
      <w:r w:rsidRPr="00A24F7F">
        <w:t xml:space="preserve">- Niewykonanie obowiązku: osoba, która nie wyjeżdża, staje się z tego tylko faktu objęta wydaleniem (art. 12). Status ten bezpośrednio umożliwia zastosowanie zatrzymania lub środka alternatywnego. </w:t>
      </w:r>
    </w:p>
    <w:p w14:paraId="6EF8B08A" w14:textId="77777777" w:rsidR="004E285F" w:rsidRPr="00A24F7F" w:rsidRDefault="004E285F" w:rsidP="004E285F">
      <w:pPr>
        <w:pStyle w:val="AmJustText"/>
      </w:pPr>
      <w:r w:rsidRPr="00A24F7F">
        <w:t>- Zasada nadrzędna: niezależnie od stosowania takich środków, nie wyklucza się możliwości wykonania przez tę osobę decyzji nakazującej powrót w dowolnym momencie.</w:t>
      </w:r>
    </w:p>
    <w:p w14:paraId="5599836F" w14:textId="77777777" w:rsidR="004E285F" w:rsidRPr="00A24F7F" w:rsidRDefault="004E285F" w:rsidP="004E285F">
      <w:r w:rsidRPr="00A24F7F">
        <w:rPr>
          <w:rStyle w:val="HideTWBExt"/>
        </w:rPr>
        <w:t>&lt;/Amend&gt;</w:t>
      </w:r>
    </w:p>
    <w:p w14:paraId="3D645D7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956</w:t>
      </w:r>
      <w:r w:rsidRPr="00A24F7F">
        <w:rPr>
          <w:rStyle w:val="HideTWBExt"/>
          <w:b w:val="0"/>
        </w:rPr>
        <w:t>&lt;/NumAm&gt;</w:t>
      </w:r>
    </w:p>
    <w:p w14:paraId="4E62553A"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2D6C7859"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3551C5D9" w14:textId="77777777" w:rsidR="004E285F" w:rsidRPr="00A24F7F" w:rsidRDefault="004E285F" w:rsidP="004E285F">
      <w:pPr>
        <w:pStyle w:val="NormalBold"/>
      </w:pPr>
      <w:r w:rsidRPr="00A24F7F">
        <w:rPr>
          <w:rStyle w:val="HideTWBExt"/>
          <w:b w:val="0"/>
        </w:rPr>
        <w:t>&lt;/RepeatBlock-By&gt;</w:t>
      </w:r>
    </w:p>
    <w:p w14:paraId="1D1FF5A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E2060CF" w14:textId="77777777" w:rsidR="004E285F" w:rsidRPr="00A24F7F" w:rsidRDefault="004E285F" w:rsidP="004E285F">
      <w:pPr>
        <w:pStyle w:val="NormalBold"/>
      </w:pPr>
      <w:r w:rsidRPr="00A24F7F">
        <w:rPr>
          <w:rStyle w:val="HideTWBExt"/>
          <w:b w:val="0"/>
        </w:rPr>
        <w:t>&lt;Article&gt;</w:t>
      </w:r>
      <w:r w:rsidRPr="00A24F7F">
        <w:t>Artykuł 12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DA85A41" w14:textId="77777777" w:rsidTr="00B436FD">
        <w:trPr>
          <w:trHeight w:hRule="exact" w:val="240"/>
          <w:jc w:val="center"/>
        </w:trPr>
        <w:tc>
          <w:tcPr>
            <w:tcW w:w="9752" w:type="dxa"/>
            <w:gridSpan w:val="2"/>
            <w:tcBorders>
              <w:top w:val="nil"/>
              <w:left w:val="nil"/>
              <w:bottom w:val="nil"/>
              <w:right w:val="nil"/>
            </w:tcBorders>
          </w:tcPr>
          <w:p w14:paraId="6B2ECE2C" w14:textId="77777777" w:rsidR="004E285F" w:rsidRPr="00A24F7F" w:rsidRDefault="004E285F" w:rsidP="00B436FD"/>
        </w:tc>
      </w:tr>
      <w:tr w:rsidR="004E285F" w:rsidRPr="00A24F7F" w14:paraId="731AD65C" w14:textId="77777777" w:rsidTr="00B436FD">
        <w:trPr>
          <w:trHeight w:val="240"/>
          <w:jc w:val="center"/>
        </w:trPr>
        <w:tc>
          <w:tcPr>
            <w:tcW w:w="4876" w:type="dxa"/>
            <w:tcBorders>
              <w:top w:val="nil"/>
              <w:left w:val="nil"/>
              <w:bottom w:val="nil"/>
              <w:right w:val="nil"/>
            </w:tcBorders>
          </w:tcPr>
          <w:p w14:paraId="3E9B5B9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9155997" w14:textId="77777777" w:rsidR="004E285F" w:rsidRPr="00A24F7F" w:rsidRDefault="004E285F" w:rsidP="00B436FD">
            <w:pPr>
              <w:pStyle w:val="AmColumnHeading"/>
            </w:pPr>
            <w:r w:rsidRPr="00A24F7F">
              <w:t>Poprawka</w:t>
            </w:r>
          </w:p>
        </w:tc>
      </w:tr>
      <w:tr w:rsidR="004E285F" w:rsidRPr="00A24F7F" w14:paraId="35371BFF" w14:textId="77777777" w:rsidTr="00B436FD">
        <w:trPr>
          <w:jc w:val="center"/>
        </w:trPr>
        <w:tc>
          <w:tcPr>
            <w:tcW w:w="4876" w:type="dxa"/>
            <w:tcBorders>
              <w:top w:val="nil"/>
              <w:left w:val="nil"/>
              <w:bottom w:val="nil"/>
              <w:right w:val="nil"/>
            </w:tcBorders>
          </w:tcPr>
          <w:p w14:paraId="679E85D3" w14:textId="77777777" w:rsidR="004E285F" w:rsidRPr="00A24F7F" w:rsidRDefault="004E285F" w:rsidP="00B436FD">
            <w:pPr>
              <w:pStyle w:val="Normal6a"/>
            </w:pPr>
            <w:r w:rsidRPr="00A24F7F">
              <w:rPr>
                <w:b/>
                <w:i/>
              </w:rPr>
              <w:t>1.</w:t>
            </w:r>
            <w:r w:rsidRPr="00A24F7F">
              <w:rPr>
                <w:b/>
                <w:i/>
              </w:rPr>
              <w:tab/>
              <w:t>Wydalenie obywatela państwa trzeciego podlegającego decyzji nakazującej powrót następuje, gdy:</w:t>
            </w:r>
          </w:p>
        </w:tc>
        <w:tc>
          <w:tcPr>
            <w:tcW w:w="4876" w:type="dxa"/>
            <w:tcBorders>
              <w:top w:val="nil"/>
              <w:left w:val="nil"/>
              <w:bottom w:val="nil"/>
              <w:right w:val="nil"/>
            </w:tcBorders>
          </w:tcPr>
          <w:p w14:paraId="4780D9FA" w14:textId="77777777" w:rsidR="004E285F" w:rsidRPr="00A24F7F" w:rsidRDefault="004E285F" w:rsidP="00B436FD">
            <w:pPr>
              <w:pStyle w:val="Normal6a"/>
            </w:pPr>
            <w:r w:rsidRPr="00A24F7F">
              <w:rPr>
                <w:b/>
                <w:i/>
              </w:rPr>
              <w:t>skreśla się</w:t>
            </w:r>
          </w:p>
        </w:tc>
      </w:tr>
      <w:tr w:rsidR="004E285F" w:rsidRPr="00A24F7F" w14:paraId="428395BF" w14:textId="77777777" w:rsidTr="00B436FD">
        <w:trPr>
          <w:jc w:val="center"/>
        </w:trPr>
        <w:tc>
          <w:tcPr>
            <w:tcW w:w="4876" w:type="dxa"/>
            <w:tcBorders>
              <w:top w:val="nil"/>
              <w:left w:val="nil"/>
              <w:bottom w:val="nil"/>
              <w:right w:val="nil"/>
            </w:tcBorders>
          </w:tcPr>
          <w:p w14:paraId="1E39C6C0" w14:textId="77777777" w:rsidR="004E285F" w:rsidRPr="00A24F7F" w:rsidRDefault="004E285F" w:rsidP="00B436FD">
            <w:pPr>
              <w:pStyle w:val="Normal6a"/>
            </w:pPr>
            <w:r w:rsidRPr="00A24F7F">
              <w:rPr>
                <w:b/>
                <w:i/>
              </w:rPr>
              <w:t>a)</w:t>
            </w:r>
            <w:r w:rsidRPr="00A24F7F">
              <w:rPr>
                <w:b/>
                <w:i/>
              </w:rPr>
              <w:tab/>
              <w:t xml:space="preserve"> obywatel państwa trzeciego odmawia współpracy z organami w trakcie procesu powrotu;</w:t>
            </w:r>
          </w:p>
        </w:tc>
        <w:tc>
          <w:tcPr>
            <w:tcW w:w="4876" w:type="dxa"/>
            <w:tcBorders>
              <w:top w:val="nil"/>
              <w:left w:val="nil"/>
              <w:bottom w:val="nil"/>
              <w:right w:val="nil"/>
            </w:tcBorders>
          </w:tcPr>
          <w:p w14:paraId="298A87AC" w14:textId="77777777" w:rsidR="004E285F" w:rsidRPr="00A24F7F" w:rsidRDefault="004E285F" w:rsidP="00B436FD">
            <w:pPr>
              <w:pStyle w:val="Normal6a"/>
            </w:pPr>
          </w:p>
        </w:tc>
      </w:tr>
      <w:tr w:rsidR="004E285F" w:rsidRPr="00A24F7F" w14:paraId="642731D3" w14:textId="77777777" w:rsidTr="00B436FD">
        <w:trPr>
          <w:jc w:val="center"/>
        </w:trPr>
        <w:tc>
          <w:tcPr>
            <w:tcW w:w="4876" w:type="dxa"/>
            <w:tcBorders>
              <w:top w:val="nil"/>
              <w:left w:val="nil"/>
              <w:bottom w:val="nil"/>
              <w:right w:val="nil"/>
            </w:tcBorders>
          </w:tcPr>
          <w:p w14:paraId="4D148612" w14:textId="77777777" w:rsidR="004E285F" w:rsidRPr="00A24F7F" w:rsidRDefault="004E285F" w:rsidP="00B436FD">
            <w:pPr>
              <w:pStyle w:val="Normal6a"/>
            </w:pPr>
            <w:r w:rsidRPr="00A24F7F">
              <w:rPr>
                <w:b/>
                <w:i/>
              </w:rPr>
              <w:t>b)</w:t>
            </w:r>
            <w:r w:rsidRPr="00A24F7F">
              <w:rPr>
                <w:b/>
                <w:i/>
              </w:rPr>
              <w:tab/>
              <w:t xml:space="preserve"> obywatel państwa trzeciego przenosi się do innego państwa członkowskiego bez zezwolenia, w tym w okresie ustalonym zgodnie z art. 13;</w:t>
            </w:r>
          </w:p>
        </w:tc>
        <w:tc>
          <w:tcPr>
            <w:tcW w:w="4876" w:type="dxa"/>
            <w:tcBorders>
              <w:top w:val="nil"/>
              <w:left w:val="nil"/>
              <w:bottom w:val="nil"/>
              <w:right w:val="nil"/>
            </w:tcBorders>
          </w:tcPr>
          <w:p w14:paraId="27683788" w14:textId="77777777" w:rsidR="004E285F" w:rsidRPr="00A24F7F" w:rsidRDefault="004E285F" w:rsidP="00B436FD">
            <w:pPr>
              <w:pStyle w:val="Normal6a"/>
            </w:pPr>
          </w:p>
        </w:tc>
      </w:tr>
      <w:tr w:rsidR="004E285F" w:rsidRPr="00A24F7F" w14:paraId="54A906DE" w14:textId="77777777" w:rsidTr="00B436FD">
        <w:trPr>
          <w:jc w:val="center"/>
        </w:trPr>
        <w:tc>
          <w:tcPr>
            <w:tcW w:w="4876" w:type="dxa"/>
            <w:tcBorders>
              <w:top w:val="nil"/>
              <w:left w:val="nil"/>
              <w:bottom w:val="nil"/>
              <w:right w:val="nil"/>
            </w:tcBorders>
          </w:tcPr>
          <w:p w14:paraId="4EAF4830" w14:textId="77777777" w:rsidR="004E285F" w:rsidRPr="00A24F7F" w:rsidRDefault="004E285F" w:rsidP="00B436FD">
            <w:pPr>
              <w:pStyle w:val="Normal6a"/>
            </w:pPr>
            <w:r w:rsidRPr="00A24F7F">
              <w:rPr>
                <w:b/>
                <w:i/>
              </w:rPr>
              <w:t>c)</w:t>
            </w:r>
            <w:r w:rsidRPr="00A24F7F">
              <w:rPr>
                <w:b/>
                <w:i/>
              </w:rPr>
              <w:tab/>
              <w:t xml:space="preserve"> obywatel państwa trzeciego jest objęty zakresem art. 16;</w:t>
            </w:r>
          </w:p>
        </w:tc>
        <w:tc>
          <w:tcPr>
            <w:tcW w:w="4876" w:type="dxa"/>
            <w:tcBorders>
              <w:top w:val="nil"/>
              <w:left w:val="nil"/>
              <w:bottom w:val="nil"/>
              <w:right w:val="nil"/>
            </w:tcBorders>
          </w:tcPr>
          <w:p w14:paraId="35713FCA" w14:textId="77777777" w:rsidR="004E285F" w:rsidRPr="00A24F7F" w:rsidRDefault="004E285F" w:rsidP="00B436FD">
            <w:pPr>
              <w:pStyle w:val="Normal6a"/>
            </w:pPr>
          </w:p>
        </w:tc>
      </w:tr>
      <w:tr w:rsidR="004E285F" w:rsidRPr="00A24F7F" w14:paraId="54AD3B5C" w14:textId="77777777" w:rsidTr="00B436FD">
        <w:trPr>
          <w:jc w:val="center"/>
        </w:trPr>
        <w:tc>
          <w:tcPr>
            <w:tcW w:w="4876" w:type="dxa"/>
            <w:tcBorders>
              <w:top w:val="nil"/>
              <w:left w:val="nil"/>
              <w:bottom w:val="nil"/>
              <w:right w:val="nil"/>
            </w:tcBorders>
          </w:tcPr>
          <w:p w14:paraId="73794E5C" w14:textId="77777777" w:rsidR="004E285F" w:rsidRPr="00A24F7F" w:rsidRDefault="004E285F" w:rsidP="00B436FD">
            <w:pPr>
              <w:pStyle w:val="Normal6a"/>
            </w:pPr>
            <w:r w:rsidRPr="00A24F7F">
              <w:rPr>
                <w:b/>
                <w:i/>
              </w:rPr>
              <w:t>d)</w:t>
            </w:r>
            <w:r w:rsidRPr="00A24F7F">
              <w:rPr>
                <w:b/>
                <w:i/>
              </w:rPr>
              <w:tab/>
              <w:t xml:space="preserve"> obywatel państwa trzeciego nie opuścił terytorium państw członkowskich w terminie określonym zgodnie z art. 13.</w:t>
            </w:r>
          </w:p>
        </w:tc>
        <w:tc>
          <w:tcPr>
            <w:tcW w:w="4876" w:type="dxa"/>
            <w:tcBorders>
              <w:top w:val="nil"/>
              <w:left w:val="nil"/>
              <w:bottom w:val="nil"/>
              <w:right w:val="nil"/>
            </w:tcBorders>
          </w:tcPr>
          <w:p w14:paraId="0FC005DA" w14:textId="77777777" w:rsidR="004E285F" w:rsidRPr="00A24F7F" w:rsidRDefault="004E285F" w:rsidP="00B436FD">
            <w:pPr>
              <w:pStyle w:val="Normal6a"/>
            </w:pPr>
          </w:p>
        </w:tc>
      </w:tr>
    </w:tbl>
    <w:p w14:paraId="14CB16F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E3D7DDD" w14:textId="77777777" w:rsidR="004E285F" w:rsidRPr="00A24F7F" w:rsidRDefault="004E285F" w:rsidP="004E285F">
      <w:r w:rsidRPr="00A24F7F">
        <w:rPr>
          <w:rStyle w:val="HideTWBExt"/>
        </w:rPr>
        <w:t>&lt;/Amend&gt;</w:t>
      </w:r>
    </w:p>
    <w:p w14:paraId="2E695F8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957</w:t>
      </w:r>
      <w:r w:rsidRPr="00A24F7F">
        <w:rPr>
          <w:rStyle w:val="HideTWBExt"/>
          <w:b w:val="0"/>
        </w:rPr>
        <w:t>&lt;/NumAm&gt;</w:t>
      </w:r>
    </w:p>
    <w:p w14:paraId="1B8346C4" w14:textId="77777777" w:rsidR="004E285F" w:rsidRPr="00A24F7F" w:rsidRDefault="004E285F" w:rsidP="004E285F">
      <w:pPr>
        <w:pStyle w:val="NormalBold"/>
      </w:pPr>
      <w:r w:rsidRPr="00A24F7F">
        <w:rPr>
          <w:rStyle w:val="HideTWBExt"/>
          <w:b w:val="0"/>
        </w:rPr>
        <w:t>&lt;RepeatBlock-By&gt;&lt;Members&gt;</w:t>
      </w:r>
      <w:r w:rsidRPr="00A24F7F">
        <w:t>Jan-</w:t>
      </w:r>
      <w:proofErr w:type="spellStart"/>
      <w:r w:rsidRPr="00A24F7F">
        <w:t>Christoph</w:t>
      </w:r>
      <w:proofErr w:type="spellEnd"/>
      <w:r w:rsidRPr="00A24F7F">
        <w:t xml:space="preserve"> </w:t>
      </w:r>
      <w:proofErr w:type="spellStart"/>
      <w:r w:rsidRPr="00A24F7F">
        <w:t>Oetjen</w:t>
      </w:r>
      <w:proofErr w:type="spellEnd"/>
      <w:r w:rsidRPr="00A24F7F">
        <w:t xml:space="preserve">, Irena </w:t>
      </w:r>
      <w:proofErr w:type="spellStart"/>
      <w:r w:rsidRPr="00A24F7F">
        <w:t>Joveva</w:t>
      </w:r>
      <w:proofErr w:type="spellEnd"/>
      <w:r w:rsidRPr="00A24F7F">
        <w:rPr>
          <w:rStyle w:val="HideTWBExt"/>
          <w:b w:val="0"/>
        </w:rPr>
        <w:t>&lt;/Members&gt;</w:t>
      </w:r>
    </w:p>
    <w:p w14:paraId="163E9CEE" w14:textId="77777777" w:rsidR="004E285F" w:rsidRPr="00A24F7F" w:rsidRDefault="004E285F" w:rsidP="004E285F">
      <w:pPr>
        <w:pStyle w:val="NormalBold"/>
      </w:pPr>
      <w:r w:rsidRPr="00A24F7F">
        <w:rPr>
          <w:rStyle w:val="HideTWBExt"/>
          <w:b w:val="0"/>
        </w:rPr>
        <w:lastRenderedPageBreak/>
        <w:t>&lt;/RepeatBlock-By&gt;</w:t>
      </w:r>
    </w:p>
    <w:p w14:paraId="7B17142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F6BFC45" w14:textId="77777777" w:rsidR="004E285F" w:rsidRPr="00A24F7F" w:rsidRDefault="004E285F" w:rsidP="004E285F">
      <w:pPr>
        <w:pStyle w:val="NormalBold"/>
      </w:pPr>
      <w:r w:rsidRPr="00A24F7F">
        <w:rPr>
          <w:rStyle w:val="HideTWBExt"/>
          <w:b w:val="0"/>
        </w:rPr>
        <w:t>&lt;Article&gt;</w:t>
      </w:r>
      <w:r w:rsidRPr="00A24F7F">
        <w:t>Artykuł 12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EC4489A" w14:textId="77777777" w:rsidTr="00B436FD">
        <w:trPr>
          <w:trHeight w:hRule="exact" w:val="240"/>
          <w:jc w:val="center"/>
        </w:trPr>
        <w:tc>
          <w:tcPr>
            <w:tcW w:w="9752" w:type="dxa"/>
            <w:gridSpan w:val="2"/>
            <w:tcBorders>
              <w:top w:val="nil"/>
              <w:left w:val="nil"/>
              <w:bottom w:val="nil"/>
              <w:right w:val="nil"/>
            </w:tcBorders>
          </w:tcPr>
          <w:p w14:paraId="2CB9CB98" w14:textId="77777777" w:rsidR="004E285F" w:rsidRPr="00A24F7F" w:rsidRDefault="004E285F" w:rsidP="00B436FD"/>
        </w:tc>
      </w:tr>
      <w:tr w:rsidR="004E285F" w:rsidRPr="00A24F7F" w14:paraId="4320A45F" w14:textId="77777777" w:rsidTr="00B436FD">
        <w:trPr>
          <w:trHeight w:val="240"/>
          <w:jc w:val="center"/>
        </w:trPr>
        <w:tc>
          <w:tcPr>
            <w:tcW w:w="4876" w:type="dxa"/>
            <w:tcBorders>
              <w:top w:val="nil"/>
              <w:left w:val="nil"/>
              <w:bottom w:val="nil"/>
              <w:right w:val="nil"/>
            </w:tcBorders>
          </w:tcPr>
          <w:p w14:paraId="7B22399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B0893F2" w14:textId="77777777" w:rsidR="004E285F" w:rsidRPr="00A24F7F" w:rsidRDefault="004E285F" w:rsidP="00B436FD">
            <w:pPr>
              <w:pStyle w:val="AmColumnHeading"/>
            </w:pPr>
            <w:r w:rsidRPr="00A24F7F">
              <w:t>Poprawka</w:t>
            </w:r>
          </w:p>
        </w:tc>
      </w:tr>
      <w:tr w:rsidR="004E285F" w:rsidRPr="00A24F7F" w14:paraId="62AC3AD3" w14:textId="77777777" w:rsidTr="00B436FD">
        <w:trPr>
          <w:jc w:val="center"/>
        </w:trPr>
        <w:tc>
          <w:tcPr>
            <w:tcW w:w="4876" w:type="dxa"/>
            <w:tcBorders>
              <w:top w:val="nil"/>
              <w:left w:val="nil"/>
              <w:bottom w:val="nil"/>
              <w:right w:val="nil"/>
            </w:tcBorders>
          </w:tcPr>
          <w:p w14:paraId="564EBB49" w14:textId="77777777" w:rsidR="004E285F" w:rsidRPr="00A24F7F" w:rsidRDefault="004E285F" w:rsidP="00B436FD">
            <w:pPr>
              <w:pStyle w:val="Normal6a"/>
            </w:pPr>
            <w:r w:rsidRPr="00A24F7F">
              <w:rPr>
                <w:b/>
                <w:i/>
              </w:rPr>
              <w:t>a)</w:t>
            </w:r>
            <w:r w:rsidRPr="00A24F7F">
              <w:rPr>
                <w:b/>
                <w:i/>
              </w:rPr>
              <w:tab/>
              <w:t>obywatel państwa trzeciego odmawia współpracy z organami w trakcie procesu powrotu;</w:t>
            </w:r>
          </w:p>
        </w:tc>
        <w:tc>
          <w:tcPr>
            <w:tcW w:w="4876" w:type="dxa"/>
            <w:tcBorders>
              <w:top w:val="nil"/>
              <w:left w:val="nil"/>
              <w:bottom w:val="nil"/>
              <w:right w:val="nil"/>
            </w:tcBorders>
          </w:tcPr>
          <w:p w14:paraId="2573B324" w14:textId="77777777" w:rsidR="004E285F" w:rsidRPr="00A24F7F" w:rsidRDefault="004E285F" w:rsidP="00B436FD">
            <w:pPr>
              <w:pStyle w:val="Normal6a"/>
            </w:pPr>
            <w:r w:rsidRPr="00A24F7F">
              <w:rPr>
                <w:b/>
                <w:i/>
              </w:rPr>
              <w:t>skreśla się</w:t>
            </w:r>
          </w:p>
        </w:tc>
      </w:tr>
    </w:tbl>
    <w:p w14:paraId="0459AD3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F55B990" w14:textId="77777777" w:rsidR="004E285F" w:rsidRPr="00A24F7F" w:rsidRDefault="004E285F" w:rsidP="004E285F">
      <w:r w:rsidRPr="00A24F7F">
        <w:rPr>
          <w:rStyle w:val="HideTWBExt"/>
        </w:rPr>
        <w:t>&lt;/Amend&gt;</w:t>
      </w:r>
    </w:p>
    <w:p w14:paraId="1C13B12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958</w:t>
      </w:r>
      <w:r w:rsidRPr="00A24F7F">
        <w:rPr>
          <w:rStyle w:val="HideTWBExt"/>
          <w:b w:val="0"/>
        </w:rPr>
        <w:t>&lt;/NumAm&gt;</w:t>
      </w:r>
    </w:p>
    <w:p w14:paraId="3A8042BE"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Rasa </w:t>
      </w:r>
      <w:proofErr w:type="spellStart"/>
      <w:r w:rsidRPr="00A24F7F">
        <w:t>Juknevičienė</w:t>
      </w:r>
      <w:proofErr w:type="spellEnd"/>
      <w:r w:rsidRPr="00A24F7F">
        <w:rPr>
          <w:rStyle w:val="HideTWBExt"/>
          <w:b w:val="0"/>
        </w:rPr>
        <w:t>&lt;/Members&gt;</w:t>
      </w:r>
    </w:p>
    <w:p w14:paraId="658D4C7C" w14:textId="77777777" w:rsidR="004E285F" w:rsidRPr="00A24F7F" w:rsidRDefault="004E285F" w:rsidP="004E285F">
      <w:pPr>
        <w:pStyle w:val="NormalBold"/>
      </w:pPr>
      <w:r w:rsidRPr="00A24F7F">
        <w:rPr>
          <w:rStyle w:val="HideTWBExt"/>
          <w:b w:val="0"/>
        </w:rPr>
        <w:t>&lt;/RepeatBlock-By&gt;</w:t>
      </w:r>
    </w:p>
    <w:p w14:paraId="78BC2C9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607FDF0" w14:textId="77777777" w:rsidR="004E285F" w:rsidRPr="00A24F7F" w:rsidRDefault="004E285F" w:rsidP="004E285F">
      <w:pPr>
        <w:pStyle w:val="NormalBold"/>
      </w:pPr>
      <w:r w:rsidRPr="00A24F7F">
        <w:rPr>
          <w:rStyle w:val="HideTWBExt"/>
          <w:b w:val="0"/>
        </w:rPr>
        <w:t>&lt;Article&gt;</w:t>
      </w:r>
      <w:r w:rsidRPr="00A24F7F">
        <w:t>Artykuł 12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398C548" w14:textId="77777777" w:rsidTr="00B436FD">
        <w:trPr>
          <w:trHeight w:hRule="exact" w:val="240"/>
          <w:jc w:val="center"/>
        </w:trPr>
        <w:tc>
          <w:tcPr>
            <w:tcW w:w="9752" w:type="dxa"/>
            <w:gridSpan w:val="2"/>
            <w:tcBorders>
              <w:top w:val="nil"/>
              <w:left w:val="nil"/>
              <w:bottom w:val="nil"/>
              <w:right w:val="nil"/>
            </w:tcBorders>
          </w:tcPr>
          <w:p w14:paraId="5BA5D2E7" w14:textId="77777777" w:rsidR="004E285F" w:rsidRPr="00A24F7F" w:rsidRDefault="004E285F" w:rsidP="00B436FD"/>
        </w:tc>
      </w:tr>
      <w:tr w:rsidR="004E285F" w:rsidRPr="00A24F7F" w14:paraId="25714DEC" w14:textId="77777777" w:rsidTr="00B436FD">
        <w:trPr>
          <w:trHeight w:val="240"/>
          <w:jc w:val="center"/>
        </w:trPr>
        <w:tc>
          <w:tcPr>
            <w:tcW w:w="4876" w:type="dxa"/>
            <w:tcBorders>
              <w:top w:val="nil"/>
              <w:left w:val="nil"/>
              <w:bottom w:val="nil"/>
              <w:right w:val="nil"/>
            </w:tcBorders>
          </w:tcPr>
          <w:p w14:paraId="16D51B1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87C590F" w14:textId="77777777" w:rsidR="004E285F" w:rsidRPr="00A24F7F" w:rsidRDefault="004E285F" w:rsidP="00B436FD">
            <w:pPr>
              <w:pStyle w:val="AmColumnHeading"/>
            </w:pPr>
            <w:r w:rsidRPr="00A24F7F">
              <w:t>Poprawka</w:t>
            </w:r>
          </w:p>
        </w:tc>
      </w:tr>
      <w:tr w:rsidR="004E285F" w:rsidRPr="00A24F7F" w14:paraId="7DC4DB72" w14:textId="77777777" w:rsidTr="00B436FD">
        <w:trPr>
          <w:jc w:val="center"/>
        </w:trPr>
        <w:tc>
          <w:tcPr>
            <w:tcW w:w="4876" w:type="dxa"/>
            <w:tcBorders>
              <w:top w:val="nil"/>
              <w:left w:val="nil"/>
              <w:bottom w:val="nil"/>
              <w:right w:val="nil"/>
            </w:tcBorders>
          </w:tcPr>
          <w:p w14:paraId="06C7166D" w14:textId="77777777" w:rsidR="004E285F" w:rsidRPr="00A24F7F" w:rsidRDefault="004E285F" w:rsidP="00B436FD">
            <w:pPr>
              <w:pStyle w:val="Normal6a"/>
            </w:pPr>
            <w:r w:rsidRPr="00A24F7F">
              <w:t>a)</w:t>
            </w:r>
            <w:r w:rsidRPr="00A24F7F">
              <w:tab/>
              <w:t>obywatel państwa trzeciego odmawia współpracy z organami w trakcie procesu powrotu;</w:t>
            </w:r>
          </w:p>
        </w:tc>
        <w:tc>
          <w:tcPr>
            <w:tcW w:w="4876" w:type="dxa"/>
            <w:tcBorders>
              <w:top w:val="nil"/>
              <w:left w:val="nil"/>
              <w:bottom w:val="nil"/>
              <w:right w:val="nil"/>
            </w:tcBorders>
          </w:tcPr>
          <w:p w14:paraId="1EB41636" w14:textId="77777777" w:rsidR="004E285F" w:rsidRPr="00A24F7F" w:rsidRDefault="004E285F" w:rsidP="00B436FD">
            <w:pPr>
              <w:pStyle w:val="Normal6a"/>
            </w:pPr>
            <w:r w:rsidRPr="00A24F7F">
              <w:t>a)</w:t>
            </w:r>
            <w:r w:rsidRPr="00A24F7F">
              <w:tab/>
              <w:t>obywatel państwa trzeciego odmawia współpracy z organami</w:t>
            </w:r>
            <w:r w:rsidRPr="00A24F7F">
              <w:rPr>
                <w:b/>
                <w:i/>
              </w:rPr>
              <w:t xml:space="preserve">, zgodnie z obowiązkami określonymi </w:t>
            </w:r>
            <w:r w:rsidRPr="00A24F7F">
              <w:t xml:space="preserve">w </w:t>
            </w:r>
            <w:r w:rsidRPr="00A24F7F">
              <w:rPr>
                <w:b/>
                <w:i/>
              </w:rPr>
              <w:t xml:space="preserve">art. 21, w </w:t>
            </w:r>
            <w:r w:rsidRPr="00A24F7F">
              <w:t>trakcie procesu powrotu;</w:t>
            </w:r>
          </w:p>
        </w:tc>
      </w:tr>
    </w:tbl>
    <w:p w14:paraId="0423AFB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8188001" w14:textId="77777777" w:rsidR="004E285F" w:rsidRPr="00A24F7F" w:rsidRDefault="004E285F" w:rsidP="004E285F">
      <w:r w:rsidRPr="00A24F7F">
        <w:rPr>
          <w:rStyle w:val="HideTWBExt"/>
        </w:rPr>
        <w:t>&lt;/Amend&gt;</w:t>
      </w:r>
    </w:p>
    <w:p w14:paraId="2F716E9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959</w:t>
      </w:r>
      <w:r w:rsidRPr="00A24F7F">
        <w:rPr>
          <w:rStyle w:val="HideTWBExt"/>
          <w:b w:val="0"/>
        </w:rPr>
        <w:t>&lt;/NumAm&gt;</w:t>
      </w:r>
    </w:p>
    <w:p w14:paraId="2DAD918B"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6B55BC8" w14:textId="77777777" w:rsidR="004E285F" w:rsidRPr="00A24F7F" w:rsidRDefault="004E285F" w:rsidP="004E285F">
      <w:pPr>
        <w:pStyle w:val="NormalBold"/>
      </w:pPr>
      <w:r w:rsidRPr="00A24F7F">
        <w:rPr>
          <w:rStyle w:val="HideTWBExt"/>
          <w:b w:val="0"/>
        </w:rPr>
        <w:t>&lt;/RepeatBlock-By&gt;</w:t>
      </w:r>
    </w:p>
    <w:p w14:paraId="268F032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7783CBD" w14:textId="77777777" w:rsidR="004E285F" w:rsidRPr="00A24F7F" w:rsidRDefault="004E285F" w:rsidP="004E285F">
      <w:pPr>
        <w:pStyle w:val="NormalBold"/>
      </w:pPr>
      <w:r w:rsidRPr="00A24F7F">
        <w:rPr>
          <w:rStyle w:val="HideTWBExt"/>
          <w:b w:val="0"/>
        </w:rPr>
        <w:t>&lt;Article&gt;</w:t>
      </w:r>
      <w:r w:rsidRPr="00A24F7F">
        <w:t>Artykuł 12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FA8861F" w14:textId="77777777" w:rsidTr="00B436FD">
        <w:trPr>
          <w:trHeight w:hRule="exact" w:val="240"/>
          <w:jc w:val="center"/>
        </w:trPr>
        <w:tc>
          <w:tcPr>
            <w:tcW w:w="9752" w:type="dxa"/>
            <w:gridSpan w:val="2"/>
            <w:tcBorders>
              <w:top w:val="nil"/>
              <w:left w:val="nil"/>
              <w:bottom w:val="nil"/>
              <w:right w:val="nil"/>
            </w:tcBorders>
          </w:tcPr>
          <w:p w14:paraId="3ABF157F" w14:textId="77777777" w:rsidR="004E285F" w:rsidRPr="00A24F7F" w:rsidRDefault="004E285F" w:rsidP="00B436FD"/>
        </w:tc>
      </w:tr>
      <w:tr w:rsidR="004E285F" w:rsidRPr="00A24F7F" w14:paraId="415E4300" w14:textId="77777777" w:rsidTr="00B436FD">
        <w:trPr>
          <w:trHeight w:val="240"/>
          <w:jc w:val="center"/>
        </w:trPr>
        <w:tc>
          <w:tcPr>
            <w:tcW w:w="4876" w:type="dxa"/>
            <w:tcBorders>
              <w:top w:val="nil"/>
              <w:left w:val="nil"/>
              <w:bottom w:val="nil"/>
              <w:right w:val="nil"/>
            </w:tcBorders>
          </w:tcPr>
          <w:p w14:paraId="0F2E3D1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BE95491" w14:textId="77777777" w:rsidR="004E285F" w:rsidRPr="00A24F7F" w:rsidRDefault="004E285F" w:rsidP="00B436FD">
            <w:pPr>
              <w:pStyle w:val="AmColumnHeading"/>
            </w:pPr>
            <w:r w:rsidRPr="00A24F7F">
              <w:t>Poprawka</w:t>
            </w:r>
          </w:p>
        </w:tc>
      </w:tr>
      <w:tr w:rsidR="004E285F" w:rsidRPr="00A24F7F" w14:paraId="2F894CEE" w14:textId="77777777" w:rsidTr="00B436FD">
        <w:trPr>
          <w:jc w:val="center"/>
        </w:trPr>
        <w:tc>
          <w:tcPr>
            <w:tcW w:w="4876" w:type="dxa"/>
            <w:tcBorders>
              <w:top w:val="nil"/>
              <w:left w:val="nil"/>
              <w:bottom w:val="nil"/>
              <w:right w:val="nil"/>
            </w:tcBorders>
          </w:tcPr>
          <w:p w14:paraId="583D2872" w14:textId="77777777" w:rsidR="004E285F" w:rsidRPr="00A24F7F" w:rsidRDefault="004E285F" w:rsidP="00B436FD">
            <w:pPr>
              <w:pStyle w:val="Normal6a"/>
            </w:pPr>
            <w:r w:rsidRPr="00A24F7F">
              <w:t>a)</w:t>
            </w:r>
            <w:r w:rsidRPr="00A24F7F">
              <w:tab/>
              <w:t xml:space="preserve">obywatel państwa trzeciego </w:t>
            </w:r>
            <w:r w:rsidRPr="00A24F7F">
              <w:rPr>
                <w:b/>
                <w:i/>
              </w:rPr>
              <w:t>odmawia współpracy z organami w trakcie procesu powrotu</w:t>
            </w:r>
            <w:r w:rsidRPr="00A24F7F">
              <w:t>;</w:t>
            </w:r>
          </w:p>
        </w:tc>
        <w:tc>
          <w:tcPr>
            <w:tcW w:w="4876" w:type="dxa"/>
            <w:tcBorders>
              <w:top w:val="nil"/>
              <w:left w:val="nil"/>
              <w:bottom w:val="nil"/>
              <w:right w:val="nil"/>
            </w:tcBorders>
          </w:tcPr>
          <w:p w14:paraId="3D458843" w14:textId="77777777" w:rsidR="004E285F" w:rsidRPr="00A24F7F" w:rsidRDefault="004E285F" w:rsidP="00B436FD">
            <w:pPr>
              <w:pStyle w:val="Normal6a"/>
            </w:pPr>
            <w:r w:rsidRPr="00A24F7F">
              <w:t>a)</w:t>
            </w:r>
            <w:r w:rsidRPr="00A24F7F">
              <w:tab/>
              <w:t xml:space="preserve">obywatel państwa trzeciego </w:t>
            </w:r>
            <w:r w:rsidRPr="00A24F7F">
              <w:rPr>
                <w:b/>
                <w:i/>
              </w:rPr>
              <w:t>nie wywiązał się z obowiązku opuszczenia terytorium zgodnie z art. 7</w:t>
            </w:r>
            <w:r w:rsidRPr="00A24F7F">
              <w:t>;</w:t>
            </w:r>
          </w:p>
        </w:tc>
      </w:tr>
    </w:tbl>
    <w:p w14:paraId="4159111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0F175E7" w14:textId="77777777" w:rsidR="004E285F" w:rsidRPr="00A24F7F" w:rsidRDefault="004E285F" w:rsidP="004E285F">
      <w:r w:rsidRPr="00A24F7F">
        <w:rPr>
          <w:rStyle w:val="HideTWBExt"/>
        </w:rPr>
        <w:t>&lt;/Amend&gt;</w:t>
      </w:r>
    </w:p>
    <w:p w14:paraId="228F7BBA"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960</w:t>
      </w:r>
      <w:r w:rsidRPr="00A24F7F">
        <w:rPr>
          <w:rStyle w:val="HideTWBExt"/>
          <w:b w:val="0"/>
        </w:rPr>
        <w:t>&lt;/NumAm&gt;</w:t>
      </w:r>
    </w:p>
    <w:p w14:paraId="758A475D"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4E0AED9" w14:textId="77777777" w:rsidR="004E285F" w:rsidRPr="00A24F7F" w:rsidRDefault="004E285F" w:rsidP="004E285F">
      <w:pPr>
        <w:pStyle w:val="NormalBold"/>
      </w:pPr>
      <w:r w:rsidRPr="00A24F7F">
        <w:rPr>
          <w:rStyle w:val="HideTWBExt"/>
          <w:b w:val="0"/>
        </w:rPr>
        <w:t>&lt;/RepeatBlock-By&gt;</w:t>
      </w:r>
    </w:p>
    <w:p w14:paraId="4AA0A29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F8B041B" w14:textId="77777777" w:rsidR="004E285F" w:rsidRPr="00A24F7F" w:rsidRDefault="004E285F" w:rsidP="004E285F">
      <w:pPr>
        <w:pStyle w:val="NormalBold"/>
      </w:pPr>
      <w:r w:rsidRPr="00A24F7F">
        <w:rPr>
          <w:rStyle w:val="HideTWBExt"/>
          <w:b w:val="0"/>
        </w:rPr>
        <w:t>&lt;Article&gt;</w:t>
      </w:r>
      <w:r w:rsidRPr="00A24F7F">
        <w:t>Artykuł 12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EACC8AD" w14:textId="77777777" w:rsidTr="00B436FD">
        <w:trPr>
          <w:trHeight w:hRule="exact" w:val="240"/>
          <w:jc w:val="center"/>
        </w:trPr>
        <w:tc>
          <w:tcPr>
            <w:tcW w:w="9752" w:type="dxa"/>
            <w:gridSpan w:val="2"/>
            <w:tcBorders>
              <w:top w:val="nil"/>
              <w:left w:val="nil"/>
              <w:bottom w:val="nil"/>
              <w:right w:val="nil"/>
            </w:tcBorders>
          </w:tcPr>
          <w:p w14:paraId="63293395" w14:textId="77777777" w:rsidR="004E285F" w:rsidRPr="00A24F7F" w:rsidRDefault="004E285F" w:rsidP="00B436FD"/>
        </w:tc>
      </w:tr>
      <w:tr w:rsidR="004E285F" w:rsidRPr="00A24F7F" w14:paraId="28BCE9C6" w14:textId="77777777" w:rsidTr="00B436FD">
        <w:trPr>
          <w:trHeight w:val="240"/>
          <w:jc w:val="center"/>
        </w:trPr>
        <w:tc>
          <w:tcPr>
            <w:tcW w:w="4876" w:type="dxa"/>
            <w:tcBorders>
              <w:top w:val="nil"/>
              <w:left w:val="nil"/>
              <w:bottom w:val="nil"/>
              <w:right w:val="nil"/>
            </w:tcBorders>
          </w:tcPr>
          <w:p w14:paraId="059B5DC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46884D7" w14:textId="77777777" w:rsidR="004E285F" w:rsidRPr="00A24F7F" w:rsidRDefault="004E285F" w:rsidP="00B436FD">
            <w:pPr>
              <w:pStyle w:val="AmColumnHeading"/>
            </w:pPr>
            <w:r w:rsidRPr="00A24F7F">
              <w:t>Poprawka</w:t>
            </w:r>
          </w:p>
        </w:tc>
      </w:tr>
      <w:tr w:rsidR="004E285F" w:rsidRPr="00A24F7F" w14:paraId="34E39D2A" w14:textId="77777777" w:rsidTr="00B436FD">
        <w:trPr>
          <w:jc w:val="center"/>
        </w:trPr>
        <w:tc>
          <w:tcPr>
            <w:tcW w:w="4876" w:type="dxa"/>
            <w:tcBorders>
              <w:top w:val="nil"/>
              <w:left w:val="nil"/>
              <w:bottom w:val="nil"/>
              <w:right w:val="nil"/>
            </w:tcBorders>
          </w:tcPr>
          <w:p w14:paraId="72611736" w14:textId="77777777" w:rsidR="004E285F" w:rsidRPr="00A24F7F" w:rsidRDefault="004E285F" w:rsidP="00B436FD">
            <w:pPr>
              <w:pStyle w:val="Normal6a"/>
            </w:pPr>
            <w:r w:rsidRPr="00A24F7F">
              <w:t>a)</w:t>
            </w:r>
            <w:r w:rsidRPr="00A24F7F">
              <w:tab/>
              <w:t xml:space="preserve">obywatel państwa trzeciego odmawia współpracy z organami </w:t>
            </w:r>
            <w:r w:rsidRPr="00A24F7F">
              <w:rPr>
                <w:b/>
                <w:i/>
              </w:rPr>
              <w:t>w trakcie procesu powrotu</w:t>
            </w:r>
            <w:r w:rsidRPr="00A24F7F">
              <w:t>;</w:t>
            </w:r>
          </w:p>
        </w:tc>
        <w:tc>
          <w:tcPr>
            <w:tcW w:w="4876" w:type="dxa"/>
            <w:tcBorders>
              <w:top w:val="nil"/>
              <w:left w:val="nil"/>
              <w:bottom w:val="nil"/>
              <w:right w:val="nil"/>
            </w:tcBorders>
          </w:tcPr>
          <w:p w14:paraId="11C45AFF" w14:textId="77777777" w:rsidR="004E285F" w:rsidRPr="00A24F7F" w:rsidRDefault="004E285F" w:rsidP="00B436FD">
            <w:pPr>
              <w:pStyle w:val="Normal6a"/>
            </w:pPr>
            <w:r w:rsidRPr="00A24F7F">
              <w:t>a)</w:t>
            </w:r>
            <w:r w:rsidRPr="00A24F7F">
              <w:tab/>
              <w:t>obywatel państwa trzeciego odmawia współpracy z organami;</w:t>
            </w:r>
          </w:p>
        </w:tc>
      </w:tr>
    </w:tbl>
    <w:p w14:paraId="1B11146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948531C" w14:textId="77777777" w:rsidR="004E285F" w:rsidRPr="00A24F7F" w:rsidRDefault="004E285F" w:rsidP="004E285F">
      <w:r w:rsidRPr="00A24F7F">
        <w:rPr>
          <w:rStyle w:val="HideTWBExt"/>
        </w:rPr>
        <w:t>&lt;/Amend&gt;</w:t>
      </w:r>
    </w:p>
    <w:p w14:paraId="0B6300F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961</w:t>
      </w:r>
      <w:r w:rsidRPr="00A24F7F">
        <w:rPr>
          <w:rStyle w:val="HideTWBExt"/>
          <w:b w:val="0"/>
        </w:rPr>
        <w:t>&lt;/NumAm&gt;</w:t>
      </w:r>
    </w:p>
    <w:p w14:paraId="7027AA96"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3CC82D8F" w14:textId="77777777" w:rsidR="004E285F" w:rsidRPr="00A24F7F" w:rsidRDefault="004E285F" w:rsidP="004E285F">
      <w:pPr>
        <w:pStyle w:val="NormalBold"/>
      </w:pPr>
      <w:r w:rsidRPr="00A24F7F">
        <w:rPr>
          <w:rStyle w:val="HideTWBExt"/>
          <w:b w:val="0"/>
        </w:rPr>
        <w:t>&lt;/RepeatBlock-By&gt;</w:t>
      </w:r>
    </w:p>
    <w:p w14:paraId="6688A48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31CF097" w14:textId="77777777" w:rsidR="004E285F" w:rsidRPr="00A24F7F" w:rsidRDefault="004E285F" w:rsidP="004E285F">
      <w:pPr>
        <w:pStyle w:val="NormalBold"/>
      </w:pPr>
      <w:r w:rsidRPr="00A24F7F">
        <w:rPr>
          <w:rStyle w:val="HideTWBExt"/>
          <w:b w:val="0"/>
        </w:rPr>
        <w:t>&lt;Article&gt;</w:t>
      </w:r>
      <w:r w:rsidRPr="00A24F7F">
        <w:t xml:space="preserve">Artykuł 12 – ustęp 1 – litera a </w:t>
      </w:r>
      <w:proofErr w:type="spellStart"/>
      <w:r w:rsidRPr="00A24F7F">
        <w:t>a</w:t>
      </w:r>
      <w:proofErr w:type="spellEnd"/>
      <w:r w:rsidRPr="00A24F7F">
        <w:t xml:space="preserve">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7DBD9AF" w14:textId="77777777" w:rsidTr="00B436FD">
        <w:trPr>
          <w:trHeight w:hRule="exact" w:val="240"/>
          <w:jc w:val="center"/>
        </w:trPr>
        <w:tc>
          <w:tcPr>
            <w:tcW w:w="9752" w:type="dxa"/>
            <w:gridSpan w:val="2"/>
            <w:tcBorders>
              <w:top w:val="nil"/>
              <w:left w:val="nil"/>
              <w:bottom w:val="nil"/>
              <w:right w:val="nil"/>
            </w:tcBorders>
          </w:tcPr>
          <w:p w14:paraId="28469C03" w14:textId="77777777" w:rsidR="004E285F" w:rsidRPr="00A24F7F" w:rsidRDefault="004E285F" w:rsidP="00B436FD"/>
        </w:tc>
      </w:tr>
      <w:tr w:rsidR="004E285F" w:rsidRPr="00A24F7F" w14:paraId="3CCE63B2" w14:textId="77777777" w:rsidTr="00B436FD">
        <w:trPr>
          <w:trHeight w:val="240"/>
          <w:jc w:val="center"/>
        </w:trPr>
        <w:tc>
          <w:tcPr>
            <w:tcW w:w="4876" w:type="dxa"/>
            <w:tcBorders>
              <w:top w:val="nil"/>
              <w:left w:val="nil"/>
              <w:bottom w:val="nil"/>
              <w:right w:val="nil"/>
            </w:tcBorders>
          </w:tcPr>
          <w:p w14:paraId="083AEA1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7323955" w14:textId="77777777" w:rsidR="004E285F" w:rsidRPr="00A24F7F" w:rsidRDefault="004E285F" w:rsidP="00B436FD">
            <w:pPr>
              <w:pStyle w:val="AmColumnHeading"/>
            </w:pPr>
            <w:r w:rsidRPr="00A24F7F">
              <w:t>Poprawka</w:t>
            </w:r>
          </w:p>
        </w:tc>
      </w:tr>
      <w:tr w:rsidR="004E285F" w:rsidRPr="00A24F7F" w14:paraId="5968B714" w14:textId="77777777" w:rsidTr="00B436FD">
        <w:trPr>
          <w:jc w:val="center"/>
        </w:trPr>
        <w:tc>
          <w:tcPr>
            <w:tcW w:w="4876" w:type="dxa"/>
            <w:tcBorders>
              <w:top w:val="nil"/>
              <w:left w:val="nil"/>
              <w:bottom w:val="nil"/>
              <w:right w:val="nil"/>
            </w:tcBorders>
          </w:tcPr>
          <w:p w14:paraId="54D37A21" w14:textId="77777777" w:rsidR="004E285F" w:rsidRPr="00A24F7F" w:rsidRDefault="004E285F" w:rsidP="00B436FD">
            <w:pPr>
              <w:pStyle w:val="Normal6a"/>
            </w:pPr>
          </w:p>
        </w:tc>
        <w:tc>
          <w:tcPr>
            <w:tcW w:w="4876" w:type="dxa"/>
            <w:tcBorders>
              <w:top w:val="nil"/>
              <w:left w:val="nil"/>
              <w:bottom w:val="nil"/>
              <w:right w:val="nil"/>
            </w:tcBorders>
          </w:tcPr>
          <w:p w14:paraId="5001355B" w14:textId="77777777" w:rsidR="004E285F" w:rsidRPr="00A24F7F" w:rsidRDefault="004E285F" w:rsidP="00B436FD">
            <w:pPr>
              <w:pStyle w:val="Normal6a"/>
            </w:pPr>
            <w:r w:rsidRPr="00A24F7F">
              <w:rPr>
                <w:b/>
                <w:i/>
              </w:rPr>
              <w:t>aa)</w:t>
            </w:r>
            <w:r w:rsidRPr="00A24F7F">
              <w:rPr>
                <w:b/>
                <w:i/>
              </w:rPr>
              <w:tab/>
              <w:t>obywatel państwa trzeciego nie współpracuje z organami;</w:t>
            </w:r>
          </w:p>
        </w:tc>
      </w:tr>
    </w:tbl>
    <w:p w14:paraId="21445DF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6D6D069" w14:textId="77777777" w:rsidR="004E285F" w:rsidRPr="00A24F7F" w:rsidRDefault="004E285F" w:rsidP="004E285F">
      <w:r w:rsidRPr="00A24F7F">
        <w:rPr>
          <w:rStyle w:val="HideTWBExt"/>
        </w:rPr>
        <w:t>&lt;/Amend&gt;</w:t>
      </w:r>
    </w:p>
    <w:p w14:paraId="4B5A3B5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962</w:t>
      </w:r>
      <w:r w:rsidRPr="00A24F7F">
        <w:rPr>
          <w:rStyle w:val="HideTWBExt"/>
          <w:b w:val="0"/>
        </w:rPr>
        <w:t>&lt;/NumAm&gt;</w:t>
      </w:r>
    </w:p>
    <w:p w14:paraId="5FA47504"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329FB8F" w14:textId="77777777" w:rsidR="004E285F" w:rsidRPr="00A24F7F" w:rsidRDefault="004E285F" w:rsidP="004E285F">
      <w:pPr>
        <w:pStyle w:val="NormalBold"/>
      </w:pPr>
      <w:r w:rsidRPr="00A24F7F">
        <w:rPr>
          <w:rStyle w:val="HideTWBExt"/>
          <w:b w:val="0"/>
        </w:rPr>
        <w:t>&lt;/RepeatBlock-By&gt;</w:t>
      </w:r>
    </w:p>
    <w:p w14:paraId="3CA4866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EC3DA28" w14:textId="77777777" w:rsidR="004E285F" w:rsidRPr="00A24F7F" w:rsidRDefault="004E285F" w:rsidP="004E285F">
      <w:pPr>
        <w:pStyle w:val="NormalBold"/>
      </w:pPr>
      <w:r w:rsidRPr="00A24F7F">
        <w:rPr>
          <w:rStyle w:val="HideTWBExt"/>
          <w:b w:val="0"/>
        </w:rPr>
        <w:t>&lt;Article&gt;</w:t>
      </w:r>
      <w:r w:rsidRPr="00A24F7F">
        <w:t>Artykuł 12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0B087B9" w14:textId="77777777" w:rsidTr="00B436FD">
        <w:trPr>
          <w:trHeight w:hRule="exact" w:val="240"/>
          <w:jc w:val="center"/>
        </w:trPr>
        <w:tc>
          <w:tcPr>
            <w:tcW w:w="9752" w:type="dxa"/>
            <w:gridSpan w:val="2"/>
            <w:tcBorders>
              <w:top w:val="nil"/>
              <w:left w:val="nil"/>
              <w:bottom w:val="nil"/>
              <w:right w:val="nil"/>
            </w:tcBorders>
          </w:tcPr>
          <w:p w14:paraId="0A94FCBD" w14:textId="77777777" w:rsidR="004E285F" w:rsidRPr="00A24F7F" w:rsidRDefault="004E285F" w:rsidP="00B436FD"/>
        </w:tc>
      </w:tr>
      <w:tr w:rsidR="004E285F" w:rsidRPr="00A24F7F" w14:paraId="6834E219" w14:textId="77777777" w:rsidTr="00B436FD">
        <w:trPr>
          <w:trHeight w:val="240"/>
          <w:jc w:val="center"/>
        </w:trPr>
        <w:tc>
          <w:tcPr>
            <w:tcW w:w="4876" w:type="dxa"/>
            <w:tcBorders>
              <w:top w:val="nil"/>
              <w:left w:val="nil"/>
              <w:bottom w:val="nil"/>
              <w:right w:val="nil"/>
            </w:tcBorders>
          </w:tcPr>
          <w:p w14:paraId="5F538C5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33CA28E" w14:textId="77777777" w:rsidR="004E285F" w:rsidRPr="00A24F7F" w:rsidRDefault="004E285F" w:rsidP="00B436FD">
            <w:pPr>
              <w:pStyle w:val="AmColumnHeading"/>
            </w:pPr>
            <w:r w:rsidRPr="00A24F7F">
              <w:t>Poprawka</w:t>
            </w:r>
          </w:p>
        </w:tc>
      </w:tr>
      <w:tr w:rsidR="004E285F" w:rsidRPr="00A24F7F" w14:paraId="3FB86832" w14:textId="77777777" w:rsidTr="00B436FD">
        <w:trPr>
          <w:jc w:val="center"/>
        </w:trPr>
        <w:tc>
          <w:tcPr>
            <w:tcW w:w="4876" w:type="dxa"/>
            <w:tcBorders>
              <w:top w:val="nil"/>
              <w:left w:val="nil"/>
              <w:bottom w:val="nil"/>
              <w:right w:val="nil"/>
            </w:tcBorders>
          </w:tcPr>
          <w:p w14:paraId="4FD2C1FB" w14:textId="77777777" w:rsidR="004E285F" w:rsidRPr="00A24F7F" w:rsidRDefault="004E285F" w:rsidP="00B436FD">
            <w:pPr>
              <w:pStyle w:val="Normal6a"/>
            </w:pPr>
            <w:r w:rsidRPr="00A24F7F">
              <w:rPr>
                <w:b/>
                <w:i/>
              </w:rPr>
              <w:t>b)</w:t>
            </w:r>
            <w:r w:rsidRPr="00A24F7F">
              <w:rPr>
                <w:b/>
                <w:i/>
              </w:rPr>
              <w:tab/>
              <w:t>obywatel państwa trzeciego przenosi się do innego państwa członkowskiego bez zezwolenia, w tym w okresie ustalonym zgodnie z art. 13;</w:t>
            </w:r>
          </w:p>
        </w:tc>
        <w:tc>
          <w:tcPr>
            <w:tcW w:w="4876" w:type="dxa"/>
            <w:tcBorders>
              <w:top w:val="nil"/>
              <w:left w:val="nil"/>
              <w:bottom w:val="nil"/>
              <w:right w:val="nil"/>
            </w:tcBorders>
          </w:tcPr>
          <w:p w14:paraId="63689F69" w14:textId="77777777" w:rsidR="004E285F" w:rsidRPr="00A24F7F" w:rsidRDefault="004E285F" w:rsidP="00B436FD">
            <w:pPr>
              <w:pStyle w:val="Normal6a"/>
            </w:pPr>
            <w:r w:rsidRPr="00A24F7F">
              <w:rPr>
                <w:b/>
                <w:i/>
              </w:rPr>
              <w:t>skreśla się</w:t>
            </w:r>
          </w:p>
        </w:tc>
      </w:tr>
    </w:tbl>
    <w:p w14:paraId="208212F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91E6E8A" w14:textId="77777777" w:rsidR="004E285F" w:rsidRPr="00A24F7F" w:rsidRDefault="004E285F" w:rsidP="004E285F">
      <w:r w:rsidRPr="00A24F7F">
        <w:rPr>
          <w:rStyle w:val="HideTWBExt"/>
        </w:rPr>
        <w:t>&lt;/Amend&gt;</w:t>
      </w:r>
    </w:p>
    <w:p w14:paraId="4D12C993"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963</w:t>
      </w:r>
      <w:r w:rsidRPr="00A24F7F">
        <w:rPr>
          <w:rStyle w:val="HideTWBExt"/>
          <w:b w:val="0"/>
        </w:rPr>
        <w:t>&lt;/NumAm&gt;</w:t>
      </w:r>
    </w:p>
    <w:p w14:paraId="64CBF2D4"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7F2F9477" w14:textId="77777777" w:rsidR="004E285F" w:rsidRPr="00A24F7F" w:rsidRDefault="004E285F" w:rsidP="004E285F">
      <w:pPr>
        <w:pStyle w:val="NormalBold"/>
      </w:pPr>
      <w:r w:rsidRPr="00A24F7F">
        <w:rPr>
          <w:rStyle w:val="HideTWBExt"/>
          <w:b w:val="0"/>
        </w:rPr>
        <w:t>&lt;/RepeatBlock-By&gt;</w:t>
      </w:r>
    </w:p>
    <w:p w14:paraId="5F5F972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137CCF3" w14:textId="77777777" w:rsidR="004E285F" w:rsidRPr="00A24F7F" w:rsidRDefault="004E285F" w:rsidP="004E285F">
      <w:pPr>
        <w:pStyle w:val="NormalBold"/>
      </w:pPr>
      <w:r w:rsidRPr="00A24F7F">
        <w:rPr>
          <w:rStyle w:val="HideTWBExt"/>
          <w:b w:val="0"/>
        </w:rPr>
        <w:t>&lt;Article&gt;</w:t>
      </w:r>
      <w:r w:rsidRPr="00A24F7F">
        <w:t>Artykuł 12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8BBF694" w14:textId="77777777" w:rsidTr="00B436FD">
        <w:trPr>
          <w:trHeight w:hRule="exact" w:val="240"/>
          <w:jc w:val="center"/>
        </w:trPr>
        <w:tc>
          <w:tcPr>
            <w:tcW w:w="9752" w:type="dxa"/>
            <w:gridSpan w:val="2"/>
            <w:tcBorders>
              <w:top w:val="nil"/>
              <w:left w:val="nil"/>
              <w:bottom w:val="nil"/>
              <w:right w:val="nil"/>
            </w:tcBorders>
          </w:tcPr>
          <w:p w14:paraId="04BE6F2E" w14:textId="77777777" w:rsidR="004E285F" w:rsidRPr="00A24F7F" w:rsidRDefault="004E285F" w:rsidP="00B436FD"/>
        </w:tc>
      </w:tr>
      <w:tr w:rsidR="004E285F" w:rsidRPr="00A24F7F" w14:paraId="2F75F26F" w14:textId="77777777" w:rsidTr="00B436FD">
        <w:trPr>
          <w:trHeight w:val="240"/>
          <w:jc w:val="center"/>
        </w:trPr>
        <w:tc>
          <w:tcPr>
            <w:tcW w:w="4876" w:type="dxa"/>
            <w:tcBorders>
              <w:top w:val="nil"/>
              <w:left w:val="nil"/>
              <w:bottom w:val="nil"/>
              <w:right w:val="nil"/>
            </w:tcBorders>
          </w:tcPr>
          <w:p w14:paraId="7DEF4E7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0A184F1" w14:textId="77777777" w:rsidR="004E285F" w:rsidRPr="00A24F7F" w:rsidRDefault="004E285F" w:rsidP="00B436FD">
            <w:pPr>
              <w:pStyle w:val="AmColumnHeading"/>
            </w:pPr>
            <w:r w:rsidRPr="00A24F7F">
              <w:t>Poprawka</w:t>
            </w:r>
          </w:p>
        </w:tc>
      </w:tr>
      <w:tr w:rsidR="004E285F" w:rsidRPr="00A24F7F" w14:paraId="4CD2679D" w14:textId="77777777" w:rsidTr="00B436FD">
        <w:trPr>
          <w:jc w:val="center"/>
        </w:trPr>
        <w:tc>
          <w:tcPr>
            <w:tcW w:w="4876" w:type="dxa"/>
            <w:tcBorders>
              <w:top w:val="nil"/>
              <w:left w:val="nil"/>
              <w:bottom w:val="nil"/>
              <w:right w:val="nil"/>
            </w:tcBorders>
          </w:tcPr>
          <w:p w14:paraId="5AE260D8" w14:textId="77777777" w:rsidR="004E285F" w:rsidRPr="00A24F7F" w:rsidRDefault="004E285F" w:rsidP="00B436FD">
            <w:pPr>
              <w:pStyle w:val="Normal6a"/>
            </w:pPr>
            <w:r w:rsidRPr="00A24F7F">
              <w:t>b)</w:t>
            </w:r>
            <w:r w:rsidRPr="00A24F7F">
              <w:tab/>
              <w:t xml:space="preserve">obywatel państwa trzeciego </w:t>
            </w:r>
            <w:r w:rsidRPr="00A24F7F">
              <w:rPr>
                <w:b/>
                <w:i/>
              </w:rPr>
              <w:t xml:space="preserve">przenosi się </w:t>
            </w:r>
            <w:r w:rsidRPr="00A24F7F">
              <w:t>do innego państwa członkowskiego bez zezwolenia, w tym w okresie ustalonym zgodnie z art. 13;</w:t>
            </w:r>
          </w:p>
        </w:tc>
        <w:tc>
          <w:tcPr>
            <w:tcW w:w="4876" w:type="dxa"/>
            <w:tcBorders>
              <w:top w:val="nil"/>
              <w:left w:val="nil"/>
              <w:bottom w:val="nil"/>
              <w:right w:val="nil"/>
            </w:tcBorders>
          </w:tcPr>
          <w:p w14:paraId="39AA141D" w14:textId="77777777" w:rsidR="004E285F" w:rsidRPr="00A24F7F" w:rsidRDefault="004E285F" w:rsidP="00B436FD">
            <w:pPr>
              <w:pStyle w:val="Normal6a"/>
            </w:pPr>
            <w:r w:rsidRPr="00A24F7F">
              <w:t>b)</w:t>
            </w:r>
            <w:r w:rsidRPr="00A24F7F">
              <w:tab/>
              <w:t xml:space="preserve">obywatel państwa trzeciego </w:t>
            </w:r>
            <w:r w:rsidRPr="00A24F7F">
              <w:rPr>
                <w:b/>
                <w:i/>
              </w:rPr>
              <w:t xml:space="preserve">opuszcza terytorium państwa członkowskiego i wjeżdża </w:t>
            </w:r>
            <w:r w:rsidRPr="00A24F7F">
              <w:t>do innego państwa członkowskiego bez zezwolenia, w tym w okresie ustalonym zgodnie z art. 13;</w:t>
            </w:r>
          </w:p>
        </w:tc>
      </w:tr>
    </w:tbl>
    <w:p w14:paraId="3EDDCC0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DE8E1C9" w14:textId="77777777" w:rsidR="004E285F" w:rsidRPr="00A24F7F" w:rsidRDefault="004E285F" w:rsidP="004E285F">
      <w:r w:rsidRPr="00A24F7F">
        <w:rPr>
          <w:rStyle w:val="HideTWBExt"/>
        </w:rPr>
        <w:t>&lt;/Amend&gt;</w:t>
      </w:r>
    </w:p>
    <w:p w14:paraId="36CAD4A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964</w:t>
      </w:r>
      <w:r w:rsidRPr="00A24F7F">
        <w:rPr>
          <w:rStyle w:val="HideTWBExt"/>
          <w:b w:val="0"/>
        </w:rPr>
        <w:t>&lt;/NumAm&gt;</w:t>
      </w:r>
    </w:p>
    <w:p w14:paraId="1E4DEE4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EBAF62E" w14:textId="77777777" w:rsidR="004E285F" w:rsidRPr="00A24F7F" w:rsidRDefault="004E285F" w:rsidP="004E285F">
      <w:pPr>
        <w:pStyle w:val="NormalBold"/>
      </w:pPr>
      <w:r w:rsidRPr="00A24F7F">
        <w:rPr>
          <w:rStyle w:val="HideTWBExt"/>
          <w:b w:val="0"/>
        </w:rPr>
        <w:t>&lt;/RepeatBlock-By&gt;</w:t>
      </w:r>
    </w:p>
    <w:p w14:paraId="55831B2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1B4815B" w14:textId="77777777" w:rsidR="004E285F" w:rsidRPr="00A24F7F" w:rsidRDefault="004E285F" w:rsidP="004E285F">
      <w:pPr>
        <w:pStyle w:val="NormalBold"/>
      </w:pPr>
      <w:r w:rsidRPr="00A24F7F">
        <w:rPr>
          <w:rStyle w:val="HideTWBExt"/>
          <w:b w:val="0"/>
        </w:rPr>
        <w:t>&lt;Article&gt;</w:t>
      </w:r>
      <w:r w:rsidRPr="00A24F7F">
        <w:t>Artykuł 12 – ustęp 1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597FE80" w14:textId="77777777" w:rsidTr="00B436FD">
        <w:trPr>
          <w:trHeight w:hRule="exact" w:val="240"/>
          <w:jc w:val="center"/>
        </w:trPr>
        <w:tc>
          <w:tcPr>
            <w:tcW w:w="9752" w:type="dxa"/>
            <w:gridSpan w:val="2"/>
            <w:tcBorders>
              <w:top w:val="nil"/>
              <w:left w:val="nil"/>
              <w:bottom w:val="nil"/>
              <w:right w:val="nil"/>
            </w:tcBorders>
          </w:tcPr>
          <w:p w14:paraId="24D334A9" w14:textId="77777777" w:rsidR="004E285F" w:rsidRPr="00A24F7F" w:rsidRDefault="004E285F" w:rsidP="00B436FD"/>
        </w:tc>
      </w:tr>
      <w:tr w:rsidR="004E285F" w:rsidRPr="00A24F7F" w14:paraId="1B8A1F15" w14:textId="77777777" w:rsidTr="00B436FD">
        <w:trPr>
          <w:trHeight w:val="240"/>
          <w:jc w:val="center"/>
        </w:trPr>
        <w:tc>
          <w:tcPr>
            <w:tcW w:w="4876" w:type="dxa"/>
            <w:tcBorders>
              <w:top w:val="nil"/>
              <w:left w:val="nil"/>
              <w:bottom w:val="nil"/>
              <w:right w:val="nil"/>
            </w:tcBorders>
          </w:tcPr>
          <w:p w14:paraId="430B5CC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5F3F852" w14:textId="77777777" w:rsidR="004E285F" w:rsidRPr="00A24F7F" w:rsidRDefault="004E285F" w:rsidP="00B436FD">
            <w:pPr>
              <w:pStyle w:val="AmColumnHeading"/>
            </w:pPr>
            <w:r w:rsidRPr="00A24F7F">
              <w:t>Poprawka</w:t>
            </w:r>
          </w:p>
        </w:tc>
      </w:tr>
      <w:tr w:rsidR="004E285F" w:rsidRPr="00A24F7F" w14:paraId="2795D07E" w14:textId="77777777" w:rsidTr="00B436FD">
        <w:trPr>
          <w:jc w:val="center"/>
        </w:trPr>
        <w:tc>
          <w:tcPr>
            <w:tcW w:w="4876" w:type="dxa"/>
            <w:tcBorders>
              <w:top w:val="nil"/>
              <w:left w:val="nil"/>
              <w:bottom w:val="nil"/>
              <w:right w:val="nil"/>
            </w:tcBorders>
          </w:tcPr>
          <w:p w14:paraId="1CD73270" w14:textId="77777777" w:rsidR="004E285F" w:rsidRPr="00A24F7F" w:rsidRDefault="004E285F" w:rsidP="00B436FD">
            <w:pPr>
              <w:pStyle w:val="Normal6a"/>
            </w:pPr>
            <w:r w:rsidRPr="00A24F7F">
              <w:t>d)</w:t>
            </w:r>
            <w:r w:rsidRPr="00A24F7F">
              <w:tab/>
              <w:t xml:space="preserve">obywatel państwa trzeciego </w:t>
            </w:r>
            <w:r w:rsidRPr="00A24F7F">
              <w:rPr>
                <w:b/>
                <w:i/>
              </w:rPr>
              <w:t xml:space="preserve">nie opuścił terytorium państw członkowskich w terminie określonym </w:t>
            </w:r>
            <w:r w:rsidRPr="00A24F7F">
              <w:t xml:space="preserve">zgodnie z art. </w:t>
            </w:r>
            <w:r w:rsidRPr="00A24F7F">
              <w:rPr>
                <w:b/>
                <w:i/>
              </w:rPr>
              <w:t>13.</w:t>
            </w:r>
            <w:r w:rsidRPr="00A24F7F">
              <w:rPr>
                <w:b/>
                <w:i/>
              </w:rPr>
              <w:tab/>
            </w:r>
          </w:p>
        </w:tc>
        <w:tc>
          <w:tcPr>
            <w:tcW w:w="4876" w:type="dxa"/>
            <w:tcBorders>
              <w:top w:val="nil"/>
              <w:left w:val="nil"/>
              <w:bottom w:val="nil"/>
              <w:right w:val="nil"/>
            </w:tcBorders>
          </w:tcPr>
          <w:p w14:paraId="06B6A2F2" w14:textId="77777777" w:rsidR="004E285F" w:rsidRPr="00A24F7F" w:rsidRDefault="004E285F" w:rsidP="00B436FD">
            <w:pPr>
              <w:pStyle w:val="Normal6a"/>
            </w:pPr>
            <w:r w:rsidRPr="00A24F7F">
              <w:t>d)</w:t>
            </w:r>
            <w:r w:rsidRPr="00A24F7F">
              <w:tab/>
              <w:t xml:space="preserve">obywatel państwa trzeciego </w:t>
            </w:r>
            <w:r w:rsidRPr="00A24F7F">
              <w:rPr>
                <w:b/>
                <w:i/>
              </w:rPr>
              <w:t xml:space="preserve">przenosi się do innego państwa członkowskiego bez zezwolenia, w tym w okresie ustalonym </w:t>
            </w:r>
            <w:r w:rsidRPr="00A24F7F">
              <w:t xml:space="preserve">zgodnie z art. </w:t>
            </w:r>
            <w:r w:rsidRPr="00A24F7F">
              <w:rPr>
                <w:b/>
                <w:i/>
              </w:rPr>
              <w:t>7;</w:t>
            </w:r>
          </w:p>
        </w:tc>
      </w:tr>
    </w:tbl>
    <w:p w14:paraId="396C3C8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85BD1B5" w14:textId="77777777" w:rsidR="004E285F" w:rsidRPr="00A24F7F" w:rsidRDefault="004E285F" w:rsidP="004E285F">
      <w:r w:rsidRPr="00A24F7F">
        <w:rPr>
          <w:rStyle w:val="HideTWBExt"/>
        </w:rPr>
        <w:t>&lt;/Amend&gt;</w:t>
      </w:r>
    </w:p>
    <w:p w14:paraId="1490756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965</w:t>
      </w:r>
      <w:r w:rsidRPr="00A24F7F">
        <w:rPr>
          <w:rStyle w:val="HideTWBExt"/>
          <w:b w:val="0"/>
        </w:rPr>
        <w:t>&lt;/NumAm&gt;</w:t>
      </w:r>
    </w:p>
    <w:p w14:paraId="04F3DD6A"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A81D073" w14:textId="77777777" w:rsidR="004E285F" w:rsidRPr="00A24F7F" w:rsidRDefault="004E285F" w:rsidP="004E285F">
      <w:pPr>
        <w:pStyle w:val="NormalBold"/>
      </w:pPr>
      <w:r w:rsidRPr="00A24F7F">
        <w:rPr>
          <w:rStyle w:val="HideTWBExt"/>
          <w:b w:val="0"/>
        </w:rPr>
        <w:t>&lt;/RepeatBlock-By&gt;</w:t>
      </w:r>
    </w:p>
    <w:p w14:paraId="0126945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0146DF2" w14:textId="77777777" w:rsidR="004E285F" w:rsidRPr="00A24F7F" w:rsidRDefault="004E285F" w:rsidP="004E285F">
      <w:pPr>
        <w:pStyle w:val="NormalBold"/>
      </w:pPr>
      <w:r w:rsidRPr="00A24F7F">
        <w:rPr>
          <w:rStyle w:val="HideTWBExt"/>
          <w:b w:val="0"/>
        </w:rPr>
        <w:t>&lt;Article&gt;</w:t>
      </w:r>
      <w:r w:rsidRPr="00A24F7F">
        <w:t>Artykuł 12 – ustęp 1 – litera d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CAF944F" w14:textId="77777777" w:rsidTr="00B436FD">
        <w:trPr>
          <w:trHeight w:hRule="exact" w:val="240"/>
          <w:jc w:val="center"/>
        </w:trPr>
        <w:tc>
          <w:tcPr>
            <w:tcW w:w="9752" w:type="dxa"/>
            <w:gridSpan w:val="2"/>
            <w:tcBorders>
              <w:top w:val="nil"/>
              <w:left w:val="nil"/>
              <w:bottom w:val="nil"/>
              <w:right w:val="nil"/>
            </w:tcBorders>
          </w:tcPr>
          <w:p w14:paraId="6ACAAF2F" w14:textId="77777777" w:rsidR="004E285F" w:rsidRPr="00A24F7F" w:rsidRDefault="004E285F" w:rsidP="00B436FD"/>
        </w:tc>
      </w:tr>
      <w:tr w:rsidR="004E285F" w:rsidRPr="00A24F7F" w14:paraId="67B1D3BE" w14:textId="77777777" w:rsidTr="00B436FD">
        <w:trPr>
          <w:trHeight w:val="240"/>
          <w:jc w:val="center"/>
        </w:trPr>
        <w:tc>
          <w:tcPr>
            <w:tcW w:w="4876" w:type="dxa"/>
            <w:tcBorders>
              <w:top w:val="nil"/>
              <w:left w:val="nil"/>
              <w:bottom w:val="nil"/>
              <w:right w:val="nil"/>
            </w:tcBorders>
          </w:tcPr>
          <w:p w14:paraId="76D98CD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2FBF9FB" w14:textId="77777777" w:rsidR="004E285F" w:rsidRPr="00A24F7F" w:rsidRDefault="004E285F" w:rsidP="00B436FD">
            <w:pPr>
              <w:pStyle w:val="AmColumnHeading"/>
            </w:pPr>
            <w:r w:rsidRPr="00A24F7F">
              <w:t>Poprawka</w:t>
            </w:r>
          </w:p>
        </w:tc>
      </w:tr>
      <w:tr w:rsidR="004E285F" w:rsidRPr="00A24F7F" w14:paraId="01680606" w14:textId="77777777" w:rsidTr="00B436FD">
        <w:trPr>
          <w:jc w:val="center"/>
        </w:trPr>
        <w:tc>
          <w:tcPr>
            <w:tcW w:w="4876" w:type="dxa"/>
            <w:tcBorders>
              <w:top w:val="nil"/>
              <w:left w:val="nil"/>
              <w:bottom w:val="nil"/>
              <w:right w:val="nil"/>
            </w:tcBorders>
          </w:tcPr>
          <w:p w14:paraId="2C151DC1" w14:textId="77777777" w:rsidR="004E285F" w:rsidRPr="00A24F7F" w:rsidRDefault="004E285F" w:rsidP="00B436FD">
            <w:pPr>
              <w:pStyle w:val="Normal6a"/>
            </w:pPr>
          </w:p>
        </w:tc>
        <w:tc>
          <w:tcPr>
            <w:tcW w:w="4876" w:type="dxa"/>
            <w:tcBorders>
              <w:top w:val="nil"/>
              <w:left w:val="nil"/>
              <w:bottom w:val="nil"/>
              <w:right w:val="nil"/>
            </w:tcBorders>
          </w:tcPr>
          <w:p w14:paraId="41234703" w14:textId="77777777" w:rsidR="004E285F" w:rsidRPr="00A24F7F" w:rsidRDefault="004E285F" w:rsidP="00B436FD">
            <w:pPr>
              <w:pStyle w:val="Normal6a"/>
            </w:pPr>
            <w:r w:rsidRPr="00A24F7F">
              <w:rPr>
                <w:b/>
                <w:i/>
              </w:rPr>
              <w:t>da)</w:t>
            </w:r>
            <w:r w:rsidRPr="00A24F7F">
              <w:rPr>
                <w:b/>
                <w:i/>
              </w:rPr>
              <w:tab/>
              <w:t xml:space="preserve">jeżeli właściwe organy uznają usunięcie za konieczne i proporcjonalne, </w:t>
            </w:r>
            <w:r w:rsidRPr="00A24F7F">
              <w:rPr>
                <w:b/>
                <w:i/>
              </w:rPr>
              <w:lastRenderedPageBreak/>
              <w:t xml:space="preserve">zgodnie z prawem krajowym, z powodów innych niż wymienione w lit. </w:t>
            </w:r>
            <w:proofErr w:type="gramStart"/>
            <w:r w:rsidRPr="00A24F7F">
              <w:rPr>
                <w:b/>
                <w:i/>
              </w:rPr>
              <w:t>a)–</w:t>
            </w:r>
            <w:proofErr w:type="gramEnd"/>
            <w:r w:rsidRPr="00A24F7F">
              <w:rPr>
                <w:b/>
                <w:i/>
              </w:rPr>
              <w:t>d).</w:t>
            </w:r>
          </w:p>
        </w:tc>
      </w:tr>
    </w:tbl>
    <w:p w14:paraId="0EBBD60C"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70F30DF" w14:textId="77777777" w:rsidR="004E285F" w:rsidRPr="00A24F7F" w:rsidRDefault="004E285F" w:rsidP="004E285F">
      <w:r w:rsidRPr="00A24F7F">
        <w:rPr>
          <w:rStyle w:val="HideTWBExt"/>
        </w:rPr>
        <w:t>&lt;/Amend&gt;</w:t>
      </w:r>
    </w:p>
    <w:p w14:paraId="72D12DA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966</w:t>
      </w:r>
      <w:r w:rsidRPr="00A24F7F">
        <w:rPr>
          <w:rStyle w:val="HideTWBExt"/>
          <w:b w:val="0"/>
        </w:rPr>
        <w:t>&lt;/NumAm&gt;</w:t>
      </w:r>
    </w:p>
    <w:p w14:paraId="5DD27075"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6D312945" w14:textId="77777777" w:rsidR="004E285F" w:rsidRPr="00A24F7F" w:rsidRDefault="004E285F" w:rsidP="004E285F">
      <w:pPr>
        <w:pStyle w:val="NormalBold"/>
      </w:pPr>
      <w:r w:rsidRPr="00A24F7F">
        <w:rPr>
          <w:rStyle w:val="HideTWBExt"/>
          <w:b w:val="0"/>
        </w:rPr>
        <w:t>&lt;/RepeatBlock-By&gt;</w:t>
      </w:r>
    </w:p>
    <w:p w14:paraId="1209241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3B97E84" w14:textId="77777777" w:rsidR="004E285F" w:rsidRPr="00A24F7F" w:rsidRDefault="004E285F" w:rsidP="004E285F">
      <w:pPr>
        <w:pStyle w:val="NormalBold"/>
      </w:pPr>
      <w:r w:rsidRPr="00A24F7F">
        <w:rPr>
          <w:rStyle w:val="HideTWBExt"/>
          <w:b w:val="0"/>
        </w:rPr>
        <w:t>&lt;Article&gt;</w:t>
      </w:r>
      <w:r w:rsidRPr="00A24F7F">
        <w:t>Artykuł 12 – ustęp 1 – litera d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7071F75" w14:textId="77777777" w:rsidTr="00B436FD">
        <w:trPr>
          <w:trHeight w:hRule="exact" w:val="240"/>
          <w:jc w:val="center"/>
        </w:trPr>
        <w:tc>
          <w:tcPr>
            <w:tcW w:w="9752" w:type="dxa"/>
            <w:gridSpan w:val="2"/>
            <w:tcBorders>
              <w:top w:val="nil"/>
              <w:left w:val="nil"/>
              <w:bottom w:val="nil"/>
              <w:right w:val="nil"/>
            </w:tcBorders>
          </w:tcPr>
          <w:p w14:paraId="7E37355D" w14:textId="77777777" w:rsidR="004E285F" w:rsidRPr="00A24F7F" w:rsidRDefault="004E285F" w:rsidP="00B436FD"/>
        </w:tc>
      </w:tr>
      <w:tr w:rsidR="004E285F" w:rsidRPr="00A24F7F" w14:paraId="5EA2F2FC" w14:textId="77777777" w:rsidTr="00B436FD">
        <w:trPr>
          <w:trHeight w:val="240"/>
          <w:jc w:val="center"/>
        </w:trPr>
        <w:tc>
          <w:tcPr>
            <w:tcW w:w="4876" w:type="dxa"/>
            <w:tcBorders>
              <w:top w:val="nil"/>
              <w:left w:val="nil"/>
              <w:bottom w:val="nil"/>
              <w:right w:val="nil"/>
            </w:tcBorders>
          </w:tcPr>
          <w:p w14:paraId="574E89E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B0DE1F8" w14:textId="77777777" w:rsidR="004E285F" w:rsidRPr="00A24F7F" w:rsidRDefault="004E285F" w:rsidP="00B436FD">
            <w:pPr>
              <w:pStyle w:val="AmColumnHeading"/>
            </w:pPr>
            <w:r w:rsidRPr="00A24F7F">
              <w:t>Poprawka</w:t>
            </w:r>
          </w:p>
        </w:tc>
      </w:tr>
      <w:tr w:rsidR="004E285F" w:rsidRPr="00A24F7F" w14:paraId="187A699C" w14:textId="77777777" w:rsidTr="00B436FD">
        <w:trPr>
          <w:jc w:val="center"/>
        </w:trPr>
        <w:tc>
          <w:tcPr>
            <w:tcW w:w="4876" w:type="dxa"/>
            <w:tcBorders>
              <w:top w:val="nil"/>
              <w:left w:val="nil"/>
              <w:bottom w:val="nil"/>
              <w:right w:val="nil"/>
            </w:tcBorders>
          </w:tcPr>
          <w:p w14:paraId="2C508C2F" w14:textId="77777777" w:rsidR="004E285F" w:rsidRPr="00A24F7F" w:rsidRDefault="004E285F" w:rsidP="00B436FD">
            <w:pPr>
              <w:pStyle w:val="Normal6a"/>
            </w:pPr>
          </w:p>
        </w:tc>
        <w:tc>
          <w:tcPr>
            <w:tcW w:w="4876" w:type="dxa"/>
            <w:tcBorders>
              <w:top w:val="nil"/>
              <w:left w:val="nil"/>
              <w:bottom w:val="nil"/>
              <w:right w:val="nil"/>
            </w:tcBorders>
          </w:tcPr>
          <w:p w14:paraId="291EAA5D" w14:textId="77777777" w:rsidR="004E285F" w:rsidRPr="00A24F7F" w:rsidRDefault="004E285F" w:rsidP="00B436FD">
            <w:pPr>
              <w:pStyle w:val="Normal6a"/>
            </w:pPr>
            <w:r w:rsidRPr="00A24F7F">
              <w:rPr>
                <w:b/>
                <w:i/>
              </w:rPr>
              <w:t>da)</w:t>
            </w:r>
            <w:r w:rsidRPr="00A24F7F">
              <w:rPr>
                <w:b/>
                <w:i/>
              </w:rPr>
              <w:tab/>
              <w:t>obywatel państwa trzeciego podał właściwym organom fałszywe, wprowadzające w błąd lub celowo zafałszowane informacje dotyczące swojego wieku;</w:t>
            </w:r>
          </w:p>
        </w:tc>
      </w:tr>
    </w:tbl>
    <w:p w14:paraId="2B32458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2A18323" w14:textId="77777777" w:rsidR="004E285F" w:rsidRPr="00A24F7F" w:rsidRDefault="004E285F" w:rsidP="004E285F">
      <w:r w:rsidRPr="00A24F7F">
        <w:rPr>
          <w:rStyle w:val="HideTWBExt"/>
        </w:rPr>
        <w:t>&lt;/Amend&gt;</w:t>
      </w:r>
    </w:p>
    <w:p w14:paraId="13BDA8C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967</w:t>
      </w:r>
      <w:r w:rsidRPr="00A24F7F">
        <w:rPr>
          <w:rStyle w:val="HideTWBExt"/>
          <w:b w:val="0"/>
        </w:rPr>
        <w:t>&lt;/NumAm&gt;</w:t>
      </w:r>
    </w:p>
    <w:p w14:paraId="6E019F1B"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F41B875" w14:textId="77777777" w:rsidR="004E285F" w:rsidRPr="00A24F7F" w:rsidRDefault="004E285F" w:rsidP="004E285F">
      <w:pPr>
        <w:pStyle w:val="NormalBold"/>
      </w:pPr>
      <w:r w:rsidRPr="00A24F7F">
        <w:rPr>
          <w:rStyle w:val="HideTWBExt"/>
          <w:b w:val="0"/>
        </w:rPr>
        <w:t>&lt;/RepeatBlock-By&gt;</w:t>
      </w:r>
    </w:p>
    <w:p w14:paraId="274E3ED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FCD8BE1" w14:textId="77777777" w:rsidR="004E285F" w:rsidRPr="00A24F7F" w:rsidRDefault="004E285F" w:rsidP="004E285F">
      <w:pPr>
        <w:pStyle w:val="NormalBold"/>
      </w:pPr>
      <w:r w:rsidRPr="00A24F7F">
        <w:rPr>
          <w:rStyle w:val="HideTWBExt"/>
          <w:b w:val="0"/>
        </w:rPr>
        <w:t>&lt;Article&gt;</w:t>
      </w:r>
      <w:r w:rsidRPr="00A24F7F">
        <w:t>Artykuł 12 – ustęp 1 – litera d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4B3EB90" w14:textId="77777777" w:rsidTr="00B436FD">
        <w:trPr>
          <w:trHeight w:hRule="exact" w:val="240"/>
          <w:jc w:val="center"/>
        </w:trPr>
        <w:tc>
          <w:tcPr>
            <w:tcW w:w="9752" w:type="dxa"/>
            <w:gridSpan w:val="2"/>
            <w:tcBorders>
              <w:top w:val="nil"/>
              <w:left w:val="nil"/>
              <w:bottom w:val="nil"/>
              <w:right w:val="nil"/>
            </w:tcBorders>
          </w:tcPr>
          <w:p w14:paraId="0B7C2569" w14:textId="77777777" w:rsidR="004E285F" w:rsidRPr="00A24F7F" w:rsidRDefault="004E285F" w:rsidP="00B436FD"/>
        </w:tc>
      </w:tr>
      <w:tr w:rsidR="004E285F" w:rsidRPr="00A24F7F" w14:paraId="5DBF9462" w14:textId="77777777" w:rsidTr="00B436FD">
        <w:trPr>
          <w:trHeight w:val="240"/>
          <w:jc w:val="center"/>
        </w:trPr>
        <w:tc>
          <w:tcPr>
            <w:tcW w:w="4876" w:type="dxa"/>
            <w:tcBorders>
              <w:top w:val="nil"/>
              <w:left w:val="nil"/>
              <w:bottom w:val="nil"/>
              <w:right w:val="nil"/>
            </w:tcBorders>
          </w:tcPr>
          <w:p w14:paraId="7560B28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AEB0C1" w14:textId="77777777" w:rsidR="004E285F" w:rsidRPr="00A24F7F" w:rsidRDefault="004E285F" w:rsidP="00B436FD">
            <w:pPr>
              <w:pStyle w:val="AmColumnHeading"/>
            </w:pPr>
            <w:r w:rsidRPr="00A24F7F">
              <w:t>Poprawka</w:t>
            </w:r>
          </w:p>
        </w:tc>
      </w:tr>
      <w:tr w:rsidR="004E285F" w:rsidRPr="00A24F7F" w14:paraId="13A20E88" w14:textId="77777777" w:rsidTr="00B436FD">
        <w:trPr>
          <w:jc w:val="center"/>
        </w:trPr>
        <w:tc>
          <w:tcPr>
            <w:tcW w:w="4876" w:type="dxa"/>
            <w:tcBorders>
              <w:top w:val="nil"/>
              <w:left w:val="nil"/>
              <w:bottom w:val="nil"/>
              <w:right w:val="nil"/>
            </w:tcBorders>
          </w:tcPr>
          <w:p w14:paraId="19AC5D41" w14:textId="77777777" w:rsidR="004E285F" w:rsidRPr="00A24F7F" w:rsidRDefault="004E285F" w:rsidP="00B436FD">
            <w:pPr>
              <w:pStyle w:val="Normal6a"/>
            </w:pPr>
          </w:p>
        </w:tc>
        <w:tc>
          <w:tcPr>
            <w:tcW w:w="4876" w:type="dxa"/>
            <w:tcBorders>
              <w:top w:val="nil"/>
              <w:left w:val="nil"/>
              <w:bottom w:val="nil"/>
              <w:right w:val="nil"/>
            </w:tcBorders>
          </w:tcPr>
          <w:p w14:paraId="04823E70" w14:textId="77777777" w:rsidR="004E285F" w:rsidRPr="00A24F7F" w:rsidRDefault="004E285F" w:rsidP="00B436FD">
            <w:pPr>
              <w:pStyle w:val="Normal6a"/>
            </w:pPr>
            <w:r w:rsidRPr="00A24F7F">
              <w:rPr>
                <w:b/>
                <w:i/>
              </w:rPr>
              <w:t>da)</w:t>
            </w:r>
            <w:r w:rsidRPr="00A24F7F">
              <w:rPr>
                <w:b/>
                <w:i/>
              </w:rPr>
              <w:tab/>
              <w:t xml:space="preserve">w prawie krajowym przewidziano podstawy do wydalenia obywatela państwa trzeciego z powodów innych niż wymienione w lit. </w:t>
            </w:r>
            <w:proofErr w:type="gramStart"/>
            <w:r w:rsidRPr="00A24F7F">
              <w:rPr>
                <w:b/>
                <w:i/>
              </w:rPr>
              <w:t>a)–</w:t>
            </w:r>
            <w:proofErr w:type="gramEnd"/>
            <w:r w:rsidRPr="00A24F7F">
              <w:rPr>
                <w:b/>
                <w:i/>
              </w:rPr>
              <w:t>d).</w:t>
            </w:r>
          </w:p>
        </w:tc>
      </w:tr>
    </w:tbl>
    <w:p w14:paraId="4B14219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E5981CF" w14:textId="77777777" w:rsidR="004E285F" w:rsidRPr="00A24F7F" w:rsidRDefault="004E285F" w:rsidP="004E285F">
      <w:r w:rsidRPr="00A24F7F">
        <w:rPr>
          <w:rStyle w:val="HideTWBExt"/>
        </w:rPr>
        <w:t>&lt;/Amend&gt;</w:t>
      </w:r>
    </w:p>
    <w:p w14:paraId="0086A01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968</w:t>
      </w:r>
      <w:r w:rsidRPr="00A24F7F">
        <w:rPr>
          <w:rStyle w:val="HideTWBExt"/>
          <w:b w:val="0"/>
        </w:rPr>
        <w:t>&lt;/NumAm&gt;</w:t>
      </w:r>
    </w:p>
    <w:p w14:paraId="47B84229"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02CEF465" w14:textId="77777777" w:rsidR="004E285F" w:rsidRPr="00A24F7F" w:rsidRDefault="004E285F" w:rsidP="004E285F">
      <w:pPr>
        <w:pStyle w:val="NormalBold"/>
      </w:pPr>
      <w:r w:rsidRPr="00A24F7F">
        <w:rPr>
          <w:rStyle w:val="HideTWBExt"/>
          <w:b w:val="0"/>
        </w:rPr>
        <w:t>&lt;/RepeatBlock-By&gt;</w:t>
      </w:r>
    </w:p>
    <w:p w14:paraId="588268E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E00730B" w14:textId="77777777" w:rsidR="004E285F" w:rsidRPr="00A24F7F" w:rsidRDefault="004E285F" w:rsidP="004E285F">
      <w:pPr>
        <w:pStyle w:val="NormalBold"/>
      </w:pPr>
      <w:r w:rsidRPr="00A24F7F">
        <w:rPr>
          <w:rStyle w:val="HideTWBExt"/>
          <w:b w:val="0"/>
        </w:rPr>
        <w:t>&lt;Article&gt;</w:t>
      </w:r>
      <w:r w:rsidRPr="00A24F7F">
        <w:t>Artykuł 12 – ustęp 1 – litera d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27EA01A" w14:textId="77777777" w:rsidTr="00B436FD">
        <w:trPr>
          <w:trHeight w:hRule="exact" w:val="240"/>
          <w:jc w:val="center"/>
        </w:trPr>
        <w:tc>
          <w:tcPr>
            <w:tcW w:w="9752" w:type="dxa"/>
            <w:gridSpan w:val="2"/>
            <w:tcBorders>
              <w:top w:val="nil"/>
              <w:left w:val="nil"/>
              <w:bottom w:val="nil"/>
              <w:right w:val="nil"/>
            </w:tcBorders>
          </w:tcPr>
          <w:p w14:paraId="124A2BCA" w14:textId="77777777" w:rsidR="004E285F" w:rsidRPr="00A24F7F" w:rsidRDefault="004E285F" w:rsidP="00B436FD"/>
        </w:tc>
      </w:tr>
      <w:tr w:rsidR="004E285F" w:rsidRPr="00A24F7F" w14:paraId="6E688933" w14:textId="77777777" w:rsidTr="00B436FD">
        <w:trPr>
          <w:trHeight w:val="240"/>
          <w:jc w:val="center"/>
        </w:trPr>
        <w:tc>
          <w:tcPr>
            <w:tcW w:w="4876" w:type="dxa"/>
            <w:tcBorders>
              <w:top w:val="nil"/>
              <w:left w:val="nil"/>
              <w:bottom w:val="nil"/>
              <w:right w:val="nil"/>
            </w:tcBorders>
          </w:tcPr>
          <w:p w14:paraId="0ED0D65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CBCB494" w14:textId="77777777" w:rsidR="004E285F" w:rsidRPr="00A24F7F" w:rsidRDefault="004E285F" w:rsidP="00B436FD">
            <w:pPr>
              <w:pStyle w:val="AmColumnHeading"/>
            </w:pPr>
            <w:r w:rsidRPr="00A24F7F">
              <w:t>Poprawka</w:t>
            </w:r>
          </w:p>
        </w:tc>
      </w:tr>
      <w:tr w:rsidR="004E285F" w:rsidRPr="00A24F7F" w14:paraId="7A58E15E" w14:textId="77777777" w:rsidTr="00B436FD">
        <w:trPr>
          <w:jc w:val="center"/>
        </w:trPr>
        <w:tc>
          <w:tcPr>
            <w:tcW w:w="4876" w:type="dxa"/>
            <w:tcBorders>
              <w:top w:val="nil"/>
              <w:left w:val="nil"/>
              <w:bottom w:val="nil"/>
              <w:right w:val="nil"/>
            </w:tcBorders>
          </w:tcPr>
          <w:p w14:paraId="3B64580C" w14:textId="77777777" w:rsidR="004E285F" w:rsidRPr="00A24F7F" w:rsidRDefault="004E285F" w:rsidP="00B436FD">
            <w:pPr>
              <w:pStyle w:val="Normal6a"/>
            </w:pPr>
          </w:p>
        </w:tc>
        <w:tc>
          <w:tcPr>
            <w:tcW w:w="4876" w:type="dxa"/>
            <w:tcBorders>
              <w:top w:val="nil"/>
              <w:left w:val="nil"/>
              <w:bottom w:val="nil"/>
              <w:right w:val="nil"/>
            </w:tcBorders>
          </w:tcPr>
          <w:p w14:paraId="13929B34" w14:textId="77777777" w:rsidR="004E285F" w:rsidRPr="00A24F7F" w:rsidRDefault="004E285F" w:rsidP="00B436FD">
            <w:pPr>
              <w:pStyle w:val="Normal6a"/>
            </w:pPr>
            <w:r w:rsidRPr="00A24F7F">
              <w:rPr>
                <w:b/>
                <w:i/>
              </w:rPr>
              <w:t>da)</w:t>
            </w:r>
            <w:r w:rsidRPr="00A24F7F">
              <w:rPr>
                <w:b/>
                <w:i/>
              </w:rPr>
              <w:tab/>
              <w:t>e)</w:t>
            </w:r>
            <w:r w:rsidRPr="00A24F7F">
              <w:rPr>
                <w:b/>
                <w:i/>
              </w:rPr>
              <w:tab/>
              <w:t xml:space="preserve"> istnieją inne podstawy w prawie krajowym.</w:t>
            </w:r>
          </w:p>
        </w:tc>
      </w:tr>
    </w:tbl>
    <w:p w14:paraId="3ECADE4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7BEA290" w14:textId="77777777" w:rsidR="004E285F" w:rsidRPr="00A24F7F" w:rsidRDefault="004E285F" w:rsidP="004E285F">
      <w:r w:rsidRPr="00A24F7F">
        <w:rPr>
          <w:rStyle w:val="HideTWBExt"/>
        </w:rPr>
        <w:t>&lt;/Amend&gt;</w:t>
      </w:r>
    </w:p>
    <w:p w14:paraId="6B8E2B5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969</w:t>
      </w:r>
      <w:r w:rsidRPr="00A24F7F">
        <w:rPr>
          <w:rStyle w:val="HideTWBExt"/>
          <w:b w:val="0"/>
        </w:rPr>
        <w:t>&lt;/NumAm&gt;</w:t>
      </w:r>
    </w:p>
    <w:p w14:paraId="48228060"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6EA3CACC" w14:textId="77777777" w:rsidR="004E285F" w:rsidRPr="00A24F7F" w:rsidRDefault="004E285F" w:rsidP="004E285F">
      <w:pPr>
        <w:pStyle w:val="NormalBold"/>
      </w:pPr>
      <w:r w:rsidRPr="00A24F7F">
        <w:rPr>
          <w:rStyle w:val="HideTWBExt"/>
          <w:b w:val="0"/>
        </w:rPr>
        <w:t>&lt;/RepeatBlock-By&gt;</w:t>
      </w:r>
    </w:p>
    <w:p w14:paraId="1CA7F1D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1F59726" w14:textId="77777777" w:rsidR="004E285F" w:rsidRPr="00A24F7F" w:rsidRDefault="004E285F" w:rsidP="004E285F">
      <w:pPr>
        <w:pStyle w:val="NormalBold"/>
      </w:pPr>
      <w:r w:rsidRPr="00A24F7F">
        <w:rPr>
          <w:rStyle w:val="HideTWBExt"/>
          <w:b w:val="0"/>
        </w:rPr>
        <w:t>&lt;Article&gt;</w:t>
      </w:r>
      <w:r w:rsidRPr="00A24F7F">
        <w:t>Artykuł 12 – ustęp 1 – litera d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9F9FE67" w14:textId="77777777" w:rsidTr="00B436FD">
        <w:trPr>
          <w:trHeight w:hRule="exact" w:val="240"/>
          <w:jc w:val="center"/>
        </w:trPr>
        <w:tc>
          <w:tcPr>
            <w:tcW w:w="9752" w:type="dxa"/>
            <w:gridSpan w:val="2"/>
            <w:tcBorders>
              <w:top w:val="nil"/>
              <w:left w:val="nil"/>
              <w:bottom w:val="nil"/>
              <w:right w:val="nil"/>
            </w:tcBorders>
          </w:tcPr>
          <w:p w14:paraId="75B48908" w14:textId="77777777" w:rsidR="004E285F" w:rsidRPr="00A24F7F" w:rsidRDefault="004E285F" w:rsidP="00B436FD"/>
        </w:tc>
      </w:tr>
      <w:tr w:rsidR="004E285F" w:rsidRPr="00A24F7F" w14:paraId="4449AF38" w14:textId="77777777" w:rsidTr="00B436FD">
        <w:trPr>
          <w:trHeight w:val="240"/>
          <w:jc w:val="center"/>
        </w:trPr>
        <w:tc>
          <w:tcPr>
            <w:tcW w:w="4876" w:type="dxa"/>
            <w:tcBorders>
              <w:top w:val="nil"/>
              <w:left w:val="nil"/>
              <w:bottom w:val="nil"/>
              <w:right w:val="nil"/>
            </w:tcBorders>
          </w:tcPr>
          <w:p w14:paraId="76A1910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46A58C" w14:textId="77777777" w:rsidR="004E285F" w:rsidRPr="00A24F7F" w:rsidRDefault="004E285F" w:rsidP="00B436FD">
            <w:pPr>
              <w:pStyle w:val="AmColumnHeading"/>
            </w:pPr>
            <w:r w:rsidRPr="00A24F7F">
              <w:t>Poprawka</w:t>
            </w:r>
          </w:p>
        </w:tc>
      </w:tr>
      <w:tr w:rsidR="004E285F" w:rsidRPr="00A24F7F" w14:paraId="472CF344" w14:textId="77777777" w:rsidTr="00B436FD">
        <w:trPr>
          <w:jc w:val="center"/>
        </w:trPr>
        <w:tc>
          <w:tcPr>
            <w:tcW w:w="4876" w:type="dxa"/>
            <w:tcBorders>
              <w:top w:val="nil"/>
              <w:left w:val="nil"/>
              <w:bottom w:val="nil"/>
              <w:right w:val="nil"/>
            </w:tcBorders>
          </w:tcPr>
          <w:p w14:paraId="59D3DC7F" w14:textId="77777777" w:rsidR="004E285F" w:rsidRPr="00A24F7F" w:rsidRDefault="004E285F" w:rsidP="00B436FD">
            <w:pPr>
              <w:pStyle w:val="Normal6a"/>
            </w:pPr>
          </w:p>
        </w:tc>
        <w:tc>
          <w:tcPr>
            <w:tcW w:w="4876" w:type="dxa"/>
            <w:tcBorders>
              <w:top w:val="nil"/>
              <w:left w:val="nil"/>
              <w:bottom w:val="nil"/>
              <w:right w:val="nil"/>
            </w:tcBorders>
          </w:tcPr>
          <w:p w14:paraId="2FBED638" w14:textId="77777777" w:rsidR="004E285F" w:rsidRPr="00A24F7F" w:rsidRDefault="004E285F" w:rsidP="00B436FD">
            <w:pPr>
              <w:pStyle w:val="Normal6a"/>
            </w:pPr>
            <w:r w:rsidRPr="00A24F7F">
              <w:rPr>
                <w:b/>
                <w:i/>
              </w:rPr>
              <w:t>da)</w:t>
            </w:r>
            <w:r w:rsidRPr="00A24F7F">
              <w:rPr>
                <w:b/>
                <w:i/>
              </w:rPr>
              <w:tab/>
              <w:t>obywatel państwa trzeciego nie zastosował się do obowiązku powrotu w okresie dobrowolnego wyjazdu określonym w decyzji nakazującej powrót;</w:t>
            </w:r>
          </w:p>
        </w:tc>
      </w:tr>
    </w:tbl>
    <w:p w14:paraId="227D582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DAB07CA" w14:textId="77777777" w:rsidR="004E285F" w:rsidRPr="00A24F7F" w:rsidRDefault="004E285F" w:rsidP="004E285F">
      <w:r w:rsidRPr="00A24F7F">
        <w:rPr>
          <w:rStyle w:val="HideTWBExt"/>
        </w:rPr>
        <w:t>&lt;/Amend&gt;</w:t>
      </w:r>
    </w:p>
    <w:p w14:paraId="4667EB3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970</w:t>
      </w:r>
      <w:r w:rsidRPr="00A24F7F">
        <w:rPr>
          <w:rStyle w:val="HideTWBExt"/>
          <w:b w:val="0"/>
        </w:rPr>
        <w:t>&lt;/NumAm&gt;</w:t>
      </w:r>
    </w:p>
    <w:p w14:paraId="1BB87E5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FD3C120" w14:textId="77777777" w:rsidR="004E285F" w:rsidRPr="00A24F7F" w:rsidRDefault="004E285F" w:rsidP="004E285F">
      <w:pPr>
        <w:pStyle w:val="NormalBold"/>
      </w:pPr>
      <w:r w:rsidRPr="00A24F7F">
        <w:rPr>
          <w:rStyle w:val="HideTWBExt"/>
          <w:b w:val="0"/>
        </w:rPr>
        <w:t>&lt;/RepeatBlock-By&gt;</w:t>
      </w:r>
    </w:p>
    <w:p w14:paraId="49A4A33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C1676D5" w14:textId="77777777" w:rsidR="004E285F" w:rsidRPr="00A24F7F" w:rsidRDefault="004E285F" w:rsidP="004E285F">
      <w:pPr>
        <w:pStyle w:val="NormalBold"/>
      </w:pPr>
      <w:r w:rsidRPr="00A24F7F">
        <w:rPr>
          <w:rStyle w:val="HideTWBExt"/>
          <w:b w:val="0"/>
        </w:rPr>
        <w:t>&lt;Article&gt;</w:t>
      </w:r>
      <w:r w:rsidRPr="00A24F7F">
        <w:t>Artykuł 12 – ustęp 1 – litera d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B185B5E" w14:textId="77777777" w:rsidTr="00B436FD">
        <w:trPr>
          <w:trHeight w:hRule="exact" w:val="240"/>
          <w:jc w:val="center"/>
        </w:trPr>
        <w:tc>
          <w:tcPr>
            <w:tcW w:w="9752" w:type="dxa"/>
            <w:gridSpan w:val="2"/>
            <w:tcBorders>
              <w:top w:val="nil"/>
              <w:left w:val="nil"/>
              <w:bottom w:val="nil"/>
              <w:right w:val="nil"/>
            </w:tcBorders>
          </w:tcPr>
          <w:p w14:paraId="14D99AE7" w14:textId="77777777" w:rsidR="004E285F" w:rsidRPr="00A24F7F" w:rsidRDefault="004E285F" w:rsidP="00B436FD"/>
        </w:tc>
      </w:tr>
      <w:tr w:rsidR="004E285F" w:rsidRPr="00A24F7F" w14:paraId="19F67547" w14:textId="77777777" w:rsidTr="00B436FD">
        <w:trPr>
          <w:trHeight w:val="240"/>
          <w:jc w:val="center"/>
        </w:trPr>
        <w:tc>
          <w:tcPr>
            <w:tcW w:w="4876" w:type="dxa"/>
            <w:tcBorders>
              <w:top w:val="nil"/>
              <w:left w:val="nil"/>
              <w:bottom w:val="nil"/>
              <w:right w:val="nil"/>
            </w:tcBorders>
          </w:tcPr>
          <w:p w14:paraId="707621F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F026555" w14:textId="77777777" w:rsidR="004E285F" w:rsidRPr="00A24F7F" w:rsidRDefault="004E285F" w:rsidP="00B436FD">
            <w:pPr>
              <w:pStyle w:val="AmColumnHeading"/>
            </w:pPr>
            <w:r w:rsidRPr="00A24F7F">
              <w:t>Poprawka</w:t>
            </w:r>
          </w:p>
        </w:tc>
      </w:tr>
      <w:tr w:rsidR="004E285F" w:rsidRPr="00A24F7F" w14:paraId="4031475E" w14:textId="77777777" w:rsidTr="00B436FD">
        <w:trPr>
          <w:jc w:val="center"/>
        </w:trPr>
        <w:tc>
          <w:tcPr>
            <w:tcW w:w="4876" w:type="dxa"/>
            <w:tcBorders>
              <w:top w:val="nil"/>
              <w:left w:val="nil"/>
              <w:bottom w:val="nil"/>
              <w:right w:val="nil"/>
            </w:tcBorders>
          </w:tcPr>
          <w:p w14:paraId="1EFDE0F6" w14:textId="77777777" w:rsidR="004E285F" w:rsidRPr="00A24F7F" w:rsidRDefault="004E285F" w:rsidP="00B436FD">
            <w:pPr>
              <w:pStyle w:val="Normal6a"/>
            </w:pPr>
          </w:p>
        </w:tc>
        <w:tc>
          <w:tcPr>
            <w:tcW w:w="4876" w:type="dxa"/>
            <w:tcBorders>
              <w:top w:val="nil"/>
              <w:left w:val="nil"/>
              <w:bottom w:val="nil"/>
              <w:right w:val="nil"/>
            </w:tcBorders>
          </w:tcPr>
          <w:p w14:paraId="0CAC11BD" w14:textId="77777777" w:rsidR="004E285F" w:rsidRPr="00A24F7F" w:rsidRDefault="004E285F" w:rsidP="00B436FD">
            <w:pPr>
              <w:pStyle w:val="Normal6a"/>
            </w:pPr>
            <w:r w:rsidRPr="00A24F7F">
              <w:rPr>
                <w:b/>
                <w:i/>
              </w:rPr>
              <w:t>da)</w:t>
            </w:r>
            <w:r w:rsidRPr="00A24F7F">
              <w:rPr>
                <w:b/>
                <w:i/>
              </w:rPr>
              <w:tab/>
              <w:t xml:space="preserve">państwo członkowskie uzna za konieczne, zgodnie z przepisami prawa krajowego, wydalenie obywatela państwa trzeciego z powodów innych niż wymienione w lit. </w:t>
            </w:r>
            <w:proofErr w:type="gramStart"/>
            <w:r w:rsidRPr="00A24F7F">
              <w:rPr>
                <w:b/>
                <w:i/>
              </w:rPr>
              <w:t>a)–</w:t>
            </w:r>
            <w:proofErr w:type="gramEnd"/>
            <w:r w:rsidRPr="00A24F7F">
              <w:rPr>
                <w:b/>
                <w:i/>
              </w:rPr>
              <w:t>d).</w:t>
            </w:r>
          </w:p>
        </w:tc>
      </w:tr>
    </w:tbl>
    <w:p w14:paraId="3D8BB47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39738D6" w14:textId="77777777" w:rsidR="004E285F" w:rsidRPr="00A24F7F" w:rsidRDefault="004E285F" w:rsidP="004E285F">
      <w:r w:rsidRPr="00A24F7F">
        <w:rPr>
          <w:rStyle w:val="HideTWBExt"/>
        </w:rPr>
        <w:t>&lt;/Amend&gt;</w:t>
      </w:r>
    </w:p>
    <w:p w14:paraId="6750F18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971</w:t>
      </w:r>
      <w:r w:rsidRPr="00A24F7F">
        <w:rPr>
          <w:rStyle w:val="HideTWBExt"/>
          <w:b w:val="0"/>
        </w:rPr>
        <w:t>&lt;/NumAm&gt;</w:t>
      </w:r>
    </w:p>
    <w:p w14:paraId="274F61DA"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B69A171" w14:textId="77777777" w:rsidR="004E285F" w:rsidRPr="00A24F7F" w:rsidRDefault="004E285F" w:rsidP="004E285F">
      <w:pPr>
        <w:pStyle w:val="NormalBold"/>
      </w:pPr>
      <w:r w:rsidRPr="00A24F7F">
        <w:rPr>
          <w:rStyle w:val="HideTWBExt"/>
          <w:b w:val="0"/>
        </w:rPr>
        <w:lastRenderedPageBreak/>
        <w:t>&lt;/RepeatBlock-By&gt;</w:t>
      </w:r>
    </w:p>
    <w:p w14:paraId="0E633D3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02F9C81" w14:textId="77777777" w:rsidR="004E285F" w:rsidRPr="00A24F7F" w:rsidRDefault="004E285F" w:rsidP="004E285F">
      <w:pPr>
        <w:pStyle w:val="NormalBold"/>
      </w:pPr>
      <w:r w:rsidRPr="00A24F7F">
        <w:rPr>
          <w:rStyle w:val="HideTWBExt"/>
          <w:b w:val="0"/>
        </w:rPr>
        <w:t>&lt;Article&gt;</w:t>
      </w:r>
      <w:r w:rsidRPr="00A24F7F">
        <w:t>Artykuł 12 – ustęp 1 – litera d c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90F6187" w14:textId="77777777" w:rsidTr="00B436FD">
        <w:trPr>
          <w:trHeight w:hRule="exact" w:val="240"/>
          <w:jc w:val="center"/>
        </w:trPr>
        <w:tc>
          <w:tcPr>
            <w:tcW w:w="9752" w:type="dxa"/>
            <w:gridSpan w:val="2"/>
            <w:tcBorders>
              <w:top w:val="nil"/>
              <w:left w:val="nil"/>
              <w:bottom w:val="nil"/>
              <w:right w:val="nil"/>
            </w:tcBorders>
          </w:tcPr>
          <w:p w14:paraId="0D93C593" w14:textId="77777777" w:rsidR="004E285F" w:rsidRPr="00A24F7F" w:rsidRDefault="004E285F" w:rsidP="00B436FD"/>
        </w:tc>
      </w:tr>
      <w:tr w:rsidR="004E285F" w:rsidRPr="00A24F7F" w14:paraId="765DE976" w14:textId="77777777" w:rsidTr="00B436FD">
        <w:trPr>
          <w:trHeight w:val="240"/>
          <w:jc w:val="center"/>
        </w:trPr>
        <w:tc>
          <w:tcPr>
            <w:tcW w:w="4876" w:type="dxa"/>
            <w:tcBorders>
              <w:top w:val="nil"/>
              <w:left w:val="nil"/>
              <w:bottom w:val="nil"/>
              <w:right w:val="nil"/>
            </w:tcBorders>
          </w:tcPr>
          <w:p w14:paraId="5E1D830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D38C803" w14:textId="77777777" w:rsidR="004E285F" w:rsidRPr="00A24F7F" w:rsidRDefault="004E285F" w:rsidP="00B436FD">
            <w:pPr>
              <w:pStyle w:val="AmColumnHeading"/>
            </w:pPr>
            <w:r w:rsidRPr="00A24F7F">
              <w:t>Poprawka</w:t>
            </w:r>
          </w:p>
        </w:tc>
      </w:tr>
      <w:tr w:rsidR="004E285F" w:rsidRPr="00A24F7F" w14:paraId="1CEDE519" w14:textId="77777777" w:rsidTr="00B436FD">
        <w:trPr>
          <w:jc w:val="center"/>
        </w:trPr>
        <w:tc>
          <w:tcPr>
            <w:tcW w:w="4876" w:type="dxa"/>
            <w:tcBorders>
              <w:top w:val="nil"/>
              <w:left w:val="nil"/>
              <w:bottom w:val="nil"/>
              <w:right w:val="nil"/>
            </w:tcBorders>
          </w:tcPr>
          <w:p w14:paraId="0BD253EC" w14:textId="77777777" w:rsidR="004E285F" w:rsidRPr="00A24F7F" w:rsidRDefault="004E285F" w:rsidP="00B436FD">
            <w:pPr>
              <w:pStyle w:val="Normal6a"/>
            </w:pPr>
          </w:p>
        </w:tc>
        <w:tc>
          <w:tcPr>
            <w:tcW w:w="4876" w:type="dxa"/>
            <w:tcBorders>
              <w:top w:val="nil"/>
              <w:left w:val="nil"/>
              <w:bottom w:val="nil"/>
              <w:right w:val="nil"/>
            </w:tcBorders>
          </w:tcPr>
          <w:p w14:paraId="1EEA488C" w14:textId="77777777" w:rsidR="004E285F" w:rsidRPr="00A24F7F" w:rsidRDefault="004E285F" w:rsidP="00B436FD">
            <w:pPr>
              <w:pStyle w:val="Normal6a"/>
            </w:pPr>
            <w:r w:rsidRPr="00A24F7F">
              <w:rPr>
                <w:b/>
                <w:i/>
              </w:rPr>
              <w:t>dc)</w:t>
            </w:r>
            <w:r w:rsidRPr="00A24F7F">
              <w:rPr>
                <w:b/>
                <w:i/>
              </w:rPr>
              <w:tab/>
              <w:t xml:space="preserve">w </w:t>
            </w:r>
            <w:proofErr w:type="gramStart"/>
            <w:r w:rsidRPr="00A24F7F">
              <w:rPr>
                <w:b/>
                <w:i/>
              </w:rPr>
              <w:t>przypadku</w:t>
            </w:r>
            <w:proofErr w:type="gramEnd"/>
            <w:r w:rsidRPr="00A24F7F">
              <w:rPr>
                <w:b/>
                <w:i/>
              </w:rPr>
              <w:t xml:space="preserve"> gdy kraj powrotu nie został wcześniej określony, państwo członkowskie określa co najmniej jeden kraj powrotu, o którym mowa w art. 4 ust. 3, przed przeprowadzeniem wydalenia.</w:t>
            </w:r>
          </w:p>
        </w:tc>
      </w:tr>
    </w:tbl>
    <w:p w14:paraId="6D7AB96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828D0DC" w14:textId="77777777" w:rsidR="004E285F" w:rsidRPr="00A24F7F" w:rsidRDefault="004E285F" w:rsidP="004E285F">
      <w:r w:rsidRPr="00A24F7F">
        <w:rPr>
          <w:rStyle w:val="HideTWBExt"/>
        </w:rPr>
        <w:t>&lt;/Amend&gt;</w:t>
      </w:r>
    </w:p>
    <w:p w14:paraId="523AAFB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972</w:t>
      </w:r>
      <w:r w:rsidRPr="00A24F7F">
        <w:rPr>
          <w:rStyle w:val="HideTWBExt"/>
          <w:b w:val="0"/>
        </w:rPr>
        <w:t>&lt;/NumAm&gt;</w:t>
      </w:r>
    </w:p>
    <w:p w14:paraId="30731D2D"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4B331533" w14:textId="77777777" w:rsidR="004E285F" w:rsidRPr="00A24F7F" w:rsidRDefault="004E285F" w:rsidP="004E285F">
      <w:pPr>
        <w:pStyle w:val="NormalBold"/>
      </w:pPr>
      <w:r w:rsidRPr="00A24F7F">
        <w:rPr>
          <w:rStyle w:val="HideTWBExt"/>
          <w:b w:val="0"/>
        </w:rPr>
        <w:t>&lt;/RepeatBlock-By&gt;</w:t>
      </w:r>
    </w:p>
    <w:p w14:paraId="01C114C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747DD0E" w14:textId="77777777" w:rsidR="004E285F" w:rsidRPr="00A24F7F" w:rsidRDefault="004E285F" w:rsidP="004E285F">
      <w:pPr>
        <w:pStyle w:val="NormalBold"/>
      </w:pPr>
      <w:r w:rsidRPr="00A24F7F">
        <w:rPr>
          <w:rStyle w:val="HideTWBExt"/>
          <w:b w:val="0"/>
        </w:rPr>
        <w:t>&lt;Article&gt;</w:t>
      </w:r>
      <w:r w:rsidRPr="00A24F7F">
        <w:t>Artykuł 12 – ustęp 1 – litera d c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0E632DA" w14:textId="77777777" w:rsidTr="00B436FD">
        <w:trPr>
          <w:trHeight w:hRule="exact" w:val="240"/>
          <w:jc w:val="center"/>
        </w:trPr>
        <w:tc>
          <w:tcPr>
            <w:tcW w:w="9752" w:type="dxa"/>
            <w:gridSpan w:val="2"/>
            <w:tcBorders>
              <w:top w:val="nil"/>
              <w:left w:val="nil"/>
              <w:bottom w:val="nil"/>
              <w:right w:val="nil"/>
            </w:tcBorders>
          </w:tcPr>
          <w:p w14:paraId="4AF84119" w14:textId="77777777" w:rsidR="004E285F" w:rsidRPr="00A24F7F" w:rsidRDefault="004E285F" w:rsidP="00B436FD"/>
        </w:tc>
      </w:tr>
      <w:tr w:rsidR="004E285F" w:rsidRPr="00A24F7F" w14:paraId="1F17D0E6" w14:textId="77777777" w:rsidTr="00B436FD">
        <w:trPr>
          <w:trHeight w:val="240"/>
          <w:jc w:val="center"/>
        </w:trPr>
        <w:tc>
          <w:tcPr>
            <w:tcW w:w="4876" w:type="dxa"/>
            <w:tcBorders>
              <w:top w:val="nil"/>
              <w:left w:val="nil"/>
              <w:bottom w:val="nil"/>
              <w:right w:val="nil"/>
            </w:tcBorders>
          </w:tcPr>
          <w:p w14:paraId="0A3995B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E3129A7" w14:textId="77777777" w:rsidR="004E285F" w:rsidRPr="00A24F7F" w:rsidRDefault="004E285F" w:rsidP="00B436FD">
            <w:pPr>
              <w:pStyle w:val="AmColumnHeading"/>
            </w:pPr>
            <w:r w:rsidRPr="00A24F7F">
              <w:t>Poprawka</w:t>
            </w:r>
          </w:p>
        </w:tc>
      </w:tr>
      <w:tr w:rsidR="004E285F" w:rsidRPr="00A24F7F" w14:paraId="5B674609" w14:textId="77777777" w:rsidTr="00B436FD">
        <w:trPr>
          <w:jc w:val="center"/>
        </w:trPr>
        <w:tc>
          <w:tcPr>
            <w:tcW w:w="4876" w:type="dxa"/>
            <w:tcBorders>
              <w:top w:val="nil"/>
              <w:left w:val="nil"/>
              <w:bottom w:val="nil"/>
              <w:right w:val="nil"/>
            </w:tcBorders>
          </w:tcPr>
          <w:p w14:paraId="6FB5CA3D" w14:textId="77777777" w:rsidR="004E285F" w:rsidRPr="00A24F7F" w:rsidRDefault="004E285F" w:rsidP="00B436FD">
            <w:pPr>
              <w:pStyle w:val="Normal6a"/>
            </w:pPr>
          </w:p>
        </w:tc>
        <w:tc>
          <w:tcPr>
            <w:tcW w:w="4876" w:type="dxa"/>
            <w:tcBorders>
              <w:top w:val="nil"/>
              <w:left w:val="nil"/>
              <w:bottom w:val="nil"/>
              <w:right w:val="nil"/>
            </w:tcBorders>
          </w:tcPr>
          <w:p w14:paraId="2C1C7954" w14:textId="77777777" w:rsidR="004E285F" w:rsidRPr="00A24F7F" w:rsidRDefault="004E285F" w:rsidP="00B436FD">
            <w:pPr>
              <w:pStyle w:val="Normal6a"/>
            </w:pPr>
            <w:r w:rsidRPr="00A24F7F">
              <w:rPr>
                <w:b/>
                <w:i/>
              </w:rPr>
              <w:t>dc)</w:t>
            </w:r>
            <w:r w:rsidRPr="00A24F7F">
              <w:rPr>
                <w:b/>
                <w:i/>
              </w:rPr>
              <w:tab/>
              <w:t xml:space="preserve">państwo członkowskie uzna za konieczne, zgodnie z przepisami prawa krajowego, wydalenie obywatela państwa trzeciego z powodów innych niż wymienione w lit. </w:t>
            </w:r>
            <w:proofErr w:type="gramStart"/>
            <w:r w:rsidRPr="00A24F7F">
              <w:rPr>
                <w:b/>
                <w:i/>
              </w:rPr>
              <w:t>a)–</w:t>
            </w:r>
            <w:proofErr w:type="gramEnd"/>
            <w:r w:rsidRPr="00A24F7F">
              <w:rPr>
                <w:b/>
                <w:i/>
              </w:rPr>
              <w:t>f).</w:t>
            </w:r>
          </w:p>
        </w:tc>
      </w:tr>
    </w:tbl>
    <w:p w14:paraId="23F69BC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C36A07" w14:textId="77777777" w:rsidR="004E285F" w:rsidRPr="00A24F7F" w:rsidRDefault="004E285F" w:rsidP="004E285F">
      <w:r w:rsidRPr="00A24F7F">
        <w:rPr>
          <w:rStyle w:val="HideTWBExt"/>
        </w:rPr>
        <w:t>&lt;/Amend&gt;</w:t>
      </w:r>
    </w:p>
    <w:p w14:paraId="2564C05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973</w:t>
      </w:r>
      <w:r w:rsidRPr="00A24F7F">
        <w:rPr>
          <w:rStyle w:val="HideTWBExt"/>
          <w:b w:val="0"/>
        </w:rPr>
        <w:t>&lt;/NumAm&gt;</w:t>
      </w:r>
    </w:p>
    <w:p w14:paraId="2532B22D" w14:textId="77777777" w:rsidR="004E285F" w:rsidRPr="00A24F7F" w:rsidRDefault="004E285F" w:rsidP="004E285F">
      <w:pPr>
        <w:pStyle w:val="NormalBold"/>
      </w:pPr>
      <w:r w:rsidRPr="00A24F7F">
        <w:rPr>
          <w:rStyle w:val="HideTWBExt"/>
          <w:b w:val="0"/>
        </w:rPr>
        <w:t>&lt;RepeatBlock-By&gt;&lt;Members&gt;</w:t>
      </w:r>
      <w:r w:rsidRPr="00A24F7F">
        <w:t>Jan-</w:t>
      </w:r>
      <w:proofErr w:type="spellStart"/>
      <w:r w:rsidRPr="00A24F7F">
        <w:t>Christoph</w:t>
      </w:r>
      <w:proofErr w:type="spellEnd"/>
      <w:r w:rsidRPr="00A24F7F">
        <w:t xml:space="preserve"> </w:t>
      </w:r>
      <w:proofErr w:type="spellStart"/>
      <w:r w:rsidRPr="00A24F7F">
        <w:t>Oetjen</w:t>
      </w:r>
      <w:proofErr w:type="spellEnd"/>
      <w:r w:rsidRPr="00A24F7F">
        <w:t xml:space="preserve">, Irena </w:t>
      </w:r>
      <w:proofErr w:type="spellStart"/>
      <w:r w:rsidRPr="00A24F7F">
        <w:t>Joveva</w:t>
      </w:r>
      <w:proofErr w:type="spellEnd"/>
      <w:r w:rsidRPr="00A24F7F">
        <w:t xml:space="preserve">, </w:t>
      </w:r>
      <w:proofErr w:type="spellStart"/>
      <w:r w:rsidRPr="00A24F7F">
        <w:t>Abir</w:t>
      </w:r>
      <w:proofErr w:type="spellEnd"/>
      <w:r w:rsidRPr="00A24F7F">
        <w:t xml:space="preserve"> Al-</w:t>
      </w:r>
      <w:proofErr w:type="spellStart"/>
      <w:r w:rsidRPr="00A24F7F">
        <w:t>Sahlani</w:t>
      </w:r>
      <w:proofErr w:type="spellEnd"/>
      <w:r w:rsidRPr="00A24F7F">
        <w:rPr>
          <w:rStyle w:val="HideTWBExt"/>
          <w:b w:val="0"/>
        </w:rPr>
        <w:t>&lt;/Members&gt;</w:t>
      </w:r>
    </w:p>
    <w:p w14:paraId="24EA3E84" w14:textId="77777777" w:rsidR="004E285F" w:rsidRPr="00A24F7F" w:rsidRDefault="004E285F" w:rsidP="004E285F">
      <w:pPr>
        <w:pStyle w:val="NormalBold"/>
      </w:pPr>
      <w:r w:rsidRPr="00A24F7F">
        <w:rPr>
          <w:rStyle w:val="HideTWBExt"/>
          <w:b w:val="0"/>
        </w:rPr>
        <w:t>&lt;/RepeatBlock-By&gt;</w:t>
      </w:r>
    </w:p>
    <w:p w14:paraId="496D237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AF5AFEA" w14:textId="77777777" w:rsidR="004E285F" w:rsidRPr="00A24F7F" w:rsidRDefault="004E285F" w:rsidP="004E285F">
      <w:pPr>
        <w:pStyle w:val="NormalBold"/>
      </w:pPr>
      <w:r w:rsidRPr="00A24F7F">
        <w:rPr>
          <w:rStyle w:val="HideTWBExt"/>
          <w:b w:val="0"/>
        </w:rPr>
        <w:t>&lt;Article&gt;</w:t>
      </w:r>
      <w:r w:rsidRPr="00A24F7F">
        <w:t>Artykuł 12 – ustęp 1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D6C6EE2" w14:textId="77777777" w:rsidTr="00B436FD">
        <w:trPr>
          <w:trHeight w:hRule="exact" w:val="240"/>
          <w:jc w:val="center"/>
        </w:trPr>
        <w:tc>
          <w:tcPr>
            <w:tcW w:w="9752" w:type="dxa"/>
            <w:gridSpan w:val="2"/>
            <w:tcBorders>
              <w:top w:val="nil"/>
              <w:left w:val="nil"/>
              <w:bottom w:val="nil"/>
              <w:right w:val="nil"/>
            </w:tcBorders>
          </w:tcPr>
          <w:p w14:paraId="3E6AAC9A" w14:textId="77777777" w:rsidR="004E285F" w:rsidRPr="00A24F7F" w:rsidRDefault="004E285F" w:rsidP="00B436FD"/>
        </w:tc>
      </w:tr>
      <w:tr w:rsidR="004E285F" w:rsidRPr="00A24F7F" w14:paraId="18E0A251" w14:textId="77777777" w:rsidTr="00B436FD">
        <w:trPr>
          <w:trHeight w:val="240"/>
          <w:jc w:val="center"/>
        </w:trPr>
        <w:tc>
          <w:tcPr>
            <w:tcW w:w="4876" w:type="dxa"/>
            <w:tcBorders>
              <w:top w:val="nil"/>
              <w:left w:val="nil"/>
              <w:bottom w:val="nil"/>
              <w:right w:val="nil"/>
            </w:tcBorders>
          </w:tcPr>
          <w:p w14:paraId="63E68CE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EB82142" w14:textId="77777777" w:rsidR="004E285F" w:rsidRPr="00A24F7F" w:rsidRDefault="004E285F" w:rsidP="00B436FD">
            <w:pPr>
              <w:pStyle w:val="AmColumnHeading"/>
            </w:pPr>
            <w:r w:rsidRPr="00A24F7F">
              <w:t>Poprawka</w:t>
            </w:r>
          </w:p>
        </w:tc>
      </w:tr>
      <w:tr w:rsidR="004E285F" w:rsidRPr="00A24F7F" w14:paraId="744CB786" w14:textId="77777777" w:rsidTr="00B436FD">
        <w:trPr>
          <w:jc w:val="center"/>
        </w:trPr>
        <w:tc>
          <w:tcPr>
            <w:tcW w:w="4876" w:type="dxa"/>
            <w:tcBorders>
              <w:top w:val="nil"/>
              <w:left w:val="nil"/>
              <w:bottom w:val="nil"/>
              <w:right w:val="nil"/>
            </w:tcBorders>
          </w:tcPr>
          <w:p w14:paraId="7CBFBFE2" w14:textId="77777777" w:rsidR="004E285F" w:rsidRPr="00A24F7F" w:rsidRDefault="004E285F" w:rsidP="00B436FD">
            <w:pPr>
              <w:pStyle w:val="Normal6a"/>
            </w:pPr>
          </w:p>
        </w:tc>
        <w:tc>
          <w:tcPr>
            <w:tcW w:w="4876" w:type="dxa"/>
            <w:tcBorders>
              <w:top w:val="nil"/>
              <w:left w:val="nil"/>
              <w:bottom w:val="nil"/>
              <w:right w:val="nil"/>
            </w:tcBorders>
          </w:tcPr>
          <w:p w14:paraId="633145B9" w14:textId="77777777" w:rsidR="004E285F" w:rsidRPr="00A24F7F" w:rsidRDefault="004E285F" w:rsidP="00B436FD">
            <w:pPr>
              <w:pStyle w:val="Normal6a"/>
            </w:pPr>
            <w:r w:rsidRPr="00A24F7F">
              <w:rPr>
                <w:b/>
                <w:i/>
              </w:rPr>
              <w:t>1a.</w:t>
            </w:r>
            <w:r w:rsidRPr="00A24F7F">
              <w:rPr>
                <w:b/>
                <w:i/>
              </w:rPr>
              <w:tab/>
              <w:t>Obywatel państwa trzeciego, wobec którego wydano decyzję nakazującą powrót, może zostać wydalony, jeżeli:</w:t>
            </w:r>
          </w:p>
        </w:tc>
      </w:tr>
      <w:tr w:rsidR="004E285F" w:rsidRPr="00A24F7F" w14:paraId="1B41044C" w14:textId="77777777" w:rsidTr="00B436FD">
        <w:trPr>
          <w:jc w:val="center"/>
        </w:trPr>
        <w:tc>
          <w:tcPr>
            <w:tcW w:w="4876" w:type="dxa"/>
            <w:tcBorders>
              <w:top w:val="nil"/>
              <w:left w:val="nil"/>
              <w:bottom w:val="nil"/>
              <w:right w:val="nil"/>
            </w:tcBorders>
          </w:tcPr>
          <w:p w14:paraId="3E299068" w14:textId="77777777" w:rsidR="004E285F" w:rsidRPr="00A24F7F" w:rsidRDefault="004E285F" w:rsidP="00B436FD">
            <w:pPr>
              <w:pStyle w:val="Normal6a"/>
            </w:pPr>
          </w:p>
        </w:tc>
        <w:tc>
          <w:tcPr>
            <w:tcW w:w="4876" w:type="dxa"/>
            <w:tcBorders>
              <w:top w:val="nil"/>
              <w:left w:val="nil"/>
              <w:bottom w:val="nil"/>
              <w:right w:val="nil"/>
            </w:tcBorders>
          </w:tcPr>
          <w:p w14:paraId="5B95C204" w14:textId="77777777" w:rsidR="004E285F" w:rsidRPr="00A24F7F" w:rsidRDefault="004E285F" w:rsidP="00B436FD">
            <w:pPr>
              <w:pStyle w:val="Normal6a"/>
            </w:pPr>
            <w:r w:rsidRPr="00A24F7F">
              <w:rPr>
                <w:b/>
                <w:i/>
              </w:rPr>
              <w:t>a)</w:t>
            </w:r>
            <w:r w:rsidRPr="00A24F7F">
              <w:rPr>
                <w:b/>
                <w:i/>
              </w:rPr>
              <w:tab/>
              <w:t xml:space="preserve"> obywatel państwa trzeciego odmawia współpracy z organami w trakcie procesu powrotu;</w:t>
            </w:r>
          </w:p>
        </w:tc>
      </w:tr>
    </w:tbl>
    <w:p w14:paraId="284EA03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B653831" w14:textId="77777777" w:rsidR="004E285F" w:rsidRPr="00A24F7F" w:rsidRDefault="004E285F" w:rsidP="004E285F">
      <w:r w:rsidRPr="00A24F7F">
        <w:rPr>
          <w:rStyle w:val="HideTWBExt"/>
        </w:rPr>
        <w:t>&lt;/Amend&gt;</w:t>
      </w:r>
    </w:p>
    <w:p w14:paraId="4516EFF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974</w:t>
      </w:r>
      <w:r w:rsidRPr="00A24F7F">
        <w:rPr>
          <w:rStyle w:val="HideTWBExt"/>
          <w:b w:val="0"/>
        </w:rPr>
        <w:t>&lt;/NumAm&gt;</w:t>
      </w:r>
    </w:p>
    <w:p w14:paraId="1BFFD0FC"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4001249F"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06E6AFC6" w14:textId="77777777" w:rsidR="004E285F" w:rsidRPr="00A24F7F" w:rsidRDefault="004E285F" w:rsidP="004E285F">
      <w:pPr>
        <w:pStyle w:val="NormalBold"/>
      </w:pPr>
      <w:r w:rsidRPr="00A24F7F">
        <w:rPr>
          <w:rStyle w:val="HideTWBExt"/>
          <w:b w:val="0"/>
        </w:rPr>
        <w:t>&lt;/RepeatBlock-By&gt;</w:t>
      </w:r>
    </w:p>
    <w:p w14:paraId="5AF1E16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C60CED0" w14:textId="77777777" w:rsidR="004E285F" w:rsidRPr="00A24F7F" w:rsidRDefault="004E285F" w:rsidP="004E285F">
      <w:pPr>
        <w:pStyle w:val="NormalBold"/>
      </w:pPr>
      <w:r w:rsidRPr="00A24F7F">
        <w:rPr>
          <w:rStyle w:val="HideTWBExt"/>
          <w:b w:val="0"/>
        </w:rPr>
        <w:t>&lt;Article&gt;</w:t>
      </w:r>
      <w:r w:rsidRPr="00A24F7F">
        <w:t>Artykuł 12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155199A" w14:textId="77777777" w:rsidTr="00B436FD">
        <w:trPr>
          <w:trHeight w:hRule="exact" w:val="240"/>
          <w:jc w:val="center"/>
        </w:trPr>
        <w:tc>
          <w:tcPr>
            <w:tcW w:w="9752" w:type="dxa"/>
            <w:gridSpan w:val="2"/>
            <w:tcBorders>
              <w:top w:val="nil"/>
              <w:left w:val="nil"/>
              <w:bottom w:val="nil"/>
              <w:right w:val="nil"/>
            </w:tcBorders>
          </w:tcPr>
          <w:p w14:paraId="78EAC359" w14:textId="77777777" w:rsidR="004E285F" w:rsidRPr="00A24F7F" w:rsidRDefault="004E285F" w:rsidP="00B436FD"/>
        </w:tc>
      </w:tr>
      <w:tr w:rsidR="004E285F" w:rsidRPr="00A24F7F" w14:paraId="3D503B3B" w14:textId="77777777" w:rsidTr="00B436FD">
        <w:trPr>
          <w:trHeight w:val="240"/>
          <w:jc w:val="center"/>
        </w:trPr>
        <w:tc>
          <w:tcPr>
            <w:tcW w:w="4876" w:type="dxa"/>
            <w:tcBorders>
              <w:top w:val="nil"/>
              <w:left w:val="nil"/>
              <w:bottom w:val="nil"/>
              <w:right w:val="nil"/>
            </w:tcBorders>
          </w:tcPr>
          <w:p w14:paraId="18C414E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5634B65" w14:textId="77777777" w:rsidR="004E285F" w:rsidRPr="00A24F7F" w:rsidRDefault="004E285F" w:rsidP="00B436FD">
            <w:pPr>
              <w:pStyle w:val="AmColumnHeading"/>
            </w:pPr>
            <w:r w:rsidRPr="00A24F7F">
              <w:t>Poprawka</w:t>
            </w:r>
          </w:p>
        </w:tc>
      </w:tr>
      <w:tr w:rsidR="004E285F" w:rsidRPr="00A24F7F" w14:paraId="1B276473" w14:textId="77777777" w:rsidTr="00B436FD">
        <w:trPr>
          <w:jc w:val="center"/>
        </w:trPr>
        <w:tc>
          <w:tcPr>
            <w:tcW w:w="4876" w:type="dxa"/>
            <w:tcBorders>
              <w:top w:val="nil"/>
              <w:left w:val="nil"/>
              <w:bottom w:val="nil"/>
              <w:right w:val="nil"/>
            </w:tcBorders>
          </w:tcPr>
          <w:p w14:paraId="49FD2298" w14:textId="77777777" w:rsidR="004E285F" w:rsidRPr="00A24F7F" w:rsidRDefault="004E285F" w:rsidP="00B436FD">
            <w:pPr>
              <w:pStyle w:val="Normal6a"/>
            </w:pPr>
            <w:r w:rsidRPr="00A24F7F">
              <w:t>2.</w:t>
            </w:r>
            <w:r w:rsidRPr="00A24F7F">
              <w:tab/>
              <w:t xml:space="preserve">Właściwe organy </w:t>
            </w:r>
            <w:r w:rsidRPr="00A24F7F">
              <w:rPr>
                <w:b/>
                <w:i/>
              </w:rPr>
              <w:t xml:space="preserve">państw członkowskich mogą wydawać </w:t>
            </w:r>
            <w:r w:rsidRPr="00A24F7F">
              <w:t xml:space="preserve">na piśmie </w:t>
            </w:r>
            <w:r w:rsidRPr="00A24F7F">
              <w:rPr>
                <w:b/>
                <w:i/>
              </w:rPr>
              <w:t>odrębne decyzje administracyjne lub orzeczenia sądowe nakazujące wydalenie</w:t>
            </w:r>
            <w:r w:rsidRPr="00A24F7F">
              <w:t>.</w:t>
            </w:r>
          </w:p>
        </w:tc>
        <w:tc>
          <w:tcPr>
            <w:tcW w:w="4876" w:type="dxa"/>
            <w:tcBorders>
              <w:top w:val="nil"/>
              <w:left w:val="nil"/>
              <w:bottom w:val="nil"/>
              <w:right w:val="nil"/>
            </w:tcBorders>
          </w:tcPr>
          <w:p w14:paraId="0F250B19" w14:textId="77777777" w:rsidR="004E285F" w:rsidRPr="00A24F7F" w:rsidRDefault="004E285F" w:rsidP="00B436FD">
            <w:pPr>
              <w:pStyle w:val="Normal6a"/>
            </w:pPr>
            <w:r w:rsidRPr="00A24F7F">
              <w:t>2.</w:t>
            </w:r>
            <w:r w:rsidRPr="00A24F7F">
              <w:tab/>
              <w:t xml:space="preserve">Właściwe organy </w:t>
            </w:r>
            <w:r w:rsidRPr="00A24F7F">
              <w:rPr>
                <w:b/>
                <w:i/>
              </w:rPr>
              <w:t xml:space="preserve">wydają nakaz wydalenia wobec każdego obywatela państwa trzeciego, który podlega wydaleniu. Nakaz wydalenia wydaje się </w:t>
            </w:r>
            <w:r w:rsidRPr="00A24F7F">
              <w:t xml:space="preserve">na piśmie </w:t>
            </w:r>
            <w:r w:rsidRPr="00A24F7F">
              <w:rPr>
                <w:b/>
                <w:i/>
              </w:rPr>
              <w:t>w tej samej decyzji co decyzja nakazująca powrót lub w odrębnej decyzji administracyjnej lub w odrębnym orzeczeniu sądowym</w:t>
            </w:r>
            <w:r w:rsidRPr="00A24F7F">
              <w:t>.</w:t>
            </w:r>
          </w:p>
        </w:tc>
      </w:tr>
    </w:tbl>
    <w:p w14:paraId="5145434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931E648" w14:textId="77777777" w:rsidR="004E285F" w:rsidRPr="00A24F7F" w:rsidRDefault="004E285F" w:rsidP="004E285F">
      <w:r w:rsidRPr="00A24F7F">
        <w:rPr>
          <w:rStyle w:val="HideTWBExt"/>
        </w:rPr>
        <w:t>&lt;/Amend&gt;</w:t>
      </w:r>
    </w:p>
    <w:p w14:paraId="7EBFF52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975</w:t>
      </w:r>
      <w:r w:rsidRPr="00A24F7F">
        <w:rPr>
          <w:rStyle w:val="HideTWBExt"/>
          <w:b w:val="0"/>
        </w:rPr>
        <w:t>&lt;/NumAm&gt;</w:t>
      </w:r>
    </w:p>
    <w:p w14:paraId="252DE64A"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6CE87308" w14:textId="77777777" w:rsidR="004E285F" w:rsidRPr="00A24F7F" w:rsidRDefault="004E285F" w:rsidP="004E285F">
      <w:pPr>
        <w:pStyle w:val="NormalBold"/>
      </w:pPr>
      <w:r w:rsidRPr="00A24F7F">
        <w:rPr>
          <w:rStyle w:val="HideTWBExt"/>
          <w:b w:val="0"/>
        </w:rPr>
        <w:t>&lt;/RepeatBlock-By&gt;</w:t>
      </w:r>
    </w:p>
    <w:p w14:paraId="2C91E50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40D1A55" w14:textId="77777777" w:rsidR="004E285F" w:rsidRPr="00A24F7F" w:rsidRDefault="004E285F" w:rsidP="004E285F">
      <w:pPr>
        <w:pStyle w:val="NormalBold"/>
      </w:pPr>
      <w:r w:rsidRPr="00A24F7F">
        <w:rPr>
          <w:rStyle w:val="HideTWBExt"/>
          <w:b w:val="0"/>
        </w:rPr>
        <w:t>&lt;Article&gt;</w:t>
      </w:r>
      <w:r w:rsidRPr="00A24F7F">
        <w:t>Artykuł 12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349C919" w14:textId="77777777" w:rsidTr="00B436FD">
        <w:trPr>
          <w:trHeight w:hRule="exact" w:val="240"/>
          <w:jc w:val="center"/>
        </w:trPr>
        <w:tc>
          <w:tcPr>
            <w:tcW w:w="9752" w:type="dxa"/>
            <w:gridSpan w:val="2"/>
            <w:tcBorders>
              <w:top w:val="nil"/>
              <w:left w:val="nil"/>
              <w:bottom w:val="nil"/>
              <w:right w:val="nil"/>
            </w:tcBorders>
          </w:tcPr>
          <w:p w14:paraId="35B81D53" w14:textId="77777777" w:rsidR="004E285F" w:rsidRPr="00A24F7F" w:rsidRDefault="004E285F" w:rsidP="00B436FD"/>
        </w:tc>
      </w:tr>
      <w:tr w:rsidR="004E285F" w:rsidRPr="00A24F7F" w14:paraId="5F7B2F9C" w14:textId="77777777" w:rsidTr="00B436FD">
        <w:trPr>
          <w:trHeight w:val="240"/>
          <w:jc w:val="center"/>
        </w:trPr>
        <w:tc>
          <w:tcPr>
            <w:tcW w:w="4876" w:type="dxa"/>
            <w:tcBorders>
              <w:top w:val="nil"/>
              <w:left w:val="nil"/>
              <w:bottom w:val="nil"/>
              <w:right w:val="nil"/>
            </w:tcBorders>
          </w:tcPr>
          <w:p w14:paraId="70B4BD0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0C422E2" w14:textId="77777777" w:rsidR="004E285F" w:rsidRPr="00A24F7F" w:rsidRDefault="004E285F" w:rsidP="00B436FD">
            <w:pPr>
              <w:pStyle w:val="AmColumnHeading"/>
            </w:pPr>
            <w:r w:rsidRPr="00A24F7F">
              <w:t>Poprawka</w:t>
            </w:r>
          </w:p>
        </w:tc>
      </w:tr>
      <w:tr w:rsidR="004E285F" w:rsidRPr="00A24F7F" w14:paraId="0947ED9B" w14:textId="77777777" w:rsidTr="00B436FD">
        <w:trPr>
          <w:jc w:val="center"/>
        </w:trPr>
        <w:tc>
          <w:tcPr>
            <w:tcW w:w="4876" w:type="dxa"/>
            <w:tcBorders>
              <w:top w:val="nil"/>
              <w:left w:val="nil"/>
              <w:bottom w:val="nil"/>
              <w:right w:val="nil"/>
            </w:tcBorders>
          </w:tcPr>
          <w:p w14:paraId="13DE6903" w14:textId="77777777" w:rsidR="004E285F" w:rsidRPr="00A24F7F" w:rsidRDefault="004E285F" w:rsidP="00B436FD">
            <w:pPr>
              <w:pStyle w:val="Normal6a"/>
            </w:pPr>
            <w:r w:rsidRPr="00A24F7F">
              <w:t>2.</w:t>
            </w:r>
            <w:r w:rsidRPr="00A24F7F">
              <w:tab/>
              <w:t xml:space="preserve">Właściwe organy państw członkowskich mogą </w:t>
            </w:r>
            <w:r w:rsidRPr="00A24F7F">
              <w:rPr>
                <w:b/>
                <w:i/>
              </w:rPr>
              <w:t>wydawać na piśmie odrębne decyzje administracyjne lub orzeczenia sądowe nakazujące wydalenie</w:t>
            </w:r>
            <w:r w:rsidRPr="00A24F7F">
              <w:t>.</w:t>
            </w:r>
          </w:p>
        </w:tc>
        <w:tc>
          <w:tcPr>
            <w:tcW w:w="4876" w:type="dxa"/>
            <w:tcBorders>
              <w:top w:val="nil"/>
              <w:left w:val="nil"/>
              <w:bottom w:val="nil"/>
              <w:right w:val="nil"/>
            </w:tcBorders>
          </w:tcPr>
          <w:p w14:paraId="566F5CCC" w14:textId="77777777" w:rsidR="004E285F" w:rsidRPr="00A24F7F" w:rsidRDefault="004E285F" w:rsidP="00B436FD">
            <w:pPr>
              <w:pStyle w:val="Normal6a"/>
            </w:pPr>
            <w:r w:rsidRPr="00A24F7F">
              <w:t>2.</w:t>
            </w:r>
            <w:r w:rsidRPr="00A24F7F">
              <w:tab/>
              <w:t xml:space="preserve">Właściwe organy państw członkowskich mogą </w:t>
            </w:r>
            <w:r w:rsidRPr="00A24F7F">
              <w:rPr>
                <w:b/>
                <w:i/>
              </w:rPr>
              <w:t>wydać decyzję o wydaleniu łącznie z decyzją nakazującą powrót w jednej decyzji administracyjnej lub w jednym orzeczeniu sądowym albo w odrębnym akcie administracyjnym lub sądowym</w:t>
            </w:r>
            <w:r w:rsidRPr="00A24F7F">
              <w:t>.</w:t>
            </w:r>
          </w:p>
        </w:tc>
      </w:tr>
    </w:tbl>
    <w:p w14:paraId="2773119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4760C13" w14:textId="77777777" w:rsidR="004E285F" w:rsidRPr="00A24F7F" w:rsidRDefault="004E285F" w:rsidP="004E285F">
      <w:r w:rsidRPr="00A24F7F">
        <w:rPr>
          <w:rStyle w:val="HideTWBExt"/>
        </w:rPr>
        <w:lastRenderedPageBreak/>
        <w:t>&lt;/Amend&gt;</w:t>
      </w:r>
    </w:p>
    <w:p w14:paraId="3F668CA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976</w:t>
      </w:r>
      <w:r w:rsidRPr="00A24F7F">
        <w:rPr>
          <w:rStyle w:val="HideTWBExt"/>
          <w:b w:val="0"/>
        </w:rPr>
        <w:t>&lt;/NumAm&gt;</w:t>
      </w:r>
    </w:p>
    <w:p w14:paraId="5C2F7B0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4907006" w14:textId="77777777" w:rsidR="004E285F" w:rsidRPr="00A24F7F" w:rsidRDefault="004E285F" w:rsidP="004E285F">
      <w:pPr>
        <w:pStyle w:val="NormalBold"/>
      </w:pPr>
      <w:r w:rsidRPr="00A24F7F">
        <w:rPr>
          <w:rStyle w:val="HideTWBExt"/>
          <w:b w:val="0"/>
        </w:rPr>
        <w:t>&lt;/RepeatBlock-By&gt;</w:t>
      </w:r>
    </w:p>
    <w:p w14:paraId="542668E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0932DC6" w14:textId="77777777" w:rsidR="004E285F" w:rsidRPr="00A24F7F" w:rsidRDefault="004E285F" w:rsidP="004E285F">
      <w:pPr>
        <w:pStyle w:val="NormalBold"/>
      </w:pPr>
      <w:r w:rsidRPr="00A24F7F">
        <w:rPr>
          <w:rStyle w:val="HideTWBExt"/>
          <w:b w:val="0"/>
        </w:rPr>
        <w:t>&lt;Article&gt;</w:t>
      </w:r>
      <w:r w:rsidRPr="00A24F7F">
        <w:t>Artykuł 12 – ustęp 2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93E906F" w14:textId="77777777" w:rsidTr="00B436FD">
        <w:trPr>
          <w:trHeight w:hRule="exact" w:val="240"/>
          <w:jc w:val="center"/>
        </w:trPr>
        <w:tc>
          <w:tcPr>
            <w:tcW w:w="9752" w:type="dxa"/>
            <w:gridSpan w:val="2"/>
            <w:tcBorders>
              <w:top w:val="nil"/>
              <w:left w:val="nil"/>
              <w:bottom w:val="nil"/>
              <w:right w:val="nil"/>
            </w:tcBorders>
          </w:tcPr>
          <w:p w14:paraId="094FE631" w14:textId="77777777" w:rsidR="004E285F" w:rsidRPr="00A24F7F" w:rsidRDefault="004E285F" w:rsidP="00B436FD"/>
        </w:tc>
      </w:tr>
      <w:tr w:rsidR="004E285F" w:rsidRPr="00A24F7F" w14:paraId="207DBA10" w14:textId="77777777" w:rsidTr="00B436FD">
        <w:trPr>
          <w:trHeight w:val="240"/>
          <w:jc w:val="center"/>
        </w:trPr>
        <w:tc>
          <w:tcPr>
            <w:tcW w:w="4876" w:type="dxa"/>
            <w:tcBorders>
              <w:top w:val="nil"/>
              <w:left w:val="nil"/>
              <w:bottom w:val="nil"/>
              <w:right w:val="nil"/>
            </w:tcBorders>
          </w:tcPr>
          <w:p w14:paraId="5037D9B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9A88186" w14:textId="77777777" w:rsidR="004E285F" w:rsidRPr="00A24F7F" w:rsidRDefault="004E285F" w:rsidP="00B436FD">
            <w:pPr>
              <w:pStyle w:val="AmColumnHeading"/>
            </w:pPr>
            <w:r w:rsidRPr="00A24F7F">
              <w:t>Poprawka</w:t>
            </w:r>
          </w:p>
        </w:tc>
      </w:tr>
      <w:tr w:rsidR="004E285F" w:rsidRPr="00A24F7F" w14:paraId="39CC1DF4" w14:textId="77777777" w:rsidTr="00B436FD">
        <w:trPr>
          <w:jc w:val="center"/>
        </w:trPr>
        <w:tc>
          <w:tcPr>
            <w:tcW w:w="4876" w:type="dxa"/>
            <w:tcBorders>
              <w:top w:val="nil"/>
              <w:left w:val="nil"/>
              <w:bottom w:val="nil"/>
              <w:right w:val="nil"/>
            </w:tcBorders>
          </w:tcPr>
          <w:p w14:paraId="1257BD20" w14:textId="77777777" w:rsidR="004E285F" w:rsidRPr="00A24F7F" w:rsidRDefault="004E285F" w:rsidP="00B436FD">
            <w:pPr>
              <w:pStyle w:val="Normal6a"/>
            </w:pPr>
          </w:p>
        </w:tc>
        <w:tc>
          <w:tcPr>
            <w:tcW w:w="4876" w:type="dxa"/>
            <w:tcBorders>
              <w:top w:val="nil"/>
              <w:left w:val="nil"/>
              <w:bottom w:val="nil"/>
              <w:right w:val="nil"/>
            </w:tcBorders>
          </w:tcPr>
          <w:p w14:paraId="4AFF28C6" w14:textId="77777777" w:rsidR="004E285F" w:rsidRPr="00A24F7F" w:rsidRDefault="004E285F" w:rsidP="00B436FD">
            <w:pPr>
              <w:pStyle w:val="Normal6a"/>
            </w:pPr>
            <w:r w:rsidRPr="00A24F7F">
              <w:rPr>
                <w:b/>
                <w:i/>
              </w:rPr>
              <w:t>2a.</w:t>
            </w:r>
            <w:r w:rsidRPr="00A24F7F">
              <w:rPr>
                <w:b/>
                <w:i/>
              </w:rPr>
              <w:tab/>
              <w:t>W przypadku gdy właściwy organ wydaje decyzję nakazującą wydalenie, a państwo powrotu nie zostało wcześniej określone, w decyzji nakazującej wydalenie wskazuje się co najmniej jeden kraj powrotu, o którym mowa w art. 4 ust. 3.</w:t>
            </w:r>
          </w:p>
        </w:tc>
      </w:tr>
    </w:tbl>
    <w:p w14:paraId="66A5F44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79A25F0" w14:textId="77777777" w:rsidR="004E285F" w:rsidRPr="00A24F7F" w:rsidRDefault="004E285F" w:rsidP="004E285F">
      <w:r w:rsidRPr="00A24F7F">
        <w:rPr>
          <w:rStyle w:val="HideTWBExt"/>
        </w:rPr>
        <w:t>&lt;/Amend&gt;</w:t>
      </w:r>
    </w:p>
    <w:p w14:paraId="2CFD50F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977</w:t>
      </w:r>
      <w:r w:rsidRPr="00A24F7F">
        <w:rPr>
          <w:rStyle w:val="HideTWBExt"/>
          <w:b w:val="0"/>
        </w:rPr>
        <w:t>&lt;/NumAm&gt;</w:t>
      </w:r>
    </w:p>
    <w:p w14:paraId="0D1804A7"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6D7723E0" w14:textId="77777777" w:rsidR="004E285F" w:rsidRPr="00A24F7F" w:rsidRDefault="004E285F" w:rsidP="004E285F">
      <w:pPr>
        <w:pStyle w:val="NormalBold"/>
      </w:pPr>
      <w:r w:rsidRPr="00A24F7F">
        <w:rPr>
          <w:rStyle w:val="HideTWBExt"/>
          <w:b w:val="0"/>
        </w:rPr>
        <w:t>&lt;/RepeatBlock-By&gt;</w:t>
      </w:r>
    </w:p>
    <w:p w14:paraId="0EA844D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8656DFA" w14:textId="77777777" w:rsidR="004E285F" w:rsidRPr="00A24F7F" w:rsidRDefault="004E285F" w:rsidP="004E285F">
      <w:pPr>
        <w:pStyle w:val="NormalBold"/>
      </w:pPr>
      <w:r w:rsidRPr="00A24F7F">
        <w:rPr>
          <w:rStyle w:val="HideTWBExt"/>
          <w:b w:val="0"/>
        </w:rPr>
        <w:t>&lt;Article&gt;</w:t>
      </w:r>
      <w:r w:rsidRPr="00A24F7F">
        <w:t>Artykuł 12 – ustęp 2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385063F" w14:textId="77777777" w:rsidTr="00B436FD">
        <w:trPr>
          <w:trHeight w:hRule="exact" w:val="240"/>
          <w:jc w:val="center"/>
        </w:trPr>
        <w:tc>
          <w:tcPr>
            <w:tcW w:w="9752" w:type="dxa"/>
            <w:gridSpan w:val="2"/>
            <w:tcBorders>
              <w:top w:val="nil"/>
              <w:left w:val="nil"/>
              <w:bottom w:val="nil"/>
              <w:right w:val="nil"/>
            </w:tcBorders>
          </w:tcPr>
          <w:p w14:paraId="1638FE6B" w14:textId="77777777" w:rsidR="004E285F" w:rsidRPr="00A24F7F" w:rsidRDefault="004E285F" w:rsidP="00B436FD"/>
        </w:tc>
      </w:tr>
      <w:tr w:rsidR="004E285F" w:rsidRPr="00A24F7F" w14:paraId="387719E2" w14:textId="77777777" w:rsidTr="00B436FD">
        <w:trPr>
          <w:trHeight w:val="240"/>
          <w:jc w:val="center"/>
        </w:trPr>
        <w:tc>
          <w:tcPr>
            <w:tcW w:w="4876" w:type="dxa"/>
            <w:tcBorders>
              <w:top w:val="nil"/>
              <w:left w:val="nil"/>
              <w:bottom w:val="nil"/>
              <w:right w:val="nil"/>
            </w:tcBorders>
          </w:tcPr>
          <w:p w14:paraId="414D5B4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FB39C11" w14:textId="77777777" w:rsidR="004E285F" w:rsidRPr="00A24F7F" w:rsidRDefault="004E285F" w:rsidP="00B436FD">
            <w:pPr>
              <w:pStyle w:val="AmColumnHeading"/>
            </w:pPr>
            <w:r w:rsidRPr="00A24F7F">
              <w:t>Poprawka</w:t>
            </w:r>
          </w:p>
        </w:tc>
      </w:tr>
      <w:tr w:rsidR="004E285F" w:rsidRPr="00A24F7F" w14:paraId="5A2C9AF8" w14:textId="77777777" w:rsidTr="00B436FD">
        <w:trPr>
          <w:jc w:val="center"/>
        </w:trPr>
        <w:tc>
          <w:tcPr>
            <w:tcW w:w="4876" w:type="dxa"/>
            <w:tcBorders>
              <w:top w:val="nil"/>
              <w:left w:val="nil"/>
              <w:bottom w:val="nil"/>
              <w:right w:val="nil"/>
            </w:tcBorders>
          </w:tcPr>
          <w:p w14:paraId="4C28C78C" w14:textId="77777777" w:rsidR="004E285F" w:rsidRPr="00A24F7F" w:rsidRDefault="004E285F" w:rsidP="00B436FD">
            <w:pPr>
              <w:pStyle w:val="Normal6a"/>
            </w:pPr>
          </w:p>
        </w:tc>
        <w:tc>
          <w:tcPr>
            <w:tcW w:w="4876" w:type="dxa"/>
            <w:tcBorders>
              <w:top w:val="nil"/>
              <w:left w:val="nil"/>
              <w:bottom w:val="nil"/>
              <w:right w:val="nil"/>
            </w:tcBorders>
          </w:tcPr>
          <w:p w14:paraId="537C1489" w14:textId="77777777" w:rsidR="004E285F" w:rsidRPr="00A24F7F" w:rsidRDefault="004E285F" w:rsidP="00B436FD">
            <w:pPr>
              <w:pStyle w:val="Normal6a"/>
            </w:pPr>
            <w:r w:rsidRPr="00A24F7F">
              <w:rPr>
                <w:b/>
                <w:i/>
              </w:rPr>
              <w:t>2b.</w:t>
            </w:r>
            <w:r w:rsidRPr="00A24F7F">
              <w:rPr>
                <w:b/>
                <w:i/>
              </w:rPr>
              <w:tab/>
              <w:t>W przypadku wydania decyzji nakazującej wydalenie zawiera ona uzasadnienie faktyczne i prawne. Decyzję nakazującą wydalenie doręcza się obywatelowi państwa trzeciego możliwie najszybciej, zgodnie z prawem krajowym danego państwa członkowskiego.</w:t>
            </w:r>
          </w:p>
        </w:tc>
      </w:tr>
    </w:tbl>
    <w:p w14:paraId="7C41F5B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97C03E3" w14:textId="77777777" w:rsidR="004E285F" w:rsidRPr="00A24F7F" w:rsidRDefault="004E285F" w:rsidP="004E285F">
      <w:r w:rsidRPr="00A24F7F">
        <w:rPr>
          <w:rStyle w:val="HideTWBExt"/>
        </w:rPr>
        <w:t>&lt;/Amend&gt;</w:t>
      </w:r>
    </w:p>
    <w:p w14:paraId="655D72D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978</w:t>
      </w:r>
      <w:r w:rsidRPr="00A24F7F">
        <w:rPr>
          <w:rStyle w:val="HideTWBExt"/>
          <w:b w:val="0"/>
        </w:rPr>
        <w:t>&lt;/NumAm&gt;</w:t>
      </w:r>
    </w:p>
    <w:p w14:paraId="4D0CB59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B9F6739" w14:textId="77777777" w:rsidR="004E285F" w:rsidRPr="00A24F7F" w:rsidRDefault="004E285F" w:rsidP="004E285F">
      <w:pPr>
        <w:pStyle w:val="NormalBold"/>
      </w:pPr>
      <w:r w:rsidRPr="00A24F7F">
        <w:rPr>
          <w:rStyle w:val="HideTWBExt"/>
          <w:b w:val="0"/>
        </w:rPr>
        <w:t>&lt;/RepeatBlock-By&gt;</w:t>
      </w:r>
    </w:p>
    <w:p w14:paraId="2D48023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E89282F" w14:textId="77777777" w:rsidR="004E285F" w:rsidRPr="00A24F7F" w:rsidRDefault="004E285F" w:rsidP="004E285F">
      <w:pPr>
        <w:pStyle w:val="NormalBold"/>
      </w:pPr>
      <w:r w:rsidRPr="00A24F7F">
        <w:rPr>
          <w:rStyle w:val="HideTWBExt"/>
          <w:b w:val="0"/>
        </w:rPr>
        <w:lastRenderedPageBreak/>
        <w:t>&lt;Article&gt;</w:t>
      </w:r>
      <w:r w:rsidRPr="00A24F7F">
        <w:t>Artykuł 12 – ustęp 2 c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E7DC4C" w14:textId="77777777" w:rsidTr="00B436FD">
        <w:trPr>
          <w:trHeight w:hRule="exact" w:val="240"/>
          <w:jc w:val="center"/>
        </w:trPr>
        <w:tc>
          <w:tcPr>
            <w:tcW w:w="9752" w:type="dxa"/>
            <w:gridSpan w:val="2"/>
            <w:tcBorders>
              <w:top w:val="nil"/>
              <w:left w:val="nil"/>
              <w:bottom w:val="nil"/>
              <w:right w:val="nil"/>
            </w:tcBorders>
          </w:tcPr>
          <w:p w14:paraId="2ED75BC2" w14:textId="77777777" w:rsidR="004E285F" w:rsidRPr="00A24F7F" w:rsidRDefault="004E285F" w:rsidP="00B436FD"/>
        </w:tc>
      </w:tr>
      <w:tr w:rsidR="004E285F" w:rsidRPr="00A24F7F" w14:paraId="1F65B83D" w14:textId="77777777" w:rsidTr="00B436FD">
        <w:trPr>
          <w:trHeight w:val="240"/>
          <w:jc w:val="center"/>
        </w:trPr>
        <w:tc>
          <w:tcPr>
            <w:tcW w:w="4876" w:type="dxa"/>
            <w:tcBorders>
              <w:top w:val="nil"/>
              <w:left w:val="nil"/>
              <w:bottom w:val="nil"/>
              <w:right w:val="nil"/>
            </w:tcBorders>
          </w:tcPr>
          <w:p w14:paraId="57FB19A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7136DBC" w14:textId="77777777" w:rsidR="004E285F" w:rsidRPr="00A24F7F" w:rsidRDefault="004E285F" w:rsidP="00B436FD">
            <w:pPr>
              <w:pStyle w:val="AmColumnHeading"/>
            </w:pPr>
            <w:r w:rsidRPr="00A24F7F">
              <w:t>Poprawka</w:t>
            </w:r>
          </w:p>
        </w:tc>
      </w:tr>
      <w:tr w:rsidR="004E285F" w:rsidRPr="00A24F7F" w14:paraId="7632A335" w14:textId="77777777" w:rsidTr="00B436FD">
        <w:trPr>
          <w:jc w:val="center"/>
        </w:trPr>
        <w:tc>
          <w:tcPr>
            <w:tcW w:w="4876" w:type="dxa"/>
            <w:tcBorders>
              <w:top w:val="nil"/>
              <w:left w:val="nil"/>
              <w:bottom w:val="nil"/>
              <w:right w:val="nil"/>
            </w:tcBorders>
          </w:tcPr>
          <w:p w14:paraId="1C59C811" w14:textId="77777777" w:rsidR="004E285F" w:rsidRPr="00A24F7F" w:rsidRDefault="004E285F" w:rsidP="00B436FD">
            <w:pPr>
              <w:pStyle w:val="Normal6a"/>
            </w:pPr>
          </w:p>
        </w:tc>
        <w:tc>
          <w:tcPr>
            <w:tcW w:w="4876" w:type="dxa"/>
            <w:tcBorders>
              <w:top w:val="nil"/>
              <w:left w:val="nil"/>
              <w:bottom w:val="nil"/>
              <w:right w:val="nil"/>
            </w:tcBorders>
          </w:tcPr>
          <w:p w14:paraId="3B5CE7BA" w14:textId="77777777" w:rsidR="004E285F" w:rsidRPr="00A24F7F" w:rsidRDefault="004E285F" w:rsidP="00B436FD">
            <w:pPr>
              <w:pStyle w:val="Normal6a"/>
            </w:pPr>
            <w:r w:rsidRPr="00A24F7F">
              <w:rPr>
                <w:b/>
                <w:i/>
              </w:rPr>
              <w:t>2c.</w:t>
            </w:r>
            <w:r w:rsidRPr="00A24F7F">
              <w:rPr>
                <w:b/>
                <w:i/>
              </w:rPr>
              <w:tab/>
              <w:t>W przypadku wydania decyzji nakazującej wydalenie obywatelowi państwa trzeciego, na jego wniosek, zapewnia się pisemne lub ustne tłumaczenie głównych elementów decyzji nakazującej wydalenie na język, który obywatel państwa trzeciego rozumie lub co do którego można zasadnie przyjąć, że go rozumie. Państwa członkowskie mogą korzystać z ogólnych informacji lub tłumaczeń, w tym tłumaczeń wygenerowanych maszynowo.</w:t>
            </w:r>
          </w:p>
        </w:tc>
      </w:tr>
    </w:tbl>
    <w:p w14:paraId="0FAC23E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9E98A37" w14:textId="77777777" w:rsidR="004E285F" w:rsidRPr="00A24F7F" w:rsidRDefault="004E285F" w:rsidP="004E285F">
      <w:r w:rsidRPr="00A24F7F">
        <w:rPr>
          <w:rStyle w:val="HideTWBExt"/>
        </w:rPr>
        <w:t>&lt;/Amend&gt;</w:t>
      </w:r>
    </w:p>
    <w:p w14:paraId="293CCDD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979</w:t>
      </w:r>
      <w:r w:rsidRPr="00A24F7F">
        <w:rPr>
          <w:rStyle w:val="HideTWBExt"/>
          <w:b w:val="0"/>
        </w:rPr>
        <w:t>&lt;/NumAm&gt;</w:t>
      </w:r>
    </w:p>
    <w:p w14:paraId="1CB2594D"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0118936D" w14:textId="77777777" w:rsidR="004E285F" w:rsidRPr="00A24F7F" w:rsidRDefault="004E285F" w:rsidP="004E285F">
      <w:pPr>
        <w:pStyle w:val="NormalBold"/>
      </w:pPr>
      <w:r w:rsidRPr="00A24F7F">
        <w:rPr>
          <w:rStyle w:val="HideTWBExt"/>
          <w:b w:val="0"/>
        </w:rPr>
        <w:t>&lt;/RepeatBlock-By&gt;</w:t>
      </w:r>
    </w:p>
    <w:p w14:paraId="26DC75C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29ED0BE"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0144FA5" w14:textId="77777777" w:rsidTr="00B436FD">
        <w:trPr>
          <w:trHeight w:hRule="exact" w:val="240"/>
          <w:jc w:val="center"/>
        </w:trPr>
        <w:tc>
          <w:tcPr>
            <w:tcW w:w="9752" w:type="dxa"/>
            <w:gridSpan w:val="2"/>
            <w:tcBorders>
              <w:top w:val="nil"/>
              <w:left w:val="nil"/>
              <w:bottom w:val="nil"/>
              <w:right w:val="nil"/>
            </w:tcBorders>
          </w:tcPr>
          <w:p w14:paraId="51BB0DFC" w14:textId="77777777" w:rsidR="004E285F" w:rsidRPr="00A24F7F" w:rsidRDefault="004E285F" w:rsidP="00B436FD"/>
        </w:tc>
      </w:tr>
      <w:tr w:rsidR="004E285F" w:rsidRPr="00A24F7F" w14:paraId="38D5115C" w14:textId="77777777" w:rsidTr="00B436FD">
        <w:trPr>
          <w:trHeight w:val="240"/>
          <w:jc w:val="center"/>
        </w:trPr>
        <w:tc>
          <w:tcPr>
            <w:tcW w:w="4876" w:type="dxa"/>
            <w:tcBorders>
              <w:top w:val="nil"/>
              <w:left w:val="nil"/>
              <w:bottom w:val="nil"/>
              <w:right w:val="nil"/>
            </w:tcBorders>
          </w:tcPr>
          <w:p w14:paraId="7640314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7AF3D73" w14:textId="77777777" w:rsidR="004E285F" w:rsidRPr="00A24F7F" w:rsidRDefault="004E285F" w:rsidP="00B436FD">
            <w:pPr>
              <w:pStyle w:val="AmColumnHeading"/>
            </w:pPr>
            <w:r w:rsidRPr="00A24F7F">
              <w:t>Poprawka</w:t>
            </w:r>
          </w:p>
        </w:tc>
      </w:tr>
      <w:tr w:rsidR="004E285F" w:rsidRPr="00A24F7F" w14:paraId="476FAA37" w14:textId="77777777" w:rsidTr="00B436FD">
        <w:trPr>
          <w:jc w:val="center"/>
        </w:trPr>
        <w:tc>
          <w:tcPr>
            <w:tcW w:w="4876" w:type="dxa"/>
            <w:tcBorders>
              <w:top w:val="nil"/>
              <w:left w:val="nil"/>
              <w:bottom w:val="nil"/>
              <w:right w:val="nil"/>
            </w:tcBorders>
          </w:tcPr>
          <w:p w14:paraId="6107D32E" w14:textId="77777777" w:rsidR="004E285F" w:rsidRPr="00A24F7F" w:rsidRDefault="004E285F" w:rsidP="00B436FD">
            <w:pPr>
              <w:pStyle w:val="Normal6a"/>
            </w:pPr>
            <w:r w:rsidRPr="00A24F7F">
              <w:rPr>
                <w:b/>
                <w:i/>
              </w:rPr>
              <w:t>3.</w:t>
            </w:r>
            <w:r w:rsidRPr="00A24F7F">
              <w:rPr>
                <w:b/>
                <w:i/>
              </w:rPr>
              <w:tab/>
              <w:t>Właściwe organy oceniają przestrzeganie zasady non-</w:t>
            </w:r>
            <w:proofErr w:type="spellStart"/>
            <w:r w:rsidRPr="00A24F7F">
              <w:rPr>
                <w:b/>
                <w:i/>
              </w:rPr>
              <w:t>refoulement</w:t>
            </w:r>
            <w:proofErr w:type="spellEnd"/>
            <w:r w:rsidRPr="00A24F7F">
              <w:rPr>
                <w:b/>
                <w:i/>
              </w:rPr>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043D86F9" w14:textId="77777777" w:rsidR="004E285F" w:rsidRPr="00A24F7F" w:rsidRDefault="004E285F" w:rsidP="00B436FD">
            <w:pPr>
              <w:pStyle w:val="Normal6a"/>
            </w:pPr>
            <w:r w:rsidRPr="00A24F7F">
              <w:rPr>
                <w:b/>
                <w:i/>
              </w:rPr>
              <w:t>skreśla się</w:t>
            </w:r>
          </w:p>
        </w:tc>
      </w:tr>
    </w:tbl>
    <w:p w14:paraId="21E1DCD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0E119C9" w14:textId="77777777" w:rsidR="004E285F" w:rsidRPr="00A24F7F" w:rsidRDefault="004E285F" w:rsidP="004E285F">
      <w:r w:rsidRPr="00A24F7F">
        <w:rPr>
          <w:rStyle w:val="HideTWBExt"/>
        </w:rPr>
        <w:t>&lt;/Amend&gt;</w:t>
      </w:r>
    </w:p>
    <w:p w14:paraId="2FD38FB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980</w:t>
      </w:r>
      <w:r w:rsidRPr="00A24F7F">
        <w:rPr>
          <w:rStyle w:val="HideTWBExt"/>
          <w:b w:val="0"/>
        </w:rPr>
        <w:t>&lt;/NumAm&gt;</w:t>
      </w:r>
    </w:p>
    <w:p w14:paraId="623C6725"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424DDB38"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3FDFD8F2" w14:textId="77777777" w:rsidR="004E285F" w:rsidRPr="00A24F7F" w:rsidRDefault="004E285F" w:rsidP="004E285F">
      <w:pPr>
        <w:pStyle w:val="NormalBold"/>
      </w:pPr>
      <w:r w:rsidRPr="00A24F7F">
        <w:rPr>
          <w:rStyle w:val="HideTWBExt"/>
          <w:b w:val="0"/>
        </w:rPr>
        <w:lastRenderedPageBreak/>
        <w:t>&lt;/RepeatBlock-By&gt;</w:t>
      </w:r>
    </w:p>
    <w:p w14:paraId="0992A17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9484A9C"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79CD001" w14:textId="77777777" w:rsidTr="00B436FD">
        <w:trPr>
          <w:trHeight w:hRule="exact" w:val="240"/>
          <w:jc w:val="center"/>
        </w:trPr>
        <w:tc>
          <w:tcPr>
            <w:tcW w:w="9752" w:type="dxa"/>
            <w:gridSpan w:val="2"/>
            <w:tcBorders>
              <w:top w:val="nil"/>
              <w:left w:val="nil"/>
              <w:bottom w:val="nil"/>
              <w:right w:val="nil"/>
            </w:tcBorders>
          </w:tcPr>
          <w:p w14:paraId="4563255A" w14:textId="77777777" w:rsidR="004E285F" w:rsidRPr="00A24F7F" w:rsidRDefault="004E285F" w:rsidP="00B436FD"/>
        </w:tc>
      </w:tr>
      <w:tr w:rsidR="004E285F" w:rsidRPr="00A24F7F" w14:paraId="4EBA9030" w14:textId="77777777" w:rsidTr="00B436FD">
        <w:trPr>
          <w:trHeight w:val="240"/>
          <w:jc w:val="center"/>
        </w:trPr>
        <w:tc>
          <w:tcPr>
            <w:tcW w:w="4876" w:type="dxa"/>
            <w:tcBorders>
              <w:top w:val="nil"/>
              <w:left w:val="nil"/>
              <w:bottom w:val="nil"/>
              <w:right w:val="nil"/>
            </w:tcBorders>
          </w:tcPr>
          <w:p w14:paraId="25E475D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8891A16" w14:textId="77777777" w:rsidR="004E285F" w:rsidRPr="00A24F7F" w:rsidRDefault="004E285F" w:rsidP="00B436FD">
            <w:pPr>
              <w:pStyle w:val="AmColumnHeading"/>
            </w:pPr>
            <w:r w:rsidRPr="00A24F7F">
              <w:t>Poprawka</w:t>
            </w:r>
          </w:p>
        </w:tc>
      </w:tr>
      <w:tr w:rsidR="004E285F" w:rsidRPr="00A24F7F" w14:paraId="7697A613" w14:textId="77777777" w:rsidTr="00B436FD">
        <w:trPr>
          <w:jc w:val="center"/>
        </w:trPr>
        <w:tc>
          <w:tcPr>
            <w:tcW w:w="4876" w:type="dxa"/>
            <w:tcBorders>
              <w:top w:val="nil"/>
              <w:left w:val="nil"/>
              <w:bottom w:val="nil"/>
              <w:right w:val="nil"/>
            </w:tcBorders>
          </w:tcPr>
          <w:p w14:paraId="663A653D" w14:textId="77777777" w:rsidR="004E285F" w:rsidRPr="00A24F7F" w:rsidRDefault="004E285F" w:rsidP="00B436FD">
            <w:pPr>
              <w:pStyle w:val="Normal6a"/>
            </w:pPr>
            <w:r w:rsidRPr="00A24F7F">
              <w:rPr>
                <w:b/>
                <w:i/>
              </w:rPr>
              <w:t>3.</w:t>
            </w:r>
            <w:r w:rsidRPr="00A24F7F">
              <w:rPr>
                <w:b/>
                <w:i/>
              </w:rPr>
              <w:tab/>
              <w:t>Właściwe organy oceniają przestrzeganie zasady non-</w:t>
            </w:r>
            <w:proofErr w:type="spellStart"/>
            <w:r w:rsidRPr="00A24F7F">
              <w:rPr>
                <w:b/>
                <w:i/>
              </w:rPr>
              <w:t>refoulement</w:t>
            </w:r>
            <w:proofErr w:type="spellEnd"/>
            <w:r w:rsidRPr="00A24F7F">
              <w:rPr>
                <w:b/>
                <w:i/>
              </w:rPr>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694AD343" w14:textId="77777777" w:rsidR="004E285F" w:rsidRPr="00A24F7F" w:rsidRDefault="004E285F" w:rsidP="00B436FD">
            <w:pPr>
              <w:pStyle w:val="Normal6a"/>
            </w:pPr>
            <w:r w:rsidRPr="00A24F7F">
              <w:rPr>
                <w:b/>
                <w:i/>
              </w:rPr>
              <w:t>skreśla się</w:t>
            </w:r>
          </w:p>
        </w:tc>
      </w:tr>
    </w:tbl>
    <w:p w14:paraId="32CB26F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6A248D1" w14:textId="77777777" w:rsidR="004E285F" w:rsidRPr="00A24F7F" w:rsidRDefault="004E285F" w:rsidP="004E285F">
      <w:r w:rsidRPr="00A24F7F">
        <w:rPr>
          <w:rStyle w:val="HideTWBExt"/>
        </w:rPr>
        <w:t>&lt;/Amend&gt;</w:t>
      </w:r>
    </w:p>
    <w:p w14:paraId="005810B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981</w:t>
      </w:r>
      <w:r w:rsidRPr="00A24F7F">
        <w:rPr>
          <w:rStyle w:val="HideTWBExt"/>
          <w:b w:val="0"/>
        </w:rPr>
        <w:t>&lt;/NumAm&gt;</w:t>
      </w:r>
    </w:p>
    <w:p w14:paraId="4D852859"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869B434" w14:textId="77777777" w:rsidR="004E285F" w:rsidRPr="00A24F7F" w:rsidRDefault="004E285F" w:rsidP="004E285F">
      <w:pPr>
        <w:pStyle w:val="NormalBold"/>
      </w:pPr>
      <w:r w:rsidRPr="00A24F7F">
        <w:rPr>
          <w:rStyle w:val="HideTWBExt"/>
          <w:b w:val="0"/>
        </w:rPr>
        <w:t>&lt;/RepeatBlock-By&gt;</w:t>
      </w:r>
    </w:p>
    <w:p w14:paraId="5A32F6E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0369E62"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D2CEF11" w14:textId="77777777" w:rsidTr="00B436FD">
        <w:trPr>
          <w:trHeight w:hRule="exact" w:val="240"/>
          <w:jc w:val="center"/>
        </w:trPr>
        <w:tc>
          <w:tcPr>
            <w:tcW w:w="9752" w:type="dxa"/>
            <w:gridSpan w:val="2"/>
            <w:tcBorders>
              <w:top w:val="nil"/>
              <w:left w:val="nil"/>
              <w:bottom w:val="nil"/>
              <w:right w:val="nil"/>
            </w:tcBorders>
          </w:tcPr>
          <w:p w14:paraId="7A6704B8" w14:textId="77777777" w:rsidR="004E285F" w:rsidRPr="00A24F7F" w:rsidRDefault="004E285F" w:rsidP="00B436FD"/>
        </w:tc>
      </w:tr>
      <w:tr w:rsidR="004E285F" w:rsidRPr="00A24F7F" w14:paraId="0355E7D8" w14:textId="77777777" w:rsidTr="00B436FD">
        <w:trPr>
          <w:trHeight w:val="240"/>
          <w:jc w:val="center"/>
        </w:trPr>
        <w:tc>
          <w:tcPr>
            <w:tcW w:w="4876" w:type="dxa"/>
            <w:tcBorders>
              <w:top w:val="nil"/>
              <w:left w:val="nil"/>
              <w:bottom w:val="nil"/>
              <w:right w:val="nil"/>
            </w:tcBorders>
          </w:tcPr>
          <w:p w14:paraId="1FDC527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2557427" w14:textId="77777777" w:rsidR="004E285F" w:rsidRPr="00A24F7F" w:rsidRDefault="004E285F" w:rsidP="00B436FD">
            <w:pPr>
              <w:pStyle w:val="AmColumnHeading"/>
            </w:pPr>
            <w:r w:rsidRPr="00A24F7F">
              <w:t>Poprawka</w:t>
            </w:r>
          </w:p>
        </w:tc>
      </w:tr>
      <w:tr w:rsidR="004E285F" w:rsidRPr="00A24F7F" w14:paraId="02A489E7" w14:textId="77777777" w:rsidTr="00B436FD">
        <w:trPr>
          <w:jc w:val="center"/>
        </w:trPr>
        <w:tc>
          <w:tcPr>
            <w:tcW w:w="4876" w:type="dxa"/>
            <w:tcBorders>
              <w:top w:val="nil"/>
              <w:left w:val="nil"/>
              <w:bottom w:val="nil"/>
              <w:right w:val="nil"/>
            </w:tcBorders>
          </w:tcPr>
          <w:p w14:paraId="11ABFD9F" w14:textId="77777777" w:rsidR="004E285F" w:rsidRPr="00A24F7F" w:rsidRDefault="004E285F" w:rsidP="00B436FD">
            <w:pPr>
              <w:pStyle w:val="Normal6a"/>
            </w:pPr>
            <w:r w:rsidRPr="00A24F7F">
              <w:t>3.</w:t>
            </w:r>
            <w:r w:rsidRPr="00A24F7F">
              <w:tab/>
            </w:r>
            <w:r w:rsidRPr="00A24F7F">
              <w:rPr>
                <w:b/>
                <w:i/>
              </w:rPr>
              <w:t xml:space="preserve">Właściwe </w:t>
            </w:r>
            <w:r w:rsidRPr="00A24F7F">
              <w:t xml:space="preserve">organy </w:t>
            </w:r>
            <w:r w:rsidRPr="00A24F7F">
              <w:rPr>
                <w:b/>
                <w:i/>
              </w:rPr>
              <w:t xml:space="preserve">oceniają przestrzeganie zasady </w:t>
            </w:r>
            <w:r w:rsidRPr="00A24F7F">
              <w:t>non-</w:t>
            </w:r>
            <w:proofErr w:type="spellStart"/>
            <w:r w:rsidRPr="00A24F7F">
              <w:t>refoulement</w:t>
            </w:r>
            <w:proofErr w:type="spellEnd"/>
            <w:r w:rsidRPr="00A24F7F">
              <w:t xml:space="preserve"> </w:t>
            </w:r>
            <w:r w:rsidRPr="00A24F7F">
              <w:rPr>
                <w:b/>
                <w:i/>
              </w:rPr>
              <w:t>poprzez odniesienie do kraju powrotu</w:t>
            </w:r>
            <w:r w:rsidRPr="00A24F7F">
              <w:t>.</w:t>
            </w:r>
            <w:r w:rsidRPr="00A24F7F">
              <w:rPr>
                <w:b/>
                <w:i/>
              </w:rPr>
              <w:t xml:space="preserve"> Mogą się one opierać na istniejącej dogłębnej ocenie wszystkich istotnych okoliczności na poprzednich etapach postępowania. Zmiany okoliczności i nowe elementy świadczące o ryzyku podlegają należytej analizie.</w:t>
            </w:r>
            <w:r w:rsidRPr="00A24F7F">
              <w:t xml:space="preserve"> Dany obywatel państwa trzeciego niezwłocznie przedstawia wszelkie istotne </w:t>
            </w:r>
            <w:r w:rsidRPr="00A24F7F">
              <w:rPr>
                <w:b/>
                <w:i/>
              </w:rPr>
              <w:t xml:space="preserve">kwestie </w:t>
            </w:r>
            <w:r w:rsidRPr="00A24F7F">
              <w:t>dotyczące jego sytuacji osobistej.</w:t>
            </w:r>
          </w:p>
        </w:tc>
        <w:tc>
          <w:tcPr>
            <w:tcW w:w="4876" w:type="dxa"/>
            <w:tcBorders>
              <w:top w:val="nil"/>
              <w:left w:val="nil"/>
              <w:bottom w:val="nil"/>
              <w:right w:val="nil"/>
            </w:tcBorders>
          </w:tcPr>
          <w:p w14:paraId="0E2D806D" w14:textId="77777777" w:rsidR="004E285F" w:rsidRPr="00A24F7F" w:rsidRDefault="004E285F" w:rsidP="00B436FD">
            <w:pPr>
              <w:pStyle w:val="Normal6a"/>
            </w:pPr>
            <w:r w:rsidRPr="00A24F7F">
              <w:t>3.</w:t>
            </w:r>
            <w:r w:rsidRPr="00A24F7F">
              <w:tab/>
            </w:r>
            <w:r w:rsidRPr="00A24F7F">
              <w:rPr>
                <w:b/>
                <w:i/>
              </w:rPr>
              <w:t xml:space="preserve">W przypadku gdy obywatel państwa trzeciego wskazuje lub </w:t>
            </w:r>
            <w:r w:rsidRPr="00A24F7F">
              <w:t xml:space="preserve">organy </w:t>
            </w:r>
            <w:r w:rsidRPr="00A24F7F">
              <w:rPr>
                <w:b/>
                <w:i/>
              </w:rPr>
              <w:t xml:space="preserve">państwa członkowskiego uzyskują informacje wskazujące, że wydalenie naruszyłoby zasadę </w:t>
            </w:r>
            <w:r w:rsidRPr="00A24F7F">
              <w:t>non-</w:t>
            </w:r>
            <w:proofErr w:type="spellStart"/>
            <w:r w:rsidRPr="00A24F7F">
              <w:t>refoulement</w:t>
            </w:r>
            <w:proofErr w:type="spellEnd"/>
            <w:r w:rsidRPr="00A24F7F">
              <w:rPr>
                <w:b/>
                <w:i/>
              </w:rPr>
              <w:t>, państwo członkowskie kieruje obywatela państwa trzeciego do odpowiedniej procedury (w tym procedury azylowej zgodnie z rozporządzeniem Parlamentu Europejskiego i Rady (UE) nr 2024/1348 ustanawiającym wspólną procedurę udzielania ochrony międzynarodowej w Unii i uchylającym dyrektywę 2013/32/UE) lub w inny sposób rozważa, czy wydalenie jest zgodne z zasadą non-</w:t>
            </w:r>
            <w:proofErr w:type="spellStart"/>
            <w:r w:rsidRPr="00A24F7F">
              <w:rPr>
                <w:b/>
                <w:i/>
              </w:rPr>
              <w:t>refoulement</w:t>
            </w:r>
            <w:proofErr w:type="spellEnd"/>
            <w:r w:rsidRPr="00A24F7F">
              <w:t xml:space="preserve">. Dany obywatel państwa trzeciego niezwłocznie przedstawia </w:t>
            </w:r>
            <w:r w:rsidRPr="00A24F7F">
              <w:lastRenderedPageBreak/>
              <w:t xml:space="preserve">wszelkie istotne </w:t>
            </w:r>
            <w:r w:rsidRPr="00A24F7F">
              <w:rPr>
                <w:b/>
                <w:i/>
              </w:rPr>
              <w:t xml:space="preserve">informacje </w:t>
            </w:r>
            <w:r w:rsidRPr="00A24F7F">
              <w:t>dotyczące jego sytuacji osobistej</w:t>
            </w:r>
            <w:r w:rsidRPr="00A24F7F">
              <w:rPr>
                <w:b/>
                <w:i/>
              </w:rPr>
              <w:t>, aby uzasadnić twierdzenie, że wydalenie naruszałoby zasadę non-</w:t>
            </w:r>
            <w:proofErr w:type="spellStart"/>
            <w:r w:rsidRPr="00A24F7F">
              <w:rPr>
                <w:b/>
                <w:i/>
              </w:rPr>
              <w:t>refoulement</w:t>
            </w:r>
            <w:proofErr w:type="spellEnd"/>
            <w:r w:rsidRPr="00A24F7F">
              <w:t xml:space="preserve">. </w:t>
            </w:r>
            <w:r w:rsidRPr="00A24F7F">
              <w:rPr>
                <w:b/>
                <w:i/>
              </w:rPr>
              <w:t>Państwa członkowskie mogą opierać się na wcześniejszej ocenie ryzyka naruszenia zasady non-</w:t>
            </w:r>
            <w:proofErr w:type="spellStart"/>
            <w:r w:rsidRPr="00A24F7F">
              <w:rPr>
                <w:b/>
                <w:i/>
              </w:rPr>
              <w:t>refoulement</w:t>
            </w:r>
            <w:proofErr w:type="spellEnd"/>
            <w:r w:rsidRPr="00A24F7F">
              <w:rPr>
                <w:b/>
                <w:i/>
              </w:rPr>
              <w:t xml:space="preserve"> lub uwzględniać taką wcześniejszą ocenę. Nową ocenę ryzyka wydalenia z naruszeniem zasady non-</w:t>
            </w:r>
            <w:proofErr w:type="spellStart"/>
            <w:r w:rsidRPr="00A24F7F">
              <w:rPr>
                <w:b/>
                <w:i/>
              </w:rPr>
              <w:t>refoulement</w:t>
            </w:r>
            <w:proofErr w:type="spellEnd"/>
            <w:r w:rsidRPr="00A24F7F">
              <w:rPr>
                <w:b/>
                <w:i/>
              </w:rPr>
              <w:t xml:space="preserve"> przeprowadza się wyłącznie wówczas, gdy zostały należycie wykazane nowe, istotne informacje.</w:t>
            </w:r>
          </w:p>
        </w:tc>
      </w:tr>
    </w:tbl>
    <w:p w14:paraId="7D4B0E26"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36AC097" w14:textId="77777777" w:rsidR="004E285F" w:rsidRPr="00A24F7F" w:rsidRDefault="004E285F" w:rsidP="004E285F">
      <w:r w:rsidRPr="00A24F7F">
        <w:rPr>
          <w:rStyle w:val="HideTWBExt"/>
        </w:rPr>
        <w:t>&lt;/Amend&gt;</w:t>
      </w:r>
    </w:p>
    <w:p w14:paraId="3EBC72B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982</w:t>
      </w:r>
      <w:r w:rsidRPr="00A24F7F">
        <w:rPr>
          <w:rStyle w:val="HideTWBExt"/>
          <w:b w:val="0"/>
        </w:rPr>
        <w:t>&lt;/NumAm&gt;</w:t>
      </w:r>
    </w:p>
    <w:p w14:paraId="5E89239A" w14:textId="77777777" w:rsidR="004E285F" w:rsidRPr="00A24F7F" w:rsidRDefault="004E285F" w:rsidP="004E285F">
      <w:pPr>
        <w:pStyle w:val="NormalBold"/>
      </w:pPr>
      <w:r w:rsidRPr="00A24F7F">
        <w:rPr>
          <w:rStyle w:val="HideTWBExt"/>
          <w:b w:val="0"/>
        </w:rPr>
        <w:t>&lt;RepeatBlock-By&gt;&lt;Members&gt;</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4E27BE56" w14:textId="77777777" w:rsidR="004E285F" w:rsidRPr="00A24F7F" w:rsidRDefault="004E285F" w:rsidP="004E285F">
      <w:pPr>
        <w:pStyle w:val="NormalBold"/>
      </w:pPr>
      <w:r w:rsidRPr="00A24F7F">
        <w:rPr>
          <w:rStyle w:val="HideTWBExt"/>
          <w:b w:val="0"/>
        </w:rPr>
        <w:t>&lt;/RepeatBlock-By&gt;</w:t>
      </w:r>
    </w:p>
    <w:p w14:paraId="65BDB89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A5F6068"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BDD96A0" w14:textId="77777777" w:rsidTr="00B436FD">
        <w:trPr>
          <w:trHeight w:hRule="exact" w:val="240"/>
          <w:jc w:val="center"/>
        </w:trPr>
        <w:tc>
          <w:tcPr>
            <w:tcW w:w="9752" w:type="dxa"/>
            <w:gridSpan w:val="2"/>
            <w:tcBorders>
              <w:top w:val="nil"/>
              <w:left w:val="nil"/>
              <w:bottom w:val="nil"/>
              <w:right w:val="nil"/>
            </w:tcBorders>
          </w:tcPr>
          <w:p w14:paraId="780250AB" w14:textId="77777777" w:rsidR="004E285F" w:rsidRPr="00A24F7F" w:rsidRDefault="004E285F" w:rsidP="00B436FD"/>
        </w:tc>
      </w:tr>
      <w:tr w:rsidR="004E285F" w:rsidRPr="00A24F7F" w14:paraId="106C0FAD" w14:textId="77777777" w:rsidTr="00B436FD">
        <w:trPr>
          <w:trHeight w:val="240"/>
          <w:jc w:val="center"/>
        </w:trPr>
        <w:tc>
          <w:tcPr>
            <w:tcW w:w="4876" w:type="dxa"/>
            <w:tcBorders>
              <w:top w:val="nil"/>
              <w:left w:val="nil"/>
              <w:bottom w:val="nil"/>
              <w:right w:val="nil"/>
            </w:tcBorders>
          </w:tcPr>
          <w:p w14:paraId="4EE83E2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EA6648B" w14:textId="77777777" w:rsidR="004E285F" w:rsidRPr="00A24F7F" w:rsidRDefault="004E285F" w:rsidP="00B436FD">
            <w:pPr>
              <w:pStyle w:val="AmColumnHeading"/>
            </w:pPr>
            <w:r w:rsidRPr="00A24F7F">
              <w:t>Poprawka</w:t>
            </w:r>
          </w:p>
        </w:tc>
      </w:tr>
      <w:tr w:rsidR="004E285F" w:rsidRPr="00A24F7F" w14:paraId="4A0E3B5F" w14:textId="77777777" w:rsidTr="00B436FD">
        <w:trPr>
          <w:jc w:val="center"/>
        </w:trPr>
        <w:tc>
          <w:tcPr>
            <w:tcW w:w="4876" w:type="dxa"/>
            <w:tcBorders>
              <w:top w:val="nil"/>
              <w:left w:val="nil"/>
              <w:bottom w:val="nil"/>
              <w:right w:val="nil"/>
            </w:tcBorders>
          </w:tcPr>
          <w:p w14:paraId="1CA217E6" w14:textId="77777777" w:rsidR="004E285F" w:rsidRPr="00A24F7F" w:rsidRDefault="004E285F" w:rsidP="00B436FD">
            <w:pPr>
              <w:pStyle w:val="Normal6a"/>
            </w:pPr>
            <w:r w:rsidRPr="00A24F7F">
              <w:t>3.</w:t>
            </w:r>
            <w:r w:rsidRPr="00A24F7F">
              <w:tab/>
              <w:t xml:space="preserve">Właściwe organy </w:t>
            </w:r>
            <w:r w:rsidRPr="00A24F7F">
              <w:rPr>
                <w:b/>
                <w:i/>
              </w:rPr>
              <w:t xml:space="preserve">oceniają przestrzeganie </w:t>
            </w:r>
            <w:r w:rsidRPr="00A24F7F">
              <w:t>zasady non-</w:t>
            </w:r>
            <w:proofErr w:type="spellStart"/>
            <w:r w:rsidRPr="00A24F7F">
              <w:t>refoulement</w:t>
            </w:r>
            <w:proofErr w:type="spellEnd"/>
            <w:r w:rsidRPr="00A24F7F">
              <w:t xml:space="preserve"> </w:t>
            </w:r>
            <w:r w:rsidRPr="00A24F7F">
              <w:rPr>
                <w:b/>
                <w:i/>
              </w:rPr>
              <w:t>poprzez odniesienie do kraju powrotu</w:t>
            </w:r>
            <w:r w:rsidRPr="00A24F7F">
              <w:t>.</w:t>
            </w:r>
            <w:r w:rsidRPr="00A24F7F">
              <w:rPr>
                <w:b/>
                <w:i/>
              </w:rPr>
              <w:t xml:space="preserve"> </w:t>
            </w:r>
            <w:r w:rsidRPr="00A24F7F">
              <w:t xml:space="preserve">Mogą się </w:t>
            </w:r>
            <w:r w:rsidRPr="00A24F7F">
              <w:rPr>
                <w:b/>
                <w:i/>
              </w:rPr>
              <w:t xml:space="preserve">one opierać </w:t>
            </w:r>
            <w:r w:rsidRPr="00A24F7F">
              <w:t xml:space="preserve">na istniejącej dogłębnej ocenie wszystkich istotnych okoliczności na poprzednich etapach </w:t>
            </w:r>
            <w:r w:rsidRPr="00A24F7F">
              <w:rPr>
                <w:b/>
                <w:i/>
              </w:rPr>
              <w:t>postępowania</w:t>
            </w:r>
            <w:r w:rsidRPr="00A24F7F">
              <w:t>.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117B80F0" w14:textId="77777777" w:rsidR="004E285F" w:rsidRPr="00A24F7F" w:rsidRDefault="004E285F" w:rsidP="00B436FD">
            <w:pPr>
              <w:pStyle w:val="Normal6a"/>
            </w:pPr>
            <w:r w:rsidRPr="00A24F7F">
              <w:t>3.</w:t>
            </w:r>
            <w:r w:rsidRPr="00A24F7F">
              <w:tab/>
              <w:t xml:space="preserve">Właściwe organy </w:t>
            </w:r>
            <w:r w:rsidRPr="00A24F7F">
              <w:rPr>
                <w:b/>
                <w:i/>
              </w:rPr>
              <w:t xml:space="preserve">przestrzegają </w:t>
            </w:r>
            <w:r w:rsidRPr="00A24F7F">
              <w:t>zasady non-</w:t>
            </w:r>
            <w:proofErr w:type="spellStart"/>
            <w:r w:rsidRPr="00A24F7F">
              <w:t>refoulement</w:t>
            </w:r>
            <w:proofErr w:type="spellEnd"/>
            <w:r w:rsidRPr="00A24F7F">
              <w:t xml:space="preserve"> </w:t>
            </w:r>
            <w:r w:rsidRPr="00A24F7F">
              <w:rPr>
                <w:b/>
                <w:i/>
              </w:rPr>
              <w:t>przy wydalaniu obywateli państw trzecich</w:t>
            </w:r>
            <w:r w:rsidRPr="00A24F7F">
              <w:t>.</w:t>
            </w:r>
            <w:r w:rsidRPr="00A24F7F">
              <w:rPr>
                <w:b/>
                <w:i/>
              </w:rPr>
              <w:t xml:space="preserve"> Jeżeli obywatel państwa trzeciego lub organy państwa członkowskiego wskazują, że wydalenie naruszałoby zasadę non-</w:t>
            </w:r>
            <w:proofErr w:type="spellStart"/>
            <w:r w:rsidRPr="00A24F7F">
              <w:rPr>
                <w:b/>
                <w:i/>
              </w:rPr>
              <w:t>refoulement</w:t>
            </w:r>
            <w:proofErr w:type="spellEnd"/>
            <w:r w:rsidRPr="00A24F7F">
              <w:rPr>
                <w:b/>
                <w:i/>
              </w:rPr>
              <w:t>, państwo członkowskie kieruje danego obywatela państwa trzeciego do odpowiedniej procedury azylowej przewidzianej w rozporządzeniu w sprawie procedury azylowej lub w prawie krajowym lub w inny sposób rozważa, czy wydalenie jest zgodne z zasadą non-</w:t>
            </w:r>
            <w:proofErr w:type="spellStart"/>
            <w:r w:rsidRPr="00A24F7F">
              <w:rPr>
                <w:b/>
                <w:i/>
              </w:rPr>
              <w:t>refoulement</w:t>
            </w:r>
            <w:proofErr w:type="spellEnd"/>
            <w:r w:rsidRPr="00A24F7F">
              <w:rPr>
                <w:b/>
                <w:i/>
              </w:rPr>
              <w:t xml:space="preserve">. Państwa członkowskie </w:t>
            </w:r>
            <w:r w:rsidRPr="00A24F7F">
              <w:t xml:space="preserve">mogą </w:t>
            </w:r>
            <w:r w:rsidRPr="00A24F7F">
              <w:rPr>
                <w:b/>
                <w:i/>
              </w:rPr>
              <w:t xml:space="preserve">opierać </w:t>
            </w:r>
            <w:r w:rsidRPr="00A24F7F">
              <w:t xml:space="preserve">się na istniejącej dogłębnej ocenie wszystkich istotnych okoliczności na poprzednich etapach </w:t>
            </w:r>
            <w:r w:rsidRPr="00A24F7F">
              <w:rPr>
                <w:b/>
                <w:i/>
              </w:rPr>
              <w:t xml:space="preserve">procedury powrotu </w:t>
            </w:r>
            <w:proofErr w:type="gramStart"/>
            <w:r w:rsidRPr="00A24F7F">
              <w:rPr>
                <w:b/>
                <w:i/>
              </w:rPr>
              <w:t>oraz,</w:t>
            </w:r>
            <w:proofErr w:type="gramEnd"/>
            <w:r w:rsidRPr="00A24F7F">
              <w:rPr>
                <w:b/>
                <w:i/>
              </w:rPr>
              <w:t xml:space="preserve"> w stosownych przypadkach, procedury azylowej</w:t>
            </w:r>
            <w:r w:rsidRPr="00A24F7F">
              <w:t xml:space="preserve">. Zmiany okoliczności i nowe elementy świadczące o ryzyku podlegają należytej analizie. Dany obywatel państwa trzeciego niezwłocznie </w:t>
            </w:r>
            <w:r w:rsidRPr="00A24F7F">
              <w:lastRenderedPageBreak/>
              <w:t xml:space="preserve">przedstawia wszelkie istotne kwestie dotyczące jego sytuacji osobistej. </w:t>
            </w:r>
            <w:r w:rsidRPr="00A24F7F">
              <w:rPr>
                <w:b/>
                <w:i/>
              </w:rPr>
              <w:t xml:space="preserve"> </w:t>
            </w:r>
          </w:p>
        </w:tc>
      </w:tr>
    </w:tbl>
    <w:p w14:paraId="1F089098"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69FCBF8" w14:textId="77777777" w:rsidR="004E285F" w:rsidRPr="00A24F7F" w:rsidRDefault="004E285F" w:rsidP="004E285F">
      <w:r w:rsidRPr="00A24F7F">
        <w:rPr>
          <w:rStyle w:val="HideTWBExt"/>
        </w:rPr>
        <w:t>&lt;/Amend&gt;</w:t>
      </w:r>
    </w:p>
    <w:p w14:paraId="696ACDA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983</w:t>
      </w:r>
      <w:r w:rsidRPr="00A24F7F">
        <w:rPr>
          <w:rStyle w:val="HideTWBExt"/>
          <w:b w:val="0"/>
        </w:rPr>
        <w:t>&lt;/NumAm&gt;</w:t>
      </w:r>
    </w:p>
    <w:p w14:paraId="4160D66A" w14:textId="77777777" w:rsidR="004E285F" w:rsidRPr="00A24F7F" w:rsidRDefault="004E285F" w:rsidP="004E285F">
      <w:pPr>
        <w:pStyle w:val="NormalBold"/>
      </w:pPr>
      <w:r w:rsidRPr="00A24F7F">
        <w:rPr>
          <w:rStyle w:val="HideTWBExt"/>
          <w:b w:val="0"/>
        </w:rPr>
        <w:t>&lt;RepeatBlock-By&gt;&lt;Members&gt;</w:t>
      </w:r>
      <w:r w:rsidRPr="00A24F7F">
        <w:t xml:space="preserve">Irena </w:t>
      </w:r>
      <w:proofErr w:type="spellStart"/>
      <w:r w:rsidRPr="00A24F7F">
        <w:t>Joveva</w:t>
      </w:r>
      <w:proofErr w:type="spellEnd"/>
      <w:r w:rsidRPr="00A24F7F">
        <w:rPr>
          <w:rStyle w:val="HideTWBExt"/>
          <w:b w:val="0"/>
        </w:rPr>
        <w:t>&lt;/Members&gt;</w:t>
      </w:r>
    </w:p>
    <w:p w14:paraId="3B0E6A50" w14:textId="77777777" w:rsidR="004E285F" w:rsidRPr="00A24F7F" w:rsidRDefault="004E285F" w:rsidP="004E285F">
      <w:pPr>
        <w:pStyle w:val="NormalBold"/>
      </w:pPr>
      <w:r w:rsidRPr="00A24F7F">
        <w:rPr>
          <w:rStyle w:val="HideTWBExt"/>
          <w:b w:val="0"/>
        </w:rPr>
        <w:t>&lt;/RepeatBlock-By&gt;</w:t>
      </w:r>
    </w:p>
    <w:p w14:paraId="331155A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B10CD27"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F8BF764" w14:textId="77777777" w:rsidTr="00B436FD">
        <w:trPr>
          <w:trHeight w:hRule="exact" w:val="240"/>
          <w:jc w:val="center"/>
        </w:trPr>
        <w:tc>
          <w:tcPr>
            <w:tcW w:w="9752" w:type="dxa"/>
            <w:gridSpan w:val="2"/>
            <w:tcBorders>
              <w:top w:val="nil"/>
              <w:left w:val="nil"/>
              <w:bottom w:val="nil"/>
              <w:right w:val="nil"/>
            </w:tcBorders>
          </w:tcPr>
          <w:p w14:paraId="0E9B1BF3" w14:textId="77777777" w:rsidR="004E285F" w:rsidRPr="00A24F7F" w:rsidRDefault="004E285F" w:rsidP="00B436FD"/>
        </w:tc>
      </w:tr>
      <w:tr w:rsidR="004E285F" w:rsidRPr="00A24F7F" w14:paraId="58472029" w14:textId="77777777" w:rsidTr="00B436FD">
        <w:trPr>
          <w:trHeight w:val="240"/>
          <w:jc w:val="center"/>
        </w:trPr>
        <w:tc>
          <w:tcPr>
            <w:tcW w:w="4876" w:type="dxa"/>
            <w:tcBorders>
              <w:top w:val="nil"/>
              <w:left w:val="nil"/>
              <w:bottom w:val="nil"/>
              <w:right w:val="nil"/>
            </w:tcBorders>
          </w:tcPr>
          <w:p w14:paraId="679EA76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C89A9E2" w14:textId="77777777" w:rsidR="004E285F" w:rsidRPr="00A24F7F" w:rsidRDefault="004E285F" w:rsidP="00B436FD">
            <w:pPr>
              <w:pStyle w:val="AmColumnHeading"/>
            </w:pPr>
            <w:r w:rsidRPr="00A24F7F">
              <w:t>Poprawka</w:t>
            </w:r>
          </w:p>
        </w:tc>
      </w:tr>
      <w:tr w:rsidR="004E285F" w:rsidRPr="00A24F7F" w14:paraId="52A18D06" w14:textId="77777777" w:rsidTr="00B436FD">
        <w:trPr>
          <w:jc w:val="center"/>
        </w:trPr>
        <w:tc>
          <w:tcPr>
            <w:tcW w:w="4876" w:type="dxa"/>
            <w:tcBorders>
              <w:top w:val="nil"/>
              <w:left w:val="nil"/>
              <w:bottom w:val="nil"/>
              <w:right w:val="nil"/>
            </w:tcBorders>
          </w:tcPr>
          <w:p w14:paraId="3BA9B5AA" w14:textId="77777777" w:rsidR="004E285F" w:rsidRPr="00A24F7F" w:rsidRDefault="004E285F" w:rsidP="00B436FD">
            <w:pPr>
              <w:pStyle w:val="Normal6a"/>
            </w:pPr>
            <w:r w:rsidRPr="00A24F7F">
              <w:t>3.</w:t>
            </w:r>
            <w:r w:rsidRPr="00A24F7F">
              <w:tab/>
              <w:t>Właściwe organy oceniają przestrzeganie zasady non-</w:t>
            </w:r>
            <w:proofErr w:type="spellStart"/>
            <w:r w:rsidRPr="00A24F7F">
              <w:t>refoulement</w:t>
            </w:r>
            <w:proofErr w:type="spellEnd"/>
            <w:r w:rsidRPr="00A24F7F">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Borders>
              <w:top w:val="nil"/>
              <w:left w:val="nil"/>
              <w:bottom w:val="nil"/>
              <w:right w:val="nil"/>
            </w:tcBorders>
          </w:tcPr>
          <w:p w14:paraId="78AAFC64" w14:textId="77777777" w:rsidR="004E285F" w:rsidRPr="00A24F7F" w:rsidRDefault="004E285F" w:rsidP="00B436FD">
            <w:pPr>
              <w:pStyle w:val="Normal6a"/>
            </w:pPr>
            <w:r w:rsidRPr="00A24F7F">
              <w:t>3.</w:t>
            </w:r>
            <w:r w:rsidRPr="00A24F7F">
              <w:tab/>
              <w:t>Właściwe organy oceniają przestrzeganie zasady non-</w:t>
            </w:r>
            <w:proofErr w:type="spellStart"/>
            <w:r w:rsidRPr="00A24F7F">
              <w:t>refoulement</w:t>
            </w:r>
            <w:proofErr w:type="spellEnd"/>
            <w:r w:rsidRPr="00A24F7F">
              <w:t xml:space="preserve"> poprzez odniesienie do kraju 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 </w:t>
            </w:r>
            <w:r w:rsidRPr="00A24F7F">
              <w:rPr>
                <w:b/>
                <w:i/>
              </w:rPr>
              <w:t>Wydalenia nie przeprowadza się, jeżeli indywidualna ocena wykaże, że obywatel państwa trzeciego jest osobą wymagającą szczególnego traktowania, której zdrowie fizyczne lub psychiczne byłoby poważnie zagrożone, lub że wykonanie wydalenia stanowiłoby naruszenie zasady non-</w:t>
            </w:r>
            <w:proofErr w:type="spellStart"/>
            <w:r w:rsidRPr="00A24F7F">
              <w:rPr>
                <w:b/>
                <w:i/>
              </w:rPr>
              <w:t>refoulement</w:t>
            </w:r>
            <w:proofErr w:type="spellEnd"/>
            <w:r w:rsidRPr="00A24F7F">
              <w:rPr>
                <w:b/>
                <w:i/>
              </w:rPr>
              <w:t>.</w:t>
            </w:r>
          </w:p>
        </w:tc>
      </w:tr>
    </w:tbl>
    <w:p w14:paraId="1AAC136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670D8F7" w14:textId="77777777" w:rsidR="004E285F" w:rsidRPr="00A24F7F" w:rsidRDefault="004E285F" w:rsidP="004E285F">
      <w:r w:rsidRPr="00A24F7F">
        <w:rPr>
          <w:rStyle w:val="HideTWBExt"/>
        </w:rPr>
        <w:t>&lt;/Amend&gt;</w:t>
      </w:r>
    </w:p>
    <w:p w14:paraId="26B79E2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984</w:t>
      </w:r>
      <w:r w:rsidRPr="00A24F7F">
        <w:rPr>
          <w:rStyle w:val="HideTWBExt"/>
          <w:b w:val="0"/>
        </w:rPr>
        <w:t>&lt;/NumAm&gt;</w:t>
      </w:r>
    </w:p>
    <w:p w14:paraId="6D3AE727"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rPr>
          <w:rStyle w:val="HideTWBExt"/>
          <w:b w:val="0"/>
        </w:rPr>
        <w:t>&lt;/Members&gt;</w:t>
      </w:r>
    </w:p>
    <w:p w14:paraId="07C2AAB9" w14:textId="77777777" w:rsidR="004E285F" w:rsidRPr="00A24F7F" w:rsidRDefault="004E285F" w:rsidP="004E285F">
      <w:pPr>
        <w:pStyle w:val="NormalBold"/>
      </w:pPr>
      <w:r w:rsidRPr="00A24F7F">
        <w:rPr>
          <w:rStyle w:val="HideTWBExt"/>
          <w:b w:val="0"/>
        </w:rPr>
        <w:t>&lt;/RepeatBlock-By&gt;</w:t>
      </w:r>
    </w:p>
    <w:p w14:paraId="521C2FE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E65BF2E"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834E043" w14:textId="77777777" w:rsidTr="00B436FD">
        <w:trPr>
          <w:trHeight w:hRule="exact" w:val="240"/>
          <w:jc w:val="center"/>
        </w:trPr>
        <w:tc>
          <w:tcPr>
            <w:tcW w:w="9752" w:type="dxa"/>
            <w:gridSpan w:val="2"/>
            <w:tcBorders>
              <w:top w:val="nil"/>
              <w:left w:val="nil"/>
              <w:bottom w:val="nil"/>
              <w:right w:val="nil"/>
            </w:tcBorders>
          </w:tcPr>
          <w:p w14:paraId="40640587" w14:textId="77777777" w:rsidR="004E285F" w:rsidRPr="00A24F7F" w:rsidRDefault="004E285F" w:rsidP="00B436FD"/>
        </w:tc>
      </w:tr>
      <w:tr w:rsidR="004E285F" w:rsidRPr="00A24F7F" w14:paraId="7CB8C9F4" w14:textId="77777777" w:rsidTr="00B436FD">
        <w:trPr>
          <w:trHeight w:val="240"/>
          <w:jc w:val="center"/>
        </w:trPr>
        <w:tc>
          <w:tcPr>
            <w:tcW w:w="4876" w:type="dxa"/>
            <w:tcBorders>
              <w:top w:val="nil"/>
              <w:left w:val="nil"/>
              <w:bottom w:val="nil"/>
              <w:right w:val="nil"/>
            </w:tcBorders>
          </w:tcPr>
          <w:p w14:paraId="7F8C4A7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411DF85" w14:textId="77777777" w:rsidR="004E285F" w:rsidRPr="00A24F7F" w:rsidRDefault="004E285F" w:rsidP="00B436FD">
            <w:pPr>
              <w:pStyle w:val="AmColumnHeading"/>
            </w:pPr>
            <w:r w:rsidRPr="00A24F7F">
              <w:t>Poprawka</w:t>
            </w:r>
          </w:p>
        </w:tc>
      </w:tr>
      <w:tr w:rsidR="004E285F" w:rsidRPr="00A24F7F" w14:paraId="41B92FE1" w14:textId="77777777" w:rsidTr="00B436FD">
        <w:trPr>
          <w:jc w:val="center"/>
        </w:trPr>
        <w:tc>
          <w:tcPr>
            <w:tcW w:w="4876" w:type="dxa"/>
            <w:tcBorders>
              <w:top w:val="nil"/>
              <w:left w:val="nil"/>
              <w:bottom w:val="nil"/>
              <w:right w:val="nil"/>
            </w:tcBorders>
          </w:tcPr>
          <w:p w14:paraId="58289145" w14:textId="77777777" w:rsidR="004E285F" w:rsidRPr="00A24F7F" w:rsidRDefault="004E285F" w:rsidP="00B436FD">
            <w:pPr>
              <w:pStyle w:val="Normal6a"/>
            </w:pPr>
            <w:r w:rsidRPr="00A24F7F">
              <w:lastRenderedPageBreak/>
              <w:t>3.</w:t>
            </w:r>
            <w:r w:rsidRPr="00A24F7F">
              <w:tab/>
            </w:r>
            <w:r w:rsidRPr="00A24F7F">
              <w:rPr>
                <w:b/>
                <w:i/>
              </w:rPr>
              <w:t>Właściwe organy oceniają przestrzeganie zasady non-</w:t>
            </w:r>
            <w:proofErr w:type="spellStart"/>
            <w:r w:rsidRPr="00A24F7F">
              <w:rPr>
                <w:b/>
                <w:i/>
              </w:rPr>
              <w:t>refoulement</w:t>
            </w:r>
            <w:proofErr w:type="spellEnd"/>
            <w:r w:rsidRPr="00A24F7F">
              <w:rPr>
                <w:b/>
                <w:i/>
              </w:rPr>
              <w:t xml:space="preserve"> poprzez odniesienie do kraju powrotu. Mogą się one opierać na istniejącej dogłębnej ocenie wszystkich istotnych okoliczności na poprzednich etapach postępowania. Zmiany okoliczności i nowe elementy świadczące o ryzyku podlegają należytej analizie.</w:t>
            </w:r>
            <w:r w:rsidRPr="00A24F7F">
              <w:t xml:space="preserve"> Dany obywatel państwa trzeciego niezwłocznie przedstawia wszelkie istotne kwestie dotyczące jego sytuacji osobistej.</w:t>
            </w:r>
          </w:p>
        </w:tc>
        <w:tc>
          <w:tcPr>
            <w:tcW w:w="4876" w:type="dxa"/>
            <w:tcBorders>
              <w:top w:val="nil"/>
              <w:left w:val="nil"/>
              <w:bottom w:val="nil"/>
              <w:right w:val="nil"/>
            </w:tcBorders>
          </w:tcPr>
          <w:p w14:paraId="2759F92E" w14:textId="77777777" w:rsidR="004E285F" w:rsidRPr="00A24F7F" w:rsidRDefault="004E285F" w:rsidP="00B436FD">
            <w:pPr>
              <w:pStyle w:val="Normal6a"/>
            </w:pPr>
            <w:r w:rsidRPr="00A24F7F">
              <w:t>3.</w:t>
            </w:r>
            <w:r w:rsidRPr="00A24F7F">
              <w:tab/>
              <w:t>Dany obywatel państwa trzeciego niezwłocznie przedstawia wszelkie istotne kwestie dotyczące jego sytuacji osobistej</w:t>
            </w:r>
            <w:r w:rsidRPr="00A24F7F">
              <w:rPr>
                <w:b/>
                <w:i/>
              </w:rPr>
              <w:t>, potwierdzające ryzyko naruszenia zasady non-</w:t>
            </w:r>
            <w:proofErr w:type="spellStart"/>
            <w:r w:rsidRPr="00A24F7F">
              <w:rPr>
                <w:b/>
                <w:i/>
              </w:rPr>
              <w:t>refoulement</w:t>
            </w:r>
            <w:proofErr w:type="spellEnd"/>
            <w:r w:rsidRPr="00A24F7F">
              <w:t>.</w:t>
            </w:r>
          </w:p>
        </w:tc>
      </w:tr>
    </w:tbl>
    <w:p w14:paraId="786EA03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705DAF0" w14:textId="77777777" w:rsidR="004E285F" w:rsidRPr="00A24F7F" w:rsidRDefault="004E285F" w:rsidP="004E285F">
      <w:r w:rsidRPr="00A24F7F">
        <w:rPr>
          <w:rStyle w:val="HideTWBExt"/>
        </w:rPr>
        <w:t>&lt;/Amend&gt;</w:t>
      </w:r>
    </w:p>
    <w:p w14:paraId="775F220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985</w:t>
      </w:r>
      <w:r w:rsidRPr="00A24F7F">
        <w:rPr>
          <w:rStyle w:val="HideTWBExt"/>
          <w:b w:val="0"/>
        </w:rPr>
        <w:t>&lt;/NumAm&gt;</w:t>
      </w:r>
    </w:p>
    <w:p w14:paraId="17AA4E0D"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7B810FFA"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214EE00F" w14:textId="77777777" w:rsidR="004E285F" w:rsidRPr="00A24F7F" w:rsidRDefault="004E285F" w:rsidP="004E285F">
      <w:pPr>
        <w:pStyle w:val="NormalBold"/>
      </w:pPr>
      <w:r w:rsidRPr="00A24F7F">
        <w:rPr>
          <w:rStyle w:val="HideTWBExt"/>
          <w:b w:val="0"/>
        </w:rPr>
        <w:t>&lt;/RepeatBlock-By&gt;</w:t>
      </w:r>
    </w:p>
    <w:p w14:paraId="69F66B3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D7B75DF" w14:textId="77777777" w:rsidR="004E285F" w:rsidRPr="00A24F7F" w:rsidRDefault="004E285F" w:rsidP="004E285F">
      <w:pPr>
        <w:pStyle w:val="NormalBold"/>
      </w:pPr>
      <w:r w:rsidRPr="00A24F7F">
        <w:rPr>
          <w:rStyle w:val="HideTWBExt"/>
          <w:b w:val="0"/>
        </w:rPr>
        <w:t>&lt;Article&gt;</w:t>
      </w:r>
      <w:r w:rsidRPr="00A24F7F">
        <w:t>Artykuł 12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B283EC" w14:textId="77777777" w:rsidTr="00B436FD">
        <w:trPr>
          <w:trHeight w:hRule="exact" w:val="240"/>
          <w:jc w:val="center"/>
        </w:trPr>
        <w:tc>
          <w:tcPr>
            <w:tcW w:w="9752" w:type="dxa"/>
            <w:gridSpan w:val="2"/>
            <w:tcBorders>
              <w:top w:val="nil"/>
              <w:left w:val="nil"/>
              <w:bottom w:val="nil"/>
              <w:right w:val="nil"/>
            </w:tcBorders>
          </w:tcPr>
          <w:p w14:paraId="7465A687" w14:textId="77777777" w:rsidR="004E285F" w:rsidRPr="00A24F7F" w:rsidRDefault="004E285F" w:rsidP="00B436FD"/>
        </w:tc>
      </w:tr>
      <w:tr w:rsidR="004E285F" w:rsidRPr="00A24F7F" w14:paraId="5FA8C34E" w14:textId="77777777" w:rsidTr="00B436FD">
        <w:trPr>
          <w:trHeight w:val="240"/>
          <w:jc w:val="center"/>
        </w:trPr>
        <w:tc>
          <w:tcPr>
            <w:tcW w:w="4876" w:type="dxa"/>
            <w:tcBorders>
              <w:top w:val="nil"/>
              <w:left w:val="nil"/>
              <w:bottom w:val="nil"/>
              <w:right w:val="nil"/>
            </w:tcBorders>
          </w:tcPr>
          <w:p w14:paraId="2D7BF0B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6CF742E" w14:textId="77777777" w:rsidR="004E285F" w:rsidRPr="00A24F7F" w:rsidRDefault="004E285F" w:rsidP="00B436FD">
            <w:pPr>
              <w:pStyle w:val="AmColumnHeading"/>
            </w:pPr>
            <w:r w:rsidRPr="00A24F7F">
              <w:t>Poprawka</w:t>
            </w:r>
          </w:p>
        </w:tc>
      </w:tr>
      <w:tr w:rsidR="004E285F" w:rsidRPr="00A24F7F" w14:paraId="1C602BCE" w14:textId="77777777" w:rsidTr="00B436FD">
        <w:trPr>
          <w:jc w:val="center"/>
        </w:trPr>
        <w:tc>
          <w:tcPr>
            <w:tcW w:w="4876" w:type="dxa"/>
            <w:tcBorders>
              <w:top w:val="nil"/>
              <w:left w:val="nil"/>
              <w:bottom w:val="nil"/>
              <w:right w:val="nil"/>
            </w:tcBorders>
          </w:tcPr>
          <w:p w14:paraId="685962D2" w14:textId="77777777" w:rsidR="004E285F" w:rsidRPr="00A24F7F" w:rsidRDefault="004E285F" w:rsidP="00B436FD">
            <w:pPr>
              <w:pStyle w:val="Normal6a"/>
            </w:pPr>
            <w:r w:rsidRPr="00A24F7F">
              <w:t>3.</w:t>
            </w:r>
            <w:r w:rsidRPr="00A24F7F">
              <w:tab/>
              <w:t xml:space="preserve">Właściwe organy </w:t>
            </w:r>
            <w:r w:rsidRPr="00A24F7F">
              <w:rPr>
                <w:b/>
                <w:i/>
              </w:rPr>
              <w:t xml:space="preserve">oceniają </w:t>
            </w:r>
            <w:r w:rsidRPr="00A24F7F">
              <w:t>przestrzeganie zasady non-</w:t>
            </w:r>
            <w:proofErr w:type="spellStart"/>
            <w:r w:rsidRPr="00A24F7F">
              <w:t>refoulement</w:t>
            </w:r>
            <w:proofErr w:type="spellEnd"/>
            <w:r w:rsidRPr="00A24F7F">
              <w:t xml:space="preserve"> poprzez odniesienie do kraju powrotu. Mogą się </w:t>
            </w:r>
            <w:r w:rsidRPr="00A24F7F">
              <w:rPr>
                <w:b/>
                <w:i/>
              </w:rPr>
              <w:t xml:space="preserve">one opierać </w:t>
            </w:r>
            <w:r w:rsidRPr="00A24F7F">
              <w:t xml:space="preserve">na istniejącej </w:t>
            </w:r>
            <w:r w:rsidRPr="00A24F7F">
              <w:rPr>
                <w:b/>
                <w:i/>
              </w:rPr>
              <w:t xml:space="preserve">dogłębnej </w:t>
            </w:r>
            <w:r w:rsidRPr="00A24F7F">
              <w:t xml:space="preserve">ocenie wszystkich istotnych okoliczności </w:t>
            </w:r>
            <w:r w:rsidRPr="00A24F7F">
              <w:rPr>
                <w:b/>
                <w:i/>
              </w:rPr>
              <w:t>na poprzednich etapach postępowania</w:t>
            </w:r>
            <w:r w:rsidRPr="00A24F7F">
              <w:t xml:space="preserve">. Zmiany okoliczności i nowe elementy </w:t>
            </w:r>
            <w:r w:rsidRPr="00A24F7F">
              <w:rPr>
                <w:b/>
                <w:i/>
              </w:rPr>
              <w:t>świadczące o ryzyku podlegają należytej analizie</w:t>
            </w:r>
            <w:r w:rsidRPr="00A24F7F">
              <w:t>. Dany obywatel państwa trzeciego niezwłocznie przedstawia wszelkie istotne kwestie dotyczące jego sytuacji osobistej.</w:t>
            </w:r>
          </w:p>
        </w:tc>
        <w:tc>
          <w:tcPr>
            <w:tcW w:w="4876" w:type="dxa"/>
            <w:tcBorders>
              <w:top w:val="nil"/>
              <w:left w:val="nil"/>
              <w:bottom w:val="nil"/>
              <w:right w:val="nil"/>
            </w:tcBorders>
          </w:tcPr>
          <w:p w14:paraId="48310A2D" w14:textId="77777777" w:rsidR="004E285F" w:rsidRPr="00A24F7F" w:rsidRDefault="004E285F" w:rsidP="00B436FD">
            <w:pPr>
              <w:pStyle w:val="Normal6a"/>
            </w:pPr>
            <w:r w:rsidRPr="00A24F7F">
              <w:t>3.</w:t>
            </w:r>
            <w:r w:rsidRPr="00A24F7F">
              <w:tab/>
            </w:r>
            <w:r w:rsidRPr="00A24F7F">
              <w:rPr>
                <w:b/>
                <w:i/>
              </w:rPr>
              <w:t xml:space="preserve">Jeżeli </w:t>
            </w:r>
            <w:r w:rsidRPr="00A24F7F">
              <w:t xml:space="preserve">właściwe organy </w:t>
            </w:r>
            <w:r w:rsidRPr="00A24F7F">
              <w:rPr>
                <w:b/>
                <w:i/>
              </w:rPr>
              <w:t xml:space="preserve">muszą ocenić </w:t>
            </w:r>
            <w:r w:rsidRPr="00A24F7F">
              <w:t>przestrzeganie zasady non-</w:t>
            </w:r>
            <w:proofErr w:type="spellStart"/>
            <w:r w:rsidRPr="00A24F7F">
              <w:t>refoulement</w:t>
            </w:r>
            <w:proofErr w:type="spellEnd"/>
            <w:r w:rsidRPr="00A24F7F">
              <w:t xml:space="preserve"> poprzez odniesienie do kraju powrotu </w:t>
            </w:r>
            <w:r w:rsidRPr="00A24F7F">
              <w:rPr>
                <w:b/>
                <w:i/>
              </w:rPr>
              <w:t>zgodnie z ust</w:t>
            </w:r>
            <w:r w:rsidRPr="00A24F7F">
              <w:t xml:space="preserve">. </w:t>
            </w:r>
            <w:r w:rsidRPr="00A24F7F">
              <w:rPr>
                <w:b/>
                <w:i/>
              </w:rPr>
              <w:t xml:space="preserve">3b, </w:t>
            </w:r>
            <w:r w:rsidRPr="00A24F7F">
              <w:t xml:space="preserve">mogą </w:t>
            </w:r>
            <w:r w:rsidRPr="00A24F7F">
              <w:rPr>
                <w:b/>
                <w:i/>
              </w:rPr>
              <w:t xml:space="preserve">oprzeć </w:t>
            </w:r>
            <w:r w:rsidRPr="00A24F7F">
              <w:t>się na istniejącej ocenie wszystkich istotnych okoliczności.</w:t>
            </w:r>
            <w:r w:rsidRPr="00A24F7F">
              <w:rPr>
                <w:b/>
                <w:i/>
              </w:rPr>
              <w:t xml:space="preserve"> W stosownych przypadkach należy przeanalizować istotne </w:t>
            </w:r>
            <w:r w:rsidRPr="00A24F7F">
              <w:t xml:space="preserve">zmiany okoliczności i nowe elementy </w:t>
            </w:r>
            <w:r w:rsidRPr="00A24F7F">
              <w:rPr>
                <w:b/>
                <w:i/>
              </w:rPr>
              <w:t>przedstawione przez obywatela państwa trzeciego, które świadczą o istnieniu ryzyka</w:t>
            </w:r>
            <w:r w:rsidRPr="00A24F7F">
              <w:t xml:space="preserve">. Dany obywatel państwa trzeciego niezwłocznie przedstawia wszelkie istotne kwestie dotyczące jego sytuacji osobistej. </w:t>
            </w:r>
            <w:r w:rsidRPr="00A24F7F">
              <w:rPr>
                <w:b/>
                <w:i/>
              </w:rPr>
              <w:t>Państwa członkowskie mogą pominąć elementy dotyczące sytuacji osobistej obywatela państwa trzeciego na tej podstawie, że mogły one zostać przedstawione wcześniej.</w:t>
            </w:r>
          </w:p>
        </w:tc>
      </w:tr>
    </w:tbl>
    <w:p w14:paraId="307D2DF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D58418E" w14:textId="77777777" w:rsidR="004E285F" w:rsidRPr="00A24F7F" w:rsidRDefault="004E285F" w:rsidP="004E285F">
      <w:r w:rsidRPr="00A24F7F">
        <w:rPr>
          <w:rStyle w:val="HideTWBExt"/>
        </w:rPr>
        <w:t>&lt;/Amend&gt;</w:t>
      </w:r>
    </w:p>
    <w:p w14:paraId="63294828"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986</w:t>
      </w:r>
      <w:r w:rsidRPr="00A24F7F">
        <w:rPr>
          <w:rStyle w:val="HideTWBExt"/>
          <w:b w:val="0"/>
        </w:rPr>
        <w:t>&lt;/NumAm&gt;</w:t>
      </w:r>
    </w:p>
    <w:p w14:paraId="41C1FF8C"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4A756F9B"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6476DAB" w14:textId="77777777" w:rsidR="004E285F" w:rsidRPr="00A24F7F" w:rsidRDefault="004E285F" w:rsidP="004E285F">
      <w:pPr>
        <w:pStyle w:val="NormalBold"/>
      </w:pPr>
      <w:r w:rsidRPr="00A24F7F">
        <w:rPr>
          <w:rStyle w:val="HideTWBExt"/>
          <w:b w:val="0"/>
        </w:rPr>
        <w:t>&lt;/RepeatBlock-By&gt;</w:t>
      </w:r>
    </w:p>
    <w:p w14:paraId="4D47033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8539433" w14:textId="77777777" w:rsidR="004E285F" w:rsidRPr="00A24F7F" w:rsidRDefault="004E285F" w:rsidP="004E285F">
      <w:pPr>
        <w:pStyle w:val="NormalBold"/>
      </w:pPr>
      <w:r w:rsidRPr="00A24F7F">
        <w:rPr>
          <w:rStyle w:val="HideTWBExt"/>
          <w:b w:val="0"/>
        </w:rPr>
        <w:t>&lt;Article&gt;</w:t>
      </w:r>
      <w:r w:rsidRPr="00A24F7F">
        <w:t>Artykuł 12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388FFD3" w14:textId="77777777" w:rsidTr="00B436FD">
        <w:trPr>
          <w:trHeight w:hRule="exact" w:val="240"/>
          <w:jc w:val="center"/>
        </w:trPr>
        <w:tc>
          <w:tcPr>
            <w:tcW w:w="9752" w:type="dxa"/>
            <w:gridSpan w:val="2"/>
            <w:tcBorders>
              <w:top w:val="nil"/>
              <w:left w:val="nil"/>
              <w:bottom w:val="nil"/>
              <w:right w:val="nil"/>
            </w:tcBorders>
          </w:tcPr>
          <w:p w14:paraId="796930FB" w14:textId="77777777" w:rsidR="004E285F" w:rsidRPr="00A24F7F" w:rsidRDefault="004E285F" w:rsidP="00B436FD"/>
        </w:tc>
      </w:tr>
      <w:tr w:rsidR="004E285F" w:rsidRPr="00A24F7F" w14:paraId="3E80F59D" w14:textId="77777777" w:rsidTr="00B436FD">
        <w:trPr>
          <w:trHeight w:val="240"/>
          <w:jc w:val="center"/>
        </w:trPr>
        <w:tc>
          <w:tcPr>
            <w:tcW w:w="4876" w:type="dxa"/>
            <w:tcBorders>
              <w:top w:val="nil"/>
              <w:left w:val="nil"/>
              <w:bottom w:val="nil"/>
              <w:right w:val="nil"/>
            </w:tcBorders>
          </w:tcPr>
          <w:p w14:paraId="49CB183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F6C0824" w14:textId="77777777" w:rsidR="004E285F" w:rsidRPr="00A24F7F" w:rsidRDefault="004E285F" w:rsidP="00B436FD">
            <w:pPr>
              <w:pStyle w:val="AmColumnHeading"/>
            </w:pPr>
            <w:r w:rsidRPr="00A24F7F">
              <w:t>Poprawka</w:t>
            </w:r>
          </w:p>
        </w:tc>
      </w:tr>
      <w:tr w:rsidR="004E285F" w:rsidRPr="00A24F7F" w14:paraId="12A570D9" w14:textId="77777777" w:rsidTr="00B436FD">
        <w:trPr>
          <w:jc w:val="center"/>
        </w:trPr>
        <w:tc>
          <w:tcPr>
            <w:tcW w:w="4876" w:type="dxa"/>
            <w:tcBorders>
              <w:top w:val="nil"/>
              <w:left w:val="nil"/>
              <w:bottom w:val="nil"/>
              <w:right w:val="nil"/>
            </w:tcBorders>
          </w:tcPr>
          <w:p w14:paraId="745B6C23" w14:textId="77777777" w:rsidR="004E285F" w:rsidRPr="00A24F7F" w:rsidRDefault="004E285F" w:rsidP="00B436FD">
            <w:pPr>
              <w:pStyle w:val="Normal6a"/>
            </w:pPr>
          </w:p>
        </w:tc>
        <w:tc>
          <w:tcPr>
            <w:tcW w:w="4876" w:type="dxa"/>
            <w:tcBorders>
              <w:top w:val="nil"/>
              <w:left w:val="nil"/>
              <w:bottom w:val="nil"/>
              <w:right w:val="nil"/>
            </w:tcBorders>
          </w:tcPr>
          <w:p w14:paraId="72506E54" w14:textId="77777777" w:rsidR="004E285F" w:rsidRPr="00A24F7F" w:rsidRDefault="004E285F" w:rsidP="00B436FD">
            <w:pPr>
              <w:pStyle w:val="Normal6a"/>
            </w:pPr>
            <w:r w:rsidRPr="00A24F7F">
              <w:rPr>
                <w:b/>
                <w:i/>
              </w:rPr>
              <w:t>3a.</w:t>
            </w:r>
            <w:r w:rsidRPr="00A24F7F">
              <w:rPr>
                <w:b/>
                <w:i/>
              </w:rPr>
              <w:tab/>
              <w:t>Bez uszczerbku dla ust. 3b, po ustaleniu terminu wydalenia państwa członkowskie mogą, zgodnie z prawem krajowym, wyznaczyć termin na przedłożenie nowych elementów dotyczących sytuacji osobistej obywatela państwa trzeciego.</w:t>
            </w:r>
          </w:p>
        </w:tc>
      </w:tr>
    </w:tbl>
    <w:p w14:paraId="6FE6F0B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9ACE1E4" w14:textId="77777777" w:rsidR="004E285F" w:rsidRPr="00A24F7F" w:rsidRDefault="004E285F" w:rsidP="004E285F">
      <w:r w:rsidRPr="00A24F7F">
        <w:rPr>
          <w:rStyle w:val="HideTWBExt"/>
        </w:rPr>
        <w:t>&lt;/Amend&gt;</w:t>
      </w:r>
    </w:p>
    <w:p w14:paraId="4792200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987</w:t>
      </w:r>
      <w:r w:rsidRPr="00A24F7F">
        <w:rPr>
          <w:rStyle w:val="HideTWBExt"/>
          <w:b w:val="0"/>
        </w:rPr>
        <w:t>&lt;/NumAm&gt;</w:t>
      </w:r>
    </w:p>
    <w:p w14:paraId="4BE449CB"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FEFDDFF" w14:textId="77777777" w:rsidR="004E285F" w:rsidRPr="00A24F7F" w:rsidRDefault="004E285F" w:rsidP="004E285F">
      <w:pPr>
        <w:pStyle w:val="NormalBold"/>
      </w:pPr>
      <w:r w:rsidRPr="00A24F7F">
        <w:rPr>
          <w:rStyle w:val="HideTWBExt"/>
          <w:b w:val="0"/>
        </w:rPr>
        <w:t>&lt;/RepeatBlock-By&gt;</w:t>
      </w:r>
    </w:p>
    <w:p w14:paraId="00242CA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6D27C55" w14:textId="77777777" w:rsidR="004E285F" w:rsidRPr="00A24F7F" w:rsidRDefault="004E285F" w:rsidP="004E285F">
      <w:pPr>
        <w:pStyle w:val="NormalBold"/>
      </w:pPr>
      <w:r w:rsidRPr="00A24F7F">
        <w:rPr>
          <w:rStyle w:val="HideTWBExt"/>
          <w:b w:val="0"/>
        </w:rPr>
        <w:t>&lt;Article&gt;</w:t>
      </w:r>
      <w:r w:rsidRPr="00A24F7F">
        <w:t>Artykuł 12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015001C" w14:textId="77777777" w:rsidTr="00B436FD">
        <w:trPr>
          <w:trHeight w:hRule="exact" w:val="240"/>
          <w:jc w:val="center"/>
        </w:trPr>
        <w:tc>
          <w:tcPr>
            <w:tcW w:w="9752" w:type="dxa"/>
            <w:gridSpan w:val="2"/>
            <w:tcBorders>
              <w:top w:val="nil"/>
              <w:left w:val="nil"/>
              <w:bottom w:val="nil"/>
              <w:right w:val="nil"/>
            </w:tcBorders>
          </w:tcPr>
          <w:p w14:paraId="53F8850C" w14:textId="77777777" w:rsidR="004E285F" w:rsidRPr="00A24F7F" w:rsidRDefault="004E285F" w:rsidP="00B436FD"/>
        </w:tc>
      </w:tr>
      <w:tr w:rsidR="004E285F" w:rsidRPr="00A24F7F" w14:paraId="69744BA0" w14:textId="77777777" w:rsidTr="00B436FD">
        <w:trPr>
          <w:trHeight w:val="240"/>
          <w:jc w:val="center"/>
        </w:trPr>
        <w:tc>
          <w:tcPr>
            <w:tcW w:w="4876" w:type="dxa"/>
            <w:tcBorders>
              <w:top w:val="nil"/>
              <w:left w:val="nil"/>
              <w:bottom w:val="nil"/>
              <w:right w:val="nil"/>
            </w:tcBorders>
          </w:tcPr>
          <w:p w14:paraId="40B1E5C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3C9A2B9" w14:textId="77777777" w:rsidR="004E285F" w:rsidRPr="00A24F7F" w:rsidRDefault="004E285F" w:rsidP="00B436FD">
            <w:pPr>
              <w:pStyle w:val="AmColumnHeading"/>
            </w:pPr>
            <w:r w:rsidRPr="00A24F7F">
              <w:t>Poprawka</w:t>
            </w:r>
          </w:p>
        </w:tc>
      </w:tr>
      <w:tr w:rsidR="004E285F" w:rsidRPr="00A24F7F" w14:paraId="0C950267" w14:textId="77777777" w:rsidTr="00B436FD">
        <w:trPr>
          <w:jc w:val="center"/>
        </w:trPr>
        <w:tc>
          <w:tcPr>
            <w:tcW w:w="4876" w:type="dxa"/>
            <w:tcBorders>
              <w:top w:val="nil"/>
              <w:left w:val="nil"/>
              <w:bottom w:val="nil"/>
              <w:right w:val="nil"/>
            </w:tcBorders>
          </w:tcPr>
          <w:p w14:paraId="2D8630B6" w14:textId="77777777" w:rsidR="004E285F" w:rsidRPr="00A24F7F" w:rsidRDefault="004E285F" w:rsidP="00B436FD">
            <w:pPr>
              <w:pStyle w:val="Normal6a"/>
            </w:pPr>
          </w:p>
        </w:tc>
        <w:tc>
          <w:tcPr>
            <w:tcW w:w="4876" w:type="dxa"/>
            <w:tcBorders>
              <w:top w:val="nil"/>
              <w:left w:val="nil"/>
              <w:bottom w:val="nil"/>
              <w:right w:val="nil"/>
            </w:tcBorders>
          </w:tcPr>
          <w:p w14:paraId="10078C10" w14:textId="77777777" w:rsidR="004E285F" w:rsidRPr="00A24F7F" w:rsidRDefault="004E285F" w:rsidP="00B436FD">
            <w:pPr>
              <w:pStyle w:val="Normal6a"/>
            </w:pPr>
            <w:r w:rsidRPr="00A24F7F">
              <w:rPr>
                <w:b/>
                <w:i/>
              </w:rPr>
              <w:t>3a.</w:t>
            </w:r>
            <w:r w:rsidRPr="00A24F7F">
              <w:rPr>
                <w:b/>
                <w:i/>
              </w:rPr>
              <w:tab/>
              <w:t>Państwa członkowskie mogą zdecydować, że przestrzeganie zasady non-</w:t>
            </w:r>
            <w:proofErr w:type="spellStart"/>
            <w:r w:rsidRPr="00A24F7F">
              <w:rPr>
                <w:b/>
                <w:i/>
              </w:rPr>
              <w:t>refoulement</w:t>
            </w:r>
            <w:proofErr w:type="spellEnd"/>
            <w:r w:rsidRPr="00A24F7F">
              <w:rPr>
                <w:b/>
                <w:i/>
              </w:rPr>
              <w:t xml:space="preserve"> może być oceniane przez organ inny niż właściwy organ wydający lub wykonujący decyzję nakazującą powrót.</w:t>
            </w:r>
          </w:p>
        </w:tc>
      </w:tr>
    </w:tbl>
    <w:p w14:paraId="4B89F2E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63928D8" w14:textId="77777777" w:rsidR="004E285F" w:rsidRPr="00A24F7F" w:rsidRDefault="004E285F" w:rsidP="004E285F">
      <w:r w:rsidRPr="00A24F7F">
        <w:rPr>
          <w:rStyle w:val="HideTWBExt"/>
        </w:rPr>
        <w:t>&lt;/Amend&gt;</w:t>
      </w:r>
    </w:p>
    <w:p w14:paraId="3496118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988</w:t>
      </w:r>
      <w:r w:rsidRPr="00A24F7F">
        <w:rPr>
          <w:rStyle w:val="HideTWBExt"/>
          <w:b w:val="0"/>
        </w:rPr>
        <w:t>&lt;/NumAm&gt;</w:t>
      </w:r>
    </w:p>
    <w:p w14:paraId="7C2A3ACE"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7B1EF2D5"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6D56DB46" w14:textId="77777777" w:rsidR="004E285F" w:rsidRPr="00A24F7F" w:rsidRDefault="004E285F" w:rsidP="004E285F">
      <w:pPr>
        <w:pStyle w:val="NormalBold"/>
      </w:pPr>
      <w:r w:rsidRPr="00A24F7F">
        <w:rPr>
          <w:rStyle w:val="HideTWBExt"/>
          <w:b w:val="0"/>
        </w:rPr>
        <w:t>&lt;/RepeatBlock-By&gt;</w:t>
      </w:r>
    </w:p>
    <w:p w14:paraId="3826FD0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AC68F7F" w14:textId="77777777" w:rsidR="004E285F" w:rsidRPr="00A24F7F" w:rsidRDefault="004E285F" w:rsidP="004E285F">
      <w:pPr>
        <w:pStyle w:val="NormalBold"/>
      </w:pPr>
      <w:r w:rsidRPr="00A24F7F">
        <w:rPr>
          <w:rStyle w:val="HideTWBExt"/>
          <w:b w:val="0"/>
        </w:rPr>
        <w:t>&lt;Article&gt;</w:t>
      </w:r>
      <w:r w:rsidRPr="00A24F7F">
        <w:t>Artykuł 12 – ustęp 3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29A4A7B" w14:textId="77777777" w:rsidTr="00B436FD">
        <w:trPr>
          <w:trHeight w:hRule="exact" w:val="240"/>
          <w:jc w:val="center"/>
        </w:trPr>
        <w:tc>
          <w:tcPr>
            <w:tcW w:w="9752" w:type="dxa"/>
            <w:gridSpan w:val="2"/>
            <w:tcBorders>
              <w:top w:val="nil"/>
              <w:left w:val="nil"/>
              <w:bottom w:val="nil"/>
              <w:right w:val="nil"/>
            </w:tcBorders>
          </w:tcPr>
          <w:p w14:paraId="3E7BE8AF" w14:textId="77777777" w:rsidR="004E285F" w:rsidRPr="00A24F7F" w:rsidRDefault="004E285F" w:rsidP="00B436FD"/>
        </w:tc>
      </w:tr>
      <w:tr w:rsidR="004E285F" w:rsidRPr="00A24F7F" w14:paraId="519B06D8" w14:textId="77777777" w:rsidTr="00B436FD">
        <w:trPr>
          <w:trHeight w:val="240"/>
          <w:jc w:val="center"/>
        </w:trPr>
        <w:tc>
          <w:tcPr>
            <w:tcW w:w="4876" w:type="dxa"/>
            <w:tcBorders>
              <w:top w:val="nil"/>
              <w:left w:val="nil"/>
              <w:bottom w:val="nil"/>
              <w:right w:val="nil"/>
            </w:tcBorders>
          </w:tcPr>
          <w:p w14:paraId="64282068"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727019CF" w14:textId="77777777" w:rsidR="004E285F" w:rsidRPr="00A24F7F" w:rsidRDefault="004E285F" w:rsidP="00B436FD">
            <w:pPr>
              <w:pStyle w:val="AmColumnHeading"/>
            </w:pPr>
            <w:r w:rsidRPr="00A24F7F">
              <w:t>Poprawka</w:t>
            </w:r>
          </w:p>
        </w:tc>
      </w:tr>
      <w:tr w:rsidR="004E285F" w:rsidRPr="00A24F7F" w14:paraId="31794679" w14:textId="77777777" w:rsidTr="00B436FD">
        <w:trPr>
          <w:jc w:val="center"/>
        </w:trPr>
        <w:tc>
          <w:tcPr>
            <w:tcW w:w="4876" w:type="dxa"/>
            <w:tcBorders>
              <w:top w:val="nil"/>
              <w:left w:val="nil"/>
              <w:bottom w:val="nil"/>
              <w:right w:val="nil"/>
            </w:tcBorders>
          </w:tcPr>
          <w:p w14:paraId="436274FE" w14:textId="77777777" w:rsidR="004E285F" w:rsidRPr="00A24F7F" w:rsidRDefault="004E285F" w:rsidP="00B436FD">
            <w:pPr>
              <w:pStyle w:val="Normal6a"/>
            </w:pPr>
          </w:p>
        </w:tc>
        <w:tc>
          <w:tcPr>
            <w:tcW w:w="4876" w:type="dxa"/>
            <w:tcBorders>
              <w:top w:val="nil"/>
              <w:left w:val="nil"/>
              <w:bottom w:val="nil"/>
              <w:right w:val="nil"/>
            </w:tcBorders>
          </w:tcPr>
          <w:p w14:paraId="332F1D06" w14:textId="77777777" w:rsidR="004E285F" w:rsidRPr="00A24F7F" w:rsidRDefault="004E285F" w:rsidP="00B436FD">
            <w:pPr>
              <w:pStyle w:val="Normal6a"/>
            </w:pPr>
            <w:r w:rsidRPr="00A24F7F">
              <w:rPr>
                <w:b/>
                <w:i/>
              </w:rPr>
              <w:t>3b.</w:t>
            </w:r>
            <w:r w:rsidRPr="00A24F7F">
              <w:rPr>
                <w:b/>
                <w:i/>
              </w:rPr>
              <w:tab/>
              <w:t>Obowiązek oceny ryzyka potencjalnego naruszenia zasady non-</w:t>
            </w:r>
            <w:proofErr w:type="spellStart"/>
            <w:r w:rsidRPr="00A24F7F">
              <w:rPr>
                <w:b/>
                <w:i/>
              </w:rPr>
              <w:t>refoulement</w:t>
            </w:r>
            <w:proofErr w:type="spellEnd"/>
            <w:r w:rsidRPr="00A24F7F">
              <w:rPr>
                <w:b/>
                <w:i/>
              </w:rPr>
              <w:t>, o którym mowa w ust. 3, uznaje się za spełniony, jeżeli:</w:t>
            </w:r>
          </w:p>
        </w:tc>
      </w:tr>
      <w:tr w:rsidR="004E285F" w:rsidRPr="00A24F7F" w14:paraId="0993E9CF" w14:textId="77777777" w:rsidTr="00B436FD">
        <w:trPr>
          <w:jc w:val="center"/>
        </w:trPr>
        <w:tc>
          <w:tcPr>
            <w:tcW w:w="4876" w:type="dxa"/>
            <w:tcBorders>
              <w:top w:val="nil"/>
              <w:left w:val="nil"/>
              <w:bottom w:val="nil"/>
              <w:right w:val="nil"/>
            </w:tcBorders>
          </w:tcPr>
          <w:p w14:paraId="14915AE3" w14:textId="77777777" w:rsidR="004E285F" w:rsidRPr="00A24F7F" w:rsidRDefault="004E285F" w:rsidP="00B436FD">
            <w:pPr>
              <w:pStyle w:val="Normal6a"/>
            </w:pPr>
          </w:p>
        </w:tc>
        <w:tc>
          <w:tcPr>
            <w:tcW w:w="4876" w:type="dxa"/>
            <w:tcBorders>
              <w:top w:val="nil"/>
              <w:left w:val="nil"/>
              <w:bottom w:val="nil"/>
              <w:right w:val="nil"/>
            </w:tcBorders>
          </w:tcPr>
          <w:p w14:paraId="27588285" w14:textId="77777777" w:rsidR="004E285F" w:rsidRPr="00A24F7F" w:rsidRDefault="004E285F" w:rsidP="00B436FD">
            <w:pPr>
              <w:pStyle w:val="Normal6a"/>
            </w:pPr>
            <w:r w:rsidRPr="00A24F7F">
              <w:rPr>
                <w:b/>
                <w:i/>
              </w:rPr>
              <w:t>a)</w:t>
            </w:r>
            <w:r w:rsidRPr="00A24F7F">
              <w:rPr>
                <w:b/>
                <w:i/>
              </w:rPr>
              <w:tab/>
              <w:t xml:space="preserve"> przeprowadzono dokładną analizę takiego ryzyka w ramach ostatecznej decyzji w postępowaniu azylowym; oraz</w:t>
            </w:r>
          </w:p>
        </w:tc>
      </w:tr>
      <w:tr w:rsidR="004E285F" w:rsidRPr="00A24F7F" w14:paraId="1ED6B47C" w14:textId="77777777" w:rsidTr="00B436FD">
        <w:trPr>
          <w:jc w:val="center"/>
        </w:trPr>
        <w:tc>
          <w:tcPr>
            <w:tcW w:w="4876" w:type="dxa"/>
            <w:tcBorders>
              <w:top w:val="nil"/>
              <w:left w:val="nil"/>
              <w:bottom w:val="nil"/>
              <w:right w:val="nil"/>
            </w:tcBorders>
          </w:tcPr>
          <w:p w14:paraId="0A7D543D" w14:textId="77777777" w:rsidR="004E285F" w:rsidRPr="00A24F7F" w:rsidRDefault="004E285F" w:rsidP="00B436FD">
            <w:pPr>
              <w:pStyle w:val="Normal6a"/>
            </w:pPr>
          </w:p>
        </w:tc>
        <w:tc>
          <w:tcPr>
            <w:tcW w:w="4876" w:type="dxa"/>
            <w:tcBorders>
              <w:top w:val="nil"/>
              <w:left w:val="nil"/>
              <w:bottom w:val="nil"/>
              <w:right w:val="nil"/>
            </w:tcBorders>
          </w:tcPr>
          <w:p w14:paraId="051557D2" w14:textId="77777777" w:rsidR="004E285F" w:rsidRPr="00A24F7F" w:rsidRDefault="004E285F" w:rsidP="00B436FD">
            <w:pPr>
              <w:pStyle w:val="Normal6a"/>
            </w:pPr>
            <w:r w:rsidRPr="00A24F7F">
              <w:rPr>
                <w:b/>
                <w:i/>
              </w:rPr>
              <w:t>b)</w:t>
            </w:r>
            <w:r w:rsidRPr="00A24F7F">
              <w:rPr>
                <w:b/>
                <w:i/>
              </w:rPr>
              <w:tab/>
              <w:t xml:space="preserve"> państwem, do którego obywatel państwa trzeciego ma zostać zawrócony, jest to samo państwo, którego dotyczyła ta analiza; oraz</w:t>
            </w:r>
          </w:p>
        </w:tc>
      </w:tr>
      <w:tr w:rsidR="004E285F" w:rsidRPr="00A24F7F" w14:paraId="1A77CBF5" w14:textId="77777777" w:rsidTr="00B436FD">
        <w:trPr>
          <w:jc w:val="center"/>
        </w:trPr>
        <w:tc>
          <w:tcPr>
            <w:tcW w:w="4876" w:type="dxa"/>
            <w:tcBorders>
              <w:top w:val="nil"/>
              <w:left w:val="nil"/>
              <w:bottom w:val="nil"/>
              <w:right w:val="nil"/>
            </w:tcBorders>
          </w:tcPr>
          <w:p w14:paraId="2DD6BE6F" w14:textId="77777777" w:rsidR="004E285F" w:rsidRPr="00A24F7F" w:rsidRDefault="004E285F" w:rsidP="00B436FD">
            <w:pPr>
              <w:pStyle w:val="Normal6a"/>
            </w:pPr>
          </w:p>
        </w:tc>
        <w:tc>
          <w:tcPr>
            <w:tcW w:w="4876" w:type="dxa"/>
            <w:tcBorders>
              <w:top w:val="nil"/>
              <w:left w:val="nil"/>
              <w:bottom w:val="nil"/>
              <w:right w:val="nil"/>
            </w:tcBorders>
          </w:tcPr>
          <w:p w14:paraId="22546372" w14:textId="77777777" w:rsidR="004E285F" w:rsidRPr="00A24F7F" w:rsidRDefault="004E285F" w:rsidP="00B436FD">
            <w:pPr>
              <w:pStyle w:val="Normal6a"/>
            </w:pPr>
            <w:r w:rsidRPr="00A24F7F">
              <w:rPr>
                <w:b/>
                <w:i/>
              </w:rPr>
              <w:t>c)</w:t>
            </w:r>
            <w:r w:rsidRPr="00A24F7F">
              <w:rPr>
                <w:b/>
                <w:i/>
              </w:rPr>
              <w:tab/>
              <w:t xml:space="preserve"> właściwe organy zweryfikowały, że ogólna sytuacja w państwie powrotu nie uległa istotnemu pogorszeniu od czasu podjęcia tej ostatecznej decyzji.</w:t>
            </w:r>
          </w:p>
        </w:tc>
      </w:tr>
    </w:tbl>
    <w:p w14:paraId="00D82AA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FEA2348" w14:textId="77777777" w:rsidR="004E285F" w:rsidRPr="00A24F7F" w:rsidRDefault="004E285F" w:rsidP="004E285F">
      <w:r w:rsidRPr="00A24F7F">
        <w:rPr>
          <w:rStyle w:val="HideTWBExt"/>
        </w:rPr>
        <w:t>&lt;/Amend&gt;</w:t>
      </w:r>
    </w:p>
    <w:p w14:paraId="1ACC615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989</w:t>
      </w:r>
      <w:r w:rsidRPr="00A24F7F">
        <w:rPr>
          <w:rStyle w:val="HideTWBExt"/>
          <w:b w:val="0"/>
        </w:rPr>
        <w:t>&lt;/NumAm&gt;</w:t>
      </w:r>
    </w:p>
    <w:p w14:paraId="2DC02891"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3FE11F36" w14:textId="77777777" w:rsidR="004E285F" w:rsidRPr="00A24F7F" w:rsidRDefault="004E285F" w:rsidP="004E285F">
      <w:pPr>
        <w:pStyle w:val="NormalBold"/>
      </w:pPr>
      <w:r w:rsidRPr="00A24F7F">
        <w:rPr>
          <w:rStyle w:val="HideTWBExt"/>
          <w:b w:val="0"/>
        </w:rPr>
        <w:t>&lt;/RepeatBlock-By&gt;</w:t>
      </w:r>
    </w:p>
    <w:p w14:paraId="3A7740F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C044895" w14:textId="77777777" w:rsidR="004E285F" w:rsidRPr="00A24F7F" w:rsidRDefault="004E285F" w:rsidP="004E285F">
      <w:pPr>
        <w:pStyle w:val="NormalBold"/>
      </w:pPr>
      <w:r w:rsidRPr="00A24F7F">
        <w:rPr>
          <w:rStyle w:val="HideTWBExt"/>
          <w:b w:val="0"/>
        </w:rPr>
        <w:t>&lt;Article&gt;</w:t>
      </w:r>
      <w:r w:rsidRPr="00A24F7F">
        <w:t>Artykuł 12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B3FBBE" w14:textId="77777777" w:rsidTr="00B436FD">
        <w:trPr>
          <w:trHeight w:hRule="exact" w:val="240"/>
          <w:jc w:val="center"/>
        </w:trPr>
        <w:tc>
          <w:tcPr>
            <w:tcW w:w="9752" w:type="dxa"/>
            <w:gridSpan w:val="2"/>
            <w:tcBorders>
              <w:top w:val="nil"/>
              <w:left w:val="nil"/>
              <w:bottom w:val="nil"/>
              <w:right w:val="nil"/>
            </w:tcBorders>
          </w:tcPr>
          <w:p w14:paraId="1B61317B" w14:textId="77777777" w:rsidR="004E285F" w:rsidRPr="00A24F7F" w:rsidRDefault="004E285F" w:rsidP="00B436FD"/>
        </w:tc>
      </w:tr>
      <w:tr w:rsidR="004E285F" w:rsidRPr="00A24F7F" w14:paraId="036E5136" w14:textId="77777777" w:rsidTr="00B436FD">
        <w:trPr>
          <w:trHeight w:val="240"/>
          <w:jc w:val="center"/>
        </w:trPr>
        <w:tc>
          <w:tcPr>
            <w:tcW w:w="4876" w:type="dxa"/>
            <w:tcBorders>
              <w:top w:val="nil"/>
              <w:left w:val="nil"/>
              <w:bottom w:val="nil"/>
              <w:right w:val="nil"/>
            </w:tcBorders>
          </w:tcPr>
          <w:p w14:paraId="65CDB3D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F7916D9" w14:textId="77777777" w:rsidR="004E285F" w:rsidRPr="00A24F7F" w:rsidRDefault="004E285F" w:rsidP="00B436FD">
            <w:pPr>
              <w:pStyle w:val="AmColumnHeading"/>
            </w:pPr>
            <w:r w:rsidRPr="00A24F7F">
              <w:t>Poprawka</w:t>
            </w:r>
          </w:p>
        </w:tc>
      </w:tr>
      <w:tr w:rsidR="004E285F" w:rsidRPr="00A24F7F" w14:paraId="18E37BF0" w14:textId="77777777" w:rsidTr="00B436FD">
        <w:trPr>
          <w:jc w:val="center"/>
        </w:trPr>
        <w:tc>
          <w:tcPr>
            <w:tcW w:w="4876" w:type="dxa"/>
            <w:tcBorders>
              <w:top w:val="nil"/>
              <w:left w:val="nil"/>
              <w:bottom w:val="nil"/>
              <w:right w:val="nil"/>
            </w:tcBorders>
          </w:tcPr>
          <w:p w14:paraId="3A2E37F2" w14:textId="77777777" w:rsidR="004E285F" w:rsidRPr="00A24F7F" w:rsidRDefault="004E285F" w:rsidP="00B436FD">
            <w:pPr>
              <w:pStyle w:val="Normal6a"/>
            </w:pPr>
            <w:r w:rsidRPr="00A24F7F">
              <w:t>4.</w:t>
            </w:r>
            <w:r w:rsidRPr="00A24F7F">
              <w:tab/>
              <w:t>Zastosowanie środków przymusu w celu zapewnienia wydalenia musi być konieczne i proporcjonalne oraz w żadnym przypadku środki takie nie mogą obejmować użycia siły przekraczającego rozsądne granice. Są one wdrażane zgodnie z prawem krajowym</w:t>
            </w:r>
            <w:r w:rsidRPr="00A24F7F">
              <w:rPr>
                <w:b/>
                <w:i/>
              </w:rPr>
              <w:t>, z poszanowaniem praw podstawowych i należnym szacunkiem dla godności i nietykalności cielesnej danego obywatela państwa trzeciego</w:t>
            </w:r>
            <w:r w:rsidRPr="00A24F7F">
              <w:t>.</w:t>
            </w:r>
          </w:p>
        </w:tc>
        <w:tc>
          <w:tcPr>
            <w:tcW w:w="4876" w:type="dxa"/>
            <w:tcBorders>
              <w:top w:val="nil"/>
              <w:left w:val="nil"/>
              <w:bottom w:val="nil"/>
              <w:right w:val="nil"/>
            </w:tcBorders>
          </w:tcPr>
          <w:p w14:paraId="1A2502A7" w14:textId="77777777" w:rsidR="004E285F" w:rsidRPr="00A24F7F" w:rsidRDefault="004E285F" w:rsidP="00B436FD">
            <w:pPr>
              <w:pStyle w:val="Normal6a"/>
            </w:pPr>
            <w:r w:rsidRPr="00A24F7F">
              <w:t>4.</w:t>
            </w:r>
            <w:r w:rsidRPr="00A24F7F">
              <w:tab/>
              <w:t>Zastosowanie środków przymusu w celu zapewnienia wydalenia musi być konieczne i proporcjonalne oraz w żadnym przypadku środki takie nie mogą obejmować użycia siły przekraczającego rozsądne granice. Są one wdrażane zgodnie z prawem krajowym.</w:t>
            </w:r>
          </w:p>
        </w:tc>
      </w:tr>
    </w:tbl>
    <w:p w14:paraId="6A1673A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A60138D" w14:textId="77777777" w:rsidR="004E285F" w:rsidRPr="00A24F7F" w:rsidRDefault="004E285F" w:rsidP="004E285F">
      <w:r w:rsidRPr="00A24F7F">
        <w:rPr>
          <w:rStyle w:val="HideTWBExt"/>
        </w:rPr>
        <w:t>&lt;/Amend&gt;</w:t>
      </w:r>
    </w:p>
    <w:p w14:paraId="00221698"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990</w:t>
      </w:r>
      <w:r w:rsidRPr="00A24F7F">
        <w:rPr>
          <w:rStyle w:val="HideTWBExt"/>
          <w:b w:val="0"/>
        </w:rPr>
        <w:t>&lt;/NumAm&gt;</w:t>
      </w:r>
    </w:p>
    <w:p w14:paraId="36C9837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6BC603B6" w14:textId="77777777" w:rsidR="004E285F" w:rsidRPr="00A24F7F" w:rsidRDefault="004E285F" w:rsidP="004E285F">
      <w:pPr>
        <w:pStyle w:val="NormalBold"/>
      </w:pPr>
      <w:r w:rsidRPr="00A24F7F">
        <w:rPr>
          <w:rStyle w:val="HideTWBExt"/>
          <w:b w:val="0"/>
        </w:rPr>
        <w:t>&lt;/RepeatBlock-By&gt;</w:t>
      </w:r>
    </w:p>
    <w:p w14:paraId="2689594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E32AB84" w14:textId="77777777" w:rsidR="004E285F" w:rsidRPr="00A24F7F" w:rsidRDefault="004E285F" w:rsidP="004E285F">
      <w:pPr>
        <w:pStyle w:val="NormalBold"/>
      </w:pPr>
      <w:r w:rsidRPr="00A24F7F">
        <w:rPr>
          <w:rStyle w:val="HideTWBExt"/>
          <w:b w:val="0"/>
        </w:rPr>
        <w:t>&lt;Article&gt;</w:t>
      </w:r>
      <w:r w:rsidRPr="00A24F7F">
        <w:t>Artykuł 12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6879D24" w14:textId="77777777" w:rsidTr="00B436FD">
        <w:trPr>
          <w:trHeight w:hRule="exact" w:val="240"/>
          <w:jc w:val="center"/>
        </w:trPr>
        <w:tc>
          <w:tcPr>
            <w:tcW w:w="9752" w:type="dxa"/>
            <w:gridSpan w:val="2"/>
            <w:tcBorders>
              <w:top w:val="nil"/>
              <w:left w:val="nil"/>
              <w:bottom w:val="nil"/>
              <w:right w:val="nil"/>
            </w:tcBorders>
          </w:tcPr>
          <w:p w14:paraId="78EAE607" w14:textId="77777777" w:rsidR="004E285F" w:rsidRPr="00A24F7F" w:rsidRDefault="004E285F" w:rsidP="00B436FD"/>
        </w:tc>
      </w:tr>
      <w:tr w:rsidR="004E285F" w:rsidRPr="00A24F7F" w14:paraId="1EF5E9DD" w14:textId="77777777" w:rsidTr="00B436FD">
        <w:trPr>
          <w:trHeight w:val="240"/>
          <w:jc w:val="center"/>
        </w:trPr>
        <w:tc>
          <w:tcPr>
            <w:tcW w:w="4876" w:type="dxa"/>
            <w:tcBorders>
              <w:top w:val="nil"/>
              <w:left w:val="nil"/>
              <w:bottom w:val="nil"/>
              <w:right w:val="nil"/>
            </w:tcBorders>
          </w:tcPr>
          <w:p w14:paraId="7BA45EF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BDD2C35" w14:textId="77777777" w:rsidR="004E285F" w:rsidRPr="00A24F7F" w:rsidRDefault="004E285F" w:rsidP="00B436FD">
            <w:pPr>
              <w:pStyle w:val="AmColumnHeading"/>
            </w:pPr>
            <w:r w:rsidRPr="00A24F7F">
              <w:t>Poprawka</w:t>
            </w:r>
          </w:p>
        </w:tc>
      </w:tr>
      <w:tr w:rsidR="004E285F" w:rsidRPr="00A24F7F" w14:paraId="15E4A70C" w14:textId="77777777" w:rsidTr="00B436FD">
        <w:trPr>
          <w:jc w:val="center"/>
        </w:trPr>
        <w:tc>
          <w:tcPr>
            <w:tcW w:w="4876" w:type="dxa"/>
            <w:tcBorders>
              <w:top w:val="nil"/>
              <w:left w:val="nil"/>
              <w:bottom w:val="nil"/>
              <w:right w:val="nil"/>
            </w:tcBorders>
          </w:tcPr>
          <w:p w14:paraId="5B197975" w14:textId="77777777" w:rsidR="004E285F" w:rsidRPr="00A24F7F" w:rsidRDefault="004E285F" w:rsidP="00B436FD">
            <w:pPr>
              <w:pStyle w:val="Normal6a"/>
            </w:pPr>
            <w:r w:rsidRPr="00A24F7F">
              <w:t>4.</w:t>
            </w:r>
            <w:r w:rsidRPr="00A24F7F">
              <w:tab/>
              <w:t>Zastosowanie środków przymusu w celu zapewnienia wydalenia musi być konieczne i proporcjonalne oraz w żadnym przypadku środki takie nie mogą obejmować użycia siły przekraczającego rozsądne granice. Są one wdrażane zgodnie z prawem krajowym</w:t>
            </w:r>
            <w:r w:rsidRPr="00A24F7F">
              <w:rPr>
                <w:b/>
                <w:i/>
              </w:rPr>
              <w:t xml:space="preserve">, </w:t>
            </w:r>
            <w:r w:rsidRPr="00A24F7F">
              <w:t xml:space="preserve">z poszanowaniem praw podstawowych </w:t>
            </w:r>
            <w:r w:rsidRPr="00A24F7F">
              <w:rPr>
                <w:b/>
                <w:i/>
              </w:rPr>
              <w:t>i należnym szacunkiem dla godności i nietykalności cielesnej danego obywatela państwa trzeciego</w:t>
            </w:r>
            <w:r w:rsidRPr="00A24F7F">
              <w:t>.</w:t>
            </w:r>
          </w:p>
        </w:tc>
        <w:tc>
          <w:tcPr>
            <w:tcW w:w="4876" w:type="dxa"/>
            <w:tcBorders>
              <w:top w:val="nil"/>
              <w:left w:val="nil"/>
              <w:bottom w:val="nil"/>
              <w:right w:val="nil"/>
            </w:tcBorders>
          </w:tcPr>
          <w:p w14:paraId="7B5563DA" w14:textId="77777777" w:rsidR="004E285F" w:rsidRPr="00A24F7F" w:rsidRDefault="004E285F" w:rsidP="00B436FD">
            <w:pPr>
              <w:pStyle w:val="Normal6a"/>
            </w:pPr>
            <w:r w:rsidRPr="00A24F7F">
              <w:t>4.</w:t>
            </w:r>
            <w:r w:rsidRPr="00A24F7F">
              <w:tab/>
              <w:t xml:space="preserve">Zastosowanie środków przymusu w celu zapewnienia wydalenia musi być konieczne i proporcjonalne oraz w żadnym przypadku środki takie nie mogą obejmować użycia siły przekraczającego rozsądne granice. Są one wdrażane zgodnie z prawem krajowym </w:t>
            </w:r>
            <w:r w:rsidRPr="00A24F7F">
              <w:rPr>
                <w:b/>
                <w:i/>
              </w:rPr>
              <w:t xml:space="preserve">i </w:t>
            </w:r>
            <w:r w:rsidRPr="00A24F7F">
              <w:t>z poszanowaniem praw podstawowych.</w:t>
            </w:r>
          </w:p>
        </w:tc>
      </w:tr>
    </w:tbl>
    <w:p w14:paraId="7FE92CC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F67E20E" w14:textId="77777777" w:rsidR="004E285F" w:rsidRPr="00A24F7F" w:rsidRDefault="004E285F" w:rsidP="004E285F">
      <w:r w:rsidRPr="00A24F7F">
        <w:rPr>
          <w:rStyle w:val="HideTWBExt"/>
        </w:rPr>
        <w:t>&lt;/Amend&gt;</w:t>
      </w:r>
    </w:p>
    <w:p w14:paraId="4283ED7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991</w:t>
      </w:r>
      <w:r w:rsidRPr="00A24F7F">
        <w:rPr>
          <w:rStyle w:val="HideTWBExt"/>
          <w:b w:val="0"/>
        </w:rPr>
        <w:t>&lt;/NumAm&gt;</w:t>
      </w:r>
    </w:p>
    <w:p w14:paraId="5A3A3158"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0583D683" w14:textId="77777777" w:rsidR="004E285F" w:rsidRPr="00A24F7F" w:rsidRDefault="004E285F" w:rsidP="004E285F">
      <w:pPr>
        <w:pStyle w:val="NormalBold"/>
      </w:pPr>
      <w:r w:rsidRPr="00A24F7F">
        <w:rPr>
          <w:rStyle w:val="HideTWBExt"/>
          <w:b w:val="0"/>
        </w:rPr>
        <w:t>&lt;/RepeatBlock-By&gt;</w:t>
      </w:r>
    </w:p>
    <w:p w14:paraId="2DC9156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64660D7" w14:textId="77777777" w:rsidR="004E285F" w:rsidRPr="00A24F7F" w:rsidRDefault="004E285F" w:rsidP="004E285F">
      <w:pPr>
        <w:pStyle w:val="NormalBold"/>
      </w:pPr>
      <w:r w:rsidRPr="00A24F7F">
        <w:rPr>
          <w:rStyle w:val="HideTWBExt"/>
          <w:b w:val="0"/>
        </w:rPr>
        <w:t>&lt;Article&gt;</w:t>
      </w:r>
      <w:r w:rsidRPr="00A24F7F">
        <w:t>Artykuł 12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B409938" w14:textId="77777777" w:rsidTr="00B436FD">
        <w:trPr>
          <w:trHeight w:hRule="exact" w:val="240"/>
          <w:jc w:val="center"/>
        </w:trPr>
        <w:tc>
          <w:tcPr>
            <w:tcW w:w="9752" w:type="dxa"/>
            <w:gridSpan w:val="2"/>
            <w:tcBorders>
              <w:top w:val="nil"/>
              <w:left w:val="nil"/>
              <w:bottom w:val="nil"/>
              <w:right w:val="nil"/>
            </w:tcBorders>
          </w:tcPr>
          <w:p w14:paraId="24FDE4D6" w14:textId="77777777" w:rsidR="004E285F" w:rsidRPr="00A24F7F" w:rsidRDefault="004E285F" w:rsidP="00B436FD"/>
        </w:tc>
      </w:tr>
      <w:tr w:rsidR="004E285F" w:rsidRPr="00A24F7F" w14:paraId="5F4BF9B1" w14:textId="77777777" w:rsidTr="00B436FD">
        <w:trPr>
          <w:trHeight w:val="240"/>
          <w:jc w:val="center"/>
        </w:trPr>
        <w:tc>
          <w:tcPr>
            <w:tcW w:w="4876" w:type="dxa"/>
            <w:tcBorders>
              <w:top w:val="nil"/>
              <w:left w:val="nil"/>
              <w:bottom w:val="nil"/>
              <w:right w:val="nil"/>
            </w:tcBorders>
          </w:tcPr>
          <w:p w14:paraId="3842CB0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57331D7" w14:textId="77777777" w:rsidR="004E285F" w:rsidRPr="00A24F7F" w:rsidRDefault="004E285F" w:rsidP="00B436FD">
            <w:pPr>
              <w:pStyle w:val="AmColumnHeading"/>
            </w:pPr>
            <w:r w:rsidRPr="00A24F7F">
              <w:t>Poprawka</w:t>
            </w:r>
          </w:p>
        </w:tc>
      </w:tr>
      <w:tr w:rsidR="004E285F" w:rsidRPr="00A24F7F" w14:paraId="2BB77EB8" w14:textId="77777777" w:rsidTr="00B436FD">
        <w:trPr>
          <w:jc w:val="center"/>
        </w:trPr>
        <w:tc>
          <w:tcPr>
            <w:tcW w:w="4876" w:type="dxa"/>
            <w:tcBorders>
              <w:top w:val="nil"/>
              <w:left w:val="nil"/>
              <w:bottom w:val="nil"/>
              <w:right w:val="nil"/>
            </w:tcBorders>
          </w:tcPr>
          <w:p w14:paraId="00B6ED6C" w14:textId="77777777" w:rsidR="004E285F" w:rsidRPr="00A24F7F" w:rsidRDefault="004E285F" w:rsidP="00B436FD">
            <w:pPr>
              <w:pStyle w:val="Normal6a"/>
            </w:pPr>
            <w:r w:rsidRPr="00A24F7F">
              <w:t>4.</w:t>
            </w:r>
            <w:r w:rsidRPr="00A24F7F">
              <w:tab/>
            </w:r>
            <w:r w:rsidRPr="00A24F7F">
              <w:rPr>
                <w:b/>
                <w:i/>
              </w:rPr>
              <w:t xml:space="preserve">Zastosowanie środków przymusu </w:t>
            </w:r>
            <w:r w:rsidRPr="00A24F7F">
              <w:t xml:space="preserve">w celu </w:t>
            </w:r>
            <w:r w:rsidRPr="00A24F7F">
              <w:rPr>
                <w:b/>
                <w:i/>
              </w:rPr>
              <w:t xml:space="preserve">zapewnienia </w:t>
            </w:r>
            <w:r w:rsidRPr="00A24F7F">
              <w:t xml:space="preserve">wydalenia </w:t>
            </w:r>
            <w:r w:rsidRPr="00A24F7F">
              <w:rPr>
                <w:b/>
                <w:i/>
              </w:rPr>
              <w:t xml:space="preserve">musi </w:t>
            </w:r>
            <w:r w:rsidRPr="00A24F7F">
              <w:t xml:space="preserve">być konieczne i proporcjonalne </w:t>
            </w:r>
            <w:r w:rsidRPr="00A24F7F">
              <w:rPr>
                <w:b/>
                <w:i/>
              </w:rPr>
              <w:t>oraz w żadnym przypadku środki takie nie mogą obejmować użycia siły przekraczającego rozsądne granice</w:t>
            </w:r>
            <w:r w:rsidRPr="00A24F7F">
              <w:t>. Są one wdrażane zgodnie z prawem krajowym</w:t>
            </w:r>
            <w:r w:rsidRPr="00A24F7F">
              <w:rPr>
                <w:b/>
                <w:i/>
              </w:rPr>
              <w:t xml:space="preserve">, z poszanowaniem praw podstawowych i </w:t>
            </w:r>
            <w:r w:rsidRPr="00A24F7F">
              <w:t>należnym szacunkiem dla godności i nietykalności cielesnej danego obywatela państwa trzeciego.</w:t>
            </w:r>
          </w:p>
        </w:tc>
        <w:tc>
          <w:tcPr>
            <w:tcW w:w="4876" w:type="dxa"/>
            <w:tcBorders>
              <w:top w:val="nil"/>
              <w:left w:val="nil"/>
              <w:bottom w:val="nil"/>
              <w:right w:val="nil"/>
            </w:tcBorders>
          </w:tcPr>
          <w:p w14:paraId="04BEEDDA" w14:textId="77777777" w:rsidR="004E285F" w:rsidRPr="00A24F7F" w:rsidRDefault="004E285F" w:rsidP="00B436FD">
            <w:pPr>
              <w:pStyle w:val="Normal6a"/>
            </w:pPr>
            <w:r w:rsidRPr="00A24F7F">
              <w:t>4.</w:t>
            </w:r>
            <w:r w:rsidRPr="00A24F7F">
              <w:tab/>
            </w:r>
            <w:r w:rsidRPr="00A24F7F">
              <w:rPr>
                <w:b/>
                <w:i/>
              </w:rPr>
              <w:t xml:space="preserve">Zastosowane </w:t>
            </w:r>
            <w:r w:rsidRPr="00A24F7F">
              <w:t xml:space="preserve">w celu wydalenia </w:t>
            </w:r>
            <w:r w:rsidRPr="00A24F7F">
              <w:rPr>
                <w:b/>
                <w:i/>
              </w:rPr>
              <w:t xml:space="preserve">środki przymusu muszą </w:t>
            </w:r>
            <w:r w:rsidRPr="00A24F7F">
              <w:t xml:space="preserve">być konieczne i proporcjonalne. Są one wdrażane zgodnie z prawem krajowym </w:t>
            </w:r>
            <w:r w:rsidRPr="00A24F7F">
              <w:rPr>
                <w:b/>
                <w:i/>
              </w:rPr>
              <w:t xml:space="preserve">i z </w:t>
            </w:r>
            <w:r w:rsidRPr="00A24F7F">
              <w:t>należnym szacunkiem dla godności i nietykalności cielesnej danego obywatela państwa trzeciego.</w:t>
            </w:r>
          </w:p>
        </w:tc>
      </w:tr>
    </w:tbl>
    <w:p w14:paraId="3985127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1236EC9" w14:textId="77777777" w:rsidR="004E285F" w:rsidRPr="00A24F7F" w:rsidRDefault="004E285F" w:rsidP="004E285F">
      <w:r w:rsidRPr="00A24F7F">
        <w:rPr>
          <w:rStyle w:val="HideTWBExt"/>
        </w:rPr>
        <w:t>&lt;/Amend&gt;</w:t>
      </w:r>
    </w:p>
    <w:p w14:paraId="2AA675CA"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992</w:t>
      </w:r>
      <w:r w:rsidRPr="00A24F7F">
        <w:rPr>
          <w:rStyle w:val="HideTWBExt"/>
          <w:b w:val="0"/>
        </w:rPr>
        <w:t>&lt;/NumAm&gt;</w:t>
      </w:r>
    </w:p>
    <w:p w14:paraId="4F0181E0"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07E050C2" w14:textId="77777777" w:rsidR="004E285F" w:rsidRPr="00A24F7F" w:rsidRDefault="004E285F" w:rsidP="004E285F">
      <w:pPr>
        <w:pStyle w:val="NormalBold"/>
      </w:pPr>
      <w:r w:rsidRPr="00A24F7F">
        <w:rPr>
          <w:rStyle w:val="HideTWBExt"/>
          <w:b w:val="0"/>
        </w:rPr>
        <w:t>&lt;/RepeatBlock-By&gt;</w:t>
      </w:r>
    </w:p>
    <w:p w14:paraId="4386E8E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9A20298" w14:textId="77777777" w:rsidR="004E285F" w:rsidRPr="00A24F7F" w:rsidRDefault="004E285F" w:rsidP="004E285F">
      <w:pPr>
        <w:pStyle w:val="NormalBold"/>
      </w:pPr>
      <w:r w:rsidRPr="00A24F7F">
        <w:rPr>
          <w:rStyle w:val="HideTWBExt"/>
          <w:b w:val="0"/>
        </w:rPr>
        <w:t>&lt;Article&gt;</w:t>
      </w:r>
      <w:r w:rsidRPr="00A24F7F">
        <w:t>Artykuł 12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97D4CAB" w14:textId="77777777" w:rsidTr="00B436FD">
        <w:trPr>
          <w:trHeight w:hRule="exact" w:val="240"/>
          <w:jc w:val="center"/>
        </w:trPr>
        <w:tc>
          <w:tcPr>
            <w:tcW w:w="9752" w:type="dxa"/>
            <w:gridSpan w:val="2"/>
            <w:tcBorders>
              <w:top w:val="nil"/>
              <w:left w:val="nil"/>
              <w:bottom w:val="nil"/>
              <w:right w:val="nil"/>
            </w:tcBorders>
          </w:tcPr>
          <w:p w14:paraId="474A53CA" w14:textId="77777777" w:rsidR="004E285F" w:rsidRPr="00A24F7F" w:rsidRDefault="004E285F" w:rsidP="00B436FD"/>
        </w:tc>
      </w:tr>
      <w:tr w:rsidR="004E285F" w:rsidRPr="00A24F7F" w14:paraId="0D1A1428" w14:textId="77777777" w:rsidTr="00B436FD">
        <w:trPr>
          <w:trHeight w:val="240"/>
          <w:jc w:val="center"/>
        </w:trPr>
        <w:tc>
          <w:tcPr>
            <w:tcW w:w="4876" w:type="dxa"/>
            <w:tcBorders>
              <w:top w:val="nil"/>
              <w:left w:val="nil"/>
              <w:bottom w:val="nil"/>
              <w:right w:val="nil"/>
            </w:tcBorders>
          </w:tcPr>
          <w:p w14:paraId="26F2FF4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3375739" w14:textId="77777777" w:rsidR="004E285F" w:rsidRPr="00A24F7F" w:rsidRDefault="004E285F" w:rsidP="00B436FD">
            <w:pPr>
              <w:pStyle w:val="AmColumnHeading"/>
            </w:pPr>
            <w:r w:rsidRPr="00A24F7F">
              <w:t>Poprawka</w:t>
            </w:r>
          </w:p>
        </w:tc>
      </w:tr>
      <w:tr w:rsidR="004E285F" w:rsidRPr="00A24F7F" w14:paraId="22B2C119" w14:textId="77777777" w:rsidTr="00B436FD">
        <w:trPr>
          <w:jc w:val="center"/>
        </w:trPr>
        <w:tc>
          <w:tcPr>
            <w:tcW w:w="4876" w:type="dxa"/>
            <w:tcBorders>
              <w:top w:val="nil"/>
              <w:left w:val="nil"/>
              <w:bottom w:val="nil"/>
              <w:right w:val="nil"/>
            </w:tcBorders>
          </w:tcPr>
          <w:p w14:paraId="3C83EBF8" w14:textId="77777777" w:rsidR="004E285F" w:rsidRPr="00A24F7F" w:rsidRDefault="004E285F" w:rsidP="00B436FD">
            <w:pPr>
              <w:pStyle w:val="Normal6a"/>
            </w:pPr>
            <w:r w:rsidRPr="00A24F7F">
              <w:t>4.</w:t>
            </w:r>
            <w:r w:rsidRPr="00A24F7F">
              <w:tab/>
              <w:t xml:space="preserve">Zastosowanie środków przymusu w celu zapewnienia wydalenia musi być konieczne i proporcjonalne </w:t>
            </w:r>
            <w:r w:rsidRPr="00A24F7F">
              <w:rPr>
                <w:b/>
                <w:i/>
              </w:rPr>
              <w:t xml:space="preserve">oraz w żadnym przypadku środki takie nie mogą obejmować </w:t>
            </w:r>
            <w:r w:rsidRPr="00A24F7F">
              <w:t xml:space="preserve">użycia siły </w:t>
            </w:r>
            <w:r w:rsidRPr="00A24F7F">
              <w:rPr>
                <w:b/>
                <w:i/>
              </w:rPr>
              <w:t>przekraczającego rozsądne granice</w:t>
            </w:r>
            <w:r w:rsidRPr="00A24F7F">
              <w:t>. Są one wdrażane zgodnie z prawem krajowym, z poszanowaniem praw podstawowych i należnym szacunkiem dla godności i nietykalności cielesnej danego obywatela państwa trzeciego.</w:t>
            </w:r>
          </w:p>
        </w:tc>
        <w:tc>
          <w:tcPr>
            <w:tcW w:w="4876" w:type="dxa"/>
            <w:tcBorders>
              <w:top w:val="nil"/>
              <w:left w:val="nil"/>
              <w:bottom w:val="nil"/>
              <w:right w:val="nil"/>
            </w:tcBorders>
          </w:tcPr>
          <w:p w14:paraId="2C004DBB" w14:textId="77777777" w:rsidR="004E285F" w:rsidRPr="00A24F7F" w:rsidRDefault="004E285F" w:rsidP="00B436FD">
            <w:pPr>
              <w:pStyle w:val="Normal6a"/>
            </w:pPr>
            <w:r w:rsidRPr="00A24F7F">
              <w:t>4.</w:t>
            </w:r>
            <w:r w:rsidRPr="00A24F7F">
              <w:tab/>
              <w:t>Zastosowanie środków przymusu w celu zapewnienia wydalenia musi być konieczne i proporcjonalne</w:t>
            </w:r>
            <w:r w:rsidRPr="00A24F7F">
              <w:rPr>
                <w:b/>
                <w:i/>
              </w:rPr>
              <w:t xml:space="preserve">, zwłaszcza w odniesieniu do </w:t>
            </w:r>
            <w:r w:rsidRPr="00A24F7F">
              <w:t>użycia siły. Są one wdrażane zgodnie z prawem krajowym, z poszanowaniem praw podstawowych i należnym szacunkiem dla godności i nietykalności cielesnej danego obywatela państwa trzeciego.</w:t>
            </w:r>
          </w:p>
        </w:tc>
      </w:tr>
    </w:tbl>
    <w:p w14:paraId="3EA69E7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191A38E3" w14:textId="77777777" w:rsidR="004E285F" w:rsidRPr="00A24F7F" w:rsidRDefault="004E285F" w:rsidP="004E285F">
      <w:r w:rsidRPr="00A24F7F">
        <w:rPr>
          <w:rStyle w:val="HideTWBExt"/>
        </w:rPr>
        <w:t>&lt;/Amend&gt;</w:t>
      </w:r>
    </w:p>
    <w:p w14:paraId="570B1CC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993</w:t>
      </w:r>
      <w:r w:rsidRPr="00A24F7F">
        <w:rPr>
          <w:rStyle w:val="HideTWBExt"/>
          <w:b w:val="0"/>
        </w:rPr>
        <w:t>&lt;/NumAm&gt;</w:t>
      </w:r>
    </w:p>
    <w:p w14:paraId="605B214E"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23199D95" w14:textId="77777777" w:rsidR="004E285F" w:rsidRPr="00A24F7F" w:rsidRDefault="004E285F" w:rsidP="004E285F">
      <w:pPr>
        <w:pStyle w:val="NormalBold"/>
      </w:pPr>
      <w:r w:rsidRPr="00A24F7F">
        <w:rPr>
          <w:rStyle w:val="HideTWBExt"/>
          <w:b w:val="0"/>
        </w:rPr>
        <w:t>&lt;/RepeatBlock-By&gt;</w:t>
      </w:r>
    </w:p>
    <w:p w14:paraId="28BF145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57C9584" w14:textId="77777777" w:rsidR="004E285F" w:rsidRPr="00A24F7F" w:rsidRDefault="004E285F" w:rsidP="004E285F">
      <w:pPr>
        <w:pStyle w:val="NormalBold"/>
      </w:pPr>
      <w:r w:rsidRPr="00A24F7F">
        <w:rPr>
          <w:rStyle w:val="HideTWBExt"/>
          <w:b w:val="0"/>
        </w:rPr>
        <w:t>&lt;Article&gt;</w:t>
      </w:r>
      <w:r w:rsidRPr="00A24F7F">
        <w:t>Artykuł 12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F8A50C3" w14:textId="77777777" w:rsidTr="00B436FD">
        <w:trPr>
          <w:trHeight w:hRule="exact" w:val="240"/>
          <w:jc w:val="center"/>
        </w:trPr>
        <w:tc>
          <w:tcPr>
            <w:tcW w:w="9752" w:type="dxa"/>
            <w:gridSpan w:val="2"/>
            <w:tcBorders>
              <w:top w:val="nil"/>
              <w:left w:val="nil"/>
              <w:bottom w:val="nil"/>
              <w:right w:val="nil"/>
            </w:tcBorders>
          </w:tcPr>
          <w:p w14:paraId="5780B41B" w14:textId="77777777" w:rsidR="004E285F" w:rsidRPr="00A24F7F" w:rsidRDefault="004E285F" w:rsidP="00B436FD"/>
        </w:tc>
      </w:tr>
      <w:tr w:rsidR="004E285F" w:rsidRPr="00A24F7F" w14:paraId="1290FF0E" w14:textId="77777777" w:rsidTr="00B436FD">
        <w:trPr>
          <w:trHeight w:val="240"/>
          <w:jc w:val="center"/>
        </w:trPr>
        <w:tc>
          <w:tcPr>
            <w:tcW w:w="4876" w:type="dxa"/>
            <w:tcBorders>
              <w:top w:val="nil"/>
              <w:left w:val="nil"/>
              <w:bottom w:val="nil"/>
              <w:right w:val="nil"/>
            </w:tcBorders>
          </w:tcPr>
          <w:p w14:paraId="78494AB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EC339E6" w14:textId="77777777" w:rsidR="004E285F" w:rsidRPr="00A24F7F" w:rsidRDefault="004E285F" w:rsidP="00B436FD">
            <w:pPr>
              <w:pStyle w:val="AmColumnHeading"/>
            </w:pPr>
            <w:r w:rsidRPr="00A24F7F">
              <w:t>Poprawka</w:t>
            </w:r>
          </w:p>
        </w:tc>
      </w:tr>
      <w:tr w:rsidR="004E285F" w:rsidRPr="00A24F7F" w14:paraId="3E098FB4" w14:textId="77777777" w:rsidTr="00B436FD">
        <w:trPr>
          <w:jc w:val="center"/>
        </w:trPr>
        <w:tc>
          <w:tcPr>
            <w:tcW w:w="4876" w:type="dxa"/>
            <w:tcBorders>
              <w:top w:val="nil"/>
              <w:left w:val="nil"/>
              <w:bottom w:val="nil"/>
              <w:right w:val="nil"/>
            </w:tcBorders>
          </w:tcPr>
          <w:p w14:paraId="5F956F09" w14:textId="77777777" w:rsidR="004E285F" w:rsidRPr="00A24F7F" w:rsidRDefault="004E285F" w:rsidP="00B436FD">
            <w:pPr>
              <w:pStyle w:val="Normal6a"/>
            </w:pPr>
            <w:r w:rsidRPr="00A24F7F">
              <w:rPr>
                <w:b/>
                <w:i/>
              </w:rPr>
              <w:t>6.</w:t>
            </w:r>
            <w:r w:rsidRPr="00A24F7F">
              <w:rPr>
                <w:b/>
                <w:i/>
              </w:rPr>
              <w:tab/>
              <w:t>W należycie uzasadnionych przypadkach i gdy obywatel państwa trzeciego wyraźnie współpracuje, 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02D199E5" w14:textId="77777777" w:rsidR="004E285F" w:rsidRPr="00A24F7F" w:rsidRDefault="004E285F" w:rsidP="00B436FD">
            <w:pPr>
              <w:pStyle w:val="Normal6a"/>
            </w:pPr>
            <w:r w:rsidRPr="00A24F7F">
              <w:rPr>
                <w:b/>
                <w:i/>
              </w:rPr>
              <w:t>skreśla się</w:t>
            </w:r>
          </w:p>
        </w:tc>
      </w:tr>
    </w:tbl>
    <w:p w14:paraId="0FDAB80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4D186AE" w14:textId="77777777" w:rsidR="004E285F" w:rsidRPr="00A24F7F" w:rsidRDefault="004E285F" w:rsidP="004E285F">
      <w:r w:rsidRPr="00A24F7F">
        <w:rPr>
          <w:rStyle w:val="HideTWBExt"/>
        </w:rPr>
        <w:t>&lt;/Amend&gt;</w:t>
      </w:r>
    </w:p>
    <w:p w14:paraId="674BB496"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994</w:t>
      </w:r>
      <w:r w:rsidRPr="00A24F7F">
        <w:rPr>
          <w:rStyle w:val="HideTWBExt"/>
          <w:b w:val="0"/>
        </w:rPr>
        <w:t>&lt;/NumAm&gt;</w:t>
      </w:r>
    </w:p>
    <w:p w14:paraId="5E5BC2F8"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01539431"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7E68C515" w14:textId="77777777" w:rsidR="004E285F" w:rsidRPr="00A24F7F" w:rsidRDefault="004E285F" w:rsidP="004E285F">
      <w:pPr>
        <w:pStyle w:val="NormalBold"/>
      </w:pPr>
      <w:r w:rsidRPr="00A24F7F">
        <w:rPr>
          <w:rStyle w:val="HideTWBExt"/>
          <w:b w:val="0"/>
        </w:rPr>
        <w:t>&lt;/RepeatBlock-By&gt;</w:t>
      </w:r>
    </w:p>
    <w:p w14:paraId="145DBA0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AB78107" w14:textId="77777777" w:rsidR="004E285F" w:rsidRPr="00A24F7F" w:rsidRDefault="004E285F" w:rsidP="004E285F">
      <w:pPr>
        <w:pStyle w:val="NormalBold"/>
      </w:pPr>
      <w:r w:rsidRPr="00A24F7F">
        <w:rPr>
          <w:rStyle w:val="HideTWBExt"/>
          <w:b w:val="0"/>
        </w:rPr>
        <w:t>&lt;Article&gt;</w:t>
      </w:r>
      <w:r w:rsidRPr="00A24F7F">
        <w:t>Artykuł 12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49461A5" w14:textId="77777777" w:rsidTr="00B436FD">
        <w:trPr>
          <w:trHeight w:hRule="exact" w:val="240"/>
          <w:jc w:val="center"/>
        </w:trPr>
        <w:tc>
          <w:tcPr>
            <w:tcW w:w="9752" w:type="dxa"/>
            <w:gridSpan w:val="2"/>
            <w:tcBorders>
              <w:top w:val="nil"/>
              <w:left w:val="nil"/>
              <w:bottom w:val="nil"/>
              <w:right w:val="nil"/>
            </w:tcBorders>
          </w:tcPr>
          <w:p w14:paraId="1CDDD07F" w14:textId="77777777" w:rsidR="004E285F" w:rsidRPr="00A24F7F" w:rsidRDefault="004E285F" w:rsidP="00B436FD"/>
        </w:tc>
      </w:tr>
      <w:tr w:rsidR="004E285F" w:rsidRPr="00A24F7F" w14:paraId="40307948" w14:textId="77777777" w:rsidTr="00B436FD">
        <w:trPr>
          <w:trHeight w:val="240"/>
          <w:jc w:val="center"/>
        </w:trPr>
        <w:tc>
          <w:tcPr>
            <w:tcW w:w="4876" w:type="dxa"/>
            <w:tcBorders>
              <w:top w:val="nil"/>
              <w:left w:val="nil"/>
              <w:bottom w:val="nil"/>
              <w:right w:val="nil"/>
            </w:tcBorders>
          </w:tcPr>
          <w:p w14:paraId="4B72B1A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A177000" w14:textId="77777777" w:rsidR="004E285F" w:rsidRPr="00A24F7F" w:rsidRDefault="004E285F" w:rsidP="00B436FD">
            <w:pPr>
              <w:pStyle w:val="AmColumnHeading"/>
            </w:pPr>
            <w:r w:rsidRPr="00A24F7F">
              <w:t>Poprawka</w:t>
            </w:r>
          </w:p>
        </w:tc>
      </w:tr>
      <w:tr w:rsidR="004E285F" w:rsidRPr="00A24F7F" w14:paraId="5A23A7FD" w14:textId="77777777" w:rsidTr="00B436FD">
        <w:trPr>
          <w:jc w:val="center"/>
        </w:trPr>
        <w:tc>
          <w:tcPr>
            <w:tcW w:w="4876" w:type="dxa"/>
            <w:tcBorders>
              <w:top w:val="nil"/>
              <w:left w:val="nil"/>
              <w:bottom w:val="nil"/>
              <w:right w:val="nil"/>
            </w:tcBorders>
          </w:tcPr>
          <w:p w14:paraId="1EA98B5C" w14:textId="77777777" w:rsidR="004E285F" w:rsidRPr="00A24F7F" w:rsidRDefault="004E285F" w:rsidP="00B436FD">
            <w:pPr>
              <w:pStyle w:val="Normal6a"/>
            </w:pPr>
            <w:r w:rsidRPr="00A24F7F">
              <w:rPr>
                <w:b/>
                <w:i/>
              </w:rPr>
              <w:t>6.</w:t>
            </w:r>
            <w:r w:rsidRPr="00A24F7F">
              <w:rPr>
                <w:b/>
                <w:i/>
              </w:rPr>
              <w:tab/>
              <w:t>W należycie uzasadnionych przypadkach i gdy obywatel państwa trzeciego wyraźnie współpracuje, 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695417D8" w14:textId="77777777" w:rsidR="004E285F" w:rsidRPr="00A24F7F" w:rsidRDefault="004E285F" w:rsidP="00B436FD">
            <w:pPr>
              <w:pStyle w:val="Normal6a"/>
            </w:pPr>
            <w:r w:rsidRPr="00A24F7F">
              <w:rPr>
                <w:b/>
                <w:i/>
              </w:rPr>
              <w:t>skreśla się</w:t>
            </w:r>
          </w:p>
        </w:tc>
      </w:tr>
    </w:tbl>
    <w:p w14:paraId="24F06BA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65FB2BA" w14:textId="77777777" w:rsidR="004E285F" w:rsidRPr="00A24F7F" w:rsidRDefault="004E285F" w:rsidP="004E285F">
      <w:r w:rsidRPr="00A24F7F">
        <w:rPr>
          <w:rStyle w:val="HideTWBExt"/>
        </w:rPr>
        <w:t>&lt;/Amend&gt;</w:t>
      </w:r>
    </w:p>
    <w:p w14:paraId="6320D43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995</w:t>
      </w:r>
      <w:r w:rsidRPr="00A24F7F">
        <w:rPr>
          <w:rStyle w:val="HideTWBExt"/>
          <w:b w:val="0"/>
        </w:rPr>
        <w:t>&lt;/NumAm&gt;</w:t>
      </w:r>
    </w:p>
    <w:p w14:paraId="7D79DCCD"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4718A5B9" w14:textId="77777777" w:rsidR="004E285F" w:rsidRPr="00A24F7F" w:rsidRDefault="004E285F" w:rsidP="004E285F">
      <w:pPr>
        <w:pStyle w:val="NormalBold"/>
      </w:pPr>
      <w:r w:rsidRPr="00A24F7F">
        <w:rPr>
          <w:rStyle w:val="HideTWBExt"/>
          <w:b w:val="0"/>
        </w:rPr>
        <w:t>&lt;/RepeatBlock-By&gt;</w:t>
      </w:r>
    </w:p>
    <w:p w14:paraId="179A90C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FB13C0C" w14:textId="77777777" w:rsidR="004E285F" w:rsidRPr="00A24F7F" w:rsidRDefault="004E285F" w:rsidP="004E285F">
      <w:pPr>
        <w:pStyle w:val="NormalBold"/>
      </w:pPr>
      <w:r w:rsidRPr="00A24F7F">
        <w:rPr>
          <w:rStyle w:val="HideTWBExt"/>
          <w:b w:val="0"/>
        </w:rPr>
        <w:t>&lt;Article&gt;</w:t>
      </w:r>
      <w:r w:rsidRPr="00A24F7F">
        <w:t>Artykuł 12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9EC724F" w14:textId="77777777" w:rsidTr="00B436FD">
        <w:trPr>
          <w:trHeight w:hRule="exact" w:val="240"/>
          <w:jc w:val="center"/>
        </w:trPr>
        <w:tc>
          <w:tcPr>
            <w:tcW w:w="9752" w:type="dxa"/>
            <w:gridSpan w:val="2"/>
            <w:tcBorders>
              <w:top w:val="nil"/>
              <w:left w:val="nil"/>
              <w:bottom w:val="nil"/>
              <w:right w:val="nil"/>
            </w:tcBorders>
          </w:tcPr>
          <w:p w14:paraId="6D5967B5" w14:textId="77777777" w:rsidR="004E285F" w:rsidRPr="00A24F7F" w:rsidRDefault="004E285F" w:rsidP="00B436FD"/>
        </w:tc>
      </w:tr>
      <w:tr w:rsidR="004E285F" w:rsidRPr="00A24F7F" w14:paraId="47C41B75" w14:textId="77777777" w:rsidTr="00B436FD">
        <w:trPr>
          <w:trHeight w:val="240"/>
          <w:jc w:val="center"/>
        </w:trPr>
        <w:tc>
          <w:tcPr>
            <w:tcW w:w="4876" w:type="dxa"/>
            <w:tcBorders>
              <w:top w:val="nil"/>
              <w:left w:val="nil"/>
              <w:bottom w:val="nil"/>
              <w:right w:val="nil"/>
            </w:tcBorders>
          </w:tcPr>
          <w:p w14:paraId="1EE9F56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07731F4" w14:textId="77777777" w:rsidR="004E285F" w:rsidRPr="00A24F7F" w:rsidRDefault="004E285F" w:rsidP="00B436FD">
            <w:pPr>
              <w:pStyle w:val="AmColumnHeading"/>
            </w:pPr>
            <w:r w:rsidRPr="00A24F7F">
              <w:t>Poprawka</w:t>
            </w:r>
          </w:p>
        </w:tc>
      </w:tr>
      <w:tr w:rsidR="004E285F" w:rsidRPr="00A24F7F" w14:paraId="353E3D2B" w14:textId="77777777" w:rsidTr="00B436FD">
        <w:trPr>
          <w:jc w:val="center"/>
        </w:trPr>
        <w:tc>
          <w:tcPr>
            <w:tcW w:w="4876" w:type="dxa"/>
            <w:tcBorders>
              <w:top w:val="nil"/>
              <w:left w:val="nil"/>
              <w:bottom w:val="nil"/>
              <w:right w:val="nil"/>
            </w:tcBorders>
          </w:tcPr>
          <w:p w14:paraId="495E2BB9" w14:textId="77777777" w:rsidR="004E285F" w:rsidRPr="00A24F7F" w:rsidRDefault="004E285F" w:rsidP="00B436FD">
            <w:pPr>
              <w:pStyle w:val="Normal6a"/>
            </w:pPr>
            <w:r w:rsidRPr="00A24F7F">
              <w:t>6.</w:t>
            </w:r>
            <w:r w:rsidRPr="00A24F7F">
              <w:tab/>
              <w:t xml:space="preserve">W należycie uzasadnionych przypadkach i gdy obywatel państwa trzeciego wyraźnie współpracuje, </w:t>
            </w:r>
            <w:r w:rsidRPr="00A24F7F">
              <w:rPr>
                <w:b/>
                <w:i/>
              </w:rPr>
              <w:t xml:space="preserve">właściwe </w:t>
            </w:r>
            <w:r w:rsidRPr="00A24F7F">
              <w:t xml:space="preserve">organy mogą podjąć decyzję o wskazaniu daty, do której obywatel państwa trzeciego ma opuścić terytorium państw członkowskich zgodnie z art. 13. W takich przypadkach </w:t>
            </w:r>
            <w:r w:rsidRPr="00A24F7F">
              <w:rPr>
                <w:b/>
                <w:i/>
              </w:rPr>
              <w:t xml:space="preserve">właściwe </w:t>
            </w:r>
            <w:r w:rsidRPr="00A24F7F">
              <w:t>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3CC03857" w14:textId="77777777" w:rsidR="004E285F" w:rsidRPr="00A24F7F" w:rsidRDefault="004E285F" w:rsidP="00B436FD">
            <w:pPr>
              <w:pStyle w:val="Normal6a"/>
            </w:pPr>
            <w:r w:rsidRPr="00A24F7F">
              <w:t>6.</w:t>
            </w:r>
            <w:r w:rsidRPr="00A24F7F">
              <w:tab/>
              <w:t xml:space="preserve">W należycie uzasadnionych przypadkach i gdy obywatel państwa trzeciego wyraźnie współpracuje, organy </w:t>
            </w:r>
            <w:r w:rsidRPr="00A24F7F">
              <w:rPr>
                <w:b/>
                <w:i/>
              </w:rPr>
              <w:t xml:space="preserve">krajowe </w:t>
            </w:r>
            <w:r w:rsidRPr="00A24F7F">
              <w:t>mogą podjąć decyzję o wskazaniu daty, do której obywatel państwa trzeciego ma opuścić terytorium państw członkowskich zgodnie z art. 13</w:t>
            </w:r>
            <w:r w:rsidRPr="00A24F7F">
              <w:rPr>
                <w:b/>
                <w:i/>
              </w:rPr>
              <w:t>, a jednocześnie poinformować go, że w przypadku nieprzestrzegania tego terminu naraża się na sankcje i przymusowe wydalenie</w:t>
            </w:r>
            <w:r w:rsidRPr="00A24F7F">
              <w:t xml:space="preserve">. W takich przypadkach organy </w:t>
            </w:r>
            <w:r w:rsidRPr="00A24F7F">
              <w:rPr>
                <w:b/>
                <w:i/>
              </w:rPr>
              <w:t xml:space="preserve">krajowe </w:t>
            </w:r>
            <w:r w:rsidRPr="00A24F7F">
              <w:t xml:space="preserve">ściśle monitorują przestrzeganie przepisów przez obywatela państwa trzeciego, w tym organizując pomoc </w:t>
            </w:r>
            <w:r w:rsidRPr="00A24F7F">
              <w:lastRenderedPageBreak/>
              <w:t>transportową do odpowiedniego miejsca wyjazdu z Unii.</w:t>
            </w:r>
          </w:p>
        </w:tc>
      </w:tr>
    </w:tbl>
    <w:p w14:paraId="2FBD731D"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11F5E6DF" w14:textId="77777777" w:rsidR="004E285F" w:rsidRPr="00A24F7F" w:rsidRDefault="004E285F" w:rsidP="004E285F">
      <w:r w:rsidRPr="00A24F7F">
        <w:rPr>
          <w:rStyle w:val="HideTWBExt"/>
        </w:rPr>
        <w:t>&lt;/Amend&gt;</w:t>
      </w:r>
    </w:p>
    <w:p w14:paraId="7048CF0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996</w:t>
      </w:r>
      <w:r w:rsidRPr="00A24F7F">
        <w:rPr>
          <w:rStyle w:val="HideTWBExt"/>
          <w:b w:val="0"/>
        </w:rPr>
        <w:t>&lt;/NumAm&gt;</w:t>
      </w:r>
    </w:p>
    <w:p w14:paraId="343C4B8A"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82AC5ED" w14:textId="77777777" w:rsidR="004E285F" w:rsidRPr="00A24F7F" w:rsidRDefault="004E285F" w:rsidP="004E285F">
      <w:pPr>
        <w:pStyle w:val="NormalBold"/>
      </w:pPr>
      <w:r w:rsidRPr="00A24F7F">
        <w:rPr>
          <w:rStyle w:val="HideTWBExt"/>
          <w:b w:val="0"/>
        </w:rPr>
        <w:t>&lt;/RepeatBlock-By&gt;</w:t>
      </w:r>
    </w:p>
    <w:p w14:paraId="6BF7D1F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3DD0E9" w14:textId="77777777" w:rsidR="004E285F" w:rsidRPr="00A24F7F" w:rsidRDefault="004E285F" w:rsidP="004E285F">
      <w:pPr>
        <w:pStyle w:val="NormalBold"/>
      </w:pPr>
      <w:r w:rsidRPr="00A24F7F">
        <w:rPr>
          <w:rStyle w:val="HideTWBExt"/>
          <w:b w:val="0"/>
        </w:rPr>
        <w:t>&lt;Article&gt;</w:t>
      </w:r>
      <w:r w:rsidRPr="00A24F7F">
        <w:t>Artykuł 12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82607B0" w14:textId="77777777" w:rsidTr="00B436FD">
        <w:trPr>
          <w:trHeight w:hRule="exact" w:val="240"/>
          <w:jc w:val="center"/>
        </w:trPr>
        <w:tc>
          <w:tcPr>
            <w:tcW w:w="9752" w:type="dxa"/>
            <w:gridSpan w:val="2"/>
            <w:tcBorders>
              <w:top w:val="nil"/>
              <w:left w:val="nil"/>
              <w:bottom w:val="nil"/>
              <w:right w:val="nil"/>
            </w:tcBorders>
          </w:tcPr>
          <w:p w14:paraId="678443B3" w14:textId="77777777" w:rsidR="004E285F" w:rsidRPr="00A24F7F" w:rsidRDefault="004E285F" w:rsidP="00B436FD"/>
        </w:tc>
      </w:tr>
      <w:tr w:rsidR="004E285F" w:rsidRPr="00A24F7F" w14:paraId="021EB948" w14:textId="77777777" w:rsidTr="00B436FD">
        <w:trPr>
          <w:trHeight w:val="240"/>
          <w:jc w:val="center"/>
        </w:trPr>
        <w:tc>
          <w:tcPr>
            <w:tcW w:w="4876" w:type="dxa"/>
            <w:tcBorders>
              <w:top w:val="nil"/>
              <w:left w:val="nil"/>
              <w:bottom w:val="nil"/>
              <w:right w:val="nil"/>
            </w:tcBorders>
          </w:tcPr>
          <w:p w14:paraId="4601C6B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D31949A" w14:textId="77777777" w:rsidR="004E285F" w:rsidRPr="00A24F7F" w:rsidRDefault="004E285F" w:rsidP="00B436FD">
            <w:pPr>
              <w:pStyle w:val="AmColumnHeading"/>
            </w:pPr>
            <w:r w:rsidRPr="00A24F7F">
              <w:t>Poprawka</w:t>
            </w:r>
          </w:p>
        </w:tc>
      </w:tr>
      <w:tr w:rsidR="004E285F" w:rsidRPr="00A24F7F" w14:paraId="1A2627CF" w14:textId="77777777" w:rsidTr="00B436FD">
        <w:trPr>
          <w:jc w:val="center"/>
        </w:trPr>
        <w:tc>
          <w:tcPr>
            <w:tcW w:w="4876" w:type="dxa"/>
            <w:tcBorders>
              <w:top w:val="nil"/>
              <w:left w:val="nil"/>
              <w:bottom w:val="nil"/>
              <w:right w:val="nil"/>
            </w:tcBorders>
          </w:tcPr>
          <w:p w14:paraId="6FB6B0C2" w14:textId="77777777" w:rsidR="004E285F" w:rsidRPr="00A24F7F" w:rsidRDefault="004E285F" w:rsidP="00B436FD">
            <w:pPr>
              <w:pStyle w:val="Normal6a"/>
            </w:pPr>
            <w:r w:rsidRPr="00A24F7F">
              <w:t>6.</w:t>
            </w:r>
            <w:r w:rsidRPr="00A24F7F">
              <w:tab/>
              <w:t>W należycie uzasadnionych przypadkach i gdy obywatel państwa trzeciego wyraźnie współpracuje, 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c>
          <w:tcPr>
            <w:tcW w:w="4876" w:type="dxa"/>
            <w:tcBorders>
              <w:top w:val="nil"/>
              <w:left w:val="nil"/>
              <w:bottom w:val="nil"/>
              <w:right w:val="nil"/>
            </w:tcBorders>
          </w:tcPr>
          <w:p w14:paraId="4EA7E5C2" w14:textId="77777777" w:rsidR="004E285F" w:rsidRPr="00A24F7F" w:rsidRDefault="004E285F" w:rsidP="00B436FD">
            <w:pPr>
              <w:pStyle w:val="Normal6a"/>
            </w:pPr>
            <w:r w:rsidRPr="00A24F7F">
              <w:t>6.</w:t>
            </w:r>
            <w:r w:rsidRPr="00A24F7F">
              <w:tab/>
              <w:t xml:space="preserve">W należycie uzasadnionych przypadkach i gdy obywatel państwa trzeciego wyraźnie współpracuje, </w:t>
            </w:r>
            <w:r w:rsidRPr="00A24F7F">
              <w:rPr>
                <w:b/>
                <w:i/>
              </w:rPr>
              <w:t xml:space="preserve">z wyłączeniem obywateli państw trzecich objętych art. 16, </w:t>
            </w:r>
            <w:r w:rsidRPr="00A24F7F">
              <w:t>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organizując pomoc transportową do odpowiedniego miejsca wyjazdu z Unii.</w:t>
            </w:r>
          </w:p>
        </w:tc>
      </w:tr>
    </w:tbl>
    <w:p w14:paraId="44D1EBF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457472A" w14:textId="77777777" w:rsidR="004E285F" w:rsidRPr="00A24F7F" w:rsidRDefault="004E285F" w:rsidP="004E285F">
      <w:r w:rsidRPr="00A24F7F">
        <w:rPr>
          <w:rStyle w:val="HideTWBExt"/>
        </w:rPr>
        <w:t>&lt;/Amend&gt;</w:t>
      </w:r>
    </w:p>
    <w:p w14:paraId="223EE27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997</w:t>
      </w:r>
      <w:r w:rsidRPr="00A24F7F">
        <w:rPr>
          <w:rStyle w:val="HideTWBExt"/>
          <w:b w:val="0"/>
        </w:rPr>
        <w:t>&lt;/NumAm&gt;</w:t>
      </w:r>
    </w:p>
    <w:p w14:paraId="6182E64A" w14:textId="77777777" w:rsidR="004E285F" w:rsidRPr="00A24F7F" w:rsidRDefault="004E285F" w:rsidP="004E285F">
      <w:pPr>
        <w:pStyle w:val="NormalBold"/>
      </w:pPr>
      <w:r w:rsidRPr="00A24F7F">
        <w:rPr>
          <w:rStyle w:val="HideTWBExt"/>
          <w:b w:val="0"/>
        </w:rPr>
        <w:t>&lt;RepeatBlock-By&gt;&lt;Members&gt;</w:t>
      </w:r>
      <w:proofErr w:type="spellStart"/>
      <w:r w:rsidRPr="00A24F7F">
        <w:t>Cecilia</w:t>
      </w:r>
      <w:proofErr w:type="spellEnd"/>
      <w:r w:rsidRPr="00A24F7F">
        <w:t xml:space="preserve"> </w:t>
      </w:r>
      <w:proofErr w:type="spellStart"/>
      <w:r w:rsidRPr="00A24F7F">
        <w:t>Strada</w:t>
      </w:r>
      <w:proofErr w:type="spellEnd"/>
      <w:r w:rsidRPr="00A24F7F">
        <w:t xml:space="preserve">, Marco </w:t>
      </w:r>
      <w:proofErr w:type="spellStart"/>
      <w:r w:rsidRPr="00A24F7F">
        <w:t>Tarquinio</w:t>
      </w:r>
      <w:proofErr w:type="spellEnd"/>
      <w:r w:rsidRPr="00A24F7F">
        <w:t>, Alessandro Zan</w:t>
      </w:r>
      <w:r w:rsidRPr="00A24F7F">
        <w:rPr>
          <w:rStyle w:val="HideTWBExt"/>
          <w:b w:val="0"/>
        </w:rPr>
        <w:t>&lt;/Members&gt;</w:t>
      </w:r>
    </w:p>
    <w:p w14:paraId="75C996C5" w14:textId="77777777" w:rsidR="004E285F" w:rsidRPr="00A24F7F" w:rsidRDefault="004E285F" w:rsidP="004E285F">
      <w:pPr>
        <w:pStyle w:val="NormalBold"/>
      </w:pPr>
      <w:r w:rsidRPr="00A24F7F">
        <w:rPr>
          <w:rStyle w:val="HideTWBExt"/>
          <w:b w:val="0"/>
        </w:rPr>
        <w:t>&lt;/RepeatBlock-By&gt;</w:t>
      </w:r>
    </w:p>
    <w:p w14:paraId="51AA075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2E9681C" w14:textId="77777777" w:rsidR="004E285F" w:rsidRPr="00A24F7F" w:rsidRDefault="004E285F" w:rsidP="004E285F">
      <w:pPr>
        <w:pStyle w:val="NormalBold"/>
      </w:pPr>
      <w:r w:rsidRPr="00A24F7F">
        <w:rPr>
          <w:rStyle w:val="HideTWBExt"/>
          <w:b w:val="0"/>
        </w:rPr>
        <w:t>&lt;Article&gt;</w:t>
      </w:r>
      <w:r w:rsidRPr="00A24F7F">
        <w:t>Artykuł 12 – ustęp 6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565AA13" w14:textId="77777777" w:rsidTr="00B436FD">
        <w:trPr>
          <w:trHeight w:hRule="exact" w:val="240"/>
          <w:jc w:val="center"/>
        </w:trPr>
        <w:tc>
          <w:tcPr>
            <w:tcW w:w="9752" w:type="dxa"/>
            <w:gridSpan w:val="2"/>
            <w:tcBorders>
              <w:top w:val="nil"/>
              <w:left w:val="nil"/>
              <w:bottom w:val="nil"/>
              <w:right w:val="nil"/>
            </w:tcBorders>
          </w:tcPr>
          <w:p w14:paraId="4F4BAE2C" w14:textId="77777777" w:rsidR="004E285F" w:rsidRPr="00A24F7F" w:rsidRDefault="004E285F" w:rsidP="00B436FD"/>
        </w:tc>
      </w:tr>
      <w:tr w:rsidR="004E285F" w:rsidRPr="00A24F7F" w14:paraId="5491BD3D" w14:textId="77777777" w:rsidTr="00B436FD">
        <w:trPr>
          <w:trHeight w:val="240"/>
          <w:jc w:val="center"/>
        </w:trPr>
        <w:tc>
          <w:tcPr>
            <w:tcW w:w="4876" w:type="dxa"/>
            <w:tcBorders>
              <w:top w:val="nil"/>
              <w:left w:val="nil"/>
              <w:bottom w:val="nil"/>
              <w:right w:val="nil"/>
            </w:tcBorders>
          </w:tcPr>
          <w:p w14:paraId="483A6E7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4ABF990" w14:textId="77777777" w:rsidR="004E285F" w:rsidRPr="00A24F7F" w:rsidRDefault="004E285F" w:rsidP="00B436FD">
            <w:pPr>
              <w:pStyle w:val="AmColumnHeading"/>
            </w:pPr>
            <w:r w:rsidRPr="00A24F7F">
              <w:t>Poprawka</w:t>
            </w:r>
          </w:p>
        </w:tc>
      </w:tr>
      <w:tr w:rsidR="004E285F" w:rsidRPr="00A24F7F" w14:paraId="7ECB9CD5" w14:textId="77777777" w:rsidTr="00B436FD">
        <w:trPr>
          <w:jc w:val="center"/>
        </w:trPr>
        <w:tc>
          <w:tcPr>
            <w:tcW w:w="4876" w:type="dxa"/>
            <w:tcBorders>
              <w:top w:val="nil"/>
              <w:left w:val="nil"/>
              <w:bottom w:val="nil"/>
              <w:right w:val="nil"/>
            </w:tcBorders>
          </w:tcPr>
          <w:p w14:paraId="7615A247" w14:textId="77777777" w:rsidR="004E285F" w:rsidRPr="00A24F7F" w:rsidRDefault="004E285F" w:rsidP="00B436FD">
            <w:pPr>
              <w:pStyle w:val="Normal6a"/>
            </w:pPr>
          </w:p>
        </w:tc>
        <w:tc>
          <w:tcPr>
            <w:tcW w:w="4876" w:type="dxa"/>
            <w:tcBorders>
              <w:top w:val="nil"/>
              <w:left w:val="nil"/>
              <w:bottom w:val="nil"/>
              <w:right w:val="nil"/>
            </w:tcBorders>
          </w:tcPr>
          <w:p w14:paraId="36FF64D2" w14:textId="77777777" w:rsidR="004E285F" w:rsidRPr="00A24F7F" w:rsidRDefault="004E285F" w:rsidP="00B436FD">
            <w:pPr>
              <w:pStyle w:val="Normal6a"/>
            </w:pPr>
            <w:r w:rsidRPr="00A24F7F">
              <w:rPr>
                <w:b/>
                <w:i/>
              </w:rPr>
              <w:t>6a.</w:t>
            </w:r>
            <w:r w:rsidRPr="00A24F7F">
              <w:rPr>
                <w:b/>
                <w:i/>
              </w:rPr>
              <w:tab/>
              <w:t xml:space="preserve">Nakazów wydalenia nie wykonuje się przez czas trwania postępowania odwoławczego służącego zaskarżeniu decyzji, o których mowa w art. 7, art. 10 </w:t>
            </w:r>
            <w:r w:rsidRPr="00A24F7F">
              <w:rPr>
                <w:b/>
                <w:i/>
              </w:rPr>
              <w:lastRenderedPageBreak/>
              <w:t>oraz art. 12 ust. 2, przed właściwym organem sądowym, zgodnie z art. 27.</w:t>
            </w:r>
          </w:p>
        </w:tc>
      </w:tr>
    </w:tbl>
    <w:p w14:paraId="644CA1B2"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AE40F7D" w14:textId="77777777" w:rsidR="004E285F" w:rsidRPr="00A24F7F" w:rsidRDefault="004E285F" w:rsidP="004E285F">
      <w:r w:rsidRPr="00A24F7F">
        <w:rPr>
          <w:rStyle w:val="HideTWBExt"/>
        </w:rPr>
        <w:t>&lt;/Amend&gt;</w:t>
      </w:r>
    </w:p>
    <w:p w14:paraId="71AC895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998</w:t>
      </w:r>
      <w:r w:rsidRPr="00A24F7F">
        <w:rPr>
          <w:rStyle w:val="HideTWBExt"/>
          <w:b w:val="0"/>
        </w:rPr>
        <w:t>&lt;/NumAm&gt;</w:t>
      </w:r>
    </w:p>
    <w:p w14:paraId="031E56F5"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3DFAA1E3"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532153BD" w14:textId="77777777" w:rsidR="004E285F" w:rsidRPr="00A24F7F" w:rsidRDefault="004E285F" w:rsidP="004E285F">
      <w:pPr>
        <w:pStyle w:val="NormalBold"/>
      </w:pPr>
      <w:r w:rsidRPr="00A24F7F">
        <w:rPr>
          <w:rStyle w:val="HideTWBExt"/>
          <w:b w:val="0"/>
        </w:rPr>
        <w:t>&lt;/RepeatBlock-By&gt;</w:t>
      </w:r>
    </w:p>
    <w:p w14:paraId="4096551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24A8474" w14:textId="77777777" w:rsidR="004E285F" w:rsidRPr="00A24F7F" w:rsidRDefault="004E285F" w:rsidP="004E285F">
      <w:pPr>
        <w:pStyle w:val="NormalBold"/>
      </w:pPr>
      <w:r w:rsidRPr="00A24F7F">
        <w:rPr>
          <w:rStyle w:val="HideTWBExt"/>
          <w:b w:val="0"/>
        </w:rPr>
        <w:t>&lt;Article&gt;</w:t>
      </w:r>
      <w:r w:rsidRPr="00A24F7F">
        <w:t>Artykuł 12 – ustęp 6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1B715C" w14:textId="77777777" w:rsidTr="00B436FD">
        <w:trPr>
          <w:trHeight w:hRule="exact" w:val="240"/>
          <w:jc w:val="center"/>
        </w:trPr>
        <w:tc>
          <w:tcPr>
            <w:tcW w:w="9752" w:type="dxa"/>
            <w:gridSpan w:val="2"/>
            <w:tcBorders>
              <w:top w:val="nil"/>
              <w:left w:val="nil"/>
              <w:bottom w:val="nil"/>
              <w:right w:val="nil"/>
            </w:tcBorders>
          </w:tcPr>
          <w:p w14:paraId="5FC84C13" w14:textId="77777777" w:rsidR="004E285F" w:rsidRPr="00A24F7F" w:rsidRDefault="004E285F" w:rsidP="00B436FD"/>
        </w:tc>
      </w:tr>
      <w:tr w:rsidR="004E285F" w:rsidRPr="00A24F7F" w14:paraId="188CF2FE" w14:textId="77777777" w:rsidTr="00B436FD">
        <w:trPr>
          <w:trHeight w:val="240"/>
          <w:jc w:val="center"/>
        </w:trPr>
        <w:tc>
          <w:tcPr>
            <w:tcW w:w="4876" w:type="dxa"/>
            <w:tcBorders>
              <w:top w:val="nil"/>
              <w:left w:val="nil"/>
              <w:bottom w:val="nil"/>
              <w:right w:val="nil"/>
            </w:tcBorders>
          </w:tcPr>
          <w:p w14:paraId="11D8A4F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F3CBF8A" w14:textId="77777777" w:rsidR="004E285F" w:rsidRPr="00A24F7F" w:rsidRDefault="004E285F" w:rsidP="00B436FD">
            <w:pPr>
              <w:pStyle w:val="AmColumnHeading"/>
            </w:pPr>
            <w:r w:rsidRPr="00A24F7F">
              <w:t>Poprawka</w:t>
            </w:r>
          </w:p>
        </w:tc>
      </w:tr>
      <w:tr w:rsidR="004E285F" w:rsidRPr="00A24F7F" w14:paraId="20A0E029" w14:textId="77777777" w:rsidTr="00B436FD">
        <w:trPr>
          <w:jc w:val="center"/>
        </w:trPr>
        <w:tc>
          <w:tcPr>
            <w:tcW w:w="4876" w:type="dxa"/>
            <w:tcBorders>
              <w:top w:val="nil"/>
              <w:left w:val="nil"/>
              <w:bottom w:val="nil"/>
              <w:right w:val="nil"/>
            </w:tcBorders>
          </w:tcPr>
          <w:p w14:paraId="7252B64A" w14:textId="77777777" w:rsidR="004E285F" w:rsidRPr="00A24F7F" w:rsidRDefault="004E285F" w:rsidP="00B436FD">
            <w:pPr>
              <w:pStyle w:val="Normal6a"/>
            </w:pPr>
          </w:p>
        </w:tc>
        <w:tc>
          <w:tcPr>
            <w:tcW w:w="4876" w:type="dxa"/>
            <w:tcBorders>
              <w:top w:val="nil"/>
              <w:left w:val="nil"/>
              <w:bottom w:val="nil"/>
              <w:right w:val="nil"/>
            </w:tcBorders>
          </w:tcPr>
          <w:p w14:paraId="6A2821AD" w14:textId="77777777" w:rsidR="004E285F" w:rsidRPr="00A24F7F" w:rsidRDefault="004E285F" w:rsidP="00B436FD">
            <w:pPr>
              <w:pStyle w:val="Normal6a"/>
            </w:pPr>
            <w:r w:rsidRPr="00A24F7F">
              <w:rPr>
                <w:b/>
                <w:i/>
              </w:rPr>
              <w:t>6a.</w:t>
            </w:r>
            <w:r w:rsidRPr="00A24F7F">
              <w:rPr>
                <w:b/>
                <w:i/>
              </w:rPr>
              <w:tab/>
              <w:t>Żadne z postanowień niniejszego artykułu nie uniemożliwia obywatelowi państwa trzeciego wypełnienia obowiązku powrotu w dowolnym momencie.</w:t>
            </w:r>
          </w:p>
        </w:tc>
      </w:tr>
    </w:tbl>
    <w:p w14:paraId="56C4577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55C5083"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01899B18" w14:textId="77777777" w:rsidR="004E285F" w:rsidRPr="00A24F7F" w:rsidRDefault="004E285F" w:rsidP="004E285F">
      <w:pPr>
        <w:pStyle w:val="AmJustText"/>
      </w:pPr>
      <w:r w:rsidRPr="00A24F7F">
        <w:t>Przepis ten doprecyzowuje, że niezależnie od wszczęcia procedur wydalenia na podstawie niniejszego artykułu podstawowy obowiązek powrotu spoczywający na obywatelu państwa trzeciego pozostaje w mocy. Zapewnia on pewność prawa, ponieważ potwierdza, że dana osoba zachowuje możliwość dobrowolnego wykonania decyzji nakazującej powrót na każdym etapie, co jest zgodne z zasadą nadawania pierwszeństwa dobrowolnemu wykonaniu obowiązku przed stosowaniem środków przymusu.</w:t>
      </w:r>
    </w:p>
    <w:p w14:paraId="170F919B" w14:textId="77777777" w:rsidR="004E285F" w:rsidRPr="00A24F7F" w:rsidRDefault="004E285F" w:rsidP="004E285F">
      <w:r w:rsidRPr="00A24F7F">
        <w:rPr>
          <w:rStyle w:val="HideTWBExt"/>
        </w:rPr>
        <w:t>&lt;/Amend&gt;</w:t>
      </w:r>
    </w:p>
    <w:p w14:paraId="5A5FD60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999</w:t>
      </w:r>
      <w:r w:rsidRPr="00A24F7F">
        <w:rPr>
          <w:rStyle w:val="HideTWBExt"/>
          <w:b w:val="0"/>
        </w:rPr>
        <w:t>&lt;/NumAm&gt;</w:t>
      </w:r>
    </w:p>
    <w:p w14:paraId="29A1E8D7"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436E38FA"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768CA37C" w14:textId="77777777" w:rsidR="004E285F" w:rsidRPr="00A24F7F" w:rsidRDefault="004E285F" w:rsidP="004E285F">
      <w:pPr>
        <w:pStyle w:val="NormalBold"/>
      </w:pPr>
      <w:r w:rsidRPr="00A24F7F">
        <w:rPr>
          <w:rStyle w:val="HideTWBExt"/>
          <w:b w:val="0"/>
        </w:rPr>
        <w:t>&lt;/RepeatBlock-By&gt;</w:t>
      </w:r>
    </w:p>
    <w:p w14:paraId="0C68D5F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CE63430" w14:textId="77777777" w:rsidR="004E285F" w:rsidRPr="00A24F7F" w:rsidRDefault="004E285F" w:rsidP="004E285F">
      <w:pPr>
        <w:pStyle w:val="NormalBold"/>
      </w:pPr>
      <w:r w:rsidRPr="00A24F7F">
        <w:rPr>
          <w:rStyle w:val="HideTWBExt"/>
          <w:b w:val="0"/>
        </w:rPr>
        <w:t>&lt;Article&gt;</w:t>
      </w:r>
      <w:r w:rsidRPr="00A24F7F">
        <w:t>Artykuł 12 – ustęp 6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7925D19" w14:textId="77777777" w:rsidTr="00B436FD">
        <w:trPr>
          <w:trHeight w:hRule="exact" w:val="240"/>
          <w:jc w:val="center"/>
        </w:trPr>
        <w:tc>
          <w:tcPr>
            <w:tcW w:w="9752" w:type="dxa"/>
            <w:gridSpan w:val="2"/>
            <w:tcBorders>
              <w:top w:val="nil"/>
              <w:left w:val="nil"/>
              <w:bottom w:val="nil"/>
              <w:right w:val="nil"/>
            </w:tcBorders>
          </w:tcPr>
          <w:p w14:paraId="166CD0C9" w14:textId="77777777" w:rsidR="004E285F" w:rsidRPr="00A24F7F" w:rsidRDefault="004E285F" w:rsidP="00B436FD"/>
        </w:tc>
      </w:tr>
      <w:tr w:rsidR="004E285F" w:rsidRPr="00A24F7F" w14:paraId="6E32D18E" w14:textId="77777777" w:rsidTr="00B436FD">
        <w:trPr>
          <w:trHeight w:val="240"/>
          <w:jc w:val="center"/>
        </w:trPr>
        <w:tc>
          <w:tcPr>
            <w:tcW w:w="4876" w:type="dxa"/>
            <w:tcBorders>
              <w:top w:val="nil"/>
              <w:left w:val="nil"/>
              <w:bottom w:val="nil"/>
              <w:right w:val="nil"/>
            </w:tcBorders>
          </w:tcPr>
          <w:p w14:paraId="750A7D1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E6EDD76" w14:textId="77777777" w:rsidR="004E285F" w:rsidRPr="00A24F7F" w:rsidRDefault="004E285F" w:rsidP="00B436FD">
            <w:pPr>
              <w:pStyle w:val="AmColumnHeading"/>
            </w:pPr>
            <w:r w:rsidRPr="00A24F7F">
              <w:t>Poprawka</w:t>
            </w:r>
          </w:p>
        </w:tc>
      </w:tr>
      <w:tr w:rsidR="004E285F" w:rsidRPr="00A24F7F" w14:paraId="7E971BBA" w14:textId="77777777" w:rsidTr="00B436FD">
        <w:trPr>
          <w:jc w:val="center"/>
        </w:trPr>
        <w:tc>
          <w:tcPr>
            <w:tcW w:w="4876" w:type="dxa"/>
            <w:tcBorders>
              <w:top w:val="nil"/>
              <w:left w:val="nil"/>
              <w:bottom w:val="nil"/>
              <w:right w:val="nil"/>
            </w:tcBorders>
          </w:tcPr>
          <w:p w14:paraId="2E9E1EB0" w14:textId="77777777" w:rsidR="004E285F" w:rsidRPr="00A24F7F" w:rsidRDefault="004E285F" w:rsidP="00B436FD">
            <w:pPr>
              <w:pStyle w:val="Normal6a"/>
            </w:pPr>
          </w:p>
        </w:tc>
        <w:tc>
          <w:tcPr>
            <w:tcW w:w="4876" w:type="dxa"/>
            <w:tcBorders>
              <w:top w:val="nil"/>
              <w:left w:val="nil"/>
              <w:bottom w:val="nil"/>
              <w:right w:val="nil"/>
            </w:tcBorders>
          </w:tcPr>
          <w:p w14:paraId="030C0136" w14:textId="77777777" w:rsidR="004E285F" w:rsidRPr="00A24F7F" w:rsidRDefault="004E285F" w:rsidP="00B436FD">
            <w:pPr>
              <w:pStyle w:val="Normal6a"/>
            </w:pPr>
            <w:r w:rsidRPr="00A24F7F">
              <w:rPr>
                <w:b/>
                <w:i/>
              </w:rPr>
              <w:t>6b.</w:t>
            </w:r>
            <w:r w:rsidRPr="00A24F7F">
              <w:rPr>
                <w:b/>
                <w:i/>
              </w:rPr>
              <w:tab/>
              <w:t>W przypadku gdy obywatel państwa trzeciego podlega wydaleniu, państwa członkowskie mogą zatrzymać tę osobę lub zastosować jeden lub większą liczbę środków przewidzianych w art. 31.</w:t>
            </w:r>
          </w:p>
        </w:tc>
      </w:tr>
    </w:tbl>
    <w:p w14:paraId="060FA7BC"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1A296C3" w14:textId="77777777" w:rsidR="004E285F" w:rsidRPr="00A24F7F" w:rsidRDefault="004E285F" w:rsidP="004E285F">
      <w:r w:rsidRPr="00A24F7F">
        <w:rPr>
          <w:rStyle w:val="HideTWBExt"/>
        </w:rPr>
        <w:t>&lt;/Amend&gt;</w:t>
      </w:r>
    </w:p>
    <w:p w14:paraId="50C3715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1000</w:t>
      </w:r>
      <w:r w:rsidRPr="00A24F7F">
        <w:rPr>
          <w:rStyle w:val="HideTWBExt"/>
          <w:b w:val="0"/>
        </w:rPr>
        <w:t>&lt;/NumAm&gt;</w:t>
      </w:r>
    </w:p>
    <w:p w14:paraId="74DFDF95"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4B91542F"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21576F0F" w14:textId="77777777" w:rsidR="004E285F" w:rsidRPr="00A24F7F" w:rsidRDefault="004E285F" w:rsidP="004E285F">
      <w:pPr>
        <w:pStyle w:val="NormalBold"/>
      </w:pPr>
      <w:r w:rsidRPr="00A24F7F">
        <w:rPr>
          <w:rStyle w:val="HideTWBExt"/>
          <w:b w:val="0"/>
        </w:rPr>
        <w:t>&lt;/RepeatBlock-By&gt;</w:t>
      </w:r>
    </w:p>
    <w:p w14:paraId="324C601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70E99A3" w14:textId="77777777" w:rsidR="004E285F" w:rsidRPr="00A24F7F" w:rsidRDefault="004E285F" w:rsidP="004E285F">
      <w:pPr>
        <w:pStyle w:val="NormalBold"/>
      </w:pPr>
      <w:r w:rsidRPr="00A24F7F">
        <w:rPr>
          <w:rStyle w:val="HideTWBExt"/>
          <w:b w:val="0"/>
        </w:rPr>
        <w:t>&lt;Article&gt;</w:t>
      </w:r>
      <w:r w:rsidRPr="00A24F7F">
        <w:t>Artykuł 13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5AC17FF" w14:textId="77777777" w:rsidTr="00B436FD">
        <w:trPr>
          <w:trHeight w:hRule="exact" w:val="240"/>
          <w:jc w:val="center"/>
        </w:trPr>
        <w:tc>
          <w:tcPr>
            <w:tcW w:w="9752" w:type="dxa"/>
            <w:gridSpan w:val="2"/>
            <w:tcBorders>
              <w:top w:val="nil"/>
              <w:left w:val="nil"/>
              <w:bottom w:val="nil"/>
              <w:right w:val="nil"/>
            </w:tcBorders>
          </w:tcPr>
          <w:p w14:paraId="4628C8CC" w14:textId="77777777" w:rsidR="004E285F" w:rsidRPr="00A24F7F" w:rsidRDefault="004E285F" w:rsidP="00B436FD"/>
        </w:tc>
      </w:tr>
      <w:tr w:rsidR="004E285F" w:rsidRPr="00A24F7F" w14:paraId="0981624D" w14:textId="77777777" w:rsidTr="00B436FD">
        <w:trPr>
          <w:trHeight w:val="240"/>
          <w:jc w:val="center"/>
        </w:trPr>
        <w:tc>
          <w:tcPr>
            <w:tcW w:w="4876" w:type="dxa"/>
            <w:tcBorders>
              <w:top w:val="nil"/>
              <w:left w:val="nil"/>
              <w:bottom w:val="nil"/>
              <w:right w:val="nil"/>
            </w:tcBorders>
          </w:tcPr>
          <w:p w14:paraId="56215BF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8D1F3C3" w14:textId="77777777" w:rsidR="004E285F" w:rsidRPr="00A24F7F" w:rsidRDefault="004E285F" w:rsidP="00B436FD">
            <w:pPr>
              <w:pStyle w:val="AmColumnHeading"/>
            </w:pPr>
            <w:r w:rsidRPr="00A24F7F">
              <w:t>Poprawka</w:t>
            </w:r>
          </w:p>
        </w:tc>
      </w:tr>
      <w:tr w:rsidR="004E285F" w:rsidRPr="00A24F7F" w14:paraId="2175F352" w14:textId="77777777" w:rsidTr="00B436FD">
        <w:trPr>
          <w:jc w:val="center"/>
        </w:trPr>
        <w:tc>
          <w:tcPr>
            <w:tcW w:w="4876" w:type="dxa"/>
            <w:tcBorders>
              <w:top w:val="nil"/>
              <w:left w:val="nil"/>
              <w:bottom w:val="nil"/>
              <w:right w:val="nil"/>
            </w:tcBorders>
          </w:tcPr>
          <w:p w14:paraId="43A4CB03" w14:textId="77777777" w:rsidR="004E285F" w:rsidRPr="00A24F7F" w:rsidRDefault="004E285F" w:rsidP="00B436FD">
            <w:pPr>
              <w:pStyle w:val="Normal6a"/>
              <w:jc w:val="center"/>
            </w:pPr>
            <w:r w:rsidRPr="00A24F7F">
              <w:rPr>
                <w:b/>
                <w:i/>
              </w:rPr>
              <w:t>Artykuł 13</w:t>
            </w:r>
          </w:p>
        </w:tc>
        <w:tc>
          <w:tcPr>
            <w:tcW w:w="4876" w:type="dxa"/>
            <w:tcBorders>
              <w:top w:val="nil"/>
              <w:left w:val="nil"/>
              <w:bottom w:val="nil"/>
              <w:right w:val="nil"/>
            </w:tcBorders>
          </w:tcPr>
          <w:p w14:paraId="240CFDEB" w14:textId="77777777" w:rsidR="004E285F" w:rsidRPr="00A24F7F" w:rsidRDefault="004E285F" w:rsidP="00B436FD">
            <w:pPr>
              <w:pStyle w:val="Normal6a"/>
            </w:pPr>
            <w:r w:rsidRPr="00A24F7F">
              <w:rPr>
                <w:b/>
                <w:i/>
              </w:rPr>
              <w:t>skreśla się</w:t>
            </w:r>
          </w:p>
        </w:tc>
      </w:tr>
      <w:tr w:rsidR="004E285F" w:rsidRPr="00A24F7F" w14:paraId="3C0A7C00" w14:textId="77777777" w:rsidTr="00B436FD">
        <w:trPr>
          <w:jc w:val="center"/>
        </w:trPr>
        <w:tc>
          <w:tcPr>
            <w:tcW w:w="4876" w:type="dxa"/>
            <w:tcBorders>
              <w:top w:val="nil"/>
              <w:left w:val="nil"/>
              <w:bottom w:val="nil"/>
              <w:right w:val="nil"/>
            </w:tcBorders>
          </w:tcPr>
          <w:p w14:paraId="45044730" w14:textId="77777777" w:rsidR="004E285F" w:rsidRPr="00A24F7F" w:rsidRDefault="004E285F" w:rsidP="00B436FD">
            <w:pPr>
              <w:pStyle w:val="Normal6a"/>
              <w:jc w:val="center"/>
            </w:pPr>
            <w:r w:rsidRPr="00A24F7F">
              <w:rPr>
                <w:b/>
                <w:i/>
              </w:rPr>
              <w:t>Dobrowolny powrót</w:t>
            </w:r>
          </w:p>
        </w:tc>
        <w:tc>
          <w:tcPr>
            <w:tcW w:w="4876" w:type="dxa"/>
            <w:tcBorders>
              <w:top w:val="nil"/>
              <w:left w:val="nil"/>
              <w:bottom w:val="nil"/>
              <w:right w:val="nil"/>
            </w:tcBorders>
          </w:tcPr>
          <w:p w14:paraId="502BD155" w14:textId="77777777" w:rsidR="004E285F" w:rsidRPr="00A24F7F" w:rsidRDefault="004E285F" w:rsidP="00B436FD">
            <w:pPr>
              <w:pStyle w:val="Normal6a"/>
            </w:pPr>
          </w:p>
        </w:tc>
      </w:tr>
      <w:tr w:rsidR="004E285F" w:rsidRPr="00A24F7F" w14:paraId="163D4976" w14:textId="77777777" w:rsidTr="00B436FD">
        <w:trPr>
          <w:jc w:val="center"/>
        </w:trPr>
        <w:tc>
          <w:tcPr>
            <w:tcW w:w="4876" w:type="dxa"/>
            <w:tcBorders>
              <w:top w:val="nil"/>
              <w:left w:val="nil"/>
              <w:bottom w:val="nil"/>
              <w:right w:val="nil"/>
            </w:tcBorders>
          </w:tcPr>
          <w:p w14:paraId="7943E8D5" w14:textId="77777777" w:rsidR="004E285F" w:rsidRPr="00A24F7F" w:rsidRDefault="004E285F" w:rsidP="00B436FD">
            <w:pPr>
              <w:pStyle w:val="Normal6a"/>
            </w:pPr>
            <w:r w:rsidRPr="00A24F7F">
              <w:rPr>
                <w:b/>
                <w:i/>
              </w:rPr>
              <w:t>1.</w:t>
            </w:r>
            <w:r w:rsidRPr="00A24F7F">
              <w:rPr>
                <w:b/>
                <w:i/>
              </w:rPr>
              <w:tab/>
              <w:t xml:space="preserve"> Jeżeli obywatel państwa trzeciego nie podlega wydaleniu zgodnie z art. 12, w decyzji nakazującej powrót wskazuje się datę, do której obywatel państwa trzeciego ma opuścić terytorium państw członkowskich, oraz określa się możliwość wcześniejszego opuszczenia terytorium przez obywatela państwa trzeciego.</w:t>
            </w:r>
          </w:p>
        </w:tc>
        <w:tc>
          <w:tcPr>
            <w:tcW w:w="4876" w:type="dxa"/>
            <w:tcBorders>
              <w:top w:val="nil"/>
              <w:left w:val="nil"/>
              <w:bottom w:val="nil"/>
              <w:right w:val="nil"/>
            </w:tcBorders>
          </w:tcPr>
          <w:p w14:paraId="3D48359B" w14:textId="77777777" w:rsidR="004E285F" w:rsidRPr="00A24F7F" w:rsidRDefault="004E285F" w:rsidP="00B436FD">
            <w:pPr>
              <w:pStyle w:val="Normal6a"/>
            </w:pPr>
          </w:p>
        </w:tc>
      </w:tr>
      <w:tr w:rsidR="004E285F" w:rsidRPr="00A24F7F" w14:paraId="23B6B5B6" w14:textId="77777777" w:rsidTr="00B436FD">
        <w:trPr>
          <w:jc w:val="center"/>
        </w:trPr>
        <w:tc>
          <w:tcPr>
            <w:tcW w:w="4876" w:type="dxa"/>
            <w:tcBorders>
              <w:top w:val="nil"/>
              <w:left w:val="nil"/>
              <w:bottom w:val="nil"/>
              <w:right w:val="nil"/>
            </w:tcBorders>
          </w:tcPr>
          <w:p w14:paraId="4837F8A7" w14:textId="77777777" w:rsidR="004E285F" w:rsidRPr="00A24F7F" w:rsidRDefault="004E285F" w:rsidP="00B436FD">
            <w:pPr>
              <w:pStyle w:val="Normal6a"/>
            </w:pPr>
            <w:r w:rsidRPr="00A24F7F">
              <w:rPr>
                <w:b/>
                <w:i/>
              </w:rPr>
              <w:t>2.</w:t>
            </w:r>
            <w:r w:rsidRPr="00A24F7F">
              <w:rPr>
                <w:b/>
                <w:i/>
              </w:rPr>
              <w:tab/>
              <w:t xml:space="preserve"> Datę, o której mowa w ust. 1, ustala się z należytym uwzględnieniem szczególnych okoliczności w danym przypadku. Termin wyjazdu obywatela państwa trzeciego nie przekracza 30 dni od daty powiadomienia o decyzji nakazującej powrót.</w:t>
            </w:r>
          </w:p>
        </w:tc>
        <w:tc>
          <w:tcPr>
            <w:tcW w:w="4876" w:type="dxa"/>
            <w:tcBorders>
              <w:top w:val="nil"/>
              <w:left w:val="nil"/>
              <w:bottom w:val="nil"/>
              <w:right w:val="nil"/>
            </w:tcBorders>
          </w:tcPr>
          <w:p w14:paraId="264AEEC5" w14:textId="77777777" w:rsidR="004E285F" w:rsidRPr="00A24F7F" w:rsidRDefault="004E285F" w:rsidP="00B436FD">
            <w:pPr>
              <w:pStyle w:val="Normal6a"/>
            </w:pPr>
          </w:p>
        </w:tc>
      </w:tr>
      <w:tr w:rsidR="004E285F" w:rsidRPr="00A24F7F" w14:paraId="311820DD" w14:textId="77777777" w:rsidTr="00B436FD">
        <w:trPr>
          <w:jc w:val="center"/>
        </w:trPr>
        <w:tc>
          <w:tcPr>
            <w:tcW w:w="4876" w:type="dxa"/>
            <w:tcBorders>
              <w:top w:val="nil"/>
              <w:left w:val="nil"/>
              <w:bottom w:val="nil"/>
              <w:right w:val="nil"/>
            </w:tcBorders>
          </w:tcPr>
          <w:p w14:paraId="3365DF29" w14:textId="77777777" w:rsidR="004E285F" w:rsidRPr="00A24F7F" w:rsidRDefault="004E285F" w:rsidP="00B436FD">
            <w:pPr>
              <w:pStyle w:val="Normal6a"/>
            </w:pPr>
            <w:r w:rsidRPr="00A24F7F">
              <w:rPr>
                <w:b/>
                <w:i/>
              </w:rPr>
              <w:t>3.</w:t>
            </w:r>
            <w:r w:rsidRPr="00A24F7F">
              <w:rPr>
                <w:b/>
                <w:i/>
              </w:rPr>
              <w:tab/>
              <w:t xml:space="preserve"> Państwa członkowskie mogą przewidzieć dłuższy okres lub przedłużyć okres opuszczenia ich terytorium zgodnie z ust. 1,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662EEBC7" w14:textId="77777777" w:rsidR="004E285F" w:rsidRPr="00A24F7F" w:rsidRDefault="004E285F" w:rsidP="00B436FD">
            <w:pPr>
              <w:pStyle w:val="Normal6a"/>
            </w:pPr>
          </w:p>
        </w:tc>
      </w:tr>
      <w:tr w:rsidR="004E285F" w:rsidRPr="00A24F7F" w14:paraId="15D0DE12" w14:textId="77777777" w:rsidTr="00B436FD">
        <w:trPr>
          <w:jc w:val="center"/>
        </w:trPr>
        <w:tc>
          <w:tcPr>
            <w:tcW w:w="4876" w:type="dxa"/>
            <w:tcBorders>
              <w:top w:val="nil"/>
              <w:left w:val="nil"/>
              <w:bottom w:val="nil"/>
              <w:right w:val="nil"/>
            </w:tcBorders>
          </w:tcPr>
          <w:p w14:paraId="05B18386" w14:textId="77777777" w:rsidR="004E285F" w:rsidRPr="00A24F7F" w:rsidRDefault="004E285F" w:rsidP="00B436FD">
            <w:pPr>
              <w:pStyle w:val="Normal6a"/>
            </w:pPr>
            <w:r w:rsidRPr="00A24F7F">
              <w:rPr>
                <w:b/>
                <w:i/>
              </w:rPr>
              <w:t>4.</w:t>
            </w:r>
            <w:r w:rsidRPr="00A24F7F">
              <w:rPr>
                <w:b/>
                <w:i/>
              </w:rPr>
              <w:tab/>
              <w:t xml:space="preserve"> Obywatel państwa trzeciego musi opuścić terytorium państw członkowskich w terminie określonym zgodnie z ust. 1. W </w:t>
            </w:r>
            <w:r w:rsidRPr="00A24F7F">
              <w:rPr>
                <w:b/>
                <w:i/>
              </w:rPr>
              <w:lastRenderedPageBreak/>
              <w:t>przeciwnym razie wydalenie obywatela państwa trzeciego następuje zgodnie z art. 12.</w:t>
            </w:r>
          </w:p>
        </w:tc>
        <w:tc>
          <w:tcPr>
            <w:tcW w:w="4876" w:type="dxa"/>
            <w:tcBorders>
              <w:top w:val="nil"/>
              <w:left w:val="nil"/>
              <w:bottom w:val="nil"/>
              <w:right w:val="nil"/>
            </w:tcBorders>
          </w:tcPr>
          <w:p w14:paraId="060F58DE" w14:textId="77777777" w:rsidR="004E285F" w:rsidRPr="00A24F7F" w:rsidRDefault="004E285F" w:rsidP="00B436FD">
            <w:pPr>
              <w:pStyle w:val="Normal6a"/>
            </w:pPr>
          </w:p>
        </w:tc>
      </w:tr>
    </w:tbl>
    <w:p w14:paraId="08E40C7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FBF065A" w14:textId="77777777" w:rsidR="004E285F" w:rsidRPr="00A24F7F" w:rsidRDefault="004E285F" w:rsidP="004E285F">
      <w:r w:rsidRPr="00A24F7F">
        <w:rPr>
          <w:rStyle w:val="HideTWBExt"/>
        </w:rPr>
        <w:t>&lt;/Amend&gt;</w:t>
      </w:r>
    </w:p>
    <w:p w14:paraId="25F8478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1001</w:t>
      </w:r>
      <w:r w:rsidRPr="00A24F7F">
        <w:rPr>
          <w:rStyle w:val="HideTWBExt"/>
          <w:b w:val="0"/>
        </w:rPr>
        <w:t>&lt;/NumAm&gt;</w:t>
      </w:r>
    </w:p>
    <w:p w14:paraId="40DD6EE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9F51BE5" w14:textId="77777777" w:rsidR="004E285F" w:rsidRPr="00A24F7F" w:rsidRDefault="004E285F" w:rsidP="004E285F">
      <w:pPr>
        <w:pStyle w:val="NormalBold"/>
      </w:pPr>
      <w:r w:rsidRPr="00A24F7F">
        <w:rPr>
          <w:rStyle w:val="HideTWBExt"/>
          <w:b w:val="0"/>
        </w:rPr>
        <w:t>&lt;/RepeatBlock-By&gt;</w:t>
      </w:r>
    </w:p>
    <w:p w14:paraId="1B3BD09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0BE3E18" w14:textId="77777777" w:rsidR="004E285F" w:rsidRPr="00A24F7F" w:rsidRDefault="004E285F" w:rsidP="004E285F">
      <w:pPr>
        <w:pStyle w:val="NormalBold"/>
      </w:pPr>
      <w:r w:rsidRPr="00A24F7F">
        <w:rPr>
          <w:rStyle w:val="HideTWBExt"/>
          <w:b w:val="0"/>
        </w:rPr>
        <w:t>&lt;Article&gt;</w:t>
      </w:r>
      <w:r w:rsidRPr="00A24F7F">
        <w:t>Artykuł 13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E6E1DA1" w14:textId="77777777" w:rsidTr="00B436FD">
        <w:trPr>
          <w:trHeight w:hRule="exact" w:val="240"/>
          <w:jc w:val="center"/>
        </w:trPr>
        <w:tc>
          <w:tcPr>
            <w:tcW w:w="9752" w:type="dxa"/>
            <w:gridSpan w:val="2"/>
            <w:tcBorders>
              <w:top w:val="nil"/>
              <w:left w:val="nil"/>
              <w:bottom w:val="nil"/>
              <w:right w:val="nil"/>
            </w:tcBorders>
          </w:tcPr>
          <w:p w14:paraId="7D61079D" w14:textId="77777777" w:rsidR="004E285F" w:rsidRPr="00A24F7F" w:rsidRDefault="004E285F" w:rsidP="00B436FD"/>
        </w:tc>
      </w:tr>
      <w:tr w:rsidR="004E285F" w:rsidRPr="00A24F7F" w14:paraId="64704780" w14:textId="77777777" w:rsidTr="00B436FD">
        <w:trPr>
          <w:trHeight w:val="240"/>
          <w:jc w:val="center"/>
        </w:trPr>
        <w:tc>
          <w:tcPr>
            <w:tcW w:w="4876" w:type="dxa"/>
            <w:tcBorders>
              <w:top w:val="nil"/>
              <w:left w:val="nil"/>
              <w:bottom w:val="nil"/>
              <w:right w:val="nil"/>
            </w:tcBorders>
          </w:tcPr>
          <w:p w14:paraId="31736C4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40CA705" w14:textId="77777777" w:rsidR="004E285F" w:rsidRPr="00A24F7F" w:rsidRDefault="004E285F" w:rsidP="00B436FD">
            <w:pPr>
              <w:pStyle w:val="AmColumnHeading"/>
            </w:pPr>
            <w:r w:rsidRPr="00A24F7F">
              <w:t>Poprawka</w:t>
            </w:r>
          </w:p>
        </w:tc>
      </w:tr>
      <w:tr w:rsidR="004E285F" w:rsidRPr="00A24F7F" w14:paraId="75CDBA95" w14:textId="77777777" w:rsidTr="00B436FD">
        <w:trPr>
          <w:jc w:val="center"/>
        </w:trPr>
        <w:tc>
          <w:tcPr>
            <w:tcW w:w="4876" w:type="dxa"/>
            <w:tcBorders>
              <w:top w:val="nil"/>
              <w:left w:val="nil"/>
              <w:bottom w:val="nil"/>
              <w:right w:val="nil"/>
            </w:tcBorders>
          </w:tcPr>
          <w:p w14:paraId="4273EDCA" w14:textId="77777777" w:rsidR="004E285F" w:rsidRPr="00A24F7F" w:rsidRDefault="004E285F" w:rsidP="00B436FD">
            <w:pPr>
              <w:pStyle w:val="Normal6a"/>
              <w:jc w:val="center"/>
            </w:pPr>
            <w:r w:rsidRPr="00A24F7F">
              <w:rPr>
                <w:b/>
                <w:i/>
              </w:rPr>
              <w:t>Artykuł 13</w:t>
            </w:r>
          </w:p>
        </w:tc>
        <w:tc>
          <w:tcPr>
            <w:tcW w:w="4876" w:type="dxa"/>
            <w:tcBorders>
              <w:top w:val="nil"/>
              <w:left w:val="nil"/>
              <w:bottom w:val="nil"/>
              <w:right w:val="nil"/>
            </w:tcBorders>
          </w:tcPr>
          <w:p w14:paraId="7476349F" w14:textId="77777777" w:rsidR="004E285F" w:rsidRPr="00A24F7F" w:rsidRDefault="004E285F" w:rsidP="00B436FD">
            <w:pPr>
              <w:pStyle w:val="Normal6a"/>
            </w:pPr>
            <w:r w:rsidRPr="00A24F7F">
              <w:rPr>
                <w:b/>
                <w:i/>
              </w:rPr>
              <w:t>skreśla się</w:t>
            </w:r>
          </w:p>
        </w:tc>
      </w:tr>
      <w:tr w:rsidR="004E285F" w:rsidRPr="00A24F7F" w14:paraId="5F7E763F" w14:textId="77777777" w:rsidTr="00B436FD">
        <w:trPr>
          <w:jc w:val="center"/>
        </w:trPr>
        <w:tc>
          <w:tcPr>
            <w:tcW w:w="4876" w:type="dxa"/>
            <w:tcBorders>
              <w:top w:val="nil"/>
              <w:left w:val="nil"/>
              <w:bottom w:val="nil"/>
              <w:right w:val="nil"/>
            </w:tcBorders>
          </w:tcPr>
          <w:p w14:paraId="707BEC06" w14:textId="77777777" w:rsidR="004E285F" w:rsidRPr="00A24F7F" w:rsidRDefault="004E285F" w:rsidP="00B436FD">
            <w:pPr>
              <w:pStyle w:val="Normal6a"/>
              <w:jc w:val="center"/>
            </w:pPr>
            <w:r w:rsidRPr="00A24F7F">
              <w:rPr>
                <w:b/>
                <w:i/>
              </w:rPr>
              <w:t>Dobrowolny powrót</w:t>
            </w:r>
          </w:p>
        </w:tc>
        <w:tc>
          <w:tcPr>
            <w:tcW w:w="4876" w:type="dxa"/>
            <w:tcBorders>
              <w:top w:val="nil"/>
              <w:left w:val="nil"/>
              <w:bottom w:val="nil"/>
              <w:right w:val="nil"/>
            </w:tcBorders>
          </w:tcPr>
          <w:p w14:paraId="5D1A92CC" w14:textId="77777777" w:rsidR="004E285F" w:rsidRPr="00A24F7F" w:rsidRDefault="004E285F" w:rsidP="00B436FD">
            <w:pPr>
              <w:pStyle w:val="Normal6a"/>
            </w:pPr>
          </w:p>
        </w:tc>
      </w:tr>
      <w:tr w:rsidR="004E285F" w:rsidRPr="00A24F7F" w14:paraId="2845A229" w14:textId="77777777" w:rsidTr="00B436FD">
        <w:trPr>
          <w:jc w:val="center"/>
        </w:trPr>
        <w:tc>
          <w:tcPr>
            <w:tcW w:w="4876" w:type="dxa"/>
            <w:tcBorders>
              <w:top w:val="nil"/>
              <w:left w:val="nil"/>
              <w:bottom w:val="nil"/>
              <w:right w:val="nil"/>
            </w:tcBorders>
          </w:tcPr>
          <w:p w14:paraId="118B3C6F" w14:textId="77777777" w:rsidR="004E285F" w:rsidRPr="00A24F7F" w:rsidRDefault="004E285F" w:rsidP="00B436FD">
            <w:pPr>
              <w:pStyle w:val="Normal6a"/>
            </w:pPr>
            <w:r w:rsidRPr="00A24F7F">
              <w:rPr>
                <w:b/>
                <w:i/>
              </w:rPr>
              <w:t>1.</w:t>
            </w:r>
            <w:r w:rsidRPr="00A24F7F">
              <w:rPr>
                <w:b/>
                <w:i/>
              </w:rPr>
              <w:tab/>
              <w:t xml:space="preserve"> Jeżeli obywatel państwa trzeciego nie podlega wydaleniu zgodnie z art. 12, w decyzji nakazującej powrót wskazuje się datę, do której obywatel państwa trzeciego ma opuścić terytorium państw członkowskich, oraz określa się możliwość wcześniejszego opuszczenia terytorium przez obywatela państwa trzeciego.</w:t>
            </w:r>
          </w:p>
        </w:tc>
        <w:tc>
          <w:tcPr>
            <w:tcW w:w="4876" w:type="dxa"/>
            <w:tcBorders>
              <w:top w:val="nil"/>
              <w:left w:val="nil"/>
              <w:bottom w:val="nil"/>
              <w:right w:val="nil"/>
            </w:tcBorders>
          </w:tcPr>
          <w:p w14:paraId="259A373B" w14:textId="77777777" w:rsidR="004E285F" w:rsidRPr="00A24F7F" w:rsidRDefault="004E285F" w:rsidP="00B436FD">
            <w:pPr>
              <w:pStyle w:val="Normal6a"/>
            </w:pPr>
          </w:p>
        </w:tc>
      </w:tr>
      <w:tr w:rsidR="004E285F" w:rsidRPr="00A24F7F" w14:paraId="1693FD99" w14:textId="77777777" w:rsidTr="00B436FD">
        <w:trPr>
          <w:jc w:val="center"/>
        </w:trPr>
        <w:tc>
          <w:tcPr>
            <w:tcW w:w="4876" w:type="dxa"/>
            <w:tcBorders>
              <w:top w:val="nil"/>
              <w:left w:val="nil"/>
              <w:bottom w:val="nil"/>
              <w:right w:val="nil"/>
            </w:tcBorders>
          </w:tcPr>
          <w:p w14:paraId="126ABC90" w14:textId="77777777" w:rsidR="004E285F" w:rsidRPr="00A24F7F" w:rsidRDefault="004E285F" w:rsidP="00B436FD">
            <w:pPr>
              <w:pStyle w:val="Normal6a"/>
            </w:pPr>
            <w:r w:rsidRPr="00A24F7F">
              <w:rPr>
                <w:b/>
                <w:i/>
              </w:rPr>
              <w:t>2.</w:t>
            </w:r>
            <w:r w:rsidRPr="00A24F7F">
              <w:rPr>
                <w:b/>
                <w:i/>
              </w:rPr>
              <w:tab/>
              <w:t xml:space="preserve"> Datę, o której mowa w ust. 1, ustala się z należytym uwzględnieniem szczególnych okoliczności w danym przypadku. Termin wyjazdu obywatela państwa trzeciego nie przekracza 30 dni od daty powiadomienia o decyzji nakazującej powrót.</w:t>
            </w:r>
          </w:p>
        </w:tc>
        <w:tc>
          <w:tcPr>
            <w:tcW w:w="4876" w:type="dxa"/>
            <w:tcBorders>
              <w:top w:val="nil"/>
              <w:left w:val="nil"/>
              <w:bottom w:val="nil"/>
              <w:right w:val="nil"/>
            </w:tcBorders>
          </w:tcPr>
          <w:p w14:paraId="23D0A699" w14:textId="77777777" w:rsidR="004E285F" w:rsidRPr="00A24F7F" w:rsidRDefault="004E285F" w:rsidP="00B436FD">
            <w:pPr>
              <w:pStyle w:val="Normal6a"/>
            </w:pPr>
          </w:p>
        </w:tc>
      </w:tr>
      <w:tr w:rsidR="004E285F" w:rsidRPr="00A24F7F" w14:paraId="1706663C" w14:textId="77777777" w:rsidTr="00B436FD">
        <w:trPr>
          <w:jc w:val="center"/>
        </w:trPr>
        <w:tc>
          <w:tcPr>
            <w:tcW w:w="4876" w:type="dxa"/>
            <w:tcBorders>
              <w:top w:val="nil"/>
              <w:left w:val="nil"/>
              <w:bottom w:val="nil"/>
              <w:right w:val="nil"/>
            </w:tcBorders>
          </w:tcPr>
          <w:p w14:paraId="46748B08" w14:textId="77777777" w:rsidR="004E285F" w:rsidRPr="00A24F7F" w:rsidRDefault="004E285F" w:rsidP="00B436FD">
            <w:pPr>
              <w:pStyle w:val="Normal6a"/>
            </w:pPr>
            <w:r w:rsidRPr="00A24F7F">
              <w:rPr>
                <w:b/>
                <w:i/>
              </w:rPr>
              <w:t>3.</w:t>
            </w:r>
            <w:r w:rsidRPr="00A24F7F">
              <w:rPr>
                <w:b/>
                <w:i/>
              </w:rPr>
              <w:tab/>
              <w:t xml:space="preserve"> Państwa członkowskie mogą przewidzieć dłuższy okres lub przedłużyć okres opuszczenia ich terytorium zgodnie z ust. 1,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w:t>
            </w:r>
            <w:r w:rsidRPr="00A24F7F">
              <w:rPr>
                <w:b/>
                <w:i/>
              </w:rPr>
              <w:lastRenderedPageBreak/>
              <w:t>trzeciego informuje się pisemnie o każdym przedłużeniu okresu opuszczenia kraju.</w:t>
            </w:r>
          </w:p>
        </w:tc>
        <w:tc>
          <w:tcPr>
            <w:tcW w:w="4876" w:type="dxa"/>
            <w:tcBorders>
              <w:top w:val="nil"/>
              <w:left w:val="nil"/>
              <w:bottom w:val="nil"/>
              <w:right w:val="nil"/>
            </w:tcBorders>
          </w:tcPr>
          <w:p w14:paraId="00069172" w14:textId="77777777" w:rsidR="004E285F" w:rsidRPr="00A24F7F" w:rsidRDefault="004E285F" w:rsidP="00B436FD">
            <w:pPr>
              <w:pStyle w:val="Normal6a"/>
            </w:pPr>
          </w:p>
        </w:tc>
      </w:tr>
      <w:tr w:rsidR="004E285F" w:rsidRPr="00A24F7F" w14:paraId="01120F2A" w14:textId="77777777" w:rsidTr="00B436FD">
        <w:trPr>
          <w:jc w:val="center"/>
        </w:trPr>
        <w:tc>
          <w:tcPr>
            <w:tcW w:w="4876" w:type="dxa"/>
            <w:tcBorders>
              <w:top w:val="nil"/>
              <w:left w:val="nil"/>
              <w:bottom w:val="nil"/>
              <w:right w:val="nil"/>
            </w:tcBorders>
          </w:tcPr>
          <w:p w14:paraId="6B8CB887" w14:textId="77777777" w:rsidR="004E285F" w:rsidRPr="00A24F7F" w:rsidRDefault="004E285F" w:rsidP="00B436FD">
            <w:pPr>
              <w:pStyle w:val="Normal6a"/>
            </w:pPr>
            <w:r w:rsidRPr="00A24F7F">
              <w:rPr>
                <w:b/>
                <w:i/>
              </w:rPr>
              <w:t>4.</w:t>
            </w:r>
            <w:r w:rsidRPr="00A24F7F">
              <w:rPr>
                <w:b/>
                <w:i/>
              </w:rPr>
              <w:tab/>
              <w:t xml:space="preserve"> Obywatel państwa trzeciego musi opuścić terytorium państw członkowskich w terminie określonym zgodnie z ust. 1. W przeciwnym razie wydalenie obywatela państwa trzeciego następuje zgodnie z art. 12.</w:t>
            </w:r>
          </w:p>
        </w:tc>
        <w:tc>
          <w:tcPr>
            <w:tcW w:w="4876" w:type="dxa"/>
            <w:tcBorders>
              <w:top w:val="nil"/>
              <w:left w:val="nil"/>
              <w:bottom w:val="nil"/>
              <w:right w:val="nil"/>
            </w:tcBorders>
          </w:tcPr>
          <w:p w14:paraId="10900B66" w14:textId="77777777" w:rsidR="004E285F" w:rsidRPr="00A24F7F" w:rsidRDefault="004E285F" w:rsidP="00B436FD">
            <w:pPr>
              <w:pStyle w:val="Normal6a"/>
            </w:pPr>
          </w:p>
        </w:tc>
      </w:tr>
    </w:tbl>
    <w:p w14:paraId="2CDC803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22ED203" w14:textId="77777777" w:rsidR="004E285F" w:rsidRPr="00A24F7F" w:rsidRDefault="004E285F" w:rsidP="004E285F">
      <w:r w:rsidRPr="00A24F7F">
        <w:rPr>
          <w:rStyle w:val="HideTWBExt"/>
        </w:rPr>
        <w:t>&lt;/Amend&gt;</w:t>
      </w:r>
    </w:p>
    <w:p w14:paraId="489F1DD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1002</w:t>
      </w:r>
      <w:r w:rsidRPr="00A24F7F">
        <w:rPr>
          <w:rStyle w:val="HideTWBExt"/>
          <w:b w:val="0"/>
        </w:rPr>
        <w:t>&lt;/NumAm&gt;</w:t>
      </w:r>
    </w:p>
    <w:p w14:paraId="1B48800C"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47651604" w14:textId="77777777" w:rsidR="004E285F" w:rsidRPr="00A24F7F" w:rsidRDefault="004E285F" w:rsidP="004E285F">
      <w:pPr>
        <w:pStyle w:val="NormalBold"/>
      </w:pPr>
      <w:r w:rsidRPr="00A24F7F">
        <w:rPr>
          <w:rStyle w:val="HideTWBExt"/>
          <w:b w:val="0"/>
        </w:rPr>
        <w:t>&lt;/RepeatBlock-By&gt;</w:t>
      </w:r>
    </w:p>
    <w:p w14:paraId="0C0A602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16D98A" w14:textId="77777777" w:rsidR="004E285F" w:rsidRPr="00A24F7F" w:rsidRDefault="004E285F" w:rsidP="004E285F">
      <w:pPr>
        <w:pStyle w:val="NormalBold"/>
      </w:pPr>
      <w:r w:rsidRPr="00A24F7F">
        <w:rPr>
          <w:rStyle w:val="HideTWBExt"/>
          <w:b w:val="0"/>
        </w:rPr>
        <w:t>&lt;Article&gt;</w:t>
      </w:r>
      <w:r w:rsidRPr="00A24F7F">
        <w:t>Artykuł 13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C714BA2" w14:textId="77777777" w:rsidTr="00B436FD">
        <w:trPr>
          <w:trHeight w:hRule="exact" w:val="240"/>
          <w:jc w:val="center"/>
        </w:trPr>
        <w:tc>
          <w:tcPr>
            <w:tcW w:w="9752" w:type="dxa"/>
            <w:gridSpan w:val="2"/>
            <w:tcBorders>
              <w:top w:val="nil"/>
              <w:left w:val="nil"/>
              <w:bottom w:val="nil"/>
              <w:right w:val="nil"/>
            </w:tcBorders>
          </w:tcPr>
          <w:p w14:paraId="58A426CC" w14:textId="77777777" w:rsidR="004E285F" w:rsidRPr="00A24F7F" w:rsidRDefault="004E285F" w:rsidP="00B436FD"/>
        </w:tc>
      </w:tr>
      <w:tr w:rsidR="004E285F" w:rsidRPr="00A24F7F" w14:paraId="5B4C2533" w14:textId="77777777" w:rsidTr="00B436FD">
        <w:trPr>
          <w:trHeight w:val="240"/>
          <w:jc w:val="center"/>
        </w:trPr>
        <w:tc>
          <w:tcPr>
            <w:tcW w:w="4876" w:type="dxa"/>
            <w:tcBorders>
              <w:top w:val="nil"/>
              <w:left w:val="nil"/>
              <w:bottom w:val="nil"/>
              <w:right w:val="nil"/>
            </w:tcBorders>
          </w:tcPr>
          <w:p w14:paraId="116F526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6BA11DC" w14:textId="77777777" w:rsidR="004E285F" w:rsidRPr="00A24F7F" w:rsidRDefault="004E285F" w:rsidP="00B436FD">
            <w:pPr>
              <w:pStyle w:val="AmColumnHeading"/>
            </w:pPr>
            <w:r w:rsidRPr="00A24F7F">
              <w:t>Poprawka</w:t>
            </w:r>
          </w:p>
        </w:tc>
      </w:tr>
      <w:tr w:rsidR="004E285F" w:rsidRPr="00A24F7F" w14:paraId="3857456E" w14:textId="77777777" w:rsidTr="00B436FD">
        <w:trPr>
          <w:jc w:val="center"/>
        </w:trPr>
        <w:tc>
          <w:tcPr>
            <w:tcW w:w="4876" w:type="dxa"/>
            <w:tcBorders>
              <w:top w:val="nil"/>
              <w:left w:val="nil"/>
              <w:bottom w:val="nil"/>
              <w:right w:val="nil"/>
            </w:tcBorders>
          </w:tcPr>
          <w:p w14:paraId="133BEE2C" w14:textId="77777777" w:rsidR="004E285F" w:rsidRPr="00A24F7F" w:rsidRDefault="004E285F" w:rsidP="00B436FD">
            <w:pPr>
              <w:pStyle w:val="Normal6a"/>
            </w:pPr>
            <w:r w:rsidRPr="00A24F7F">
              <w:t xml:space="preserve">Dobrowolny </w:t>
            </w:r>
            <w:r w:rsidRPr="00A24F7F">
              <w:rPr>
                <w:b/>
                <w:i/>
              </w:rPr>
              <w:t>powrót</w:t>
            </w:r>
          </w:p>
        </w:tc>
        <w:tc>
          <w:tcPr>
            <w:tcW w:w="4876" w:type="dxa"/>
            <w:tcBorders>
              <w:top w:val="nil"/>
              <w:left w:val="nil"/>
              <w:bottom w:val="nil"/>
              <w:right w:val="nil"/>
            </w:tcBorders>
          </w:tcPr>
          <w:p w14:paraId="7D2CBCE3" w14:textId="77777777" w:rsidR="004E285F" w:rsidRPr="00A24F7F" w:rsidRDefault="004E285F" w:rsidP="00B436FD">
            <w:pPr>
              <w:pStyle w:val="Normal6a"/>
            </w:pPr>
            <w:r w:rsidRPr="00A24F7F">
              <w:t xml:space="preserve">Dobrowolny </w:t>
            </w:r>
            <w:r w:rsidRPr="00A24F7F">
              <w:rPr>
                <w:b/>
                <w:i/>
              </w:rPr>
              <w:t>wyjazd</w:t>
            </w:r>
          </w:p>
        </w:tc>
      </w:tr>
    </w:tbl>
    <w:p w14:paraId="070F554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246F667" w14:textId="77777777" w:rsidR="004E285F" w:rsidRPr="00A24F7F" w:rsidRDefault="004E285F" w:rsidP="004E285F">
      <w:r w:rsidRPr="00A24F7F">
        <w:rPr>
          <w:rStyle w:val="HideTWBExt"/>
        </w:rPr>
        <w:t>&lt;/Amend&gt;</w:t>
      </w:r>
    </w:p>
    <w:p w14:paraId="27C1CCB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1003</w:t>
      </w:r>
      <w:r w:rsidRPr="00A24F7F">
        <w:rPr>
          <w:rStyle w:val="HideTWBExt"/>
          <w:b w:val="0"/>
        </w:rPr>
        <w:t>&lt;/NumAm&gt;</w:t>
      </w:r>
    </w:p>
    <w:p w14:paraId="50D687AE"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511FEED5" w14:textId="77777777" w:rsidR="004E285F" w:rsidRPr="00A24F7F" w:rsidRDefault="004E285F" w:rsidP="004E285F">
      <w:pPr>
        <w:pStyle w:val="NormalBold"/>
      </w:pPr>
      <w:r w:rsidRPr="00A24F7F">
        <w:rPr>
          <w:rStyle w:val="HideTWBExt"/>
          <w:b w:val="0"/>
        </w:rPr>
        <w:t>&lt;/RepeatBlock-By&gt;</w:t>
      </w:r>
    </w:p>
    <w:p w14:paraId="511A4C4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8EE0787" w14:textId="77777777" w:rsidR="004E285F" w:rsidRPr="00A24F7F" w:rsidRDefault="004E285F" w:rsidP="004E285F">
      <w:pPr>
        <w:pStyle w:val="NormalBold"/>
      </w:pPr>
      <w:r w:rsidRPr="00A24F7F">
        <w:rPr>
          <w:rStyle w:val="HideTWBExt"/>
          <w:b w:val="0"/>
        </w:rPr>
        <w:t>&lt;Article&gt;</w:t>
      </w:r>
      <w:r w:rsidRPr="00A24F7F">
        <w:t>Artykuł 13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9139200" w14:textId="77777777" w:rsidTr="00B436FD">
        <w:trPr>
          <w:trHeight w:hRule="exact" w:val="240"/>
          <w:jc w:val="center"/>
        </w:trPr>
        <w:tc>
          <w:tcPr>
            <w:tcW w:w="9752" w:type="dxa"/>
            <w:gridSpan w:val="2"/>
            <w:tcBorders>
              <w:top w:val="nil"/>
              <w:left w:val="nil"/>
              <w:bottom w:val="nil"/>
              <w:right w:val="nil"/>
            </w:tcBorders>
          </w:tcPr>
          <w:p w14:paraId="5EA3B2EA" w14:textId="77777777" w:rsidR="004E285F" w:rsidRPr="00A24F7F" w:rsidRDefault="004E285F" w:rsidP="00B436FD"/>
        </w:tc>
      </w:tr>
      <w:tr w:rsidR="004E285F" w:rsidRPr="00A24F7F" w14:paraId="6D5FC421" w14:textId="77777777" w:rsidTr="00B436FD">
        <w:trPr>
          <w:trHeight w:val="240"/>
          <w:jc w:val="center"/>
        </w:trPr>
        <w:tc>
          <w:tcPr>
            <w:tcW w:w="4876" w:type="dxa"/>
            <w:tcBorders>
              <w:top w:val="nil"/>
              <w:left w:val="nil"/>
              <w:bottom w:val="nil"/>
              <w:right w:val="nil"/>
            </w:tcBorders>
          </w:tcPr>
          <w:p w14:paraId="0ED4DF6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78BE869" w14:textId="77777777" w:rsidR="004E285F" w:rsidRPr="00A24F7F" w:rsidRDefault="004E285F" w:rsidP="00B436FD">
            <w:pPr>
              <w:pStyle w:val="AmColumnHeading"/>
            </w:pPr>
            <w:r w:rsidRPr="00A24F7F">
              <w:t>Poprawka</w:t>
            </w:r>
          </w:p>
        </w:tc>
      </w:tr>
      <w:tr w:rsidR="004E285F" w:rsidRPr="00A24F7F" w14:paraId="33583B70" w14:textId="77777777" w:rsidTr="00B436FD">
        <w:trPr>
          <w:jc w:val="center"/>
        </w:trPr>
        <w:tc>
          <w:tcPr>
            <w:tcW w:w="4876" w:type="dxa"/>
            <w:tcBorders>
              <w:top w:val="nil"/>
              <w:left w:val="nil"/>
              <w:bottom w:val="nil"/>
              <w:right w:val="nil"/>
            </w:tcBorders>
          </w:tcPr>
          <w:p w14:paraId="0DF42AD7" w14:textId="77777777" w:rsidR="004E285F" w:rsidRPr="00A24F7F" w:rsidRDefault="004E285F" w:rsidP="00B436FD">
            <w:pPr>
              <w:pStyle w:val="Normal6a"/>
            </w:pPr>
            <w:r w:rsidRPr="00A24F7F">
              <w:t xml:space="preserve">Dobrowolny </w:t>
            </w:r>
            <w:r w:rsidRPr="00A24F7F">
              <w:rPr>
                <w:b/>
                <w:i/>
              </w:rPr>
              <w:t>powrót</w:t>
            </w:r>
          </w:p>
        </w:tc>
        <w:tc>
          <w:tcPr>
            <w:tcW w:w="4876" w:type="dxa"/>
            <w:tcBorders>
              <w:top w:val="nil"/>
              <w:left w:val="nil"/>
              <w:bottom w:val="nil"/>
              <w:right w:val="nil"/>
            </w:tcBorders>
          </w:tcPr>
          <w:p w14:paraId="6B1C2F87" w14:textId="77777777" w:rsidR="004E285F" w:rsidRPr="00A24F7F" w:rsidRDefault="004E285F" w:rsidP="00B436FD">
            <w:pPr>
              <w:pStyle w:val="Normal6a"/>
            </w:pPr>
            <w:r w:rsidRPr="00A24F7F">
              <w:t xml:space="preserve">Dobrowolny </w:t>
            </w:r>
            <w:r w:rsidRPr="00A24F7F">
              <w:rPr>
                <w:b/>
                <w:i/>
              </w:rPr>
              <w:t>wyjazd</w:t>
            </w:r>
          </w:p>
        </w:tc>
      </w:tr>
    </w:tbl>
    <w:p w14:paraId="5AED190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4E5ACC8" w14:textId="77777777" w:rsidR="004E285F" w:rsidRPr="00A24F7F" w:rsidRDefault="004E285F" w:rsidP="004E285F">
      <w:r w:rsidRPr="00A24F7F">
        <w:rPr>
          <w:rStyle w:val="HideTWBExt"/>
        </w:rPr>
        <w:t>&lt;/Amend&gt;</w:t>
      </w:r>
    </w:p>
    <w:p w14:paraId="25FAB4A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1004</w:t>
      </w:r>
      <w:r w:rsidRPr="00A24F7F">
        <w:rPr>
          <w:rStyle w:val="HideTWBExt"/>
          <w:b w:val="0"/>
        </w:rPr>
        <w:t>&lt;/NumAm&gt;</w:t>
      </w:r>
    </w:p>
    <w:p w14:paraId="1DF2442A"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22DC7A3" w14:textId="77777777" w:rsidR="004E285F" w:rsidRPr="00A24F7F" w:rsidRDefault="004E285F" w:rsidP="004E285F">
      <w:pPr>
        <w:pStyle w:val="NormalBold"/>
      </w:pPr>
      <w:r w:rsidRPr="00A24F7F">
        <w:rPr>
          <w:rStyle w:val="HideTWBExt"/>
          <w:b w:val="0"/>
        </w:rPr>
        <w:t>&lt;/RepeatBlock-By&gt;</w:t>
      </w:r>
    </w:p>
    <w:p w14:paraId="6150A3E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DAC160D" w14:textId="77777777" w:rsidR="004E285F" w:rsidRPr="00A24F7F" w:rsidRDefault="004E285F" w:rsidP="004E285F">
      <w:pPr>
        <w:pStyle w:val="NormalBold"/>
      </w:pPr>
      <w:r w:rsidRPr="00A24F7F">
        <w:rPr>
          <w:rStyle w:val="HideTWBExt"/>
          <w:b w:val="0"/>
        </w:rPr>
        <w:t>&lt;Article&gt;</w:t>
      </w:r>
      <w:r w:rsidRPr="00A24F7F">
        <w:t>Artykuł 13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79E0006" w14:textId="77777777" w:rsidTr="00B436FD">
        <w:trPr>
          <w:trHeight w:hRule="exact" w:val="240"/>
          <w:jc w:val="center"/>
        </w:trPr>
        <w:tc>
          <w:tcPr>
            <w:tcW w:w="9752" w:type="dxa"/>
            <w:gridSpan w:val="2"/>
            <w:tcBorders>
              <w:top w:val="nil"/>
              <w:left w:val="nil"/>
              <w:bottom w:val="nil"/>
              <w:right w:val="nil"/>
            </w:tcBorders>
          </w:tcPr>
          <w:p w14:paraId="7DD6E1B6" w14:textId="77777777" w:rsidR="004E285F" w:rsidRPr="00A24F7F" w:rsidRDefault="004E285F" w:rsidP="00B436FD"/>
        </w:tc>
      </w:tr>
      <w:tr w:rsidR="004E285F" w:rsidRPr="00A24F7F" w14:paraId="5099FD2C" w14:textId="77777777" w:rsidTr="00B436FD">
        <w:trPr>
          <w:trHeight w:val="240"/>
          <w:jc w:val="center"/>
        </w:trPr>
        <w:tc>
          <w:tcPr>
            <w:tcW w:w="4876" w:type="dxa"/>
            <w:tcBorders>
              <w:top w:val="nil"/>
              <w:left w:val="nil"/>
              <w:bottom w:val="nil"/>
              <w:right w:val="nil"/>
            </w:tcBorders>
          </w:tcPr>
          <w:p w14:paraId="4373B83A"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496F5EF0" w14:textId="77777777" w:rsidR="004E285F" w:rsidRPr="00A24F7F" w:rsidRDefault="004E285F" w:rsidP="00B436FD">
            <w:pPr>
              <w:pStyle w:val="AmColumnHeading"/>
            </w:pPr>
            <w:r w:rsidRPr="00A24F7F">
              <w:t>Poprawka</w:t>
            </w:r>
          </w:p>
        </w:tc>
      </w:tr>
      <w:tr w:rsidR="004E285F" w:rsidRPr="00A24F7F" w14:paraId="2F63375D" w14:textId="77777777" w:rsidTr="00B436FD">
        <w:trPr>
          <w:jc w:val="center"/>
        </w:trPr>
        <w:tc>
          <w:tcPr>
            <w:tcW w:w="4876" w:type="dxa"/>
            <w:tcBorders>
              <w:top w:val="nil"/>
              <w:left w:val="nil"/>
              <w:bottom w:val="nil"/>
              <w:right w:val="nil"/>
            </w:tcBorders>
          </w:tcPr>
          <w:p w14:paraId="3E924E9C" w14:textId="77777777" w:rsidR="004E285F" w:rsidRPr="00A24F7F" w:rsidRDefault="004E285F" w:rsidP="00B436FD">
            <w:pPr>
              <w:pStyle w:val="Normal6a"/>
            </w:pPr>
            <w:r w:rsidRPr="00A24F7F">
              <w:rPr>
                <w:b/>
                <w:i/>
              </w:rPr>
              <w:t xml:space="preserve">Dobrowolny </w:t>
            </w:r>
            <w:r w:rsidRPr="00A24F7F">
              <w:t>powrót</w:t>
            </w:r>
          </w:p>
        </w:tc>
        <w:tc>
          <w:tcPr>
            <w:tcW w:w="4876" w:type="dxa"/>
            <w:tcBorders>
              <w:top w:val="nil"/>
              <w:left w:val="nil"/>
              <w:bottom w:val="nil"/>
              <w:right w:val="nil"/>
            </w:tcBorders>
          </w:tcPr>
          <w:p w14:paraId="0DDE9768" w14:textId="77777777" w:rsidR="004E285F" w:rsidRPr="00A24F7F" w:rsidRDefault="004E285F" w:rsidP="00B436FD">
            <w:pPr>
              <w:pStyle w:val="Normal6a"/>
            </w:pPr>
            <w:r w:rsidRPr="00A24F7F">
              <w:rPr>
                <w:b/>
                <w:i/>
              </w:rPr>
              <w:t xml:space="preserve">Dopuszczony </w:t>
            </w:r>
            <w:r w:rsidRPr="00A24F7F">
              <w:t>powrót</w:t>
            </w:r>
          </w:p>
        </w:tc>
      </w:tr>
    </w:tbl>
    <w:p w14:paraId="0C4FC8A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BD238D0" w14:textId="77777777" w:rsidR="004E285F" w:rsidRPr="00A24F7F" w:rsidRDefault="004E285F" w:rsidP="004E285F">
      <w:r w:rsidRPr="00A24F7F">
        <w:rPr>
          <w:rStyle w:val="HideTWBExt"/>
        </w:rPr>
        <w:t>&lt;/Amend&gt;</w:t>
      </w:r>
    </w:p>
    <w:p w14:paraId="4A9CBAC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1005</w:t>
      </w:r>
      <w:r w:rsidRPr="00A24F7F">
        <w:rPr>
          <w:rStyle w:val="HideTWBExt"/>
          <w:b w:val="0"/>
        </w:rPr>
        <w:t>&lt;/NumAm&gt;</w:t>
      </w:r>
    </w:p>
    <w:p w14:paraId="79B52BAB"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Ana</w:t>
      </w:r>
      <w:proofErr w:type="spellEnd"/>
      <w:r w:rsidRPr="00A24F7F">
        <w:t xml:space="preserve"> Miguel Pedro,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365929BF" w14:textId="77777777" w:rsidR="004E285F" w:rsidRPr="00A24F7F" w:rsidRDefault="004E285F" w:rsidP="004E285F">
      <w:pPr>
        <w:pStyle w:val="NormalBold"/>
      </w:pPr>
      <w:r w:rsidRPr="00A24F7F">
        <w:rPr>
          <w:rStyle w:val="HideTWBExt"/>
          <w:b w:val="0"/>
        </w:rPr>
        <w:t>&lt;/RepeatBlock-By&gt;</w:t>
      </w:r>
    </w:p>
    <w:p w14:paraId="15A34A2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4604B67" w14:textId="77777777" w:rsidR="004E285F" w:rsidRPr="00A24F7F" w:rsidRDefault="004E285F" w:rsidP="004E285F">
      <w:pPr>
        <w:pStyle w:val="NormalBold"/>
      </w:pPr>
      <w:r w:rsidRPr="00A24F7F">
        <w:rPr>
          <w:rStyle w:val="HideTWBExt"/>
          <w:b w:val="0"/>
        </w:rPr>
        <w:t>&lt;Article&gt;</w:t>
      </w:r>
      <w:r w:rsidRPr="00A24F7F">
        <w:t>Artykuł 13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1E56C64" w14:textId="77777777" w:rsidTr="00B436FD">
        <w:trPr>
          <w:trHeight w:hRule="exact" w:val="240"/>
          <w:jc w:val="center"/>
        </w:trPr>
        <w:tc>
          <w:tcPr>
            <w:tcW w:w="9752" w:type="dxa"/>
            <w:gridSpan w:val="2"/>
            <w:tcBorders>
              <w:top w:val="nil"/>
              <w:left w:val="nil"/>
              <w:bottom w:val="nil"/>
              <w:right w:val="nil"/>
            </w:tcBorders>
          </w:tcPr>
          <w:p w14:paraId="6D397FB6" w14:textId="77777777" w:rsidR="004E285F" w:rsidRPr="00A24F7F" w:rsidRDefault="004E285F" w:rsidP="00B436FD"/>
        </w:tc>
      </w:tr>
      <w:tr w:rsidR="004E285F" w:rsidRPr="00A24F7F" w14:paraId="57BF3284" w14:textId="77777777" w:rsidTr="00B436FD">
        <w:trPr>
          <w:trHeight w:val="240"/>
          <w:jc w:val="center"/>
        </w:trPr>
        <w:tc>
          <w:tcPr>
            <w:tcW w:w="4876" w:type="dxa"/>
            <w:tcBorders>
              <w:top w:val="nil"/>
              <w:left w:val="nil"/>
              <w:bottom w:val="nil"/>
              <w:right w:val="nil"/>
            </w:tcBorders>
          </w:tcPr>
          <w:p w14:paraId="697C1B2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92ABDC6" w14:textId="77777777" w:rsidR="004E285F" w:rsidRPr="00A24F7F" w:rsidRDefault="004E285F" w:rsidP="00B436FD">
            <w:pPr>
              <w:pStyle w:val="AmColumnHeading"/>
            </w:pPr>
            <w:r w:rsidRPr="00A24F7F">
              <w:t>Poprawka</w:t>
            </w:r>
          </w:p>
        </w:tc>
      </w:tr>
      <w:tr w:rsidR="004E285F" w:rsidRPr="00A24F7F" w14:paraId="56B9B796" w14:textId="77777777" w:rsidTr="00B436FD">
        <w:trPr>
          <w:jc w:val="center"/>
        </w:trPr>
        <w:tc>
          <w:tcPr>
            <w:tcW w:w="4876" w:type="dxa"/>
            <w:tcBorders>
              <w:top w:val="nil"/>
              <w:left w:val="nil"/>
              <w:bottom w:val="nil"/>
              <w:right w:val="nil"/>
            </w:tcBorders>
          </w:tcPr>
          <w:p w14:paraId="5D01C6C5" w14:textId="77777777" w:rsidR="004E285F" w:rsidRPr="00A24F7F" w:rsidRDefault="004E285F" w:rsidP="00B436FD">
            <w:pPr>
              <w:pStyle w:val="Normal6a"/>
            </w:pPr>
            <w:r w:rsidRPr="00A24F7F">
              <w:t>1.</w:t>
            </w:r>
            <w:r w:rsidRPr="00A24F7F">
              <w:tab/>
              <w:t>Jeżeli obywatel państwa trzeciego nie podlega wydaleniu zgodnie z art. 12, w decyzji nakazującej powrót wskazuje się datę, do której obywatel państwa trzeciego ma opuścić terytorium państw członkowskich, oraz określa się możliwość wcześniejszego opuszczenia terytorium przez obywatela państwa trzeciego.</w:t>
            </w:r>
          </w:p>
        </w:tc>
        <w:tc>
          <w:tcPr>
            <w:tcW w:w="4876" w:type="dxa"/>
            <w:tcBorders>
              <w:top w:val="nil"/>
              <w:left w:val="nil"/>
              <w:bottom w:val="nil"/>
              <w:right w:val="nil"/>
            </w:tcBorders>
          </w:tcPr>
          <w:p w14:paraId="28336516" w14:textId="77777777" w:rsidR="004E285F" w:rsidRPr="00A24F7F" w:rsidRDefault="004E285F" w:rsidP="00B436FD">
            <w:pPr>
              <w:pStyle w:val="Normal6a"/>
            </w:pPr>
            <w:r w:rsidRPr="00A24F7F">
              <w:t>1.</w:t>
            </w:r>
            <w:r w:rsidRPr="00A24F7F">
              <w:tab/>
              <w:t xml:space="preserve">Jeżeli obywatel państwa trzeciego nie podlega wydaleniu zgodnie z art. 12, w decyzji nakazującej powrót wskazuje się datę, do której obywatel państwa trzeciego ma opuścić terytorium państw członkowskich, oraz określa się możliwość wcześniejszego opuszczenia terytorium przez obywatela państwa trzeciego. </w:t>
            </w:r>
            <w:r w:rsidRPr="00A24F7F">
              <w:rPr>
                <w:b/>
                <w:i/>
              </w:rPr>
              <w:t>Dobrowolny wyjazd stanowi wiążący obowiązek, a każde niewykonanie tego obowiązku skutkuje natychmiastowym wszczęciem procedur przymusowego wydalenia.</w:t>
            </w:r>
          </w:p>
        </w:tc>
      </w:tr>
    </w:tbl>
    <w:p w14:paraId="2DC4D0F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291FEB4" w14:textId="77777777" w:rsidR="004E285F" w:rsidRPr="00A24F7F" w:rsidRDefault="004E285F" w:rsidP="004E285F">
      <w:r w:rsidRPr="00A24F7F">
        <w:rPr>
          <w:rStyle w:val="HideTWBExt"/>
        </w:rPr>
        <w:t>&lt;/Amend&gt;</w:t>
      </w:r>
    </w:p>
    <w:p w14:paraId="658AAD1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1006</w:t>
      </w:r>
      <w:r w:rsidRPr="00A24F7F">
        <w:rPr>
          <w:rStyle w:val="HideTWBExt"/>
          <w:b w:val="0"/>
        </w:rPr>
        <w:t>&lt;/NumAm&gt;</w:t>
      </w:r>
    </w:p>
    <w:p w14:paraId="141E1C53"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62316A00" w14:textId="77777777" w:rsidR="004E285F" w:rsidRPr="00A24F7F" w:rsidRDefault="004E285F" w:rsidP="004E285F">
      <w:pPr>
        <w:pStyle w:val="NormalBold"/>
      </w:pPr>
      <w:r w:rsidRPr="00A24F7F">
        <w:rPr>
          <w:rStyle w:val="HideTWBExt"/>
          <w:b w:val="0"/>
        </w:rPr>
        <w:t>&lt;/RepeatBlock-By&gt;</w:t>
      </w:r>
    </w:p>
    <w:p w14:paraId="1CBC77A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4688CD" w14:textId="77777777" w:rsidR="004E285F" w:rsidRPr="00A24F7F" w:rsidRDefault="004E285F" w:rsidP="004E285F">
      <w:pPr>
        <w:pStyle w:val="NormalBold"/>
      </w:pPr>
      <w:r w:rsidRPr="00A24F7F">
        <w:rPr>
          <w:rStyle w:val="HideTWBExt"/>
          <w:b w:val="0"/>
        </w:rPr>
        <w:t>&lt;Article&gt;</w:t>
      </w:r>
      <w:r w:rsidRPr="00A24F7F">
        <w:t>Artykuł 13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B683A07" w14:textId="77777777" w:rsidTr="00B436FD">
        <w:trPr>
          <w:trHeight w:hRule="exact" w:val="240"/>
          <w:jc w:val="center"/>
        </w:trPr>
        <w:tc>
          <w:tcPr>
            <w:tcW w:w="9752" w:type="dxa"/>
            <w:gridSpan w:val="2"/>
            <w:tcBorders>
              <w:top w:val="nil"/>
              <w:left w:val="nil"/>
              <w:bottom w:val="nil"/>
              <w:right w:val="nil"/>
            </w:tcBorders>
          </w:tcPr>
          <w:p w14:paraId="7DFAD91D" w14:textId="77777777" w:rsidR="004E285F" w:rsidRPr="00A24F7F" w:rsidRDefault="004E285F" w:rsidP="00B436FD"/>
        </w:tc>
      </w:tr>
      <w:tr w:rsidR="004E285F" w:rsidRPr="00A24F7F" w14:paraId="5CE2936F" w14:textId="77777777" w:rsidTr="00B436FD">
        <w:trPr>
          <w:trHeight w:val="240"/>
          <w:jc w:val="center"/>
        </w:trPr>
        <w:tc>
          <w:tcPr>
            <w:tcW w:w="4876" w:type="dxa"/>
            <w:tcBorders>
              <w:top w:val="nil"/>
              <w:left w:val="nil"/>
              <w:bottom w:val="nil"/>
              <w:right w:val="nil"/>
            </w:tcBorders>
          </w:tcPr>
          <w:p w14:paraId="0886E83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A86B535" w14:textId="77777777" w:rsidR="004E285F" w:rsidRPr="00A24F7F" w:rsidRDefault="004E285F" w:rsidP="00B436FD">
            <w:pPr>
              <w:pStyle w:val="AmColumnHeading"/>
            </w:pPr>
            <w:r w:rsidRPr="00A24F7F">
              <w:t>Poprawka</w:t>
            </w:r>
          </w:p>
        </w:tc>
      </w:tr>
      <w:tr w:rsidR="004E285F" w:rsidRPr="00A24F7F" w14:paraId="7F0B6C03" w14:textId="77777777" w:rsidTr="00B436FD">
        <w:trPr>
          <w:jc w:val="center"/>
        </w:trPr>
        <w:tc>
          <w:tcPr>
            <w:tcW w:w="4876" w:type="dxa"/>
            <w:tcBorders>
              <w:top w:val="nil"/>
              <w:left w:val="nil"/>
              <w:bottom w:val="nil"/>
              <w:right w:val="nil"/>
            </w:tcBorders>
          </w:tcPr>
          <w:p w14:paraId="7B3EF9B7" w14:textId="77777777" w:rsidR="004E285F" w:rsidRPr="00A24F7F" w:rsidRDefault="004E285F" w:rsidP="00B436FD">
            <w:pPr>
              <w:pStyle w:val="Normal6a"/>
            </w:pPr>
            <w:r w:rsidRPr="00A24F7F">
              <w:t>1.</w:t>
            </w:r>
            <w:r w:rsidRPr="00A24F7F">
              <w:tab/>
              <w:t xml:space="preserve">Jeżeli obywatel państwa trzeciego nie podlega wydaleniu zgodnie z art. 12, w decyzji nakazującej powrót wskazuje się datę, do której obywatel państwa trzeciego ma opuścić terytorium państw </w:t>
            </w:r>
            <w:r w:rsidRPr="00A24F7F">
              <w:lastRenderedPageBreak/>
              <w:t xml:space="preserve">członkowskich, oraz określa się </w:t>
            </w:r>
            <w:r w:rsidRPr="00A24F7F">
              <w:rPr>
                <w:b/>
                <w:i/>
              </w:rPr>
              <w:t xml:space="preserve">możliwość wcześniejszego opuszczenia </w:t>
            </w:r>
            <w:r w:rsidRPr="00A24F7F">
              <w:t xml:space="preserve">terytorium </w:t>
            </w:r>
            <w:r w:rsidRPr="00A24F7F">
              <w:rPr>
                <w:b/>
                <w:i/>
              </w:rPr>
              <w:t>przez obywatela państwa trzeciego</w:t>
            </w:r>
            <w:r w:rsidRPr="00A24F7F">
              <w:t>.</w:t>
            </w:r>
          </w:p>
        </w:tc>
        <w:tc>
          <w:tcPr>
            <w:tcW w:w="4876" w:type="dxa"/>
            <w:tcBorders>
              <w:top w:val="nil"/>
              <w:left w:val="nil"/>
              <w:bottom w:val="nil"/>
              <w:right w:val="nil"/>
            </w:tcBorders>
          </w:tcPr>
          <w:p w14:paraId="39FECD01" w14:textId="77777777" w:rsidR="004E285F" w:rsidRPr="00A24F7F" w:rsidRDefault="004E285F" w:rsidP="00B436FD">
            <w:pPr>
              <w:pStyle w:val="Normal6a"/>
            </w:pPr>
            <w:r w:rsidRPr="00A24F7F">
              <w:lastRenderedPageBreak/>
              <w:t>1.</w:t>
            </w:r>
            <w:r w:rsidRPr="00A24F7F">
              <w:tab/>
              <w:t xml:space="preserve">Jeżeli obywatel państwa trzeciego nie podlega wydaleniu zgodnie z art. 12, w decyzji nakazującej powrót wskazuje się datę, do której obywatel państwa trzeciego ma opuścić terytorium państw </w:t>
            </w:r>
            <w:r w:rsidRPr="00A24F7F">
              <w:lastRenderedPageBreak/>
              <w:t xml:space="preserve">członkowskich, </w:t>
            </w:r>
            <w:r w:rsidRPr="00A24F7F">
              <w:rPr>
                <w:b/>
                <w:i/>
              </w:rPr>
              <w:t xml:space="preserve">informuje się go o możliwości wcześniejszego opuszczenia terytorium </w:t>
            </w:r>
            <w:r w:rsidRPr="00A24F7F">
              <w:t xml:space="preserve">oraz określa się </w:t>
            </w:r>
            <w:r w:rsidRPr="00A24F7F">
              <w:rPr>
                <w:b/>
                <w:i/>
              </w:rPr>
              <w:t xml:space="preserve">konsekwencje, jakie poniesie w przypadku nieprzestrzegania terminu wyznaczonego na opuszczenie </w:t>
            </w:r>
            <w:r w:rsidRPr="00A24F7F">
              <w:t>terytorium.</w:t>
            </w:r>
          </w:p>
        </w:tc>
      </w:tr>
    </w:tbl>
    <w:p w14:paraId="743BA852"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2FB54E19" w14:textId="77777777" w:rsidR="004E285F" w:rsidRPr="00A24F7F" w:rsidRDefault="004E285F" w:rsidP="004E285F">
      <w:r w:rsidRPr="00A24F7F">
        <w:rPr>
          <w:rStyle w:val="HideTWBExt"/>
        </w:rPr>
        <w:t>&lt;/Amend&gt;</w:t>
      </w:r>
    </w:p>
    <w:p w14:paraId="34AD11B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1007</w:t>
      </w:r>
      <w:r w:rsidRPr="00A24F7F">
        <w:rPr>
          <w:rStyle w:val="HideTWBExt"/>
          <w:b w:val="0"/>
        </w:rPr>
        <w:t>&lt;/NumAm&gt;</w:t>
      </w:r>
    </w:p>
    <w:p w14:paraId="6E8D21F2"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375C2EE9" w14:textId="77777777" w:rsidR="004E285F" w:rsidRPr="00A24F7F" w:rsidRDefault="004E285F" w:rsidP="004E285F">
      <w:pPr>
        <w:pStyle w:val="NormalBold"/>
      </w:pPr>
      <w:r w:rsidRPr="00A24F7F">
        <w:rPr>
          <w:rStyle w:val="HideTWBExt"/>
          <w:b w:val="0"/>
        </w:rPr>
        <w:t>&lt;/RepeatBlock-By&gt;</w:t>
      </w:r>
    </w:p>
    <w:p w14:paraId="66806CF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7E24FFF" w14:textId="77777777" w:rsidR="004E285F" w:rsidRPr="00A24F7F" w:rsidRDefault="004E285F" w:rsidP="004E285F">
      <w:pPr>
        <w:pStyle w:val="NormalBold"/>
      </w:pPr>
      <w:r w:rsidRPr="00A24F7F">
        <w:rPr>
          <w:rStyle w:val="HideTWBExt"/>
          <w:b w:val="0"/>
        </w:rPr>
        <w:t>&lt;Article&gt;</w:t>
      </w:r>
      <w:r w:rsidRPr="00A24F7F">
        <w:t>Artykuł 13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8EC1B87" w14:textId="77777777" w:rsidTr="00B436FD">
        <w:trPr>
          <w:trHeight w:hRule="exact" w:val="240"/>
          <w:jc w:val="center"/>
        </w:trPr>
        <w:tc>
          <w:tcPr>
            <w:tcW w:w="9752" w:type="dxa"/>
            <w:gridSpan w:val="2"/>
            <w:tcBorders>
              <w:top w:val="nil"/>
              <w:left w:val="nil"/>
              <w:bottom w:val="nil"/>
              <w:right w:val="nil"/>
            </w:tcBorders>
          </w:tcPr>
          <w:p w14:paraId="7023CFE9" w14:textId="77777777" w:rsidR="004E285F" w:rsidRPr="00A24F7F" w:rsidRDefault="004E285F" w:rsidP="00B436FD"/>
        </w:tc>
      </w:tr>
      <w:tr w:rsidR="004E285F" w:rsidRPr="00A24F7F" w14:paraId="79B8A28D" w14:textId="77777777" w:rsidTr="00B436FD">
        <w:trPr>
          <w:trHeight w:val="240"/>
          <w:jc w:val="center"/>
        </w:trPr>
        <w:tc>
          <w:tcPr>
            <w:tcW w:w="4876" w:type="dxa"/>
            <w:tcBorders>
              <w:top w:val="nil"/>
              <w:left w:val="nil"/>
              <w:bottom w:val="nil"/>
              <w:right w:val="nil"/>
            </w:tcBorders>
          </w:tcPr>
          <w:p w14:paraId="04E8C38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0A15EA4" w14:textId="77777777" w:rsidR="004E285F" w:rsidRPr="00A24F7F" w:rsidRDefault="004E285F" w:rsidP="00B436FD">
            <w:pPr>
              <w:pStyle w:val="AmColumnHeading"/>
            </w:pPr>
            <w:r w:rsidRPr="00A24F7F">
              <w:t>Poprawka</w:t>
            </w:r>
          </w:p>
        </w:tc>
      </w:tr>
      <w:tr w:rsidR="004E285F" w:rsidRPr="00A24F7F" w14:paraId="77A54768" w14:textId="77777777" w:rsidTr="00B436FD">
        <w:trPr>
          <w:jc w:val="center"/>
        </w:trPr>
        <w:tc>
          <w:tcPr>
            <w:tcW w:w="4876" w:type="dxa"/>
            <w:tcBorders>
              <w:top w:val="nil"/>
              <w:left w:val="nil"/>
              <w:bottom w:val="nil"/>
              <w:right w:val="nil"/>
            </w:tcBorders>
          </w:tcPr>
          <w:p w14:paraId="3B40E77F" w14:textId="77777777" w:rsidR="004E285F" w:rsidRPr="00A24F7F" w:rsidRDefault="004E285F" w:rsidP="00B436FD">
            <w:pPr>
              <w:pStyle w:val="Normal6a"/>
            </w:pPr>
            <w:r w:rsidRPr="00A24F7F">
              <w:t>1.</w:t>
            </w:r>
            <w:r w:rsidRPr="00A24F7F">
              <w:tab/>
            </w:r>
            <w:r w:rsidRPr="00A24F7F">
              <w:rPr>
                <w:b/>
                <w:i/>
              </w:rPr>
              <w:t xml:space="preserve">Jeżeli obywatel </w:t>
            </w:r>
            <w:r w:rsidRPr="00A24F7F">
              <w:t xml:space="preserve">państwa </w:t>
            </w:r>
            <w:r w:rsidRPr="00A24F7F">
              <w:rPr>
                <w:b/>
                <w:i/>
              </w:rPr>
              <w:t>trzeciego nie podlega wydaleniu zgodnie z art. 12</w:t>
            </w:r>
            <w:r w:rsidRPr="00A24F7F">
              <w:t xml:space="preserve">, w </w:t>
            </w:r>
            <w:r w:rsidRPr="00A24F7F">
              <w:rPr>
                <w:b/>
                <w:i/>
              </w:rPr>
              <w:t xml:space="preserve">decyzji nakazującej powrót wskazuje się datę, do której obywatel państwa trzeciego ma opuścić terytorium państw członkowskich, oraz określa się możliwość wcześniejszego opuszczenia terytorium przez </w:t>
            </w:r>
            <w:r w:rsidRPr="00A24F7F">
              <w:t>obywatela państwa trzeciego.</w:t>
            </w:r>
          </w:p>
        </w:tc>
        <w:tc>
          <w:tcPr>
            <w:tcW w:w="4876" w:type="dxa"/>
            <w:tcBorders>
              <w:top w:val="nil"/>
              <w:left w:val="nil"/>
              <w:bottom w:val="nil"/>
              <w:right w:val="nil"/>
            </w:tcBorders>
          </w:tcPr>
          <w:p w14:paraId="43FDB8BF" w14:textId="77777777" w:rsidR="004E285F" w:rsidRPr="00A24F7F" w:rsidRDefault="004E285F" w:rsidP="00B436FD">
            <w:pPr>
              <w:pStyle w:val="Normal6a"/>
            </w:pPr>
            <w:r w:rsidRPr="00A24F7F">
              <w:t>1.</w:t>
            </w:r>
            <w:r w:rsidRPr="00A24F7F">
              <w:tab/>
              <w:t xml:space="preserve">Państwa </w:t>
            </w:r>
            <w:r w:rsidRPr="00A24F7F">
              <w:rPr>
                <w:b/>
                <w:i/>
              </w:rPr>
              <w:t>członkowskie zapewniają skuteczną możliwość dobrowolnego opuszczenia państwa członkowskiego przez obywateli państw trzecich przebywających nielegalnie oraz zapewniają</w:t>
            </w:r>
            <w:r w:rsidRPr="00A24F7F">
              <w:t xml:space="preserve">, </w:t>
            </w:r>
            <w:r w:rsidRPr="00A24F7F">
              <w:rPr>
                <w:b/>
                <w:i/>
              </w:rPr>
              <w:t xml:space="preserve">aby powrót został zrealizowany dobrowolnie, </w:t>
            </w:r>
            <w:r w:rsidRPr="00A24F7F">
              <w:t xml:space="preserve">w </w:t>
            </w:r>
            <w:r w:rsidRPr="00A24F7F">
              <w:rPr>
                <w:b/>
                <w:i/>
              </w:rPr>
              <w:t xml:space="preserve">tym bez jakiejkolwiek presji fizycznej, psychicznej lub materialnej, po przeprowadzeniu analizy indywidualnych okoliczności dotyczących danego </w:t>
            </w:r>
            <w:r w:rsidRPr="00A24F7F">
              <w:t>obywatela państwa trzeciego.</w:t>
            </w:r>
          </w:p>
        </w:tc>
      </w:tr>
    </w:tbl>
    <w:p w14:paraId="1AB160B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1D6F5D0" w14:textId="77777777" w:rsidR="004E285F" w:rsidRPr="00A24F7F" w:rsidRDefault="004E285F" w:rsidP="004E285F">
      <w:r w:rsidRPr="00A24F7F">
        <w:rPr>
          <w:rStyle w:val="HideTWBExt"/>
        </w:rPr>
        <w:t>&lt;/Amend&gt;</w:t>
      </w:r>
    </w:p>
    <w:p w14:paraId="7AEC9CC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1008</w:t>
      </w:r>
      <w:r w:rsidRPr="00A24F7F">
        <w:rPr>
          <w:rStyle w:val="HideTWBExt"/>
          <w:b w:val="0"/>
        </w:rPr>
        <w:t>&lt;/NumAm&gt;</w:t>
      </w:r>
    </w:p>
    <w:p w14:paraId="6246A07B"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4A877F00" w14:textId="77777777" w:rsidR="004E285F" w:rsidRPr="00A24F7F" w:rsidRDefault="004E285F" w:rsidP="004E285F">
      <w:pPr>
        <w:pStyle w:val="NormalBold"/>
      </w:pPr>
      <w:r w:rsidRPr="00A24F7F">
        <w:rPr>
          <w:rStyle w:val="HideTWBExt"/>
          <w:b w:val="0"/>
        </w:rPr>
        <w:t>&lt;/RepeatBlock-By&gt;</w:t>
      </w:r>
    </w:p>
    <w:p w14:paraId="4B20078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6CEA349" w14:textId="77777777" w:rsidR="004E285F" w:rsidRPr="00A24F7F" w:rsidRDefault="004E285F" w:rsidP="004E285F">
      <w:pPr>
        <w:pStyle w:val="NormalBold"/>
      </w:pPr>
      <w:r w:rsidRPr="00A24F7F">
        <w:rPr>
          <w:rStyle w:val="HideTWBExt"/>
          <w:b w:val="0"/>
        </w:rPr>
        <w:t>&lt;Article&gt;</w:t>
      </w:r>
      <w:r w:rsidRPr="00A24F7F">
        <w:t>Artykuł 13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C2AF0CC" w14:textId="77777777" w:rsidTr="00B436FD">
        <w:trPr>
          <w:trHeight w:hRule="exact" w:val="240"/>
          <w:jc w:val="center"/>
        </w:trPr>
        <w:tc>
          <w:tcPr>
            <w:tcW w:w="9752" w:type="dxa"/>
            <w:gridSpan w:val="2"/>
            <w:tcBorders>
              <w:top w:val="nil"/>
              <w:left w:val="nil"/>
              <w:bottom w:val="nil"/>
              <w:right w:val="nil"/>
            </w:tcBorders>
          </w:tcPr>
          <w:p w14:paraId="605AF30C" w14:textId="77777777" w:rsidR="004E285F" w:rsidRPr="00A24F7F" w:rsidRDefault="004E285F" w:rsidP="00B436FD"/>
        </w:tc>
      </w:tr>
      <w:tr w:rsidR="004E285F" w:rsidRPr="00A24F7F" w14:paraId="6FABBF54" w14:textId="77777777" w:rsidTr="00B436FD">
        <w:trPr>
          <w:trHeight w:val="240"/>
          <w:jc w:val="center"/>
        </w:trPr>
        <w:tc>
          <w:tcPr>
            <w:tcW w:w="4876" w:type="dxa"/>
            <w:tcBorders>
              <w:top w:val="nil"/>
              <w:left w:val="nil"/>
              <w:bottom w:val="nil"/>
              <w:right w:val="nil"/>
            </w:tcBorders>
          </w:tcPr>
          <w:p w14:paraId="366488F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9E84BAB" w14:textId="77777777" w:rsidR="004E285F" w:rsidRPr="00A24F7F" w:rsidRDefault="004E285F" w:rsidP="00B436FD">
            <w:pPr>
              <w:pStyle w:val="AmColumnHeading"/>
            </w:pPr>
            <w:r w:rsidRPr="00A24F7F">
              <w:t>Poprawka</w:t>
            </w:r>
          </w:p>
        </w:tc>
      </w:tr>
      <w:tr w:rsidR="004E285F" w:rsidRPr="00A24F7F" w14:paraId="40238983" w14:textId="77777777" w:rsidTr="00B436FD">
        <w:trPr>
          <w:jc w:val="center"/>
        </w:trPr>
        <w:tc>
          <w:tcPr>
            <w:tcW w:w="4876" w:type="dxa"/>
            <w:tcBorders>
              <w:top w:val="nil"/>
              <w:left w:val="nil"/>
              <w:bottom w:val="nil"/>
              <w:right w:val="nil"/>
            </w:tcBorders>
          </w:tcPr>
          <w:p w14:paraId="2AD7DC0C" w14:textId="77777777" w:rsidR="004E285F" w:rsidRPr="00A24F7F" w:rsidRDefault="004E285F" w:rsidP="00B436FD">
            <w:pPr>
              <w:pStyle w:val="Normal6a"/>
            </w:pPr>
            <w:r w:rsidRPr="00A24F7F">
              <w:t>1.</w:t>
            </w:r>
            <w:r w:rsidRPr="00A24F7F">
              <w:tab/>
            </w:r>
            <w:r w:rsidRPr="00A24F7F">
              <w:rPr>
                <w:b/>
                <w:i/>
              </w:rPr>
              <w:t xml:space="preserve">Jeżeli obywatel państwa trzeciego nie podlega wydaleniu zgodnie z art. 12, </w:t>
            </w:r>
            <w:r w:rsidRPr="00A24F7F">
              <w:t xml:space="preserve">w decyzji nakazującej powrót wskazuje się datę, do której obywatel państwa trzeciego ma opuścić terytorium państw </w:t>
            </w:r>
            <w:r w:rsidRPr="00A24F7F">
              <w:lastRenderedPageBreak/>
              <w:t xml:space="preserve">członkowskich, oraz określa się możliwość </w:t>
            </w:r>
            <w:r w:rsidRPr="00A24F7F">
              <w:rPr>
                <w:b/>
                <w:i/>
              </w:rPr>
              <w:t xml:space="preserve">wcześniejszego </w:t>
            </w:r>
            <w:r w:rsidRPr="00A24F7F">
              <w:t>opuszczenia terytorium przez obywatela państwa trzeciego.</w:t>
            </w:r>
          </w:p>
        </w:tc>
        <w:tc>
          <w:tcPr>
            <w:tcW w:w="4876" w:type="dxa"/>
            <w:tcBorders>
              <w:top w:val="nil"/>
              <w:left w:val="nil"/>
              <w:bottom w:val="nil"/>
              <w:right w:val="nil"/>
            </w:tcBorders>
          </w:tcPr>
          <w:p w14:paraId="36218CCE" w14:textId="77777777" w:rsidR="004E285F" w:rsidRPr="00A24F7F" w:rsidRDefault="004E285F" w:rsidP="00B436FD">
            <w:pPr>
              <w:pStyle w:val="Normal6a"/>
            </w:pPr>
            <w:r w:rsidRPr="00A24F7F">
              <w:lastRenderedPageBreak/>
              <w:t>1.</w:t>
            </w:r>
            <w:r w:rsidRPr="00A24F7F">
              <w:tab/>
              <w:t xml:space="preserve">W decyzji nakazującej powrót wskazuje się datę, do której obywatel państwa trzeciego ma opuścić terytorium państw członkowskich, oraz określa się możliwość opuszczenia terytorium przez </w:t>
            </w:r>
            <w:r w:rsidRPr="00A24F7F">
              <w:lastRenderedPageBreak/>
              <w:t xml:space="preserve">obywatela państwa trzeciego </w:t>
            </w:r>
            <w:r w:rsidRPr="00A24F7F">
              <w:rPr>
                <w:b/>
                <w:i/>
              </w:rPr>
              <w:t>w dowolnym momencie przed upływem tego terminu</w:t>
            </w:r>
            <w:r w:rsidRPr="00A24F7F">
              <w:t>.</w:t>
            </w:r>
          </w:p>
        </w:tc>
      </w:tr>
    </w:tbl>
    <w:p w14:paraId="2E5F35CA"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59F6000" w14:textId="77777777" w:rsidR="004E285F" w:rsidRPr="00A24F7F" w:rsidRDefault="004E285F" w:rsidP="004E285F">
      <w:r w:rsidRPr="00A24F7F">
        <w:rPr>
          <w:rStyle w:val="HideTWBExt"/>
        </w:rPr>
        <w:t>&lt;/Amend&gt;</w:t>
      </w:r>
    </w:p>
    <w:p w14:paraId="1E24304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1009</w:t>
      </w:r>
      <w:r w:rsidRPr="00A24F7F">
        <w:rPr>
          <w:rStyle w:val="HideTWBExt"/>
          <w:b w:val="0"/>
        </w:rPr>
        <w:t>&lt;/NumAm&gt;</w:t>
      </w:r>
    </w:p>
    <w:p w14:paraId="6D5DA162"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3C051B45" w14:textId="77777777" w:rsidR="004E285F" w:rsidRPr="00A24F7F" w:rsidRDefault="004E285F" w:rsidP="004E285F">
      <w:pPr>
        <w:pStyle w:val="NormalBold"/>
      </w:pPr>
      <w:r w:rsidRPr="00A24F7F">
        <w:rPr>
          <w:rStyle w:val="HideTWBExt"/>
          <w:b w:val="0"/>
        </w:rPr>
        <w:t>&lt;/RepeatBlock-By&gt;</w:t>
      </w:r>
    </w:p>
    <w:p w14:paraId="2AF40AD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F50E612" w14:textId="77777777" w:rsidR="004E285F" w:rsidRPr="00A24F7F" w:rsidRDefault="004E285F" w:rsidP="004E285F">
      <w:pPr>
        <w:pStyle w:val="NormalBold"/>
      </w:pPr>
      <w:r w:rsidRPr="00A24F7F">
        <w:rPr>
          <w:rStyle w:val="HideTWBExt"/>
          <w:b w:val="0"/>
        </w:rPr>
        <w:t>&lt;Article&gt;</w:t>
      </w:r>
      <w:r w:rsidRPr="00A24F7F">
        <w:t>Artykuł 13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9C38CF" w14:textId="77777777" w:rsidTr="00B436FD">
        <w:trPr>
          <w:trHeight w:hRule="exact" w:val="240"/>
          <w:jc w:val="center"/>
        </w:trPr>
        <w:tc>
          <w:tcPr>
            <w:tcW w:w="9752" w:type="dxa"/>
            <w:gridSpan w:val="2"/>
            <w:tcBorders>
              <w:top w:val="nil"/>
              <w:left w:val="nil"/>
              <w:bottom w:val="nil"/>
              <w:right w:val="nil"/>
            </w:tcBorders>
          </w:tcPr>
          <w:p w14:paraId="0D972612" w14:textId="77777777" w:rsidR="004E285F" w:rsidRPr="00A24F7F" w:rsidRDefault="004E285F" w:rsidP="00B436FD"/>
        </w:tc>
      </w:tr>
      <w:tr w:rsidR="004E285F" w:rsidRPr="00A24F7F" w14:paraId="26432C66" w14:textId="77777777" w:rsidTr="00B436FD">
        <w:trPr>
          <w:trHeight w:val="240"/>
          <w:jc w:val="center"/>
        </w:trPr>
        <w:tc>
          <w:tcPr>
            <w:tcW w:w="4876" w:type="dxa"/>
            <w:tcBorders>
              <w:top w:val="nil"/>
              <w:left w:val="nil"/>
              <w:bottom w:val="nil"/>
              <w:right w:val="nil"/>
            </w:tcBorders>
          </w:tcPr>
          <w:p w14:paraId="563C46D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176D12A" w14:textId="77777777" w:rsidR="004E285F" w:rsidRPr="00A24F7F" w:rsidRDefault="004E285F" w:rsidP="00B436FD">
            <w:pPr>
              <w:pStyle w:val="AmColumnHeading"/>
            </w:pPr>
            <w:r w:rsidRPr="00A24F7F">
              <w:t>Poprawka</w:t>
            </w:r>
          </w:p>
        </w:tc>
      </w:tr>
      <w:tr w:rsidR="004E285F" w:rsidRPr="00A24F7F" w14:paraId="17DD1543" w14:textId="77777777" w:rsidTr="00B436FD">
        <w:trPr>
          <w:jc w:val="center"/>
        </w:trPr>
        <w:tc>
          <w:tcPr>
            <w:tcW w:w="4876" w:type="dxa"/>
            <w:tcBorders>
              <w:top w:val="nil"/>
              <w:left w:val="nil"/>
              <w:bottom w:val="nil"/>
              <w:right w:val="nil"/>
            </w:tcBorders>
          </w:tcPr>
          <w:p w14:paraId="7A0B0D5B" w14:textId="77777777" w:rsidR="004E285F" w:rsidRPr="00A24F7F" w:rsidRDefault="004E285F" w:rsidP="00B436FD">
            <w:pPr>
              <w:pStyle w:val="Normal6a"/>
            </w:pPr>
            <w:r w:rsidRPr="00A24F7F">
              <w:t>1.</w:t>
            </w:r>
            <w:r w:rsidRPr="00A24F7F">
              <w:tab/>
            </w:r>
            <w:r w:rsidRPr="00A24F7F">
              <w:rPr>
                <w:b/>
                <w:i/>
              </w:rPr>
              <w:t xml:space="preserve">Jeżeli obywatel państwa trzeciego nie podlega wydaleniu </w:t>
            </w:r>
            <w:r w:rsidRPr="00A24F7F">
              <w:t xml:space="preserve">zgodnie z art. </w:t>
            </w:r>
            <w:r w:rsidRPr="00A24F7F">
              <w:rPr>
                <w:b/>
                <w:i/>
              </w:rPr>
              <w:t>12</w:t>
            </w:r>
            <w:r w:rsidRPr="00A24F7F">
              <w:t xml:space="preserve">, w decyzji nakazującej powrót wskazuje się datę, do której obywatel państwa trzeciego </w:t>
            </w:r>
            <w:r w:rsidRPr="00A24F7F">
              <w:rPr>
                <w:b/>
                <w:i/>
              </w:rPr>
              <w:t xml:space="preserve">ma </w:t>
            </w:r>
            <w:r w:rsidRPr="00A24F7F">
              <w:t>opuścić terytorium państw członkowskich, oraz określa się możliwość wcześniejszego opuszczenia terytorium przez obywatela państwa trzeciego.</w:t>
            </w:r>
          </w:p>
        </w:tc>
        <w:tc>
          <w:tcPr>
            <w:tcW w:w="4876" w:type="dxa"/>
            <w:tcBorders>
              <w:top w:val="nil"/>
              <w:left w:val="nil"/>
              <w:bottom w:val="nil"/>
              <w:right w:val="nil"/>
            </w:tcBorders>
          </w:tcPr>
          <w:p w14:paraId="150C6721" w14:textId="77777777" w:rsidR="004E285F" w:rsidRPr="00A24F7F" w:rsidRDefault="004E285F" w:rsidP="00B436FD">
            <w:pPr>
              <w:pStyle w:val="Normal6a"/>
            </w:pPr>
            <w:r w:rsidRPr="00A24F7F">
              <w:t>1.</w:t>
            </w:r>
            <w:r w:rsidRPr="00A24F7F">
              <w:tab/>
            </w:r>
            <w:r w:rsidRPr="00A24F7F">
              <w:rPr>
                <w:b/>
                <w:i/>
              </w:rPr>
              <w:t xml:space="preserve">Z wyjątkiem przypadków, w których osoba powracająca jest uznawana za stanowiącą zagrożenie dla bezpieczeństwa wewnętrznego </w:t>
            </w:r>
            <w:r w:rsidRPr="00A24F7F">
              <w:t xml:space="preserve">zgodnie z art. </w:t>
            </w:r>
            <w:r w:rsidRPr="00A24F7F">
              <w:rPr>
                <w:b/>
                <w:i/>
              </w:rPr>
              <w:t>16</w:t>
            </w:r>
            <w:r w:rsidRPr="00A24F7F">
              <w:t xml:space="preserve">, w </w:t>
            </w:r>
            <w:r w:rsidRPr="00A24F7F">
              <w:rPr>
                <w:b/>
                <w:i/>
              </w:rPr>
              <w:t xml:space="preserve">każdej </w:t>
            </w:r>
            <w:r w:rsidRPr="00A24F7F">
              <w:t xml:space="preserve">decyzji nakazującej powrót wskazuje się datę, do której obywatel państwa trzeciego </w:t>
            </w:r>
            <w:r w:rsidRPr="00A24F7F">
              <w:rPr>
                <w:b/>
                <w:i/>
              </w:rPr>
              <w:t xml:space="preserve">powinien </w:t>
            </w:r>
            <w:r w:rsidRPr="00A24F7F">
              <w:t>opuścić terytorium państw członkowskich, oraz określa się możliwość wcześniejszego opuszczenia terytorium przez obywatela państwa trzeciego.</w:t>
            </w:r>
          </w:p>
        </w:tc>
      </w:tr>
    </w:tbl>
    <w:p w14:paraId="17856EA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4F1CE4F"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B8492E6" w14:textId="77777777" w:rsidR="004E285F" w:rsidRPr="00A24F7F" w:rsidRDefault="004E285F" w:rsidP="004E285F">
      <w:pPr>
        <w:pStyle w:val="AmJustText"/>
      </w:pPr>
      <w:r w:rsidRPr="00A24F7F">
        <w:t>O ile nie ma zastosowania art. 16, w każdej decyzji nakazującej powrót należy wskazać okres na dobrowolny wyjazd. Pozostałe warunki stosowania art. 12 i 13 zależą od zachowania osoby objętej decyzją nakazującą powrót, którego nie można ocenić w momencie wydawania tej decyzji.</w:t>
      </w:r>
    </w:p>
    <w:p w14:paraId="28047878" w14:textId="77777777" w:rsidR="004E285F" w:rsidRPr="00A24F7F" w:rsidRDefault="004E285F" w:rsidP="004E285F">
      <w:r w:rsidRPr="00A24F7F">
        <w:rPr>
          <w:rStyle w:val="HideTWBExt"/>
        </w:rPr>
        <w:t>&lt;/Amend&gt;</w:t>
      </w:r>
    </w:p>
    <w:p w14:paraId="67E9729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1010</w:t>
      </w:r>
      <w:r w:rsidRPr="00A24F7F">
        <w:rPr>
          <w:rStyle w:val="HideTWBExt"/>
          <w:b w:val="0"/>
        </w:rPr>
        <w:t>&lt;/NumAm&gt;</w:t>
      </w:r>
    </w:p>
    <w:p w14:paraId="01DD5E94" w14:textId="77777777" w:rsidR="004E285F" w:rsidRPr="00A24F7F" w:rsidRDefault="004E285F" w:rsidP="004E285F">
      <w:pPr>
        <w:pStyle w:val="NormalBold"/>
      </w:pPr>
      <w:r w:rsidRPr="00A24F7F">
        <w:rPr>
          <w:rStyle w:val="HideTWBExt"/>
          <w:b w:val="0"/>
        </w:rPr>
        <w:t>&lt;RepeatBlock-By&gt;&lt;Members&gt;</w:t>
      </w:r>
      <w:r w:rsidRPr="00A24F7F">
        <w:t xml:space="preserve">Irena </w:t>
      </w:r>
      <w:proofErr w:type="spellStart"/>
      <w:r w:rsidRPr="00A24F7F">
        <w:t>Joveva</w:t>
      </w:r>
      <w:proofErr w:type="spellEnd"/>
      <w:r w:rsidRPr="00A24F7F">
        <w:rPr>
          <w:rStyle w:val="HideTWBExt"/>
          <w:b w:val="0"/>
        </w:rPr>
        <w:t>&lt;/Members&gt;</w:t>
      </w:r>
    </w:p>
    <w:p w14:paraId="2481F9D5" w14:textId="77777777" w:rsidR="004E285F" w:rsidRPr="00A24F7F" w:rsidRDefault="004E285F" w:rsidP="004E285F">
      <w:pPr>
        <w:pStyle w:val="NormalBold"/>
      </w:pPr>
      <w:r w:rsidRPr="00A24F7F">
        <w:rPr>
          <w:rStyle w:val="HideTWBExt"/>
          <w:b w:val="0"/>
        </w:rPr>
        <w:t>&lt;/RepeatBlock-By&gt;</w:t>
      </w:r>
    </w:p>
    <w:p w14:paraId="295A1E5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4B0F22" w14:textId="77777777" w:rsidR="004E285F" w:rsidRPr="00A24F7F" w:rsidRDefault="004E285F" w:rsidP="004E285F">
      <w:pPr>
        <w:pStyle w:val="NormalBold"/>
      </w:pPr>
      <w:r w:rsidRPr="00A24F7F">
        <w:rPr>
          <w:rStyle w:val="HideTWBExt"/>
          <w:b w:val="0"/>
        </w:rPr>
        <w:t>&lt;Article&gt;</w:t>
      </w:r>
      <w:r w:rsidRPr="00A24F7F">
        <w:t>Artykuł 13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2208FB3" w14:textId="77777777" w:rsidTr="00B436FD">
        <w:trPr>
          <w:trHeight w:hRule="exact" w:val="240"/>
          <w:jc w:val="center"/>
        </w:trPr>
        <w:tc>
          <w:tcPr>
            <w:tcW w:w="9752" w:type="dxa"/>
            <w:gridSpan w:val="2"/>
            <w:tcBorders>
              <w:top w:val="nil"/>
              <w:left w:val="nil"/>
              <w:bottom w:val="nil"/>
              <w:right w:val="nil"/>
            </w:tcBorders>
          </w:tcPr>
          <w:p w14:paraId="379033D0" w14:textId="77777777" w:rsidR="004E285F" w:rsidRPr="00A24F7F" w:rsidRDefault="004E285F" w:rsidP="00B436FD"/>
        </w:tc>
      </w:tr>
      <w:tr w:rsidR="004E285F" w:rsidRPr="00A24F7F" w14:paraId="449883CE" w14:textId="77777777" w:rsidTr="00B436FD">
        <w:trPr>
          <w:trHeight w:val="240"/>
          <w:jc w:val="center"/>
        </w:trPr>
        <w:tc>
          <w:tcPr>
            <w:tcW w:w="4876" w:type="dxa"/>
            <w:tcBorders>
              <w:top w:val="nil"/>
              <w:left w:val="nil"/>
              <w:bottom w:val="nil"/>
              <w:right w:val="nil"/>
            </w:tcBorders>
          </w:tcPr>
          <w:p w14:paraId="2635A2D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2B5D425" w14:textId="77777777" w:rsidR="004E285F" w:rsidRPr="00A24F7F" w:rsidRDefault="004E285F" w:rsidP="00B436FD">
            <w:pPr>
              <w:pStyle w:val="AmColumnHeading"/>
            </w:pPr>
            <w:r w:rsidRPr="00A24F7F">
              <w:t>Poprawka</w:t>
            </w:r>
          </w:p>
        </w:tc>
      </w:tr>
      <w:tr w:rsidR="004E285F" w:rsidRPr="00A24F7F" w14:paraId="638CDBAD" w14:textId="77777777" w:rsidTr="00B436FD">
        <w:trPr>
          <w:jc w:val="center"/>
        </w:trPr>
        <w:tc>
          <w:tcPr>
            <w:tcW w:w="4876" w:type="dxa"/>
            <w:tcBorders>
              <w:top w:val="nil"/>
              <w:left w:val="nil"/>
              <w:bottom w:val="nil"/>
              <w:right w:val="nil"/>
            </w:tcBorders>
          </w:tcPr>
          <w:p w14:paraId="2A055320" w14:textId="77777777" w:rsidR="004E285F" w:rsidRPr="00A24F7F" w:rsidRDefault="004E285F" w:rsidP="00B436FD">
            <w:pPr>
              <w:pStyle w:val="Normal6a"/>
            </w:pPr>
            <w:r w:rsidRPr="00A24F7F">
              <w:lastRenderedPageBreak/>
              <w:t>1.</w:t>
            </w:r>
            <w:r w:rsidRPr="00A24F7F">
              <w:tab/>
              <w:t xml:space="preserve">Jeżeli obywatel państwa trzeciego nie podlega wydaleniu zgodnie z art. 12, w decyzji nakazującej powrót </w:t>
            </w:r>
            <w:r w:rsidRPr="00A24F7F">
              <w:rPr>
                <w:b/>
                <w:i/>
              </w:rPr>
              <w:t xml:space="preserve">wskazuje się datę, do której </w:t>
            </w:r>
            <w:r w:rsidRPr="00A24F7F">
              <w:t xml:space="preserve">obywatel państwa trzeciego ma opuścić terytorium państw członkowskich, oraz </w:t>
            </w:r>
            <w:r w:rsidRPr="00A24F7F">
              <w:rPr>
                <w:b/>
                <w:i/>
              </w:rPr>
              <w:t xml:space="preserve">określa </w:t>
            </w:r>
            <w:r w:rsidRPr="00A24F7F">
              <w:t>się możliwość wcześniejszego opuszczenia terytorium przez obywatela państwa trzeciego.</w:t>
            </w:r>
          </w:p>
        </w:tc>
        <w:tc>
          <w:tcPr>
            <w:tcW w:w="4876" w:type="dxa"/>
            <w:tcBorders>
              <w:top w:val="nil"/>
              <w:left w:val="nil"/>
              <w:bottom w:val="nil"/>
              <w:right w:val="nil"/>
            </w:tcBorders>
          </w:tcPr>
          <w:p w14:paraId="2952AB92" w14:textId="77777777" w:rsidR="004E285F" w:rsidRPr="00A24F7F" w:rsidRDefault="004E285F" w:rsidP="00B436FD">
            <w:pPr>
              <w:pStyle w:val="Normal6a"/>
            </w:pPr>
            <w:r w:rsidRPr="00A24F7F">
              <w:t>1.</w:t>
            </w:r>
            <w:r w:rsidRPr="00A24F7F">
              <w:tab/>
              <w:t xml:space="preserve">Jeżeli obywatel państwa trzeciego nie podlega wydaleniu zgodnie z art. 12, w decyzji nakazującej powrót </w:t>
            </w:r>
            <w:r w:rsidRPr="00A24F7F">
              <w:rPr>
                <w:b/>
                <w:i/>
              </w:rPr>
              <w:t xml:space="preserve">określa się termin wyjazdu, w którym </w:t>
            </w:r>
            <w:r w:rsidRPr="00A24F7F">
              <w:t xml:space="preserve">obywatel państwa trzeciego ma opuścić terytorium państw członkowskich, oraz </w:t>
            </w:r>
            <w:r w:rsidRPr="00A24F7F">
              <w:rPr>
                <w:b/>
                <w:i/>
              </w:rPr>
              <w:t xml:space="preserve">wskazuje </w:t>
            </w:r>
            <w:r w:rsidRPr="00A24F7F">
              <w:t>się możliwość wcześniejszego opuszczenia terytorium przez obywatela państwa trzeciego.</w:t>
            </w:r>
          </w:p>
        </w:tc>
      </w:tr>
    </w:tbl>
    <w:p w14:paraId="2DD45B4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BFA8E9" w14:textId="77777777" w:rsidR="004E285F" w:rsidRPr="00A24F7F" w:rsidRDefault="004E285F" w:rsidP="004E285F">
      <w:r w:rsidRPr="00A24F7F">
        <w:rPr>
          <w:rStyle w:val="HideTWBExt"/>
        </w:rPr>
        <w:t>&lt;/Amend&gt;</w:t>
      </w:r>
    </w:p>
    <w:p w14:paraId="7CFCF1C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1011</w:t>
      </w:r>
      <w:r w:rsidRPr="00A24F7F">
        <w:rPr>
          <w:rStyle w:val="HideTWBExt"/>
          <w:b w:val="0"/>
        </w:rPr>
        <w:t>&lt;/NumAm&gt;</w:t>
      </w:r>
    </w:p>
    <w:p w14:paraId="0ED46232"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4C7D83B" w14:textId="77777777" w:rsidR="004E285F" w:rsidRPr="00A24F7F" w:rsidRDefault="004E285F" w:rsidP="004E285F">
      <w:pPr>
        <w:pStyle w:val="NormalBold"/>
      </w:pPr>
      <w:r w:rsidRPr="00A24F7F">
        <w:rPr>
          <w:rStyle w:val="HideTWBExt"/>
          <w:b w:val="0"/>
        </w:rPr>
        <w:t>&lt;/RepeatBlock-By&gt;</w:t>
      </w:r>
    </w:p>
    <w:p w14:paraId="01BF0E8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99D0246" w14:textId="77777777" w:rsidR="004E285F" w:rsidRPr="00A24F7F" w:rsidRDefault="004E285F" w:rsidP="004E285F">
      <w:pPr>
        <w:pStyle w:val="NormalBold"/>
      </w:pPr>
      <w:r w:rsidRPr="00A24F7F">
        <w:rPr>
          <w:rStyle w:val="HideTWBExt"/>
          <w:b w:val="0"/>
        </w:rPr>
        <w:t>&lt;Article&gt;</w:t>
      </w:r>
      <w:r w:rsidRPr="00A24F7F">
        <w:t>Artykuł 13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A6DF895" w14:textId="77777777" w:rsidTr="00B436FD">
        <w:trPr>
          <w:trHeight w:hRule="exact" w:val="240"/>
          <w:jc w:val="center"/>
        </w:trPr>
        <w:tc>
          <w:tcPr>
            <w:tcW w:w="9752" w:type="dxa"/>
            <w:gridSpan w:val="2"/>
            <w:tcBorders>
              <w:top w:val="nil"/>
              <w:left w:val="nil"/>
              <w:bottom w:val="nil"/>
              <w:right w:val="nil"/>
            </w:tcBorders>
          </w:tcPr>
          <w:p w14:paraId="376CF7DF" w14:textId="77777777" w:rsidR="004E285F" w:rsidRPr="00A24F7F" w:rsidRDefault="004E285F" w:rsidP="00B436FD"/>
        </w:tc>
      </w:tr>
      <w:tr w:rsidR="004E285F" w:rsidRPr="00A24F7F" w14:paraId="32F92731" w14:textId="77777777" w:rsidTr="00B436FD">
        <w:trPr>
          <w:trHeight w:val="240"/>
          <w:jc w:val="center"/>
        </w:trPr>
        <w:tc>
          <w:tcPr>
            <w:tcW w:w="4876" w:type="dxa"/>
            <w:tcBorders>
              <w:top w:val="nil"/>
              <w:left w:val="nil"/>
              <w:bottom w:val="nil"/>
              <w:right w:val="nil"/>
            </w:tcBorders>
          </w:tcPr>
          <w:p w14:paraId="17E64C6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90E41A4" w14:textId="77777777" w:rsidR="004E285F" w:rsidRPr="00A24F7F" w:rsidRDefault="004E285F" w:rsidP="00B436FD">
            <w:pPr>
              <w:pStyle w:val="AmColumnHeading"/>
            </w:pPr>
            <w:r w:rsidRPr="00A24F7F">
              <w:t>Poprawka</w:t>
            </w:r>
          </w:p>
        </w:tc>
      </w:tr>
      <w:tr w:rsidR="004E285F" w:rsidRPr="00A24F7F" w14:paraId="601DBF71" w14:textId="77777777" w:rsidTr="00B436FD">
        <w:trPr>
          <w:jc w:val="center"/>
        </w:trPr>
        <w:tc>
          <w:tcPr>
            <w:tcW w:w="4876" w:type="dxa"/>
            <w:tcBorders>
              <w:top w:val="nil"/>
              <w:left w:val="nil"/>
              <w:bottom w:val="nil"/>
              <w:right w:val="nil"/>
            </w:tcBorders>
          </w:tcPr>
          <w:p w14:paraId="1B614AF6" w14:textId="77777777" w:rsidR="004E285F" w:rsidRPr="00A24F7F" w:rsidRDefault="004E285F" w:rsidP="00B436FD">
            <w:pPr>
              <w:pStyle w:val="Normal6a"/>
            </w:pPr>
            <w:r w:rsidRPr="00A24F7F">
              <w:t>2.</w:t>
            </w:r>
            <w:r w:rsidRPr="00A24F7F">
              <w:tab/>
              <w:t>Datę, o której mowa w ust. 1, ustala się z należytym uwzględnieniem szczególnych okoliczności w danym przypadku. Termin wyjazdu obywatela państwa trzeciego nie przekracza 30 dni od daty powiadomienia o decyzji nakazującej powrót.</w:t>
            </w:r>
          </w:p>
        </w:tc>
        <w:tc>
          <w:tcPr>
            <w:tcW w:w="4876" w:type="dxa"/>
            <w:tcBorders>
              <w:top w:val="nil"/>
              <w:left w:val="nil"/>
              <w:bottom w:val="nil"/>
              <w:right w:val="nil"/>
            </w:tcBorders>
          </w:tcPr>
          <w:p w14:paraId="7E856FC4" w14:textId="77777777" w:rsidR="004E285F" w:rsidRPr="00A24F7F" w:rsidRDefault="004E285F" w:rsidP="00B436FD">
            <w:pPr>
              <w:pStyle w:val="Normal6a"/>
            </w:pPr>
            <w:r w:rsidRPr="00A24F7F">
              <w:t>2.</w:t>
            </w:r>
            <w:r w:rsidRPr="00A24F7F">
              <w:tab/>
              <w:t>Datę, o której mowa w ust. 1, ustala się z należytym uwzględnieniem szczególnych okoliczności w danym przypadku. Termin wyjazdu obywatela państwa trzeciego nie przekracza 30 dni od daty powiadomienia o decyzji nakazującej powrót</w:t>
            </w:r>
            <w:r w:rsidRPr="00A24F7F">
              <w:rPr>
                <w:b/>
                <w:i/>
              </w:rPr>
              <w:t>, a decyzja ta może wskazywać, że obywatel państwa trzeciego ma opuścić terytorium państw członkowskich niezwłocznie</w:t>
            </w:r>
            <w:r w:rsidRPr="00A24F7F">
              <w:t xml:space="preserve">. </w:t>
            </w:r>
            <w:r w:rsidRPr="00A24F7F">
              <w:rPr>
                <w:b/>
                <w:i/>
              </w:rPr>
              <w:t>Termin wyjazdu może zostać dokładniej określony w prawie krajowym.</w:t>
            </w:r>
          </w:p>
        </w:tc>
      </w:tr>
    </w:tbl>
    <w:p w14:paraId="70463B0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1534160" w14:textId="77777777" w:rsidR="004E285F" w:rsidRPr="00A24F7F" w:rsidRDefault="004E285F" w:rsidP="004E285F">
      <w:r w:rsidRPr="00A24F7F">
        <w:rPr>
          <w:rStyle w:val="HideTWBExt"/>
        </w:rPr>
        <w:t>&lt;/Amend&gt;</w:t>
      </w:r>
    </w:p>
    <w:p w14:paraId="07E6377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1012</w:t>
      </w:r>
      <w:r w:rsidRPr="00A24F7F">
        <w:rPr>
          <w:rStyle w:val="HideTWBExt"/>
          <w:b w:val="0"/>
        </w:rPr>
        <w:t>&lt;/NumAm&gt;</w:t>
      </w:r>
    </w:p>
    <w:p w14:paraId="25E9B4FB"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11D0CD3D" w14:textId="77777777" w:rsidR="004E285F" w:rsidRPr="00A24F7F" w:rsidRDefault="004E285F" w:rsidP="004E285F">
      <w:pPr>
        <w:pStyle w:val="NormalBold"/>
      </w:pPr>
      <w:r w:rsidRPr="00A24F7F">
        <w:rPr>
          <w:rStyle w:val="HideTWBExt"/>
          <w:b w:val="0"/>
        </w:rPr>
        <w:t>&lt;/RepeatBlock-By&gt;</w:t>
      </w:r>
    </w:p>
    <w:p w14:paraId="125E5EA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961D6B4" w14:textId="77777777" w:rsidR="004E285F" w:rsidRPr="00A24F7F" w:rsidRDefault="004E285F" w:rsidP="004E285F">
      <w:pPr>
        <w:pStyle w:val="NormalBold"/>
      </w:pPr>
      <w:r w:rsidRPr="00A24F7F">
        <w:rPr>
          <w:rStyle w:val="HideTWBExt"/>
          <w:b w:val="0"/>
        </w:rPr>
        <w:t>&lt;Article&gt;</w:t>
      </w:r>
      <w:r w:rsidRPr="00A24F7F">
        <w:t>Artykuł 13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41BBCB3" w14:textId="77777777" w:rsidTr="00B436FD">
        <w:trPr>
          <w:trHeight w:hRule="exact" w:val="240"/>
          <w:jc w:val="center"/>
        </w:trPr>
        <w:tc>
          <w:tcPr>
            <w:tcW w:w="9752" w:type="dxa"/>
            <w:gridSpan w:val="2"/>
            <w:tcBorders>
              <w:top w:val="nil"/>
              <w:left w:val="nil"/>
              <w:bottom w:val="nil"/>
              <w:right w:val="nil"/>
            </w:tcBorders>
          </w:tcPr>
          <w:p w14:paraId="49768D68" w14:textId="77777777" w:rsidR="004E285F" w:rsidRPr="00A24F7F" w:rsidRDefault="004E285F" w:rsidP="00B436FD"/>
        </w:tc>
      </w:tr>
      <w:tr w:rsidR="004E285F" w:rsidRPr="00A24F7F" w14:paraId="4964B50C" w14:textId="77777777" w:rsidTr="00B436FD">
        <w:trPr>
          <w:trHeight w:val="240"/>
          <w:jc w:val="center"/>
        </w:trPr>
        <w:tc>
          <w:tcPr>
            <w:tcW w:w="4876" w:type="dxa"/>
            <w:tcBorders>
              <w:top w:val="nil"/>
              <w:left w:val="nil"/>
              <w:bottom w:val="nil"/>
              <w:right w:val="nil"/>
            </w:tcBorders>
          </w:tcPr>
          <w:p w14:paraId="17230AC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6612F6A" w14:textId="77777777" w:rsidR="004E285F" w:rsidRPr="00A24F7F" w:rsidRDefault="004E285F" w:rsidP="00B436FD">
            <w:pPr>
              <w:pStyle w:val="AmColumnHeading"/>
            </w:pPr>
            <w:r w:rsidRPr="00A24F7F">
              <w:t>Poprawka</w:t>
            </w:r>
          </w:p>
        </w:tc>
      </w:tr>
      <w:tr w:rsidR="004E285F" w:rsidRPr="00A24F7F" w14:paraId="13DBD92C" w14:textId="77777777" w:rsidTr="00B436FD">
        <w:trPr>
          <w:jc w:val="center"/>
        </w:trPr>
        <w:tc>
          <w:tcPr>
            <w:tcW w:w="4876" w:type="dxa"/>
            <w:tcBorders>
              <w:top w:val="nil"/>
              <w:left w:val="nil"/>
              <w:bottom w:val="nil"/>
              <w:right w:val="nil"/>
            </w:tcBorders>
          </w:tcPr>
          <w:p w14:paraId="37826866" w14:textId="77777777" w:rsidR="004E285F" w:rsidRPr="00A24F7F" w:rsidRDefault="004E285F" w:rsidP="00B436FD">
            <w:pPr>
              <w:pStyle w:val="Normal6a"/>
            </w:pPr>
            <w:r w:rsidRPr="00A24F7F">
              <w:t>2.</w:t>
            </w:r>
            <w:r w:rsidRPr="00A24F7F">
              <w:tab/>
            </w:r>
            <w:r w:rsidRPr="00A24F7F">
              <w:rPr>
                <w:b/>
                <w:i/>
              </w:rPr>
              <w:t xml:space="preserve">Datę, o której mowa w ust. 1, ustala się z należytym uwzględnieniem </w:t>
            </w:r>
            <w:r w:rsidRPr="00A24F7F">
              <w:rPr>
                <w:b/>
                <w:i/>
              </w:rPr>
              <w:lastRenderedPageBreak/>
              <w:t>szczególnych okoliczności w danym przypadku.</w:t>
            </w:r>
            <w:r w:rsidRPr="00A24F7F">
              <w:t xml:space="preserve"> Termin wyjazdu obywatela państwa trzeciego nie przekracza </w:t>
            </w:r>
            <w:r w:rsidRPr="00A24F7F">
              <w:rPr>
                <w:b/>
                <w:i/>
              </w:rPr>
              <w:t xml:space="preserve">30 </w:t>
            </w:r>
            <w:r w:rsidRPr="00A24F7F">
              <w:t>dni od daty powiadomienia o decyzji nakazującej powrót.</w:t>
            </w:r>
          </w:p>
        </w:tc>
        <w:tc>
          <w:tcPr>
            <w:tcW w:w="4876" w:type="dxa"/>
            <w:tcBorders>
              <w:top w:val="nil"/>
              <w:left w:val="nil"/>
              <w:bottom w:val="nil"/>
              <w:right w:val="nil"/>
            </w:tcBorders>
          </w:tcPr>
          <w:p w14:paraId="20EBDF22" w14:textId="77777777" w:rsidR="004E285F" w:rsidRPr="00A24F7F" w:rsidRDefault="004E285F" w:rsidP="00B436FD">
            <w:pPr>
              <w:pStyle w:val="Normal6a"/>
            </w:pPr>
            <w:r w:rsidRPr="00A24F7F">
              <w:lastRenderedPageBreak/>
              <w:t>2.</w:t>
            </w:r>
            <w:r w:rsidRPr="00A24F7F">
              <w:tab/>
              <w:t xml:space="preserve">Termin wyjazdu obywatela państwa trzeciego nie przekracza </w:t>
            </w:r>
            <w:r w:rsidRPr="00A24F7F">
              <w:rPr>
                <w:b/>
                <w:i/>
              </w:rPr>
              <w:t xml:space="preserve">14 </w:t>
            </w:r>
            <w:r w:rsidRPr="00A24F7F">
              <w:t xml:space="preserve">dni od daty </w:t>
            </w:r>
            <w:r w:rsidRPr="00A24F7F">
              <w:lastRenderedPageBreak/>
              <w:t>powiadomienia o decyzji nakazującej powrót.</w:t>
            </w:r>
          </w:p>
        </w:tc>
      </w:tr>
    </w:tbl>
    <w:p w14:paraId="74271AD6"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B3D8A3E" w14:textId="77777777" w:rsidR="004E285F" w:rsidRPr="00A24F7F" w:rsidRDefault="004E285F" w:rsidP="004E285F">
      <w:r w:rsidRPr="00A24F7F">
        <w:rPr>
          <w:rStyle w:val="HideTWBExt"/>
        </w:rPr>
        <w:t>&lt;/Amend&gt;</w:t>
      </w:r>
    </w:p>
    <w:p w14:paraId="41720A9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1013</w:t>
      </w:r>
      <w:r w:rsidRPr="00A24F7F">
        <w:rPr>
          <w:rStyle w:val="HideTWBExt"/>
          <w:b w:val="0"/>
        </w:rPr>
        <w:t>&lt;/NumAm&gt;</w:t>
      </w:r>
    </w:p>
    <w:p w14:paraId="4F0E5B84"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74D9A40D" w14:textId="77777777" w:rsidR="004E285F" w:rsidRPr="00A24F7F" w:rsidRDefault="004E285F" w:rsidP="004E285F">
      <w:pPr>
        <w:pStyle w:val="NormalBold"/>
      </w:pPr>
      <w:r w:rsidRPr="00A24F7F">
        <w:rPr>
          <w:rStyle w:val="HideTWBExt"/>
          <w:b w:val="0"/>
        </w:rPr>
        <w:t>&lt;/RepeatBlock-By&gt;</w:t>
      </w:r>
    </w:p>
    <w:p w14:paraId="5C77836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FF8E9D8" w14:textId="77777777" w:rsidR="004E285F" w:rsidRPr="00A24F7F" w:rsidRDefault="004E285F" w:rsidP="004E285F">
      <w:pPr>
        <w:pStyle w:val="NormalBold"/>
      </w:pPr>
      <w:r w:rsidRPr="00A24F7F">
        <w:rPr>
          <w:rStyle w:val="HideTWBExt"/>
          <w:b w:val="0"/>
        </w:rPr>
        <w:t>&lt;Article&gt;</w:t>
      </w:r>
      <w:r w:rsidRPr="00A24F7F">
        <w:t>Artykuł 13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C404CD9" w14:textId="77777777" w:rsidTr="00B436FD">
        <w:trPr>
          <w:trHeight w:hRule="exact" w:val="240"/>
          <w:jc w:val="center"/>
        </w:trPr>
        <w:tc>
          <w:tcPr>
            <w:tcW w:w="9752" w:type="dxa"/>
            <w:gridSpan w:val="2"/>
            <w:tcBorders>
              <w:top w:val="nil"/>
              <w:left w:val="nil"/>
              <w:bottom w:val="nil"/>
              <w:right w:val="nil"/>
            </w:tcBorders>
          </w:tcPr>
          <w:p w14:paraId="3B300518" w14:textId="77777777" w:rsidR="004E285F" w:rsidRPr="00A24F7F" w:rsidRDefault="004E285F" w:rsidP="00B436FD"/>
        </w:tc>
      </w:tr>
      <w:tr w:rsidR="004E285F" w:rsidRPr="00A24F7F" w14:paraId="340A1E8A" w14:textId="77777777" w:rsidTr="00B436FD">
        <w:trPr>
          <w:trHeight w:val="240"/>
          <w:jc w:val="center"/>
        </w:trPr>
        <w:tc>
          <w:tcPr>
            <w:tcW w:w="4876" w:type="dxa"/>
            <w:tcBorders>
              <w:top w:val="nil"/>
              <w:left w:val="nil"/>
              <w:bottom w:val="nil"/>
              <w:right w:val="nil"/>
            </w:tcBorders>
          </w:tcPr>
          <w:p w14:paraId="09D1069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2F67598" w14:textId="77777777" w:rsidR="004E285F" w:rsidRPr="00A24F7F" w:rsidRDefault="004E285F" w:rsidP="00B436FD">
            <w:pPr>
              <w:pStyle w:val="AmColumnHeading"/>
            </w:pPr>
            <w:r w:rsidRPr="00A24F7F">
              <w:t>Poprawka</w:t>
            </w:r>
          </w:p>
        </w:tc>
      </w:tr>
      <w:tr w:rsidR="004E285F" w:rsidRPr="00A24F7F" w14:paraId="7055E45D" w14:textId="77777777" w:rsidTr="00B436FD">
        <w:trPr>
          <w:jc w:val="center"/>
        </w:trPr>
        <w:tc>
          <w:tcPr>
            <w:tcW w:w="4876" w:type="dxa"/>
            <w:tcBorders>
              <w:top w:val="nil"/>
              <w:left w:val="nil"/>
              <w:bottom w:val="nil"/>
              <w:right w:val="nil"/>
            </w:tcBorders>
          </w:tcPr>
          <w:p w14:paraId="03425134" w14:textId="77777777" w:rsidR="004E285F" w:rsidRPr="00A24F7F" w:rsidRDefault="004E285F" w:rsidP="00B436FD">
            <w:pPr>
              <w:pStyle w:val="Normal6a"/>
            </w:pPr>
            <w:r w:rsidRPr="00A24F7F">
              <w:t>2.</w:t>
            </w:r>
            <w:r w:rsidRPr="00A24F7F">
              <w:tab/>
            </w:r>
            <w:r w:rsidRPr="00A24F7F">
              <w:rPr>
                <w:b/>
                <w:i/>
              </w:rPr>
              <w:t>Datę, o której mowa w ust. 1, ustala się z należytym uwzględnieniem szczególnych okoliczności w danym przypadku.</w:t>
            </w:r>
            <w:r w:rsidRPr="00A24F7F">
              <w:t xml:space="preserve"> Termin wyjazdu obywatela państwa trzeciego nie </w:t>
            </w:r>
            <w:r w:rsidRPr="00A24F7F">
              <w:rPr>
                <w:b/>
                <w:i/>
              </w:rPr>
              <w:t xml:space="preserve">przekracza 30 dni </w:t>
            </w:r>
            <w:r w:rsidRPr="00A24F7F">
              <w:t>od daty powiadomienia o decyzji nakazującej powrót.</w:t>
            </w:r>
          </w:p>
        </w:tc>
        <w:tc>
          <w:tcPr>
            <w:tcW w:w="4876" w:type="dxa"/>
            <w:tcBorders>
              <w:top w:val="nil"/>
              <w:left w:val="nil"/>
              <w:bottom w:val="nil"/>
              <w:right w:val="nil"/>
            </w:tcBorders>
          </w:tcPr>
          <w:p w14:paraId="2231ECCB" w14:textId="77777777" w:rsidR="004E285F" w:rsidRPr="00A24F7F" w:rsidRDefault="004E285F" w:rsidP="00B436FD">
            <w:pPr>
              <w:pStyle w:val="Normal6a"/>
            </w:pPr>
            <w:r w:rsidRPr="00A24F7F">
              <w:t>2.</w:t>
            </w:r>
            <w:r w:rsidRPr="00A24F7F">
              <w:tab/>
              <w:t xml:space="preserve">Termin wyjazdu obywatela państwa trzeciego nie </w:t>
            </w:r>
            <w:r w:rsidRPr="00A24F7F">
              <w:rPr>
                <w:b/>
                <w:i/>
              </w:rPr>
              <w:t xml:space="preserve">może być krótszy niż 6 miesięcy </w:t>
            </w:r>
            <w:r w:rsidRPr="00A24F7F">
              <w:t>od daty powiadomienia o decyzji nakazującej powrót.</w:t>
            </w:r>
          </w:p>
        </w:tc>
      </w:tr>
    </w:tbl>
    <w:p w14:paraId="2A26B29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99EB0AA" w14:textId="77777777" w:rsidR="004E285F" w:rsidRPr="00A24F7F" w:rsidRDefault="004E285F" w:rsidP="004E285F">
      <w:r w:rsidRPr="00A24F7F">
        <w:rPr>
          <w:rStyle w:val="HideTWBExt"/>
        </w:rPr>
        <w:t>&lt;/Amend&gt;</w:t>
      </w:r>
    </w:p>
    <w:p w14:paraId="246417C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1014</w:t>
      </w:r>
      <w:r w:rsidRPr="00A24F7F">
        <w:rPr>
          <w:rStyle w:val="HideTWBExt"/>
          <w:b w:val="0"/>
        </w:rPr>
        <w:t>&lt;/NumAm&gt;</w:t>
      </w:r>
    </w:p>
    <w:p w14:paraId="2EEFF99E"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4747E635" w14:textId="77777777" w:rsidR="004E285F" w:rsidRPr="00A24F7F" w:rsidRDefault="004E285F" w:rsidP="004E285F">
      <w:pPr>
        <w:pStyle w:val="NormalBold"/>
      </w:pPr>
      <w:r w:rsidRPr="00A24F7F">
        <w:rPr>
          <w:rStyle w:val="HideTWBExt"/>
          <w:b w:val="0"/>
        </w:rPr>
        <w:t>&lt;/RepeatBlock-By&gt;</w:t>
      </w:r>
    </w:p>
    <w:p w14:paraId="2C5767D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03805EA" w14:textId="77777777" w:rsidR="004E285F" w:rsidRPr="00A24F7F" w:rsidRDefault="004E285F" w:rsidP="004E285F">
      <w:pPr>
        <w:pStyle w:val="NormalBold"/>
      </w:pPr>
      <w:r w:rsidRPr="00A24F7F">
        <w:rPr>
          <w:rStyle w:val="HideTWBExt"/>
          <w:b w:val="0"/>
        </w:rPr>
        <w:t>&lt;Article&gt;</w:t>
      </w:r>
      <w:r w:rsidRPr="00A24F7F">
        <w:t>Artykuł 13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9FE7104" w14:textId="77777777" w:rsidTr="00B436FD">
        <w:trPr>
          <w:trHeight w:hRule="exact" w:val="240"/>
          <w:jc w:val="center"/>
        </w:trPr>
        <w:tc>
          <w:tcPr>
            <w:tcW w:w="9752" w:type="dxa"/>
            <w:gridSpan w:val="2"/>
            <w:tcBorders>
              <w:top w:val="nil"/>
              <w:left w:val="nil"/>
              <w:bottom w:val="nil"/>
              <w:right w:val="nil"/>
            </w:tcBorders>
          </w:tcPr>
          <w:p w14:paraId="7047B52D" w14:textId="77777777" w:rsidR="004E285F" w:rsidRPr="00A24F7F" w:rsidRDefault="004E285F" w:rsidP="00B436FD"/>
        </w:tc>
      </w:tr>
      <w:tr w:rsidR="004E285F" w:rsidRPr="00A24F7F" w14:paraId="077483EA" w14:textId="77777777" w:rsidTr="00B436FD">
        <w:trPr>
          <w:trHeight w:val="240"/>
          <w:jc w:val="center"/>
        </w:trPr>
        <w:tc>
          <w:tcPr>
            <w:tcW w:w="4876" w:type="dxa"/>
            <w:tcBorders>
              <w:top w:val="nil"/>
              <w:left w:val="nil"/>
              <w:bottom w:val="nil"/>
              <w:right w:val="nil"/>
            </w:tcBorders>
          </w:tcPr>
          <w:p w14:paraId="01426F1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CAB6CA9" w14:textId="77777777" w:rsidR="004E285F" w:rsidRPr="00A24F7F" w:rsidRDefault="004E285F" w:rsidP="00B436FD">
            <w:pPr>
              <w:pStyle w:val="AmColumnHeading"/>
            </w:pPr>
            <w:r w:rsidRPr="00A24F7F">
              <w:t>Poprawka</w:t>
            </w:r>
          </w:p>
        </w:tc>
      </w:tr>
      <w:tr w:rsidR="004E285F" w:rsidRPr="00A24F7F" w14:paraId="54DFCF02" w14:textId="77777777" w:rsidTr="00B436FD">
        <w:trPr>
          <w:jc w:val="center"/>
        </w:trPr>
        <w:tc>
          <w:tcPr>
            <w:tcW w:w="4876" w:type="dxa"/>
            <w:tcBorders>
              <w:top w:val="nil"/>
              <w:left w:val="nil"/>
              <w:bottom w:val="nil"/>
              <w:right w:val="nil"/>
            </w:tcBorders>
          </w:tcPr>
          <w:p w14:paraId="1BF5520C" w14:textId="77777777" w:rsidR="004E285F" w:rsidRPr="00A24F7F" w:rsidRDefault="004E285F" w:rsidP="00B436FD">
            <w:pPr>
              <w:pStyle w:val="Normal6a"/>
            </w:pPr>
            <w:r w:rsidRPr="00A24F7F">
              <w:t>2.</w:t>
            </w:r>
            <w:r w:rsidRPr="00A24F7F">
              <w:tab/>
              <w:t xml:space="preserve">Datę, o której mowa w ust. 1, ustala się z należytym uwzględnieniem szczególnych okoliczności w danym przypadku. Termin wyjazdu obywatela państwa trzeciego nie </w:t>
            </w:r>
            <w:r w:rsidRPr="00A24F7F">
              <w:rPr>
                <w:b/>
                <w:i/>
              </w:rPr>
              <w:t xml:space="preserve">przekracza </w:t>
            </w:r>
            <w:r w:rsidRPr="00A24F7F">
              <w:t>30 dni od daty powiadomienia o decyzji nakazującej powrót.</w:t>
            </w:r>
          </w:p>
        </w:tc>
        <w:tc>
          <w:tcPr>
            <w:tcW w:w="4876" w:type="dxa"/>
            <w:tcBorders>
              <w:top w:val="nil"/>
              <w:left w:val="nil"/>
              <w:bottom w:val="nil"/>
              <w:right w:val="nil"/>
            </w:tcBorders>
          </w:tcPr>
          <w:p w14:paraId="2D594604" w14:textId="77777777" w:rsidR="004E285F" w:rsidRPr="00A24F7F" w:rsidRDefault="004E285F" w:rsidP="00B436FD">
            <w:pPr>
              <w:pStyle w:val="Normal6a"/>
            </w:pPr>
            <w:r w:rsidRPr="00A24F7F">
              <w:t>2.</w:t>
            </w:r>
            <w:r w:rsidRPr="00A24F7F">
              <w:tab/>
              <w:t xml:space="preserve">Datę, o której mowa w ust. 1, ustala się z należytym uwzględnieniem szczególnych okoliczności w danym przypadku. Termin wyjazdu obywatela państwa trzeciego nie </w:t>
            </w:r>
            <w:r w:rsidRPr="00A24F7F">
              <w:rPr>
                <w:b/>
                <w:i/>
              </w:rPr>
              <w:t xml:space="preserve">może być krótszy niż 7 dni i nie może przekraczać </w:t>
            </w:r>
            <w:r w:rsidRPr="00A24F7F">
              <w:t>30 dni od daty powiadomienia o decyzji nakazującej powrót.</w:t>
            </w:r>
          </w:p>
        </w:tc>
      </w:tr>
    </w:tbl>
    <w:p w14:paraId="29156B7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5C8E271" w14:textId="77777777" w:rsidR="004E285F" w:rsidRPr="00A24F7F" w:rsidRDefault="004E285F" w:rsidP="004E285F">
      <w:pPr>
        <w:pStyle w:val="AmJustTitle"/>
      </w:pPr>
      <w:r w:rsidRPr="00A24F7F">
        <w:rPr>
          <w:rStyle w:val="HideTWBExt"/>
          <w:i w:val="0"/>
        </w:rPr>
        <w:lastRenderedPageBreak/>
        <w:t>&lt;TitreJust&gt;</w:t>
      </w:r>
      <w:r w:rsidRPr="00A24F7F">
        <w:t>Uzasadnienie</w:t>
      </w:r>
      <w:r w:rsidRPr="00A24F7F">
        <w:rPr>
          <w:rStyle w:val="HideTWBExt"/>
          <w:i w:val="0"/>
        </w:rPr>
        <w:t>&lt;/TitreJust&gt;</w:t>
      </w:r>
    </w:p>
    <w:p w14:paraId="76A3C896" w14:textId="77777777" w:rsidR="004E285F" w:rsidRPr="00A24F7F" w:rsidRDefault="004E285F" w:rsidP="004E285F">
      <w:pPr>
        <w:pStyle w:val="AmJustText"/>
      </w:pPr>
      <w:r w:rsidRPr="00A24F7F">
        <w:t>Należy wprowadzić obowiązkowy rozsądny minimalny okres, w którym obywatel państwa trzeciego może przygotować się do opuszczenia Unii.</w:t>
      </w:r>
    </w:p>
    <w:p w14:paraId="045323E6" w14:textId="77777777" w:rsidR="004E285F" w:rsidRPr="00A24F7F" w:rsidRDefault="004E285F" w:rsidP="004E285F">
      <w:r w:rsidRPr="00A24F7F">
        <w:rPr>
          <w:rStyle w:val="HideTWBExt"/>
        </w:rPr>
        <w:t>&lt;/Amend&gt;</w:t>
      </w:r>
    </w:p>
    <w:p w14:paraId="319E415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1015</w:t>
      </w:r>
      <w:r w:rsidRPr="00A24F7F">
        <w:rPr>
          <w:rStyle w:val="HideTWBExt"/>
          <w:b w:val="0"/>
        </w:rPr>
        <w:t>&lt;/NumAm&gt;</w:t>
      </w:r>
    </w:p>
    <w:p w14:paraId="1F3DB1F9" w14:textId="77777777" w:rsidR="004E285F" w:rsidRPr="00A24F7F" w:rsidRDefault="004E285F" w:rsidP="004E285F">
      <w:pPr>
        <w:pStyle w:val="NormalBold"/>
      </w:pPr>
      <w:r w:rsidRPr="00A24F7F">
        <w:rPr>
          <w:rStyle w:val="HideTWBExt"/>
          <w:b w:val="0"/>
        </w:rPr>
        <w:t>&lt;RepeatBlock-By&gt;&lt;Members&gt;</w:t>
      </w:r>
      <w:r w:rsidRPr="00A24F7F">
        <w:t xml:space="preserve">Irena </w:t>
      </w:r>
      <w:proofErr w:type="spellStart"/>
      <w:r w:rsidRPr="00A24F7F">
        <w:t>Joveva</w:t>
      </w:r>
      <w:proofErr w:type="spellEnd"/>
      <w:r w:rsidRPr="00A24F7F">
        <w:rPr>
          <w:rStyle w:val="HideTWBExt"/>
          <w:b w:val="0"/>
        </w:rPr>
        <w:t>&lt;/Members&gt;</w:t>
      </w:r>
    </w:p>
    <w:p w14:paraId="1CE1719B" w14:textId="77777777" w:rsidR="004E285F" w:rsidRPr="00A24F7F" w:rsidRDefault="004E285F" w:rsidP="004E285F">
      <w:pPr>
        <w:pStyle w:val="NormalBold"/>
      </w:pPr>
      <w:r w:rsidRPr="00A24F7F">
        <w:rPr>
          <w:rStyle w:val="HideTWBExt"/>
          <w:b w:val="0"/>
        </w:rPr>
        <w:t>&lt;/RepeatBlock-By&gt;</w:t>
      </w:r>
    </w:p>
    <w:p w14:paraId="0FCFFA1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8BAE3DB" w14:textId="77777777" w:rsidR="004E285F" w:rsidRPr="00A24F7F" w:rsidRDefault="004E285F" w:rsidP="004E285F">
      <w:pPr>
        <w:pStyle w:val="NormalBold"/>
      </w:pPr>
      <w:r w:rsidRPr="00A24F7F">
        <w:rPr>
          <w:rStyle w:val="HideTWBExt"/>
          <w:b w:val="0"/>
        </w:rPr>
        <w:t>&lt;Article&gt;</w:t>
      </w:r>
      <w:r w:rsidRPr="00A24F7F">
        <w:t>Artykuł 13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32657B4" w14:textId="77777777" w:rsidTr="00B436FD">
        <w:trPr>
          <w:trHeight w:hRule="exact" w:val="240"/>
          <w:jc w:val="center"/>
        </w:trPr>
        <w:tc>
          <w:tcPr>
            <w:tcW w:w="9752" w:type="dxa"/>
            <w:gridSpan w:val="2"/>
            <w:tcBorders>
              <w:top w:val="nil"/>
              <w:left w:val="nil"/>
              <w:bottom w:val="nil"/>
              <w:right w:val="nil"/>
            </w:tcBorders>
          </w:tcPr>
          <w:p w14:paraId="74C420AC" w14:textId="77777777" w:rsidR="004E285F" w:rsidRPr="00A24F7F" w:rsidRDefault="004E285F" w:rsidP="00B436FD"/>
        </w:tc>
      </w:tr>
      <w:tr w:rsidR="004E285F" w:rsidRPr="00A24F7F" w14:paraId="43DE7E60" w14:textId="77777777" w:rsidTr="00B436FD">
        <w:trPr>
          <w:trHeight w:val="240"/>
          <w:jc w:val="center"/>
        </w:trPr>
        <w:tc>
          <w:tcPr>
            <w:tcW w:w="4876" w:type="dxa"/>
            <w:tcBorders>
              <w:top w:val="nil"/>
              <w:left w:val="nil"/>
              <w:bottom w:val="nil"/>
              <w:right w:val="nil"/>
            </w:tcBorders>
          </w:tcPr>
          <w:p w14:paraId="10FF598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1B42CD" w14:textId="77777777" w:rsidR="004E285F" w:rsidRPr="00A24F7F" w:rsidRDefault="004E285F" w:rsidP="00B436FD">
            <w:pPr>
              <w:pStyle w:val="AmColumnHeading"/>
            </w:pPr>
            <w:r w:rsidRPr="00A24F7F">
              <w:t>Poprawka</w:t>
            </w:r>
          </w:p>
        </w:tc>
      </w:tr>
      <w:tr w:rsidR="004E285F" w:rsidRPr="00A24F7F" w14:paraId="07A23374" w14:textId="77777777" w:rsidTr="00B436FD">
        <w:trPr>
          <w:jc w:val="center"/>
        </w:trPr>
        <w:tc>
          <w:tcPr>
            <w:tcW w:w="4876" w:type="dxa"/>
            <w:tcBorders>
              <w:top w:val="nil"/>
              <w:left w:val="nil"/>
              <w:bottom w:val="nil"/>
              <w:right w:val="nil"/>
            </w:tcBorders>
          </w:tcPr>
          <w:p w14:paraId="49A302CA" w14:textId="77777777" w:rsidR="004E285F" w:rsidRPr="00A24F7F" w:rsidRDefault="004E285F" w:rsidP="00B436FD">
            <w:pPr>
              <w:pStyle w:val="Normal6a"/>
            </w:pPr>
            <w:r w:rsidRPr="00A24F7F">
              <w:t>2.</w:t>
            </w:r>
            <w:r w:rsidRPr="00A24F7F">
              <w:tab/>
            </w:r>
            <w:r w:rsidRPr="00A24F7F">
              <w:rPr>
                <w:b/>
                <w:i/>
              </w:rPr>
              <w:t>Datę</w:t>
            </w:r>
            <w:r w:rsidRPr="00A24F7F">
              <w:t xml:space="preserve">, o </w:t>
            </w:r>
            <w:r w:rsidRPr="00A24F7F">
              <w:rPr>
                <w:b/>
                <w:i/>
              </w:rPr>
              <w:t xml:space="preserve">której </w:t>
            </w:r>
            <w:r w:rsidRPr="00A24F7F">
              <w:t>mowa w ust. 1, ustala się z należytym uwzględnieniem szczególnych okoliczności w danym przypadku. Termin wyjazdu obywatela państwa trzeciego nie przekracza 30 dni od daty powiadomienia o decyzji nakazującej powrót.</w:t>
            </w:r>
          </w:p>
        </w:tc>
        <w:tc>
          <w:tcPr>
            <w:tcW w:w="4876" w:type="dxa"/>
            <w:tcBorders>
              <w:top w:val="nil"/>
              <w:left w:val="nil"/>
              <w:bottom w:val="nil"/>
              <w:right w:val="nil"/>
            </w:tcBorders>
          </w:tcPr>
          <w:p w14:paraId="0DAED807" w14:textId="77777777" w:rsidR="004E285F" w:rsidRPr="00A24F7F" w:rsidRDefault="004E285F" w:rsidP="00B436FD">
            <w:pPr>
              <w:pStyle w:val="Normal6a"/>
            </w:pPr>
            <w:r w:rsidRPr="00A24F7F">
              <w:t>2.</w:t>
            </w:r>
            <w:r w:rsidRPr="00A24F7F">
              <w:tab/>
            </w:r>
            <w:r w:rsidRPr="00A24F7F">
              <w:rPr>
                <w:b/>
                <w:i/>
              </w:rPr>
              <w:t>Termin wyjazdu</w:t>
            </w:r>
            <w:r w:rsidRPr="00A24F7F">
              <w:t xml:space="preserve">, o </w:t>
            </w:r>
            <w:r w:rsidRPr="00A24F7F">
              <w:rPr>
                <w:b/>
                <w:i/>
              </w:rPr>
              <w:t xml:space="preserve">którym </w:t>
            </w:r>
            <w:r w:rsidRPr="00A24F7F">
              <w:t>mowa w ust. 1, ustala się z należytym uwzględnieniem szczególnych okoliczności w danym przypadku. Termin wyjazdu obywatela państwa trzeciego nie przekracza 30 dni od daty powiadomienia o decyzji nakazującej powrót.</w:t>
            </w:r>
          </w:p>
        </w:tc>
      </w:tr>
    </w:tbl>
    <w:p w14:paraId="749C916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581FE78" w14:textId="77777777" w:rsidR="004E285F" w:rsidRPr="00A24F7F" w:rsidRDefault="004E285F" w:rsidP="004E285F">
      <w:r w:rsidRPr="00A24F7F">
        <w:rPr>
          <w:rStyle w:val="HideTWBExt"/>
        </w:rPr>
        <w:t>&lt;/Amend&gt;</w:t>
      </w:r>
    </w:p>
    <w:p w14:paraId="34BE32A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1016</w:t>
      </w:r>
      <w:r w:rsidRPr="00A24F7F">
        <w:rPr>
          <w:rStyle w:val="HideTWBExt"/>
          <w:b w:val="0"/>
        </w:rPr>
        <w:t>&lt;/NumAm&gt;</w:t>
      </w:r>
    </w:p>
    <w:p w14:paraId="7FA9D9F3"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321B42B4" w14:textId="77777777" w:rsidR="004E285F" w:rsidRPr="00A24F7F" w:rsidRDefault="004E285F" w:rsidP="004E285F">
      <w:pPr>
        <w:pStyle w:val="NormalBold"/>
      </w:pPr>
      <w:r w:rsidRPr="00A24F7F">
        <w:rPr>
          <w:rStyle w:val="HideTWBExt"/>
          <w:b w:val="0"/>
        </w:rPr>
        <w:t>&lt;/RepeatBlock-By&gt;</w:t>
      </w:r>
    </w:p>
    <w:p w14:paraId="5ADABDF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4B5BC7E" w14:textId="77777777" w:rsidR="004E285F" w:rsidRPr="00A24F7F" w:rsidRDefault="004E285F" w:rsidP="004E285F">
      <w:pPr>
        <w:pStyle w:val="NormalBold"/>
      </w:pPr>
      <w:r w:rsidRPr="00A24F7F">
        <w:rPr>
          <w:rStyle w:val="HideTWBExt"/>
          <w:b w:val="0"/>
        </w:rPr>
        <w:t>&lt;Article&gt;</w:t>
      </w:r>
      <w:r w:rsidRPr="00A24F7F">
        <w:t>Artykuł 13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79A6C63" w14:textId="77777777" w:rsidTr="00B436FD">
        <w:trPr>
          <w:trHeight w:hRule="exact" w:val="240"/>
          <w:jc w:val="center"/>
        </w:trPr>
        <w:tc>
          <w:tcPr>
            <w:tcW w:w="9752" w:type="dxa"/>
            <w:gridSpan w:val="2"/>
            <w:tcBorders>
              <w:top w:val="nil"/>
              <w:left w:val="nil"/>
              <w:bottom w:val="nil"/>
              <w:right w:val="nil"/>
            </w:tcBorders>
          </w:tcPr>
          <w:p w14:paraId="1B0CDD81" w14:textId="77777777" w:rsidR="004E285F" w:rsidRPr="00A24F7F" w:rsidRDefault="004E285F" w:rsidP="00B436FD"/>
        </w:tc>
      </w:tr>
      <w:tr w:rsidR="004E285F" w:rsidRPr="00A24F7F" w14:paraId="610EE37F" w14:textId="77777777" w:rsidTr="00B436FD">
        <w:trPr>
          <w:trHeight w:val="240"/>
          <w:jc w:val="center"/>
        </w:trPr>
        <w:tc>
          <w:tcPr>
            <w:tcW w:w="4876" w:type="dxa"/>
            <w:tcBorders>
              <w:top w:val="nil"/>
              <w:left w:val="nil"/>
              <w:bottom w:val="nil"/>
              <w:right w:val="nil"/>
            </w:tcBorders>
          </w:tcPr>
          <w:p w14:paraId="5A3CF99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03FF7B6" w14:textId="77777777" w:rsidR="004E285F" w:rsidRPr="00A24F7F" w:rsidRDefault="004E285F" w:rsidP="00B436FD">
            <w:pPr>
              <w:pStyle w:val="AmColumnHeading"/>
            </w:pPr>
            <w:r w:rsidRPr="00A24F7F">
              <w:t>Poprawka</w:t>
            </w:r>
          </w:p>
        </w:tc>
      </w:tr>
      <w:tr w:rsidR="004E285F" w:rsidRPr="00A24F7F" w14:paraId="30B80B65" w14:textId="77777777" w:rsidTr="00B436FD">
        <w:trPr>
          <w:jc w:val="center"/>
        </w:trPr>
        <w:tc>
          <w:tcPr>
            <w:tcW w:w="4876" w:type="dxa"/>
            <w:tcBorders>
              <w:top w:val="nil"/>
              <w:left w:val="nil"/>
              <w:bottom w:val="nil"/>
              <w:right w:val="nil"/>
            </w:tcBorders>
          </w:tcPr>
          <w:p w14:paraId="133A6C03" w14:textId="77777777" w:rsidR="004E285F" w:rsidRPr="00A24F7F" w:rsidRDefault="004E285F" w:rsidP="00B436FD">
            <w:pPr>
              <w:pStyle w:val="Normal6a"/>
            </w:pPr>
            <w:r w:rsidRPr="00A24F7F">
              <w:t>2.</w:t>
            </w:r>
            <w:r w:rsidRPr="00A24F7F">
              <w:tab/>
              <w:t xml:space="preserve">Datę, o której mowa w ust. 1, ustala się z należytym uwzględnieniem szczególnych okoliczności w danym przypadku. Termin wyjazdu obywatela państwa trzeciego </w:t>
            </w:r>
            <w:r w:rsidRPr="00A24F7F">
              <w:rPr>
                <w:b/>
                <w:i/>
              </w:rPr>
              <w:t xml:space="preserve">nie przekracza </w:t>
            </w:r>
            <w:r w:rsidRPr="00A24F7F">
              <w:t>30 dni od daty powiadomienia o decyzji nakazującej powrót.</w:t>
            </w:r>
          </w:p>
        </w:tc>
        <w:tc>
          <w:tcPr>
            <w:tcW w:w="4876" w:type="dxa"/>
            <w:tcBorders>
              <w:top w:val="nil"/>
              <w:left w:val="nil"/>
              <w:bottom w:val="nil"/>
              <w:right w:val="nil"/>
            </w:tcBorders>
          </w:tcPr>
          <w:p w14:paraId="434E5FA5" w14:textId="77777777" w:rsidR="004E285F" w:rsidRPr="00A24F7F" w:rsidRDefault="004E285F" w:rsidP="00B436FD">
            <w:pPr>
              <w:pStyle w:val="Normal6a"/>
            </w:pPr>
            <w:r w:rsidRPr="00A24F7F">
              <w:t>2.</w:t>
            </w:r>
            <w:r w:rsidRPr="00A24F7F">
              <w:tab/>
              <w:t xml:space="preserve">Datę, o której mowa w ust. 1, ustala się z należytym uwzględnieniem szczególnych okoliczności w danym przypadku. Termin wyjazdu obywatela państwa trzeciego </w:t>
            </w:r>
            <w:r w:rsidRPr="00A24F7F">
              <w:rPr>
                <w:b/>
                <w:i/>
              </w:rPr>
              <w:t xml:space="preserve">wynosi </w:t>
            </w:r>
            <w:r w:rsidRPr="00A24F7F">
              <w:t>30 dni od daty powiadomienia o decyzji nakazującej powrót.</w:t>
            </w:r>
          </w:p>
        </w:tc>
      </w:tr>
    </w:tbl>
    <w:p w14:paraId="1F99DBF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C993886" w14:textId="77777777" w:rsidR="004E285F" w:rsidRPr="00A24F7F" w:rsidRDefault="004E285F" w:rsidP="004E285F">
      <w:r w:rsidRPr="00A24F7F">
        <w:rPr>
          <w:rStyle w:val="HideTWBExt"/>
        </w:rPr>
        <w:t>&lt;/Amend&gt;</w:t>
      </w:r>
    </w:p>
    <w:p w14:paraId="70C269E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1017</w:t>
      </w:r>
      <w:r w:rsidRPr="00A24F7F">
        <w:rPr>
          <w:rStyle w:val="HideTWBExt"/>
          <w:b w:val="0"/>
        </w:rPr>
        <w:t>&lt;/NumAm&gt;</w:t>
      </w:r>
    </w:p>
    <w:p w14:paraId="6D64F8E3"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55AD0AFC" w14:textId="77777777" w:rsidR="004E285F" w:rsidRPr="00A24F7F" w:rsidRDefault="004E285F" w:rsidP="004E285F">
      <w:pPr>
        <w:pStyle w:val="NormalBold"/>
      </w:pPr>
      <w:r w:rsidRPr="00A24F7F">
        <w:rPr>
          <w:rStyle w:val="HideTWBExt"/>
          <w:b w:val="0"/>
        </w:rPr>
        <w:t>&lt;/RepeatBlock-By&gt;</w:t>
      </w:r>
    </w:p>
    <w:p w14:paraId="6A8B3C63"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7A988FCE"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3174880" w14:textId="77777777" w:rsidTr="00B436FD">
        <w:trPr>
          <w:trHeight w:hRule="exact" w:val="240"/>
          <w:jc w:val="center"/>
        </w:trPr>
        <w:tc>
          <w:tcPr>
            <w:tcW w:w="9752" w:type="dxa"/>
            <w:gridSpan w:val="2"/>
            <w:tcBorders>
              <w:top w:val="nil"/>
              <w:left w:val="nil"/>
              <w:bottom w:val="nil"/>
              <w:right w:val="nil"/>
            </w:tcBorders>
          </w:tcPr>
          <w:p w14:paraId="49D1DCFA" w14:textId="77777777" w:rsidR="004E285F" w:rsidRPr="00A24F7F" w:rsidRDefault="004E285F" w:rsidP="00B436FD"/>
        </w:tc>
      </w:tr>
      <w:tr w:rsidR="004E285F" w:rsidRPr="00A24F7F" w14:paraId="5169F303" w14:textId="77777777" w:rsidTr="00B436FD">
        <w:trPr>
          <w:trHeight w:val="240"/>
          <w:jc w:val="center"/>
        </w:trPr>
        <w:tc>
          <w:tcPr>
            <w:tcW w:w="4876" w:type="dxa"/>
            <w:tcBorders>
              <w:top w:val="nil"/>
              <w:left w:val="nil"/>
              <w:bottom w:val="nil"/>
              <w:right w:val="nil"/>
            </w:tcBorders>
          </w:tcPr>
          <w:p w14:paraId="7F451CA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684D4B" w14:textId="77777777" w:rsidR="004E285F" w:rsidRPr="00A24F7F" w:rsidRDefault="004E285F" w:rsidP="00B436FD">
            <w:pPr>
              <w:pStyle w:val="AmColumnHeading"/>
            </w:pPr>
            <w:r w:rsidRPr="00A24F7F">
              <w:t>Poprawka</w:t>
            </w:r>
          </w:p>
        </w:tc>
      </w:tr>
      <w:tr w:rsidR="004E285F" w:rsidRPr="00A24F7F" w14:paraId="14492D5C" w14:textId="77777777" w:rsidTr="00B436FD">
        <w:trPr>
          <w:jc w:val="center"/>
        </w:trPr>
        <w:tc>
          <w:tcPr>
            <w:tcW w:w="4876" w:type="dxa"/>
            <w:tcBorders>
              <w:top w:val="nil"/>
              <w:left w:val="nil"/>
              <w:bottom w:val="nil"/>
              <w:right w:val="nil"/>
            </w:tcBorders>
          </w:tcPr>
          <w:p w14:paraId="689C9FD7" w14:textId="77777777" w:rsidR="004E285F" w:rsidRPr="00A24F7F" w:rsidRDefault="004E285F" w:rsidP="00B436FD">
            <w:pPr>
              <w:pStyle w:val="Normal6a"/>
            </w:pPr>
            <w:r w:rsidRPr="00A24F7F">
              <w:rPr>
                <w:b/>
                <w:i/>
              </w:rPr>
              <w:t>3.</w:t>
            </w:r>
            <w:r w:rsidRPr="00A24F7F">
              <w:rPr>
                <w:b/>
                <w:i/>
              </w:rPr>
              <w:tab/>
              <w:t>Państwa członkowskie mogą przewidzieć dłuższy okres lub przedłużyć okres opuszczenia ich terytorium zgodnie z ust. 1,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5BACEE92" w14:textId="77777777" w:rsidR="004E285F" w:rsidRPr="00A24F7F" w:rsidRDefault="004E285F" w:rsidP="00B436FD">
            <w:pPr>
              <w:pStyle w:val="Normal6a"/>
            </w:pPr>
            <w:r w:rsidRPr="00A24F7F">
              <w:rPr>
                <w:b/>
                <w:i/>
              </w:rPr>
              <w:t>skreśla się</w:t>
            </w:r>
          </w:p>
        </w:tc>
      </w:tr>
    </w:tbl>
    <w:p w14:paraId="565DDF7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6A5399AC" w14:textId="77777777" w:rsidR="004E285F" w:rsidRPr="00A24F7F" w:rsidRDefault="004E285F" w:rsidP="004E285F">
      <w:r w:rsidRPr="00A24F7F">
        <w:rPr>
          <w:rStyle w:val="HideTWBExt"/>
        </w:rPr>
        <w:t>&lt;/Amend&gt;</w:t>
      </w:r>
    </w:p>
    <w:p w14:paraId="0ABF774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1018</w:t>
      </w:r>
      <w:r w:rsidRPr="00A24F7F">
        <w:rPr>
          <w:rStyle w:val="HideTWBExt"/>
          <w:b w:val="0"/>
        </w:rPr>
        <w:t>&lt;/NumAm&gt;</w:t>
      </w:r>
    </w:p>
    <w:p w14:paraId="6E4EC0C4"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5E461C55" w14:textId="77777777" w:rsidR="004E285F" w:rsidRPr="00A24F7F" w:rsidRDefault="004E285F" w:rsidP="004E285F">
      <w:pPr>
        <w:pStyle w:val="NormalBold"/>
      </w:pPr>
      <w:r w:rsidRPr="00A24F7F">
        <w:rPr>
          <w:rStyle w:val="HideTWBExt"/>
          <w:b w:val="0"/>
        </w:rPr>
        <w:t>&lt;/RepeatBlock-By&gt;</w:t>
      </w:r>
    </w:p>
    <w:p w14:paraId="42B9CFE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D69C7C0"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60CECF5" w14:textId="77777777" w:rsidTr="00B436FD">
        <w:trPr>
          <w:trHeight w:hRule="exact" w:val="240"/>
          <w:jc w:val="center"/>
        </w:trPr>
        <w:tc>
          <w:tcPr>
            <w:tcW w:w="9752" w:type="dxa"/>
            <w:gridSpan w:val="2"/>
            <w:tcBorders>
              <w:top w:val="nil"/>
              <w:left w:val="nil"/>
              <w:bottom w:val="nil"/>
              <w:right w:val="nil"/>
            </w:tcBorders>
          </w:tcPr>
          <w:p w14:paraId="0E21141A" w14:textId="77777777" w:rsidR="004E285F" w:rsidRPr="00A24F7F" w:rsidRDefault="004E285F" w:rsidP="00B436FD"/>
        </w:tc>
      </w:tr>
      <w:tr w:rsidR="004E285F" w:rsidRPr="00A24F7F" w14:paraId="0954F79B" w14:textId="77777777" w:rsidTr="00B436FD">
        <w:trPr>
          <w:trHeight w:val="240"/>
          <w:jc w:val="center"/>
        </w:trPr>
        <w:tc>
          <w:tcPr>
            <w:tcW w:w="4876" w:type="dxa"/>
            <w:tcBorders>
              <w:top w:val="nil"/>
              <w:left w:val="nil"/>
              <w:bottom w:val="nil"/>
              <w:right w:val="nil"/>
            </w:tcBorders>
          </w:tcPr>
          <w:p w14:paraId="58EB3FB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3F8C2C6" w14:textId="77777777" w:rsidR="004E285F" w:rsidRPr="00A24F7F" w:rsidRDefault="004E285F" w:rsidP="00B436FD">
            <w:pPr>
              <w:pStyle w:val="AmColumnHeading"/>
            </w:pPr>
            <w:r w:rsidRPr="00A24F7F">
              <w:t>Poprawka</w:t>
            </w:r>
          </w:p>
        </w:tc>
      </w:tr>
      <w:tr w:rsidR="004E285F" w:rsidRPr="00A24F7F" w14:paraId="1088FC59" w14:textId="77777777" w:rsidTr="00B436FD">
        <w:trPr>
          <w:jc w:val="center"/>
        </w:trPr>
        <w:tc>
          <w:tcPr>
            <w:tcW w:w="4876" w:type="dxa"/>
            <w:tcBorders>
              <w:top w:val="nil"/>
              <w:left w:val="nil"/>
              <w:bottom w:val="nil"/>
              <w:right w:val="nil"/>
            </w:tcBorders>
          </w:tcPr>
          <w:p w14:paraId="1BABA856" w14:textId="77777777" w:rsidR="004E285F" w:rsidRPr="00A24F7F" w:rsidRDefault="004E285F" w:rsidP="00B436FD">
            <w:pPr>
              <w:pStyle w:val="Normal6a"/>
            </w:pPr>
            <w:r w:rsidRPr="00A24F7F">
              <w:rPr>
                <w:b/>
                <w:i/>
              </w:rPr>
              <w:t>3.</w:t>
            </w:r>
            <w:r w:rsidRPr="00A24F7F">
              <w:rPr>
                <w:b/>
                <w:i/>
              </w:rPr>
              <w:tab/>
              <w:t>Państwa członkowskie mogą przewidzieć dłuższy okres lub przedłużyć okres opuszczenia ich terytorium zgodnie z ust. 1,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2365B978" w14:textId="77777777" w:rsidR="004E285F" w:rsidRPr="00A24F7F" w:rsidRDefault="004E285F" w:rsidP="00B436FD">
            <w:pPr>
              <w:pStyle w:val="Normal6a"/>
            </w:pPr>
            <w:r w:rsidRPr="00A24F7F">
              <w:rPr>
                <w:b/>
                <w:i/>
              </w:rPr>
              <w:t>skreśla się</w:t>
            </w:r>
          </w:p>
        </w:tc>
      </w:tr>
    </w:tbl>
    <w:p w14:paraId="7245AE4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63CED94" w14:textId="77777777" w:rsidR="004E285F" w:rsidRPr="00A24F7F" w:rsidRDefault="004E285F" w:rsidP="004E285F">
      <w:r w:rsidRPr="00A24F7F">
        <w:rPr>
          <w:rStyle w:val="HideTWBExt"/>
        </w:rPr>
        <w:t>&lt;/Amend&gt;</w:t>
      </w:r>
    </w:p>
    <w:p w14:paraId="0DB7F39A"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1019</w:t>
      </w:r>
      <w:r w:rsidRPr="00A24F7F">
        <w:rPr>
          <w:rStyle w:val="HideTWBExt"/>
          <w:b w:val="0"/>
        </w:rPr>
        <w:t>&lt;/NumAm&gt;</w:t>
      </w:r>
    </w:p>
    <w:p w14:paraId="6509007C"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25646EF6" w14:textId="77777777" w:rsidR="004E285F" w:rsidRPr="00A24F7F" w:rsidRDefault="004E285F" w:rsidP="004E285F">
      <w:pPr>
        <w:pStyle w:val="NormalBold"/>
      </w:pPr>
      <w:r w:rsidRPr="00A24F7F">
        <w:rPr>
          <w:rStyle w:val="HideTWBExt"/>
          <w:b w:val="0"/>
        </w:rPr>
        <w:t>&lt;/RepeatBlock-By&gt;</w:t>
      </w:r>
    </w:p>
    <w:p w14:paraId="1901AC0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0309DFE"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C710278" w14:textId="77777777" w:rsidTr="00B436FD">
        <w:trPr>
          <w:trHeight w:hRule="exact" w:val="240"/>
          <w:jc w:val="center"/>
        </w:trPr>
        <w:tc>
          <w:tcPr>
            <w:tcW w:w="9752" w:type="dxa"/>
            <w:gridSpan w:val="2"/>
            <w:tcBorders>
              <w:top w:val="nil"/>
              <w:left w:val="nil"/>
              <w:bottom w:val="nil"/>
              <w:right w:val="nil"/>
            </w:tcBorders>
          </w:tcPr>
          <w:p w14:paraId="142A0E3D" w14:textId="77777777" w:rsidR="004E285F" w:rsidRPr="00A24F7F" w:rsidRDefault="004E285F" w:rsidP="00B436FD"/>
        </w:tc>
      </w:tr>
      <w:tr w:rsidR="004E285F" w:rsidRPr="00A24F7F" w14:paraId="04415028" w14:textId="77777777" w:rsidTr="00B436FD">
        <w:trPr>
          <w:trHeight w:val="240"/>
          <w:jc w:val="center"/>
        </w:trPr>
        <w:tc>
          <w:tcPr>
            <w:tcW w:w="4876" w:type="dxa"/>
            <w:tcBorders>
              <w:top w:val="nil"/>
              <w:left w:val="nil"/>
              <w:bottom w:val="nil"/>
              <w:right w:val="nil"/>
            </w:tcBorders>
          </w:tcPr>
          <w:p w14:paraId="067873F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6047675" w14:textId="77777777" w:rsidR="004E285F" w:rsidRPr="00A24F7F" w:rsidRDefault="004E285F" w:rsidP="00B436FD">
            <w:pPr>
              <w:pStyle w:val="AmColumnHeading"/>
            </w:pPr>
            <w:r w:rsidRPr="00A24F7F">
              <w:t>Poprawka</w:t>
            </w:r>
          </w:p>
        </w:tc>
      </w:tr>
      <w:tr w:rsidR="004E285F" w:rsidRPr="00A24F7F" w14:paraId="4626581A" w14:textId="77777777" w:rsidTr="00B436FD">
        <w:trPr>
          <w:jc w:val="center"/>
        </w:trPr>
        <w:tc>
          <w:tcPr>
            <w:tcW w:w="4876" w:type="dxa"/>
            <w:tcBorders>
              <w:top w:val="nil"/>
              <w:left w:val="nil"/>
              <w:bottom w:val="nil"/>
              <w:right w:val="nil"/>
            </w:tcBorders>
          </w:tcPr>
          <w:p w14:paraId="58ACC65A" w14:textId="77777777" w:rsidR="004E285F" w:rsidRPr="00A24F7F" w:rsidRDefault="004E285F" w:rsidP="00B436FD">
            <w:pPr>
              <w:pStyle w:val="Normal6a"/>
            </w:pPr>
            <w:r w:rsidRPr="00A24F7F">
              <w:t>3.</w:t>
            </w:r>
            <w:r w:rsidRPr="00A24F7F">
              <w:tab/>
              <w:t>Państwa członkowskie mogą przewidzieć dłuższy okres lub przedłużyć okres opuszczenia ich terytorium zgodnie z ust. 1</w:t>
            </w:r>
            <w:r w:rsidRPr="00A24F7F">
              <w:rPr>
                <w:b/>
                <w:i/>
              </w:rPr>
              <w:t>,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774250E5" w14:textId="77777777" w:rsidR="004E285F" w:rsidRPr="00A24F7F" w:rsidRDefault="004E285F" w:rsidP="00B436FD">
            <w:pPr>
              <w:pStyle w:val="Normal6a"/>
            </w:pPr>
            <w:r w:rsidRPr="00A24F7F">
              <w:t>3.</w:t>
            </w:r>
            <w:r w:rsidRPr="00A24F7F">
              <w:tab/>
            </w:r>
            <w:r w:rsidRPr="00A24F7F">
              <w:rPr>
                <w:b/>
                <w:i/>
              </w:rPr>
              <w:t xml:space="preserve">Na należycie uzasadniony wniosek obywatela </w:t>
            </w:r>
            <w:r w:rsidRPr="00A24F7F">
              <w:t xml:space="preserve">państwa </w:t>
            </w:r>
            <w:r w:rsidRPr="00A24F7F">
              <w:rPr>
                <w:b/>
                <w:i/>
              </w:rPr>
              <w:t xml:space="preserve">trzeciego państwa </w:t>
            </w:r>
            <w:r w:rsidRPr="00A24F7F">
              <w:t>członkowskie mogą przewidzieć dłuższy okres lub przedłużyć okres opuszczenia ich terytorium zgodnie z ust. 1</w:t>
            </w:r>
            <w:r w:rsidRPr="00A24F7F">
              <w:rPr>
                <w:b/>
                <w:i/>
              </w:rPr>
              <w:t>.</w:t>
            </w:r>
          </w:p>
        </w:tc>
      </w:tr>
    </w:tbl>
    <w:p w14:paraId="480EC17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9212B9A" w14:textId="77777777" w:rsidR="004E285F" w:rsidRPr="00A24F7F" w:rsidRDefault="004E285F" w:rsidP="004E285F">
      <w:r w:rsidRPr="00A24F7F">
        <w:rPr>
          <w:rStyle w:val="HideTWBExt"/>
        </w:rPr>
        <w:t>&lt;/Amend&gt;</w:t>
      </w:r>
    </w:p>
    <w:p w14:paraId="51E876A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1020</w:t>
      </w:r>
      <w:r w:rsidRPr="00A24F7F">
        <w:rPr>
          <w:rStyle w:val="HideTWBExt"/>
          <w:b w:val="0"/>
        </w:rPr>
        <w:t>&lt;/NumAm&gt;</w:t>
      </w:r>
    </w:p>
    <w:p w14:paraId="5E1DAEBA"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33C4F448" w14:textId="77777777" w:rsidR="004E285F" w:rsidRPr="00A24F7F" w:rsidRDefault="004E285F" w:rsidP="004E285F">
      <w:pPr>
        <w:pStyle w:val="NormalBold"/>
      </w:pPr>
      <w:r w:rsidRPr="00A24F7F">
        <w:rPr>
          <w:rStyle w:val="HideTWBExt"/>
          <w:b w:val="0"/>
        </w:rPr>
        <w:t>&lt;/RepeatBlock-By&gt;</w:t>
      </w:r>
    </w:p>
    <w:p w14:paraId="25DC386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C6CEE36"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8E5B168" w14:textId="77777777" w:rsidTr="00B436FD">
        <w:trPr>
          <w:trHeight w:hRule="exact" w:val="240"/>
          <w:jc w:val="center"/>
        </w:trPr>
        <w:tc>
          <w:tcPr>
            <w:tcW w:w="9752" w:type="dxa"/>
            <w:gridSpan w:val="2"/>
            <w:tcBorders>
              <w:top w:val="nil"/>
              <w:left w:val="nil"/>
              <w:bottom w:val="nil"/>
              <w:right w:val="nil"/>
            </w:tcBorders>
          </w:tcPr>
          <w:p w14:paraId="49FB4DD5" w14:textId="77777777" w:rsidR="004E285F" w:rsidRPr="00A24F7F" w:rsidRDefault="004E285F" w:rsidP="00B436FD"/>
        </w:tc>
      </w:tr>
      <w:tr w:rsidR="004E285F" w:rsidRPr="00A24F7F" w14:paraId="73742005" w14:textId="77777777" w:rsidTr="00B436FD">
        <w:trPr>
          <w:trHeight w:val="240"/>
          <w:jc w:val="center"/>
        </w:trPr>
        <w:tc>
          <w:tcPr>
            <w:tcW w:w="4876" w:type="dxa"/>
            <w:tcBorders>
              <w:top w:val="nil"/>
              <w:left w:val="nil"/>
              <w:bottom w:val="nil"/>
              <w:right w:val="nil"/>
            </w:tcBorders>
          </w:tcPr>
          <w:p w14:paraId="2ED3B22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A65838B" w14:textId="77777777" w:rsidR="004E285F" w:rsidRPr="00A24F7F" w:rsidRDefault="004E285F" w:rsidP="00B436FD">
            <w:pPr>
              <w:pStyle w:val="AmColumnHeading"/>
            </w:pPr>
            <w:r w:rsidRPr="00A24F7F">
              <w:t>Poprawka</w:t>
            </w:r>
          </w:p>
        </w:tc>
      </w:tr>
      <w:tr w:rsidR="004E285F" w:rsidRPr="00A24F7F" w14:paraId="310BC14E" w14:textId="77777777" w:rsidTr="00B436FD">
        <w:trPr>
          <w:jc w:val="center"/>
        </w:trPr>
        <w:tc>
          <w:tcPr>
            <w:tcW w:w="4876" w:type="dxa"/>
            <w:tcBorders>
              <w:top w:val="nil"/>
              <w:left w:val="nil"/>
              <w:bottom w:val="nil"/>
              <w:right w:val="nil"/>
            </w:tcBorders>
          </w:tcPr>
          <w:p w14:paraId="48FD4651" w14:textId="77777777" w:rsidR="004E285F" w:rsidRPr="00A24F7F" w:rsidRDefault="004E285F" w:rsidP="00B436FD">
            <w:pPr>
              <w:pStyle w:val="Normal6a"/>
            </w:pPr>
            <w:r w:rsidRPr="00A24F7F">
              <w:t>3.</w:t>
            </w:r>
            <w:r w:rsidRPr="00A24F7F">
              <w:tab/>
              <w:t xml:space="preserve">Państwa członkowskie mogą </w:t>
            </w:r>
            <w:r w:rsidRPr="00A24F7F">
              <w:rPr>
                <w:b/>
                <w:i/>
              </w:rPr>
              <w:t xml:space="preserve">przewidzieć dłuższy okres lub </w:t>
            </w:r>
            <w:r w:rsidRPr="00A24F7F">
              <w:t>przedłużyć okres opuszczenia ich terytorium zgodnie z ust. 1, biorąc pod uwagę szczególne okoliczności w danym przypadku</w:t>
            </w:r>
            <w:r w:rsidRPr="00A24F7F">
              <w:rPr>
                <w:b/>
                <w:i/>
              </w:rPr>
              <w:t xml:space="preserve">, takie jak więzy rodzinne, obecność dzieci uczęszczających do szkoły, uczestnictwo w programie wspierającym powrót i reintegrację zgodnie z art. 46 ust. 3 </w:t>
            </w:r>
            <w:r w:rsidRPr="00A24F7F">
              <w:t xml:space="preserve">oraz przestrzeganie obowiązku współpracy określonego w art. 21. Obywatela państwa </w:t>
            </w:r>
            <w:r w:rsidRPr="00A24F7F">
              <w:lastRenderedPageBreak/>
              <w:t>trzeciego informuje się pisemnie o każdym przedłużeniu okresu opuszczenia kraju.</w:t>
            </w:r>
          </w:p>
        </w:tc>
        <w:tc>
          <w:tcPr>
            <w:tcW w:w="4876" w:type="dxa"/>
            <w:tcBorders>
              <w:top w:val="nil"/>
              <w:left w:val="nil"/>
              <w:bottom w:val="nil"/>
              <w:right w:val="nil"/>
            </w:tcBorders>
          </w:tcPr>
          <w:p w14:paraId="377F7DD9" w14:textId="77777777" w:rsidR="004E285F" w:rsidRPr="00A24F7F" w:rsidRDefault="004E285F" w:rsidP="00B436FD">
            <w:pPr>
              <w:pStyle w:val="Normal6a"/>
            </w:pPr>
            <w:r w:rsidRPr="00A24F7F">
              <w:lastRenderedPageBreak/>
              <w:t>3.</w:t>
            </w:r>
            <w:r w:rsidRPr="00A24F7F">
              <w:tab/>
              <w:t>Państwa członkowskie mogą przedłużyć okres opuszczenia ich terytorium zgodnie z ust. 1, biorąc pod uwagę szczególne okoliczności w danym przypadku oraz przestrzeganie obowiązku współpracy określonego w art. 21. Obywatela państwa trzeciego informuje się pisemnie o każdym przedłużeniu okresu opuszczenia kraju</w:t>
            </w:r>
            <w:r w:rsidRPr="00A24F7F">
              <w:rPr>
                <w:b/>
                <w:i/>
              </w:rPr>
              <w:t>, które nie może przekraczać 30 dni</w:t>
            </w:r>
            <w:r w:rsidRPr="00A24F7F">
              <w:t>.</w:t>
            </w:r>
          </w:p>
        </w:tc>
      </w:tr>
    </w:tbl>
    <w:p w14:paraId="2B038E2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2712637" w14:textId="77777777" w:rsidR="004E285F" w:rsidRPr="00A24F7F" w:rsidRDefault="004E285F" w:rsidP="004E285F">
      <w:r w:rsidRPr="00A24F7F">
        <w:rPr>
          <w:rStyle w:val="HideTWBExt"/>
        </w:rPr>
        <w:t>&lt;/Amend&gt;</w:t>
      </w:r>
    </w:p>
    <w:p w14:paraId="705C373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1021</w:t>
      </w:r>
      <w:r w:rsidRPr="00A24F7F">
        <w:rPr>
          <w:rStyle w:val="HideTWBExt"/>
          <w:b w:val="0"/>
        </w:rPr>
        <w:t>&lt;/NumAm&gt;</w:t>
      </w:r>
    </w:p>
    <w:p w14:paraId="1CBFDDE1"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7AFB591" w14:textId="77777777" w:rsidR="004E285F" w:rsidRPr="00A24F7F" w:rsidRDefault="004E285F" w:rsidP="004E285F">
      <w:pPr>
        <w:pStyle w:val="NormalBold"/>
      </w:pPr>
      <w:r w:rsidRPr="00A24F7F">
        <w:rPr>
          <w:rStyle w:val="HideTWBExt"/>
          <w:b w:val="0"/>
        </w:rPr>
        <w:t>&lt;/RepeatBlock-By&gt;</w:t>
      </w:r>
    </w:p>
    <w:p w14:paraId="7AD5315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D21916"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9FA951D" w14:textId="77777777" w:rsidTr="00B436FD">
        <w:trPr>
          <w:trHeight w:hRule="exact" w:val="240"/>
          <w:jc w:val="center"/>
        </w:trPr>
        <w:tc>
          <w:tcPr>
            <w:tcW w:w="9752" w:type="dxa"/>
            <w:gridSpan w:val="2"/>
            <w:tcBorders>
              <w:top w:val="nil"/>
              <w:left w:val="nil"/>
              <w:bottom w:val="nil"/>
              <w:right w:val="nil"/>
            </w:tcBorders>
          </w:tcPr>
          <w:p w14:paraId="1A195C67" w14:textId="77777777" w:rsidR="004E285F" w:rsidRPr="00A24F7F" w:rsidRDefault="004E285F" w:rsidP="00B436FD"/>
        </w:tc>
      </w:tr>
      <w:tr w:rsidR="004E285F" w:rsidRPr="00A24F7F" w14:paraId="6C31EEE6" w14:textId="77777777" w:rsidTr="00B436FD">
        <w:trPr>
          <w:trHeight w:val="240"/>
          <w:jc w:val="center"/>
        </w:trPr>
        <w:tc>
          <w:tcPr>
            <w:tcW w:w="4876" w:type="dxa"/>
            <w:tcBorders>
              <w:top w:val="nil"/>
              <w:left w:val="nil"/>
              <w:bottom w:val="nil"/>
              <w:right w:val="nil"/>
            </w:tcBorders>
          </w:tcPr>
          <w:p w14:paraId="7D374E2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DBD2499" w14:textId="77777777" w:rsidR="004E285F" w:rsidRPr="00A24F7F" w:rsidRDefault="004E285F" w:rsidP="00B436FD">
            <w:pPr>
              <w:pStyle w:val="AmColumnHeading"/>
            </w:pPr>
            <w:r w:rsidRPr="00A24F7F">
              <w:t>Poprawka</w:t>
            </w:r>
          </w:p>
        </w:tc>
      </w:tr>
      <w:tr w:rsidR="004E285F" w:rsidRPr="00A24F7F" w14:paraId="2A1E192C" w14:textId="77777777" w:rsidTr="00B436FD">
        <w:trPr>
          <w:jc w:val="center"/>
        </w:trPr>
        <w:tc>
          <w:tcPr>
            <w:tcW w:w="4876" w:type="dxa"/>
            <w:tcBorders>
              <w:top w:val="nil"/>
              <w:left w:val="nil"/>
              <w:bottom w:val="nil"/>
              <w:right w:val="nil"/>
            </w:tcBorders>
          </w:tcPr>
          <w:p w14:paraId="52A6EE48" w14:textId="77777777" w:rsidR="004E285F" w:rsidRPr="00A24F7F" w:rsidRDefault="004E285F" w:rsidP="00B436FD">
            <w:pPr>
              <w:pStyle w:val="Normal6a"/>
            </w:pPr>
            <w:r w:rsidRPr="00A24F7F">
              <w:t>3.</w:t>
            </w:r>
            <w:r w:rsidRPr="00A24F7F">
              <w:tab/>
              <w:t xml:space="preserve">Państwa członkowskie mogą </w:t>
            </w:r>
            <w:r w:rsidRPr="00A24F7F">
              <w:rPr>
                <w:b/>
                <w:i/>
              </w:rPr>
              <w:t xml:space="preserve">przewidzieć dłuższy okres lub </w:t>
            </w:r>
            <w:r w:rsidRPr="00A24F7F">
              <w:t xml:space="preserve">przedłużyć </w:t>
            </w:r>
            <w:r w:rsidRPr="00A24F7F">
              <w:rPr>
                <w:b/>
                <w:i/>
              </w:rPr>
              <w:t>okres opuszczenia ich terytorium zgodnie z ust. 1</w:t>
            </w:r>
            <w:r w:rsidRPr="00A24F7F">
              <w:t xml:space="preserve">, biorąc pod uwagę szczególne okoliczności w danym przypadku, </w:t>
            </w:r>
            <w:r w:rsidRPr="00A24F7F">
              <w:rPr>
                <w:b/>
                <w:i/>
              </w:rPr>
              <w:t xml:space="preserve">takie jak więzy rodzinne, obecność dzieci uczęszczających do szkoły, </w:t>
            </w:r>
            <w:r w:rsidRPr="00A24F7F">
              <w:t>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69101C64" w14:textId="77777777" w:rsidR="004E285F" w:rsidRPr="00A24F7F" w:rsidRDefault="004E285F" w:rsidP="00B436FD">
            <w:pPr>
              <w:pStyle w:val="Normal6a"/>
            </w:pPr>
            <w:r w:rsidRPr="00A24F7F">
              <w:t>3.</w:t>
            </w:r>
            <w:r w:rsidRPr="00A24F7F">
              <w:tab/>
              <w:t xml:space="preserve">Państwa członkowskie mogą przedłużyć </w:t>
            </w:r>
            <w:r w:rsidRPr="00A24F7F">
              <w:rPr>
                <w:b/>
                <w:i/>
              </w:rPr>
              <w:t>termin wyjazdu</w:t>
            </w:r>
            <w:r w:rsidRPr="00A24F7F">
              <w:t xml:space="preserve">, biorąc pod uwagę szczególne okoliczności w danym przypadku, </w:t>
            </w:r>
            <w:r w:rsidRPr="00A24F7F">
              <w:rPr>
                <w:b/>
                <w:i/>
              </w:rPr>
              <w:t xml:space="preserve">w szczególności </w:t>
            </w:r>
            <w:r w:rsidRPr="00A24F7F">
              <w:t xml:space="preserve">uczestnictwo w programie wspierającym powrót i reintegrację zgodnie z art. 46 ust. 3 oraz przestrzeganie obowiązku współpracy określonego w art. 21. Obywatela państwa trzeciego informuje się pisemnie o każdym przedłużeniu okresu opuszczenia kraju. </w:t>
            </w:r>
            <w:r w:rsidRPr="00A24F7F">
              <w:br/>
            </w:r>
            <w:r w:rsidRPr="00A24F7F">
              <w:br/>
            </w:r>
            <w:r w:rsidRPr="00A24F7F">
              <w:rPr>
                <w:b/>
                <w:i/>
              </w:rPr>
              <w:t>Państwa członkowskie mogą skrócić termin wyjazdu zgodnie z ust. 1a w przypadku nieprzestrzegania obowiązku współpracy określonego w art. 21.</w:t>
            </w:r>
          </w:p>
        </w:tc>
      </w:tr>
    </w:tbl>
    <w:p w14:paraId="5FB8759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283FC12" w14:textId="77777777" w:rsidR="004E285F" w:rsidRPr="00A24F7F" w:rsidRDefault="004E285F" w:rsidP="004E285F">
      <w:r w:rsidRPr="00A24F7F">
        <w:rPr>
          <w:rStyle w:val="HideTWBExt"/>
        </w:rPr>
        <w:t>&lt;/Amend&gt;</w:t>
      </w:r>
    </w:p>
    <w:p w14:paraId="3FCF55D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1022</w:t>
      </w:r>
      <w:r w:rsidRPr="00A24F7F">
        <w:rPr>
          <w:rStyle w:val="HideTWBExt"/>
          <w:b w:val="0"/>
        </w:rPr>
        <w:t>&lt;/NumAm&gt;</w:t>
      </w:r>
    </w:p>
    <w:p w14:paraId="101D242D"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49018A9E"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5B2FB90C" w14:textId="77777777" w:rsidR="004E285F" w:rsidRPr="00A24F7F" w:rsidRDefault="004E285F" w:rsidP="004E285F">
      <w:pPr>
        <w:pStyle w:val="NormalBold"/>
      </w:pPr>
      <w:r w:rsidRPr="00A24F7F">
        <w:rPr>
          <w:rStyle w:val="HideTWBExt"/>
          <w:b w:val="0"/>
        </w:rPr>
        <w:t>&lt;/RepeatBlock-By&gt;</w:t>
      </w:r>
    </w:p>
    <w:p w14:paraId="50DADF8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7BEBDB2"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406876F" w14:textId="77777777" w:rsidTr="00B436FD">
        <w:trPr>
          <w:trHeight w:hRule="exact" w:val="240"/>
          <w:jc w:val="center"/>
        </w:trPr>
        <w:tc>
          <w:tcPr>
            <w:tcW w:w="9752" w:type="dxa"/>
            <w:gridSpan w:val="2"/>
            <w:tcBorders>
              <w:top w:val="nil"/>
              <w:left w:val="nil"/>
              <w:bottom w:val="nil"/>
              <w:right w:val="nil"/>
            </w:tcBorders>
          </w:tcPr>
          <w:p w14:paraId="6B804C93" w14:textId="77777777" w:rsidR="004E285F" w:rsidRPr="00A24F7F" w:rsidRDefault="004E285F" w:rsidP="00B436FD"/>
        </w:tc>
      </w:tr>
      <w:tr w:rsidR="004E285F" w:rsidRPr="00A24F7F" w14:paraId="3D11236E" w14:textId="77777777" w:rsidTr="00B436FD">
        <w:trPr>
          <w:trHeight w:val="240"/>
          <w:jc w:val="center"/>
        </w:trPr>
        <w:tc>
          <w:tcPr>
            <w:tcW w:w="4876" w:type="dxa"/>
            <w:tcBorders>
              <w:top w:val="nil"/>
              <w:left w:val="nil"/>
              <w:bottom w:val="nil"/>
              <w:right w:val="nil"/>
            </w:tcBorders>
          </w:tcPr>
          <w:p w14:paraId="798673A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610C98E" w14:textId="77777777" w:rsidR="004E285F" w:rsidRPr="00A24F7F" w:rsidRDefault="004E285F" w:rsidP="00B436FD">
            <w:pPr>
              <w:pStyle w:val="AmColumnHeading"/>
            </w:pPr>
            <w:r w:rsidRPr="00A24F7F">
              <w:t>Poprawka</w:t>
            </w:r>
          </w:p>
        </w:tc>
      </w:tr>
      <w:tr w:rsidR="004E285F" w:rsidRPr="00A24F7F" w14:paraId="31729B9F" w14:textId="77777777" w:rsidTr="00B436FD">
        <w:trPr>
          <w:jc w:val="center"/>
        </w:trPr>
        <w:tc>
          <w:tcPr>
            <w:tcW w:w="4876" w:type="dxa"/>
            <w:tcBorders>
              <w:top w:val="nil"/>
              <w:left w:val="nil"/>
              <w:bottom w:val="nil"/>
              <w:right w:val="nil"/>
            </w:tcBorders>
          </w:tcPr>
          <w:p w14:paraId="5588FA71" w14:textId="77777777" w:rsidR="004E285F" w:rsidRPr="00A24F7F" w:rsidRDefault="004E285F" w:rsidP="00B436FD">
            <w:pPr>
              <w:pStyle w:val="Normal6a"/>
            </w:pPr>
            <w:r w:rsidRPr="00A24F7F">
              <w:t>3.</w:t>
            </w:r>
            <w:r w:rsidRPr="00A24F7F">
              <w:tab/>
              <w:t xml:space="preserve">Państwa członkowskie mogą przewidzieć dłuższy okres lub przedłużyć okres opuszczenia ich terytorium zgodnie z ust. 1, biorąc pod uwagę szczególne </w:t>
            </w:r>
            <w:r w:rsidRPr="00A24F7F">
              <w:lastRenderedPageBreak/>
              <w:t>okoliczności w danym przypadku, takie jak więzy rodzinne, obecność dzieci uczęszczających do szkoły</w:t>
            </w:r>
            <w:r w:rsidRPr="00A24F7F">
              <w:rPr>
                <w:b/>
                <w:i/>
              </w:rPr>
              <w:t xml:space="preserve">, uczestnictwo w programie wspierającym powrót i reintegrację zgodnie z art. 46 ust. 3 </w:t>
            </w:r>
            <w:r w:rsidRPr="00A24F7F">
              <w:t>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02FCA5D5" w14:textId="77777777" w:rsidR="004E285F" w:rsidRPr="00A24F7F" w:rsidRDefault="004E285F" w:rsidP="00B436FD">
            <w:pPr>
              <w:pStyle w:val="Normal6a"/>
            </w:pPr>
            <w:r w:rsidRPr="00A24F7F">
              <w:lastRenderedPageBreak/>
              <w:t>3.</w:t>
            </w:r>
            <w:r w:rsidRPr="00A24F7F">
              <w:tab/>
              <w:t xml:space="preserve">Państwa członkowskie mogą przewidzieć dłuższy okres lub przedłużyć okres opuszczenia ich terytorium zgodnie z ust. 1, biorąc pod uwagę szczególne </w:t>
            </w:r>
            <w:r w:rsidRPr="00A24F7F">
              <w:lastRenderedPageBreak/>
              <w:t>okoliczności w danym przypadku, takie jak więzy rodzinne, obecność dzieci uczęszczających do szkoły oraz przestrzeganie obowiązku współpracy określonego w art. 21. Obywatela państwa trzeciego informuje się pisemnie o każdym przedłużeniu okresu opuszczenia kraju.</w:t>
            </w:r>
          </w:p>
        </w:tc>
      </w:tr>
    </w:tbl>
    <w:p w14:paraId="14C8E1EE"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99036A8" w14:textId="77777777" w:rsidR="004E285F" w:rsidRPr="00A24F7F" w:rsidRDefault="004E285F" w:rsidP="004E285F">
      <w:r w:rsidRPr="00A24F7F">
        <w:rPr>
          <w:rStyle w:val="HideTWBExt"/>
        </w:rPr>
        <w:t>&lt;/Amend&gt;</w:t>
      </w:r>
    </w:p>
    <w:p w14:paraId="71B148B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1023</w:t>
      </w:r>
      <w:r w:rsidRPr="00A24F7F">
        <w:rPr>
          <w:rStyle w:val="HideTWBExt"/>
          <w:b w:val="0"/>
        </w:rPr>
        <w:t>&lt;/NumAm&gt;</w:t>
      </w:r>
    </w:p>
    <w:p w14:paraId="393EC91A"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38B5CEC6" w14:textId="77777777" w:rsidR="004E285F" w:rsidRPr="00A24F7F" w:rsidRDefault="004E285F" w:rsidP="004E285F">
      <w:pPr>
        <w:pStyle w:val="NormalBold"/>
      </w:pPr>
      <w:r w:rsidRPr="00A24F7F">
        <w:rPr>
          <w:rStyle w:val="HideTWBExt"/>
          <w:b w:val="0"/>
        </w:rPr>
        <w:t>&lt;/RepeatBlock-By&gt;</w:t>
      </w:r>
    </w:p>
    <w:p w14:paraId="31CA641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C6E77E2"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448B4F5" w14:textId="77777777" w:rsidTr="00B436FD">
        <w:trPr>
          <w:trHeight w:hRule="exact" w:val="240"/>
          <w:jc w:val="center"/>
        </w:trPr>
        <w:tc>
          <w:tcPr>
            <w:tcW w:w="9752" w:type="dxa"/>
            <w:gridSpan w:val="2"/>
            <w:tcBorders>
              <w:top w:val="nil"/>
              <w:left w:val="nil"/>
              <w:bottom w:val="nil"/>
              <w:right w:val="nil"/>
            </w:tcBorders>
          </w:tcPr>
          <w:p w14:paraId="74F9F569" w14:textId="77777777" w:rsidR="004E285F" w:rsidRPr="00A24F7F" w:rsidRDefault="004E285F" w:rsidP="00B436FD"/>
        </w:tc>
      </w:tr>
      <w:tr w:rsidR="004E285F" w:rsidRPr="00A24F7F" w14:paraId="68C4C984" w14:textId="77777777" w:rsidTr="00B436FD">
        <w:trPr>
          <w:trHeight w:val="240"/>
          <w:jc w:val="center"/>
        </w:trPr>
        <w:tc>
          <w:tcPr>
            <w:tcW w:w="4876" w:type="dxa"/>
            <w:tcBorders>
              <w:top w:val="nil"/>
              <w:left w:val="nil"/>
              <w:bottom w:val="nil"/>
              <w:right w:val="nil"/>
            </w:tcBorders>
          </w:tcPr>
          <w:p w14:paraId="6452DF9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A5778DE" w14:textId="77777777" w:rsidR="004E285F" w:rsidRPr="00A24F7F" w:rsidRDefault="004E285F" w:rsidP="00B436FD">
            <w:pPr>
              <w:pStyle w:val="AmColumnHeading"/>
            </w:pPr>
            <w:r w:rsidRPr="00A24F7F">
              <w:t>Poprawka</w:t>
            </w:r>
          </w:p>
        </w:tc>
      </w:tr>
      <w:tr w:rsidR="004E285F" w:rsidRPr="00A24F7F" w14:paraId="1B55078C" w14:textId="77777777" w:rsidTr="00B436FD">
        <w:trPr>
          <w:jc w:val="center"/>
        </w:trPr>
        <w:tc>
          <w:tcPr>
            <w:tcW w:w="4876" w:type="dxa"/>
            <w:tcBorders>
              <w:top w:val="nil"/>
              <w:left w:val="nil"/>
              <w:bottom w:val="nil"/>
              <w:right w:val="nil"/>
            </w:tcBorders>
          </w:tcPr>
          <w:p w14:paraId="6073CA3B" w14:textId="77777777" w:rsidR="004E285F" w:rsidRPr="00A24F7F" w:rsidRDefault="004E285F" w:rsidP="00B436FD">
            <w:pPr>
              <w:pStyle w:val="Normal6a"/>
            </w:pPr>
            <w:r w:rsidRPr="00A24F7F">
              <w:t>3.</w:t>
            </w:r>
            <w:r w:rsidRPr="00A24F7F">
              <w:tab/>
              <w:t xml:space="preserve">Państwa członkowskie </w:t>
            </w:r>
            <w:r w:rsidRPr="00A24F7F">
              <w:rPr>
                <w:b/>
                <w:i/>
              </w:rPr>
              <w:t xml:space="preserve">mogą przewidzieć </w:t>
            </w:r>
            <w:r w:rsidRPr="00A24F7F">
              <w:t xml:space="preserve">dłuższy okres lub </w:t>
            </w:r>
            <w:r w:rsidRPr="00A24F7F">
              <w:rPr>
                <w:b/>
                <w:i/>
              </w:rPr>
              <w:t xml:space="preserve">przedłużyć </w:t>
            </w:r>
            <w:r w:rsidRPr="00A24F7F">
              <w:t xml:space="preserve">okres opuszczenia ich terytorium zgodnie z ust. 1, biorąc pod uwagę szczególne okoliczności w danym przypadku, takie jak więzy rodzinne, obecność dzieci uczęszczających do szkoły, uczestnictwo w programie wspierającym powrót i reintegrację zgodnie z art. 46 ust. 3 oraz </w:t>
            </w:r>
            <w:r w:rsidRPr="00A24F7F">
              <w:rPr>
                <w:b/>
                <w:i/>
              </w:rPr>
              <w:t>przestrzeganie obowiązku współpracy określonego w art</w:t>
            </w:r>
            <w:r w:rsidRPr="00A24F7F">
              <w:t xml:space="preserve">. </w:t>
            </w:r>
            <w:r w:rsidRPr="00A24F7F">
              <w:rPr>
                <w:b/>
                <w:i/>
              </w:rPr>
              <w:t>21.</w:t>
            </w:r>
            <w:r w:rsidRPr="00A24F7F">
              <w:rPr>
                <w:b/>
                <w:i/>
              </w:rPr>
              <w:tab/>
            </w:r>
            <w:r w:rsidRPr="00A24F7F">
              <w:t xml:space="preserve"> Obywatela państwa trzeciego informuje się pisemnie o każdym przedłużeniu okresu opuszczenia kraju.</w:t>
            </w:r>
          </w:p>
        </w:tc>
        <w:tc>
          <w:tcPr>
            <w:tcW w:w="4876" w:type="dxa"/>
            <w:tcBorders>
              <w:top w:val="nil"/>
              <w:left w:val="nil"/>
              <w:bottom w:val="nil"/>
              <w:right w:val="nil"/>
            </w:tcBorders>
          </w:tcPr>
          <w:p w14:paraId="55222E3F" w14:textId="77777777" w:rsidR="004E285F" w:rsidRPr="00A24F7F" w:rsidRDefault="004E285F" w:rsidP="00B436FD">
            <w:pPr>
              <w:pStyle w:val="Normal6a"/>
            </w:pPr>
            <w:r w:rsidRPr="00A24F7F">
              <w:t>3.</w:t>
            </w:r>
            <w:r w:rsidRPr="00A24F7F">
              <w:tab/>
              <w:t xml:space="preserve">Państwa członkowskie </w:t>
            </w:r>
            <w:r w:rsidRPr="00A24F7F">
              <w:rPr>
                <w:b/>
                <w:i/>
              </w:rPr>
              <w:t xml:space="preserve">przewidują </w:t>
            </w:r>
            <w:r w:rsidRPr="00A24F7F">
              <w:t xml:space="preserve">dłuższy okres lub </w:t>
            </w:r>
            <w:r w:rsidRPr="00A24F7F">
              <w:rPr>
                <w:b/>
                <w:i/>
              </w:rPr>
              <w:t xml:space="preserve">przedłużają dobrowolny </w:t>
            </w:r>
            <w:r w:rsidRPr="00A24F7F">
              <w:t xml:space="preserve">okres opuszczenia ich terytorium zgodnie z ust. 1, biorąc pod uwagę szczególne okoliczności w danym przypadku, takie jak więzy </w:t>
            </w:r>
            <w:r w:rsidRPr="00A24F7F">
              <w:rPr>
                <w:b/>
                <w:i/>
              </w:rPr>
              <w:t xml:space="preserve">społeczne i </w:t>
            </w:r>
            <w:r w:rsidRPr="00A24F7F">
              <w:t xml:space="preserve">rodzinne, obecność dzieci uczęszczających do szkoły, uczestnictwo w programie wspierającym powrót i reintegrację zgodnie z art. 46 ust. 3 oraz </w:t>
            </w:r>
            <w:r w:rsidRPr="00A24F7F">
              <w:rPr>
                <w:b/>
                <w:i/>
              </w:rPr>
              <w:t>wszelkie szczególne potrzeby osób wymagających szczególnego traktowania, w tym ocenę potrzeb zdrowotnych i medycznych</w:t>
            </w:r>
            <w:r w:rsidRPr="00A24F7F">
              <w:t>. Obywatela państwa trzeciego informuje się pisemnie o każdym przedłużeniu okresu opuszczenia kraju.</w:t>
            </w:r>
          </w:p>
        </w:tc>
      </w:tr>
    </w:tbl>
    <w:p w14:paraId="280F457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CE914F6" w14:textId="77777777" w:rsidR="004E285F" w:rsidRPr="00A24F7F" w:rsidRDefault="004E285F" w:rsidP="004E285F">
      <w:r w:rsidRPr="00A24F7F">
        <w:rPr>
          <w:rStyle w:val="HideTWBExt"/>
        </w:rPr>
        <w:t>&lt;/Amend&gt;</w:t>
      </w:r>
    </w:p>
    <w:p w14:paraId="377BCB1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1024</w:t>
      </w:r>
      <w:r w:rsidRPr="00A24F7F">
        <w:rPr>
          <w:rStyle w:val="HideTWBExt"/>
          <w:b w:val="0"/>
        </w:rPr>
        <w:t>&lt;/NumAm&gt;</w:t>
      </w:r>
    </w:p>
    <w:p w14:paraId="232A738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2E9F5498" w14:textId="77777777" w:rsidR="004E285F" w:rsidRPr="00A24F7F" w:rsidRDefault="004E285F" w:rsidP="004E285F">
      <w:pPr>
        <w:pStyle w:val="NormalBold"/>
      </w:pPr>
      <w:r w:rsidRPr="00A24F7F">
        <w:rPr>
          <w:rStyle w:val="HideTWBExt"/>
          <w:b w:val="0"/>
        </w:rPr>
        <w:t>&lt;/RepeatBlock-By&gt;</w:t>
      </w:r>
    </w:p>
    <w:p w14:paraId="317D0E6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59F692E"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DE90FA8" w14:textId="77777777" w:rsidTr="00B436FD">
        <w:trPr>
          <w:trHeight w:hRule="exact" w:val="240"/>
          <w:jc w:val="center"/>
        </w:trPr>
        <w:tc>
          <w:tcPr>
            <w:tcW w:w="9752" w:type="dxa"/>
            <w:gridSpan w:val="2"/>
            <w:tcBorders>
              <w:top w:val="nil"/>
              <w:left w:val="nil"/>
              <w:bottom w:val="nil"/>
              <w:right w:val="nil"/>
            </w:tcBorders>
          </w:tcPr>
          <w:p w14:paraId="6F92CDAB" w14:textId="77777777" w:rsidR="004E285F" w:rsidRPr="00A24F7F" w:rsidRDefault="004E285F" w:rsidP="00B436FD"/>
        </w:tc>
      </w:tr>
      <w:tr w:rsidR="004E285F" w:rsidRPr="00A24F7F" w14:paraId="0E07DBB8" w14:textId="77777777" w:rsidTr="00B436FD">
        <w:trPr>
          <w:trHeight w:val="240"/>
          <w:jc w:val="center"/>
        </w:trPr>
        <w:tc>
          <w:tcPr>
            <w:tcW w:w="4876" w:type="dxa"/>
            <w:tcBorders>
              <w:top w:val="nil"/>
              <w:left w:val="nil"/>
              <w:bottom w:val="nil"/>
              <w:right w:val="nil"/>
            </w:tcBorders>
          </w:tcPr>
          <w:p w14:paraId="210A87A9"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2C0319F7" w14:textId="77777777" w:rsidR="004E285F" w:rsidRPr="00A24F7F" w:rsidRDefault="004E285F" w:rsidP="00B436FD">
            <w:pPr>
              <w:pStyle w:val="AmColumnHeading"/>
            </w:pPr>
            <w:r w:rsidRPr="00A24F7F">
              <w:t>Poprawka</w:t>
            </w:r>
          </w:p>
        </w:tc>
      </w:tr>
      <w:tr w:rsidR="004E285F" w:rsidRPr="00A24F7F" w14:paraId="2A417A9C" w14:textId="77777777" w:rsidTr="00B436FD">
        <w:trPr>
          <w:jc w:val="center"/>
        </w:trPr>
        <w:tc>
          <w:tcPr>
            <w:tcW w:w="4876" w:type="dxa"/>
            <w:tcBorders>
              <w:top w:val="nil"/>
              <w:left w:val="nil"/>
              <w:bottom w:val="nil"/>
              <w:right w:val="nil"/>
            </w:tcBorders>
          </w:tcPr>
          <w:p w14:paraId="5E84E427" w14:textId="77777777" w:rsidR="004E285F" w:rsidRPr="00A24F7F" w:rsidRDefault="004E285F" w:rsidP="00B436FD">
            <w:pPr>
              <w:pStyle w:val="Normal6a"/>
            </w:pPr>
            <w:r w:rsidRPr="00A24F7F">
              <w:t>3.</w:t>
            </w:r>
            <w:r w:rsidRPr="00A24F7F">
              <w:tab/>
              <w:t>Państwa członkowskie mogą przewidzieć dłuższy okres lub przedłużyć okres opuszczenia ich terytorium zgodnie z ust. 1,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2B31A2DB" w14:textId="77777777" w:rsidR="004E285F" w:rsidRPr="00A24F7F" w:rsidRDefault="004E285F" w:rsidP="00B436FD">
            <w:pPr>
              <w:pStyle w:val="Normal6a"/>
            </w:pPr>
            <w:r w:rsidRPr="00A24F7F">
              <w:t>3.</w:t>
            </w:r>
            <w:r w:rsidRPr="00A24F7F">
              <w:tab/>
              <w:t xml:space="preserve">Państwa członkowskie mogą przewidzieć dłuższy okres lub przedłużyć okres opuszczenia ich terytorium zgodnie z ust. 1, biorąc pod uwagę szczególne okoliczności w danym przypadku, takie jak </w:t>
            </w:r>
            <w:r w:rsidRPr="00A24F7F">
              <w:rPr>
                <w:b/>
                <w:i/>
              </w:rPr>
              <w:t xml:space="preserve">długość pobytu, </w:t>
            </w:r>
            <w:r w:rsidRPr="00A24F7F">
              <w:t>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r>
    </w:tbl>
    <w:p w14:paraId="2D097E5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04107B4" w14:textId="77777777" w:rsidR="004E285F" w:rsidRPr="00A24F7F" w:rsidRDefault="004E285F" w:rsidP="004E285F">
      <w:r w:rsidRPr="00A24F7F">
        <w:rPr>
          <w:rStyle w:val="HideTWBExt"/>
        </w:rPr>
        <w:t>&lt;/Amend&gt;</w:t>
      </w:r>
    </w:p>
    <w:p w14:paraId="7D23B3E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1025</w:t>
      </w:r>
      <w:r w:rsidRPr="00A24F7F">
        <w:rPr>
          <w:rStyle w:val="HideTWBExt"/>
          <w:b w:val="0"/>
        </w:rPr>
        <w:t>&lt;/NumAm&gt;</w:t>
      </w:r>
    </w:p>
    <w:p w14:paraId="5DB9DB5E"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3E218A61" w14:textId="77777777" w:rsidR="004E285F" w:rsidRPr="00A24F7F" w:rsidRDefault="004E285F" w:rsidP="004E285F">
      <w:pPr>
        <w:pStyle w:val="NormalBold"/>
      </w:pPr>
      <w:r w:rsidRPr="00A24F7F">
        <w:rPr>
          <w:rStyle w:val="HideTWBExt"/>
          <w:b w:val="0"/>
        </w:rPr>
        <w:t>&lt;/RepeatBlock-By&gt;</w:t>
      </w:r>
    </w:p>
    <w:p w14:paraId="27C66DE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273E9E7" w14:textId="77777777" w:rsidR="004E285F" w:rsidRPr="00A24F7F" w:rsidRDefault="004E285F" w:rsidP="004E285F">
      <w:pPr>
        <w:pStyle w:val="NormalBold"/>
      </w:pPr>
      <w:r w:rsidRPr="00A24F7F">
        <w:rPr>
          <w:rStyle w:val="HideTWBExt"/>
          <w:b w:val="0"/>
        </w:rPr>
        <w:t>&lt;Article&gt;</w:t>
      </w:r>
      <w:r w:rsidRPr="00A24F7F">
        <w:t>Artykuł 13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964A656" w14:textId="77777777" w:rsidTr="00B436FD">
        <w:trPr>
          <w:trHeight w:hRule="exact" w:val="240"/>
          <w:jc w:val="center"/>
        </w:trPr>
        <w:tc>
          <w:tcPr>
            <w:tcW w:w="9752" w:type="dxa"/>
            <w:gridSpan w:val="2"/>
            <w:tcBorders>
              <w:top w:val="nil"/>
              <w:left w:val="nil"/>
              <w:bottom w:val="nil"/>
              <w:right w:val="nil"/>
            </w:tcBorders>
          </w:tcPr>
          <w:p w14:paraId="33E0FD5D" w14:textId="77777777" w:rsidR="004E285F" w:rsidRPr="00A24F7F" w:rsidRDefault="004E285F" w:rsidP="00B436FD"/>
        </w:tc>
      </w:tr>
      <w:tr w:rsidR="004E285F" w:rsidRPr="00A24F7F" w14:paraId="1C1F53E8" w14:textId="77777777" w:rsidTr="00B436FD">
        <w:trPr>
          <w:trHeight w:val="240"/>
          <w:jc w:val="center"/>
        </w:trPr>
        <w:tc>
          <w:tcPr>
            <w:tcW w:w="4876" w:type="dxa"/>
            <w:tcBorders>
              <w:top w:val="nil"/>
              <w:left w:val="nil"/>
              <w:bottom w:val="nil"/>
              <w:right w:val="nil"/>
            </w:tcBorders>
          </w:tcPr>
          <w:p w14:paraId="054E220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17B8EBB" w14:textId="77777777" w:rsidR="004E285F" w:rsidRPr="00A24F7F" w:rsidRDefault="004E285F" w:rsidP="00B436FD">
            <w:pPr>
              <w:pStyle w:val="AmColumnHeading"/>
            </w:pPr>
            <w:r w:rsidRPr="00A24F7F">
              <w:t>Poprawka</w:t>
            </w:r>
          </w:p>
        </w:tc>
      </w:tr>
      <w:tr w:rsidR="004E285F" w:rsidRPr="00A24F7F" w14:paraId="7E419CE3" w14:textId="77777777" w:rsidTr="00B436FD">
        <w:trPr>
          <w:jc w:val="center"/>
        </w:trPr>
        <w:tc>
          <w:tcPr>
            <w:tcW w:w="4876" w:type="dxa"/>
            <w:tcBorders>
              <w:top w:val="nil"/>
              <w:left w:val="nil"/>
              <w:bottom w:val="nil"/>
              <w:right w:val="nil"/>
            </w:tcBorders>
          </w:tcPr>
          <w:p w14:paraId="78E2B90E" w14:textId="77777777" w:rsidR="004E285F" w:rsidRPr="00A24F7F" w:rsidRDefault="004E285F" w:rsidP="00B436FD">
            <w:pPr>
              <w:pStyle w:val="Normal6a"/>
            </w:pPr>
            <w:r w:rsidRPr="00A24F7F">
              <w:t>3.</w:t>
            </w:r>
            <w:r w:rsidRPr="00A24F7F">
              <w:tab/>
              <w:t xml:space="preserve">Państwa członkowskie </w:t>
            </w:r>
            <w:r w:rsidRPr="00A24F7F">
              <w:rPr>
                <w:b/>
                <w:i/>
              </w:rPr>
              <w:t xml:space="preserve">mogą przewidzieć </w:t>
            </w:r>
            <w:r w:rsidRPr="00A24F7F">
              <w:t xml:space="preserve">dłuższy okres lub </w:t>
            </w:r>
            <w:r w:rsidRPr="00A24F7F">
              <w:rPr>
                <w:b/>
                <w:i/>
              </w:rPr>
              <w:t xml:space="preserve">przedłużyć </w:t>
            </w:r>
            <w:r w:rsidRPr="00A24F7F">
              <w:t>okres opuszczenia ich terytorium zgodnie z ust. 1, 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c>
          <w:tcPr>
            <w:tcW w:w="4876" w:type="dxa"/>
            <w:tcBorders>
              <w:top w:val="nil"/>
              <w:left w:val="nil"/>
              <w:bottom w:val="nil"/>
              <w:right w:val="nil"/>
            </w:tcBorders>
          </w:tcPr>
          <w:p w14:paraId="2CE23CC2" w14:textId="77777777" w:rsidR="004E285F" w:rsidRPr="00A24F7F" w:rsidRDefault="004E285F" w:rsidP="00B436FD">
            <w:pPr>
              <w:pStyle w:val="Normal6a"/>
            </w:pPr>
            <w:r w:rsidRPr="00A24F7F">
              <w:t>3.</w:t>
            </w:r>
            <w:r w:rsidRPr="00A24F7F">
              <w:tab/>
              <w:t xml:space="preserve">Państwa członkowskie </w:t>
            </w:r>
            <w:r w:rsidRPr="00A24F7F">
              <w:rPr>
                <w:b/>
                <w:i/>
              </w:rPr>
              <w:t xml:space="preserve">przewidują </w:t>
            </w:r>
            <w:r w:rsidRPr="00A24F7F">
              <w:t xml:space="preserve">dłuższy okres lub </w:t>
            </w:r>
            <w:r w:rsidRPr="00A24F7F">
              <w:rPr>
                <w:b/>
                <w:i/>
              </w:rPr>
              <w:t xml:space="preserve">przedłużają </w:t>
            </w:r>
            <w:r w:rsidRPr="00A24F7F">
              <w:t xml:space="preserve">okres opuszczenia ich terytorium zgodnie z ust. 1, </w:t>
            </w:r>
            <w:r w:rsidRPr="00A24F7F">
              <w:rPr>
                <w:b/>
                <w:i/>
              </w:rPr>
              <w:t xml:space="preserve">w stosownych przypadkach, </w:t>
            </w:r>
            <w:r w:rsidRPr="00A24F7F">
              <w:t>biorąc pod uwagę szczególne okoliczności w danym przypadku, takie jak więzy rodzinne, obecność dzieci uczęszczających do szkoły, uczestnictwo w programie wspierającym powrót i reintegrację zgodnie z art. 46 ust. 3 oraz przestrzeganie obowiązku współpracy określonego w art. 21. Obywatela państwa trzeciego informuje się pisemnie o każdym przedłużeniu okresu opuszczenia kraju.</w:t>
            </w:r>
          </w:p>
        </w:tc>
      </w:tr>
    </w:tbl>
    <w:p w14:paraId="362CBC6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D45AD7D" w14:textId="77777777" w:rsidR="004E285F" w:rsidRPr="00A24F7F" w:rsidRDefault="004E285F" w:rsidP="004E285F">
      <w:r w:rsidRPr="00A24F7F">
        <w:rPr>
          <w:rStyle w:val="HideTWBExt"/>
        </w:rPr>
        <w:t>&lt;/Amend&gt;</w:t>
      </w:r>
    </w:p>
    <w:p w14:paraId="05B6012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1026</w:t>
      </w:r>
      <w:r w:rsidRPr="00A24F7F">
        <w:rPr>
          <w:rStyle w:val="HideTWBExt"/>
          <w:b w:val="0"/>
        </w:rPr>
        <w:t>&lt;/NumAm&gt;</w:t>
      </w:r>
    </w:p>
    <w:p w14:paraId="3257A610" w14:textId="77777777" w:rsidR="004E285F" w:rsidRPr="00A24F7F" w:rsidRDefault="004E285F" w:rsidP="004E285F">
      <w:pPr>
        <w:pStyle w:val="NormalBold"/>
      </w:pPr>
      <w:r w:rsidRPr="00A24F7F">
        <w:rPr>
          <w:rStyle w:val="HideTWBExt"/>
          <w:b w:val="0"/>
        </w:rPr>
        <w:lastRenderedPageBreak/>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78A8CAD" w14:textId="77777777" w:rsidR="004E285F" w:rsidRPr="00A24F7F" w:rsidRDefault="004E285F" w:rsidP="004E285F">
      <w:pPr>
        <w:pStyle w:val="NormalBold"/>
      </w:pPr>
      <w:r w:rsidRPr="00A24F7F">
        <w:rPr>
          <w:rStyle w:val="HideTWBExt"/>
          <w:b w:val="0"/>
        </w:rPr>
        <w:t>&lt;/RepeatBlock-By&gt;</w:t>
      </w:r>
    </w:p>
    <w:p w14:paraId="4943B30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537AF6B" w14:textId="77777777" w:rsidR="004E285F" w:rsidRPr="00A24F7F" w:rsidRDefault="004E285F" w:rsidP="004E285F">
      <w:pPr>
        <w:pStyle w:val="NormalBold"/>
      </w:pPr>
      <w:r w:rsidRPr="00A24F7F">
        <w:rPr>
          <w:rStyle w:val="HideTWBExt"/>
          <w:b w:val="0"/>
        </w:rPr>
        <w:t>&lt;Article&gt;</w:t>
      </w:r>
      <w:r w:rsidRPr="00A24F7F">
        <w:t>Artykuł 13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1A5353E" w14:textId="77777777" w:rsidTr="00B436FD">
        <w:trPr>
          <w:trHeight w:hRule="exact" w:val="240"/>
          <w:jc w:val="center"/>
        </w:trPr>
        <w:tc>
          <w:tcPr>
            <w:tcW w:w="9752" w:type="dxa"/>
            <w:gridSpan w:val="2"/>
            <w:tcBorders>
              <w:top w:val="nil"/>
              <w:left w:val="nil"/>
              <w:bottom w:val="nil"/>
              <w:right w:val="nil"/>
            </w:tcBorders>
          </w:tcPr>
          <w:p w14:paraId="0451653B" w14:textId="77777777" w:rsidR="004E285F" w:rsidRPr="00A24F7F" w:rsidRDefault="004E285F" w:rsidP="00B436FD"/>
        </w:tc>
      </w:tr>
      <w:tr w:rsidR="004E285F" w:rsidRPr="00A24F7F" w14:paraId="5CB88D1A" w14:textId="77777777" w:rsidTr="00B436FD">
        <w:trPr>
          <w:trHeight w:val="240"/>
          <w:jc w:val="center"/>
        </w:trPr>
        <w:tc>
          <w:tcPr>
            <w:tcW w:w="4876" w:type="dxa"/>
            <w:tcBorders>
              <w:top w:val="nil"/>
              <w:left w:val="nil"/>
              <w:bottom w:val="nil"/>
              <w:right w:val="nil"/>
            </w:tcBorders>
          </w:tcPr>
          <w:p w14:paraId="79F856D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727CB8C" w14:textId="77777777" w:rsidR="004E285F" w:rsidRPr="00A24F7F" w:rsidRDefault="004E285F" w:rsidP="00B436FD">
            <w:pPr>
              <w:pStyle w:val="AmColumnHeading"/>
            </w:pPr>
            <w:r w:rsidRPr="00A24F7F">
              <w:t>Poprawka</w:t>
            </w:r>
          </w:p>
        </w:tc>
      </w:tr>
      <w:tr w:rsidR="004E285F" w:rsidRPr="00A24F7F" w14:paraId="57796440" w14:textId="77777777" w:rsidTr="00B436FD">
        <w:trPr>
          <w:jc w:val="center"/>
        </w:trPr>
        <w:tc>
          <w:tcPr>
            <w:tcW w:w="4876" w:type="dxa"/>
            <w:tcBorders>
              <w:top w:val="nil"/>
              <w:left w:val="nil"/>
              <w:bottom w:val="nil"/>
              <w:right w:val="nil"/>
            </w:tcBorders>
          </w:tcPr>
          <w:p w14:paraId="2F0A1715" w14:textId="77777777" w:rsidR="004E285F" w:rsidRPr="00A24F7F" w:rsidRDefault="004E285F" w:rsidP="00B436FD">
            <w:pPr>
              <w:pStyle w:val="Normal6a"/>
            </w:pPr>
          </w:p>
        </w:tc>
        <w:tc>
          <w:tcPr>
            <w:tcW w:w="4876" w:type="dxa"/>
            <w:tcBorders>
              <w:top w:val="nil"/>
              <w:left w:val="nil"/>
              <w:bottom w:val="nil"/>
              <w:right w:val="nil"/>
            </w:tcBorders>
          </w:tcPr>
          <w:p w14:paraId="3124450A" w14:textId="77777777" w:rsidR="004E285F" w:rsidRPr="00A24F7F" w:rsidRDefault="004E285F" w:rsidP="00B436FD">
            <w:pPr>
              <w:pStyle w:val="Normal6a"/>
            </w:pPr>
            <w:r w:rsidRPr="00A24F7F">
              <w:rPr>
                <w:b/>
                <w:i/>
              </w:rPr>
              <w:t>3a.</w:t>
            </w:r>
            <w:r w:rsidRPr="00A24F7F">
              <w:rPr>
                <w:b/>
                <w:i/>
              </w:rPr>
              <w:tab/>
              <w:t>W przypadku gdy obywatel państwa trzeciego stanowi rzeczywiste i aktualne zagrożenie dla bezpieczeństwa wewnętrznego, państwa członkowskie mogą odstąpić od przyznania mu terminu na dobrowolny wyjazd.</w:t>
            </w:r>
          </w:p>
        </w:tc>
      </w:tr>
    </w:tbl>
    <w:p w14:paraId="6707E05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43725F4" w14:textId="77777777" w:rsidR="004E285F" w:rsidRPr="00A24F7F" w:rsidRDefault="004E285F" w:rsidP="004E285F">
      <w:r w:rsidRPr="00A24F7F">
        <w:rPr>
          <w:rStyle w:val="HideTWBExt"/>
        </w:rPr>
        <w:t>&lt;/Amend&gt;</w:t>
      </w:r>
    </w:p>
    <w:p w14:paraId="13B3BE1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1027</w:t>
      </w:r>
      <w:r w:rsidRPr="00A24F7F">
        <w:rPr>
          <w:rStyle w:val="HideTWBExt"/>
          <w:b w:val="0"/>
        </w:rPr>
        <w:t>&lt;/NumAm&gt;</w:t>
      </w:r>
    </w:p>
    <w:p w14:paraId="7190C79B"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5A466F2E" w14:textId="77777777" w:rsidR="004E285F" w:rsidRPr="00A24F7F" w:rsidRDefault="004E285F" w:rsidP="004E285F">
      <w:pPr>
        <w:pStyle w:val="NormalBold"/>
      </w:pPr>
      <w:r w:rsidRPr="00A24F7F">
        <w:rPr>
          <w:rStyle w:val="HideTWBExt"/>
          <w:b w:val="0"/>
        </w:rPr>
        <w:t>&lt;/RepeatBlock-By&gt;</w:t>
      </w:r>
    </w:p>
    <w:p w14:paraId="5B242AE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58DB42F" w14:textId="77777777" w:rsidR="004E285F" w:rsidRPr="00A24F7F" w:rsidRDefault="004E285F" w:rsidP="004E285F">
      <w:pPr>
        <w:pStyle w:val="NormalBold"/>
      </w:pPr>
      <w:r w:rsidRPr="00A24F7F">
        <w:rPr>
          <w:rStyle w:val="HideTWBExt"/>
          <w:b w:val="0"/>
        </w:rPr>
        <w:t>&lt;Article&gt;</w:t>
      </w:r>
      <w:r w:rsidRPr="00A24F7F">
        <w:t>Artykuł 13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9909FE4" w14:textId="77777777" w:rsidTr="00B436FD">
        <w:trPr>
          <w:trHeight w:hRule="exact" w:val="240"/>
          <w:jc w:val="center"/>
        </w:trPr>
        <w:tc>
          <w:tcPr>
            <w:tcW w:w="9752" w:type="dxa"/>
            <w:gridSpan w:val="2"/>
            <w:tcBorders>
              <w:top w:val="nil"/>
              <w:left w:val="nil"/>
              <w:bottom w:val="nil"/>
              <w:right w:val="nil"/>
            </w:tcBorders>
          </w:tcPr>
          <w:p w14:paraId="78463C9F" w14:textId="77777777" w:rsidR="004E285F" w:rsidRPr="00A24F7F" w:rsidRDefault="004E285F" w:rsidP="00B436FD"/>
        </w:tc>
      </w:tr>
      <w:tr w:rsidR="004E285F" w:rsidRPr="00A24F7F" w14:paraId="38CED727" w14:textId="77777777" w:rsidTr="00B436FD">
        <w:trPr>
          <w:trHeight w:val="240"/>
          <w:jc w:val="center"/>
        </w:trPr>
        <w:tc>
          <w:tcPr>
            <w:tcW w:w="4876" w:type="dxa"/>
            <w:tcBorders>
              <w:top w:val="nil"/>
              <w:left w:val="nil"/>
              <w:bottom w:val="nil"/>
              <w:right w:val="nil"/>
            </w:tcBorders>
          </w:tcPr>
          <w:p w14:paraId="7C52B8A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C83D6A9" w14:textId="77777777" w:rsidR="004E285F" w:rsidRPr="00A24F7F" w:rsidRDefault="004E285F" w:rsidP="00B436FD">
            <w:pPr>
              <w:pStyle w:val="AmColumnHeading"/>
            </w:pPr>
            <w:r w:rsidRPr="00A24F7F">
              <w:t>Poprawka</w:t>
            </w:r>
          </w:p>
        </w:tc>
      </w:tr>
      <w:tr w:rsidR="004E285F" w:rsidRPr="00A24F7F" w14:paraId="588EBD81" w14:textId="77777777" w:rsidTr="00B436FD">
        <w:trPr>
          <w:jc w:val="center"/>
        </w:trPr>
        <w:tc>
          <w:tcPr>
            <w:tcW w:w="4876" w:type="dxa"/>
            <w:tcBorders>
              <w:top w:val="nil"/>
              <w:left w:val="nil"/>
              <w:bottom w:val="nil"/>
              <w:right w:val="nil"/>
            </w:tcBorders>
          </w:tcPr>
          <w:p w14:paraId="7220D120" w14:textId="77777777" w:rsidR="004E285F" w:rsidRPr="00A24F7F" w:rsidRDefault="004E285F" w:rsidP="00B436FD">
            <w:pPr>
              <w:pStyle w:val="Normal6a"/>
            </w:pPr>
            <w:r w:rsidRPr="00A24F7F">
              <w:rPr>
                <w:b/>
                <w:i/>
              </w:rPr>
              <w:t>4.</w:t>
            </w:r>
            <w:r w:rsidRPr="00A24F7F">
              <w:rPr>
                <w:b/>
                <w:i/>
              </w:rPr>
              <w:tab/>
              <w:t>Obywatel państwa trzeciego musi opuścić terytorium państw członkowskich w terminie określonym zgodnie z ust. 1. W przeciwnym razie wydalenie obywatela państwa trzeciego następuje zgodnie z art. 12.</w:t>
            </w:r>
          </w:p>
        </w:tc>
        <w:tc>
          <w:tcPr>
            <w:tcW w:w="4876" w:type="dxa"/>
            <w:tcBorders>
              <w:top w:val="nil"/>
              <w:left w:val="nil"/>
              <w:bottom w:val="nil"/>
              <w:right w:val="nil"/>
            </w:tcBorders>
          </w:tcPr>
          <w:p w14:paraId="7003B048" w14:textId="77777777" w:rsidR="004E285F" w:rsidRPr="00A24F7F" w:rsidRDefault="004E285F" w:rsidP="00B436FD">
            <w:pPr>
              <w:pStyle w:val="Normal6a"/>
            </w:pPr>
            <w:r w:rsidRPr="00A24F7F">
              <w:rPr>
                <w:b/>
                <w:i/>
              </w:rPr>
              <w:t>skreśla się</w:t>
            </w:r>
          </w:p>
        </w:tc>
      </w:tr>
    </w:tbl>
    <w:p w14:paraId="7708E7B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BAF0A63" w14:textId="77777777" w:rsidR="004E285F" w:rsidRPr="00A24F7F" w:rsidRDefault="004E285F" w:rsidP="004E285F">
      <w:r w:rsidRPr="00A24F7F">
        <w:rPr>
          <w:rStyle w:val="HideTWBExt"/>
        </w:rPr>
        <w:t>&lt;/Amend&gt;</w:t>
      </w:r>
    </w:p>
    <w:p w14:paraId="1B5FAD2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1028</w:t>
      </w:r>
      <w:r w:rsidRPr="00A24F7F">
        <w:rPr>
          <w:rStyle w:val="HideTWBExt"/>
          <w:b w:val="0"/>
        </w:rPr>
        <w:t>&lt;/NumAm&gt;</w:t>
      </w:r>
    </w:p>
    <w:p w14:paraId="4082CFCB"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56A66AD" w14:textId="77777777" w:rsidR="004E285F" w:rsidRPr="00A24F7F" w:rsidRDefault="004E285F" w:rsidP="004E285F">
      <w:pPr>
        <w:pStyle w:val="NormalBold"/>
      </w:pPr>
      <w:r w:rsidRPr="00A24F7F">
        <w:rPr>
          <w:rStyle w:val="HideTWBExt"/>
          <w:b w:val="0"/>
        </w:rPr>
        <w:t>&lt;/RepeatBlock-By&gt;</w:t>
      </w:r>
    </w:p>
    <w:p w14:paraId="0DF1E31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3A11CDB" w14:textId="77777777" w:rsidR="004E285F" w:rsidRPr="00A24F7F" w:rsidRDefault="004E285F" w:rsidP="004E285F">
      <w:pPr>
        <w:pStyle w:val="NormalBold"/>
      </w:pPr>
      <w:r w:rsidRPr="00A24F7F">
        <w:rPr>
          <w:rStyle w:val="HideTWBExt"/>
          <w:b w:val="0"/>
        </w:rPr>
        <w:t>&lt;Article&gt;</w:t>
      </w:r>
      <w:r w:rsidRPr="00A24F7F">
        <w:t>Artykuł 13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EA273DB" w14:textId="77777777" w:rsidTr="00B436FD">
        <w:trPr>
          <w:trHeight w:hRule="exact" w:val="240"/>
          <w:jc w:val="center"/>
        </w:trPr>
        <w:tc>
          <w:tcPr>
            <w:tcW w:w="9752" w:type="dxa"/>
            <w:gridSpan w:val="2"/>
            <w:tcBorders>
              <w:top w:val="nil"/>
              <w:left w:val="nil"/>
              <w:bottom w:val="nil"/>
              <w:right w:val="nil"/>
            </w:tcBorders>
          </w:tcPr>
          <w:p w14:paraId="26DCC5F1" w14:textId="77777777" w:rsidR="004E285F" w:rsidRPr="00A24F7F" w:rsidRDefault="004E285F" w:rsidP="00B436FD"/>
        </w:tc>
      </w:tr>
      <w:tr w:rsidR="004E285F" w:rsidRPr="00A24F7F" w14:paraId="5CA62DFE" w14:textId="77777777" w:rsidTr="00B436FD">
        <w:trPr>
          <w:trHeight w:val="240"/>
          <w:jc w:val="center"/>
        </w:trPr>
        <w:tc>
          <w:tcPr>
            <w:tcW w:w="4876" w:type="dxa"/>
            <w:tcBorders>
              <w:top w:val="nil"/>
              <w:left w:val="nil"/>
              <w:bottom w:val="nil"/>
              <w:right w:val="nil"/>
            </w:tcBorders>
          </w:tcPr>
          <w:p w14:paraId="3943997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1622158" w14:textId="77777777" w:rsidR="004E285F" w:rsidRPr="00A24F7F" w:rsidRDefault="004E285F" w:rsidP="00B436FD">
            <w:pPr>
              <w:pStyle w:val="AmColumnHeading"/>
            </w:pPr>
            <w:r w:rsidRPr="00A24F7F">
              <w:t>Poprawka</w:t>
            </w:r>
          </w:p>
        </w:tc>
      </w:tr>
      <w:tr w:rsidR="004E285F" w:rsidRPr="00A24F7F" w14:paraId="44CEC39F" w14:textId="77777777" w:rsidTr="00B436FD">
        <w:trPr>
          <w:jc w:val="center"/>
        </w:trPr>
        <w:tc>
          <w:tcPr>
            <w:tcW w:w="4876" w:type="dxa"/>
            <w:tcBorders>
              <w:top w:val="nil"/>
              <w:left w:val="nil"/>
              <w:bottom w:val="nil"/>
              <w:right w:val="nil"/>
            </w:tcBorders>
          </w:tcPr>
          <w:p w14:paraId="6E3F6162" w14:textId="77777777" w:rsidR="004E285F" w:rsidRPr="00A24F7F" w:rsidRDefault="004E285F" w:rsidP="00B436FD">
            <w:pPr>
              <w:pStyle w:val="Normal6a"/>
            </w:pPr>
            <w:r w:rsidRPr="00A24F7F">
              <w:rPr>
                <w:b/>
                <w:i/>
              </w:rPr>
              <w:t>4.</w:t>
            </w:r>
            <w:r w:rsidRPr="00A24F7F">
              <w:rPr>
                <w:b/>
                <w:i/>
              </w:rPr>
              <w:tab/>
              <w:t xml:space="preserve">Obywatel państwa trzeciego musi opuścić terytorium państw członkowskich w terminie określonym zgodnie z ust. 1. W przeciwnym razie wydalenie obywatela </w:t>
            </w:r>
            <w:r w:rsidRPr="00A24F7F">
              <w:rPr>
                <w:b/>
                <w:i/>
              </w:rPr>
              <w:lastRenderedPageBreak/>
              <w:t>państwa trzeciego następuje zgodnie z art. 12.</w:t>
            </w:r>
          </w:p>
        </w:tc>
        <w:tc>
          <w:tcPr>
            <w:tcW w:w="4876" w:type="dxa"/>
            <w:tcBorders>
              <w:top w:val="nil"/>
              <w:left w:val="nil"/>
              <w:bottom w:val="nil"/>
              <w:right w:val="nil"/>
            </w:tcBorders>
          </w:tcPr>
          <w:p w14:paraId="1087CCF6" w14:textId="77777777" w:rsidR="004E285F" w:rsidRPr="00A24F7F" w:rsidRDefault="004E285F" w:rsidP="00B436FD">
            <w:pPr>
              <w:pStyle w:val="Normal6a"/>
            </w:pPr>
            <w:r w:rsidRPr="00A24F7F">
              <w:rPr>
                <w:b/>
                <w:i/>
              </w:rPr>
              <w:lastRenderedPageBreak/>
              <w:t>skreśla się</w:t>
            </w:r>
          </w:p>
        </w:tc>
      </w:tr>
    </w:tbl>
    <w:p w14:paraId="4B3384D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27B793B" w14:textId="77777777" w:rsidR="004E285F" w:rsidRPr="00A24F7F" w:rsidRDefault="004E285F" w:rsidP="004E285F">
      <w:r w:rsidRPr="00A24F7F">
        <w:rPr>
          <w:rStyle w:val="HideTWBExt"/>
        </w:rPr>
        <w:t>&lt;/Amend&gt;</w:t>
      </w:r>
    </w:p>
    <w:p w14:paraId="7F48561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1029</w:t>
      </w:r>
      <w:r w:rsidRPr="00A24F7F">
        <w:rPr>
          <w:rStyle w:val="HideTWBExt"/>
          <w:b w:val="0"/>
        </w:rPr>
        <w:t>&lt;/NumAm&gt;</w:t>
      </w:r>
    </w:p>
    <w:p w14:paraId="151B6E53"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58642205" w14:textId="77777777" w:rsidR="004E285F" w:rsidRPr="00A24F7F" w:rsidRDefault="004E285F" w:rsidP="004E285F">
      <w:pPr>
        <w:pStyle w:val="NormalBold"/>
      </w:pPr>
      <w:r w:rsidRPr="00A24F7F">
        <w:rPr>
          <w:rStyle w:val="HideTWBExt"/>
          <w:b w:val="0"/>
        </w:rPr>
        <w:t>&lt;/RepeatBlock-By&gt;</w:t>
      </w:r>
    </w:p>
    <w:p w14:paraId="1479F8A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645DD0A" w14:textId="77777777" w:rsidR="004E285F" w:rsidRPr="00A24F7F" w:rsidRDefault="004E285F" w:rsidP="004E285F">
      <w:pPr>
        <w:pStyle w:val="NormalBold"/>
      </w:pPr>
      <w:r w:rsidRPr="00A24F7F">
        <w:rPr>
          <w:rStyle w:val="HideTWBExt"/>
          <w:b w:val="0"/>
        </w:rPr>
        <w:t>&lt;Article&gt;</w:t>
      </w:r>
      <w:r w:rsidRPr="00A24F7F">
        <w:t>Artykuł 13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35B3B78" w14:textId="77777777" w:rsidTr="00B436FD">
        <w:trPr>
          <w:trHeight w:hRule="exact" w:val="240"/>
          <w:jc w:val="center"/>
        </w:trPr>
        <w:tc>
          <w:tcPr>
            <w:tcW w:w="9752" w:type="dxa"/>
            <w:gridSpan w:val="2"/>
            <w:tcBorders>
              <w:top w:val="nil"/>
              <w:left w:val="nil"/>
              <w:bottom w:val="nil"/>
              <w:right w:val="nil"/>
            </w:tcBorders>
          </w:tcPr>
          <w:p w14:paraId="613D9A74" w14:textId="77777777" w:rsidR="004E285F" w:rsidRPr="00A24F7F" w:rsidRDefault="004E285F" w:rsidP="00B436FD"/>
        </w:tc>
      </w:tr>
      <w:tr w:rsidR="004E285F" w:rsidRPr="00A24F7F" w14:paraId="6E6A9DFF" w14:textId="77777777" w:rsidTr="00B436FD">
        <w:trPr>
          <w:trHeight w:val="240"/>
          <w:jc w:val="center"/>
        </w:trPr>
        <w:tc>
          <w:tcPr>
            <w:tcW w:w="4876" w:type="dxa"/>
            <w:tcBorders>
              <w:top w:val="nil"/>
              <w:left w:val="nil"/>
              <w:bottom w:val="nil"/>
              <w:right w:val="nil"/>
            </w:tcBorders>
          </w:tcPr>
          <w:p w14:paraId="2E05309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8256A45" w14:textId="77777777" w:rsidR="004E285F" w:rsidRPr="00A24F7F" w:rsidRDefault="004E285F" w:rsidP="00B436FD">
            <w:pPr>
              <w:pStyle w:val="AmColumnHeading"/>
            </w:pPr>
            <w:r w:rsidRPr="00A24F7F">
              <w:t>Poprawka</w:t>
            </w:r>
          </w:p>
        </w:tc>
      </w:tr>
      <w:tr w:rsidR="004E285F" w:rsidRPr="00A24F7F" w14:paraId="1717716F" w14:textId="77777777" w:rsidTr="00B436FD">
        <w:trPr>
          <w:jc w:val="center"/>
        </w:trPr>
        <w:tc>
          <w:tcPr>
            <w:tcW w:w="4876" w:type="dxa"/>
            <w:tcBorders>
              <w:top w:val="nil"/>
              <w:left w:val="nil"/>
              <w:bottom w:val="nil"/>
              <w:right w:val="nil"/>
            </w:tcBorders>
          </w:tcPr>
          <w:p w14:paraId="0B3C440A" w14:textId="77777777" w:rsidR="004E285F" w:rsidRPr="00A24F7F" w:rsidRDefault="004E285F" w:rsidP="00B436FD">
            <w:pPr>
              <w:pStyle w:val="Normal6a"/>
            </w:pPr>
            <w:r w:rsidRPr="00A24F7F">
              <w:t>4.</w:t>
            </w:r>
            <w:r w:rsidRPr="00A24F7F">
              <w:tab/>
            </w:r>
            <w:r w:rsidRPr="00A24F7F">
              <w:rPr>
                <w:b/>
                <w:i/>
              </w:rPr>
              <w:t xml:space="preserve">Obywatel państwa trzeciego </w:t>
            </w:r>
            <w:r w:rsidRPr="00A24F7F">
              <w:t xml:space="preserve">musi opuścić terytorium państw członkowskich w terminie określonym zgodnie z ust. 1. </w:t>
            </w:r>
            <w:r w:rsidRPr="00A24F7F">
              <w:rPr>
                <w:b/>
                <w:i/>
              </w:rPr>
              <w:t xml:space="preserve">W przeciwnym razie wydalenie obywatela państwa trzeciego następuje </w:t>
            </w:r>
            <w:r w:rsidRPr="00A24F7F">
              <w:t xml:space="preserve">zgodnie z art. </w:t>
            </w:r>
            <w:r w:rsidRPr="00A24F7F">
              <w:rPr>
                <w:b/>
                <w:i/>
              </w:rPr>
              <w:t>12</w:t>
            </w:r>
            <w:r w:rsidRPr="00A24F7F">
              <w:t>.</w:t>
            </w:r>
          </w:p>
        </w:tc>
        <w:tc>
          <w:tcPr>
            <w:tcW w:w="4876" w:type="dxa"/>
            <w:tcBorders>
              <w:top w:val="nil"/>
              <w:left w:val="nil"/>
              <w:bottom w:val="nil"/>
              <w:right w:val="nil"/>
            </w:tcBorders>
          </w:tcPr>
          <w:p w14:paraId="220AE59D" w14:textId="77777777" w:rsidR="004E285F" w:rsidRPr="00A24F7F" w:rsidRDefault="004E285F" w:rsidP="00B436FD">
            <w:pPr>
              <w:pStyle w:val="Normal6a"/>
            </w:pPr>
            <w:r w:rsidRPr="00A24F7F">
              <w:t>4.</w:t>
            </w:r>
            <w:r w:rsidRPr="00A24F7F">
              <w:tab/>
            </w:r>
            <w:r w:rsidRPr="00A24F7F">
              <w:rPr>
                <w:b/>
                <w:i/>
              </w:rPr>
              <w:t xml:space="preserve">Osoba powracająca </w:t>
            </w:r>
            <w:r w:rsidRPr="00A24F7F">
              <w:t xml:space="preserve">musi opuścić terytorium państw członkowskich w terminie określonym zgodnie z ust. 1 </w:t>
            </w:r>
            <w:r w:rsidRPr="00A24F7F">
              <w:rPr>
                <w:b/>
                <w:i/>
              </w:rPr>
              <w:t>lub 3</w:t>
            </w:r>
            <w:r w:rsidRPr="00A24F7F">
              <w:t xml:space="preserve">. </w:t>
            </w:r>
            <w:r w:rsidRPr="00A24F7F">
              <w:rPr>
                <w:b/>
                <w:i/>
              </w:rPr>
              <w:t xml:space="preserve">Jeżeli osoba powracająca nie opuściła terytorium do dnia określonego </w:t>
            </w:r>
            <w:r w:rsidRPr="00A24F7F">
              <w:t xml:space="preserve">zgodnie z </w:t>
            </w:r>
            <w:r w:rsidRPr="00A24F7F">
              <w:rPr>
                <w:b/>
                <w:i/>
              </w:rPr>
              <w:t xml:space="preserve">ust. 1, 2 lub 3, może ona podlegać wydaleniu zgodnie z </w:t>
            </w:r>
            <w:r w:rsidRPr="00A24F7F">
              <w:t xml:space="preserve">art. </w:t>
            </w:r>
            <w:r w:rsidRPr="00A24F7F">
              <w:rPr>
                <w:b/>
                <w:i/>
              </w:rPr>
              <w:t>13a</w:t>
            </w:r>
            <w:r w:rsidRPr="00A24F7F">
              <w:t xml:space="preserve">. </w:t>
            </w:r>
            <w:r w:rsidRPr="00A24F7F">
              <w:rPr>
                <w:b/>
                <w:i/>
              </w:rPr>
              <w:t>Termin określony zgodnie z ust. 1, 2 lub 3 pozostaje bez uszczerbku dla prawa państwa członkowskiego do przeprowadzenia przymusowego powrotu obywateli państw trzecich, jeżeli spełnione są warunki określone w art. 13a.</w:t>
            </w:r>
          </w:p>
        </w:tc>
      </w:tr>
    </w:tbl>
    <w:p w14:paraId="7967680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F0F5B18"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5B266D2D" w14:textId="77777777" w:rsidR="004E285F" w:rsidRPr="00A24F7F" w:rsidRDefault="004E285F" w:rsidP="004E285F">
      <w:pPr>
        <w:pStyle w:val="AmJustText"/>
      </w:pPr>
      <w:r w:rsidRPr="00A24F7F">
        <w:t>Ustępy 1, 2 i 3 mają znaczenie dla określenia okresu przeznaczonego na dopuszczony powrót.</w:t>
      </w:r>
    </w:p>
    <w:p w14:paraId="6C373FCC" w14:textId="77777777" w:rsidR="004E285F" w:rsidRPr="00A24F7F" w:rsidRDefault="004E285F" w:rsidP="004E285F">
      <w:r w:rsidRPr="00A24F7F">
        <w:rPr>
          <w:rStyle w:val="HideTWBExt"/>
        </w:rPr>
        <w:t>&lt;/Amend&gt;</w:t>
      </w:r>
    </w:p>
    <w:p w14:paraId="7E878E1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1030</w:t>
      </w:r>
      <w:r w:rsidRPr="00A24F7F">
        <w:rPr>
          <w:rStyle w:val="HideTWBExt"/>
          <w:b w:val="0"/>
        </w:rPr>
        <w:t>&lt;/NumAm&gt;</w:t>
      </w:r>
    </w:p>
    <w:p w14:paraId="316224C7"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1D29B0D9" w14:textId="77777777" w:rsidR="004E285F" w:rsidRPr="00A24F7F" w:rsidRDefault="004E285F" w:rsidP="004E285F">
      <w:pPr>
        <w:pStyle w:val="NormalBold"/>
      </w:pPr>
      <w:r w:rsidRPr="00A24F7F">
        <w:rPr>
          <w:rStyle w:val="HideTWBExt"/>
          <w:b w:val="0"/>
        </w:rPr>
        <w:t>&lt;/RepeatBlock-By&gt;</w:t>
      </w:r>
    </w:p>
    <w:p w14:paraId="6372446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1B71FE0" w14:textId="77777777" w:rsidR="004E285F" w:rsidRPr="00A24F7F" w:rsidRDefault="004E285F" w:rsidP="004E285F">
      <w:pPr>
        <w:pStyle w:val="NormalBold"/>
      </w:pPr>
      <w:r w:rsidRPr="00A24F7F">
        <w:rPr>
          <w:rStyle w:val="HideTWBExt"/>
          <w:b w:val="0"/>
        </w:rPr>
        <w:t>&lt;Article&gt;</w:t>
      </w:r>
      <w:r w:rsidRPr="00A24F7F">
        <w:t>Artykuł 13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8CC392E" w14:textId="77777777" w:rsidTr="00B436FD">
        <w:trPr>
          <w:trHeight w:hRule="exact" w:val="240"/>
          <w:jc w:val="center"/>
        </w:trPr>
        <w:tc>
          <w:tcPr>
            <w:tcW w:w="9752" w:type="dxa"/>
            <w:gridSpan w:val="2"/>
            <w:tcBorders>
              <w:top w:val="nil"/>
              <w:left w:val="nil"/>
              <w:bottom w:val="nil"/>
              <w:right w:val="nil"/>
            </w:tcBorders>
          </w:tcPr>
          <w:p w14:paraId="594EA2E6" w14:textId="77777777" w:rsidR="004E285F" w:rsidRPr="00A24F7F" w:rsidRDefault="004E285F" w:rsidP="00B436FD"/>
        </w:tc>
      </w:tr>
      <w:tr w:rsidR="004E285F" w:rsidRPr="00A24F7F" w14:paraId="5329A1E2" w14:textId="77777777" w:rsidTr="00B436FD">
        <w:trPr>
          <w:trHeight w:val="240"/>
          <w:jc w:val="center"/>
        </w:trPr>
        <w:tc>
          <w:tcPr>
            <w:tcW w:w="4876" w:type="dxa"/>
            <w:tcBorders>
              <w:top w:val="nil"/>
              <w:left w:val="nil"/>
              <w:bottom w:val="nil"/>
              <w:right w:val="nil"/>
            </w:tcBorders>
          </w:tcPr>
          <w:p w14:paraId="0DBA7B9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6234C0E" w14:textId="77777777" w:rsidR="004E285F" w:rsidRPr="00A24F7F" w:rsidRDefault="004E285F" w:rsidP="00B436FD">
            <w:pPr>
              <w:pStyle w:val="AmColumnHeading"/>
            </w:pPr>
            <w:r w:rsidRPr="00A24F7F">
              <w:t>Poprawka</w:t>
            </w:r>
          </w:p>
        </w:tc>
      </w:tr>
      <w:tr w:rsidR="004E285F" w:rsidRPr="00A24F7F" w14:paraId="196871AE" w14:textId="77777777" w:rsidTr="00B436FD">
        <w:trPr>
          <w:jc w:val="center"/>
        </w:trPr>
        <w:tc>
          <w:tcPr>
            <w:tcW w:w="4876" w:type="dxa"/>
            <w:tcBorders>
              <w:top w:val="nil"/>
              <w:left w:val="nil"/>
              <w:bottom w:val="nil"/>
              <w:right w:val="nil"/>
            </w:tcBorders>
          </w:tcPr>
          <w:p w14:paraId="7F342B0C" w14:textId="77777777" w:rsidR="004E285F" w:rsidRPr="00A24F7F" w:rsidRDefault="004E285F" w:rsidP="00B436FD">
            <w:pPr>
              <w:pStyle w:val="Normal6a"/>
            </w:pPr>
            <w:r w:rsidRPr="00A24F7F">
              <w:t>4.</w:t>
            </w:r>
            <w:r w:rsidRPr="00A24F7F">
              <w:tab/>
              <w:t xml:space="preserve">Obywatel państwa trzeciego musi opuścić terytorium państw członkowskich </w:t>
            </w:r>
            <w:r w:rsidRPr="00A24F7F">
              <w:lastRenderedPageBreak/>
              <w:t>w terminie określonym zgodnie z ust. 1. W przeciwnym razie wydalenie obywatela państwa trzeciego następuje zgodnie z art. 12.</w:t>
            </w:r>
          </w:p>
        </w:tc>
        <w:tc>
          <w:tcPr>
            <w:tcW w:w="4876" w:type="dxa"/>
            <w:tcBorders>
              <w:top w:val="nil"/>
              <w:left w:val="nil"/>
              <w:bottom w:val="nil"/>
              <w:right w:val="nil"/>
            </w:tcBorders>
          </w:tcPr>
          <w:p w14:paraId="0F64644C" w14:textId="77777777" w:rsidR="004E285F" w:rsidRPr="00A24F7F" w:rsidRDefault="004E285F" w:rsidP="00B436FD">
            <w:pPr>
              <w:pStyle w:val="Normal6a"/>
            </w:pPr>
            <w:r w:rsidRPr="00A24F7F">
              <w:lastRenderedPageBreak/>
              <w:t>4.</w:t>
            </w:r>
            <w:r w:rsidRPr="00A24F7F">
              <w:tab/>
              <w:t xml:space="preserve">Obywatel państwa trzeciego musi opuścić terytorium państw członkowskich </w:t>
            </w:r>
            <w:r w:rsidRPr="00A24F7F">
              <w:lastRenderedPageBreak/>
              <w:t>w terminie określonym zgodnie z ust. 1. W przeciwnym razie wydalenie obywatela państwa trzeciego następuje zgodnie z art. 12.</w:t>
            </w:r>
          </w:p>
        </w:tc>
      </w:tr>
    </w:tbl>
    <w:p w14:paraId="56DDF148"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B7E4587" w14:textId="77777777" w:rsidR="004E285F" w:rsidRPr="00A24F7F" w:rsidRDefault="004E285F" w:rsidP="004E285F">
      <w:r w:rsidRPr="00A24F7F">
        <w:rPr>
          <w:rStyle w:val="HideTWBExt"/>
        </w:rPr>
        <w:t>&lt;/Amend&gt;</w:t>
      </w:r>
    </w:p>
    <w:p w14:paraId="18459EC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1031</w:t>
      </w:r>
      <w:r w:rsidRPr="00A24F7F">
        <w:rPr>
          <w:rStyle w:val="HideTWBExt"/>
          <w:b w:val="0"/>
        </w:rPr>
        <w:t>&lt;/NumAm&gt;</w:t>
      </w:r>
    </w:p>
    <w:p w14:paraId="41E837B7"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4AE4D03" w14:textId="77777777" w:rsidR="004E285F" w:rsidRPr="00A24F7F" w:rsidRDefault="004E285F" w:rsidP="004E285F">
      <w:pPr>
        <w:pStyle w:val="NormalBold"/>
      </w:pPr>
      <w:r w:rsidRPr="00A24F7F">
        <w:rPr>
          <w:rStyle w:val="HideTWBExt"/>
          <w:b w:val="0"/>
        </w:rPr>
        <w:t>&lt;/RepeatBlock-By&gt;</w:t>
      </w:r>
    </w:p>
    <w:p w14:paraId="2DCD244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1F5E734" w14:textId="77777777" w:rsidR="004E285F" w:rsidRPr="00A24F7F" w:rsidRDefault="004E285F" w:rsidP="004E285F">
      <w:pPr>
        <w:pStyle w:val="NormalBold"/>
      </w:pPr>
      <w:r w:rsidRPr="00A24F7F">
        <w:rPr>
          <w:rStyle w:val="HideTWBExt"/>
          <w:b w:val="0"/>
        </w:rPr>
        <w:t>&lt;Article&gt;</w:t>
      </w:r>
      <w:r w:rsidRPr="00A24F7F">
        <w:t>Artykuł 13 – ustęp 4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C22DE35" w14:textId="77777777" w:rsidTr="00B436FD">
        <w:trPr>
          <w:trHeight w:hRule="exact" w:val="240"/>
          <w:jc w:val="center"/>
        </w:trPr>
        <w:tc>
          <w:tcPr>
            <w:tcW w:w="9752" w:type="dxa"/>
            <w:gridSpan w:val="2"/>
            <w:tcBorders>
              <w:top w:val="nil"/>
              <w:left w:val="nil"/>
              <w:bottom w:val="nil"/>
              <w:right w:val="nil"/>
            </w:tcBorders>
          </w:tcPr>
          <w:p w14:paraId="41B371D5" w14:textId="77777777" w:rsidR="004E285F" w:rsidRPr="00A24F7F" w:rsidRDefault="004E285F" w:rsidP="00B436FD"/>
        </w:tc>
      </w:tr>
      <w:tr w:rsidR="004E285F" w:rsidRPr="00A24F7F" w14:paraId="0AF13724" w14:textId="77777777" w:rsidTr="00B436FD">
        <w:trPr>
          <w:trHeight w:val="240"/>
          <w:jc w:val="center"/>
        </w:trPr>
        <w:tc>
          <w:tcPr>
            <w:tcW w:w="4876" w:type="dxa"/>
            <w:tcBorders>
              <w:top w:val="nil"/>
              <w:left w:val="nil"/>
              <w:bottom w:val="nil"/>
              <w:right w:val="nil"/>
            </w:tcBorders>
          </w:tcPr>
          <w:p w14:paraId="00B36B5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E292158" w14:textId="77777777" w:rsidR="004E285F" w:rsidRPr="00A24F7F" w:rsidRDefault="004E285F" w:rsidP="00B436FD">
            <w:pPr>
              <w:pStyle w:val="AmColumnHeading"/>
            </w:pPr>
            <w:r w:rsidRPr="00A24F7F">
              <w:t>Poprawka</w:t>
            </w:r>
          </w:p>
        </w:tc>
      </w:tr>
      <w:tr w:rsidR="004E285F" w:rsidRPr="00A24F7F" w14:paraId="5072DB97" w14:textId="77777777" w:rsidTr="00B436FD">
        <w:trPr>
          <w:jc w:val="center"/>
        </w:trPr>
        <w:tc>
          <w:tcPr>
            <w:tcW w:w="4876" w:type="dxa"/>
            <w:tcBorders>
              <w:top w:val="nil"/>
              <w:left w:val="nil"/>
              <w:bottom w:val="nil"/>
              <w:right w:val="nil"/>
            </w:tcBorders>
          </w:tcPr>
          <w:p w14:paraId="62DD1CFE" w14:textId="77777777" w:rsidR="004E285F" w:rsidRPr="00A24F7F" w:rsidRDefault="004E285F" w:rsidP="00B436FD">
            <w:pPr>
              <w:pStyle w:val="Normal6a"/>
            </w:pPr>
          </w:p>
        </w:tc>
        <w:tc>
          <w:tcPr>
            <w:tcW w:w="4876" w:type="dxa"/>
            <w:tcBorders>
              <w:top w:val="nil"/>
              <w:left w:val="nil"/>
              <w:bottom w:val="nil"/>
              <w:right w:val="nil"/>
            </w:tcBorders>
          </w:tcPr>
          <w:p w14:paraId="57AE2FF6" w14:textId="77777777" w:rsidR="004E285F" w:rsidRPr="00A24F7F" w:rsidRDefault="004E285F" w:rsidP="00B436FD">
            <w:pPr>
              <w:pStyle w:val="Normal6a"/>
            </w:pPr>
            <w:r w:rsidRPr="00A24F7F">
              <w:rPr>
                <w:b/>
                <w:i/>
              </w:rPr>
              <w:t>4a.</w:t>
            </w:r>
            <w:r w:rsidRPr="00A24F7F">
              <w:rPr>
                <w:b/>
                <w:i/>
              </w:rPr>
              <w:tab/>
              <w:t>W przypadku gdy istnieje ryzyko ucieczki lub gdy wniosek o legalny pobyt został oddalony jako oczywiście bezzasadny lub stanowiący nadużycie, lub gdy dana osoba stanowi zagrożenie dla bezpieczeństwa zgodnie z art. 16, państwa członkowskie mogą odstąpić od wyznaczenia terminu wyjazdu i nakazać natychmiastowe opuszczenie terytorium.</w:t>
            </w:r>
          </w:p>
        </w:tc>
      </w:tr>
    </w:tbl>
    <w:p w14:paraId="615F06E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5996820" w14:textId="77777777" w:rsidR="004E285F" w:rsidRPr="00A24F7F" w:rsidRDefault="004E285F" w:rsidP="004E285F">
      <w:r w:rsidRPr="00A24F7F">
        <w:rPr>
          <w:rStyle w:val="HideTWBExt"/>
        </w:rPr>
        <w:t>&lt;/Amend&gt;</w:t>
      </w:r>
    </w:p>
    <w:p w14:paraId="4780387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1032</w:t>
      </w:r>
      <w:r w:rsidRPr="00A24F7F">
        <w:rPr>
          <w:rStyle w:val="HideTWBExt"/>
          <w:b w:val="0"/>
        </w:rPr>
        <w:t>&lt;/NumAm&gt;</w:t>
      </w:r>
    </w:p>
    <w:p w14:paraId="1D03E1DD"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38FC9595" w14:textId="77777777" w:rsidR="004E285F" w:rsidRPr="00A24F7F" w:rsidRDefault="004E285F" w:rsidP="004E285F">
      <w:pPr>
        <w:pStyle w:val="NormalBold"/>
      </w:pPr>
      <w:r w:rsidRPr="00A24F7F">
        <w:rPr>
          <w:rStyle w:val="HideTWBExt"/>
          <w:b w:val="0"/>
        </w:rPr>
        <w:t>&lt;/RepeatBlock-By&gt;</w:t>
      </w:r>
    </w:p>
    <w:p w14:paraId="4D0334B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F0B3F08" w14:textId="77777777" w:rsidR="004E285F" w:rsidRPr="00A24F7F" w:rsidRDefault="004E285F" w:rsidP="004E285F">
      <w:pPr>
        <w:pStyle w:val="NormalBold"/>
      </w:pPr>
      <w:r w:rsidRPr="00A24F7F">
        <w:rPr>
          <w:rStyle w:val="HideTWBExt"/>
          <w:b w:val="0"/>
        </w:rPr>
        <w:t>&lt;Article&gt;</w:t>
      </w:r>
      <w:r w:rsidRPr="00A24F7F">
        <w:t>Artykuł 13 – ustęp 4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101DF7A" w14:textId="77777777" w:rsidTr="00B436FD">
        <w:trPr>
          <w:trHeight w:hRule="exact" w:val="240"/>
          <w:jc w:val="center"/>
        </w:trPr>
        <w:tc>
          <w:tcPr>
            <w:tcW w:w="9752" w:type="dxa"/>
            <w:gridSpan w:val="2"/>
            <w:tcBorders>
              <w:top w:val="nil"/>
              <w:left w:val="nil"/>
              <w:bottom w:val="nil"/>
              <w:right w:val="nil"/>
            </w:tcBorders>
          </w:tcPr>
          <w:p w14:paraId="3D7DDFDC" w14:textId="77777777" w:rsidR="004E285F" w:rsidRPr="00A24F7F" w:rsidRDefault="004E285F" w:rsidP="00B436FD"/>
        </w:tc>
      </w:tr>
      <w:tr w:rsidR="004E285F" w:rsidRPr="00A24F7F" w14:paraId="41C88868" w14:textId="77777777" w:rsidTr="00B436FD">
        <w:trPr>
          <w:trHeight w:val="240"/>
          <w:jc w:val="center"/>
        </w:trPr>
        <w:tc>
          <w:tcPr>
            <w:tcW w:w="4876" w:type="dxa"/>
            <w:tcBorders>
              <w:top w:val="nil"/>
              <w:left w:val="nil"/>
              <w:bottom w:val="nil"/>
              <w:right w:val="nil"/>
            </w:tcBorders>
          </w:tcPr>
          <w:p w14:paraId="5FE71C0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02AB758" w14:textId="77777777" w:rsidR="004E285F" w:rsidRPr="00A24F7F" w:rsidRDefault="004E285F" w:rsidP="00B436FD">
            <w:pPr>
              <w:pStyle w:val="AmColumnHeading"/>
            </w:pPr>
            <w:r w:rsidRPr="00A24F7F">
              <w:t>Poprawka</w:t>
            </w:r>
          </w:p>
        </w:tc>
      </w:tr>
      <w:tr w:rsidR="004E285F" w:rsidRPr="00A24F7F" w14:paraId="0FC59561" w14:textId="77777777" w:rsidTr="00B436FD">
        <w:trPr>
          <w:jc w:val="center"/>
        </w:trPr>
        <w:tc>
          <w:tcPr>
            <w:tcW w:w="4876" w:type="dxa"/>
            <w:tcBorders>
              <w:top w:val="nil"/>
              <w:left w:val="nil"/>
              <w:bottom w:val="nil"/>
              <w:right w:val="nil"/>
            </w:tcBorders>
          </w:tcPr>
          <w:p w14:paraId="4525C4AA" w14:textId="77777777" w:rsidR="004E285F" w:rsidRPr="00A24F7F" w:rsidRDefault="004E285F" w:rsidP="00B436FD">
            <w:pPr>
              <w:pStyle w:val="Normal6a"/>
            </w:pPr>
          </w:p>
        </w:tc>
        <w:tc>
          <w:tcPr>
            <w:tcW w:w="4876" w:type="dxa"/>
            <w:tcBorders>
              <w:top w:val="nil"/>
              <w:left w:val="nil"/>
              <w:bottom w:val="nil"/>
              <w:right w:val="nil"/>
            </w:tcBorders>
          </w:tcPr>
          <w:p w14:paraId="54F68127" w14:textId="77777777" w:rsidR="004E285F" w:rsidRPr="00A24F7F" w:rsidRDefault="004E285F" w:rsidP="00B436FD">
            <w:pPr>
              <w:pStyle w:val="Normal6a"/>
            </w:pPr>
            <w:r w:rsidRPr="00A24F7F">
              <w:rPr>
                <w:b/>
                <w:i/>
              </w:rPr>
              <w:t>4b.</w:t>
            </w:r>
            <w:r w:rsidRPr="00A24F7F">
              <w:rPr>
                <w:b/>
                <w:i/>
              </w:rPr>
              <w:tab/>
              <w:t>Okres wyjazdu liczy się od daty określonej w prawie krajowym.</w:t>
            </w:r>
          </w:p>
        </w:tc>
      </w:tr>
    </w:tbl>
    <w:p w14:paraId="2A00666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C657826" w14:textId="77777777" w:rsidR="004E285F" w:rsidRPr="00A24F7F" w:rsidRDefault="004E285F" w:rsidP="004E285F">
      <w:r w:rsidRPr="00A24F7F">
        <w:rPr>
          <w:rStyle w:val="HideTWBExt"/>
        </w:rPr>
        <w:t>&lt;/Amend&gt;</w:t>
      </w:r>
    </w:p>
    <w:p w14:paraId="40B0AAD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1033</w:t>
      </w:r>
      <w:r w:rsidRPr="00A24F7F">
        <w:rPr>
          <w:rStyle w:val="HideTWBExt"/>
          <w:b w:val="0"/>
        </w:rPr>
        <w:t>&lt;/NumAm&gt;</w:t>
      </w:r>
    </w:p>
    <w:p w14:paraId="5497BFB5" w14:textId="77777777" w:rsidR="004E285F" w:rsidRPr="00A24F7F" w:rsidRDefault="004E285F" w:rsidP="004E285F">
      <w:pPr>
        <w:pStyle w:val="NormalBold"/>
      </w:pPr>
      <w:r w:rsidRPr="00A24F7F">
        <w:rPr>
          <w:rStyle w:val="HideTWBExt"/>
          <w:b w:val="0"/>
        </w:rPr>
        <w:lastRenderedPageBreak/>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5CA255A0" w14:textId="77777777" w:rsidR="004E285F" w:rsidRPr="00A24F7F" w:rsidRDefault="004E285F" w:rsidP="004E285F">
      <w:pPr>
        <w:pStyle w:val="NormalBold"/>
      </w:pPr>
      <w:r w:rsidRPr="00A24F7F">
        <w:rPr>
          <w:rStyle w:val="HideTWBExt"/>
          <w:b w:val="0"/>
        </w:rPr>
        <w:t>&lt;/RepeatBlock-By&gt;</w:t>
      </w:r>
    </w:p>
    <w:p w14:paraId="5ABBB0E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D7F0062" w14:textId="77777777" w:rsidR="004E285F" w:rsidRPr="00A24F7F" w:rsidRDefault="004E285F" w:rsidP="004E285F">
      <w:pPr>
        <w:pStyle w:val="NormalBold"/>
      </w:pPr>
      <w:r w:rsidRPr="00A24F7F">
        <w:rPr>
          <w:rStyle w:val="HideTWBExt"/>
          <w:b w:val="0"/>
        </w:rPr>
        <w:t>&lt;Article&gt;</w:t>
      </w:r>
      <w:r w:rsidRPr="00A24F7F">
        <w:t>Artykuł 13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B4D18D" w14:textId="77777777" w:rsidTr="00B436FD">
        <w:trPr>
          <w:trHeight w:hRule="exact" w:val="240"/>
          <w:jc w:val="center"/>
        </w:trPr>
        <w:tc>
          <w:tcPr>
            <w:tcW w:w="9752" w:type="dxa"/>
            <w:gridSpan w:val="2"/>
            <w:tcBorders>
              <w:top w:val="nil"/>
              <w:left w:val="nil"/>
              <w:bottom w:val="nil"/>
              <w:right w:val="nil"/>
            </w:tcBorders>
          </w:tcPr>
          <w:p w14:paraId="3C3EA7B6" w14:textId="77777777" w:rsidR="004E285F" w:rsidRPr="00A24F7F" w:rsidRDefault="004E285F" w:rsidP="00B436FD"/>
        </w:tc>
      </w:tr>
      <w:tr w:rsidR="004E285F" w:rsidRPr="00A24F7F" w14:paraId="706F2C3A" w14:textId="77777777" w:rsidTr="00B436FD">
        <w:trPr>
          <w:trHeight w:val="240"/>
          <w:jc w:val="center"/>
        </w:trPr>
        <w:tc>
          <w:tcPr>
            <w:tcW w:w="4876" w:type="dxa"/>
            <w:tcBorders>
              <w:top w:val="nil"/>
              <w:left w:val="nil"/>
              <w:bottom w:val="nil"/>
              <w:right w:val="nil"/>
            </w:tcBorders>
          </w:tcPr>
          <w:p w14:paraId="15D7DF4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59E2E9E" w14:textId="77777777" w:rsidR="004E285F" w:rsidRPr="00A24F7F" w:rsidRDefault="004E285F" w:rsidP="00B436FD">
            <w:pPr>
              <w:pStyle w:val="AmColumnHeading"/>
            </w:pPr>
            <w:r w:rsidRPr="00A24F7F">
              <w:t>Poprawka</w:t>
            </w:r>
          </w:p>
        </w:tc>
      </w:tr>
      <w:tr w:rsidR="004E285F" w:rsidRPr="00A24F7F" w14:paraId="58CFD7B5" w14:textId="77777777" w:rsidTr="00B436FD">
        <w:trPr>
          <w:jc w:val="center"/>
        </w:trPr>
        <w:tc>
          <w:tcPr>
            <w:tcW w:w="4876" w:type="dxa"/>
            <w:tcBorders>
              <w:top w:val="nil"/>
              <w:left w:val="nil"/>
              <w:bottom w:val="nil"/>
              <w:right w:val="nil"/>
            </w:tcBorders>
          </w:tcPr>
          <w:p w14:paraId="74009C30" w14:textId="77777777" w:rsidR="004E285F" w:rsidRPr="00A24F7F" w:rsidRDefault="004E285F" w:rsidP="00B436FD">
            <w:pPr>
              <w:pStyle w:val="Normal6a"/>
            </w:pPr>
          </w:p>
        </w:tc>
        <w:tc>
          <w:tcPr>
            <w:tcW w:w="4876" w:type="dxa"/>
            <w:tcBorders>
              <w:top w:val="nil"/>
              <w:left w:val="nil"/>
              <w:bottom w:val="nil"/>
              <w:right w:val="nil"/>
            </w:tcBorders>
          </w:tcPr>
          <w:p w14:paraId="5674C5A9" w14:textId="77777777" w:rsidR="004E285F" w:rsidRPr="00A24F7F" w:rsidRDefault="004E285F" w:rsidP="00B436FD">
            <w:pPr>
              <w:pStyle w:val="Normal6a"/>
              <w:jc w:val="center"/>
            </w:pPr>
            <w:r w:rsidRPr="00A24F7F">
              <w:rPr>
                <w:b/>
                <w:i/>
              </w:rPr>
              <w:t>Artykuł 13a</w:t>
            </w:r>
          </w:p>
        </w:tc>
      </w:tr>
      <w:tr w:rsidR="004E285F" w:rsidRPr="00A24F7F" w14:paraId="5BA957B6" w14:textId="77777777" w:rsidTr="00B436FD">
        <w:trPr>
          <w:jc w:val="center"/>
        </w:trPr>
        <w:tc>
          <w:tcPr>
            <w:tcW w:w="4876" w:type="dxa"/>
            <w:tcBorders>
              <w:top w:val="nil"/>
              <w:left w:val="nil"/>
              <w:bottom w:val="nil"/>
              <w:right w:val="nil"/>
            </w:tcBorders>
          </w:tcPr>
          <w:p w14:paraId="38932980" w14:textId="77777777" w:rsidR="004E285F" w:rsidRPr="00A24F7F" w:rsidRDefault="004E285F" w:rsidP="00B436FD">
            <w:pPr>
              <w:pStyle w:val="Normal6a"/>
            </w:pPr>
          </w:p>
        </w:tc>
        <w:tc>
          <w:tcPr>
            <w:tcW w:w="4876" w:type="dxa"/>
            <w:tcBorders>
              <w:top w:val="nil"/>
              <w:left w:val="nil"/>
              <w:bottom w:val="nil"/>
              <w:right w:val="nil"/>
            </w:tcBorders>
          </w:tcPr>
          <w:p w14:paraId="00ABD8D0" w14:textId="77777777" w:rsidR="004E285F" w:rsidRPr="00A24F7F" w:rsidRDefault="004E285F" w:rsidP="00B436FD">
            <w:pPr>
              <w:pStyle w:val="Normal6a"/>
              <w:jc w:val="center"/>
            </w:pPr>
            <w:r w:rsidRPr="00A24F7F">
              <w:rPr>
                <w:b/>
                <w:i/>
              </w:rPr>
              <w:t>Wydalenie</w:t>
            </w:r>
          </w:p>
        </w:tc>
      </w:tr>
      <w:tr w:rsidR="004E285F" w:rsidRPr="00A24F7F" w14:paraId="41205CD5" w14:textId="77777777" w:rsidTr="00B436FD">
        <w:trPr>
          <w:jc w:val="center"/>
        </w:trPr>
        <w:tc>
          <w:tcPr>
            <w:tcW w:w="4876" w:type="dxa"/>
            <w:tcBorders>
              <w:top w:val="nil"/>
              <w:left w:val="nil"/>
              <w:bottom w:val="nil"/>
              <w:right w:val="nil"/>
            </w:tcBorders>
          </w:tcPr>
          <w:p w14:paraId="0A96CB25" w14:textId="77777777" w:rsidR="004E285F" w:rsidRPr="00A24F7F" w:rsidRDefault="004E285F" w:rsidP="00B436FD">
            <w:pPr>
              <w:pStyle w:val="Normal6a"/>
            </w:pPr>
          </w:p>
        </w:tc>
        <w:tc>
          <w:tcPr>
            <w:tcW w:w="4876" w:type="dxa"/>
            <w:tcBorders>
              <w:top w:val="nil"/>
              <w:left w:val="nil"/>
              <w:bottom w:val="nil"/>
              <w:right w:val="nil"/>
            </w:tcBorders>
          </w:tcPr>
          <w:p w14:paraId="55FC0A34" w14:textId="77777777" w:rsidR="004E285F" w:rsidRPr="00A24F7F" w:rsidRDefault="004E285F" w:rsidP="00B436FD">
            <w:pPr>
              <w:pStyle w:val="Normal6a"/>
            </w:pPr>
            <w:r w:rsidRPr="00A24F7F">
              <w:rPr>
                <w:b/>
                <w:i/>
              </w:rPr>
              <w:t>1.</w:t>
            </w:r>
            <w:r w:rsidRPr="00A24F7F">
              <w:rPr>
                <w:b/>
                <w:i/>
              </w:rPr>
              <w:tab/>
              <w:t xml:space="preserve"> Osoba objęta decyzją nakazującą powrót podlega wydaleniu, gdy:</w:t>
            </w:r>
          </w:p>
        </w:tc>
      </w:tr>
      <w:tr w:rsidR="004E285F" w:rsidRPr="00A24F7F" w14:paraId="30222112" w14:textId="77777777" w:rsidTr="00B436FD">
        <w:trPr>
          <w:jc w:val="center"/>
        </w:trPr>
        <w:tc>
          <w:tcPr>
            <w:tcW w:w="4876" w:type="dxa"/>
            <w:tcBorders>
              <w:top w:val="nil"/>
              <w:left w:val="nil"/>
              <w:bottom w:val="nil"/>
              <w:right w:val="nil"/>
            </w:tcBorders>
          </w:tcPr>
          <w:p w14:paraId="11963F75" w14:textId="77777777" w:rsidR="004E285F" w:rsidRPr="00A24F7F" w:rsidRDefault="004E285F" w:rsidP="00B436FD">
            <w:pPr>
              <w:pStyle w:val="Normal6a"/>
            </w:pPr>
          </w:p>
        </w:tc>
        <w:tc>
          <w:tcPr>
            <w:tcW w:w="4876" w:type="dxa"/>
            <w:tcBorders>
              <w:top w:val="nil"/>
              <w:left w:val="nil"/>
              <w:bottom w:val="nil"/>
              <w:right w:val="nil"/>
            </w:tcBorders>
          </w:tcPr>
          <w:p w14:paraId="4C0D2A71" w14:textId="77777777" w:rsidR="004E285F" w:rsidRPr="00A24F7F" w:rsidRDefault="004E285F" w:rsidP="00B436FD">
            <w:pPr>
              <w:pStyle w:val="Normal6a"/>
            </w:pPr>
            <w:r w:rsidRPr="00A24F7F">
              <w:rPr>
                <w:b/>
                <w:i/>
              </w:rPr>
              <w:t>a)</w:t>
            </w:r>
            <w:r w:rsidRPr="00A24F7F">
              <w:rPr>
                <w:b/>
                <w:i/>
              </w:rPr>
              <w:tab/>
              <w:t xml:space="preserve"> obywatel państwa trzeciego celowo utrudniał właściwym organom prowadzenie działań podczas procedury powrotu;</w:t>
            </w:r>
          </w:p>
        </w:tc>
      </w:tr>
      <w:tr w:rsidR="004E285F" w:rsidRPr="00A24F7F" w14:paraId="59824E12" w14:textId="77777777" w:rsidTr="00B436FD">
        <w:trPr>
          <w:jc w:val="center"/>
        </w:trPr>
        <w:tc>
          <w:tcPr>
            <w:tcW w:w="4876" w:type="dxa"/>
            <w:tcBorders>
              <w:top w:val="nil"/>
              <w:left w:val="nil"/>
              <w:bottom w:val="nil"/>
              <w:right w:val="nil"/>
            </w:tcBorders>
          </w:tcPr>
          <w:p w14:paraId="285B7839" w14:textId="77777777" w:rsidR="004E285F" w:rsidRPr="00A24F7F" w:rsidRDefault="004E285F" w:rsidP="00B436FD">
            <w:pPr>
              <w:pStyle w:val="Normal6a"/>
            </w:pPr>
          </w:p>
        </w:tc>
        <w:tc>
          <w:tcPr>
            <w:tcW w:w="4876" w:type="dxa"/>
            <w:tcBorders>
              <w:top w:val="nil"/>
              <w:left w:val="nil"/>
              <w:bottom w:val="nil"/>
              <w:right w:val="nil"/>
            </w:tcBorders>
          </w:tcPr>
          <w:p w14:paraId="581FDD86" w14:textId="77777777" w:rsidR="004E285F" w:rsidRPr="00A24F7F" w:rsidRDefault="004E285F" w:rsidP="00B436FD">
            <w:pPr>
              <w:pStyle w:val="Normal6a"/>
            </w:pPr>
            <w:r w:rsidRPr="00A24F7F">
              <w:rPr>
                <w:b/>
                <w:i/>
              </w:rPr>
              <w:t>b)</w:t>
            </w:r>
            <w:r w:rsidRPr="00A24F7F">
              <w:rPr>
                <w:b/>
                <w:i/>
              </w:rPr>
              <w:tab/>
              <w:t xml:space="preserve"> obywatel państwa trzeciego, więcej niż jeden raz, bez zezwolenia przeniósł się do innego państwa członkowskiego, w tym w okresie ustalonym zgodnie z art. 13;</w:t>
            </w:r>
          </w:p>
        </w:tc>
      </w:tr>
      <w:tr w:rsidR="004E285F" w:rsidRPr="00A24F7F" w14:paraId="30718662" w14:textId="77777777" w:rsidTr="00B436FD">
        <w:trPr>
          <w:jc w:val="center"/>
        </w:trPr>
        <w:tc>
          <w:tcPr>
            <w:tcW w:w="4876" w:type="dxa"/>
            <w:tcBorders>
              <w:top w:val="nil"/>
              <w:left w:val="nil"/>
              <w:bottom w:val="nil"/>
              <w:right w:val="nil"/>
            </w:tcBorders>
          </w:tcPr>
          <w:p w14:paraId="76F9F40F" w14:textId="77777777" w:rsidR="004E285F" w:rsidRPr="00A24F7F" w:rsidRDefault="004E285F" w:rsidP="00B436FD">
            <w:pPr>
              <w:pStyle w:val="Normal6a"/>
            </w:pPr>
          </w:p>
        </w:tc>
        <w:tc>
          <w:tcPr>
            <w:tcW w:w="4876" w:type="dxa"/>
            <w:tcBorders>
              <w:top w:val="nil"/>
              <w:left w:val="nil"/>
              <w:bottom w:val="nil"/>
              <w:right w:val="nil"/>
            </w:tcBorders>
          </w:tcPr>
          <w:p w14:paraId="6E14D663" w14:textId="77777777" w:rsidR="004E285F" w:rsidRPr="00A24F7F" w:rsidRDefault="004E285F" w:rsidP="00B436FD">
            <w:pPr>
              <w:pStyle w:val="Normal6a"/>
            </w:pPr>
            <w:r w:rsidRPr="00A24F7F">
              <w:rPr>
                <w:b/>
                <w:i/>
              </w:rPr>
              <w:t>c)</w:t>
            </w:r>
            <w:r w:rsidRPr="00A24F7F">
              <w:rPr>
                <w:b/>
                <w:i/>
              </w:rPr>
              <w:tab/>
              <w:t xml:space="preserve"> obywatel państwa trzeciego jest objęty zakresem art. 16;</w:t>
            </w:r>
          </w:p>
        </w:tc>
      </w:tr>
      <w:tr w:rsidR="004E285F" w:rsidRPr="00A24F7F" w14:paraId="37047D06" w14:textId="77777777" w:rsidTr="00B436FD">
        <w:trPr>
          <w:jc w:val="center"/>
        </w:trPr>
        <w:tc>
          <w:tcPr>
            <w:tcW w:w="4876" w:type="dxa"/>
            <w:tcBorders>
              <w:top w:val="nil"/>
              <w:left w:val="nil"/>
              <w:bottom w:val="nil"/>
              <w:right w:val="nil"/>
            </w:tcBorders>
          </w:tcPr>
          <w:p w14:paraId="0E3D1F2B" w14:textId="77777777" w:rsidR="004E285F" w:rsidRPr="00A24F7F" w:rsidRDefault="004E285F" w:rsidP="00B436FD">
            <w:pPr>
              <w:pStyle w:val="Normal6a"/>
            </w:pPr>
          </w:p>
        </w:tc>
        <w:tc>
          <w:tcPr>
            <w:tcW w:w="4876" w:type="dxa"/>
            <w:tcBorders>
              <w:top w:val="nil"/>
              <w:left w:val="nil"/>
              <w:bottom w:val="nil"/>
              <w:right w:val="nil"/>
            </w:tcBorders>
          </w:tcPr>
          <w:p w14:paraId="59E1659F" w14:textId="77777777" w:rsidR="004E285F" w:rsidRPr="00A24F7F" w:rsidRDefault="004E285F" w:rsidP="00B436FD">
            <w:pPr>
              <w:pStyle w:val="Normal6a"/>
            </w:pPr>
            <w:r w:rsidRPr="00A24F7F">
              <w:rPr>
                <w:b/>
                <w:i/>
              </w:rPr>
              <w:t>d)</w:t>
            </w:r>
            <w:r w:rsidRPr="00A24F7F">
              <w:rPr>
                <w:b/>
                <w:i/>
              </w:rPr>
              <w:tab/>
              <w:t xml:space="preserve"> obywatel państwa trzeciego nie opuścił terytorium państw członkowskich w terminie określonym zgodnie z art. 13 oraz nie przyznano mu dodatkowego czasu na wyjazd zgodnie z ust. 3 tego artykułu.</w:t>
            </w:r>
          </w:p>
        </w:tc>
      </w:tr>
      <w:tr w:rsidR="004E285F" w:rsidRPr="00A24F7F" w14:paraId="3F2096EE" w14:textId="77777777" w:rsidTr="00B436FD">
        <w:trPr>
          <w:jc w:val="center"/>
        </w:trPr>
        <w:tc>
          <w:tcPr>
            <w:tcW w:w="4876" w:type="dxa"/>
            <w:tcBorders>
              <w:top w:val="nil"/>
              <w:left w:val="nil"/>
              <w:bottom w:val="nil"/>
              <w:right w:val="nil"/>
            </w:tcBorders>
          </w:tcPr>
          <w:p w14:paraId="423D171C" w14:textId="77777777" w:rsidR="004E285F" w:rsidRPr="00A24F7F" w:rsidRDefault="004E285F" w:rsidP="00B436FD">
            <w:pPr>
              <w:pStyle w:val="Normal6a"/>
            </w:pPr>
          </w:p>
        </w:tc>
        <w:tc>
          <w:tcPr>
            <w:tcW w:w="4876" w:type="dxa"/>
            <w:tcBorders>
              <w:top w:val="nil"/>
              <w:left w:val="nil"/>
              <w:bottom w:val="nil"/>
              <w:right w:val="nil"/>
            </w:tcBorders>
          </w:tcPr>
          <w:p w14:paraId="3CAC7566" w14:textId="77777777" w:rsidR="004E285F" w:rsidRPr="00A24F7F" w:rsidRDefault="004E285F" w:rsidP="00B436FD">
            <w:pPr>
              <w:pStyle w:val="Normal6a"/>
            </w:pPr>
            <w:r w:rsidRPr="00A24F7F">
              <w:rPr>
                <w:b/>
                <w:i/>
              </w:rPr>
              <w:t>2.</w:t>
            </w:r>
            <w:r w:rsidRPr="00A24F7F">
              <w:rPr>
                <w:b/>
                <w:i/>
              </w:rPr>
              <w:tab/>
              <w:t xml:space="preserve"> Właściwe organy państw członkowskich wydają na piśmie odrębne decyzje administracyjne lub orzeczenia sądowe nakazujące wydalenie.</w:t>
            </w:r>
          </w:p>
        </w:tc>
      </w:tr>
      <w:tr w:rsidR="004E285F" w:rsidRPr="00A24F7F" w14:paraId="290823FF" w14:textId="77777777" w:rsidTr="00B436FD">
        <w:trPr>
          <w:jc w:val="center"/>
        </w:trPr>
        <w:tc>
          <w:tcPr>
            <w:tcW w:w="4876" w:type="dxa"/>
            <w:tcBorders>
              <w:top w:val="nil"/>
              <w:left w:val="nil"/>
              <w:bottom w:val="nil"/>
              <w:right w:val="nil"/>
            </w:tcBorders>
          </w:tcPr>
          <w:p w14:paraId="604B103C" w14:textId="77777777" w:rsidR="004E285F" w:rsidRPr="00A24F7F" w:rsidRDefault="004E285F" w:rsidP="00B436FD">
            <w:pPr>
              <w:pStyle w:val="Normal6a"/>
            </w:pPr>
          </w:p>
        </w:tc>
        <w:tc>
          <w:tcPr>
            <w:tcW w:w="4876" w:type="dxa"/>
            <w:tcBorders>
              <w:top w:val="nil"/>
              <w:left w:val="nil"/>
              <w:bottom w:val="nil"/>
              <w:right w:val="nil"/>
            </w:tcBorders>
          </w:tcPr>
          <w:p w14:paraId="3ABABD97" w14:textId="77777777" w:rsidR="004E285F" w:rsidRPr="00A24F7F" w:rsidRDefault="004E285F" w:rsidP="00B436FD">
            <w:pPr>
              <w:pStyle w:val="Normal6a"/>
            </w:pPr>
            <w:r w:rsidRPr="00A24F7F">
              <w:rPr>
                <w:b/>
                <w:i/>
              </w:rPr>
              <w:t>3.</w:t>
            </w:r>
            <w:r w:rsidRPr="00A24F7F">
              <w:rPr>
                <w:b/>
                <w:i/>
              </w:rPr>
              <w:tab/>
              <w:t xml:space="preserve"> Właściwe organy, na podstawie indywidualnej oceny, oceniają przestrzeganie zasady non-</w:t>
            </w:r>
            <w:proofErr w:type="spellStart"/>
            <w:r w:rsidRPr="00A24F7F">
              <w:rPr>
                <w:b/>
                <w:i/>
              </w:rPr>
              <w:t>refoulement</w:t>
            </w:r>
            <w:proofErr w:type="spellEnd"/>
            <w:r w:rsidRPr="00A24F7F">
              <w:rPr>
                <w:b/>
                <w:i/>
              </w:rPr>
              <w:t xml:space="preserve"> poprzez odniesienie zarówno do kraju powrotu, jak i do kraju pochodzenia.</w:t>
            </w:r>
          </w:p>
        </w:tc>
      </w:tr>
      <w:tr w:rsidR="004E285F" w:rsidRPr="00A24F7F" w14:paraId="50203EE3" w14:textId="77777777" w:rsidTr="00B436FD">
        <w:trPr>
          <w:jc w:val="center"/>
        </w:trPr>
        <w:tc>
          <w:tcPr>
            <w:tcW w:w="4876" w:type="dxa"/>
            <w:tcBorders>
              <w:top w:val="nil"/>
              <w:left w:val="nil"/>
              <w:bottom w:val="nil"/>
              <w:right w:val="nil"/>
            </w:tcBorders>
          </w:tcPr>
          <w:p w14:paraId="3859B4D2" w14:textId="77777777" w:rsidR="004E285F" w:rsidRPr="00A24F7F" w:rsidRDefault="004E285F" w:rsidP="00B436FD">
            <w:pPr>
              <w:pStyle w:val="Normal6a"/>
            </w:pPr>
          </w:p>
        </w:tc>
        <w:tc>
          <w:tcPr>
            <w:tcW w:w="4876" w:type="dxa"/>
            <w:tcBorders>
              <w:top w:val="nil"/>
              <w:left w:val="nil"/>
              <w:bottom w:val="nil"/>
              <w:right w:val="nil"/>
            </w:tcBorders>
          </w:tcPr>
          <w:p w14:paraId="647AA531" w14:textId="77777777" w:rsidR="004E285F" w:rsidRPr="00A24F7F" w:rsidRDefault="004E285F" w:rsidP="00B436FD">
            <w:pPr>
              <w:pStyle w:val="Normal6a"/>
            </w:pPr>
            <w:r w:rsidRPr="00A24F7F">
              <w:rPr>
                <w:b/>
                <w:i/>
              </w:rPr>
              <w:t xml:space="preserve">Mogą one oprzeć się na istniejącej szczegółowej ocenie wszystkich istotnych okoliczności na wcześniejszych etapach procedury, pod </w:t>
            </w:r>
            <w:proofErr w:type="gramStart"/>
            <w:r w:rsidRPr="00A24F7F">
              <w:rPr>
                <w:b/>
                <w:i/>
              </w:rPr>
              <w:t>warunkiem</w:t>
            </w:r>
            <w:proofErr w:type="gramEnd"/>
            <w:r w:rsidRPr="00A24F7F">
              <w:rPr>
                <w:b/>
                <w:i/>
              </w:rPr>
              <w:t xml:space="preserve"> że na tych wcześniejszych etapach przeprowadzono ocenę merytoryczną każdego wniosku o udzielenie ochrony międzynarodowej.</w:t>
            </w:r>
          </w:p>
        </w:tc>
      </w:tr>
      <w:tr w:rsidR="004E285F" w:rsidRPr="00A24F7F" w14:paraId="1A6C2540" w14:textId="77777777" w:rsidTr="00B436FD">
        <w:trPr>
          <w:jc w:val="center"/>
        </w:trPr>
        <w:tc>
          <w:tcPr>
            <w:tcW w:w="4876" w:type="dxa"/>
            <w:tcBorders>
              <w:top w:val="nil"/>
              <w:left w:val="nil"/>
              <w:bottom w:val="nil"/>
              <w:right w:val="nil"/>
            </w:tcBorders>
          </w:tcPr>
          <w:p w14:paraId="00196E80" w14:textId="77777777" w:rsidR="004E285F" w:rsidRPr="00A24F7F" w:rsidRDefault="004E285F" w:rsidP="00B436FD">
            <w:pPr>
              <w:pStyle w:val="Normal6a"/>
            </w:pPr>
          </w:p>
        </w:tc>
        <w:tc>
          <w:tcPr>
            <w:tcW w:w="4876" w:type="dxa"/>
            <w:tcBorders>
              <w:top w:val="nil"/>
              <w:left w:val="nil"/>
              <w:bottom w:val="nil"/>
              <w:right w:val="nil"/>
            </w:tcBorders>
          </w:tcPr>
          <w:p w14:paraId="6AB0C46B" w14:textId="77777777" w:rsidR="004E285F" w:rsidRPr="00A24F7F" w:rsidRDefault="004E285F" w:rsidP="00B436FD">
            <w:pPr>
              <w:pStyle w:val="Normal6a"/>
            </w:pPr>
            <w:r w:rsidRPr="00A24F7F">
              <w:rPr>
                <w:b/>
                <w:i/>
              </w:rPr>
              <w:t>W przypadku gdy decyzję nakazującą powrót wydano po stwierdzeniu niedopuszczalności wniosku o udzielenie ochrony międzynarodowej, organy ds. powrotów dokonują samodzielnie oceny zgodności z zasadą non-</w:t>
            </w:r>
            <w:proofErr w:type="spellStart"/>
            <w:r w:rsidRPr="00A24F7F">
              <w:rPr>
                <w:b/>
                <w:i/>
              </w:rPr>
              <w:t>refoulement</w:t>
            </w:r>
            <w:proofErr w:type="spellEnd"/>
            <w:r w:rsidRPr="00A24F7F">
              <w:rPr>
                <w:b/>
                <w:i/>
              </w:rPr>
              <w:t>. Zmiany okoliczności i nowe elementy świadczące o ryzyku podlegają należytej analizie. Dany obywatel państwa trzeciego ma prawo przedstawić wszelkie istotne elementy dotyczące jego sytuacji osobistej.</w:t>
            </w:r>
          </w:p>
        </w:tc>
      </w:tr>
      <w:tr w:rsidR="004E285F" w:rsidRPr="00A24F7F" w14:paraId="71EDEC97" w14:textId="77777777" w:rsidTr="00B436FD">
        <w:trPr>
          <w:jc w:val="center"/>
        </w:trPr>
        <w:tc>
          <w:tcPr>
            <w:tcW w:w="4876" w:type="dxa"/>
            <w:tcBorders>
              <w:top w:val="nil"/>
              <w:left w:val="nil"/>
              <w:bottom w:val="nil"/>
              <w:right w:val="nil"/>
            </w:tcBorders>
          </w:tcPr>
          <w:p w14:paraId="41DDCA56" w14:textId="77777777" w:rsidR="004E285F" w:rsidRPr="00A24F7F" w:rsidRDefault="004E285F" w:rsidP="00B436FD">
            <w:pPr>
              <w:pStyle w:val="Normal6a"/>
            </w:pPr>
          </w:p>
        </w:tc>
        <w:tc>
          <w:tcPr>
            <w:tcW w:w="4876" w:type="dxa"/>
            <w:tcBorders>
              <w:top w:val="nil"/>
              <w:left w:val="nil"/>
              <w:bottom w:val="nil"/>
              <w:right w:val="nil"/>
            </w:tcBorders>
          </w:tcPr>
          <w:p w14:paraId="74A82705" w14:textId="77777777" w:rsidR="004E285F" w:rsidRPr="00A24F7F" w:rsidRDefault="004E285F" w:rsidP="00B436FD">
            <w:pPr>
              <w:pStyle w:val="Normal6a"/>
            </w:pPr>
            <w:r w:rsidRPr="00A24F7F">
              <w:rPr>
                <w:b/>
                <w:i/>
              </w:rPr>
              <w:t>4.</w:t>
            </w:r>
            <w:r w:rsidRPr="00A24F7F">
              <w:rPr>
                <w:b/>
                <w:i/>
              </w:rPr>
              <w:tab/>
              <w:t xml:space="preserve"> Środki przymusu można stosować wyłącznie jako ostateczność w celu zapewnienia wydalenia. Jeżeli stosuje się środki przymusu, muszą one być konieczne i proporcjonalne oraz w żadnym przypadku nie mogą obejmować użycia siły przekraczającego rozsądne granice. Są one wdrażane zgodnie z Kartą praw podstawowych, prawem krajowym i z należnym szacunkiem dla godności i nietykalności cielesnej danego obywatela państwa trzeciego.</w:t>
            </w:r>
          </w:p>
        </w:tc>
      </w:tr>
      <w:tr w:rsidR="004E285F" w:rsidRPr="00A24F7F" w14:paraId="25D32ED4" w14:textId="77777777" w:rsidTr="00B436FD">
        <w:trPr>
          <w:jc w:val="center"/>
        </w:trPr>
        <w:tc>
          <w:tcPr>
            <w:tcW w:w="4876" w:type="dxa"/>
            <w:tcBorders>
              <w:top w:val="nil"/>
              <w:left w:val="nil"/>
              <w:bottom w:val="nil"/>
              <w:right w:val="nil"/>
            </w:tcBorders>
          </w:tcPr>
          <w:p w14:paraId="4F9A4DC6" w14:textId="77777777" w:rsidR="004E285F" w:rsidRPr="00A24F7F" w:rsidRDefault="004E285F" w:rsidP="00B436FD">
            <w:pPr>
              <w:pStyle w:val="Normal6a"/>
            </w:pPr>
          </w:p>
        </w:tc>
        <w:tc>
          <w:tcPr>
            <w:tcW w:w="4876" w:type="dxa"/>
            <w:tcBorders>
              <w:top w:val="nil"/>
              <w:left w:val="nil"/>
              <w:bottom w:val="nil"/>
              <w:right w:val="nil"/>
            </w:tcBorders>
          </w:tcPr>
          <w:p w14:paraId="6DA67493" w14:textId="77777777" w:rsidR="004E285F" w:rsidRPr="00A24F7F" w:rsidRDefault="004E285F" w:rsidP="00B436FD">
            <w:pPr>
              <w:pStyle w:val="Normal6a"/>
            </w:pPr>
            <w:r w:rsidRPr="00A24F7F">
              <w:rPr>
                <w:b/>
                <w:i/>
              </w:rPr>
              <w:t>5.</w:t>
            </w:r>
            <w:r w:rsidRPr="00A24F7F">
              <w:rPr>
                <w:b/>
                <w:i/>
              </w:rPr>
              <w:tab/>
              <w:t xml:space="preserve"> Jeżeli wydalenie następuje drogą powietrzną, państwa członkowskie uwzględniają wspólne wytyczne w sprawie postanowień dotyczących tajności w odniesieniu do wspólnych wydaleń drogą powietrzną, które to wytyczne określono w załączniku do decyzji Rady 2004/573/WE</w:t>
            </w:r>
            <w:r w:rsidRPr="00A24F7F">
              <w:rPr>
                <w:b/>
                <w:i/>
                <w:vertAlign w:val="superscript"/>
              </w:rPr>
              <w:t>1a</w:t>
            </w:r>
            <w:r w:rsidRPr="00A24F7F">
              <w:rPr>
                <w:b/>
                <w:i/>
              </w:rPr>
              <w:t>.</w:t>
            </w:r>
          </w:p>
        </w:tc>
      </w:tr>
      <w:tr w:rsidR="004E285F" w:rsidRPr="00A24F7F" w14:paraId="2C7D7A21" w14:textId="77777777" w:rsidTr="00B436FD">
        <w:trPr>
          <w:jc w:val="center"/>
        </w:trPr>
        <w:tc>
          <w:tcPr>
            <w:tcW w:w="4876" w:type="dxa"/>
            <w:tcBorders>
              <w:top w:val="nil"/>
              <w:left w:val="nil"/>
              <w:bottom w:val="nil"/>
              <w:right w:val="nil"/>
            </w:tcBorders>
          </w:tcPr>
          <w:p w14:paraId="31B84592" w14:textId="77777777" w:rsidR="004E285F" w:rsidRPr="00A24F7F" w:rsidRDefault="004E285F" w:rsidP="00B436FD"/>
        </w:tc>
        <w:tc>
          <w:tcPr>
            <w:tcW w:w="4876" w:type="dxa"/>
            <w:tcBorders>
              <w:top w:val="nil"/>
              <w:left w:val="nil"/>
              <w:bottom w:val="nil"/>
              <w:right w:val="nil"/>
            </w:tcBorders>
          </w:tcPr>
          <w:p w14:paraId="0551C19E" w14:textId="77777777" w:rsidR="004E285F" w:rsidRPr="00A24F7F" w:rsidRDefault="004E285F" w:rsidP="00B436FD">
            <w:pPr>
              <w:pStyle w:val="Normal6a"/>
            </w:pPr>
            <w:r w:rsidRPr="00A24F7F">
              <w:rPr>
                <w:b/>
                <w:i/>
              </w:rPr>
              <w:t>_________________</w:t>
            </w:r>
          </w:p>
        </w:tc>
      </w:tr>
      <w:tr w:rsidR="004E285F" w:rsidRPr="00A24F7F" w14:paraId="59B006D6" w14:textId="77777777" w:rsidTr="00B436FD">
        <w:trPr>
          <w:jc w:val="center"/>
        </w:trPr>
        <w:tc>
          <w:tcPr>
            <w:tcW w:w="4876" w:type="dxa"/>
            <w:tcBorders>
              <w:top w:val="nil"/>
              <w:left w:val="nil"/>
              <w:bottom w:val="nil"/>
              <w:right w:val="nil"/>
            </w:tcBorders>
          </w:tcPr>
          <w:p w14:paraId="64C31283" w14:textId="77777777" w:rsidR="004E285F" w:rsidRPr="00A24F7F" w:rsidRDefault="004E285F" w:rsidP="00B436FD"/>
        </w:tc>
        <w:tc>
          <w:tcPr>
            <w:tcW w:w="4876" w:type="dxa"/>
            <w:tcBorders>
              <w:top w:val="nil"/>
              <w:left w:val="nil"/>
              <w:bottom w:val="nil"/>
              <w:right w:val="nil"/>
            </w:tcBorders>
          </w:tcPr>
          <w:p w14:paraId="2AAA1338" w14:textId="77777777" w:rsidR="004E285F" w:rsidRPr="00A24F7F" w:rsidRDefault="004E285F" w:rsidP="00B436FD">
            <w:pPr>
              <w:pStyle w:val="Normal6a"/>
            </w:pPr>
            <w:r w:rsidRPr="00A24F7F">
              <w:rPr>
                <w:b/>
                <w:i/>
                <w:vertAlign w:val="superscript"/>
              </w:rPr>
              <w:t>1a</w:t>
            </w:r>
            <w:r w:rsidRPr="00A24F7F">
              <w:rPr>
                <w:b/>
                <w:i/>
              </w:rPr>
              <w:t xml:space="preserve"> Decyzja Rady 2004/573/WE z dnia 29 kwietnia 2004 r. w sprawie organizacji wspólnych lotów w celu wydalenia z terytorium dwóch lub więcej Państw Członkowskich, obywateli państw trzecich, którzy podlegają indywidualnemu nakazowi wydalenia (Dz.U. L 261 z </w:t>
            </w:r>
            <w:proofErr w:type="gramStart"/>
            <w:r w:rsidRPr="00A24F7F">
              <w:rPr>
                <w:b/>
                <w:i/>
              </w:rPr>
              <w:t>6.8.2004</w:t>
            </w:r>
            <w:proofErr w:type="gramEnd"/>
            <w:r w:rsidRPr="00A24F7F">
              <w:rPr>
                <w:b/>
                <w:i/>
              </w:rPr>
              <w:t>, s. 28, ELI: http://data.europa.eu/eli/dec/2004/573/oj).</w:t>
            </w:r>
          </w:p>
        </w:tc>
      </w:tr>
    </w:tbl>
    <w:p w14:paraId="5103221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040EC10" w14:textId="77777777" w:rsidR="004E285F" w:rsidRPr="00A24F7F" w:rsidRDefault="004E285F" w:rsidP="004E285F">
      <w:pPr>
        <w:pStyle w:val="AmJustTitle"/>
      </w:pPr>
      <w:r w:rsidRPr="00A24F7F">
        <w:rPr>
          <w:rStyle w:val="HideTWBExt"/>
          <w:i w:val="0"/>
        </w:rPr>
        <w:lastRenderedPageBreak/>
        <w:t>&lt;TitreJust&gt;</w:t>
      </w:r>
      <w:r w:rsidRPr="00A24F7F">
        <w:t>Uzasadnienie</w:t>
      </w:r>
      <w:r w:rsidRPr="00A24F7F">
        <w:rPr>
          <w:rStyle w:val="HideTWBExt"/>
          <w:i w:val="0"/>
        </w:rPr>
        <w:t>&lt;/TitreJust&gt;</w:t>
      </w:r>
    </w:p>
    <w:p w14:paraId="55ACCB66" w14:textId="4DE54CD3" w:rsidR="004E285F" w:rsidRPr="00A24F7F" w:rsidRDefault="004E285F" w:rsidP="004E285F">
      <w:pPr>
        <w:pStyle w:val="AmJustText"/>
      </w:pPr>
      <w:proofErr w:type="spellStart"/>
      <w:r w:rsidRPr="00A24F7F">
        <w:t>Accepted</w:t>
      </w:r>
      <w:proofErr w:type="spellEnd"/>
      <w:r w:rsidRPr="00A24F7F">
        <w:t xml:space="preserve"> return </w:t>
      </w:r>
      <w:proofErr w:type="spellStart"/>
      <w:r w:rsidRPr="00A24F7F">
        <w:t>must</w:t>
      </w:r>
      <w:proofErr w:type="spellEnd"/>
      <w:r w:rsidRPr="00A24F7F">
        <w:t xml:space="preserve"> be </w:t>
      </w:r>
      <w:proofErr w:type="spellStart"/>
      <w:r w:rsidRPr="00A24F7F">
        <w:t>prioritised</w:t>
      </w:r>
      <w:proofErr w:type="spellEnd"/>
      <w:r w:rsidRPr="00A24F7F">
        <w:t xml:space="preserve">, as </w:t>
      </w:r>
      <w:proofErr w:type="spellStart"/>
      <w:r w:rsidRPr="00A24F7F">
        <w:t>it</w:t>
      </w:r>
      <w:proofErr w:type="spellEnd"/>
      <w:r w:rsidRPr="00A24F7F">
        <w:t xml:space="preserve"> </w:t>
      </w:r>
      <w:proofErr w:type="spellStart"/>
      <w:r w:rsidRPr="00A24F7F">
        <w:t>is</w:t>
      </w:r>
      <w:proofErr w:type="spellEnd"/>
      <w:r w:rsidRPr="00A24F7F">
        <w:t xml:space="preserve"> the most </w:t>
      </w:r>
      <w:proofErr w:type="spellStart"/>
      <w:r w:rsidRPr="00A24F7F">
        <w:t>sustainable</w:t>
      </w:r>
      <w:proofErr w:type="spellEnd"/>
      <w:r w:rsidRPr="00A24F7F">
        <w:t xml:space="preserve"> form of return. The law </w:t>
      </w:r>
      <w:proofErr w:type="spellStart"/>
      <w:r w:rsidRPr="00A24F7F">
        <w:t>should</w:t>
      </w:r>
      <w:proofErr w:type="spellEnd"/>
      <w:r w:rsidRPr="00A24F7F">
        <w:t xml:space="preserve"> not </w:t>
      </w:r>
      <w:proofErr w:type="spellStart"/>
      <w:r w:rsidRPr="00A24F7F">
        <w:t>encourage</w:t>
      </w:r>
      <w:proofErr w:type="spellEnd"/>
      <w:r w:rsidRPr="00A24F7F">
        <w:t xml:space="preserve">/oblige </w:t>
      </w:r>
      <w:proofErr w:type="spellStart"/>
      <w:r w:rsidRPr="00A24F7F">
        <w:t>authorities</w:t>
      </w:r>
      <w:proofErr w:type="spellEnd"/>
      <w:r w:rsidRPr="00A24F7F">
        <w:t xml:space="preserve"> to </w:t>
      </w:r>
      <w:proofErr w:type="spellStart"/>
      <w:r w:rsidRPr="00A24F7F">
        <w:t>enter</w:t>
      </w:r>
      <w:proofErr w:type="spellEnd"/>
      <w:r w:rsidRPr="00A24F7F">
        <w:t xml:space="preserve"> </w:t>
      </w:r>
      <w:proofErr w:type="spellStart"/>
      <w:r w:rsidRPr="00A24F7F">
        <w:t>into</w:t>
      </w:r>
      <w:proofErr w:type="spellEnd"/>
      <w:r w:rsidRPr="00A24F7F">
        <w:t xml:space="preserve"> a </w:t>
      </w:r>
      <w:proofErr w:type="spellStart"/>
      <w:r w:rsidRPr="00A24F7F">
        <w:t>forced</w:t>
      </w:r>
      <w:proofErr w:type="spellEnd"/>
      <w:r w:rsidRPr="00A24F7F">
        <w:t xml:space="preserve"> return </w:t>
      </w:r>
      <w:proofErr w:type="spellStart"/>
      <w:r w:rsidRPr="00A24F7F">
        <w:t>situation</w:t>
      </w:r>
      <w:proofErr w:type="spellEnd"/>
      <w:r w:rsidRPr="00A24F7F">
        <w:t xml:space="preserve"> for the </w:t>
      </w:r>
      <w:proofErr w:type="spellStart"/>
      <w:r w:rsidRPr="00A24F7F">
        <w:t>TCN’s</w:t>
      </w:r>
      <w:proofErr w:type="spellEnd"/>
      <w:r w:rsidRPr="00A24F7F">
        <w:t xml:space="preserve"> </w:t>
      </w:r>
      <w:proofErr w:type="spellStart"/>
      <w:r w:rsidRPr="00A24F7F">
        <w:t>perceived</w:t>
      </w:r>
      <w:proofErr w:type="spellEnd"/>
      <w:r w:rsidRPr="00A24F7F">
        <w:t xml:space="preserve"> </w:t>
      </w:r>
      <w:proofErr w:type="spellStart"/>
      <w:r w:rsidRPr="00A24F7F">
        <w:t>failure</w:t>
      </w:r>
      <w:proofErr w:type="spellEnd"/>
      <w:r w:rsidRPr="00A24F7F">
        <w:t xml:space="preserve"> to </w:t>
      </w:r>
      <w:proofErr w:type="spellStart"/>
      <w:r w:rsidRPr="00A24F7F">
        <w:t>cooperate</w:t>
      </w:r>
      <w:proofErr w:type="spellEnd"/>
      <w:r w:rsidRPr="00A24F7F">
        <w:t xml:space="preserve">. </w:t>
      </w:r>
      <w:proofErr w:type="spellStart"/>
      <w:r w:rsidRPr="00A24F7F">
        <w:t>Failure</w:t>
      </w:r>
      <w:proofErr w:type="spellEnd"/>
      <w:r w:rsidRPr="00A24F7F">
        <w:t xml:space="preserve"> to </w:t>
      </w:r>
      <w:proofErr w:type="spellStart"/>
      <w:r w:rsidRPr="00A24F7F">
        <w:t>cooperate</w:t>
      </w:r>
      <w:proofErr w:type="spellEnd"/>
      <w:r w:rsidRPr="00A24F7F">
        <w:t xml:space="preserve"> </w:t>
      </w:r>
      <w:proofErr w:type="spellStart"/>
      <w:r w:rsidRPr="00A24F7F">
        <w:t>must</w:t>
      </w:r>
      <w:proofErr w:type="spellEnd"/>
      <w:r w:rsidRPr="00A24F7F">
        <w:t xml:space="preserve"> be </w:t>
      </w:r>
      <w:proofErr w:type="spellStart"/>
      <w:r w:rsidRPr="00A24F7F">
        <w:t>sustained</w:t>
      </w:r>
      <w:proofErr w:type="spellEnd"/>
      <w:r w:rsidRPr="00A24F7F">
        <w:t xml:space="preserve"> </w:t>
      </w:r>
      <w:proofErr w:type="spellStart"/>
      <w:r w:rsidRPr="00A24F7F">
        <w:t>before</w:t>
      </w:r>
      <w:proofErr w:type="spellEnd"/>
      <w:r w:rsidRPr="00A24F7F">
        <w:t xml:space="preserve"> </w:t>
      </w:r>
      <w:proofErr w:type="spellStart"/>
      <w:r w:rsidRPr="00A24F7F">
        <w:t>it</w:t>
      </w:r>
      <w:proofErr w:type="spellEnd"/>
      <w:r w:rsidRPr="00A24F7F">
        <w:t xml:space="preserve"> </w:t>
      </w:r>
      <w:proofErr w:type="spellStart"/>
      <w:r w:rsidRPr="00A24F7F">
        <w:t>should</w:t>
      </w:r>
      <w:proofErr w:type="spellEnd"/>
      <w:r w:rsidRPr="00A24F7F">
        <w:t xml:space="preserve"> </w:t>
      </w:r>
      <w:proofErr w:type="spellStart"/>
      <w:r w:rsidRPr="00A24F7F">
        <w:t>result</w:t>
      </w:r>
      <w:proofErr w:type="spellEnd"/>
      <w:r w:rsidRPr="00A24F7F">
        <w:t xml:space="preserve"> in </w:t>
      </w:r>
      <w:proofErr w:type="spellStart"/>
      <w:r w:rsidRPr="00A24F7F">
        <w:t>forced</w:t>
      </w:r>
      <w:proofErr w:type="spellEnd"/>
      <w:r w:rsidRPr="00A24F7F">
        <w:t xml:space="preserve"> return. As the </w:t>
      </w:r>
      <w:proofErr w:type="spellStart"/>
      <w:r w:rsidRPr="00A24F7F">
        <w:t>reasons</w:t>
      </w:r>
      <w:proofErr w:type="spellEnd"/>
      <w:r w:rsidRPr="00A24F7F">
        <w:t xml:space="preserve"> </w:t>
      </w:r>
      <w:proofErr w:type="spellStart"/>
      <w:r w:rsidRPr="00A24F7F">
        <w:t>why</w:t>
      </w:r>
      <w:proofErr w:type="spellEnd"/>
      <w:r w:rsidRPr="00A24F7F">
        <w:t xml:space="preserve"> a TCN </w:t>
      </w:r>
      <w:proofErr w:type="spellStart"/>
      <w:r w:rsidRPr="00A24F7F">
        <w:t>might</w:t>
      </w:r>
      <w:proofErr w:type="spellEnd"/>
      <w:r w:rsidRPr="00A24F7F">
        <w:t xml:space="preserve"> </w:t>
      </w:r>
      <w:proofErr w:type="spellStart"/>
      <w:r w:rsidRPr="00A24F7F">
        <w:t>try</w:t>
      </w:r>
      <w:proofErr w:type="spellEnd"/>
      <w:r w:rsidRPr="00A24F7F">
        <w:t xml:space="preserve"> to </w:t>
      </w:r>
      <w:proofErr w:type="spellStart"/>
      <w:r w:rsidRPr="00A24F7F">
        <w:t>move</w:t>
      </w:r>
      <w:proofErr w:type="spellEnd"/>
      <w:r w:rsidRPr="00A24F7F">
        <w:t xml:space="preserve"> </w:t>
      </w:r>
      <w:proofErr w:type="spellStart"/>
      <w:r w:rsidRPr="00A24F7F">
        <w:t>between</w:t>
      </w:r>
      <w:proofErr w:type="spellEnd"/>
      <w:r w:rsidRPr="00A24F7F">
        <w:t xml:space="preserve"> MS </w:t>
      </w:r>
      <w:proofErr w:type="spellStart"/>
      <w:r w:rsidRPr="00A24F7F">
        <w:t>can</w:t>
      </w:r>
      <w:proofErr w:type="spellEnd"/>
      <w:r w:rsidRPr="00A24F7F">
        <w:t xml:space="preserve"> be </w:t>
      </w:r>
      <w:proofErr w:type="spellStart"/>
      <w:r w:rsidRPr="00A24F7F">
        <w:t>varied</w:t>
      </w:r>
      <w:proofErr w:type="spellEnd"/>
      <w:r w:rsidRPr="00A24F7F">
        <w:t xml:space="preserve">, </w:t>
      </w:r>
      <w:proofErr w:type="spellStart"/>
      <w:r w:rsidRPr="00A24F7F">
        <w:t>it</w:t>
      </w:r>
      <w:proofErr w:type="spellEnd"/>
      <w:r w:rsidRPr="00A24F7F">
        <w:t xml:space="preserve"> </w:t>
      </w:r>
      <w:proofErr w:type="spellStart"/>
      <w:r w:rsidRPr="00A24F7F">
        <w:t>is</w:t>
      </w:r>
      <w:proofErr w:type="spellEnd"/>
      <w:r w:rsidRPr="00A24F7F">
        <w:t xml:space="preserve"> </w:t>
      </w:r>
      <w:proofErr w:type="spellStart"/>
      <w:r w:rsidRPr="00A24F7F">
        <w:t>disproportionate</w:t>
      </w:r>
      <w:proofErr w:type="spellEnd"/>
      <w:r w:rsidRPr="00A24F7F">
        <w:t xml:space="preserve"> to </w:t>
      </w:r>
      <w:proofErr w:type="spellStart"/>
      <w:r w:rsidRPr="00A24F7F">
        <w:t>enter</w:t>
      </w:r>
      <w:proofErr w:type="spellEnd"/>
      <w:r w:rsidRPr="00A24F7F">
        <w:t xml:space="preserve"> </w:t>
      </w:r>
      <w:proofErr w:type="spellStart"/>
      <w:r w:rsidRPr="00A24F7F">
        <w:t>into</w:t>
      </w:r>
      <w:proofErr w:type="spellEnd"/>
      <w:r w:rsidRPr="00A24F7F">
        <w:t xml:space="preserve"> a </w:t>
      </w:r>
      <w:proofErr w:type="spellStart"/>
      <w:r w:rsidRPr="00A24F7F">
        <w:t>forced</w:t>
      </w:r>
      <w:proofErr w:type="spellEnd"/>
      <w:r w:rsidRPr="00A24F7F">
        <w:t xml:space="preserve"> return </w:t>
      </w:r>
      <w:proofErr w:type="spellStart"/>
      <w:r w:rsidRPr="00A24F7F">
        <w:t>situation</w:t>
      </w:r>
      <w:proofErr w:type="spellEnd"/>
      <w:r w:rsidRPr="00A24F7F">
        <w:t xml:space="preserve"> for a single </w:t>
      </w:r>
      <w:proofErr w:type="spellStart"/>
      <w:r w:rsidRPr="00A24F7F">
        <w:t>move</w:t>
      </w:r>
      <w:proofErr w:type="spellEnd"/>
      <w:r w:rsidRPr="00A24F7F">
        <w:t xml:space="preserve"> to </w:t>
      </w:r>
      <w:proofErr w:type="spellStart"/>
      <w:r w:rsidRPr="00A24F7F">
        <w:t>another</w:t>
      </w:r>
      <w:proofErr w:type="spellEnd"/>
      <w:r w:rsidRPr="00A24F7F">
        <w:t xml:space="preserve"> MS by the </w:t>
      </w:r>
      <w:proofErr w:type="spellStart"/>
      <w:r w:rsidRPr="00A24F7F">
        <w:t>returnee</w:t>
      </w:r>
      <w:proofErr w:type="spellEnd"/>
      <w:r w:rsidRPr="00A24F7F">
        <w:t xml:space="preserve">. In </w:t>
      </w:r>
      <w:proofErr w:type="spellStart"/>
      <w:r w:rsidRPr="00A24F7F">
        <w:t>addition</w:t>
      </w:r>
      <w:proofErr w:type="spellEnd"/>
      <w:r w:rsidRPr="00A24F7F">
        <w:t xml:space="preserve">, </w:t>
      </w:r>
      <w:proofErr w:type="spellStart"/>
      <w:r w:rsidRPr="00A24F7F">
        <w:t>if</w:t>
      </w:r>
      <w:proofErr w:type="spellEnd"/>
      <w:r w:rsidRPr="00A24F7F">
        <w:t xml:space="preserve"> a </w:t>
      </w:r>
      <w:proofErr w:type="spellStart"/>
      <w:r w:rsidRPr="00A24F7F">
        <w:t>returnee</w:t>
      </w:r>
      <w:proofErr w:type="spellEnd"/>
      <w:r w:rsidRPr="00A24F7F">
        <w:t xml:space="preserve"> </w:t>
      </w:r>
      <w:proofErr w:type="spellStart"/>
      <w:r w:rsidRPr="00A24F7F">
        <w:t>wants</w:t>
      </w:r>
      <w:proofErr w:type="spellEnd"/>
      <w:r w:rsidRPr="00A24F7F">
        <w:t xml:space="preserve"> to </w:t>
      </w:r>
      <w:proofErr w:type="spellStart"/>
      <w:r w:rsidRPr="00A24F7F">
        <w:t>accept</w:t>
      </w:r>
      <w:proofErr w:type="spellEnd"/>
      <w:r w:rsidRPr="00A24F7F">
        <w:t xml:space="preserve"> the return </w:t>
      </w:r>
      <w:proofErr w:type="spellStart"/>
      <w:r w:rsidRPr="00A24F7F">
        <w:t>decision</w:t>
      </w:r>
      <w:proofErr w:type="spellEnd"/>
      <w:r w:rsidRPr="00A24F7F">
        <w:t xml:space="preserve">, </w:t>
      </w:r>
      <w:proofErr w:type="spellStart"/>
      <w:r w:rsidRPr="00A24F7F">
        <w:t>this</w:t>
      </w:r>
      <w:proofErr w:type="spellEnd"/>
      <w:r w:rsidRPr="00A24F7F">
        <w:t xml:space="preserve"> </w:t>
      </w:r>
      <w:proofErr w:type="spellStart"/>
      <w:r w:rsidRPr="00A24F7F">
        <w:t>should</w:t>
      </w:r>
      <w:proofErr w:type="spellEnd"/>
      <w:r w:rsidRPr="00A24F7F">
        <w:t xml:space="preserve"> not be </w:t>
      </w:r>
      <w:proofErr w:type="spellStart"/>
      <w:r w:rsidRPr="00A24F7F">
        <w:t>impeded</w:t>
      </w:r>
      <w:proofErr w:type="spellEnd"/>
      <w:r w:rsidRPr="00A24F7F">
        <w:t xml:space="preserve"> by the </w:t>
      </w:r>
      <w:proofErr w:type="spellStart"/>
      <w:r w:rsidRPr="00A24F7F">
        <w:t>rules</w:t>
      </w:r>
      <w:proofErr w:type="spellEnd"/>
      <w:r w:rsidRPr="00A24F7F">
        <w:t xml:space="preserve">. In order to </w:t>
      </w:r>
      <w:proofErr w:type="spellStart"/>
      <w:r w:rsidRPr="00A24F7F">
        <w:t>harmonise</w:t>
      </w:r>
      <w:proofErr w:type="spellEnd"/>
      <w:r w:rsidRPr="00A24F7F">
        <w:t xml:space="preserve"> the </w:t>
      </w:r>
      <w:proofErr w:type="spellStart"/>
      <w:r w:rsidRPr="00A24F7F">
        <w:t>process</w:t>
      </w:r>
      <w:proofErr w:type="spellEnd"/>
      <w:r w:rsidRPr="00A24F7F">
        <w:t xml:space="preserve"> of return and </w:t>
      </w:r>
      <w:proofErr w:type="spellStart"/>
      <w:r w:rsidRPr="00A24F7F">
        <w:t>avoid</w:t>
      </w:r>
      <w:proofErr w:type="spellEnd"/>
      <w:r w:rsidRPr="00A24F7F">
        <w:t xml:space="preserve"> </w:t>
      </w:r>
      <w:proofErr w:type="spellStart"/>
      <w:r w:rsidRPr="00A24F7F">
        <w:t>any</w:t>
      </w:r>
      <w:proofErr w:type="spellEnd"/>
      <w:r w:rsidRPr="00A24F7F">
        <w:t xml:space="preserve"> </w:t>
      </w:r>
      <w:proofErr w:type="spellStart"/>
      <w:r w:rsidRPr="00A24F7F">
        <w:t>ambiguities</w:t>
      </w:r>
      <w:proofErr w:type="spellEnd"/>
      <w:r w:rsidRPr="00A24F7F">
        <w:t xml:space="preserve"> in the </w:t>
      </w:r>
      <w:proofErr w:type="spellStart"/>
      <w:r w:rsidRPr="00A24F7F">
        <w:t>process</w:t>
      </w:r>
      <w:proofErr w:type="spellEnd"/>
      <w:r w:rsidRPr="00A24F7F">
        <w:t xml:space="preserve">, </w:t>
      </w:r>
      <w:proofErr w:type="spellStart"/>
      <w:r w:rsidRPr="00A24F7F">
        <w:t>all</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t>
      </w:r>
      <w:proofErr w:type="spellStart"/>
      <w:r w:rsidRPr="00A24F7F">
        <w:t>should</w:t>
      </w:r>
      <w:proofErr w:type="spellEnd"/>
      <w:r w:rsidRPr="00A24F7F">
        <w:t xml:space="preserve"> </w:t>
      </w:r>
      <w:proofErr w:type="spellStart"/>
      <w:r w:rsidRPr="00A24F7F">
        <w:t>issue</w:t>
      </w:r>
      <w:proofErr w:type="spellEnd"/>
      <w:r w:rsidRPr="00A24F7F">
        <w:t xml:space="preserve"> a </w:t>
      </w:r>
      <w:proofErr w:type="spellStart"/>
      <w:r w:rsidRPr="00A24F7F">
        <w:t>removal</w:t>
      </w:r>
      <w:proofErr w:type="spellEnd"/>
      <w:r w:rsidRPr="00A24F7F">
        <w:t xml:space="preserve"> order </w:t>
      </w:r>
      <w:proofErr w:type="spellStart"/>
      <w:r w:rsidRPr="00A24F7F">
        <w:t>when</w:t>
      </w:r>
      <w:proofErr w:type="spellEnd"/>
      <w:r w:rsidRPr="00A24F7F">
        <w:t xml:space="preserve"> a </w:t>
      </w:r>
      <w:proofErr w:type="spellStart"/>
      <w:r w:rsidRPr="00A24F7F">
        <w:t>forced</w:t>
      </w:r>
      <w:proofErr w:type="spellEnd"/>
      <w:r w:rsidRPr="00A24F7F">
        <w:t xml:space="preserve"> return </w:t>
      </w:r>
      <w:proofErr w:type="spellStart"/>
      <w:r w:rsidRPr="00A24F7F">
        <w:t>is</w:t>
      </w:r>
      <w:proofErr w:type="spellEnd"/>
      <w:r w:rsidRPr="00A24F7F">
        <w:t xml:space="preserve"> </w:t>
      </w:r>
      <w:proofErr w:type="spellStart"/>
      <w:r w:rsidRPr="00A24F7F">
        <w:t>being</w:t>
      </w:r>
      <w:proofErr w:type="spellEnd"/>
      <w:r w:rsidRPr="00A24F7F">
        <w:t xml:space="preserve"> </w:t>
      </w:r>
      <w:proofErr w:type="spellStart"/>
      <w:r w:rsidRPr="00A24F7F">
        <w:t>carried</w:t>
      </w:r>
      <w:proofErr w:type="spellEnd"/>
      <w:r w:rsidRPr="00A24F7F">
        <w:t xml:space="preserve"> out. Reliance on </w:t>
      </w:r>
      <w:proofErr w:type="spellStart"/>
      <w:r w:rsidRPr="00A24F7F">
        <w:t>previous</w:t>
      </w:r>
      <w:proofErr w:type="spellEnd"/>
      <w:r w:rsidRPr="00A24F7F">
        <w:t xml:space="preserve"> </w:t>
      </w:r>
      <w:proofErr w:type="spellStart"/>
      <w:r w:rsidRPr="00A24F7F">
        <w:t>procedures</w:t>
      </w:r>
      <w:proofErr w:type="spellEnd"/>
      <w:r w:rsidRPr="00A24F7F">
        <w:t xml:space="preserve"> </w:t>
      </w:r>
      <w:proofErr w:type="spellStart"/>
      <w:r w:rsidRPr="00A24F7F">
        <w:t>can</w:t>
      </w:r>
      <w:proofErr w:type="spellEnd"/>
      <w:r w:rsidRPr="00A24F7F">
        <w:t xml:space="preserve"> </w:t>
      </w:r>
      <w:proofErr w:type="spellStart"/>
      <w:r w:rsidRPr="00A24F7F">
        <w:t>only</w:t>
      </w:r>
      <w:proofErr w:type="spellEnd"/>
      <w:r w:rsidRPr="00A24F7F">
        <w:t xml:space="preserve"> be </w:t>
      </w:r>
      <w:proofErr w:type="spellStart"/>
      <w:r w:rsidRPr="00A24F7F">
        <w:t>reasonable</w:t>
      </w:r>
      <w:proofErr w:type="spellEnd"/>
      <w:r w:rsidRPr="00A24F7F">
        <w:t xml:space="preserve"> </w:t>
      </w:r>
      <w:proofErr w:type="spellStart"/>
      <w:r w:rsidRPr="00A24F7F">
        <w:t>where</w:t>
      </w:r>
      <w:proofErr w:type="spellEnd"/>
      <w:r w:rsidRPr="00A24F7F">
        <w:t xml:space="preserve"> the </w:t>
      </w:r>
      <w:proofErr w:type="spellStart"/>
      <w:r w:rsidRPr="00A24F7F">
        <w:t>merits</w:t>
      </w:r>
      <w:proofErr w:type="spellEnd"/>
      <w:r w:rsidRPr="00A24F7F">
        <w:t xml:space="preserve"> of </w:t>
      </w:r>
      <w:proofErr w:type="spellStart"/>
      <w:r w:rsidRPr="00A24F7F">
        <w:t>any</w:t>
      </w:r>
      <w:proofErr w:type="spellEnd"/>
      <w:r w:rsidRPr="00A24F7F">
        <w:t xml:space="preserve"> </w:t>
      </w:r>
      <w:proofErr w:type="spellStart"/>
      <w:r w:rsidRPr="00A24F7F">
        <w:t>claim</w:t>
      </w:r>
      <w:proofErr w:type="spellEnd"/>
      <w:r w:rsidRPr="00A24F7F">
        <w:t xml:space="preserve"> for </w:t>
      </w:r>
      <w:proofErr w:type="spellStart"/>
      <w:r w:rsidRPr="00A24F7F">
        <w:t>asylum</w:t>
      </w:r>
      <w:proofErr w:type="spellEnd"/>
      <w:r w:rsidRPr="00A24F7F">
        <w:t xml:space="preserve"> </w:t>
      </w:r>
      <w:proofErr w:type="spellStart"/>
      <w:r w:rsidRPr="00A24F7F">
        <w:t>have</w:t>
      </w:r>
      <w:proofErr w:type="spellEnd"/>
      <w:r w:rsidRPr="00A24F7F">
        <w:t xml:space="preserve"> </w:t>
      </w:r>
      <w:proofErr w:type="spellStart"/>
      <w:r w:rsidRPr="00A24F7F">
        <w:t>been</w:t>
      </w:r>
      <w:proofErr w:type="spellEnd"/>
      <w:r w:rsidRPr="00A24F7F">
        <w:t xml:space="preserve"> </w:t>
      </w:r>
      <w:proofErr w:type="spellStart"/>
      <w:r w:rsidRPr="00A24F7F">
        <w:t>examined</w:t>
      </w:r>
      <w:proofErr w:type="spellEnd"/>
      <w:r w:rsidRPr="00A24F7F">
        <w:t xml:space="preserve">. </w:t>
      </w:r>
      <w:proofErr w:type="spellStart"/>
      <w:r w:rsidRPr="00A24F7F">
        <w:t>Inadmissibility</w:t>
      </w:r>
      <w:proofErr w:type="spellEnd"/>
      <w:r w:rsidRPr="00A24F7F">
        <w:t xml:space="preserve"> </w:t>
      </w:r>
      <w:proofErr w:type="spellStart"/>
      <w:r w:rsidRPr="00A24F7F">
        <w:t>decisions</w:t>
      </w:r>
      <w:proofErr w:type="spellEnd"/>
      <w:r w:rsidRPr="00A24F7F">
        <w:t xml:space="preserve">, by </w:t>
      </w:r>
      <w:proofErr w:type="spellStart"/>
      <w:r w:rsidRPr="00A24F7F">
        <w:t>their</w:t>
      </w:r>
      <w:proofErr w:type="spellEnd"/>
      <w:r w:rsidRPr="00A24F7F">
        <w:t xml:space="preserve"> </w:t>
      </w:r>
      <w:proofErr w:type="spellStart"/>
      <w:r w:rsidRPr="00A24F7F">
        <w:t>very</w:t>
      </w:r>
      <w:proofErr w:type="spellEnd"/>
      <w:r w:rsidRPr="00A24F7F">
        <w:t xml:space="preserve"> </w:t>
      </w:r>
      <w:proofErr w:type="spellStart"/>
      <w:r w:rsidRPr="00A24F7F">
        <w:t>nature</w:t>
      </w:r>
      <w:proofErr w:type="spellEnd"/>
      <w:r w:rsidRPr="00A24F7F">
        <w:t xml:space="preserve">, do not </w:t>
      </w:r>
      <w:proofErr w:type="spellStart"/>
      <w:r w:rsidRPr="00A24F7F">
        <w:t>consider</w:t>
      </w:r>
      <w:proofErr w:type="spellEnd"/>
      <w:r w:rsidRPr="00A24F7F">
        <w:t xml:space="preserve"> </w:t>
      </w:r>
      <w:proofErr w:type="spellStart"/>
      <w:r w:rsidRPr="00A24F7F">
        <w:t>refoulement</w:t>
      </w:r>
      <w:proofErr w:type="spellEnd"/>
      <w:r w:rsidRPr="00A24F7F">
        <w:t xml:space="preserve">. The </w:t>
      </w:r>
      <w:proofErr w:type="spellStart"/>
      <w:r w:rsidRPr="00A24F7F">
        <w:t>competent</w:t>
      </w:r>
      <w:proofErr w:type="spellEnd"/>
      <w:r w:rsidRPr="00A24F7F">
        <w:t xml:space="preserve"> </w:t>
      </w:r>
      <w:proofErr w:type="spellStart"/>
      <w:r w:rsidRPr="00A24F7F">
        <w:t>authorities</w:t>
      </w:r>
      <w:proofErr w:type="spellEnd"/>
      <w:r w:rsidRPr="00A24F7F">
        <w:t xml:space="preserve"> </w:t>
      </w:r>
      <w:proofErr w:type="spellStart"/>
      <w:r w:rsidRPr="00A24F7F">
        <w:t>should</w:t>
      </w:r>
      <w:proofErr w:type="spellEnd"/>
      <w:r w:rsidRPr="00A24F7F">
        <w:t xml:space="preserve"> </w:t>
      </w:r>
      <w:proofErr w:type="spellStart"/>
      <w:r w:rsidRPr="00A24F7F">
        <w:t>carry</w:t>
      </w:r>
      <w:proofErr w:type="spellEnd"/>
      <w:r w:rsidRPr="00A24F7F">
        <w:t xml:space="preserve"> out </w:t>
      </w:r>
      <w:proofErr w:type="spellStart"/>
      <w:r w:rsidRPr="00A24F7F">
        <w:t>an</w:t>
      </w:r>
      <w:proofErr w:type="spellEnd"/>
      <w:r w:rsidRPr="00A24F7F">
        <w:t xml:space="preserve"> </w:t>
      </w:r>
      <w:proofErr w:type="spellStart"/>
      <w:r w:rsidRPr="00A24F7F">
        <w:t>individual</w:t>
      </w:r>
      <w:proofErr w:type="spellEnd"/>
      <w:r w:rsidRPr="00A24F7F">
        <w:t xml:space="preserve"> </w:t>
      </w:r>
      <w:proofErr w:type="spellStart"/>
      <w:r w:rsidRPr="00A24F7F">
        <w:t>assessment</w:t>
      </w:r>
      <w:proofErr w:type="spellEnd"/>
      <w:r w:rsidRPr="00A24F7F">
        <w:t xml:space="preserve"> in </w:t>
      </w:r>
      <w:proofErr w:type="spellStart"/>
      <w:r w:rsidRPr="00A24F7F">
        <w:t>each</w:t>
      </w:r>
      <w:proofErr w:type="spellEnd"/>
      <w:r w:rsidRPr="00A24F7F">
        <w:t xml:space="preserve"> </w:t>
      </w:r>
      <w:proofErr w:type="spellStart"/>
      <w:r w:rsidRPr="00A24F7F">
        <w:t>case</w:t>
      </w:r>
      <w:proofErr w:type="spellEnd"/>
      <w:r w:rsidRPr="00A24F7F">
        <w:t xml:space="preserve">. The </w:t>
      </w:r>
      <w:proofErr w:type="spellStart"/>
      <w:r w:rsidRPr="00A24F7F">
        <w:t>fact</w:t>
      </w:r>
      <w:proofErr w:type="spellEnd"/>
      <w:r w:rsidRPr="00A24F7F">
        <w:t xml:space="preserve"> of </w:t>
      </w:r>
      <w:proofErr w:type="spellStart"/>
      <w:r w:rsidRPr="00A24F7F">
        <w:t>being</w:t>
      </w:r>
      <w:proofErr w:type="spellEnd"/>
      <w:r w:rsidRPr="00A24F7F">
        <w:t xml:space="preserve"> </w:t>
      </w:r>
      <w:proofErr w:type="spellStart"/>
      <w:r w:rsidRPr="00A24F7F">
        <w:t>sanctioned</w:t>
      </w:r>
      <w:proofErr w:type="spellEnd"/>
      <w:r w:rsidRPr="00A24F7F">
        <w:t xml:space="preserve"> </w:t>
      </w:r>
      <w:proofErr w:type="spellStart"/>
      <w:r w:rsidRPr="00A24F7F">
        <w:t>under</w:t>
      </w:r>
      <w:proofErr w:type="spellEnd"/>
      <w:r w:rsidRPr="00A24F7F">
        <w:t xml:space="preserve"> </w:t>
      </w:r>
      <w:proofErr w:type="spellStart"/>
      <w:r w:rsidRPr="00A24F7F">
        <w:t>Article</w:t>
      </w:r>
      <w:proofErr w:type="spellEnd"/>
      <w:r w:rsidRPr="00A24F7F">
        <w:t xml:space="preserve"> 22 </w:t>
      </w:r>
      <w:proofErr w:type="spellStart"/>
      <w:r w:rsidRPr="00A24F7F">
        <w:t>does</w:t>
      </w:r>
      <w:proofErr w:type="spellEnd"/>
      <w:r w:rsidRPr="00A24F7F">
        <w:t xml:space="preserve"> not </w:t>
      </w:r>
      <w:proofErr w:type="spellStart"/>
      <w:r w:rsidRPr="00A24F7F">
        <w:t>automatically</w:t>
      </w:r>
      <w:proofErr w:type="spellEnd"/>
      <w:r w:rsidRPr="00A24F7F">
        <w:t xml:space="preserve"> </w:t>
      </w:r>
      <w:proofErr w:type="spellStart"/>
      <w:r w:rsidRPr="00A24F7F">
        <w:t>signify</w:t>
      </w:r>
      <w:proofErr w:type="spellEnd"/>
      <w:r w:rsidRPr="00A24F7F">
        <w:t xml:space="preserve"> </w:t>
      </w:r>
      <w:proofErr w:type="spellStart"/>
      <w:r w:rsidRPr="00A24F7F">
        <w:t>that</w:t>
      </w:r>
      <w:proofErr w:type="spellEnd"/>
      <w:r w:rsidRPr="00A24F7F">
        <w:t xml:space="preserve"> the </w:t>
      </w:r>
      <w:proofErr w:type="spellStart"/>
      <w:r w:rsidRPr="00A24F7F">
        <w:t>returnee</w:t>
      </w:r>
      <w:proofErr w:type="spellEnd"/>
      <w:r w:rsidRPr="00A24F7F">
        <w:t xml:space="preserve"> </w:t>
      </w:r>
      <w:proofErr w:type="spellStart"/>
      <w:r w:rsidRPr="00A24F7F">
        <w:t>will</w:t>
      </w:r>
      <w:proofErr w:type="spellEnd"/>
      <w:r w:rsidRPr="00A24F7F">
        <w:t xml:space="preserve"> not </w:t>
      </w:r>
      <w:proofErr w:type="spellStart"/>
      <w:r w:rsidRPr="00A24F7F">
        <w:t>accept</w:t>
      </w:r>
      <w:proofErr w:type="spellEnd"/>
      <w:r w:rsidRPr="00A24F7F">
        <w:t xml:space="preserve"> the return </w:t>
      </w:r>
      <w:proofErr w:type="spellStart"/>
      <w:r w:rsidRPr="00A24F7F">
        <w:t>decision</w:t>
      </w:r>
      <w:proofErr w:type="spellEnd"/>
      <w:r w:rsidRPr="00A24F7F">
        <w:t xml:space="preserve">, </w:t>
      </w:r>
      <w:proofErr w:type="spellStart"/>
      <w:r w:rsidRPr="00A24F7F">
        <w:t>particularly</w:t>
      </w:r>
      <w:proofErr w:type="spellEnd"/>
      <w:r w:rsidRPr="00A24F7F">
        <w:t xml:space="preserve"> in the </w:t>
      </w:r>
      <w:proofErr w:type="spellStart"/>
      <w:r w:rsidRPr="00A24F7F">
        <w:t>light</w:t>
      </w:r>
      <w:proofErr w:type="spellEnd"/>
      <w:r w:rsidRPr="00A24F7F">
        <w:t xml:space="preserve"> of the </w:t>
      </w:r>
      <w:proofErr w:type="spellStart"/>
      <w:r w:rsidRPr="00A24F7F">
        <w:t>significant</w:t>
      </w:r>
      <w:proofErr w:type="spellEnd"/>
      <w:r w:rsidRPr="00A24F7F">
        <w:t xml:space="preserve"> </w:t>
      </w:r>
      <w:proofErr w:type="spellStart"/>
      <w:r w:rsidRPr="00A24F7F">
        <w:t>burden</w:t>
      </w:r>
      <w:proofErr w:type="spellEnd"/>
      <w:r w:rsidRPr="00A24F7F">
        <w:t xml:space="preserve"> </w:t>
      </w:r>
      <w:proofErr w:type="spellStart"/>
      <w:r w:rsidRPr="00A24F7F">
        <w:t>placed</w:t>
      </w:r>
      <w:proofErr w:type="spellEnd"/>
      <w:r w:rsidRPr="00A24F7F">
        <w:t xml:space="preserve"> on </w:t>
      </w:r>
      <w:proofErr w:type="spellStart"/>
      <w:r w:rsidRPr="00A24F7F">
        <w:t>returnees</w:t>
      </w:r>
      <w:proofErr w:type="spellEnd"/>
      <w:r w:rsidRPr="00A24F7F">
        <w:t xml:space="preserve"> in </w:t>
      </w:r>
      <w:proofErr w:type="spellStart"/>
      <w:r w:rsidRPr="00A24F7F">
        <w:t>terms</w:t>
      </w:r>
      <w:proofErr w:type="spellEnd"/>
      <w:r w:rsidRPr="00A24F7F">
        <w:t xml:space="preserve"> of </w:t>
      </w:r>
      <w:proofErr w:type="spellStart"/>
      <w:r w:rsidRPr="00A24F7F">
        <w:t>obligations</w:t>
      </w:r>
      <w:proofErr w:type="spellEnd"/>
      <w:r w:rsidRPr="00A24F7F">
        <w:t xml:space="preserve">. As the </w:t>
      </w:r>
      <w:proofErr w:type="spellStart"/>
      <w:r w:rsidRPr="00A24F7F">
        <w:t>aim</w:t>
      </w:r>
      <w:proofErr w:type="spellEnd"/>
      <w:r w:rsidRPr="00A24F7F">
        <w:t xml:space="preserve"> of the </w:t>
      </w:r>
      <w:proofErr w:type="spellStart"/>
      <w:r w:rsidRPr="00A24F7F">
        <w:t>Regulation</w:t>
      </w:r>
      <w:proofErr w:type="spellEnd"/>
      <w:r w:rsidRPr="00A24F7F">
        <w:t xml:space="preserve"> </w:t>
      </w:r>
      <w:proofErr w:type="spellStart"/>
      <w:r w:rsidRPr="00A24F7F">
        <w:t>is</w:t>
      </w:r>
      <w:proofErr w:type="spellEnd"/>
      <w:r w:rsidRPr="00A24F7F">
        <w:t xml:space="preserve"> to </w:t>
      </w:r>
      <w:proofErr w:type="spellStart"/>
      <w:r w:rsidRPr="00A24F7F">
        <w:t>increase</w:t>
      </w:r>
      <w:proofErr w:type="spellEnd"/>
      <w:r w:rsidRPr="00A24F7F">
        <w:t xml:space="preserve"> the </w:t>
      </w:r>
      <w:proofErr w:type="spellStart"/>
      <w:r w:rsidRPr="00A24F7F">
        <w:t>level</w:t>
      </w:r>
      <w:proofErr w:type="spellEnd"/>
      <w:r w:rsidRPr="00A24F7F">
        <w:t xml:space="preserve"> of </w:t>
      </w:r>
      <w:proofErr w:type="spellStart"/>
      <w:r w:rsidRPr="00A24F7F">
        <w:t>returns</w:t>
      </w:r>
      <w:proofErr w:type="spellEnd"/>
      <w:r w:rsidRPr="00A24F7F">
        <w:t xml:space="preserve">, </w:t>
      </w:r>
      <w:proofErr w:type="spellStart"/>
      <w:r w:rsidRPr="00A24F7F">
        <w:t>encouraging</w:t>
      </w:r>
      <w:proofErr w:type="spellEnd"/>
      <w:r w:rsidRPr="00A24F7F">
        <w:t xml:space="preserve"> </w:t>
      </w:r>
      <w:proofErr w:type="spellStart"/>
      <w:r w:rsidRPr="00A24F7F">
        <w:t>returnees</w:t>
      </w:r>
      <w:proofErr w:type="spellEnd"/>
      <w:r w:rsidRPr="00A24F7F">
        <w:t xml:space="preserve"> to return </w:t>
      </w:r>
      <w:proofErr w:type="spellStart"/>
      <w:r w:rsidRPr="00A24F7F">
        <w:t>should</w:t>
      </w:r>
      <w:proofErr w:type="spellEnd"/>
      <w:r w:rsidRPr="00A24F7F">
        <w:t xml:space="preserve"> not be </w:t>
      </w:r>
      <w:proofErr w:type="spellStart"/>
      <w:r w:rsidRPr="00A24F7F">
        <w:t>made</w:t>
      </w:r>
      <w:proofErr w:type="spellEnd"/>
      <w:r w:rsidRPr="00A24F7F">
        <w:t xml:space="preserve"> </w:t>
      </w:r>
      <w:proofErr w:type="spellStart"/>
      <w:r w:rsidRPr="00A24F7F">
        <w:t>harder</w:t>
      </w:r>
      <w:proofErr w:type="spellEnd"/>
      <w:r w:rsidR="003655D0" w:rsidRPr="00A24F7F">
        <w:t>.</w:t>
      </w:r>
    </w:p>
    <w:p w14:paraId="6103DAA0" w14:textId="77777777" w:rsidR="004E285F" w:rsidRPr="00A24F7F" w:rsidRDefault="004E285F" w:rsidP="004E285F">
      <w:r w:rsidRPr="00A24F7F">
        <w:rPr>
          <w:rStyle w:val="HideTWBExt"/>
        </w:rPr>
        <w:t>&lt;/Amend&gt;</w:t>
      </w:r>
    </w:p>
    <w:p w14:paraId="76B8C4A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1034</w:t>
      </w:r>
      <w:r w:rsidRPr="00A24F7F">
        <w:rPr>
          <w:rStyle w:val="HideTWBExt"/>
          <w:b w:val="0"/>
        </w:rPr>
        <w:t>&lt;/NumAm&gt;</w:t>
      </w:r>
    </w:p>
    <w:p w14:paraId="295C68C6"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592C3963" w14:textId="77777777" w:rsidR="004E285F" w:rsidRPr="00A24F7F" w:rsidRDefault="004E285F" w:rsidP="004E285F">
      <w:pPr>
        <w:pStyle w:val="NormalBold"/>
      </w:pPr>
      <w:r w:rsidRPr="00A24F7F">
        <w:rPr>
          <w:rStyle w:val="HideTWBExt"/>
          <w:b w:val="0"/>
        </w:rPr>
        <w:t>&lt;/RepeatBlock-By&gt;</w:t>
      </w:r>
    </w:p>
    <w:p w14:paraId="10A2736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3328B4A" w14:textId="77777777" w:rsidR="004E285F" w:rsidRPr="00A24F7F" w:rsidRDefault="004E285F" w:rsidP="004E285F">
      <w:pPr>
        <w:pStyle w:val="NormalBold"/>
      </w:pPr>
      <w:r w:rsidRPr="00A24F7F">
        <w:rPr>
          <w:rStyle w:val="HideTWBExt"/>
          <w:b w:val="0"/>
        </w:rPr>
        <w:t>&lt;Article&gt;</w:t>
      </w:r>
      <w:r w:rsidRPr="00A24F7F">
        <w:t>Artykuł 13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9053B2A" w14:textId="77777777" w:rsidTr="00B436FD">
        <w:trPr>
          <w:trHeight w:hRule="exact" w:val="240"/>
          <w:jc w:val="center"/>
        </w:trPr>
        <w:tc>
          <w:tcPr>
            <w:tcW w:w="9752" w:type="dxa"/>
            <w:gridSpan w:val="2"/>
            <w:tcBorders>
              <w:top w:val="nil"/>
              <w:left w:val="nil"/>
              <w:bottom w:val="nil"/>
              <w:right w:val="nil"/>
            </w:tcBorders>
          </w:tcPr>
          <w:p w14:paraId="0516714D" w14:textId="77777777" w:rsidR="004E285F" w:rsidRPr="00A24F7F" w:rsidRDefault="004E285F" w:rsidP="00B436FD"/>
        </w:tc>
      </w:tr>
      <w:tr w:rsidR="004E285F" w:rsidRPr="00A24F7F" w14:paraId="056A9E7C" w14:textId="77777777" w:rsidTr="00B436FD">
        <w:trPr>
          <w:trHeight w:val="240"/>
          <w:jc w:val="center"/>
        </w:trPr>
        <w:tc>
          <w:tcPr>
            <w:tcW w:w="4876" w:type="dxa"/>
            <w:tcBorders>
              <w:top w:val="nil"/>
              <w:left w:val="nil"/>
              <w:bottom w:val="nil"/>
              <w:right w:val="nil"/>
            </w:tcBorders>
          </w:tcPr>
          <w:p w14:paraId="68BB89D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DA38678" w14:textId="77777777" w:rsidR="004E285F" w:rsidRPr="00A24F7F" w:rsidRDefault="004E285F" w:rsidP="00B436FD">
            <w:pPr>
              <w:pStyle w:val="AmColumnHeading"/>
            </w:pPr>
            <w:r w:rsidRPr="00A24F7F">
              <w:t>Poprawka</w:t>
            </w:r>
          </w:p>
        </w:tc>
      </w:tr>
      <w:tr w:rsidR="004E285F" w:rsidRPr="00A24F7F" w14:paraId="570A9DF7" w14:textId="77777777" w:rsidTr="00B436FD">
        <w:trPr>
          <w:jc w:val="center"/>
        </w:trPr>
        <w:tc>
          <w:tcPr>
            <w:tcW w:w="4876" w:type="dxa"/>
            <w:tcBorders>
              <w:top w:val="nil"/>
              <w:left w:val="nil"/>
              <w:bottom w:val="nil"/>
              <w:right w:val="nil"/>
            </w:tcBorders>
          </w:tcPr>
          <w:p w14:paraId="664EBC4F" w14:textId="77777777" w:rsidR="004E285F" w:rsidRPr="00A24F7F" w:rsidRDefault="004E285F" w:rsidP="00B436FD">
            <w:pPr>
              <w:pStyle w:val="Normal6a"/>
            </w:pPr>
          </w:p>
        </w:tc>
        <w:tc>
          <w:tcPr>
            <w:tcW w:w="4876" w:type="dxa"/>
            <w:tcBorders>
              <w:top w:val="nil"/>
              <w:left w:val="nil"/>
              <w:bottom w:val="nil"/>
              <w:right w:val="nil"/>
            </w:tcBorders>
          </w:tcPr>
          <w:p w14:paraId="759B048D" w14:textId="77777777" w:rsidR="004E285F" w:rsidRPr="00A24F7F" w:rsidRDefault="004E285F" w:rsidP="00B436FD">
            <w:pPr>
              <w:pStyle w:val="Normal6a"/>
              <w:jc w:val="center"/>
            </w:pPr>
            <w:r w:rsidRPr="00A24F7F">
              <w:rPr>
                <w:b/>
                <w:i/>
              </w:rPr>
              <w:t>Artykuł 13a</w:t>
            </w:r>
          </w:p>
        </w:tc>
      </w:tr>
      <w:tr w:rsidR="004E285F" w:rsidRPr="00A24F7F" w14:paraId="79386FBB" w14:textId="77777777" w:rsidTr="00B436FD">
        <w:trPr>
          <w:jc w:val="center"/>
        </w:trPr>
        <w:tc>
          <w:tcPr>
            <w:tcW w:w="4876" w:type="dxa"/>
            <w:tcBorders>
              <w:top w:val="nil"/>
              <w:left w:val="nil"/>
              <w:bottom w:val="nil"/>
              <w:right w:val="nil"/>
            </w:tcBorders>
          </w:tcPr>
          <w:p w14:paraId="4D5AF99A" w14:textId="77777777" w:rsidR="004E285F" w:rsidRPr="00A24F7F" w:rsidRDefault="004E285F" w:rsidP="00B436FD">
            <w:pPr>
              <w:pStyle w:val="Normal6a"/>
            </w:pPr>
          </w:p>
        </w:tc>
        <w:tc>
          <w:tcPr>
            <w:tcW w:w="4876" w:type="dxa"/>
            <w:tcBorders>
              <w:top w:val="nil"/>
              <w:left w:val="nil"/>
              <w:bottom w:val="nil"/>
              <w:right w:val="nil"/>
            </w:tcBorders>
          </w:tcPr>
          <w:p w14:paraId="36265FDD" w14:textId="77777777" w:rsidR="004E285F" w:rsidRPr="00A24F7F" w:rsidRDefault="004E285F" w:rsidP="00B436FD">
            <w:pPr>
              <w:pStyle w:val="Normal6a"/>
              <w:jc w:val="center"/>
            </w:pPr>
            <w:r w:rsidRPr="00A24F7F">
              <w:rPr>
                <w:b/>
                <w:i/>
              </w:rPr>
              <w:t>Wydalenie</w:t>
            </w:r>
          </w:p>
        </w:tc>
      </w:tr>
      <w:tr w:rsidR="004E285F" w:rsidRPr="00A24F7F" w14:paraId="5A8EC425" w14:textId="77777777" w:rsidTr="00B436FD">
        <w:trPr>
          <w:jc w:val="center"/>
        </w:trPr>
        <w:tc>
          <w:tcPr>
            <w:tcW w:w="4876" w:type="dxa"/>
            <w:tcBorders>
              <w:top w:val="nil"/>
              <w:left w:val="nil"/>
              <w:bottom w:val="nil"/>
              <w:right w:val="nil"/>
            </w:tcBorders>
          </w:tcPr>
          <w:p w14:paraId="05235FF5" w14:textId="77777777" w:rsidR="004E285F" w:rsidRPr="00A24F7F" w:rsidRDefault="004E285F" w:rsidP="00B436FD">
            <w:pPr>
              <w:pStyle w:val="Normal6a"/>
            </w:pPr>
          </w:p>
        </w:tc>
        <w:tc>
          <w:tcPr>
            <w:tcW w:w="4876" w:type="dxa"/>
            <w:tcBorders>
              <w:top w:val="nil"/>
              <w:left w:val="nil"/>
              <w:bottom w:val="nil"/>
              <w:right w:val="nil"/>
            </w:tcBorders>
          </w:tcPr>
          <w:p w14:paraId="3924F9C5" w14:textId="77777777" w:rsidR="004E285F" w:rsidRPr="00A24F7F" w:rsidRDefault="004E285F" w:rsidP="00B436FD">
            <w:pPr>
              <w:pStyle w:val="Normal6a"/>
            </w:pPr>
            <w:r w:rsidRPr="00A24F7F">
              <w:rPr>
                <w:b/>
                <w:i/>
              </w:rPr>
              <w:t>1.</w:t>
            </w:r>
            <w:r w:rsidRPr="00A24F7F">
              <w:rPr>
                <w:b/>
                <w:i/>
              </w:rPr>
              <w:tab/>
              <w:t xml:space="preserve"> Obywatel państwa trzeciego, wobec którego wydano decyzję nakazującą powrót, może zostać wydalony, jeżeli:</w:t>
            </w:r>
          </w:p>
        </w:tc>
      </w:tr>
      <w:tr w:rsidR="004E285F" w:rsidRPr="00A24F7F" w14:paraId="56F0A5A1" w14:textId="77777777" w:rsidTr="00B436FD">
        <w:trPr>
          <w:jc w:val="center"/>
        </w:trPr>
        <w:tc>
          <w:tcPr>
            <w:tcW w:w="4876" w:type="dxa"/>
            <w:tcBorders>
              <w:top w:val="nil"/>
              <w:left w:val="nil"/>
              <w:bottom w:val="nil"/>
              <w:right w:val="nil"/>
            </w:tcBorders>
          </w:tcPr>
          <w:p w14:paraId="3207A785" w14:textId="77777777" w:rsidR="004E285F" w:rsidRPr="00A24F7F" w:rsidRDefault="004E285F" w:rsidP="00B436FD">
            <w:pPr>
              <w:pStyle w:val="Normal6a"/>
            </w:pPr>
          </w:p>
        </w:tc>
        <w:tc>
          <w:tcPr>
            <w:tcW w:w="4876" w:type="dxa"/>
            <w:tcBorders>
              <w:top w:val="nil"/>
              <w:left w:val="nil"/>
              <w:bottom w:val="nil"/>
              <w:right w:val="nil"/>
            </w:tcBorders>
          </w:tcPr>
          <w:p w14:paraId="6AB25841" w14:textId="77777777" w:rsidR="004E285F" w:rsidRPr="00A24F7F" w:rsidRDefault="004E285F" w:rsidP="00B436FD">
            <w:pPr>
              <w:pStyle w:val="Normal6a"/>
            </w:pPr>
            <w:r w:rsidRPr="00A24F7F">
              <w:rPr>
                <w:b/>
                <w:i/>
              </w:rPr>
              <w:t>a) obywatel państwa trzeciego stanowi rzeczywiste i aktualne zagrożenie dla bezpieczeństwa wewnętrznego; </w:t>
            </w:r>
          </w:p>
        </w:tc>
      </w:tr>
      <w:tr w:rsidR="004E285F" w:rsidRPr="00A24F7F" w14:paraId="75CB64E2" w14:textId="77777777" w:rsidTr="00B436FD">
        <w:trPr>
          <w:jc w:val="center"/>
        </w:trPr>
        <w:tc>
          <w:tcPr>
            <w:tcW w:w="4876" w:type="dxa"/>
            <w:tcBorders>
              <w:top w:val="nil"/>
              <w:left w:val="nil"/>
              <w:bottom w:val="nil"/>
              <w:right w:val="nil"/>
            </w:tcBorders>
          </w:tcPr>
          <w:p w14:paraId="690F0088" w14:textId="77777777" w:rsidR="004E285F" w:rsidRPr="00A24F7F" w:rsidRDefault="004E285F" w:rsidP="00B436FD">
            <w:pPr>
              <w:pStyle w:val="Normal6a"/>
            </w:pPr>
          </w:p>
        </w:tc>
        <w:tc>
          <w:tcPr>
            <w:tcW w:w="4876" w:type="dxa"/>
            <w:tcBorders>
              <w:top w:val="nil"/>
              <w:left w:val="nil"/>
              <w:bottom w:val="nil"/>
              <w:right w:val="nil"/>
            </w:tcBorders>
          </w:tcPr>
          <w:p w14:paraId="7F944296" w14:textId="77777777" w:rsidR="004E285F" w:rsidRPr="00A24F7F" w:rsidRDefault="004E285F" w:rsidP="00B436FD">
            <w:pPr>
              <w:pStyle w:val="Normal6a"/>
            </w:pPr>
            <w:r w:rsidRPr="00A24F7F">
              <w:rPr>
                <w:b/>
                <w:i/>
              </w:rPr>
              <w:t>b) obywatel państwa trzeciego nie opuścił terytorium państw członkowskich w terminie określonym zgodnie z art. 13 z przyczyn niezależnych od niego.</w:t>
            </w:r>
          </w:p>
        </w:tc>
      </w:tr>
      <w:tr w:rsidR="004E285F" w:rsidRPr="00A24F7F" w14:paraId="65245829" w14:textId="77777777" w:rsidTr="00B436FD">
        <w:trPr>
          <w:jc w:val="center"/>
        </w:trPr>
        <w:tc>
          <w:tcPr>
            <w:tcW w:w="4876" w:type="dxa"/>
            <w:tcBorders>
              <w:top w:val="nil"/>
              <w:left w:val="nil"/>
              <w:bottom w:val="nil"/>
              <w:right w:val="nil"/>
            </w:tcBorders>
          </w:tcPr>
          <w:p w14:paraId="16EA1DA0" w14:textId="77777777" w:rsidR="004E285F" w:rsidRPr="00A24F7F" w:rsidRDefault="004E285F" w:rsidP="00B436FD">
            <w:pPr>
              <w:pStyle w:val="Normal6a"/>
            </w:pPr>
          </w:p>
        </w:tc>
        <w:tc>
          <w:tcPr>
            <w:tcW w:w="4876" w:type="dxa"/>
            <w:tcBorders>
              <w:top w:val="nil"/>
              <w:left w:val="nil"/>
              <w:bottom w:val="nil"/>
              <w:right w:val="nil"/>
            </w:tcBorders>
          </w:tcPr>
          <w:p w14:paraId="2E7F4FC7" w14:textId="77777777" w:rsidR="004E285F" w:rsidRPr="00A24F7F" w:rsidRDefault="004E285F" w:rsidP="00B436FD">
            <w:pPr>
              <w:pStyle w:val="Normal6a"/>
            </w:pPr>
            <w:r w:rsidRPr="00A24F7F">
              <w:rPr>
                <w:b/>
                <w:i/>
              </w:rPr>
              <w:t>2. </w:t>
            </w:r>
            <w:r w:rsidRPr="00A24F7F">
              <w:rPr>
                <w:b/>
                <w:i/>
              </w:rPr>
              <w:tab/>
              <w:t>Właściwe organy państw członkowskich wydają na piśmie odrębne decyzje administracyjne lub orzeczenia sądowe nakazujące wydalenie.</w:t>
            </w:r>
          </w:p>
        </w:tc>
      </w:tr>
      <w:tr w:rsidR="004E285F" w:rsidRPr="00A24F7F" w14:paraId="08828469" w14:textId="77777777" w:rsidTr="00B436FD">
        <w:trPr>
          <w:jc w:val="center"/>
        </w:trPr>
        <w:tc>
          <w:tcPr>
            <w:tcW w:w="4876" w:type="dxa"/>
            <w:tcBorders>
              <w:top w:val="nil"/>
              <w:left w:val="nil"/>
              <w:bottom w:val="nil"/>
              <w:right w:val="nil"/>
            </w:tcBorders>
          </w:tcPr>
          <w:p w14:paraId="3E57190D" w14:textId="77777777" w:rsidR="004E285F" w:rsidRPr="00A24F7F" w:rsidRDefault="004E285F" w:rsidP="00B436FD">
            <w:pPr>
              <w:pStyle w:val="Normal6a"/>
            </w:pPr>
          </w:p>
        </w:tc>
        <w:tc>
          <w:tcPr>
            <w:tcW w:w="4876" w:type="dxa"/>
            <w:tcBorders>
              <w:top w:val="nil"/>
              <w:left w:val="nil"/>
              <w:bottom w:val="nil"/>
              <w:right w:val="nil"/>
            </w:tcBorders>
          </w:tcPr>
          <w:p w14:paraId="2E68E0BD" w14:textId="77777777" w:rsidR="004E285F" w:rsidRPr="00A24F7F" w:rsidRDefault="004E285F" w:rsidP="00B436FD">
            <w:pPr>
              <w:pStyle w:val="Normal6a"/>
            </w:pPr>
            <w:r w:rsidRPr="00A24F7F">
              <w:rPr>
                <w:b/>
                <w:i/>
              </w:rPr>
              <w:t>3. </w:t>
            </w:r>
            <w:r w:rsidRPr="00A24F7F">
              <w:rPr>
                <w:b/>
                <w:i/>
              </w:rPr>
              <w:tab/>
              <w:t>Przed wydaniem nakazu wydalenia właściwe organy oceniają przestrzeganie zasady non-</w:t>
            </w:r>
            <w:proofErr w:type="spellStart"/>
            <w:r w:rsidRPr="00A24F7F">
              <w:rPr>
                <w:b/>
                <w:i/>
              </w:rPr>
              <w:t>refoulement</w:t>
            </w:r>
            <w:proofErr w:type="spellEnd"/>
            <w:r w:rsidRPr="00A24F7F">
              <w:rPr>
                <w:b/>
                <w:i/>
              </w:rPr>
              <w:t xml:space="preserve"> poprzez odniesienie do kraju powrotu, w tym ryzyko dalszego wydalenia. Jeżeli na wcześniejszych etapach postępowania przeprowadzono dokładną ocenę wszystkich istotnych okoliczności, należycie analizuje się zmiany okoliczności i nowe elementy świadczące o ryzyku.</w:t>
            </w:r>
          </w:p>
        </w:tc>
      </w:tr>
      <w:tr w:rsidR="004E285F" w:rsidRPr="00A24F7F" w14:paraId="67CC2433" w14:textId="77777777" w:rsidTr="00B436FD">
        <w:trPr>
          <w:jc w:val="center"/>
        </w:trPr>
        <w:tc>
          <w:tcPr>
            <w:tcW w:w="4876" w:type="dxa"/>
            <w:tcBorders>
              <w:top w:val="nil"/>
              <w:left w:val="nil"/>
              <w:bottom w:val="nil"/>
              <w:right w:val="nil"/>
            </w:tcBorders>
          </w:tcPr>
          <w:p w14:paraId="121E6A24" w14:textId="77777777" w:rsidR="004E285F" w:rsidRPr="00A24F7F" w:rsidRDefault="004E285F" w:rsidP="00B436FD">
            <w:pPr>
              <w:pStyle w:val="Normal6a"/>
            </w:pPr>
          </w:p>
        </w:tc>
        <w:tc>
          <w:tcPr>
            <w:tcW w:w="4876" w:type="dxa"/>
            <w:tcBorders>
              <w:top w:val="nil"/>
              <w:left w:val="nil"/>
              <w:bottom w:val="nil"/>
              <w:right w:val="nil"/>
            </w:tcBorders>
          </w:tcPr>
          <w:p w14:paraId="33DAB12F" w14:textId="77777777" w:rsidR="004E285F" w:rsidRPr="00A24F7F" w:rsidRDefault="004E285F" w:rsidP="00B436FD">
            <w:pPr>
              <w:pStyle w:val="Normal6a"/>
            </w:pPr>
            <w:r w:rsidRPr="00A24F7F">
              <w:rPr>
                <w:b/>
                <w:i/>
              </w:rPr>
              <w:t>4. </w:t>
            </w:r>
            <w:r w:rsidRPr="00A24F7F">
              <w:rPr>
                <w:b/>
                <w:i/>
              </w:rPr>
              <w:tab/>
              <w:t>Środki przymusu można stosować wyłącznie jako ostateczność w celu zapewnienia wydalenia. Środki te muszą być konieczne i proporcjonalne oraz w żadnym przypadku nie mogą użycia siły przekraczającego rozsądne granice. Są one wdrażane zgodnie z prawem krajowym, z poszanowaniem praw podstawowych i należnym szacunkiem dla godności i nietykalności cielesnej danego obywatela państwa trzeciego. Państwa członkowskie nie stosują środków przymusu wobec małoletnich.</w:t>
            </w:r>
          </w:p>
        </w:tc>
      </w:tr>
      <w:tr w:rsidR="004E285F" w:rsidRPr="00A24F7F" w14:paraId="2479B011" w14:textId="77777777" w:rsidTr="00B436FD">
        <w:trPr>
          <w:jc w:val="center"/>
        </w:trPr>
        <w:tc>
          <w:tcPr>
            <w:tcW w:w="4876" w:type="dxa"/>
            <w:tcBorders>
              <w:top w:val="nil"/>
              <w:left w:val="nil"/>
              <w:bottom w:val="nil"/>
              <w:right w:val="nil"/>
            </w:tcBorders>
          </w:tcPr>
          <w:p w14:paraId="1D95A759" w14:textId="77777777" w:rsidR="004E285F" w:rsidRPr="00A24F7F" w:rsidRDefault="004E285F" w:rsidP="00B436FD">
            <w:pPr>
              <w:pStyle w:val="Normal6a"/>
            </w:pPr>
          </w:p>
        </w:tc>
        <w:tc>
          <w:tcPr>
            <w:tcW w:w="4876" w:type="dxa"/>
            <w:tcBorders>
              <w:top w:val="nil"/>
              <w:left w:val="nil"/>
              <w:bottom w:val="nil"/>
              <w:right w:val="nil"/>
            </w:tcBorders>
          </w:tcPr>
          <w:p w14:paraId="1141CD9D" w14:textId="77777777" w:rsidR="004E285F" w:rsidRPr="00A24F7F" w:rsidRDefault="004E285F" w:rsidP="00B436FD">
            <w:pPr>
              <w:pStyle w:val="Normal6a"/>
            </w:pPr>
            <w:r w:rsidRPr="00A24F7F">
              <w:rPr>
                <w:b/>
                <w:i/>
              </w:rPr>
              <w:t>5. </w:t>
            </w:r>
            <w:r w:rsidRPr="00A24F7F">
              <w:rPr>
                <w:b/>
                <w:i/>
              </w:rPr>
              <w:tab/>
              <w:t>Jeżeli wydalenie następuje drogą powietrzną, państwa członkowskie uwzględniają wspólne wytyczne w sprawie postanowień dotyczących tajności w odniesieniu do wspólnych wydaleń drogą powietrzną, które to wytyczne określono w załączniku do decyzji Rady 2004/573/WE.</w:t>
            </w:r>
          </w:p>
        </w:tc>
      </w:tr>
    </w:tbl>
    <w:p w14:paraId="6B64403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0002EC3" w14:textId="77777777" w:rsidR="004E285F" w:rsidRPr="00A24F7F" w:rsidRDefault="004E285F" w:rsidP="004E285F">
      <w:r w:rsidRPr="00A24F7F">
        <w:rPr>
          <w:rStyle w:val="HideTWBExt"/>
        </w:rPr>
        <w:t>&lt;/Amend&gt;</w:t>
      </w:r>
    </w:p>
    <w:p w14:paraId="2B502F8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1035</w:t>
      </w:r>
      <w:r w:rsidRPr="00A24F7F">
        <w:rPr>
          <w:rStyle w:val="HideTWBExt"/>
          <w:b w:val="0"/>
        </w:rPr>
        <w:t>&lt;/NumAm&gt;</w:t>
      </w:r>
    </w:p>
    <w:p w14:paraId="3E3D577E"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2524EBF" w14:textId="77777777" w:rsidR="004E285F" w:rsidRPr="00A24F7F" w:rsidRDefault="004E285F" w:rsidP="004E285F">
      <w:pPr>
        <w:pStyle w:val="NormalBold"/>
      </w:pPr>
      <w:r w:rsidRPr="00A24F7F">
        <w:rPr>
          <w:rStyle w:val="HideTWBExt"/>
          <w:b w:val="0"/>
        </w:rPr>
        <w:t>&lt;/RepeatBlock-By&gt;</w:t>
      </w:r>
    </w:p>
    <w:p w14:paraId="3AA3C44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7AE08A0" w14:textId="77777777" w:rsidR="004E285F" w:rsidRPr="00A24F7F" w:rsidRDefault="004E285F" w:rsidP="004E285F">
      <w:pPr>
        <w:pStyle w:val="NormalBold"/>
      </w:pPr>
      <w:r w:rsidRPr="00A24F7F">
        <w:rPr>
          <w:rStyle w:val="HideTWBExt"/>
          <w:b w:val="0"/>
        </w:rPr>
        <w:t>&lt;Article&gt;</w:t>
      </w:r>
      <w:r w:rsidRPr="00A24F7F">
        <w:t>Artykuł 14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88DDA22" w14:textId="77777777" w:rsidTr="00B436FD">
        <w:trPr>
          <w:trHeight w:hRule="exact" w:val="240"/>
          <w:jc w:val="center"/>
        </w:trPr>
        <w:tc>
          <w:tcPr>
            <w:tcW w:w="9752" w:type="dxa"/>
            <w:gridSpan w:val="2"/>
            <w:tcBorders>
              <w:top w:val="nil"/>
              <w:left w:val="nil"/>
              <w:bottom w:val="nil"/>
              <w:right w:val="nil"/>
            </w:tcBorders>
          </w:tcPr>
          <w:p w14:paraId="2A8DAF61" w14:textId="77777777" w:rsidR="004E285F" w:rsidRPr="00A24F7F" w:rsidRDefault="004E285F" w:rsidP="00B436FD"/>
        </w:tc>
      </w:tr>
      <w:tr w:rsidR="004E285F" w:rsidRPr="00A24F7F" w14:paraId="2D7DCE5C" w14:textId="77777777" w:rsidTr="00B436FD">
        <w:trPr>
          <w:trHeight w:val="240"/>
          <w:jc w:val="center"/>
        </w:trPr>
        <w:tc>
          <w:tcPr>
            <w:tcW w:w="4876" w:type="dxa"/>
            <w:tcBorders>
              <w:top w:val="nil"/>
              <w:left w:val="nil"/>
              <w:bottom w:val="nil"/>
              <w:right w:val="nil"/>
            </w:tcBorders>
          </w:tcPr>
          <w:p w14:paraId="14F5FF2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C4B3D5C" w14:textId="77777777" w:rsidR="004E285F" w:rsidRPr="00A24F7F" w:rsidRDefault="004E285F" w:rsidP="00B436FD">
            <w:pPr>
              <w:pStyle w:val="AmColumnHeading"/>
            </w:pPr>
            <w:r w:rsidRPr="00A24F7F">
              <w:t>Poprawka</w:t>
            </w:r>
          </w:p>
        </w:tc>
      </w:tr>
      <w:tr w:rsidR="004E285F" w:rsidRPr="00A24F7F" w14:paraId="5CC85696" w14:textId="77777777" w:rsidTr="00B436FD">
        <w:trPr>
          <w:jc w:val="center"/>
        </w:trPr>
        <w:tc>
          <w:tcPr>
            <w:tcW w:w="4876" w:type="dxa"/>
            <w:tcBorders>
              <w:top w:val="nil"/>
              <w:left w:val="nil"/>
              <w:bottom w:val="nil"/>
              <w:right w:val="nil"/>
            </w:tcBorders>
          </w:tcPr>
          <w:p w14:paraId="4E627464" w14:textId="77777777" w:rsidR="004E285F" w:rsidRPr="00A24F7F" w:rsidRDefault="004E285F" w:rsidP="00B436FD">
            <w:pPr>
              <w:pStyle w:val="Normal6a"/>
              <w:jc w:val="center"/>
            </w:pPr>
            <w:r w:rsidRPr="00A24F7F">
              <w:rPr>
                <w:b/>
                <w:i/>
              </w:rPr>
              <w:t>Artykuł 14</w:t>
            </w:r>
          </w:p>
        </w:tc>
        <w:tc>
          <w:tcPr>
            <w:tcW w:w="4876" w:type="dxa"/>
            <w:tcBorders>
              <w:top w:val="nil"/>
              <w:left w:val="nil"/>
              <w:bottom w:val="nil"/>
              <w:right w:val="nil"/>
            </w:tcBorders>
          </w:tcPr>
          <w:p w14:paraId="3217F96B" w14:textId="77777777" w:rsidR="004E285F" w:rsidRPr="00A24F7F" w:rsidRDefault="004E285F" w:rsidP="00B436FD">
            <w:pPr>
              <w:pStyle w:val="Normal6a"/>
            </w:pPr>
            <w:r w:rsidRPr="00A24F7F">
              <w:rPr>
                <w:b/>
                <w:i/>
              </w:rPr>
              <w:t>skreśla się</w:t>
            </w:r>
          </w:p>
        </w:tc>
      </w:tr>
      <w:tr w:rsidR="004E285F" w:rsidRPr="00A24F7F" w14:paraId="4C266F1D" w14:textId="77777777" w:rsidTr="00B436FD">
        <w:trPr>
          <w:jc w:val="center"/>
        </w:trPr>
        <w:tc>
          <w:tcPr>
            <w:tcW w:w="4876" w:type="dxa"/>
            <w:tcBorders>
              <w:top w:val="nil"/>
              <w:left w:val="nil"/>
              <w:bottom w:val="nil"/>
              <w:right w:val="nil"/>
            </w:tcBorders>
          </w:tcPr>
          <w:p w14:paraId="0CAE94BB" w14:textId="77777777" w:rsidR="004E285F" w:rsidRPr="00A24F7F" w:rsidRDefault="004E285F" w:rsidP="00B436FD">
            <w:pPr>
              <w:pStyle w:val="Normal6a"/>
              <w:jc w:val="center"/>
            </w:pPr>
            <w:r w:rsidRPr="00A24F7F">
              <w:rPr>
                <w:b/>
                <w:i/>
              </w:rPr>
              <w:t>Warunki odroczenia wydalenia</w:t>
            </w:r>
          </w:p>
        </w:tc>
        <w:tc>
          <w:tcPr>
            <w:tcW w:w="4876" w:type="dxa"/>
            <w:tcBorders>
              <w:top w:val="nil"/>
              <w:left w:val="nil"/>
              <w:bottom w:val="nil"/>
              <w:right w:val="nil"/>
            </w:tcBorders>
          </w:tcPr>
          <w:p w14:paraId="208C946A" w14:textId="77777777" w:rsidR="004E285F" w:rsidRPr="00A24F7F" w:rsidRDefault="004E285F" w:rsidP="00B436FD">
            <w:pPr>
              <w:pStyle w:val="Normal6a"/>
            </w:pPr>
          </w:p>
        </w:tc>
      </w:tr>
      <w:tr w:rsidR="004E285F" w:rsidRPr="00A24F7F" w14:paraId="65FE36C6" w14:textId="77777777" w:rsidTr="00B436FD">
        <w:trPr>
          <w:jc w:val="center"/>
        </w:trPr>
        <w:tc>
          <w:tcPr>
            <w:tcW w:w="4876" w:type="dxa"/>
            <w:tcBorders>
              <w:top w:val="nil"/>
              <w:left w:val="nil"/>
              <w:bottom w:val="nil"/>
              <w:right w:val="nil"/>
            </w:tcBorders>
          </w:tcPr>
          <w:p w14:paraId="798185BF" w14:textId="77777777" w:rsidR="004E285F" w:rsidRPr="00A24F7F" w:rsidRDefault="004E285F" w:rsidP="00B436FD">
            <w:pPr>
              <w:pStyle w:val="Normal6a"/>
            </w:pPr>
            <w:r w:rsidRPr="00A24F7F">
              <w:rPr>
                <w:b/>
                <w:i/>
              </w:rPr>
              <w:lastRenderedPageBreak/>
              <w:t>1.</w:t>
            </w:r>
            <w:r w:rsidRPr="00A24F7F">
              <w:rPr>
                <w:b/>
                <w:i/>
              </w:rPr>
              <w:tab/>
              <w:t xml:space="preserve"> Wydalenie zgodnie z art. 12 odracza się w następujących okolicznościach:</w:t>
            </w:r>
          </w:p>
        </w:tc>
        <w:tc>
          <w:tcPr>
            <w:tcW w:w="4876" w:type="dxa"/>
            <w:tcBorders>
              <w:top w:val="nil"/>
              <w:left w:val="nil"/>
              <w:bottom w:val="nil"/>
              <w:right w:val="nil"/>
            </w:tcBorders>
          </w:tcPr>
          <w:p w14:paraId="78F4E4E6" w14:textId="77777777" w:rsidR="004E285F" w:rsidRPr="00A24F7F" w:rsidRDefault="004E285F" w:rsidP="00B436FD">
            <w:pPr>
              <w:pStyle w:val="Normal6a"/>
            </w:pPr>
          </w:p>
        </w:tc>
      </w:tr>
      <w:tr w:rsidR="004E285F" w:rsidRPr="00A24F7F" w14:paraId="5B08F781" w14:textId="77777777" w:rsidTr="00B436FD">
        <w:trPr>
          <w:jc w:val="center"/>
        </w:trPr>
        <w:tc>
          <w:tcPr>
            <w:tcW w:w="4876" w:type="dxa"/>
            <w:tcBorders>
              <w:top w:val="nil"/>
              <w:left w:val="nil"/>
              <w:bottom w:val="nil"/>
              <w:right w:val="nil"/>
            </w:tcBorders>
          </w:tcPr>
          <w:p w14:paraId="6488476F" w14:textId="77777777" w:rsidR="004E285F" w:rsidRPr="00A24F7F" w:rsidRDefault="004E285F" w:rsidP="00B436FD">
            <w:pPr>
              <w:pStyle w:val="Normal6a"/>
            </w:pPr>
            <w:proofErr w:type="gramStart"/>
            <w:r w:rsidRPr="00A24F7F">
              <w:rPr>
                <w:b/>
                <w:i/>
              </w:rPr>
              <w:t>a)</w:t>
            </w:r>
            <w:proofErr w:type="gramEnd"/>
            <w:r w:rsidRPr="00A24F7F">
              <w:rPr>
                <w:b/>
                <w:i/>
              </w:rPr>
              <w:tab/>
              <w:t xml:space="preserve"> jeżeli miałoby ono naruszać zasadę non-</w:t>
            </w:r>
            <w:proofErr w:type="spellStart"/>
            <w:r w:rsidRPr="00A24F7F">
              <w:rPr>
                <w:b/>
                <w:i/>
              </w:rPr>
              <w:t>refoulement</w:t>
            </w:r>
            <w:proofErr w:type="spellEnd"/>
            <w:r w:rsidRPr="00A24F7F">
              <w:rPr>
                <w:b/>
                <w:i/>
              </w:rPr>
              <w:t>; lub</w:t>
            </w:r>
          </w:p>
        </w:tc>
        <w:tc>
          <w:tcPr>
            <w:tcW w:w="4876" w:type="dxa"/>
            <w:tcBorders>
              <w:top w:val="nil"/>
              <w:left w:val="nil"/>
              <w:bottom w:val="nil"/>
              <w:right w:val="nil"/>
            </w:tcBorders>
          </w:tcPr>
          <w:p w14:paraId="5B2950AE" w14:textId="77777777" w:rsidR="004E285F" w:rsidRPr="00A24F7F" w:rsidRDefault="004E285F" w:rsidP="00B436FD">
            <w:pPr>
              <w:pStyle w:val="Normal6a"/>
            </w:pPr>
          </w:p>
        </w:tc>
      </w:tr>
      <w:tr w:rsidR="004E285F" w:rsidRPr="00A24F7F" w14:paraId="5CB425DA" w14:textId="77777777" w:rsidTr="00B436FD">
        <w:trPr>
          <w:jc w:val="center"/>
        </w:trPr>
        <w:tc>
          <w:tcPr>
            <w:tcW w:w="4876" w:type="dxa"/>
            <w:tcBorders>
              <w:top w:val="nil"/>
              <w:left w:val="nil"/>
              <w:bottom w:val="nil"/>
              <w:right w:val="nil"/>
            </w:tcBorders>
          </w:tcPr>
          <w:p w14:paraId="020BF6F8" w14:textId="77777777" w:rsidR="004E285F" w:rsidRPr="00A24F7F" w:rsidRDefault="004E285F" w:rsidP="00B436FD">
            <w:pPr>
              <w:pStyle w:val="Normal6a"/>
            </w:pPr>
            <w:proofErr w:type="gramStart"/>
            <w:r w:rsidRPr="00A24F7F">
              <w:rPr>
                <w:b/>
                <w:i/>
              </w:rPr>
              <w:t>b)</w:t>
            </w:r>
            <w:proofErr w:type="gramEnd"/>
            <w:r w:rsidRPr="00A24F7F">
              <w:rPr>
                <w:b/>
                <w:i/>
              </w:rPr>
              <w:tab/>
              <w:t xml:space="preserve"> jeśli obowiązuje zawieszenie decyzji nakazującej powrót zgodnie z art. 28.</w:t>
            </w:r>
          </w:p>
        </w:tc>
        <w:tc>
          <w:tcPr>
            <w:tcW w:w="4876" w:type="dxa"/>
            <w:tcBorders>
              <w:top w:val="nil"/>
              <w:left w:val="nil"/>
              <w:bottom w:val="nil"/>
              <w:right w:val="nil"/>
            </w:tcBorders>
          </w:tcPr>
          <w:p w14:paraId="200E392D" w14:textId="77777777" w:rsidR="004E285F" w:rsidRPr="00A24F7F" w:rsidRDefault="004E285F" w:rsidP="00B436FD">
            <w:pPr>
              <w:pStyle w:val="Normal6a"/>
            </w:pPr>
          </w:p>
        </w:tc>
      </w:tr>
      <w:tr w:rsidR="004E285F" w:rsidRPr="00A24F7F" w14:paraId="5B80BF84" w14:textId="77777777" w:rsidTr="00B436FD">
        <w:trPr>
          <w:jc w:val="center"/>
        </w:trPr>
        <w:tc>
          <w:tcPr>
            <w:tcW w:w="4876" w:type="dxa"/>
            <w:tcBorders>
              <w:top w:val="nil"/>
              <w:left w:val="nil"/>
              <w:bottom w:val="nil"/>
              <w:right w:val="nil"/>
            </w:tcBorders>
          </w:tcPr>
          <w:p w14:paraId="061CF703" w14:textId="77777777" w:rsidR="004E285F" w:rsidRPr="00A24F7F" w:rsidRDefault="004E285F" w:rsidP="00B436FD">
            <w:pPr>
              <w:pStyle w:val="Normal6a"/>
            </w:pPr>
            <w:r w:rsidRPr="00A24F7F">
              <w:rPr>
                <w:b/>
                <w:i/>
              </w:rPr>
              <w:t>2.</w:t>
            </w:r>
            <w:r w:rsidRPr="00A24F7F">
              <w:rPr>
                <w:b/>
                <w:i/>
              </w:rPr>
              <w:tab/>
              <w:t xml:space="preserve"> Wydalenie zgodnie z art. 12 można odroczyć na odpowiedni okres, uwzględniając szczególne okoliczności w danym przypadku.</w:t>
            </w:r>
          </w:p>
        </w:tc>
        <w:tc>
          <w:tcPr>
            <w:tcW w:w="4876" w:type="dxa"/>
            <w:tcBorders>
              <w:top w:val="nil"/>
              <w:left w:val="nil"/>
              <w:bottom w:val="nil"/>
              <w:right w:val="nil"/>
            </w:tcBorders>
          </w:tcPr>
          <w:p w14:paraId="203CE743" w14:textId="77777777" w:rsidR="004E285F" w:rsidRPr="00A24F7F" w:rsidRDefault="004E285F" w:rsidP="00B436FD">
            <w:pPr>
              <w:pStyle w:val="Normal6a"/>
            </w:pPr>
          </w:p>
        </w:tc>
      </w:tr>
      <w:tr w:rsidR="004E285F" w:rsidRPr="00A24F7F" w14:paraId="7B29BD1E" w14:textId="77777777" w:rsidTr="00B436FD">
        <w:trPr>
          <w:jc w:val="center"/>
        </w:trPr>
        <w:tc>
          <w:tcPr>
            <w:tcW w:w="4876" w:type="dxa"/>
            <w:tcBorders>
              <w:top w:val="nil"/>
              <w:left w:val="nil"/>
              <w:bottom w:val="nil"/>
              <w:right w:val="nil"/>
            </w:tcBorders>
          </w:tcPr>
          <w:p w14:paraId="75402469" w14:textId="77777777" w:rsidR="004E285F" w:rsidRPr="00A24F7F" w:rsidRDefault="004E285F" w:rsidP="00B436FD">
            <w:pPr>
              <w:pStyle w:val="Normal6a"/>
            </w:pPr>
            <w:r w:rsidRPr="00A24F7F">
              <w:rPr>
                <w:b/>
                <w:i/>
              </w:rPr>
              <w:t>3.</w:t>
            </w:r>
            <w:r w:rsidRPr="00A24F7F">
              <w:rPr>
                <w:b/>
                <w:i/>
              </w:rPr>
              <w:tab/>
              <w:t xml:space="preserve"> Wniosek obywatela państwa trzeciego o odroczenie wydalenia musi zawierać odpowiednie uzasadnienie.</w:t>
            </w:r>
          </w:p>
        </w:tc>
        <w:tc>
          <w:tcPr>
            <w:tcW w:w="4876" w:type="dxa"/>
            <w:tcBorders>
              <w:top w:val="nil"/>
              <w:left w:val="nil"/>
              <w:bottom w:val="nil"/>
              <w:right w:val="nil"/>
            </w:tcBorders>
          </w:tcPr>
          <w:p w14:paraId="38C1BAD8" w14:textId="77777777" w:rsidR="004E285F" w:rsidRPr="00A24F7F" w:rsidRDefault="004E285F" w:rsidP="00B436FD">
            <w:pPr>
              <w:pStyle w:val="Normal6a"/>
            </w:pPr>
          </w:p>
        </w:tc>
      </w:tr>
      <w:tr w:rsidR="004E285F" w:rsidRPr="00A24F7F" w14:paraId="12B78333" w14:textId="77777777" w:rsidTr="00B436FD">
        <w:trPr>
          <w:jc w:val="center"/>
        </w:trPr>
        <w:tc>
          <w:tcPr>
            <w:tcW w:w="4876" w:type="dxa"/>
            <w:tcBorders>
              <w:top w:val="nil"/>
              <w:left w:val="nil"/>
              <w:bottom w:val="nil"/>
              <w:right w:val="nil"/>
            </w:tcBorders>
          </w:tcPr>
          <w:p w14:paraId="0B492123" w14:textId="77777777" w:rsidR="004E285F" w:rsidRPr="00A24F7F" w:rsidRDefault="004E285F" w:rsidP="00B436FD">
            <w:pPr>
              <w:pStyle w:val="Normal6a"/>
            </w:pPr>
            <w:r w:rsidRPr="00A24F7F">
              <w:rPr>
                <w:b/>
                <w:i/>
              </w:rPr>
              <w:t>4.</w:t>
            </w:r>
            <w:r w:rsidRPr="00A24F7F">
              <w:rPr>
                <w:b/>
                <w:i/>
              </w:rPr>
              <w:tab/>
              <w:t xml:space="preserve"> Po podjęciu decyzji zgodnie z ust. 1 lub 2 państwa członkowskie przekazują danemu obywatelowi państwa trzeciego pisemne potwierdzenie z podaniem okresu odroczenia i wyszczególnieniem jego praw w tym okresie.</w:t>
            </w:r>
          </w:p>
        </w:tc>
        <w:tc>
          <w:tcPr>
            <w:tcW w:w="4876" w:type="dxa"/>
            <w:tcBorders>
              <w:top w:val="nil"/>
              <w:left w:val="nil"/>
              <w:bottom w:val="nil"/>
              <w:right w:val="nil"/>
            </w:tcBorders>
          </w:tcPr>
          <w:p w14:paraId="0F88EB4C" w14:textId="77777777" w:rsidR="004E285F" w:rsidRPr="00A24F7F" w:rsidRDefault="004E285F" w:rsidP="00B436FD">
            <w:pPr>
              <w:pStyle w:val="Normal6a"/>
            </w:pPr>
          </w:p>
        </w:tc>
      </w:tr>
      <w:tr w:rsidR="004E285F" w:rsidRPr="00A24F7F" w14:paraId="25508D84" w14:textId="77777777" w:rsidTr="00B436FD">
        <w:trPr>
          <w:jc w:val="center"/>
        </w:trPr>
        <w:tc>
          <w:tcPr>
            <w:tcW w:w="4876" w:type="dxa"/>
            <w:tcBorders>
              <w:top w:val="nil"/>
              <w:left w:val="nil"/>
              <w:bottom w:val="nil"/>
              <w:right w:val="nil"/>
            </w:tcBorders>
          </w:tcPr>
          <w:p w14:paraId="25310509" w14:textId="77777777" w:rsidR="004E285F" w:rsidRPr="00A24F7F" w:rsidRDefault="004E285F" w:rsidP="00B436FD">
            <w:pPr>
              <w:pStyle w:val="Normal6a"/>
            </w:pPr>
            <w:r w:rsidRPr="00A24F7F">
              <w:rPr>
                <w:b/>
                <w:i/>
              </w:rPr>
              <w:t>5.</w:t>
            </w:r>
            <w:r w:rsidRPr="00A24F7F">
              <w:rPr>
                <w:b/>
                <w:i/>
              </w:rPr>
              <w:tab/>
              <w:t xml:space="preserve"> Decyzję o odroczeniu wydalenia podjętą zgodnie z ust. 1 lub 2 regularnie poddaje się przeglądowi, co najmniej raz na 6 miesięcy.</w:t>
            </w:r>
          </w:p>
        </w:tc>
        <w:tc>
          <w:tcPr>
            <w:tcW w:w="4876" w:type="dxa"/>
            <w:tcBorders>
              <w:top w:val="nil"/>
              <w:left w:val="nil"/>
              <w:bottom w:val="nil"/>
              <w:right w:val="nil"/>
            </w:tcBorders>
          </w:tcPr>
          <w:p w14:paraId="649AE503" w14:textId="77777777" w:rsidR="004E285F" w:rsidRPr="00A24F7F" w:rsidRDefault="004E285F" w:rsidP="00B436FD">
            <w:pPr>
              <w:pStyle w:val="Normal6a"/>
            </w:pPr>
          </w:p>
        </w:tc>
      </w:tr>
      <w:tr w:rsidR="004E285F" w:rsidRPr="00A24F7F" w14:paraId="144CCB6D" w14:textId="77777777" w:rsidTr="00B436FD">
        <w:trPr>
          <w:jc w:val="center"/>
        </w:trPr>
        <w:tc>
          <w:tcPr>
            <w:tcW w:w="4876" w:type="dxa"/>
            <w:tcBorders>
              <w:top w:val="nil"/>
              <w:left w:val="nil"/>
              <w:bottom w:val="nil"/>
              <w:right w:val="nil"/>
            </w:tcBorders>
          </w:tcPr>
          <w:p w14:paraId="1E51CA3C" w14:textId="77777777" w:rsidR="004E285F" w:rsidRPr="00A24F7F" w:rsidRDefault="004E285F" w:rsidP="00B436FD">
            <w:pPr>
              <w:pStyle w:val="Normal6a"/>
            </w:pPr>
            <w:r w:rsidRPr="00A24F7F">
              <w:rPr>
                <w:b/>
                <w:i/>
              </w:rPr>
              <w:t>6.</w:t>
            </w:r>
            <w:r w:rsidRPr="00A24F7F">
              <w:rPr>
                <w:b/>
                <w:i/>
              </w:rPr>
              <w:tab/>
              <w:t xml:space="preserve"> W odniesieniu do sytuacji obywatela państwa trzeciego w okresach, na które odroczono wydalenie, uwzględnia się następujące kwestie:</w:t>
            </w:r>
          </w:p>
        </w:tc>
        <w:tc>
          <w:tcPr>
            <w:tcW w:w="4876" w:type="dxa"/>
            <w:tcBorders>
              <w:top w:val="nil"/>
              <w:left w:val="nil"/>
              <w:bottom w:val="nil"/>
              <w:right w:val="nil"/>
            </w:tcBorders>
          </w:tcPr>
          <w:p w14:paraId="42C82C00" w14:textId="77777777" w:rsidR="004E285F" w:rsidRPr="00A24F7F" w:rsidRDefault="004E285F" w:rsidP="00B436FD">
            <w:pPr>
              <w:pStyle w:val="Normal6a"/>
            </w:pPr>
          </w:p>
        </w:tc>
      </w:tr>
      <w:tr w:rsidR="004E285F" w:rsidRPr="00A24F7F" w14:paraId="4C82D49D" w14:textId="77777777" w:rsidTr="00B436FD">
        <w:trPr>
          <w:jc w:val="center"/>
        </w:trPr>
        <w:tc>
          <w:tcPr>
            <w:tcW w:w="4876" w:type="dxa"/>
            <w:tcBorders>
              <w:top w:val="nil"/>
              <w:left w:val="nil"/>
              <w:bottom w:val="nil"/>
              <w:right w:val="nil"/>
            </w:tcBorders>
          </w:tcPr>
          <w:p w14:paraId="6124DCC0" w14:textId="77777777" w:rsidR="004E285F" w:rsidRPr="00A24F7F" w:rsidRDefault="004E285F" w:rsidP="00B436FD">
            <w:pPr>
              <w:pStyle w:val="Normal6a"/>
            </w:pPr>
            <w:r w:rsidRPr="00A24F7F">
              <w:rPr>
                <w:b/>
                <w:i/>
              </w:rPr>
              <w:t>a)</w:t>
            </w:r>
            <w:r w:rsidRPr="00A24F7F">
              <w:rPr>
                <w:b/>
                <w:i/>
              </w:rPr>
              <w:tab/>
              <w:t xml:space="preserve"> podstawowe potrzeby;</w:t>
            </w:r>
          </w:p>
        </w:tc>
        <w:tc>
          <w:tcPr>
            <w:tcW w:w="4876" w:type="dxa"/>
            <w:tcBorders>
              <w:top w:val="nil"/>
              <w:left w:val="nil"/>
              <w:bottom w:val="nil"/>
              <w:right w:val="nil"/>
            </w:tcBorders>
          </w:tcPr>
          <w:p w14:paraId="5E35AEE1" w14:textId="77777777" w:rsidR="004E285F" w:rsidRPr="00A24F7F" w:rsidRDefault="004E285F" w:rsidP="00B436FD">
            <w:pPr>
              <w:pStyle w:val="Normal6a"/>
            </w:pPr>
          </w:p>
        </w:tc>
      </w:tr>
      <w:tr w:rsidR="004E285F" w:rsidRPr="00A24F7F" w14:paraId="2D8144C6" w14:textId="77777777" w:rsidTr="00B436FD">
        <w:trPr>
          <w:jc w:val="center"/>
        </w:trPr>
        <w:tc>
          <w:tcPr>
            <w:tcW w:w="4876" w:type="dxa"/>
            <w:tcBorders>
              <w:top w:val="nil"/>
              <w:left w:val="nil"/>
              <w:bottom w:val="nil"/>
              <w:right w:val="nil"/>
            </w:tcBorders>
          </w:tcPr>
          <w:p w14:paraId="522373EF" w14:textId="77777777" w:rsidR="004E285F" w:rsidRPr="00A24F7F" w:rsidRDefault="004E285F" w:rsidP="00B436FD">
            <w:pPr>
              <w:pStyle w:val="Normal6a"/>
            </w:pPr>
            <w:r w:rsidRPr="00A24F7F">
              <w:rPr>
                <w:b/>
                <w:i/>
              </w:rPr>
              <w:t>b)</w:t>
            </w:r>
            <w:r w:rsidRPr="00A24F7F">
              <w:rPr>
                <w:b/>
                <w:i/>
              </w:rPr>
              <w:tab/>
              <w:t xml:space="preserve"> utrzymanie jedności rodziny w odniesieniu do członków rodziny znajdujących się na terytorium państw członkowskich;</w:t>
            </w:r>
          </w:p>
        </w:tc>
        <w:tc>
          <w:tcPr>
            <w:tcW w:w="4876" w:type="dxa"/>
            <w:tcBorders>
              <w:top w:val="nil"/>
              <w:left w:val="nil"/>
              <w:bottom w:val="nil"/>
              <w:right w:val="nil"/>
            </w:tcBorders>
          </w:tcPr>
          <w:p w14:paraId="35237D0E" w14:textId="77777777" w:rsidR="004E285F" w:rsidRPr="00A24F7F" w:rsidRDefault="004E285F" w:rsidP="00B436FD">
            <w:pPr>
              <w:pStyle w:val="Normal6a"/>
            </w:pPr>
          </w:p>
        </w:tc>
      </w:tr>
      <w:tr w:rsidR="004E285F" w:rsidRPr="00A24F7F" w14:paraId="2EBF6093" w14:textId="77777777" w:rsidTr="00B436FD">
        <w:trPr>
          <w:jc w:val="center"/>
        </w:trPr>
        <w:tc>
          <w:tcPr>
            <w:tcW w:w="4876" w:type="dxa"/>
            <w:tcBorders>
              <w:top w:val="nil"/>
              <w:left w:val="nil"/>
              <w:bottom w:val="nil"/>
              <w:right w:val="nil"/>
            </w:tcBorders>
          </w:tcPr>
          <w:p w14:paraId="53382CBB" w14:textId="77777777" w:rsidR="004E285F" w:rsidRPr="00A24F7F" w:rsidRDefault="004E285F" w:rsidP="00B436FD">
            <w:pPr>
              <w:pStyle w:val="Normal6a"/>
            </w:pPr>
            <w:r w:rsidRPr="00A24F7F">
              <w:rPr>
                <w:b/>
                <w:i/>
              </w:rPr>
              <w:t>c)</w:t>
            </w:r>
            <w:r w:rsidRPr="00A24F7F">
              <w:rPr>
                <w:b/>
                <w:i/>
              </w:rPr>
              <w:tab/>
              <w:t xml:space="preserve"> opiekę zdrowotną w nagłych wypadkach oraz leczenie chorób w podstawowym zakresie;</w:t>
            </w:r>
          </w:p>
        </w:tc>
        <w:tc>
          <w:tcPr>
            <w:tcW w:w="4876" w:type="dxa"/>
            <w:tcBorders>
              <w:top w:val="nil"/>
              <w:left w:val="nil"/>
              <w:bottom w:val="nil"/>
              <w:right w:val="nil"/>
            </w:tcBorders>
          </w:tcPr>
          <w:p w14:paraId="2D18E2BE" w14:textId="77777777" w:rsidR="004E285F" w:rsidRPr="00A24F7F" w:rsidRDefault="004E285F" w:rsidP="00B436FD">
            <w:pPr>
              <w:pStyle w:val="Normal6a"/>
            </w:pPr>
          </w:p>
        </w:tc>
      </w:tr>
      <w:tr w:rsidR="004E285F" w:rsidRPr="00A24F7F" w14:paraId="463AA2BD" w14:textId="77777777" w:rsidTr="00B436FD">
        <w:trPr>
          <w:jc w:val="center"/>
        </w:trPr>
        <w:tc>
          <w:tcPr>
            <w:tcW w:w="4876" w:type="dxa"/>
            <w:tcBorders>
              <w:top w:val="nil"/>
              <w:left w:val="nil"/>
              <w:bottom w:val="nil"/>
              <w:right w:val="nil"/>
            </w:tcBorders>
          </w:tcPr>
          <w:p w14:paraId="7EE8C12A" w14:textId="77777777" w:rsidR="004E285F" w:rsidRPr="00A24F7F" w:rsidRDefault="004E285F" w:rsidP="00B436FD">
            <w:pPr>
              <w:pStyle w:val="Normal6a"/>
            </w:pPr>
            <w:r w:rsidRPr="00A24F7F">
              <w:rPr>
                <w:b/>
                <w:i/>
              </w:rPr>
              <w:t>d)</w:t>
            </w:r>
            <w:r w:rsidRPr="00A24F7F">
              <w:rPr>
                <w:b/>
                <w:i/>
              </w:rPr>
              <w:tab/>
              <w:t xml:space="preserve"> zapewnienie małoletnim dostępu do podstawowego systemu edukacji w zależności od długości ich pobytu;</w:t>
            </w:r>
          </w:p>
        </w:tc>
        <w:tc>
          <w:tcPr>
            <w:tcW w:w="4876" w:type="dxa"/>
            <w:tcBorders>
              <w:top w:val="nil"/>
              <w:left w:val="nil"/>
              <w:bottom w:val="nil"/>
              <w:right w:val="nil"/>
            </w:tcBorders>
          </w:tcPr>
          <w:p w14:paraId="42475953" w14:textId="77777777" w:rsidR="004E285F" w:rsidRPr="00A24F7F" w:rsidRDefault="004E285F" w:rsidP="00B436FD">
            <w:pPr>
              <w:pStyle w:val="Normal6a"/>
            </w:pPr>
          </w:p>
        </w:tc>
      </w:tr>
      <w:tr w:rsidR="004E285F" w:rsidRPr="00A24F7F" w14:paraId="19CA70B4" w14:textId="77777777" w:rsidTr="00B436FD">
        <w:trPr>
          <w:jc w:val="center"/>
        </w:trPr>
        <w:tc>
          <w:tcPr>
            <w:tcW w:w="4876" w:type="dxa"/>
            <w:tcBorders>
              <w:top w:val="nil"/>
              <w:left w:val="nil"/>
              <w:bottom w:val="nil"/>
              <w:right w:val="nil"/>
            </w:tcBorders>
          </w:tcPr>
          <w:p w14:paraId="5282017A" w14:textId="77777777" w:rsidR="004E285F" w:rsidRPr="00A24F7F" w:rsidRDefault="004E285F" w:rsidP="00B436FD">
            <w:pPr>
              <w:pStyle w:val="Normal6a"/>
            </w:pPr>
            <w:r w:rsidRPr="00A24F7F">
              <w:rPr>
                <w:b/>
                <w:i/>
              </w:rPr>
              <w:t>e)</w:t>
            </w:r>
            <w:r w:rsidRPr="00A24F7F">
              <w:rPr>
                <w:b/>
                <w:i/>
              </w:rPr>
              <w:tab/>
              <w:t xml:space="preserve"> szczególne potrzeby osób wymagających szczególnego traktowania.</w:t>
            </w:r>
          </w:p>
        </w:tc>
        <w:tc>
          <w:tcPr>
            <w:tcW w:w="4876" w:type="dxa"/>
            <w:tcBorders>
              <w:top w:val="nil"/>
              <w:left w:val="nil"/>
              <w:bottom w:val="nil"/>
              <w:right w:val="nil"/>
            </w:tcBorders>
          </w:tcPr>
          <w:p w14:paraId="607F96D6" w14:textId="77777777" w:rsidR="004E285F" w:rsidRPr="00A24F7F" w:rsidRDefault="004E285F" w:rsidP="00B436FD">
            <w:pPr>
              <w:pStyle w:val="Normal6a"/>
            </w:pPr>
          </w:p>
        </w:tc>
      </w:tr>
      <w:tr w:rsidR="004E285F" w:rsidRPr="00A24F7F" w14:paraId="34BE76C6" w14:textId="77777777" w:rsidTr="00B436FD">
        <w:trPr>
          <w:jc w:val="center"/>
        </w:trPr>
        <w:tc>
          <w:tcPr>
            <w:tcW w:w="4876" w:type="dxa"/>
            <w:tcBorders>
              <w:top w:val="nil"/>
              <w:left w:val="nil"/>
              <w:bottom w:val="nil"/>
              <w:right w:val="nil"/>
            </w:tcBorders>
          </w:tcPr>
          <w:p w14:paraId="06525E85" w14:textId="77777777" w:rsidR="004E285F" w:rsidRPr="00A24F7F" w:rsidRDefault="004E285F" w:rsidP="00B436FD">
            <w:pPr>
              <w:pStyle w:val="Normal6a"/>
            </w:pPr>
            <w:r w:rsidRPr="00A24F7F">
              <w:rPr>
                <w:b/>
                <w:i/>
              </w:rPr>
              <w:lastRenderedPageBreak/>
              <w:t>7.</w:t>
            </w:r>
            <w:r w:rsidRPr="00A24F7F">
              <w:rPr>
                <w:b/>
                <w:i/>
              </w:rPr>
              <w:tab/>
              <w:t xml:space="preserve"> W przypadku odroczenia wydalenia środki określone w art. 31 mogą być stosowane po spełnieniu warunków.</w:t>
            </w:r>
          </w:p>
        </w:tc>
        <w:tc>
          <w:tcPr>
            <w:tcW w:w="4876" w:type="dxa"/>
            <w:tcBorders>
              <w:top w:val="nil"/>
              <w:left w:val="nil"/>
              <w:bottom w:val="nil"/>
              <w:right w:val="nil"/>
            </w:tcBorders>
          </w:tcPr>
          <w:p w14:paraId="2100BF7A" w14:textId="77777777" w:rsidR="004E285F" w:rsidRPr="00A24F7F" w:rsidRDefault="004E285F" w:rsidP="00B436FD">
            <w:pPr>
              <w:pStyle w:val="Normal6a"/>
            </w:pPr>
          </w:p>
        </w:tc>
      </w:tr>
    </w:tbl>
    <w:p w14:paraId="09DF606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981F40F" w14:textId="77777777" w:rsidR="004E285F" w:rsidRPr="00A24F7F" w:rsidRDefault="004E285F" w:rsidP="004E285F">
      <w:r w:rsidRPr="00A24F7F">
        <w:rPr>
          <w:rStyle w:val="HideTWBExt"/>
        </w:rPr>
        <w:t>&lt;/Amend&gt;</w:t>
      </w:r>
    </w:p>
    <w:p w14:paraId="41AE90D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1036</w:t>
      </w:r>
      <w:r w:rsidRPr="00A24F7F">
        <w:rPr>
          <w:rStyle w:val="HideTWBExt"/>
          <w:b w:val="0"/>
        </w:rPr>
        <w:t>&lt;/NumAm&gt;</w:t>
      </w:r>
    </w:p>
    <w:p w14:paraId="60F67DA3"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6B3EBCA4"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60D7C508" w14:textId="77777777" w:rsidR="004E285F" w:rsidRPr="00A24F7F" w:rsidRDefault="004E285F" w:rsidP="004E285F">
      <w:pPr>
        <w:pStyle w:val="NormalBold"/>
      </w:pPr>
      <w:r w:rsidRPr="00A24F7F">
        <w:rPr>
          <w:rStyle w:val="HideTWBExt"/>
          <w:b w:val="0"/>
        </w:rPr>
        <w:t>&lt;/RepeatBlock-By&gt;</w:t>
      </w:r>
    </w:p>
    <w:p w14:paraId="50AE9BA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595FDAE" w14:textId="77777777" w:rsidR="004E285F" w:rsidRPr="00A24F7F" w:rsidRDefault="004E285F" w:rsidP="004E285F">
      <w:pPr>
        <w:pStyle w:val="NormalBold"/>
      </w:pPr>
      <w:r w:rsidRPr="00A24F7F">
        <w:rPr>
          <w:rStyle w:val="HideTWBExt"/>
          <w:b w:val="0"/>
        </w:rPr>
        <w:t>&lt;Article&gt;</w:t>
      </w:r>
      <w:r w:rsidRPr="00A24F7F">
        <w:t>Artykuł 14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0E7C2A7" w14:textId="77777777" w:rsidTr="00B436FD">
        <w:trPr>
          <w:trHeight w:hRule="exact" w:val="240"/>
          <w:jc w:val="center"/>
        </w:trPr>
        <w:tc>
          <w:tcPr>
            <w:tcW w:w="9752" w:type="dxa"/>
            <w:gridSpan w:val="2"/>
            <w:tcBorders>
              <w:top w:val="nil"/>
              <w:left w:val="nil"/>
              <w:bottom w:val="nil"/>
              <w:right w:val="nil"/>
            </w:tcBorders>
          </w:tcPr>
          <w:p w14:paraId="7631D5E6" w14:textId="77777777" w:rsidR="004E285F" w:rsidRPr="00A24F7F" w:rsidRDefault="004E285F" w:rsidP="00B436FD"/>
        </w:tc>
      </w:tr>
      <w:tr w:rsidR="004E285F" w:rsidRPr="00A24F7F" w14:paraId="1F047B72" w14:textId="77777777" w:rsidTr="00B436FD">
        <w:trPr>
          <w:trHeight w:val="240"/>
          <w:jc w:val="center"/>
        </w:trPr>
        <w:tc>
          <w:tcPr>
            <w:tcW w:w="4876" w:type="dxa"/>
            <w:tcBorders>
              <w:top w:val="nil"/>
              <w:left w:val="nil"/>
              <w:bottom w:val="nil"/>
              <w:right w:val="nil"/>
            </w:tcBorders>
          </w:tcPr>
          <w:p w14:paraId="0623624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67EF187" w14:textId="77777777" w:rsidR="004E285F" w:rsidRPr="00A24F7F" w:rsidRDefault="004E285F" w:rsidP="00B436FD">
            <w:pPr>
              <w:pStyle w:val="AmColumnHeading"/>
            </w:pPr>
            <w:r w:rsidRPr="00A24F7F">
              <w:t>Poprawka</w:t>
            </w:r>
          </w:p>
        </w:tc>
      </w:tr>
      <w:tr w:rsidR="004E285F" w:rsidRPr="00A24F7F" w14:paraId="79163CFE" w14:textId="77777777" w:rsidTr="00B436FD">
        <w:trPr>
          <w:jc w:val="center"/>
        </w:trPr>
        <w:tc>
          <w:tcPr>
            <w:tcW w:w="4876" w:type="dxa"/>
            <w:tcBorders>
              <w:top w:val="nil"/>
              <w:left w:val="nil"/>
              <w:bottom w:val="nil"/>
              <w:right w:val="nil"/>
            </w:tcBorders>
          </w:tcPr>
          <w:p w14:paraId="0A008F1F" w14:textId="77777777" w:rsidR="004E285F" w:rsidRPr="00A24F7F" w:rsidRDefault="004E285F" w:rsidP="00B436FD">
            <w:pPr>
              <w:pStyle w:val="Normal6a"/>
              <w:jc w:val="center"/>
            </w:pPr>
            <w:r w:rsidRPr="00A24F7F">
              <w:rPr>
                <w:b/>
                <w:i/>
              </w:rPr>
              <w:t>Artykuł 14</w:t>
            </w:r>
          </w:p>
        </w:tc>
        <w:tc>
          <w:tcPr>
            <w:tcW w:w="4876" w:type="dxa"/>
            <w:tcBorders>
              <w:top w:val="nil"/>
              <w:left w:val="nil"/>
              <w:bottom w:val="nil"/>
              <w:right w:val="nil"/>
            </w:tcBorders>
          </w:tcPr>
          <w:p w14:paraId="527F4F68" w14:textId="77777777" w:rsidR="004E285F" w:rsidRPr="00A24F7F" w:rsidRDefault="004E285F" w:rsidP="00B436FD">
            <w:pPr>
              <w:pStyle w:val="Normal6a"/>
            </w:pPr>
            <w:r w:rsidRPr="00A24F7F">
              <w:rPr>
                <w:b/>
                <w:i/>
              </w:rPr>
              <w:t>skreśla się</w:t>
            </w:r>
          </w:p>
        </w:tc>
      </w:tr>
      <w:tr w:rsidR="004E285F" w:rsidRPr="00A24F7F" w14:paraId="04A927D3" w14:textId="77777777" w:rsidTr="00B436FD">
        <w:trPr>
          <w:jc w:val="center"/>
        </w:trPr>
        <w:tc>
          <w:tcPr>
            <w:tcW w:w="4876" w:type="dxa"/>
            <w:tcBorders>
              <w:top w:val="nil"/>
              <w:left w:val="nil"/>
              <w:bottom w:val="nil"/>
              <w:right w:val="nil"/>
            </w:tcBorders>
          </w:tcPr>
          <w:p w14:paraId="652ED1E9" w14:textId="77777777" w:rsidR="004E285F" w:rsidRPr="00A24F7F" w:rsidRDefault="004E285F" w:rsidP="00B436FD">
            <w:pPr>
              <w:pStyle w:val="Normal6a"/>
              <w:jc w:val="center"/>
            </w:pPr>
            <w:r w:rsidRPr="00A24F7F">
              <w:rPr>
                <w:b/>
                <w:i/>
              </w:rPr>
              <w:t>Warunki odroczenia wydalenia</w:t>
            </w:r>
          </w:p>
        </w:tc>
        <w:tc>
          <w:tcPr>
            <w:tcW w:w="4876" w:type="dxa"/>
            <w:tcBorders>
              <w:top w:val="nil"/>
              <w:left w:val="nil"/>
              <w:bottom w:val="nil"/>
              <w:right w:val="nil"/>
            </w:tcBorders>
          </w:tcPr>
          <w:p w14:paraId="5037B860" w14:textId="77777777" w:rsidR="004E285F" w:rsidRPr="00A24F7F" w:rsidRDefault="004E285F" w:rsidP="00B436FD">
            <w:pPr>
              <w:pStyle w:val="Normal6a"/>
            </w:pPr>
          </w:p>
        </w:tc>
      </w:tr>
      <w:tr w:rsidR="004E285F" w:rsidRPr="00A24F7F" w14:paraId="75827EE0" w14:textId="77777777" w:rsidTr="00B436FD">
        <w:trPr>
          <w:jc w:val="center"/>
        </w:trPr>
        <w:tc>
          <w:tcPr>
            <w:tcW w:w="4876" w:type="dxa"/>
            <w:tcBorders>
              <w:top w:val="nil"/>
              <w:left w:val="nil"/>
              <w:bottom w:val="nil"/>
              <w:right w:val="nil"/>
            </w:tcBorders>
          </w:tcPr>
          <w:p w14:paraId="6869812C" w14:textId="77777777" w:rsidR="004E285F" w:rsidRPr="00A24F7F" w:rsidRDefault="004E285F" w:rsidP="00B436FD">
            <w:pPr>
              <w:pStyle w:val="Normal6a"/>
            </w:pPr>
            <w:r w:rsidRPr="00A24F7F">
              <w:rPr>
                <w:b/>
                <w:i/>
              </w:rPr>
              <w:t>1.</w:t>
            </w:r>
            <w:r w:rsidRPr="00A24F7F">
              <w:rPr>
                <w:b/>
                <w:i/>
              </w:rPr>
              <w:tab/>
              <w:t xml:space="preserve"> Wydalenie zgodnie z art. 12 odracza się w następujących okolicznościach:</w:t>
            </w:r>
          </w:p>
        </w:tc>
        <w:tc>
          <w:tcPr>
            <w:tcW w:w="4876" w:type="dxa"/>
            <w:tcBorders>
              <w:top w:val="nil"/>
              <w:left w:val="nil"/>
              <w:bottom w:val="nil"/>
              <w:right w:val="nil"/>
            </w:tcBorders>
          </w:tcPr>
          <w:p w14:paraId="328D65AD" w14:textId="77777777" w:rsidR="004E285F" w:rsidRPr="00A24F7F" w:rsidRDefault="004E285F" w:rsidP="00B436FD">
            <w:pPr>
              <w:pStyle w:val="Normal6a"/>
            </w:pPr>
          </w:p>
        </w:tc>
      </w:tr>
      <w:tr w:rsidR="004E285F" w:rsidRPr="00A24F7F" w14:paraId="31EEE53F" w14:textId="77777777" w:rsidTr="00B436FD">
        <w:trPr>
          <w:jc w:val="center"/>
        </w:trPr>
        <w:tc>
          <w:tcPr>
            <w:tcW w:w="4876" w:type="dxa"/>
            <w:tcBorders>
              <w:top w:val="nil"/>
              <w:left w:val="nil"/>
              <w:bottom w:val="nil"/>
              <w:right w:val="nil"/>
            </w:tcBorders>
          </w:tcPr>
          <w:p w14:paraId="2A4A6032" w14:textId="77777777" w:rsidR="004E285F" w:rsidRPr="00A24F7F" w:rsidRDefault="004E285F" w:rsidP="00B436FD">
            <w:pPr>
              <w:pStyle w:val="Normal6a"/>
            </w:pPr>
            <w:proofErr w:type="gramStart"/>
            <w:r w:rsidRPr="00A24F7F">
              <w:rPr>
                <w:b/>
                <w:i/>
              </w:rPr>
              <w:t>a)</w:t>
            </w:r>
            <w:proofErr w:type="gramEnd"/>
            <w:r w:rsidRPr="00A24F7F">
              <w:rPr>
                <w:b/>
                <w:i/>
              </w:rPr>
              <w:tab/>
              <w:t xml:space="preserve"> jeżeli miałoby ono naruszać zasadę non-</w:t>
            </w:r>
            <w:proofErr w:type="spellStart"/>
            <w:r w:rsidRPr="00A24F7F">
              <w:rPr>
                <w:b/>
                <w:i/>
              </w:rPr>
              <w:t>refoulement</w:t>
            </w:r>
            <w:proofErr w:type="spellEnd"/>
            <w:r w:rsidRPr="00A24F7F">
              <w:rPr>
                <w:b/>
                <w:i/>
              </w:rPr>
              <w:t>; lub</w:t>
            </w:r>
          </w:p>
        </w:tc>
        <w:tc>
          <w:tcPr>
            <w:tcW w:w="4876" w:type="dxa"/>
            <w:tcBorders>
              <w:top w:val="nil"/>
              <w:left w:val="nil"/>
              <w:bottom w:val="nil"/>
              <w:right w:val="nil"/>
            </w:tcBorders>
          </w:tcPr>
          <w:p w14:paraId="02592BB8" w14:textId="77777777" w:rsidR="004E285F" w:rsidRPr="00A24F7F" w:rsidRDefault="004E285F" w:rsidP="00B436FD">
            <w:pPr>
              <w:pStyle w:val="Normal6a"/>
            </w:pPr>
          </w:p>
        </w:tc>
      </w:tr>
      <w:tr w:rsidR="004E285F" w:rsidRPr="00A24F7F" w14:paraId="4DBBEE4C" w14:textId="77777777" w:rsidTr="00B436FD">
        <w:trPr>
          <w:jc w:val="center"/>
        </w:trPr>
        <w:tc>
          <w:tcPr>
            <w:tcW w:w="4876" w:type="dxa"/>
            <w:tcBorders>
              <w:top w:val="nil"/>
              <w:left w:val="nil"/>
              <w:bottom w:val="nil"/>
              <w:right w:val="nil"/>
            </w:tcBorders>
          </w:tcPr>
          <w:p w14:paraId="34DD6C98" w14:textId="77777777" w:rsidR="004E285F" w:rsidRPr="00A24F7F" w:rsidRDefault="004E285F" w:rsidP="00B436FD">
            <w:pPr>
              <w:pStyle w:val="Normal6a"/>
            </w:pPr>
            <w:proofErr w:type="gramStart"/>
            <w:r w:rsidRPr="00A24F7F">
              <w:rPr>
                <w:b/>
                <w:i/>
              </w:rPr>
              <w:t>b)</w:t>
            </w:r>
            <w:proofErr w:type="gramEnd"/>
            <w:r w:rsidRPr="00A24F7F">
              <w:rPr>
                <w:b/>
                <w:i/>
              </w:rPr>
              <w:tab/>
              <w:t xml:space="preserve"> jeśli obowiązuje zawieszenie decyzji nakazującej powrót zgodnie z art. 28.</w:t>
            </w:r>
          </w:p>
        </w:tc>
        <w:tc>
          <w:tcPr>
            <w:tcW w:w="4876" w:type="dxa"/>
            <w:tcBorders>
              <w:top w:val="nil"/>
              <w:left w:val="nil"/>
              <w:bottom w:val="nil"/>
              <w:right w:val="nil"/>
            </w:tcBorders>
          </w:tcPr>
          <w:p w14:paraId="2D9BD15F" w14:textId="77777777" w:rsidR="004E285F" w:rsidRPr="00A24F7F" w:rsidRDefault="004E285F" w:rsidP="00B436FD">
            <w:pPr>
              <w:pStyle w:val="Normal6a"/>
            </w:pPr>
          </w:p>
        </w:tc>
      </w:tr>
      <w:tr w:rsidR="004E285F" w:rsidRPr="00A24F7F" w14:paraId="19E19362" w14:textId="77777777" w:rsidTr="00B436FD">
        <w:trPr>
          <w:jc w:val="center"/>
        </w:trPr>
        <w:tc>
          <w:tcPr>
            <w:tcW w:w="4876" w:type="dxa"/>
            <w:tcBorders>
              <w:top w:val="nil"/>
              <w:left w:val="nil"/>
              <w:bottom w:val="nil"/>
              <w:right w:val="nil"/>
            </w:tcBorders>
          </w:tcPr>
          <w:p w14:paraId="3DB1A9B5" w14:textId="77777777" w:rsidR="004E285F" w:rsidRPr="00A24F7F" w:rsidRDefault="004E285F" w:rsidP="00B436FD">
            <w:pPr>
              <w:pStyle w:val="Normal6a"/>
            </w:pPr>
            <w:r w:rsidRPr="00A24F7F">
              <w:rPr>
                <w:b/>
                <w:i/>
              </w:rPr>
              <w:t>2.</w:t>
            </w:r>
            <w:r w:rsidRPr="00A24F7F">
              <w:rPr>
                <w:b/>
                <w:i/>
              </w:rPr>
              <w:tab/>
              <w:t xml:space="preserve"> Wydalenie zgodnie z art. 12 można odroczyć na odpowiedni okres, uwzględniając szczególne okoliczności w danym przypadku.</w:t>
            </w:r>
          </w:p>
        </w:tc>
        <w:tc>
          <w:tcPr>
            <w:tcW w:w="4876" w:type="dxa"/>
            <w:tcBorders>
              <w:top w:val="nil"/>
              <w:left w:val="nil"/>
              <w:bottom w:val="nil"/>
              <w:right w:val="nil"/>
            </w:tcBorders>
          </w:tcPr>
          <w:p w14:paraId="63C86542" w14:textId="77777777" w:rsidR="004E285F" w:rsidRPr="00A24F7F" w:rsidRDefault="004E285F" w:rsidP="00B436FD">
            <w:pPr>
              <w:pStyle w:val="Normal6a"/>
            </w:pPr>
          </w:p>
        </w:tc>
      </w:tr>
      <w:tr w:rsidR="004E285F" w:rsidRPr="00A24F7F" w14:paraId="61E390B5" w14:textId="77777777" w:rsidTr="00B436FD">
        <w:trPr>
          <w:jc w:val="center"/>
        </w:trPr>
        <w:tc>
          <w:tcPr>
            <w:tcW w:w="4876" w:type="dxa"/>
            <w:tcBorders>
              <w:top w:val="nil"/>
              <w:left w:val="nil"/>
              <w:bottom w:val="nil"/>
              <w:right w:val="nil"/>
            </w:tcBorders>
          </w:tcPr>
          <w:p w14:paraId="7DDFDA7C" w14:textId="77777777" w:rsidR="004E285F" w:rsidRPr="00A24F7F" w:rsidRDefault="004E285F" w:rsidP="00B436FD">
            <w:pPr>
              <w:pStyle w:val="Normal6a"/>
            </w:pPr>
            <w:r w:rsidRPr="00A24F7F">
              <w:rPr>
                <w:b/>
                <w:i/>
              </w:rPr>
              <w:t>3.</w:t>
            </w:r>
            <w:r w:rsidRPr="00A24F7F">
              <w:rPr>
                <w:b/>
                <w:i/>
              </w:rPr>
              <w:tab/>
              <w:t xml:space="preserve"> Wniosek obywatela państwa trzeciego o odroczenie wydalenia musi zawierać odpowiednie uzasadnienie.</w:t>
            </w:r>
          </w:p>
        </w:tc>
        <w:tc>
          <w:tcPr>
            <w:tcW w:w="4876" w:type="dxa"/>
            <w:tcBorders>
              <w:top w:val="nil"/>
              <w:left w:val="nil"/>
              <w:bottom w:val="nil"/>
              <w:right w:val="nil"/>
            </w:tcBorders>
          </w:tcPr>
          <w:p w14:paraId="0FCDB69E" w14:textId="77777777" w:rsidR="004E285F" w:rsidRPr="00A24F7F" w:rsidRDefault="004E285F" w:rsidP="00B436FD">
            <w:pPr>
              <w:pStyle w:val="Normal6a"/>
            </w:pPr>
          </w:p>
        </w:tc>
      </w:tr>
      <w:tr w:rsidR="004E285F" w:rsidRPr="00A24F7F" w14:paraId="1E504650" w14:textId="77777777" w:rsidTr="00B436FD">
        <w:trPr>
          <w:jc w:val="center"/>
        </w:trPr>
        <w:tc>
          <w:tcPr>
            <w:tcW w:w="4876" w:type="dxa"/>
            <w:tcBorders>
              <w:top w:val="nil"/>
              <w:left w:val="nil"/>
              <w:bottom w:val="nil"/>
              <w:right w:val="nil"/>
            </w:tcBorders>
          </w:tcPr>
          <w:p w14:paraId="72334A44" w14:textId="77777777" w:rsidR="004E285F" w:rsidRPr="00A24F7F" w:rsidRDefault="004E285F" w:rsidP="00B436FD">
            <w:pPr>
              <w:pStyle w:val="Normal6a"/>
            </w:pPr>
            <w:r w:rsidRPr="00A24F7F">
              <w:rPr>
                <w:b/>
                <w:i/>
              </w:rPr>
              <w:t>4.</w:t>
            </w:r>
            <w:r w:rsidRPr="00A24F7F">
              <w:rPr>
                <w:b/>
                <w:i/>
              </w:rPr>
              <w:tab/>
              <w:t xml:space="preserve"> Po podjęciu decyzji zgodnie z ust. 1 lub 2 państwa członkowskie przekazują danemu obywatelowi państwa trzeciego pisemne potwierdzenie z podaniem okresu odroczenia i wyszczególnieniem jego praw w tym okresie.</w:t>
            </w:r>
          </w:p>
        </w:tc>
        <w:tc>
          <w:tcPr>
            <w:tcW w:w="4876" w:type="dxa"/>
            <w:tcBorders>
              <w:top w:val="nil"/>
              <w:left w:val="nil"/>
              <w:bottom w:val="nil"/>
              <w:right w:val="nil"/>
            </w:tcBorders>
          </w:tcPr>
          <w:p w14:paraId="34B4FCBA" w14:textId="77777777" w:rsidR="004E285F" w:rsidRPr="00A24F7F" w:rsidRDefault="004E285F" w:rsidP="00B436FD">
            <w:pPr>
              <w:pStyle w:val="Normal6a"/>
            </w:pPr>
          </w:p>
        </w:tc>
      </w:tr>
      <w:tr w:rsidR="004E285F" w:rsidRPr="00A24F7F" w14:paraId="6D176115" w14:textId="77777777" w:rsidTr="00B436FD">
        <w:trPr>
          <w:jc w:val="center"/>
        </w:trPr>
        <w:tc>
          <w:tcPr>
            <w:tcW w:w="4876" w:type="dxa"/>
            <w:tcBorders>
              <w:top w:val="nil"/>
              <w:left w:val="nil"/>
              <w:bottom w:val="nil"/>
              <w:right w:val="nil"/>
            </w:tcBorders>
          </w:tcPr>
          <w:p w14:paraId="08A61D45" w14:textId="77777777" w:rsidR="004E285F" w:rsidRPr="00A24F7F" w:rsidRDefault="004E285F" w:rsidP="00B436FD">
            <w:pPr>
              <w:pStyle w:val="Normal6a"/>
            </w:pPr>
            <w:r w:rsidRPr="00A24F7F">
              <w:rPr>
                <w:b/>
                <w:i/>
              </w:rPr>
              <w:t>5.</w:t>
            </w:r>
            <w:r w:rsidRPr="00A24F7F">
              <w:rPr>
                <w:b/>
                <w:i/>
              </w:rPr>
              <w:tab/>
              <w:t xml:space="preserve"> Decyzję o odroczeniu wydalenia podjętą zgodnie z ust. 1 lub 2 regularnie </w:t>
            </w:r>
            <w:r w:rsidRPr="00A24F7F">
              <w:rPr>
                <w:b/>
                <w:i/>
              </w:rPr>
              <w:lastRenderedPageBreak/>
              <w:t>poddaje się przeglądowi, co najmniej raz na 6 miesięcy.</w:t>
            </w:r>
          </w:p>
        </w:tc>
        <w:tc>
          <w:tcPr>
            <w:tcW w:w="4876" w:type="dxa"/>
            <w:tcBorders>
              <w:top w:val="nil"/>
              <w:left w:val="nil"/>
              <w:bottom w:val="nil"/>
              <w:right w:val="nil"/>
            </w:tcBorders>
          </w:tcPr>
          <w:p w14:paraId="67BD8800" w14:textId="77777777" w:rsidR="004E285F" w:rsidRPr="00A24F7F" w:rsidRDefault="004E285F" w:rsidP="00B436FD">
            <w:pPr>
              <w:pStyle w:val="Normal6a"/>
            </w:pPr>
          </w:p>
        </w:tc>
      </w:tr>
      <w:tr w:rsidR="004E285F" w:rsidRPr="00A24F7F" w14:paraId="5A980139" w14:textId="77777777" w:rsidTr="00B436FD">
        <w:trPr>
          <w:jc w:val="center"/>
        </w:trPr>
        <w:tc>
          <w:tcPr>
            <w:tcW w:w="4876" w:type="dxa"/>
            <w:tcBorders>
              <w:top w:val="nil"/>
              <w:left w:val="nil"/>
              <w:bottom w:val="nil"/>
              <w:right w:val="nil"/>
            </w:tcBorders>
          </w:tcPr>
          <w:p w14:paraId="34F450D9" w14:textId="77777777" w:rsidR="004E285F" w:rsidRPr="00A24F7F" w:rsidRDefault="004E285F" w:rsidP="00B436FD">
            <w:pPr>
              <w:pStyle w:val="Normal6a"/>
            </w:pPr>
            <w:r w:rsidRPr="00A24F7F">
              <w:rPr>
                <w:b/>
                <w:i/>
              </w:rPr>
              <w:t>6.</w:t>
            </w:r>
            <w:r w:rsidRPr="00A24F7F">
              <w:rPr>
                <w:b/>
                <w:i/>
              </w:rPr>
              <w:tab/>
              <w:t xml:space="preserve"> W odniesieniu do sytuacji obywatela państwa trzeciego w okresach, na które odroczono wydalenie, uwzględnia się następujące kwestie:</w:t>
            </w:r>
          </w:p>
        </w:tc>
        <w:tc>
          <w:tcPr>
            <w:tcW w:w="4876" w:type="dxa"/>
            <w:tcBorders>
              <w:top w:val="nil"/>
              <w:left w:val="nil"/>
              <w:bottom w:val="nil"/>
              <w:right w:val="nil"/>
            </w:tcBorders>
          </w:tcPr>
          <w:p w14:paraId="1BCE762B" w14:textId="77777777" w:rsidR="004E285F" w:rsidRPr="00A24F7F" w:rsidRDefault="004E285F" w:rsidP="00B436FD">
            <w:pPr>
              <w:pStyle w:val="Normal6a"/>
            </w:pPr>
          </w:p>
        </w:tc>
      </w:tr>
      <w:tr w:rsidR="004E285F" w:rsidRPr="00A24F7F" w14:paraId="44B7FE05" w14:textId="77777777" w:rsidTr="00B436FD">
        <w:trPr>
          <w:jc w:val="center"/>
        </w:trPr>
        <w:tc>
          <w:tcPr>
            <w:tcW w:w="4876" w:type="dxa"/>
            <w:tcBorders>
              <w:top w:val="nil"/>
              <w:left w:val="nil"/>
              <w:bottom w:val="nil"/>
              <w:right w:val="nil"/>
            </w:tcBorders>
          </w:tcPr>
          <w:p w14:paraId="1473CAFD" w14:textId="77777777" w:rsidR="004E285F" w:rsidRPr="00A24F7F" w:rsidRDefault="004E285F" w:rsidP="00B436FD">
            <w:pPr>
              <w:pStyle w:val="Normal6a"/>
            </w:pPr>
            <w:r w:rsidRPr="00A24F7F">
              <w:rPr>
                <w:b/>
                <w:i/>
              </w:rPr>
              <w:t>a)</w:t>
            </w:r>
            <w:r w:rsidRPr="00A24F7F">
              <w:rPr>
                <w:b/>
                <w:i/>
              </w:rPr>
              <w:tab/>
              <w:t xml:space="preserve"> podstawowe potrzeby;</w:t>
            </w:r>
          </w:p>
        </w:tc>
        <w:tc>
          <w:tcPr>
            <w:tcW w:w="4876" w:type="dxa"/>
            <w:tcBorders>
              <w:top w:val="nil"/>
              <w:left w:val="nil"/>
              <w:bottom w:val="nil"/>
              <w:right w:val="nil"/>
            </w:tcBorders>
          </w:tcPr>
          <w:p w14:paraId="393F193D" w14:textId="77777777" w:rsidR="004E285F" w:rsidRPr="00A24F7F" w:rsidRDefault="004E285F" w:rsidP="00B436FD">
            <w:pPr>
              <w:pStyle w:val="Normal6a"/>
            </w:pPr>
          </w:p>
        </w:tc>
      </w:tr>
      <w:tr w:rsidR="004E285F" w:rsidRPr="00A24F7F" w14:paraId="0A25E1D4" w14:textId="77777777" w:rsidTr="00B436FD">
        <w:trPr>
          <w:jc w:val="center"/>
        </w:trPr>
        <w:tc>
          <w:tcPr>
            <w:tcW w:w="4876" w:type="dxa"/>
            <w:tcBorders>
              <w:top w:val="nil"/>
              <w:left w:val="nil"/>
              <w:bottom w:val="nil"/>
              <w:right w:val="nil"/>
            </w:tcBorders>
          </w:tcPr>
          <w:p w14:paraId="6198DCE2" w14:textId="77777777" w:rsidR="004E285F" w:rsidRPr="00A24F7F" w:rsidRDefault="004E285F" w:rsidP="00B436FD">
            <w:pPr>
              <w:pStyle w:val="Normal6a"/>
            </w:pPr>
            <w:r w:rsidRPr="00A24F7F">
              <w:rPr>
                <w:b/>
                <w:i/>
              </w:rPr>
              <w:t>b)</w:t>
            </w:r>
            <w:r w:rsidRPr="00A24F7F">
              <w:rPr>
                <w:b/>
                <w:i/>
              </w:rPr>
              <w:tab/>
              <w:t xml:space="preserve"> utrzymanie jedności rodziny w odniesieniu do członków rodziny znajdujących się na terytorium państw członkowskich;</w:t>
            </w:r>
          </w:p>
        </w:tc>
        <w:tc>
          <w:tcPr>
            <w:tcW w:w="4876" w:type="dxa"/>
            <w:tcBorders>
              <w:top w:val="nil"/>
              <w:left w:val="nil"/>
              <w:bottom w:val="nil"/>
              <w:right w:val="nil"/>
            </w:tcBorders>
          </w:tcPr>
          <w:p w14:paraId="405EA67D" w14:textId="77777777" w:rsidR="004E285F" w:rsidRPr="00A24F7F" w:rsidRDefault="004E285F" w:rsidP="00B436FD">
            <w:pPr>
              <w:pStyle w:val="Normal6a"/>
            </w:pPr>
          </w:p>
        </w:tc>
      </w:tr>
      <w:tr w:rsidR="004E285F" w:rsidRPr="00A24F7F" w14:paraId="318AB800" w14:textId="77777777" w:rsidTr="00B436FD">
        <w:trPr>
          <w:jc w:val="center"/>
        </w:trPr>
        <w:tc>
          <w:tcPr>
            <w:tcW w:w="4876" w:type="dxa"/>
            <w:tcBorders>
              <w:top w:val="nil"/>
              <w:left w:val="nil"/>
              <w:bottom w:val="nil"/>
              <w:right w:val="nil"/>
            </w:tcBorders>
          </w:tcPr>
          <w:p w14:paraId="6A554260" w14:textId="77777777" w:rsidR="004E285F" w:rsidRPr="00A24F7F" w:rsidRDefault="004E285F" w:rsidP="00B436FD">
            <w:pPr>
              <w:pStyle w:val="Normal6a"/>
            </w:pPr>
            <w:r w:rsidRPr="00A24F7F">
              <w:rPr>
                <w:b/>
                <w:i/>
              </w:rPr>
              <w:t>c)</w:t>
            </w:r>
            <w:r w:rsidRPr="00A24F7F">
              <w:rPr>
                <w:b/>
                <w:i/>
              </w:rPr>
              <w:tab/>
              <w:t xml:space="preserve"> opiekę zdrowotną w nagłych wypadkach oraz leczenie chorób w podstawowym zakresie;</w:t>
            </w:r>
          </w:p>
        </w:tc>
        <w:tc>
          <w:tcPr>
            <w:tcW w:w="4876" w:type="dxa"/>
            <w:tcBorders>
              <w:top w:val="nil"/>
              <w:left w:val="nil"/>
              <w:bottom w:val="nil"/>
              <w:right w:val="nil"/>
            </w:tcBorders>
          </w:tcPr>
          <w:p w14:paraId="63E05E33" w14:textId="77777777" w:rsidR="004E285F" w:rsidRPr="00A24F7F" w:rsidRDefault="004E285F" w:rsidP="00B436FD">
            <w:pPr>
              <w:pStyle w:val="Normal6a"/>
            </w:pPr>
          </w:p>
        </w:tc>
      </w:tr>
      <w:tr w:rsidR="004E285F" w:rsidRPr="00A24F7F" w14:paraId="5FDFF68F" w14:textId="77777777" w:rsidTr="00B436FD">
        <w:trPr>
          <w:jc w:val="center"/>
        </w:trPr>
        <w:tc>
          <w:tcPr>
            <w:tcW w:w="4876" w:type="dxa"/>
            <w:tcBorders>
              <w:top w:val="nil"/>
              <w:left w:val="nil"/>
              <w:bottom w:val="nil"/>
              <w:right w:val="nil"/>
            </w:tcBorders>
          </w:tcPr>
          <w:p w14:paraId="31C199F0" w14:textId="77777777" w:rsidR="004E285F" w:rsidRPr="00A24F7F" w:rsidRDefault="004E285F" w:rsidP="00B436FD">
            <w:pPr>
              <w:pStyle w:val="Normal6a"/>
            </w:pPr>
            <w:r w:rsidRPr="00A24F7F">
              <w:rPr>
                <w:b/>
                <w:i/>
              </w:rPr>
              <w:t>d)</w:t>
            </w:r>
            <w:r w:rsidRPr="00A24F7F">
              <w:rPr>
                <w:b/>
                <w:i/>
              </w:rPr>
              <w:tab/>
              <w:t xml:space="preserve"> zapewnienie małoletnim dostępu do podstawowego systemu edukacji w zależności od długości ich pobytu;</w:t>
            </w:r>
          </w:p>
        </w:tc>
        <w:tc>
          <w:tcPr>
            <w:tcW w:w="4876" w:type="dxa"/>
            <w:tcBorders>
              <w:top w:val="nil"/>
              <w:left w:val="nil"/>
              <w:bottom w:val="nil"/>
              <w:right w:val="nil"/>
            </w:tcBorders>
          </w:tcPr>
          <w:p w14:paraId="6B3B6008" w14:textId="77777777" w:rsidR="004E285F" w:rsidRPr="00A24F7F" w:rsidRDefault="004E285F" w:rsidP="00B436FD">
            <w:pPr>
              <w:pStyle w:val="Normal6a"/>
            </w:pPr>
          </w:p>
        </w:tc>
      </w:tr>
      <w:tr w:rsidR="004E285F" w:rsidRPr="00A24F7F" w14:paraId="4888F1AD" w14:textId="77777777" w:rsidTr="00B436FD">
        <w:trPr>
          <w:jc w:val="center"/>
        </w:trPr>
        <w:tc>
          <w:tcPr>
            <w:tcW w:w="4876" w:type="dxa"/>
            <w:tcBorders>
              <w:top w:val="nil"/>
              <w:left w:val="nil"/>
              <w:bottom w:val="nil"/>
              <w:right w:val="nil"/>
            </w:tcBorders>
          </w:tcPr>
          <w:p w14:paraId="2E02BC45" w14:textId="77777777" w:rsidR="004E285F" w:rsidRPr="00A24F7F" w:rsidRDefault="004E285F" w:rsidP="00B436FD">
            <w:pPr>
              <w:pStyle w:val="Normal6a"/>
            </w:pPr>
            <w:r w:rsidRPr="00A24F7F">
              <w:rPr>
                <w:b/>
                <w:i/>
              </w:rPr>
              <w:t>e)</w:t>
            </w:r>
            <w:r w:rsidRPr="00A24F7F">
              <w:rPr>
                <w:b/>
                <w:i/>
              </w:rPr>
              <w:tab/>
              <w:t xml:space="preserve"> szczególne potrzeby osób wymagających szczególnego traktowania.</w:t>
            </w:r>
          </w:p>
        </w:tc>
        <w:tc>
          <w:tcPr>
            <w:tcW w:w="4876" w:type="dxa"/>
            <w:tcBorders>
              <w:top w:val="nil"/>
              <w:left w:val="nil"/>
              <w:bottom w:val="nil"/>
              <w:right w:val="nil"/>
            </w:tcBorders>
          </w:tcPr>
          <w:p w14:paraId="39FD6142" w14:textId="77777777" w:rsidR="004E285F" w:rsidRPr="00A24F7F" w:rsidRDefault="004E285F" w:rsidP="00B436FD">
            <w:pPr>
              <w:pStyle w:val="Normal6a"/>
            </w:pPr>
          </w:p>
        </w:tc>
      </w:tr>
      <w:tr w:rsidR="004E285F" w:rsidRPr="00A24F7F" w14:paraId="38B230F2" w14:textId="77777777" w:rsidTr="00B436FD">
        <w:trPr>
          <w:jc w:val="center"/>
        </w:trPr>
        <w:tc>
          <w:tcPr>
            <w:tcW w:w="4876" w:type="dxa"/>
            <w:tcBorders>
              <w:top w:val="nil"/>
              <w:left w:val="nil"/>
              <w:bottom w:val="nil"/>
              <w:right w:val="nil"/>
            </w:tcBorders>
          </w:tcPr>
          <w:p w14:paraId="48AC4560" w14:textId="77777777" w:rsidR="004E285F" w:rsidRPr="00A24F7F" w:rsidRDefault="004E285F" w:rsidP="00B436FD">
            <w:pPr>
              <w:pStyle w:val="Normal6a"/>
            </w:pPr>
            <w:r w:rsidRPr="00A24F7F">
              <w:rPr>
                <w:b/>
                <w:i/>
              </w:rPr>
              <w:t>7.</w:t>
            </w:r>
            <w:r w:rsidRPr="00A24F7F">
              <w:rPr>
                <w:b/>
                <w:i/>
              </w:rPr>
              <w:tab/>
              <w:t xml:space="preserve"> W przypadku odroczenia wydalenia środki określone w art. 31 mogą być stosowane po spełnieniu warunków.</w:t>
            </w:r>
          </w:p>
        </w:tc>
        <w:tc>
          <w:tcPr>
            <w:tcW w:w="4876" w:type="dxa"/>
            <w:tcBorders>
              <w:top w:val="nil"/>
              <w:left w:val="nil"/>
              <w:bottom w:val="nil"/>
              <w:right w:val="nil"/>
            </w:tcBorders>
          </w:tcPr>
          <w:p w14:paraId="13EE5150" w14:textId="77777777" w:rsidR="004E285F" w:rsidRPr="00A24F7F" w:rsidRDefault="004E285F" w:rsidP="00B436FD">
            <w:pPr>
              <w:pStyle w:val="Normal6a"/>
            </w:pPr>
          </w:p>
        </w:tc>
      </w:tr>
    </w:tbl>
    <w:p w14:paraId="270C875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6AFC1E9"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3FAEC3D0" w14:textId="77777777" w:rsidR="004E285F" w:rsidRPr="00A24F7F" w:rsidRDefault="004E285F" w:rsidP="004E285F">
      <w:pPr>
        <w:pStyle w:val="AmJustText"/>
      </w:pPr>
      <w:r w:rsidRPr="00A24F7F">
        <w:t>Usunięcie art. 14 ma kluczowe znaczenie dla zapewnienia szybkich i możliwych do wykonania powrotów. Wnioski dotyczące zasady non-</w:t>
      </w:r>
      <w:proofErr w:type="spellStart"/>
      <w:r w:rsidRPr="00A24F7F">
        <w:t>refoulement</w:t>
      </w:r>
      <w:proofErr w:type="spellEnd"/>
      <w:r w:rsidRPr="00A24F7F">
        <w:t xml:space="preserve"> należy rozpatrywać wyłącznie w ramach procedury azylowej (APR), co zapobiega powielaniu procedur i nadużyciom. Jest to zgodne z zasadą, zgodnie z którą środki odwoławcze nie mają automatycznego skutku zawieszającego. Uprawnienia przyznawane w okresie odroczenia prowadzą do paradoksalnego statusu prawnego, potencjalnie korzystniejszego niż status obywateli, co podważa poczucie sprawiedliwości. Takie usunięcie wzmacnia zasadę, że nielegalny pobyt musi zostać zakończony i powinien skutkować skutecznym powrotem.</w:t>
      </w:r>
    </w:p>
    <w:p w14:paraId="2E9AD6EF" w14:textId="77777777" w:rsidR="004E285F" w:rsidRPr="00A24F7F" w:rsidRDefault="004E285F" w:rsidP="004E285F">
      <w:r w:rsidRPr="00A24F7F">
        <w:rPr>
          <w:rStyle w:val="HideTWBExt"/>
        </w:rPr>
        <w:t>&lt;/Amend&gt;</w:t>
      </w:r>
    </w:p>
    <w:p w14:paraId="7F43809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1037</w:t>
      </w:r>
      <w:r w:rsidRPr="00A24F7F">
        <w:rPr>
          <w:rStyle w:val="HideTWBExt"/>
          <w:b w:val="0"/>
        </w:rPr>
        <w:t>&lt;/NumAm&gt;</w:t>
      </w:r>
    </w:p>
    <w:p w14:paraId="5BAA1F4A"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287F3752" w14:textId="77777777" w:rsidR="004E285F" w:rsidRPr="00A24F7F" w:rsidRDefault="004E285F" w:rsidP="004E285F">
      <w:pPr>
        <w:pStyle w:val="NormalBold"/>
      </w:pPr>
      <w:r w:rsidRPr="00A24F7F">
        <w:rPr>
          <w:rStyle w:val="HideTWBExt"/>
          <w:b w:val="0"/>
        </w:rPr>
        <w:t>&lt;/RepeatBlock-By&gt;</w:t>
      </w:r>
    </w:p>
    <w:p w14:paraId="337A0BA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C1E98E1" w14:textId="77777777" w:rsidR="004E285F" w:rsidRPr="00A24F7F" w:rsidRDefault="004E285F" w:rsidP="004E285F">
      <w:pPr>
        <w:pStyle w:val="NormalBold"/>
      </w:pPr>
      <w:r w:rsidRPr="00A24F7F">
        <w:rPr>
          <w:rStyle w:val="HideTWBExt"/>
          <w:b w:val="0"/>
        </w:rPr>
        <w:t>&lt;Article&gt;</w:t>
      </w:r>
      <w:r w:rsidRPr="00A24F7F">
        <w:t>Artykuł 14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7C55972" w14:textId="77777777" w:rsidTr="00B436FD">
        <w:trPr>
          <w:trHeight w:hRule="exact" w:val="240"/>
          <w:jc w:val="center"/>
        </w:trPr>
        <w:tc>
          <w:tcPr>
            <w:tcW w:w="9752" w:type="dxa"/>
            <w:gridSpan w:val="2"/>
            <w:tcBorders>
              <w:top w:val="nil"/>
              <w:left w:val="nil"/>
              <w:bottom w:val="nil"/>
              <w:right w:val="nil"/>
            </w:tcBorders>
          </w:tcPr>
          <w:p w14:paraId="6CDBCFF2" w14:textId="77777777" w:rsidR="004E285F" w:rsidRPr="00A24F7F" w:rsidRDefault="004E285F" w:rsidP="00B436FD"/>
        </w:tc>
      </w:tr>
      <w:tr w:rsidR="004E285F" w:rsidRPr="00A24F7F" w14:paraId="6C0C58EE" w14:textId="77777777" w:rsidTr="00B436FD">
        <w:trPr>
          <w:trHeight w:val="240"/>
          <w:jc w:val="center"/>
        </w:trPr>
        <w:tc>
          <w:tcPr>
            <w:tcW w:w="4876" w:type="dxa"/>
            <w:tcBorders>
              <w:top w:val="nil"/>
              <w:left w:val="nil"/>
              <w:bottom w:val="nil"/>
              <w:right w:val="nil"/>
            </w:tcBorders>
          </w:tcPr>
          <w:p w14:paraId="79053EDB"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59494C98" w14:textId="77777777" w:rsidR="004E285F" w:rsidRPr="00A24F7F" w:rsidRDefault="004E285F" w:rsidP="00B436FD">
            <w:pPr>
              <w:pStyle w:val="AmColumnHeading"/>
            </w:pPr>
            <w:r w:rsidRPr="00A24F7F">
              <w:t>Poprawka</w:t>
            </w:r>
          </w:p>
        </w:tc>
      </w:tr>
      <w:tr w:rsidR="004E285F" w:rsidRPr="00A24F7F" w14:paraId="54657010" w14:textId="77777777" w:rsidTr="00B436FD">
        <w:trPr>
          <w:jc w:val="center"/>
        </w:trPr>
        <w:tc>
          <w:tcPr>
            <w:tcW w:w="4876" w:type="dxa"/>
            <w:tcBorders>
              <w:top w:val="nil"/>
              <w:left w:val="nil"/>
              <w:bottom w:val="nil"/>
              <w:right w:val="nil"/>
            </w:tcBorders>
          </w:tcPr>
          <w:p w14:paraId="30BC8A03" w14:textId="77777777" w:rsidR="004E285F" w:rsidRPr="00A24F7F" w:rsidRDefault="004E285F" w:rsidP="00B436FD">
            <w:pPr>
              <w:pStyle w:val="Normal6a"/>
            </w:pPr>
            <w:r w:rsidRPr="00A24F7F">
              <w:t xml:space="preserve">Warunki odroczenia </w:t>
            </w:r>
            <w:r w:rsidRPr="00A24F7F">
              <w:rPr>
                <w:b/>
                <w:i/>
              </w:rPr>
              <w:t>wydalenia</w:t>
            </w:r>
          </w:p>
        </w:tc>
        <w:tc>
          <w:tcPr>
            <w:tcW w:w="4876" w:type="dxa"/>
            <w:tcBorders>
              <w:top w:val="nil"/>
              <w:left w:val="nil"/>
              <w:bottom w:val="nil"/>
              <w:right w:val="nil"/>
            </w:tcBorders>
          </w:tcPr>
          <w:p w14:paraId="4C077021" w14:textId="77777777" w:rsidR="004E285F" w:rsidRPr="00A24F7F" w:rsidRDefault="004E285F" w:rsidP="00B436FD">
            <w:pPr>
              <w:pStyle w:val="Normal6a"/>
            </w:pPr>
            <w:r w:rsidRPr="00A24F7F">
              <w:t xml:space="preserve">Warunki odroczenia </w:t>
            </w:r>
            <w:r w:rsidRPr="00A24F7F">
              <w:rPr>
                <w:b/>
                <w:i/>
              </w:rPr>
              <w:t>lub zawieszenia powrotu</w:t>
            </w:r>
          </w:p>
        </w:tc>
      </w:tr>
    </w:tbl>
    <w:p w14:paraId="5288F9F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BEB597E" w14:textId="77777777" w:rsidR="004E285F" w:rsidRPr="00A24F7F" w:rsidRDefault="004E285F" w:rsidP="004E285F">
      <w:r w:rsidRPr="00A24F7F">
        <w:rPr>
          <w:rStyle w:val="HideTWBExt"/>
        </w:rPr>
        <w:t>&lt;/Amend&gt;</w:t>
      </w:r>
    </w:p>
    <w:p w14:paraId="0D8FDA4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1038</w:t>
      </w:r>
      <w:r w:rsidRPr="00A24F7F">
        <w:rPr>
          <w:rStyle w:val="HideTWBExt"/>
          <w:b w:val="0"/>
        </w:rPr>
        <w:t>&lt;/NumAm&gt;</w:t>
      </w:r>
    </w:p>
    <w:p w14:paraId="62B4A9AE"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7DE6FA5" w14:textId="77777777" w:rsidR="004E285F" w:rsidRPr="00A24F7F" w:rsidRDefault="004E285F" w:rsidP="004E285F">
      <w:pPr>
        <w:pStyle w:val="NormalBold"/>
      </w:pPr>
      <w:r w:rsidRPr="00A24F7F">
        <w:rPr>
          <w:rStyle w:val="HideTWBExt"/>
          <w:b w:val="0"/>
        </w:rPr>
        <w:t>&lt;/RepeatBlock-By&gt;</w:t>
      </w:r>
    </w:p>
    <w:p w14:paraId="3B6DFB5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4EF4E6"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24D510" w14:textId="77777777" w:rsidTr="00B436FD">
        <w:trPr>
          <w:trHeight w:hRule="exact" w:val="240"/>
          <w:jc w:val="center"/>
        </w:trPr>
        <w:tc>
          <w:tcPr>
            <w:tcW w:w="9752" w:type="dxa"/>
            <w:gridSpan w:val="2"/>
            <w:tcBorders>
              <w:top w:val="nil"/>
              <w:left w:val="nil"/>
              <w:bottom w:val="nil"/>
              <w:right w:val="nil"/>
            </w:tcBorders>
          </w:tcPr>
          <w:p w14:paraId="4115BDF2" w14:textId="77777777" w:rsidR="004E285F" w:rsidRPr="00A24F7F" w:rsidRDefault="004E285F" w:rsidP="00B436FD"/>
        </w:tc>
      </w:tr>
      <w:tr w:rsidR="004E285F" w:rsidRPr="00A24F7F" w14:paraId="47319C0B" w14:textId="77777777" w:rsidTr="00B436FD">
        <w:trPr>
          <w:trHeight w:val="240"/>
          <w:jc w:val="center"/>
        </w:trPr>
        <w:tc>
          <w:tcPr>
            <w:tcW w:w="4876" w:type="dxa"/>
            <w:tcBorders>
              <w:top w:val="nil"/>
              <w:left w:val="nil"/>
              <w:bottom w:val="nil"/>
              <w:right w:val="nil"/>
            </w:tcBorders>
          </w:tcPr>
          <w:p w14:paraId="720EB31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8F9189A" w14:textId="77777777" w:rsidR="004E285F" w:rsidRPr="00A24F7F" w:rsidRDefault="004E285F" w:rsidP="00B436FD">
            <w:pPr>
              <w:pStyle w:val="AmColumnHeading"/>
            </w:pPr>
            <w:r w:rsidRPr="00A24F7F">
              <w:t>Poprawka</w:t>
            </w:r>
          </w:p>
        </w:tc>
      </w:tr>
      <w:tr w:rsidR="004E285F" w:rsidRPr="00A24F7F" w14:paraId="6794C62A" w14:textId="77777777" w:rsidTr="00B436FD">
        <w:trPr>
          <w:jc w:val="center"/>
        </w:trPr>
        <w:tc>
          <w:tcPr>
            <w:tcW w:w="4876" w:type="dxa"/>
            <w:tcBorders>
              <w:top w:val="nil"/>
              <w:left w:val="nil"/>
              <w:bottom w:val="nil"/>
              <w:right w:val="nil"/>
            </w:tcBorders>
          </w:tcPr>
          <w:p w14:paraId="553C3281" w14:textId="77777777" w:rsidR="004E285F" w:rsidRPr="00A24F7F" w:rsidRDefault="004E285F" w:rsidP="00B436FD">
            <w:pPr>
              <w:pStyle w:val="Normal6a"/>
            </w:pPr>
            <w:r w:rsidRPr="00A24F7F">
              <w:t>1.</w:t>
            </w:r>
            <w:r w:rsidRPr="00A24F7F">
              <w:tab/>
              <w:t xml:space="preserve">Wydalenie zgodnie z art. 12 odracza się </w:t>
            </w:r>
            <w:r w:rsidRPr="00A24F7F">
              <w:rPr>
                <w:b/>
                <w:i/>
              </w:rPr>
              <w:t>w następujących okolicznościach:</w:t>
            </w:r>
          </w:p>
        </w:tc>
        <w:tc>
          <w:tcPr>
            <w:tcW w:w="4876" w:type="dxa"/>
            <w:tcBorders>
              <w:top w:val="nil"/>
              <w:left w:val="nil"/>
              <w:bottom w:val="nil"/>
              <w:right w:val="nil"/>
            </w:tcBorders>
          </w:tcPr>
          <w:p w14:paraId="016A56E8" w14:textId="77777777" w:rsidR="004E285F" w:rsidRPr="00A24F7F" w:rsidRDefault="004E285F" w:rsidP="00B436FD">
            <w:pPr>
              <w:pStyle w:val="Normal6a"/>
            </w:pPr>
            <w:r w:rsidRPr="00A24F7F">
              <w:t>1.</w:t>
            </w:r>
            <w:r w:rsidRPr="00A24F7F">
              <w:tab/>
              <w:t>Wydalenie zgodnie z art. 12 odracza się</w:t>
            </w:r>
            <w:r w:rsidRPr="00A24F7F">
              <w:rPr>
                <w:b/>
                <w:i/>
              </w:rPr>
              <w:t>, jeżeli zostanie udowodnione, że naruszałoby zasadę non-</w:t>
            </w:r>
            <w:proofErr w:type="spellStart"/>
            <w:r w:rsidRPr="00A24F7F">
              <w:rPr>
                <w:b/>
                <w:i/>
              </w:rPr>
              <w:t>refoulement</w:t>
            </w:r>
            <w:proofErr w:type="spellEnd"/>
            <w:r w:rsidRPr="00A24F7F">
              <w:rPr>
                <w:b/>
                <w:i/>
              </w:rPr>
              <w:t>.</w:t>
            </w:r>
          </w:p>
        </w:tc>
      </w:tr>
    </w:tbl>
    <w:p w14:paraId="518328D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FC21DB7" w14:textId="77777777" w:rsidR="004E285F" w:rsidRPr="00A24F7F" w:rsidRDefault="004E285F" w:rsidP="004E285F">
      <w:r w:rsidRPr="00A24F7F">
        <w:rPr>
          <w:rStyle w:val="HideTWBExt"/>
        </w:rPr>
        <w:t>&lt;/Amend&gt;</w:t>
      </w:r>
    </w:p>
    <w:p w14:paraId="32D4447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1039</w:t>
      </w:r>
      <w:r w:rsidRPr="00A24F7F">
        <w:rPr>
          <w:rStyle w:val="HideTWBExt"/>
          <w:b w:val="0"/>
        </w:rPr>
        <w:t>&lt;/NumAm&gt;</w:t>
      </w:r>
    </w:p>
    <w:p w14:paraId="14540B36"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773ED900" w14:textId="77777777" w:rsidR="004E285F" w:rsidRPr="00A24F7F" w:rsidRDefault="004E285F" w:rsidP="004E285F">
      <w:pPr>
        <w:pStyle w:val="NormalBold"/>
      </w:pPr>
      <w:r w:rsidRPr="00A24F7F">
        <w:rPr>
          <w:rStyle w:val="HideTWBExt"/>
          <w:b w:val="0"/>
        </w:rPr>
        <w:t>&lt;/RepeatBlock-By&gt;</w:t>
      </w:r>
    </w:p>
    <w:p w14:paraId="4117D2A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9F94209"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234C89C" w14:textId="77777777" w:rsidTr="00B436FD">
        <w:trPr>
          <w:trHeight w:hRule="exact" w:val="240"/>
          <w:jc w:val="center"/>
        </w:trPr>
        <w:tc>
          <w:tcPr>
            <w:tcW w:w="9752" w:type="dxa"/>
            <w:gridSpan w:val="2"/>
            <w:tcBorders>
              <w:top w:val="nil"/>
              <w:left w:val="nil"/>
              <w:bottom w:val="nil"/>
              <w:right w:val="nil"/>
            </w:tcBorders>
          </w:tcPr>
          <w:p w14:paraId="7A672649" w14:textId="77777777" w:rsidR="004E285F" w:rsidRPr="00A24F7F" w:rsidRDefault="004E285F" w:rsidP="00B436FD"/>
        </w:tc>
      </w:tr>
      <w:tr w:rsidR="004E285F" w:rsidRPr="00A24F7F" w14:paraId="765041DE" w14:textId="77777777" w:rsidTr="00B436FD">
        <w:trPr>
          <w:trHeight w:val="240"/>
          <w:jc w:val="center"/>
        </w:trPr>
        <w:tc>
          <w:tcPr>
            <w:tcW w:w="4876" w:type="dxa"/>
            <w:tcBorders>
              <w:top w:val="nil"/>
              <w:left w:val="nil"/>
              <w:bottom w:val="nil"/>
              <w:right w:val="nil"/>
            </w:tcBorders>
          </w:tcPr>
          <w:p w14:paraId="1E00FFE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7655A91" w14:textId="77777777" w:rsidR="004E285F" w:rsidRPr="00A24F7F" w:rsidRDefault="004E285F" w:rsidP="00B436FD">
            <w:pPr>
              <w:pStyle w:val="AmColumnHeading"/>
            </w:pPr>
            <w:r w:rsidRPr="00A24F7F">
              <w:t>Poprawka</w:t>
            </w:r>
          </w:p>
        </w:tc>
      </w:tr>
      <w:tr w:rsidR="004E285F" w:rsidRPr="00A24F7F" w14:paraId="5F264FAE" w14:textId="77777777" w:rsidTr="00B436FD">
        <w:trPr>
          <w:jc w:val="center"/>
        </w:trPr>
        <w:tc>
          <w:tcPr>
            <w:tcW w:w="4876" w:type="dxa"/>
            <w:tcBorders>
              <w:top w:val="nil"/>
              <w:left w:val="nil"/>
              <w:bottom w:val="nil"/>
              <w:right w:val="nil"/>
            </w:tcBorders>
          </w:tcPr>
          <w:p w14:paraId="7FFBCFA4" w14:textId="77777777" w:rsidR="004E285F" w:rsidRPr="00A24F7F" w:rsidRDefault="004E285F" w:rsidP="00B436FD">
            <w:pPr>
              <w:pStyle w:val="Normal6a"/>
            </w:pPr>
            <w:r w:rsidRPr="00A24F7F">
              <w:t>1.</w:t>
            </w:r>
            <w:r w:rsidRPr="00A24F7F">
              <w:tab/>
              <w:t xml:space="preserve">Wydalenie zgodnie z art. 12 odracza się </w:t>
            </w:r>
            <w:r w:rsidRPr="00A24F7F">
              <w:rPr>
                <w:b/>
                <w:i/>
              </w:rPr>
              <w:t>w następujących okolicznościach:</w:t>
            </w:r>
          </w:p>
        </w:tc>
        <w:tc>
          <w:tcPr>
            <w:tcW w:w="4876" w:type="dxa"/>
            <w:tcBorders>
              <w:top w:val="nil"/>
              <w:left w:val="nil"/>
              <w:bottom w:val="nil"/>
              <w:right w:val="nil"/>
            </w:tcBorders>
          </w:tcPr>
          <w:p w14:paraId="7A59B94A" w14:textId="77777777" w:rsidR="004E285F" w:rsidRPr="00A24F7F" w:rsidRDefault="004E285F" w:rsidP="00B436FD">
            <w:pPr>
              <w:pStyle w:val="Normal6a"/>
            </w:pPr>
            <w:r w:rsidRPr="00A24F7F">
              <w:t>1.</w:t>
            </w:r>
            <w:r w:rsidRPr="00A24F7F">
              <w:tab/>
              <w:t>Wydalenie zgodnie z art. 12 odracza się</w:t>
            </w:r>
            <w:r w:rsidRPr="00A24F7F">
              <w:rPr>
                <w:b/>
                <w:i/>
              </w:rPr>
              <w:t>, jeżeli zostanie udowodnione, że naruszałoby zasadę non-</w:t>
            </w:r>
            <w:proofErr w:type="spellStart"/>
            <w:r w:rsidRPr="00A24F7F">
              <w:rPr>
                <w:b/>
                <w:i/>
              </w:rPr>
              <w:t>refoulement</w:t>
            </w:r>
            <w:proofErr w:type="spellEnd"/>
            <w:r w:rsidRPr="00A24F7F">
              <w:rPr>
                <w:b/>
                <w:i/>
              </w:rPr>
              <w:t>.</w:t>
            </w:r>
          </w:p>
        </w:tc>
      </w:tr>
    </w:tbl>
    <w:p w14:paraId="5BCBB38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0B342C5" w14:textId="77777777" w:rsidR="004E285F" w:rsidRPr="00A24F7F" w:rsidRDefault="004E285F" w:rsidP="004E285F">
      <w:r w:rsidRPr="00A24F7F">
        <w:rPr>
          <w:rStyle w:val="HideTWBExt"/>
        </w:rPr>
        <w:t>&lt;/Amend&gt;</w:t>
      </w:r>
    </w:p>
    <w:p w14:paraId="1EEEEBE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1040</w:t>
      </w:r>
      <w:r w:rsidRPr="00A24F7F">
        <w:rPr>
          <w:rStyle w:val="HideTWBExt"/>
          <w:b w:val="0"/>
        </w:rPr>
        <w:t>&lt;/NumAm&gt;</w:t>
      </w:r>
    </w:p>
    <w:p w14:paraId="4EDBC737"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607676D3" w14:textId="77777777" w:rsidR="004E285F" w:rsidRPr="00A24F7F" w:rsidRDefault="004E285F" w:rsidP="004E285F">
      <w:pPr>
        <w:pStyle w:val="NormalBold"/>
      </w:pPr>
      <w:r w:rsidRPr="00A24F7F">
        <w:rPr>
          <w:rStyle w:val="HideTWBExt"/>
          <w:b w:val="0"/>
        </w:rPr>
        <w:t>&lt;/RepeatBlock-By&gt;</w:t>
      </w:r>
    </w:p>
    <w:p w14:paraId="3BB9616E"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51DB9E90"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FBE19AA" w14:textId="77777777" w:rsidTr="00B436FD">
        <w:trPr>
          <w:trHeight w:hRule="exact" w:val="240"/>
          <w:jc w:val="center"/>
        </w:trPr>
        <w:tc>
          <w:tcPr>
            <w:tcW w:w="9752" w:type="dxa"/>
            <w:gridSpan w:val="2"/>
            <w:tcBorders>
              <w:top w:val="nil"/>
              <w:left w:val="nil"/>
              <w:bottom w:val="nil"/>
              <w:right w:val="nil"/>
            </w:tcBorders>
          </w:tcPr>
          <w:p w14:paraId="715EDFD6" w14:textId="77777777" w:rsidR="004E285F" w:rsidRPr="00A24F7F" w:rsidRDefault="004E285F" w:rsidP="00B436FD"/>
        </w:tc>
      </w:tr>
      <w:tr w:rsidR="004E285F" w:rsidRPr="00A24F7F" w14:paraId="7D0B44E1" w14:textId="77777777" w:rsidTr="00B436FD">
        <w:trPr>
          <w:trHeight w:val="240"/>
          <w:jc w:val="center"/>
        </w:trPr>
        <w:tc>
          <w:tcPr>
            <w:tcW w:w="4876" w:type="dxa"/>
            <w:tcBorders>
              <w:top w:val="nil"/>
              <w:left w:val="nil"/>
              <w:bottom w:val="nil"/>
              <w:right w:val="nil"/>
            </w:tcBorders>
          </w:tcPr>
          <w:p w14:paraId="1AEB719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57177BC" w14:textId="77777777" w:rsidR="004E285F" w:rsidRPr="00A24F7F" w:rsidRDefault="004E285F" w:rsidP="00B436FD">
            <w:pPr>
              <w:pStyle w:val="AmColumnHeading"/>
            </w:pPr>
            <w:r w:rsidRPr="00A24F7F">
              <w:t>Poprawka</w:t>
            </w:r>
          </w:p>
        </w:tc>
      </w:tr>
      <w:tr w:rsidR="004E285F" w:rsidRPr="00A24F7F" w14:paraId="0B09836D" w14:textId="77777777" w:rsidTr="00B436FD">
        <w:trPr>
          <w:jc w:val="center"/>
        </w:trPr>
        <w:tc>
          <w:tcPr>
            <w:tcW w:w="4876" w:type="dxa"/>
            <w:tcBorders>
              <w:top w:val="nil"/>
              <w:left w:val="nil"/>
              <w:bottom w:val="nil"/>
              <w:right w:val="nil"/>
            </w:tcBorders>
          </w:tcPr>
          <w:p w14:paraId="345E66EC" w14:textId="77777777" w:rsidR="004E285F" w:rsidRPr="00A24F7F" w:rsidRDefault="004E285F" w:rsidP="00B436FD">
            <w:pPr>
              <w:pStyle w:val="Normal6a"/>
            </w:pPr>
            <w:r w:rsidRPr="00A24F7F">
              <w:t>1.</w:t>
            </w:r>
            <w:r w:rsidRPr="00A24F7F">
              <w:tab/>
              <w:t xml:space="preserve">Wydalenie zgodnie z art. 12 odracza się w </w:t>
            </w:r>
            <w:r w:rsidRPr="00A24F7F">
              <w:rPr>
                <w:b/>
                <w:i/>
              </w:rPr>
              <w:t>następujących okolicznościach:</w:t>
            </w:r>
          </w:p>
        </w:tc>
        <w:tc>
          <w:tcPr>
            <w:tcW w:w="4876" w:type="dxa"/>
            <w:tcBorders>
              <w:top w:val="nil"/>
              <w:left w:val="nil"/>
              <w:bottom w:val="nil"/>
              <w:right w:val="nil"/>
            </w:tcBorders>
          </w:tcPr>
          <w:p w14:paraId="249F36E4" w14:textId="77777777" w:rsidR="004E285F" w:rsidRPr="00A24F7F" w:rsidRDefault="004E285F" w:rsidP="00B436FD">
            <w:pPr>
              <w:pStyle w:val="Normal6a"/>
            </w:pPr>
            <w:r w:rsidRPr="00A24F7F">
              <w:t>1.</w:t>
            </w:r>
            <w:r w:rsidRPr="00A24F7F">
              <w:tab/>
              <w:t xml:space="preserve">Wydalenie zgodnie z art. 12 odracza się w </w:t>
            </w:r>
            <w:r w:rsidRPr="00A24F7F">
              <w:rPr>
                <w:b/>
                <w:i/>
              </w:rPr>
              <w:t>przypadku stwierdzenia, że stanowiłoby skuteczne naruszenie zasady non-</w:t>
            </w:r>
            <w:proofErr w:type="spellStart"/>
            <w:r w:rsidRPr="00A24F7F">
              <w:rPr>
                <w:b/>
                <w:i/>
              </w:rPr>
              <w:t>refoulement</w:t>
            </w:r>
            <w:proofErr w:type="spellEnd"/>
            <w:r w:rsidRPr="00A24F7F">
              <w:rPr>
                <w:b/>
                <w:i/>
              </w:rPr>
              <w:t>.</w:t>
            </w:r>
          </w:p>
        </w:tc>
      </w:tr>
    </w:tbl>
    <w:p w14:paraId="0703A1B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16007BB" w14:textId="77777777" w:rsidR="004E285F" w:rsidRPr="00A24F7F" w:rsidRDefault="004E285F" w:rsidP="004E285F">
      <w:r w:rsidRPr="00A24F7F">
        <w:rPr>
          <w:rStyle w:val="HideTWBExt"/>
        </w:rPr>
        <w:t>&lt;/Amend&gt;</w:t>
      </w:r>
    </w:p>
    <w:p w14:paraId="691BE4A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1041</w:t>
      </w:r>
      <w:r w:rsidRPr="00A24F7F">
        <w:rPr>
          <w:rStyle w:val="HideTWBExt"/>
          <w:b w:val="0"/>
        </w:rPr>
        <w:t>&lt;/NumAm&gt;</w:t>
      </w:r>
    </w:p>
    <w:p w14:paraId="6E1FCFC7"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557301D3" w14:textId="77777777" w:rsidR="004E285F" w:rsidRPr="00A24F7F" w:rsidRDefault="004E285F" w:rsidP="004E285F">
      <w:pPr>
        <w:pStyle w:val="NormalBold"/>
      </w:pPr>
      <w:r w:rsidRPr="00A24F7F">
        <w:rPr>
          <w:rStyle w:val="HideTWBExt"/>
          <w:b w:val="0"/>
        </w:rPr>
        <w:t>&lt;/RepeatBlock-By&gt;</w:t>
      </w:r>
    </w:p>
    <w:p w14:paraId="3819D14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17F1BB0"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3A14BB5" w14:textId="77777777" w:rsidTr="00B436FD">
        <w:trPr>
          <w:trHeight w:hRule="exact" w:val="240"/>
          <w:jc w:val="center"/>
        </w:trPr>
        <w:tc>
          <w:tcPr>
            <w:tcW w:w="9752" w:type="dxa"/>
            <w:gridSpan w:val="2"/>
            <w:tcBorders>
              <w:top w:val="nil"/>
              <w:left w:val="nil"/>
              <w:bottom w:val="nil"/>
              <w:right w:val="nil"/>
            </w:tcBorders>
          </w:tcPr>
          <w:p w14:paraId="145608EE" w14:textId="77777777" w:rsidR="004E285F" w:rsidRPr="00A24F7F" w:rsidRDefault="004E285F" w:rsidP="00B436FD"/>
        </w:tc>
      </w:tr>
      <w:tr w:rsidR="004E285F" w:rsidRPr="00A24F7F" w14:paraId="09BB38E7" w14:textId="77777777" w:rsidTr="00B436FD">
        <w:trPr>
          <w:trHeight w:val="240"/>
          <w:jc w:val="center"/>
        </w:trPr>
        <w:tc>
          <w:tcPr>
            <w:tcW w:w="4876" w:type="dxa"/>
            <w:tcBorders>
              <w:top w:val="nil"/>
              <w:left w:val="nil"/>
              <w:bottom w:val="nil"/>
              <w:right w:val="nil"/>
            </w:tcBorders>
          </w:tcPr>
          <w:p w14:paraId="1DE22FE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9547FE5" w14:textId="77777777" w:rsidR="004E285F" w:rsidRPr="00A24F7F" w:rsidRDefault="004E285F" w:rsidP="00B436FD">
            <w:pPr>
              <w:pStyle w:val="AmColumnHeading"/>
            </w:pPr>
            <w:r w:rsidRPr="00A24F7F">
              <w:t>Poprawka</w:t>
            </w:r>
          </w:p>
        </w:tc>
      </w:tr>
      <w:tr w:rsidR="004E285F" w:rsidRPr="00A24F7F" w14:paraId="6A53A8A6" w14:textId="77777777" w:rsidTr="00B436FD">
        <w:trPr>
          <w:jc w:val="center"/>
        </w:trPr>
        <w:tc>
          <w:tcPr>
            <w:tcW w:w="4876" w:type="dxa"/>
            <w:tcBorders>
              <w:top w:val="nil"/>
              <w:left w:val="nil"/>
              <w:bottom w:val="nil"/>
              <w:right w:val="nil"/>
            </w:tcBorders>
          </w:tcPr>
          <w:p w14:paraId="6E82BF0C" w14:textId="77777777" w:rsidR="004E285F" w:rsidRPr="00A24F7F" w:rsidRDefault="004E285F" w:rsidP="00B436FD">
            <w:pPr>
              <w:pStyle w:val="Normal6a"/>
            </w:pPr>
            <w:r w:rsidRPr="00A24F7F">
              <w:t>1.</w:t>
            </w:r>
            <w:r w:rsidRPr="00A24F7F">
              <w:tab/>
            </w:r>
            <w:r w:rsidRPr="00A24F7F">
              <w:rPr>
                <w:b/>
                <w:i/>
              </w:rPr>
              <w:t xml:space="preserve">Wydalenie zgodnie z art. 12 odracza się </w:t>
            </w:r>
            <w:r w:rsidRPr="00A24F7F">
              <w:t>w następujących okolicznościach:</w:t>
            </w:r>
          </w:p>
        </w:tc>
        <w:tc>
          <w:tcPr>
            <w:tcW w:w="4876" w:type="dxa"/>
            <w:tcBorders>
              <w:top w:val="nil"/>
              <w:left w:val="nil"/>
              <w:bottom w:val="nil"/>
              <w:right w:val="nil"/>
            </w:tcBorders>
          </w:tcPr>
          <w:p w14:paraId="28E813FD" w14:textId="77777777" w:rsidR="004E285F" w:rsidRPr="00A24F7F" w:rsidRDefault="004E285F" w:rsidP="00B436FD">
            <w:pPr>
              <w:pStyle w:val="Normal6a"/>
            </w:pPr>
            <w:r w:rsidRPr="00A24F7F">
              <w:t>1.</w:t>
            </w:r>
            <w:r w:rsidRPr="00A24F7F">
              <w:tab/>
            </w:r>
            <w:r w:rsidRPr="00A24F7F">
              <w:rPr>
                <w:b/>
                <w:i/>
              </w:rPr>
              <w:t xml:space="preserve">Państwa członkowskie odraczają lub zawieszają powrót </w:t>
            </w:r>
            <w:r w:rsidRPr="00A24F7F">
              <w:t xml:space="preserve">w </w:t>
            </w:r>
            <w:r w:rsidRPr="00A24F7F">
              <w:rPr>
                <w:b/>
                <w:i/>
              </w:rPr>
              <w:t xml:space="preserve">szczególności w </w:t>
            </w:r>
            <w:r w:rsidRPr="00A24F7F">
              <w:t>następujących okolicznościach:</w:t>
            </w:r>
          </w:p>
        </w:tc>
      </w:tr>
    </w:tbl>
    <w:p w14:paraId="2679DD0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C21C8B0" w14:textId="77777777" w:rsidR="004E285F" w:rsidRPr="00A24F7F" w:rsidRDefault="004E285F" w:rsidP="004E285F">
      <w:r w:rsidRPr="00A24F7F">
        <w:rPr>
          <w:rStyle w:val="HideTWBExt"/>
        </w:rPr>
        <w:t>&lt;/Amend&gt;</w:t>
      </w:r>
    </w:p>
    <w:p w14:paraId="5595128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1042</w:t>
      </w:r>
      <w:r w:rsidRPr="00A24F7F">
        <w:rPr>
          <w:rStyle w:val="HideTWBExt"/>
          <w:b w:val="0"/>
        </w:rPr>
        <w:t>&lt;/NumAm&gt;</w:t>
      </w:r>
    </w:p>
    <w:p w14:paraId="52F502E9"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C7D8920" w14:textId="77777777" w:rsidR="004E285F" w:rsidRPr="00A24F7F" w:rsidRDefault="004E285F" w:rsidP="004E285F">
      <w:pPr>
        <w:pStyle w:val="NormalBold"/>
      </w:pPr>
      <w:r w:rsidRPr="00A24F7F">
        <w:rPr>
          <w:rStyle w:val="HideTWBExt"/>
          <w:b w:val="0"/>
        </w:rPr>
        <w:t>&lt;/RepeatBlock-By&gt;</w:t>
      </w:r>
    </w:p>
    <w:p w14:paraId="17025A5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05124B5"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B63EC55" w14:textId="77777777" w:rsidTr="00B436FD">
        <w:trPr>
          <w:trHeight w:hRule="exact" w:val="240"/>
          <w:jc w:val="center"/>
        </w:trPr>
        <w:tc>
          <w:tcPr>
            <w:tcW w:w="9752" w:type="dxa"/>
            <w:gridSpan w:val="2"/>
            <w:tcBorders>
              <w:top w:val="nil"/>
              <w:left w:val="nil"/>
              <w:bottom w:val="nil"/>
              <w:right w:val="nil"/>
            </w:tcBorders>
          </w:tcPr>
          <w:p w14:paraId="53FA10D0" w14:textId="77777777" w:rsidR="004E285F" w:rsidRPr="00A24F7F" w:rsidRDefault="004E285F" w:rsidP="00B436FD"/>
        </w:tc>
      </w:tr>
      <w:tr w:rsidR="004E285F" w:rsidRPr="00A24F7F" w14:paraId="26F5BCA9" w14:textId="77777777" w:rsidTr="00B436FD">
        <w:trPr>
          <w:trHeight w:val="240"/>
          <w:jc w:val="center"/>
        </w:trPr>
        <w:tc>
          <w:tcPr>
            <w:tcW w:w="4876" w:type="dxa"/>
            <w:tcBorders>
              <w:top w:val="nil"/>
              <w:left w:val="nil"/>
              <w:bottom w:val="nil"/>
              <w:right w:val="nil"/>
            </w:tcBorders>
          </w:tcPr>
          <w:p w14:paraId="036E3A8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6C7B84A" w14:textId="77777777" w:rsidR="004E285F" w:rsidRPr="00A24F7F" w:rsidRDefault="004E285F" w:rsidP="00B436FD">
            <w:pPr>
              <w:pStyle w:val="AmColumnHeading"/>
            </w:pPr>
            <w:r w:rsidRPr="00A24F7F">
              <w:t>Poprawka</w:t>
            </w:r>
          </w:p>
        </w:tc>
      </w:tr>
      <w:tr w:rsidR="004E285F" w:rsidRPr="00A24F7F" w14:paraId="27473E92" w14:textId="77777777" w:rsidTr="00B436FD">
        <w:trPr>
          <w:jc w:val="center"/>
        </w:trPr>
        <w:tc>
          <w:tcPr>
            <w:tcW w:w="4876" w:type="dxa"/>
            <w:tcBorders>
              <w:top w:val="nil"/>
              <w:left w:val="nil"/>
              <w:bottom w:val="nil"/>
              <w:right w:val="nil"/>
            </w:tcBorders>
          </w:tcPr>
          <w:p w14:paraId="3C5367B3" w14:textId="77777777" w:rsidR="004E285F" w:rsidRPr="00A24F7F" w:rsidRDefault="004E285F" w:rsidP="00B436FD">
            <w:pPr>
              <w:pStyle w:val="Normal6a"/>
            </w:pPr>
            <w:r w:rsidRPr="00A24F7F">
              <w:t>1.</w:t>
            </w:r>
            <w:r w:rsidRPr="00A24F7F">
              <w:tab/>
              <w:t xml:space="preserve">Wydalenie zgodnie z art. </w:t>
            </w:r>
            <w:r w:rsidRPr="00A24F7F">
              <w:rPr>
                <w:b/>
                <w:i/>
              </w:rPr>
              <w:t xml:space="preserve">12 </w:t>
            </w:r>
            <w:r w:rsidRPr="00A24F7F">
              <w:t>odracza się w następujących okolicznościach:</w:t>
            </w:r>
          </w:p>
        </w:tc>
        <w:tc>
          <w:tcPr>
            <w:tcW w:w="4876" w:type="dxa"/>
            <w:tcBorders>
              <w:top w:val="nil"/>
              <w:left w:val="nil"/>
              <w:bottom w:val="nil"/>
              <w:right w:val="nil"/>
            </w:tcBorders>
          </w:tcPr>
          <w:p w14:paraId="66BE22BB" w14:textId="77777777" w:rsidR="004E285F" w:rsidRPr="00A24F7F" w:rsidRDefault="004E285F" w:rsidP="00B436FD">
            <w:pPr>
              <w:pStyle w:val="Normal6a"/>
            </w:pPr>
            <w:r w:rsidRPr="00A24F7F">
              <w:t>1.</w:t>
            </w:r>
            <w:r w:rsidRPr="00A24F7F">
              <w:tab/>
              <w:t xml:space="preserve">Wydalenie zgodnie z art. </w:t>
            </w:r>
            <w:r w:rsidRPr="00A24F7F">
              <w:rPr>
                <w:b/>
                <w:i/>
              </w:rPr>
              <w:t xml:space="preserve">13a </w:t>
            </w:r>
            <w:r w:rsidRPr="00A24F7F">
              <w:t>odracza się w następujących okolicznościach:</w:t>
            </w:r>
          </w:p>
        </w:tc>
      </w:tr>
    </w:tbl>
    <w:p w14:paraId="73382A5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CBC9056" w14:textId="77777777" w:rsidR="004E285F" w:rsidRPr="00A24F7F" w:rsidRDefault="004E285F" w:rsidP="004E285F">
      <w:r w:rsidRPr="00A24F7F">
        <w:rPr>
          <w:rStyle w:val="HideTWBExt"/>
        </w:rPr>
        <w:t>&lt;/Amend&gt;</w:t>
      </w:r>
    </w:p>
    <w:p w14:paraId="7B93EA5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1043</w:t>
      </w:r>
      <w:r w:rsidRPr="00A24F7F">
        <w:rPr>
          <w:rStyle w:val="HideTWBExt"/>
          <w:b w:val="0"/>
        </w:rPr>
        <w:t>&lt;/NumAm&gt;</w:t>
      </w:r>
    </w:p>
    <w:p w14:paraId="74922295" w14:textId="77777777" w:rsidR="004E285F" w:rsidRPr="00A24F7F" w:rsidRDefault="004E285F" w:rsidP="004E285F">
      <w:pPr>
        <w:pStyle w:val="NormalBold"/>
      </w:pPr>
      <w:r w:rsidRPr="00A24F7F">
        <w:rPr>
          <w:rStyle w:val="HideTWBExt"/>
          <w:b w:val="0"/>
        </w:rPr>
        <w:t>&lt;RepeatBlock-By&gt;&lt;Members&gt;</w:t>
      </w:r>
      <w:proofErr w:type="spellStart"/>
      <w:r w:rsidRPr="00A24F7F">
        <w:t>Cecilia</w:t>
      </w:r>
      <w:proofErr w:type="spellEnd"/>
      <w:r w:rsidRPr="00A24F7F">
        <w:t xml:space="preserve"> </w:t>
      </w:r>
      <w:proofErr w:type="spellStart"/>
      <w:r w:rsidRPr="00A24F7F">
        <w:t>Strada</w:t>
      </w:r>
      <w:proofErr w:type="spellEnd"/>
      <w:r w:rsidRPr="00A24F7F">
        <w:t xml:space="preserve">, Marco </w:t>
      </w:r>
      <w:proofErr w:type="spellStart"/>
      <w:r w:rsidRPr="00A24F7F">
        <w:t>Tarquinio</w:t>
      </w:r>
      <w:proofErr w:type="spellEnd"/>
      <w:r w:rsidRPr="00A24F7F">
        <w:t>, Alessandro Zan</w:t>
      </w:r>
      <w:r w:rsidRPr="00A24F7F">
        <w:rPr>
          <w:rStyle w:val="HideTWBExt"/>
          <w:b w:val="0"/>
        </w:rPr>
        <w:t>&lt;/Members&gt;</w:t>
      </w:r>
    </w:p>
    <w:p w14:paraId="2545AEA2" w14:textId="77777777" w:rsidR="004E285F" w:rsidRPr="00A24F7F" w:rsidRDefault="004E285F" w:rsidP="004E285F">
      <w:pPr>
        <w:pStyle w:val="NormalBold"/>
      </w:pPr>
      <w:r w:rsidRPr="00A24F7F">
        <w:rPr>
          <w:rStyle w:val="HideTWBExt"/>
          <w:b w:val="0"/>
        </w:rPr>
        <w:lastRenderedPageBreak/>
        <w:t>&lt;/RepeatBlock-By&gt;</w:t>
      </w:r>
    </w:p>
    <w:p w14:paraId="7D49441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EC6B60B"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514297" w14:textId="77777777" w:rsidTr="00B436FD">
        <w:trPr>
          <w:trHeight w:hRule="exact" w:val="240"/>
          <w:jc w:val="center"/>
        </w:trPr>
        <w:tc>
          <w:tcPr>
            <w:tcW w:w="9752" w:type="dxa"/>
            <w:gridSpan w:val="2"/>
            <w:tcBorders>
              <w:top w:val="nil"/>
              <w:left w:val="nil"/>
              <w:bottom w:val="nil"/>
              <w:right w:val="nil"/>
            </w:tcBorders>
          </w:tcPr>
          <w:p w14:paraId="2842B61D" w14:textId="77777777" w:rsidR="004E285F" w:rsidRPr="00A24F7F" w:rsidRDefault="004E285F" w:rsidP="00B436FD"/>
        </w:tc>
      </w:tr>
      <w:tr w:rsidR="004E285F" w:rsidRPr="00A24F7F" w14:paraId="68D5282A" w14:textId="77777777" w:rsidTr="00B436FD">
        <w:trPr>
          <w:trHeight w:val="240"/>
          <w:jc w:val="center"/>
        </w:trPr>
        <w:tc>
          <w:tcPr>
            <w:tcW w:w="4876" w:type="dxa"/>
            <w:tcBorders>
              <w:top w:val="nil"/>
              <w:left w:val="nil"/>
              <w:bottom w:val="nil"/>
              <w:right w:val="nil"/>
            </w:tcBorders>
          </w:tcPr>
          <w:p w14:paraId="22745C5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5076C5D" w14:textId="77777777" w:rsidR="004E285F" w:rsidRPr="00A24F7F" w:rsidRDefault="004E285F" w:rsidP="00B436FD">
            <w:pPr>
              <w:pStyle w:val="AmColumnHeading"/>
            </w:pPr>
            <w:r w:rsidRPr="00A24F7F">
              <w:t>Poprawka</w:t>
            </w:r>
          </w:p>
        </w:tc>
      </w:tr>
      <w:tr w:rsidR="004E285F" w:rsidRPr="00A24F7F" w14:paraId="6207C533" w14:textId="77777777" w:rsidTr="00B436FD">
        <w:trPr>
          <w:jc w:val="center"/>
        </w:trPr>
        <w:tc>
          <w:tcPr>
            <w:tcW w:w="4876" w:type="dxa"/>
            <w:tcBorders>
              <w:top w:val="nil"/>
              <w:left w:val="nil"/>
              <w:bottom w:val="nil"/>
              <w:right w:val="nil"/>
            </w:tcBorders>
          </w:tcPr>
          <w:p w14:paraId="5472C12D" w14:textId="77777777" w:rsidR="004E285F" w:rsidRPr="00A24F7F" w:rsidRDefault="004E285F" w:rsidP="00B436FD">
            <w:pPr>
              <w:pStyle w:val="Normal6a"/>
            </w:pPr>
            <w:r w:rsidRPr="00A24F7F">
              <w:t>1.</w:t>
            </w:r>
            <w:r w:rsidRPr="00A24F7F">
              <w:tab/>
              <w:t xml:space="preserve">Wydalenie zgodnie z art. 12 </w:t>
            </w:r>
            <w:r w:rsidRPr="00A24F7F">
              <w:rPr>
                <w:b/>
                <w:i/>
              </w:rPr>
              <w:t xml:space="preserve">odracza </w:t>
            </w:r>
            <w:r w:rsidRPr="00A24F7F">
              <w:t>się w następujących okolicznościach:</w:t>
            </w:r>
          </w:p>
        </w:tc>
        <w:tc>
          <w:tcPr>
            <w:tcW w:w="4876" w:type="dxa"/>
            <w:tcBorders>
              <w:top w:val="nil"/>
              <w:left w:val="nil"/>
              <w:bottom w:val="nil"/>
              <w:right w:val="nil"/>
            </w:tcBorders>
          </w:tcPr>
          <w:p w14:paraId="5169C718" w14:textId="77777777" w:rsidR="004E285F" w:rsidRPr="00A24F7F" w:rsidRDefault="004E285F" w:rsidP="00B436FD">
            <w:pPr>
              <w:pStyle w:val="Normal6a"/>
            </w:pPr>
            <w:r w:rsidRPr="00A24F7F">
              <w:t>1.</w:t>
            </w:r>
            <w:r w:rsidRPr="00A24F7F">
              <w:tab/>
              <w:t xml:space="preserve">Wydalenie zgodnie z art. 12 </w:t>
            </w:r>
            <w:r w:rsidRPr="00A24F7F">
              <w:rPr>
                <w:b/>
                <w:i/>
              </w:rPr>
              <w:t xml:space="preserve">zawiesza </w:t>
            </w:r>
            <w:r w:rsidRPr="00A24F7F">
              <w:t>się w następujących okolicznościach:</w:t>
            </w:r>
          </w:p>
        </w:tc>
      </w:tr>
    </w:tbl>
    <w:p w14:paraId="5F251B6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D9A2600" w14:textId="77777777" w:rsidR="004E285F" w:rsidRPr="00A24F7F" w:rsidRDefault="004E285F" w:rsidP="004E285F">
      <w:r w:rsidRPr="00A24F7F">
        <w:rPr>
          <w:rStyle w:val="HideTWBExt"/>
        </w:rPr>
        <w:t>&lt;/Amend&gt;</w:t>
      </w:r>
    </w:p>
    <w:p w14:paraId="365C98F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1044</w:t>
      </w:r>
      <w:r w:rsidRPr="00A24F7F">
        <w:rPr>
          <w:rStyle w:val="HideTWBExt"/>
          <w:b w:val="0"/>
        </w:rPr>
        <w:t>&lt;/NumAm&gt;</w:t>
      </w:r>
    </w:p>
    <w:p w14:paraId="1965673E"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23686BE" w14:textId="77777777" w:rsidR="004E285F" w:rsidRPr="00A24F7F" w:rsidRDefault="004E285F" w:rsidP="004E285F">
      <w:pPr>
        <w:pStyle w:val="NormalBold"/>
      </w:pPr>
      <w:r w:rsidRPr="00A24F7F">
        <w:rPr>
          <w:rStyle w:val="HideTWBExt"/>
          <w:b w:val="0"/>
        </w:rPr>
        <w:t>&lt;/RepeatBlock-By&gt;</w:t>
      </w:r>
    </w:p>
    <w:p w14:paraId="60DC235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8443477" w14:textId="77777777" w:rsidR="004E285F" w:rsidRPr="00A24F7F" w:rsidRDefault="004E285F" w:rsidP="004E285F">
      <w:pPr>
        <w:pStyle w:val="NormalBold"/>
      </w:pPr>
      <w:r w:rsidRPr="00A24F7F">
        <w:rPr>
          <w:rStyle w:val="HideTWBExt"/>
          <w:b w:val="0"/>
        </w:rPr>
        <w:t>&lt;Article&gt;</w:t>
      </w:r>
      <w:r w:rsidRPr="00A24F7F">
        <w:t>Artykuł 14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A6D0544" w14:textId="77777777" w:rsidTr="00B436FD">
        <w:trPr>
          <w:trHeight w:hRule="exact" w:val="240"/>
          <w:jc w:val="center"/>
        </w:trPr>
        <w:tc>
          <w:tcPr>
            <w:tcW w:w="9752" w:type="dxa"/>
            <w:gridSpan w:val="2"/>
            <w:tcBorders>
              <w:top w:val="nil"/>
              <w:left w:val="nil"/>
              <w:bottom w:val="nil"/>
              <w:right w:val="nil"/>
            </w:tcBorders>
          </w:tcPr>
          <w:p w14:paraId="6B9DA919" w14:textId="77777777" w:rsidR="004E285F" w:rsidRPr="00A24F7F" w:rsidRDefault="004E285F" w:rsidP="00B436FD"/>
        </w:tc>
      </w:tr>
      <w:tr w:rsidR="004E285F" w:rsidRPr="00A24F7F" w14:paraId="0BAFAEFA" w14:textId="77777777" w:rsidTr="00B436FD">
        <w:trPr>
          <w:trHeight w:val="240"/>
          <w:jc w:val="center"/>
        </w:trPr>
        <w:tc>
          <w:tcPr>
            <w:tcW w:w="4876" w:type="dxa"/>
            <w:tcBorders>
              <w:top w:val="nil"/>
              <w:left w:val="nil"/>
              <w:bottom w:val="nil"/>
              <w:right w:val="nil"/>
            </w:tcBorders>
          </w:tcPr>
          <w:p w14:paraId="636FCBC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2EA9053" w14:textId="77777777" w:rsidR="004E285F" w:rsidRPr="00A24F7F" w:rsidRDefault="004E285F" w:rsidP="00B436FD">
            <w:pPr>
              <w:pStyle w:val="AmColumnHeading"/>
            </w:pPr>
            <w:r w:rsidRPr="00A24F7F">
              <w:t>Poprawka</w:t>
            </w:r>
          </w:p>
        </w:tc>
      </w:tr>
      <w:tr w:rsidR="004E285F" w:rsidRPr="00A24F7F" w14:paraId="30BB6669" w14:textId="77777777" w:rsidTr="00B436FD">
        <w:trPr>
          <w:jc w:val="center"/>
        </w:trPr>
        <w:tc>
          <w:tcPr>
            <w:tcW w:w="4876" w:type="dxa"/>
            <w:tcBorders>
              <w:top w:val="nil"/>
              <w:left w:val="nil"/>
              <w:bottom w:val="nil"/>
              <w:right w:val="nil"/>
            </w:tcBorders>
          </w:tcPr>
          <w:p w14:paraId="6DD852BB" w14:textId="77777777" w:rsidR="004E285F" w:rsidRPr="00A24F7F" w:rsidRDefault="004E285F" w:rsidP="00B436FD">
            <w:pPr>
              <w:pStyle w:val="Normal6a"/>
            </w:pPr>
            <w:r w:rsidRPr="00A24F7F">
              <w:t>1.</w:t>
            </w:r>
            <w:r w:rsidRPr="00A24F7F">
              <w:tab/>
              <w:t xml:space="preserve">Wydalenie </w:t>
            </w:r>
            <w:r w:rsidRPr="00A24F7F">
              <w:rPr>
                <w:b/>
                <w:i/>
              </w:rPr>
              <w:t xml:space="preserve">zgodnie z art. 12 odracza się </w:t>
            </w:r>
            <w:r w:rsidRPr="00A24F7F">
              <w:t>w następujących okolicznościach:</w:t>
            </w:r>
          </w:p>
        </w:tc>
        <w:tc>
          <w:tcPr>
            <w:tcW w:w="4876" w:type="dxa"/>
            <w:tcBorders>
              <w:top w:val="nil"/>
              <w:left w:val="nil"/>
              <w:bottom w:val="nil"/>
              <w:right w:val="nil"/>
            </w:tcBorders>
          </w:tcPr>
          <w:p w14:paraId="1EEACCB1" w14:textId="77777777" w:rsidR="004E285F" w:rsidRPr="00A24F7F" w:rsidRDefault="004E285F" w:rsidP="00B436FD">
            <w:pPr>
              <w:pStyle w:val="Normal6a"/>
            </w:pPr>
            <w:r w:rsidRPr="00A24F7F">
              <w:t>1.</w:t>
            </w:r>
            <w:r w:rsidRPr="00A24F7F">
              <w:tab/>
            </w:r>
            <w:r w:rsidRPr="00A24F7F">
              <w:rPr>
                <w:b/>
                <w:i/>
              </w:rPr>
              <w:t xml:space="preserve">Państwa członkowskie odraczają </w:t>
            </w:r>
            <w:r w:rsidRPr="00A24F7F">
              <w:t>wydalenie w następujących okolicznościach:</w:t>
            </w:r>
          </w:p>
        </w:tc>
      </w:tr>
    </w:tbl>
    <w:p w14:paraId="2054A84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AC7A4D8" w14:textId="77777777" w:rsidR="004E285F" w:rsidRPr="00A24F7F" w:rsidRDefault="004E285F" w:rsidP="004E285F">
      <w:r w:rsidRPr="00A24F7F">
        <w:rPr>
          <w:rStyle w:val="HideTWBExt"/>
        </w:rPr>
        <w:t>&lt;/Amend&gt;</w:t>
      </w:r>
    </w:p>
    <w:p w14:paraId="7A5BC85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1045</w:t>
      </w:r>
      <w:r w:rsidRPr="00A24F7F">
        <w:rPr>
          <w:rStyle w:val="HideTWBExt"/>
          <w:b w:val="0"/>
        </w:rPr>
        <w:t>&lt;/NumAm&gt;</w:t>
      </w:r>
    </w:p>
    <w:p w14:paraId="2E20DA3E"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3D613818" w14:textId="77777777" w:rsidR="004E285F" w:rsidRPr="00A24F7F" w:rsidRDefault="004E285F" w:rsidP="004E285F">
      <w:pPr>
        <w:pStyle w:val="NormalBold"/>
      </w:pPr>
      <w:r w:rsidRPr="00A24F7F">
        <w:rPr>
          <w:rStyle w:val="HideTWBExt"/>
          <w:b w:val="0"/>
        </w:rPr>
        <w:t>&lt;/RepeatBlock-By&gt;</w:t>
      </w:r>
    </w:p>
    <w:p w14:paraId="55B1B3B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47E911" w14:textId="77777777" w:rsidR="004E285F" w:rsidRPr="00A24F7F" w:rsidRDefault="004E285F" w:rsidP="004E285F">
      <w:pPr>
        <w:pStyle w:val="NormalBold"/>
      </w:pPr>
      <w:r w:rsidRPr="00A24F7F">
        <w:rPr>
          <w:rStyle w:val="HideTWBExt"/>
          <w:b w:val="0"/>
        </w:rPr>
        <w:t>&lt;Article&gt;</w:t>
      </w:r>
      <w:r w:rsidRPr="00A24F7F">
        <w:t>Artykuł 14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D75A8D" w14:textId="77777777" w:rsidTr="00B436FD">
        <w:trPr>
          <w:trHeight w:hRule="exact" w:val="240"/>
          <w:jc w:val="center"/>
        </w:trPr>
        <w:tc>
          <w:tcPr>
            <w:tcW w:w="9752" w:type="dxa"/>
            <w:gridSpan w:val="2"/>
            <w:tcBorders>
              <w:top w:val="nil"/>
              <w:left w:val="nil"/>
              <w:bottom w:val="nil"/>
              <w:right w:val="nil"/>
            </w:tcBorders>
          </w:tcPr>
          <w:p w14:paraId="6AC5017F" w14:textId="77777777" w:rsidR="004E285F" w:rsidRPr="00A24F7F" w:rsidRDefault="004E285F" w:rsidP="00B436FD"/>
        </w:tc>
      </w:tr>
      <w:tr w:rsidR="004E285F" w:rsidRPr="00A24F7F" w14:paraId="799C7AFD" w14:textId="77777777" w:rsidTr="00B436FD">
        <w:trPr>
          <w:trHeight w:val="240"/>
          <w:jc w:val="center"/>
        </w:trPr>
        <w:tc>
          <w:tcPr>
            <w:tcW w:w="4876" w:type="dxa"/>
            <w:tcBorders>
              <w:top w:val="nil"/>
              <w:left w:val="nil"/>
              <w:bottom w:val="nil"/>
              <w:right w:val="nil"/>
            </w:tcBorders>
          </w:tcPr>
          <w:p w14:paraId="3AB99EF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E14A8CB" w14:textId="77777777" w:rsidR="004E285F" w:rsidRPr="00A24F7F" w:rsidRDefault="004E285F" w:rsidP="00B436FD">
            <w:pPr>
              <w:pStyle w:val="AmColumnHeading"/>
            </w:pPr>
            <w:r w:rsidRPr="00A24F7F">
              <w:t>Poprawka</w:t>
            </w:r>
          </w:p>
        </w:tc>
      </w:tr>
      <w:tr w:rsidR="004E285F" w:rsidRPr="00A24F7F" w14:paraId="0A69142C" w14:textId="77777777" w:rsidTr="00B436FD">
        <w:trPr>
          <w:jc w:val="center"/>
        </w:trPr>
        <w:tc>
          <w:tcPr>
            <w:tcW w:w="4876" w:type="dxa"/>
            <w:tcBorders>
              <w:top w:val="nil"/>
              <w:left w:val="nil"/>
              <w:bottom w:val="nil"/>
              <w:right w:val="nil"/>
            </w:tcBorders>
          </w:tcPr>
          <w:p w14:paraId="032736DF" w14:textId="77777777" w:rsidR="004E285F" w:rsidRPr="00A24F7F" w:rsidRDefault="004E285F" w:rsidP="00B436FD">
            <w:pPr>
              <w:pStyle w:val="Normal6a"/>
            </w:pPr>
            <w:proofErr w:type="gramStart"/>
            <w:r w:rsidRPr="00A24F7F">
              <w:rPr>
                <w:b/>
                <w:i/>
              </w:rPr>
              <w:t>a)</w:t>
            </w:r>
            <w:proofErr w:type="gramEnd"/>
            <w:r w:rsidRPr="00A24F7F">
              <w:rPr>
                <w:b/>
                <w:i/>
              </w:rPr>
              <w:tab/>
              <w:t>jeżeli miałoby ono naruszać zasadę non-</w:t>
            </w:r>
            <w:proofErr w:type="spellStart"/>
            <w:r w:rsidRPr="00A24F7F">
              <w:rPr>
                <w:b/>
                <w:i/>
              </w:rPr>
              <w:t>refoulement</w:t>
            </w:r>
            <w:proofErr w:type="spellEnd"/>
            <w:r w:rsidRPr="00A24F7F">
              <w:rPr>
                <w:b/>
                <w:i/>
              </w:rPr>
              <w:t>; lub</w:t>
            </w:r>
          </w:p>
        </w:tc>
        <w:tc>
          <w:tcPr>
            <w:tcW w:w="4876" w:type="dxa"/>
            <w:tcBorders>
              <w:top w:val="nil"/>
              <w:left w:val="nil"/>
              <w:bottom w:val="nil"/>
              <w:right w:val="nil"/>
            </w:tcBorders>
          </w:tcPr>
          <w:p w14:paraId="1270BF56" w14:textId="77777777" w:rsidR="004E285F" w:rsidRPr="00A24F7F" w:rsidRDefault="004E285F" w:rsidP="00B436FD">
            <w:pPr>
              <w:pStyle w:val="Normal6a"/>
            </w:pPr>
            <w:r w:rsidRPr="00A24F7F">
              <w:rPr>
                <w:b/>
                <w:i/>
              </w:rPr>
              <w:t>skreśla się</w:t>
            </w:r>
          </w:p>
        </w:tc>
      </w:tr>
    </w:tbl>
    <w:p w14:paraId="7C37A2D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D6FF20A" w14:textId="77777777" w:rsidR="004E285F" w:rsidRPr="00A24F7F" w:rsidRDefault="004E285F" w:rsidP="004E285F">
      <w:r w:rsidRPr="00A24F7F">
        <w:rPr>
          <w:rStyle w:val="HideTWBExt"/>
        </w:rPr>
        <w:t>&lt;/Amend&gt;</w:t>
      </w:r>
    </w:p>
    <w:p w14:paraId="5DBB05D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1046</w:t>
      </w:r>
      <w:r w:rsidRPr="00A24F7F">
        <w:rPr>
          <w:rStyle w:val="HideTWBExt"/>
          <w:b w:val="0"/>
        </w:rPr>
        <w:t>&lt;/NumAm&gt;</w:t>
      </w:r>
    </w:p>
    <w:p w14:paraId="6ADC54E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1B24AE2" w14:textId="77777777" w:rsidR="004E285F" w:rsidRPr="00A24F7F" w:rsidRDefault="004E285F" w:rsidP="004E285F">
      <w:pPr>
        <w:pStyle w:val="NormalBold"/>
      </w:pPr>
      <w:r w:rsidRPr="00A24F7F">
        <w:rPr>
          <w:rStyle w:val="HideTWBExt"/>
          <w:b w:val="0"/>
        </w:rPr>
        <w:t>&lt;/RepeatBlock-By&gt;</w:t>
      </w:r>
    </w:p>
    <w:p w14:paraId="4FEF8AA8"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33A71E9B" w14:textId="77777777" w:rsidR="004E285F" w:rsidRPr="00A24F7F" w:rsidRDefault="004E285F" w:rsidP="004E285F">
      <w:pPr>
        <w:pStyle w:val="NormalBold"/>
      </w:pPr>
      <w:r w:rsidRPr="00A24F7F">
        <w:rPr>
          <w:rStyle w:val="HideTWBExt"/>
          <w:b w:val="0"/>
        </w:rPr>
        <w:t>&lt;Article&gt;</w:t>
      </w:r>
      <w:r w:rsidRPr="00A24F7F">
        <w:t>Artykuł 14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F29BF2" w14:textId="77777777" w:rsidTr="00B436FD">
        <w:trPr>
          <w:trHeight w:hRule="exact" w:val="240"/>
          <w:jc w:val="center"/>
        </w:trPr>
        <w:tc>
          <w:tcPr>
            <w:tcW w:w="9752" w:type="dxa"/>
            <w:gridSpan w:val="2"/>
            <w:tcBorders>
              <w:top w:val="nil"/>
              <w:left w:val="nil"/>
              <w:bottom w:val="nil"/>
              <w:right w:val="nil"/>
            </w:tcBorders>
          </w:tcPr>
          <w:p w14:paraId="2D4DF667" w14:textId="77777777" w:rsidR="004E285F" w:rsidRPr="00A24F7F" w:rsidRDefault="004E285F" w:rsidP="00B436FD"/>
        </w:tc>
      </w:tr>
      <w:tr w:rsidR="004E285F" w:rsidRPr="00A24F7F" w14:paraId="18F8C146" w14:textId="77777777" w:rsidTr="00B436FD">
        <w:trPr>
          <w:trHeight w:val="240"/>
          <w:jc w:val="center"/>
        </w:trPr>
        <w:tc>
          <w:tcPr>
            <w:tcW w:w="4876" w:type="dxa"/>
            <w:tcBorders>
              <w:top w:val="nil"/>
              <w:left w:val="nil"/>
              <w:bottom w:val="nil"/>
              <w:right w:val="nil"/>
            </w:tcBorders>
          </w:tcPr>
          <w:p w14:paraId="5055542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48B2433" w14:textId="77777777" w:rsidR="004E285F" w:rsidRPr="00A24F7F" w:rsidRDefault="004E285F" w:rsidP="00B436FD">
            <w:pPr>
              <w:pStyle w:val="AmColumnHeading"/>
            </w:pPr>
            <w:r w:rsidRPr="00A24F7F">
              <w:t>Poprawka</w:t>
            </w:r>
          </w:p>
        </w:tc>
      </w:tr>
      <w:tr w:rsidR="004E285F" w:rsidRPr="00A24F7F" w14:paraId="0FBE1043" w14:textId="77777777" w:rsidTr="00B436FD">
        <w:trPr>
          <w:jc w:val="center"/>
        </w:trPr>
        <w:tc>
          <w:tcPr>
            <w:tcW w:w="4876" w:type="dxa"/>
            <w:tcBorders>
              <w:top w:val="nil"/>
              <w:left w:val="nil"/>
              <w:bottom w:val="nil"/>
              <w:right w:val="nil"/>
            </w:tcBorders>
          </w:tcPr>
          <w:p w14:paraId="1A1B60F1" w14:textId="77777777" w:rsidR="004E285F" w:rsidRPr="00A24F7F" w:rsidRDefault="004E285F" w:rsidP="00B436FD">
            <w:pPr>
              <w:pStyle w:val="Normal6a"/>
            </w:pPr>
            <w:proofErr w:type="gramStart"/>
            <w:r w:rsidRPr="00A24F7F">
              <w:rPr>
                <w:b/>
                <w:i/>
              </w:rPr>
              <w:t>a)</w:t>
            </w:r>
            <w:proofErr w:type="gramEnd"/>
            <w:r w:rsidRPr="00A24F7F">
              <w:rPr>
                <w:b/>
                <w:i/>
              </w:rPr>
              <w:tab/>
              <w:t>jeżeli miałoby ono naruszać zasadę non-</w:t>
            </w:r>
            <w:proofErr w:type="spellStart"/>
            <w:r w:rsidRPr="00A24F7F">
              <w:rPr>
                <w:b/>
                <w:i/>
              </w:rPr>
              <w:t>refoulement</w:t>
            </w:r>
            <w:proofErr w:type="spellEnd"/>
            <w:r w:rsidRPr="00A24F7F">
              <w:rPr>
                <w:b/>
                <w:i/>
              </w:rPr>
              <w:t>; lub</w:t>
            </w:r>
          </w:p>
        </w:tc>
        <w:tc>
          <w:tcPr>
            <w:tcW w:w="4876" w:type="dxa"/>
            <w:tcBorders>
              <w:top w:val="nil"/>
              <w:left w:val="nil"/>
              <w:bottom w:val="nil"/>
              <w:right w:val="nil"/>
            </w:tcBorders>
          </w:tcPr>
          <w:p w14:paraId="2762AE1B" w14:textId="77777777" w:rsidR="004E285F" w:rsidRPr="00A24F7F" w:rsidRDefault="004E285F" w:rsidP="00B436FD">
            <w:pPr>
              <w:pStyle w:val="Normal6a"/>
            </w:pPr>
            <w:r w:rsidRPr="00A24F7F">
              <w:rPr>
                <w:b/>
                <w:i/>
              </w:rPr>
              <w:t>skreśla się</w:t>
            </w:r>
          </w:p>
        </w:tc>
      </w:tr>
    </w:tbl>
    <w:p w14:paraId="098294A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18CF0D4" w14:textId="77777777" w:rsidR="004E285F" w:rsidRPr="00A24F7F" w:rsidRDefault="004E285F" w:rsidP="004E285F">
      <w:r w:rsidRPr="00A24F7F">
        <w:rPr>
          <w:rStyle w:val="HideTWBExt"/>
        </w:rPr>
        <w:t>&lt;/Amend&gt;</w:t>
      </w:r>
    </w:p>
    <w:p w14:paraId="4DB381B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1047</w:t>
      </w:r>
      <w:r w:rsidRPr="00A24F7F">
        <w:rPr>
          <w:rStyle w:val="HideTWBExt"/>
          <w:b w:val="0"/>
        </w:rPr>
        <w:t>&lt;/NumAm&gt;</w:t>
      </w:r>
    </w:p>
    <w:p w14:paraId="7A838B70"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2389389B" w14:textId="77777777" w:rsidR="004E285F" w:rsidRPr="00A24F7F" w:rsidRDefault="004E285F" w:rsidP="004E285F">
      <w:pPr>
        <w:pStyle w:val="NormalBold"/>
      </w:pPr>
      <w:r w:rsidRPr="00A24F7F">
        <w:rPr>
          <w:rStyle w:val="HideTWBExt"/>
          <w:b w:val="0"/>
        </w:rPr>
        <w:t>&lt;/RepeatBlock-By&gt;</w:t>
      </w:r>
    </w:p>
    <w:p w14:paraId="624D61F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DB3D110" w14:textId="77777777" w:rsidR="004E285F" w:rsidRPr="00A24F7F" w:rsidRDefault="004E285F" w:rsidP="004E285F">
      <w:pPr>
        <w:pStyle w:val="NormalBold"/>
      </w:pPr>
      <w:r w:rsidRPr="00A24F7F">
        <w:rPr>
          <w:rStyle w:val="HideTWBExt"/>
          <w:b w:val="0"/>
        </w:rPr>
        <w:t>&lt;Article&gt;</w:t>
      </w:r>
      <w:r w:rsidRPr="00A24F7F">
        <w:t>Artykuł 14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8F56CC4" w14:textId="77777777" w:rsidTr="00B436FD">
        <w:trPr>
          <w:trHeight w:hRule="exact" w:val="240"/>
          <w:jc w:val="center"/>
        </w:trPr>
        <w:tc>
          <w:tcPr>
            <w:tcW w:w="9752" w:type="dxa"/>
            <w:gridSpan w:val="2"/>
            <w:tcBorders>
              <w:top w:val="nil"/>
              <w:left w:val="nil"/>
              <w:bottom w:val="nil"/>
              <w:right w:val="nil"/>
            </w:tcBorders>
          </w:tcPr>
          <w:p w14:paraId="06684395" w14:textId="77777777" w:rsidR="004E285F" w:rsidRPr="00A24F7F" w:rsidRDefault="004E285F" w:rsidP="00B436FD"/>
        </w:tc>
      </w:tr>
      <w:tr w:rsidR="004E285F" w:rsidRPr="00A24F7F" w14:paraId="41F962F3" w14:textId="77777777" w:rsidTr="00B436FD">
        <w:trPr>
          <w:trHeight w:val="240"/>
          <w:jc w:val="center"/>
        </w:trPr>
        <w:tc>
          <w:tcPr>
            <w:tcW w:w="4876" w:type="dxa"/>
            <w:tcBorders>
              <w:top w:val="nil"/>
              <w:left w:val="nil"/>
              <w:bottom w:val="nil"/>
              <w:right w:val="nil"/>
            </w:tcBorders>
          </w:tcPr>
          <w:p w14:paraId="2A5A798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BF570E8" w14:textId="77777777" w:rsidR="004E285F" w:rsidRPr="00A24F7F" w:rsidRDefault="004E285F" w:rsidP="00B436FD">
            <w:pPr>
              <w:pStyle w:val="AmColumnHeading"/>
            </w:pPr>
            <w:r w:rsidRPr="00A24F7F">
              <w:t>Poprawka</w:t>
            </w:r>
          </w:p>
        </w:tc>
      </w:tr>
      <w:tr w:rsidR="004E285F" w:rsidRPr="00A24F7F" w14:paraId="3FC67C77" w14:textId="77777777" w:rsidTr="00B436FD">
        <w:trPr>
          <w:jc w:val="center"/>
        </w:trPr>
        <w:tc>
          <w:tcPr>
            <w:tcW w:w="4876" w:type="dxa"/>
            <w:tcBorders>
              <w:top w:val="nil"/>
              <w:left w:val="nil"/>
              <w:bottom w:val="nil"/>
              <w:right w:val="nil"/>
            </w:tcBorders>
          </w:tcPr>
          <w:p w14:paraId="1755E90F" w14:textId="77777777" w:rsidR="004E285F" w:rsidRPr="00A24F7F" w:rsidRDefault="004E285F" w:rsidP="00B436FD">
            <w:pPr>
              <w:pStyle w:val="Normal6a"/>
            </w:pPr>
            <w:proofErr w:type="gramStart"/>
            <w:r w:rsidRPr="00A24F7F">
              <w:rPr>
                <w:b/>
                <w:i/>
              </w:rPr>
              <w:t>a)</w:t>
            </w:r>
            <w:proofErr w:type="gramEnd"/>
            <w:r w:rsidRPr="00A24F7F">
              <w:rPr>
                <w:b/>
                <w:i/>
              </w:rPr>
              <w:tab/>
              <w:t>jeżeli miałoby ono naruszać zasadę non-</w:t>
            </w:r>
            <w:proofErr w:type="spellStart"/>
            <w:r w:rsidRPr="00A24F7F">
              <w:rPr>
                <w:b/>
                <w:i/>
              </w:rPr>
              <w:t>refoulement</w:t>
            </w:r>
            <w:proofErr w:type="spellEnd"/>
            <w:r w:rsidRPr="00A24F7F">
              <w:rPr>
                <w:b/>
                <w:i/>
              </w:rPr>
              <w:t>; lub</w:t>
            </w:r>
          </w:p>
        </w:tc>
        <w:tc>
          <w:tcPr>
            <w:tcW w:w="4876" w:type="dxa"/>
            <w:tcBorders>
              <w:top w:val="nil"/>
              <w:left w:val="nil"/>
              <w:bottom w:val="nil"/>
              <w:right w:val="nil"/>
            </w:tcBorders>
          </w:tcPr>
          <w:p w14:paraId="55DAA3B0" w14:textId="77777777" w:rsidR="004E285F" w:rsidRPr="00A24F7F" w:rsidRDefault="004E285F" w:rsidP="00B436FD">
            <w:pPr>
              <w:pStyle w:val="Normal6a"/>
            </w:pPr>
            <w:r w:rsidRPr="00A24F7F">
              <w:rPr>
                <w:b/>
                <w:i/>
              </w:rPr>
              <w:t>skreśla się</w:t>
            </w:r>
          </w:p>
        </w:tc>
      </w:tr>
    </w:tbl>
    <w:p w14:paraId="3CA1BFC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4478B11" w14:textId="77777777" w:rsidR="004E285F" w:rsidRPr="00A24F7F" w:rsidRDefault="004E285F" w:rsidP="004E285F">
      <w:r w:rsidRPr="00A24F7F">
        <w:rPr>
          <w:rStyle w:val="HideTWBExt"/>
        </w:rPr>
        <w:t>&lt;/Amend&gt;</w:t>
      </w:r>
    </w:p>
    <w:p w14:paraId="32425D5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1048</w:t>
      </w:r>
      <w:r w:rsidRPr="00A24F7F">
        <w:rPr>
          <w:rStyle w:val="HideTWBExt"/>
          <w:b w:val="0"/>
        </w:rPr>
        <w:t>&lt;/NumAm&gt;</w:t>
      </w:r>
    </w:p>
    <w:p w14:paraId="37029736"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796FC197" w14:textId="77777777" w:rsidR="004E285F" w:rsidRPr="00A24F7F" w:rsidRDefault="004E285F" w:rsidP="004E285F">
      <w:pPr>
        <w:pStyle w:val="NormalBold"/>
      </w:pPr>
      <w:r w:rsidRPr="00A24F7F">
        <w:rPr>
          <w:rStyle w:val="HideTWBExt"/>
          <w:b w:val="0"/>
        </w:rPr>
        <w:t>&lt;/RepeatBlock-By&gt;</w:t>
      </w:r>
    </w:p>
    <w:p w14:paraId="4F62A8E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6F77BAB" w14:textId="77777777" w:rsidR="004E285F" w:rsidRPr="00A24F7F" w:rsidRDefault="004E285F" w:rsidP="004E285F">
      <w:pPr>
        <w:pStyle w:val="NormalBold"/>
      </w:pPr>
      <w:r w:rsidRPr="00A24F7F">
        <w:rPr>
          <w:rStyle w:val="HideTWBExt"/>
          <w:b w:val="0"/>
        </w:rPr>
        <w:t>&lt;Article&gt;</w:t>
      </w:r>
      <w:r w:rsidRPr="00A24F7F">
        <w:t>Artykuł 14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E29BA9B" w14:textId="77777777" w:rsidTr="00B436FD">
        <w:trPr>
          <w:trHeight w:hRule="exact" w:val="240"/>
          <w:jc w:val="center"/>
        </w:trPr>
        <w:tc>
          <w:tcPr>
            <w:tcW w:w="9752" w:type="dxa"/>
            <w:gridSpan w:val="2"/>
            <w:tcBorders>
              <w:top w:val="nil"/>
              <w:left w:val="nil"/>
              <w:bottom w:val="nil"/>
              <w:right w:val="nil"/>
            </w:tcBorders>
          </w:tcPr>
          <w:p w14:paraId="2F50145B" w14:textId="77777777" w:rsidR="004E285F" w:rsidRPr="00A24F7F" w:rsidRDefault="004E285F" w:rsidP="00B436FD"/>
        </w:tc>
      </w:tr>
      <w:tr w:rsidR="004E285F" w:rsidRPr="00A24F7F" w14:paraId="0C395F10" w14:textId="77777777" w:rsidTr="00B436FD">
        <w:trPr>
          <w:trHeight w:val="240"/>
          <w:jc w:val="center"/>
        </w:trPr>
        <w:tc>
          <w:tcPr>
            <w:tcW w:w="4876" w:type="dxa"/>
            <w:tcBorders>
              <w:top w:val="nil"/>
              <w:left w:val="nil"/>
              <w:bottom w:val="nil"/>
              <w:right w:val="nil"/>
            </w:tcBorders>
          </w:tcPr>
          <w:p w14:paraId="11E8941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28610A5" w14:textId="77777777" w:rsidR="004E285F" w:rsidRPr="00A24F7F" w:rsidRDefault="004E285F" w:rsidP="00B436FD">
            <w:pPr>
              <w:pStyle w:val="AmColumnHeading"/>
            </w:pPr>
            <w:r w:rsidRPr="00A24F7F">
              <w:t>Poprawka</w:t>
            </w:r>
          </w:p>
        </w:tc>
      </w:tr>
      <w:tr w:rsidR="004E285F" w:rsidRPr="00A24F7F" w14:paraId="3750B1BC" w14:textId="77777777" w:rsidTr="00B436FD">
        <w:trPr>
          <w:jc w:val="center"/>
        </w:trPr>
        <w:tc>
          <w:tcPr>
            <w:tcW w:w="4876" w:type="dxa"/>
            <w:tcBorders>
              <w:top w:val="nil"/>
              <w:left w:val="nil"/>
              <w:bottom w:val="nil"/>
              <w:right w:val="nil"/>
            </w:tcBorders>
          </w:tcPr>
          <w:p w14:paraId="1000A97B" w14:textId="77777777" w:rsidR="004E285F" w:rsidRPr="00A24F7F" w:rsidRDefault="004E285F" w:rsidP="00B436FD">
            <w:pPr>
              <w:pStyle w:val="Normal6a"/>
            </w:pPr>
            <w:proofErr w:type="gramStart"/>
            <w:r w:rsidRPr="00A24F7F">
              <w:rPr>
                <w:b/>
                <w:i/>
              </w:rPr>
              <w:t>b)</w:t>
            </w:r>
            <w:proofErr w:type="gramEnd"/>
            <w:r w:rsidRPr="00A24F7F">
              <w:rPr>
                <w:b/>
                <w:i/>
              </w:rPr>
              <w:tab/>
              <w:t>jeśli obowiązuje zawieszenie decyzji nakazującej powrót zgodnie z art. 28.</w:t>
            </w:r>
          </w:p>
        </w:tc>
        <w:tc>
          <w:tcPr>
            <w:tcW w:w="4876" w:type="dxa"/>
            <w:tcBorders>
              <w:top w:val="nil"/>
              <w:left w:val="nil"/>
              <w:bottom w:val="nil"/>
              <w:right w:val="nil"/>
            </w:tcBorders>
          </w:tcPr>
          <w:p w14:paraId="04727DCC" w14:textId="77777777" w:rsidR="004E285F" w:rsidRPr="00A24F7F" w:rsidRDefault="004E285F" w:rsidP="00B436FD">
            <w:pPr>
              <w:pStyle w:val="Normal6a"/>
            </w:pPr>
            <w:r w:rsidRPr="00A24F7F">
              <w:rPr>
                <w:b/>
                <w:i/>
              </w:rPr>
              <w:t>skreśla się</w:t>
            </w:r>
          </w:p>
        </w:tc>
      </w:tr>
    </w:tbl>
    <w:p w14:paraId="2DBF3CB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C89BE0F" w14:textId="77777777" w:rsidR="004E285F" w:rsidRPr="00A24F7F" w:rsidRDefault="004E285F" w:rsidP="004E285F">
      <w:r w:rsidRPr="00A24F7F">
        <w:rPr>
          <w:rStyle w:val="HideTWBExt"/>
        </w:rPr>
        <w:t>&lt;/Amend&gt;</w:t>
      </w:r>
    </w:p>
    <w:p w14:paraId="26CE70C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1049</w:t>
      </w:r>
      <w:r w:rsidRPr="00A24F7F">
        <w:rPr>
          <w:rStyle w:val="HideTWBExt"/>
          <w:b w:val="0"/>
        </w:rPr>
        <w:t>&lt;/NumAm&gt;</w:t>
      </w:r>
    </w:p>
    <w:p w14:paraId="58CA0F6F" w14:textId="77777777" w:rsidR="004E285F" w:rsidRPr="00A24F7F" w:rsidRDefault="004E285F" w:rsidP="004E285F">
      <w:pPr>
        <w:pStyle w:val="NormalBold"/>
      </w:pPr>
      <w:r w:rsidRPr="00A24F7F">
        <w:rPr>
          <w:rStyle w:val="HideTWBExt"/>
          <w:b w:val="0"/>
        </w:rPr>
        <w:lastRenderedPageBreak/>
        <w:t>&lt;RepeatBlock-By&gt;&lt;Members&gt;</w:t>
      </w:r>
      <w:r w:rsidRPr="00A24F7F">
        <w:t>Maciej Wąsik, Mariusz Kamiński, Jacek Ozdoba, Jadwiga Wiśniewska</w:t>
      </w:r>
      <w:r w:rsidRPr="00A24F7F">
        <w:rPr>
          <w:rStyle w:val="HideTWBExt"/>
          <w:b w:val="0"/>
        </w:rPr>
        <w:t>&lt;/Members&gt;</w:t>
      </w:r>
    </w:p>
    <w:p w14:paraId="5ABF008C" w14:textId="77777777" w:rsidR="004E285F" w:rsidRPr="00A24F7F" w:rsidRDefault="004E285F" w:rsidP="004E285F">
      <w:pPr>
        <w:pStyle w:val="NormalBold"/>
      </w:pPr>
      <w:r w:rsidRPr="00A24F7F">
        <w:rPr>
          <w:rStyle w:val="HideTWBExt"/>
          <w:b w:val="0"/>
        </w:rPr>
        <w:t>&lt;/RepeatBlock-By&gt;</w:t>
      </w:r>
    </w:p>
    <w:p w14:paraId="6C84D1E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E764D7C" w14:textId="77777777" w:rsidR="004E285F" w:rsidRPr="00A24F7F" w:rsidRDefault="004E285F" w:rsidP="004E285F">
      <w:pPr>
        <w:pStyle w:val="NormalBold"/>
      </w:pPr>
      <w:r w:rsidRPr="00A24F7F">
        <w:rPr>
          <w:rStyle w:val="HideTWBExt"/>
          <w:b w:val="0"/>
        </w:rPr>
        <w:t>&lt;Article&gt;</w:t>
      </w:r>
      <w:r w:rsidRPr="00A24F7F">
        <w:t>Artykuł 14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4758376" w14:textId="77777777" w:rsidTr="00B436FD">
        <w:trPr>
          <w:trHeight w:hRule="exact" w:val="240"/>
          <w:jc w:val="center"/>
        </w:trPr>
        <w:tc>
          <w:tcPr>
            <w:tcW w:w="9752" w:type="dxa"/>
            <w:gridSpan w:val="2"/>
            <w:tcBorders>
              <w:top w:val="nil"/>
              <w:left w:val="nil"/>
              <w:bottom w:val="nil"/>
              <w:right w:val="nil"/>
            </w:tcBorders>
          </w:tcPr>
          <w:p w14:paraId="5B876689" w14:textId="77777777" w:rsidR="004E285F" w:rsidRPr="00A24F7F" w:rsidRDefault="004E285F" w:rsidP="00B436FD"/>
        </w:tc>
      </w:tr>
      <w:tr w:rsidR="004E285F" w:rsidRPr="00A24F7F" w14:paraId="13402F41" w14:textId="77777777" w:rsidTr="00B436FD">
        <w:trPr>
          <w:trHeight w:val="240"/>
          <w:jc w:val="center"/>
        </w:trPr>
        <w:tc>
          <w:tcPr>
            <w:tcW w:w="4876" w:type="dxa"/>
            <w:tcBorders>
              <w:top w:val="nil"/>
              <w:left w:val="nil"/>
              <w:bottom w:val="nil"/>
              <w:right w:val="nil"/>
            </w:tcBorders>
          </w:tcPr>
          <w:p w14:paraId="5B41431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1B6F775" w14:textId="77777777" w:rsidR="004E285F" w:rsidRPr="00A24F7F" w:rsidRDefault="004E285F" w:rsidP="00B436FD">
            <w:pPr>
              <w:pStyle w:val="AmColumnHeading"/>
            </w:pPr>
            <w:r w:rsidRPr="00A24F7F">
              <w:t>Poprawka</w:t>
            </w:r>
          </w:p>
        </w:tc>
      </w:tr>
      <w:tr w:rsidR="004E285F" w:rsidRPr="00A24F7F" w14:paraId="0DAE4291" w14:textId="77777777" w:rsidTr="00B436FD">
        <w:trPr>
          <w:jc w:val="center"/>
        </w:trPr>
        <w:tc>
          <w:tcPr>
            <w:tcW w:w="4876" w:type="dxa"/>
            <w:tcBorders>
              <w:top w:val="nil"/>
              <w:left w:val="nil"/>
              <w:bottom w:val="nil"/>
              <w:right w:val="nil"/>
            </w:tcBorders>
          </w:tcPr>
          <w:p w14:paraId="20618BE2" w14:textId="77777777" w:rsidR="004E285F" w:rsidRPr="00A24F7F" w:rsidRDefault="004E285F" w:rsidP="00B436FD">
            <w:pPr>
              <w:pStyle w:val="Normal6a"/>
            </w:pPr>
            <w:proofErr w:type="gramStart"/>
            <w:r w:rsidRPr="00A24F7F">
              <w:rPr>
                <w:b/>
                <w:i/>
              </w:rPr>
              <w:t>b)</w:t>
            </w:r>
            <w:proofErr w:type="gramEnd"/>
            <w:r w:rsidRPr="00A24F7F">
              <w:rPr>
                <w:b/>
                <w:i/>
              </w:rPr>
              <w:tab/>
              <w:t>jeśli obowiązuje zawieszenie decyzji nakazującej powrót zgodnie z art. 28.</w:t>
            </w:r>
          </w:p>
        </w:tc>
        <w:tc>
          <w:tcPr>
            <w:tcW w:w="4876" w:type="dxa"/>
            <w:tcBorders>
              <w:top w:val="nil"/>
              <w:left w:val="nil"/>
              <w:bottom w:val="nil"/>
              <w:right w:val="nil"/>
            </w:tcBorders>
          </w:tcPr>
          <w:p w14:paraId="59402A94" w14:textId="77777777" w:rsidR="004E285F" w:rsidRPr="00A24F7F" w:rsidRDefault="004E285F" w:rsidP="00B436FD">
            <w:pPr>
              <w:pStyle w:val="Normal6a"/>
            </w:pPr>
            <w:r w:rsidRPr="00A24F7F">
              <w:rPr>
                <w:b/>
                <w:i/>
              </w:rPr>
              <w:t>skreśla się</w:t>
            </w:r>
          </w:p>
        </w:tc>
      </w:tr>
    </w:tbl>
    <w:p w14:paraId="713C5D2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3CDE4DA" w14:textId="77777777" w:rsidR="004E285F" w:rsidRPr="00A24F7F" w:rsidRDefault="004E285F" w:rsidP="004E285F">
      <w:r w:rsidRPr="00A24F7F">
        <w:rPr>
          <w:rStyle w:val="HideTWBExt"/>
        </w:rPr>
        <w:t>&lt;/Amend&gt;</w:t>
      </w:r>
    </w:p>
    <w:p w14:paraId="4AC3833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1050</w:t>
      </w:r>
      <w:r w:rsidRPr="00A24F7F">
        <w:rPr>
          <w:rStyle w:val="HideTWBExt"/>
          <w:b w:val="0"/>
        </w:rPr>
        <w:t>&lt;/NumAm&gt;</w:t>
      </w:r>
    </w:p>
    <w:p w14:paraId="498E474C"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725218C8" w14:textId="77777777" w:rsidR="004E285F" w:rsidRPr="00A24F7F" w:rsidRDefault="004E285F" w:rsidP="004E285F">
      <w:pPr>
        <w:pStyle w:val="NormalBold"/>
      </w:pPr>
      <w:r w:rsidRPr="00A24F7F">
        <w:rPr>
          <w:rStyle w:val="HideTWBExt"/>
          <w:b w:val="0"/>
        </w:rPr>
        <w:t>&lt;/RepeatBlock-By&gt;</w:t>
      </w:r>
    </w:p>
    <w:p w14:paraId="528D994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3D4255" w14:textId="77777777" w:rsidR="004E285F" w:rsidRPr="00A24F7F" w:rsidRDefault="004E285F" w:rsidP="004E285F">
      <w:pPr>
        <w:pStyle w:val="NormalBold"/>
      </w:pPr>
      <w:r w:rsidRPr="00A24F7F">
        <w:rPr>
          <w:rStyle w:val="HideTWBExt"/>
          <w:b w:val="0"/>
        </w:rPr>
        <w:t>&lt;Article&gt;</w:t>
      </w:r>
      <w:r w:rsidRPr="00A24F7F">
        <w:t>Artykuł 14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B8AE007" w14:textId="77777777" w:rsidTr="00B436FD">
        <w:trPr>
          <w:trHeight w:hRule="exact" w:val="240"/>
          <w:jc w:val="center"/>
        </w:trPr>
        <w:tc>
          <w:tcPr>
            <w:tcW w:w="9752" w:type="dxa"/>
            <w:gridSpan w:val="2"/>
            <w:tcBorders>
              <w:top w:val="nil"/>
              <w:left w:val="nil"/>
              <w:bottom w:val="nil"/>
              <w:right w:val="nil"/>
            </w:tcBorders>
          </w:tcPr>
          <w:p w14:paraId="52268A0C" w14:textId="77777777" w:rsidR="004E285F" w:rsidRPr="00A24F7F" w:rsidRDefault="004E285F" w:rsidP="00B436FD"/>
        </w:tc>
      </w:tr>
      <w:tr w:rsidR="004E285F" w:rsidRPr="00A24F7F" w14:paraId="1B1F9D14" w14:textId="77777777" w:rsidTr="00B436FD">
        <w:trPr>
          <w:trHeight w:val="240"/>
          <w:jc w:val="center"/>
        </w:trPr>
        <w:tc>
          <w:tcPr>
            <w:tcW w:w="4876" w:type="dxa"/>
            <w:tcBorders>
              <w:top w:val="nil"/>
              <w:left w:val="nil"/>
              <w:bottom w:val="nil"/>
              <w:right w:val="nil"/>
            </w:tcBorders>
          </w:tcPr>
          <w:p w14:paraId="09C1351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41DED26" w14:textId="77777777" w:rsidR="004E285F" w:rsidRPr="00A24F7F" w:rsidRDefault="004E285F" w:rsidP="00B436FD">
            <w:pPr>
              <w:pStyle w:val="AmColumnHeading"/>
            </w:pPr>
            <w:r w:rsidRPr="00A24F7F">
              <w:t>Poprawka</w:t>
            </w:r>
          </w:p>
        </w:tc>
      </w:tr>
      <w:tr w:rsidR="004E285F" w:rsidRPr="00A24F7F" w14:paraId="394FB658" w14:textId="77777777" w:rsidTr="00B436FD">
        <w:trPr>
          <w:jc w:val="center"/>
        </w:trPr>
        <w:tc>
          <w:tcPr>
            <w:tcW w:w="4876" w:type="dxa"/>
            <w:tcBorders>
              <w:top w:val="nil"/>
              <w:left w:val="nil"/>
              <w:bottom w:val="nil"/>
              <w:right w:val="nil"/>
            </w:tcBorders>
          </w:tcPr>
          <w:p w14:paraId="26D9CCAD" w14:textId="77777777" w:rsidR="004E285F" w:rsidRPr="00A24F7F" w:rsidRDefault="004E285F" w:rsidP="00B436FD">
            <w:pPr>
              <w:pStyle w:val="Normal6a"/>
            </w:pPr>
            <w:proofErr w:type="gramStart"/>
            <w:r w:rsidRPr="00A24F7F">
              <w:rPr>
                <w:b/>
                <w:i/>
              </w:rPr>
              <w:t>b)</w:t>
            </w:r>
            <w:proofErr w:type="gramEnd"/>
            <w:r w:rsidRPr="00A24F7F">
              <w:rPr>
                <w:b/>
                <w:i/>
              </w:rPr>
              <w:tab/>
              <w:t>jeśli obowiązuje zawieszenie decyzji nakazującej powrót zgodnie z art. 28.</w:t>
            </w:r>
          </w:p>
        </w:tc>
        <w:tc>
          <w:tcPr>
            <w:tcW w:w="4876" w:type="dxa"/>
            <w:tcBorders>
              <w:top w:val="nil"/>
              <w:left w:val="nil"/>
              <w:bottom w:val="nil"/>
              <w:right w:val="nil"/>
            </w:tcBorders>
          </w:tcPr>
          <w:p w14:paraId="0C8DDC79" w14:textId="77777777" w:rsidR="004E285F" w:rsidRPr="00A24F7F" w:rsidRDefault="004E285F" w:rsidP="00B436FD">
            <w:pPr>
              <w:pStyle w:val="Normal6a"/>
            </w:pPr>
            <w:r w:rsidRPr="00A24F7F">
              <w:rPr>
                <w:b/>
                <w:i/>
              </w:rPr>
              <w:t>skreśla się</w:t>
            </w:r>
          </w:p>
        </w:tc>
      </w:tr>
    </w:tbl>
    <w:p w14:paraId="4213242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35E2835" w14:textId="77777777" w:rsidR="004E285F" w:rsidRPr="00A24F7F" w:rsidRDefault="004E285F" w:rsidP="004E285F">
      <w:r w:rsidRPr="00A24F7F">
        <w:rPr>
          <w:rStyle w:val="HideTWBExt"/>
        </w:rPr>
        <w:t>&lt;/Amend&gt;</w:t>
      </w:r>
    </w:p>
    <w:p w14:paraId="3322534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1051</w:t>
      </w:r>
      <w:r w:rsidRPr="00A24F7F">
        <w:rPr>
          <w:rStyle w:val="HideTWBExt"/>
          <w:b w:val="0"/>
        </w:rPr>
        <w:t>&lt;/NumAm&gt;</w:t>
      </w:r>
    </w:p>
    <w:p w14:paraId="46E18AB5"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55931945" w14:textId="77777777" w:rsidR="004E285F" w:rsidRPr="00A24F7F" w:rsidRDefault="004E285F" w:rsidP="004E285F">
      <w:pPr>
        <w:pStyle w:val="NormalBold"/>
      </w:pPr>
      <w:r w:rsidRPr="00A24F7F">
        <w:rPr>
          <w:rStyle w:val="HideTWBExt"/>
          <w:b w:val="0"/>
        </w:rPr>
        <w:t>&lt;/RepeatBlock-By&gt;</w:t>
      </w:r>
    </w:p>
    <w:p w14:paraId="073D4BE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5959C9B" w14:textId="77777777" w:rsidR="004E285F" w:rsidRPr="00A24F7F" w:rsidRDefault="004E285F" w:rsidP="004E285F">
      <w:pPr>
        <w:pStyle w:val="NormalBold"/>
      </w:pPr>
      <w:r w:rsidRPr="00A24F7F">
        <w:rPr>
          <w:rStyle w:val="HideTWBExt"/>
          <w:b w:val="0"/>
        </w:rPr>
        <w:t>&lt;Article&gt;</w:t>
      </w:r>
      <w:r w:rsidRPr="00A24F7F">
        <w:t>Artykuł 14 – ustęp 1 – litera b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F0DE95A" w14:textId="77777777" w:rsidTr="00B436FD">
        <w:trPr>
          <w:trHeight w:hRule="exact" w:val="240"/>
          <w:jc w:val="center"/>
        </w:trPr>
        <w:tc>
          <w:tcPr>
            <w:tcW w:w="9752" w:type="dxa"/>
            <w:gridSpan w:val="2"/>
            <w:tcBorders>
              <w:top w:val="nil"/>
              <w:left w:val="nil"/>
              <w:bottom w:val="nil"/>
              <w:right w:val="nil"/>
            </w:tcBorders>
          </w:tcPr>
          <w:p w14:paraId="67A5CF48" w14:textId="77777777" w:rsidR="004E285F" w:rsidRPr="00A24F7F" w:rsidRDefault="004E285F" w:rsidP="00B436FD"/>
        </w:tc>
      </w:tr>
      <w:tr w:rsidR="004E285F" w:rsidRPr="00A24F7F" w14:paraId="519F6842" w14:textId="77777777" w:rsidTr="00B436FD">
        <w:trPr>
          <w:trHeight w:val="240"/>
          <w:jc w:val="center"/>
        </w:trPr>
        <w:tc>
          <w:tcPr>
            <w:tcW w:w="4876" w:type="dxa"/>
            <w:tcBorders>
              <w:top w:val="nil"/>
              <w:left w:val="nil"/>
              <w:bottom w:val="nil"/>
              <w:right w:val="nil"/>
            </w:tcBorders>
          </w:tcPr>
          <w:p w14:paraId="33BE06A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C10F54E" w14:textId="77777777" w:rsidR="004E285F" w:rsidRPr="00A24F7F" w:rsidRDefault="004E285F" w:rsidP="00B436FD">
            <w:pPr>
              <w:pStyle w:val="AmColumnHeading"/>
            </w:pPr>
            <w:r w:rsidRPr="00A24F7F">
              <w:t>Poprawka</w:t>
            </w:r>
          </w:p>
        </w:tc>
      </w:tr>
      <w:tr w:rsidR="004E285F" w:rsidRPr="00A24F7F" w14:paraId="64331D10" w14:textId="77777777" w:rsidTr="00B436FD">
        <w:trPr>
          <w:jc w:val="center"/>
        </w:trPr>
        <w:tc>
          <w:tcPr>
            <w:tcW w:w="4876" w:type="dxa"/>
            <w:tcBorders>
              <w:top w:val="nil"/>
              <w:left w:val="nil"/>
              <w:bottom w:val="nil"/>
              <w:right w:val="nil"/>
            </w:tcBorders>
          </w:tcPr>
          <w:p w14:paraId="6B6F8B48" w14:textId="77777777" w:rsidR="004E285F" w:rsidRPr="00A24F7F" w:rsidRDefault="004E285F" w:rsidP="00B436FD">
            <w:pPr>
              <w:pStyle w:val="Normal6a"/>
            </w:pPr>
          </w:p>
        </w:tc>
        <w:tc>
          <w:tcPr>
            <w:tcW w:w="4876" w:type="dxa"/>
            <w:tcBorders>
              <w:top w:val="nil"/>
              <w:left w:val="nil"/>
              <w:bottom w:val="nil"/>
              <w:right w:val="nil"/>
            </w:tcBorders>
          </w:tcPr>
          <w:p w14:paraId="313F4B28" w14:textId="77777777" w:rsidR="004E285F" w:rsidRPr="00A24F7F" w:rsidRDefault="004E285F" w:rsidP="00B436FD">
            <w:pPr>
              <w:pStyle w:val="Normal6a"/>
            </w:pPr>
            <w:r w:rsidRPr="00A24F7F">
              <w:rPr>
                <w:b/>
                <w:i/>
              </w:rPr>
              <w:t>ba)</w:t>
            </w:r>
            <w:r w:rsidRPr="00A24F7F">
              <w:rPr>
                <w:b/>
                <w:i/>
              </w:rPr>
              <w:tab/>
              <w:t>jeżeli naruszałoby prawo do życia rodzinnego z członkami rodziny przebywającymi na terytorium państwa członkowskiego; </w:t>
            </w:r>
          </w:p>
        </w:tc>
      </w:tr>
    </w:tbl>
    <w:p w14:paraId="17EEDF5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1FB7927" w14:textId="77777777" w:rsidR="004E285F" w:rsidRPr="00A24F7F" w:rsidRDefault="004E285F" w:rsidP="004E285F">
      <w:r w:rsidRPr="00A24F7F">
        <w:rPr>
          <w:rStyle w:val="HideTWBExt"/>
        </w:rPr>
        <w:lastRenderedPageBreak/>
        <w:t>&lt;/Amend&gt;</w:t>
      </w:r>
    </w:p>
    <w:p w14:paraId="2EF9286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1052</w:t>
      </w:r>
      <w:r w:rsidRPr="00A24F7F">
        <w:rPr>
          <w:rStyle w:val="HideTWBExt"/>
          <w:b w:val="0"/>
        </w:rPr>
        <w:t>&lt;/NumAm&gt;</w:t>
      </w:r>
    </w:p>
    <w:p w14:paraId="27909BF1" w14:textId="77777777" w:rsidR="004E285F" w:rsidRPr="00A24F7F" w:rsidRDefault="004E285F" w:rsidP="004E285F">
      <w:pPr>
        <w:pStyle w:val="NormalBold"/>
      </w:pPr>
      <w:r w:rsidRPr="00A24F7F">
        <w:rPr>
          <w:rStyle w:val="HideTWBExt"/>
          <w:b w:val="0"/>
        </w:rPr>
        <w:t>&lt;RepeatBlock-By&gt;&lt;Members&gt;</w:t>
      </w:r>
      <w:proofErr w:type="spellStart"/>
      <w:r w:rsidRPr="00A24F7F">
        <w:t>Cecilia</w:t>
      </w:r>
      <w:proofErr w:type="spellEnd"/>
      <w:r w:rsidRPr="00A24F7F">
        <w:t xml:space="preserve"> </w:t>
      </w:r>
      <w:proofErr w:type="spellStart"/>
      <w:r w:rsidRPr="00A24F7F">
        <w:t>Strada</w:t>
      </w:r>
      <w:proofErr w:type="spellEnd"/>
      <w:r w:rsidRPr="00A24F7F">
        <w:t xml:space="preserve">, Marco </w:t>
      </w:r>
      <w:proofErr w:type="spellStart"/>
      <w:r w:rsidRPr="00A24F7F">
        <w:t>Tarquinio</w:t>
      </w:r>
      <w:proofErr w:type="spellEnd"/>
      <w:r w:rsidRPr="00A24F7F">
        <w:t>, Alessandro Zan</w:t>
      </w:r>
      <w:r w:rsidRPr="00A24F7F">
        <w:rPr>
          <w:rStyle w:val="HideTWBExt"/>
          <w:b w:val="0"/>
        </w:rPr>
        <w:t>&lt;/Members&gt;</w:t>
      </w:r>
    </w:p>
    <w:p w14:paraId="71BB24D2" w14:textId="77777777" w:rsidR="004E285F" w:rsidRPr="00A24F7F" w:rsidRDefault="004E285F" w:rsidP="004E285F">
      <w:pPr>
        <w:pStyle w:val="NormalBold"/>
      </w:pPr>
      <w:r w:rsidRPr="00A24F7F">
        <w:rPr>
          <w:rStyle w:val="HideTWBExt"/>
          <w:b w:val="0"/>
        </w:rPr>
        <w:t>&lt;/RepeatBlock-By&gt;</w:t>
      </w:r>
    </w:p>
    <w:p w14:paraId="338075F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2395685" w14:textId="77777777" w:rsidR="004E285F" w:rsidRPr="00A24F7F" w:rsidRDefault="004E285F" w:rsidP="004E285F">
      <w:pPr>
        <w:pStyle w:val="NormalBold"/>
      </w:pPr>
      <w:r w:rsidRPr="00A24F7F">
        <w:rPr>
          <w:rStyle w:val="HideTWBExt"/>
          <w:b w:val="0"/>
        </w:rPr>
        <w:t>&lt;Article&gt;</w:t>
      </w:r>
      <w:r w:rsidRPr="00A24F7F">
        <w:t>Artykuł 14 – ustęp 1 – litera b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51EF0CF" w14:textId="77777777" w:rsidTr="00B436FD">
        <w:trPr>
          <w:trHeight w:hRule="exact" w:val="240"/>
          <w:jc w:val="center"/>
        </w:trPr>
        <w:tc>
          <w:tcPr>
            <w:tcW w:w="9752" w:type="dxa"/>
            <w:gridSpan w:val="2"/>
            <w:tcBorders>
              <w:top w:val="nil"/>
              <w:left w:val="nil"/>
              <w:bottom w:val="nil"/>
              <w:right w:val="nil"/>
            </w:tcBorders>
          </w:tcPr>
          <w:p w14:paraId="4CB92074" w14:textId="77777777" w:rsidR="004E285F" w:rsidRPr="00A24F7F" w:rsidRDefault="004E285F" w:rsidP="00B436FD"/>
        </w:tc>
      </w:tr>
      <w:tr w:rsidR="004E285F" w:rsidRPr="00A24F7F" w14:paraId="6463B7DF" w14:textId="77777777" w:rsidTr="00B436FD">
        <w:trPr>
          <w:trHeight w:val="240"/>
          <w:jc w:val="center"/>
        </w:trPr>
        <w:tc>
          <w:tcPr>
            <w:tcW w:w="4876" w:type="dxa"/>
            <w:tcBorders>
              <w:top w:val="nil"/>
              <w:left w:val="nil"/>
              <w:bottom w:val="nil"/>
              <w:right w:val="nil"/>
            </w:tcBorders>
          </w:tcPr>
          <w:p w14:paraId="3F0919E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B33918D" w14:textId="77777777" w:rsidR="004E285F" w:rsidRPr="00A24F7F" w:rsidRDefault="004E285F" w:rsidP="00B436FD">
            <w:pPr>
              <w:pStyle w:val="AmColumnHeading"/>
            </w:pPr>
            <w:r w:rsidRPr="00A24F7F">
              <w:t>Poprawka</w:t>
            </w:r>
          </w:p>
        </w:tc>
      </w:tr>
      <w:tr w:rsidR="004E285F" w:rsidRPr="00A24F7F" w14:paraId="24821EB3" w14:textId="77777777" w:rsidTr="00B436FD">
        <w:trPr>
          <w:jc w:val="center"/>
        </w:trPr>
        <w:tc>
          <w:tcPr>
            <w:tcW w:w="4876" w:type="dxa"/>
            <w:tcBorders>
              <w:top w:val="nil"/>
              <w:left w:val="nil"/>
              <w:bottom w:val="nil"/>
              <w:right w:val="nil"/>
            </w:tcBorders>
          </w:tcPr>
          <w:p w14:paraId="6091C432" w14:textId="77777777" w:rsidR="004E285F" w:rsidRPr="00A24F7F" w:rsidRDefault="004E285F" w:rsidP="00B436FD">
            <w:pPr>
              <w:pStyle w:val="Normal6a"/>
            </w:pPr>
          </w:p>
        </w:tc>
        <w:tc>
          <w:tcPr>
            <w:tcW w:w="4876" w:type="dxa"/>
            <w:tcBorders>
              <w:top w:val="nil"/>
              <w:left w:val="nil"/>
              <w:bottom w:val="nil"/>
              <w:right w:val="nil"/>
            </w:tcBorders>
          </w:tcPr>
          <w:p w14:paraId="5320985E" w14:textId="77777777" w:rsidR="004E285F" w:rsidRPr="00A24F7F" w:rsidRDefault="004E285F" w:rsidP="00B436FD">
            <w:pPr>
              <w:pStyle w:val="Normal6a"/>
            </w:pPr>
            <w:r w:rsidRPr="00A24F7F">
              <w:rPr>
                <w:b/>
                <w:i/>
              </w:rPr>
              <w:t>ba)</w:t>
            </w:r>
            <w:r w:rsidRPr="00A24F7F">
              <w:rPr>
                <w:b/>
                <w:i/>
              </w:rPr>
              <w:tab/>
              <w:t>w przypadkach określonych w art. 7 ust. 9;</w:t>
            </w:r>
          </w:p>
        </w:tc>
      </w:tr>
    </w:tbl>
    <w:p w14:paraId="2EE0769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4337113" w14:textId="77777777" w:rsidR="004E285F" w:rsidRPr="00A24F7F" w:rsidRDefault="004E285F" w:rsidP="004E285F">
      <w:r w:rsidRPr="00A24F7F">
        <w:rPr>
          <w:rStyle w:val="HideTWBExt"/>
        </w:rPr>
        <w:t>&lt;/Amend&gt;</w:t>
      </w:r>
    </w:p>
    <w:p w14:paraId="5188D4E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1053</w:t>
      </w:r>
      <w:r w:rsidRPr="00A24F7F">
        <w:rPr>
          <w:rStyle w:val="HideTWBExt"/>
          <w:b w:val="0"/>
        </w:rPr>
        <w:t>&lt;/NumAm&gt;</w:t>
      </w:r>
    </w:p>
    <w:p w14:paraId="095CD1A1"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48E2BEF1" w14:textId="77777777" w:rsidR="004E285F" w:rsidRPr="00A24F7F" w:rsidRDefault="004E285F" w:rsidP="004E285F">
      <w:pPr>
        <w:pStyle w:val="NormalBold"/>
      </w:pPr>
      <w:r w:rsidRPr="00A24F7F">
        <w:rPr>
          <w:rStyle w:val="HideTWBExt"/>
          <w:b w:val="0"/>
        </w:rPr>
        <w:t>&lt;/RepeatBlock-By&gt;</w:t>
      </w:r>
    </w:p>
    <w:p w14:paraId="3DC3F8E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2303EC3" w14:textId="77777777" w:rsidR="004E285F" w:rsidRPr="00A24F7F" w:rsidRDefault="004E285F" w:rsidP="004E285F">
      <w:pPr>
        <w:pStyle w:val="NormalBold"/>
      </w:pPr>
      <w:r w:rsidRPr="00A24F7F">
        <w:rPr>
          <w:rStyle w:val="HideTWBExt"/>
          <w:b w:val="0"/>
        </w:rPr>
        <w:t>&lt;Article&gt;</w:t>
      </w:r>
      <w:r w:rsidRPr="00A24F7F">
        <w:t xml:space="preserve">Artykuł 14 – akapit 1 – litera b </w:t>
      </w:r>
      <w:proofErr w:type="spellStart"/>
      <w:r w:rsidRPr="00A24F7F">
        <w:t>b</w:t>
      </w:r>
      <w:proofErr w:type="spellEnd"/>
      <w:r w:rsidRPr="00A24F7F">
        <w:t xml:space="preserve">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C808263" w14:textId="77777777" w:rsidTr="00B436FD">
        <w:trPr>
          <w:trHeight w:hRule="exact" w:val="240"/>
          <w:jc w:val="center"/>
        </w:trPr>
        <w:tc>
          <w:tcPr>
            <w:tcW w:w="9752" w:type="dxa"/>
            <w:gridSpan w:val="2"/>
            <w:tcBorders>
              <w:top w:val="nil"/>
              <w:left w:val="nil"/>
              <w:bottom w:val="nil"/>
              <w:right w:val="nil"/>
            </w:tcBorders>
          </w:tcPr>
          <w:p w14:paraId="2FE482F3" w14:textId="77777777" w:rsidR="004E285F" w:rsidRPr="00A24F7F" w:rsidRDefault="004E285F" w:rsidP="00B436FD"/>
        </w:tc>
      </w:tr>
      <w:tr w:rsidR="004E285F" w:rsidRPr="00A24F7F" w14:paraId="6DF1DD9D" w14:textId="77777777" w:rsidTr="00B436FD">
        <w:trPr>
          <w:trHeight w:val="240"/>
          <w:jc w:val="center"/>
        </w:trPr>
        <w:tc>
          <w:tcPr>
            <w:tcW w:w="4876" w:type="dxa"/>
            <w:tcBorders>
              <w:top w:val="nil"/>
              <w:left w:val="nil"/>
              <w:bottom w:val="nil"/>
              <w:right w:val="nil"/>
            </w:tcBorders>
          </w:tcPr>
          <w:p w14:paraId="1916EF3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FE34C46" w14:textId="77777777" w:rsidR="004E285F" w:rsidRPr="00A24F7F" w:rsidRDefault="004E285F" w:rsidP="00B436FD">
            <w:pPr>
              <w:pStyle w:val="AmColumnHeading"/>
            </w:pPr>
            <w:r w:rsidRPr="00A24F7F">
              <w:t>Poprawka</w:t>
            </w:r>
          </w:p>
        </w:tc>
      </w:tr>
      <w:tr w:rsidR="004E285F" w:rsidRPr="00A24F7F" w14:paraId="06B0394C" w14:textId="77777777" w:rsidTr="00B436FD">
        <w:trPr>
          <w:jc w:val="center"/>
        </w:trPr>
        <w:tc>
          <w:tcPr>
            <w:tcW w:w="4876" w:type="dxa"/>
            <w:tcBorders>
              <w:top w:val="nil"/>
              <w:left w:val="nil"/>
              <w:bottom w:val="nil"/>
              <w:right w:val="nil"/>
            </w:tcBorders>
          </w:tcPr>
          <w:p w14:paraId="72CFB51C" w14:textId="77777777" w:rsidR="004E285F" w:rsidRPr="00A24F7F" w:rsidRDefault="004E285F" w:rsidP="00B436FD">
            <w:pPr>
              <w:pStyle w:val="Normal6a"/>
            </w:pPr>
          </w:p>
        </w:tc>
        <w:tc>
          <w:tcPr>
            <w:tcW w:w="4876" w:type="dxa"/>
            <w:tcBorders>
              <w:top w:val="nil"/>
              <w:left w:val="nil"/>
              <w:bottom w:val="nil"/>
              <w:right w:val="nil"/>
            </w:tcBorders>
          </w:tcPr>
          <w:p w14:paraId="2563F4BA" w14:textId="77777777" w:rsidR="004E285F" w:rsidRPr="00A24F7F" w:rsidRDefault="004E285F" w:rsidP="00B436FD">
            <w:pPr>
              <w:pStyle w:val="Normal6a"/>
            </w:pPr>
            <w:proofErr w:type="spellStart"/>
            <w:r w:rsidRPr="00A24F7F">
              <w:rPr>
                <w:b/>
                <w:i/>
              </w:rPr>
              <w:t>bb</w:t>
            </w:r>
            <w:proofErr w:type="spellEnd"/>
            <w:r w:rsidRPr="00A24F7F">
              <w:rPr>
                <w:b/>
                <w:i/>
              </w:rPr>
              <w:t>)</w:t>
            </w:r>
            <w:r w:rsidRPr="00A24F7F">
              <w:rPr>
                <w:b/>
                <w:i/>
              </w:rPr>
              <w:tab/>
              <w:t>jeżeli miałoby wpływ na niezbędne leczenie choroby; </w:t>
            </w:r>
          </w:p>
        </w:tc>
      </w:tr>
    </w:tbl>
    <w:p w14:paraId="3192D52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9080A03" w14:textId="77777777" w:rsidR="004E285F" w:rsidRPr="00A24F7F" w:rsidRDefault="004E285F" w:rsidP="004E285F">
      <w:r w:rsidRPr="00A24F7F">
        <w:rPr>
          <w:rStyle w:val="HideTWBExt"/>
        </w:rPr>
        <w:t>&lt;/Amend&gt;</w:t>
      </w:r>
    </w:p>
    <w:p w14:paraId="45FD67C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1054</w:t>
      </w:r>
      <w:r w:rsidRPr="00A24F7F">
        <w:rPr>
          <w:rStyle w:val="HideTWBExt"/>
          <w:b w:val="0"/>
        </w:rPr>
        <w:t>&lt;/NumAm&gt;</w:t>
      </w:r>
    </w:p>
    <w:p w14:paraId="25824B07"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1285254F" w14:textId="77777777" w:rsidR="004E285F" w:rsidRPr="00A24F7F" w:rsidRDefault="004E285F" w:rsidP="004E285F">
      <w:pPr>
        <w:pStyle w:val="NormalBold"/>
      </w:pPr>
      <w:r w:rsidRPr="00A24F7F">
        <w:rPr>
          <w:rStyle w:val="HideTWBExt"/>
          <w:b w:val="0"/>
        </w:rPr>
        <w:t>&lt;/RepeatBlock-By&gt;</w:t>
      </w:r>
    </w:p>
    <w:p w14:paraId="18F5126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CCFD6EF" w14:textId="77777777" w:rsidR="004E285F" w:rsidRPr="00A24F7F" w:rsidRDefault="004E285F" w:rsidP="004E285F">
      <w:pPr>
        <w:pStyle w:val="NormalBold"/>
      </w:pPr>
      <w:r w:rsidRPr="00A24F7F">
        <w:rPr>
          <w:rStyle w:val="HideTWBExt"/>
          <w:b w:val="0"/>
        </w:rPr>
        <w:t>&lt;Article&gt;</w:t>
      </w:r>
      <w:r w:rsidRPr="00A24F7F">
        <w:t>Artykuł 14 – ustęp 1 – litera b c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7B16A56" w14:textId="77777777" w:rsidTr="00B436FD">
        <w:trPr>
          <w:trHeight w:hRule="exact" w:val="240"/>
          <w:jc w:val="center"/>
        </w:trPr>
        <w:tc>
          <w:tcPr>
            <w:tcW w:w="9752" w:type="dxa"/>
            <w:gridSpan w:val="2"/>
            <w:tcBorders>
              <w:top w:val="nil"/>
              <w:left w:val="nil"/>
              <w:bottom w:val="nil"/>
              <w:right w:val="nil"/>
            </w:tcBorders>
          </w:tcPr>
          <w:p w14:paraId="1C753650" w14:textId="77777777" w:rsidR="004E285F" w:rsidRPr="00A24F7F" w:rsidRDefault="004E285F" w:rsidP="00B436FD"/>
        </w:tc>
      </w:tr>
      <w:tr w:rsidR="004E285F" w:rsidRPr="00A24F7F" w14:paraId="0D55CF86" w14:textId="77777777" w:rsidTr="00B436FD">
        <w:trPr>
          <w:trHeight w:val="240"/>
          <w:jc w:val="center"/>
        </w:trPr>
        <w:tc>
          <w:tcPr>
            <w:tcW w:w="4876" w:type="dxa"/>
            <w:tcBorders>
              <w:top w:val="nil"/>
              <w:left w:val="nil"/>
              <w:bottom w:val="nil"/>
              <w:right w:val="nil"/>
            </w:tcBorders>
          </w:tcPr>
          <w:p w14:paraId="4C4945D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2088EAA" w14:textId="77777777" w:rsidR="004E285F" w:rsidRPr="00A24F7F" w:rsidRDefault="004E285F" w:rsidP="00B436FD">
            <w:pPr>
              <w:pStyle w:val="AmColumnHeading"/>
            </w:pPr>
            <w:r w:rsidRPr="00A24F7F">
              <w:t>Poprawka</w:t>
            </w:r>
          </w:p>
        </w:tc>
      </w:tr>
      <w:tr w:rsidR="004E285F" w:rsidRPr="00A24F7F" w14:paraId="70B84D06" w14:textId="77777777" w:rsidTr="00B436FD">
        <w:trPr>
          <w:jc w:val="center"/>
        </w:trPr>
        <w:tc>
          <w:tcPr>
            <w:tcW w:w="4876" w:type="dxa"/>
            <w:tcBorders>
              <w:top w:val="nil"/>
              <w:left w:val="nil"/>
              <w:bottom w:val="nil"/>
              <w:right w:val="nil"/>
            </w:tcBorders>
          </w:tcPr>
          <w:p w14:paraId="30071143" w14:textId="77777777" w:rsidR="004E285F" w:rsidRPr="00A24F7F" w:rsidRDefault="004E285F" w:rsidP="00B436FD">
            <w:pPr>
              <w:pStyle w:val="Normal6a"/>
            </w:pPr>
          </w:p>
        </w:tc>
        <w:tc>
          <w:tcPr>
            <w:tcW w:w="4876" w:type="dxa"/>
            <w:tcBorders>
              <w:top w:val="nil"/>
              <w:left w:val="nil"/>
              <w:bottom w:val="nil"/>
              <w:right w:val="nil"/>
            </w:tcBorders>
          </w:tcPr>
          <w:p w14:paraId="1A2DF90E" w14:textId="77777777" w:rsidR="004E285F" w:rsidRPr="00A24F7F" w:rsidRDefault="004E285F" w:rsidP="00B436FD">
            <w:pPr>
              <w:pStyle w:val="Normal6a"/>
            </w:pPr>
            <w:proofErr w:type="spellStart"/>
            <w:r w:rsidRPr="00A24F7F">
              <w:rPr>
                <w:b/>
                <w:i/>
              </w:rPr>
              <w:t>bc</w:t>
            </w:r>
            <w:proofErr w:type="spellEnd"/>
            <w:r w:rsidRPr="00A24F7F">
              <w:rPr>
                <w:b/>
                <w:i/>
              </w:rPr>
              <w:t>)</w:t>
            </w:r>
            <w:r w:rsidRPr="00A24F7F">
              <w:rPr>
                <w:b/>
                <w:i/>
              </w:rPr>
              <w:tab/>
              <w:t>jeżeli uniemożliwiłoby dzieciom dostęp do systemu edukacji; </w:t>
            </w:r>
          </w:p>
        </w:tc>
      </w:tr>
    </w:tbl>
    <w:p w14:paraId="696FCF3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16CA049" w14:textId="77777777" w:rsidR="004E285F" w:rsidRPr="00A24F7F" w:rsidRDefault="004E285F" w:rsidP="004E285F">
      <w:r w:rsidRPr="00A24F7F">
        <w:rPr>
          <w:rStyle w:val="HideTWBExt"/>
        </w:rPr>
        <w:t>&lt;/Amend&gt;</w:t>
      </w:r>
    </w:p>
    <w:p w14:paraId="68C641F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1055</w:t>
      </w:r>
      <w:r w:rsidRPr="00A24F7F">
        <w:rPr>
          <w:rStyle w:val="HideTWBExt"/>
          <w:b w:val="0"/>
        </w:rPr>
        <w:t>&lt;/NumAm&gt;</w:t>
      </w:r>
    </w:p>
    <w:p w14:paraId="18DD690A"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011362FA" w14:textId="77777777" w:rsidR="004E285F" w:rsidRPr="00A24F7F" w:rsidRDefault="004E285F" w:rsidP="004E285F">
      <w:pPr>
        <w:pStyle w:val="NormalBold"/>
      </w:pPr>
      <w:r w:rsidRPr="00A24F7F">
        <w:rPr>
          <w:rStyle w:val="HideTWBExt"/>
          <w:b w:val="0"/>
        </w:rPr>
        <w:t>&lt;/RepeatBlock-By&gt;</w:t>
      </w:r>
    </w:p>
    <w:p w14:paraId="5FC8C917"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34D76102" w14:textId="77777777" w:rsidR="004E285F" w:rsidRPr="00A24F7F" w:rsidRDefault="004E285F" w:rsidP="004E285F">
      <w:pPr>
        <w:pStyle w:val="NormalBold"/>
      </w:pPr>
      <w:r w:rsidRPr="00A24F7F">
        <w:rPr>
          <w:rStyle w:val="HideTWBExt"/>
          <w:b w:val="0"/>
        </w:rPr>
        <w:t>&lt;Article&gt;</w:t>
      </w:r>
      <w:r w:rsidRPr="00A24F7F">
        <w:t>Artykuł 14 – ustęp 1 – litera b d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DE44A46" w14:textId="77777777" w:rsidTr="00B436FD">
        <w:trPr>
          <w:trHeight w:hRule="exact" w:val="240"/>
          <w:jc w:val="center"/>
        </w:trPr>
        <w:tc>
          <w:tcPr>
            <w:tcW w:w="9752" w:type="dxa"/>
            <w:gridSpan w:val="2"/>
            <w:tcBorders>
              <w:top w:val="nil"/>
              <w:left w:val="nil"/>
              <w:bottom w:val="nil"/>
              <w:right w:val="nil"/>
            </w:tcBorders>
          </w:tcPr>
          <w:p w14:paraId="45B14D03" w14:textId="77777777" w:rsidR="004E285F" w:rsidRPr="00A24F7F" w:rsidRDefault="004E285F" w:rsidP="00B436FD"/>
        </w:tc>
      </w:tr>
      <w:tr w:rsidR="004E285F" w:rsidRPr="00A24F7F" w14:paraId="6CB8B515" w14:textId="77777777" w:rsidTr="00B436FD">
        <w:trPr>
          <w:trHeight w:val="240"/>
          <w:jc w:val="center"/>
        </w:trPr>
        <w:tc>
          <w:tcPr>
            <w:tcW w:w="4876" w:type="dxa"/>
            <w:tcBorders>
              <w:top w:val="nil"/>
              <w:left w:val="nil"/>
              <w:bottom w:val="nil"/>
              <w:right w:val="nil"/>
            </w:tcBorders>
          </w:tcPr>
          <w:p w14:paraId="7A0245A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4362866" w14:textId="77777777" w:rsidR="004E285F" w:rsidRPr="00A24F7F" w:rsidRDefault="004E285F" w:rsidP="00B436FD">
            <w:pPr>
              <w:pStyle w:val="AmColumnHeading"/>
            </w:pPr>
            <w:r w:rsidRPr="00A24F7F">
              <w:t>Poprawka</w:t>
            </w:r>
          </w:p>
        </w:tc>
      </w:tr>
      <w:tr w:rsidR="004E285F" w:rsidRPr="00A24F7F" w14:paraId="129AD565" w14:textId="77777777" w:rsidTr="00B436FD">
        <w:trPr>
          <w:jc w:val="center"/>
        </w:trPr>
        <w:tc>
          <w:tcPr>
            <w:tcW w:w="4876" w:type="dxa"/>
            <w:tcBorders>
              <w:top w:val="nil"/>
              <w:left w:val="nil"/>
              <w:bottom w:val="nil"/>
              <w:right w:val="nil"/>
            </w:tcBorders>
          </w:tcPr>
          <w:p w14:paraId="0507D347" w14:textId="77777777" w:rsidR="004E285F" w:rsidRPr="00A24F7F" w:rsidRDefault="004E285F" w:rsidP="00B436FD">
            <w:pPr>
              <w:pStyle w:val="Normal6a"/>
            </w:pPr>
          </w:p>
        </w:tc>
        <w:tc>
          <w:tcPr>
            <w:tcW w:w="4876" w:type="dxa"/>
            <w:tcBorders>
              <w:top w:val="nil"/>
              <w:left w:val="nil"/>
              <w:bottom w:val="nil"/>
              <w:right w:val="nil"/>
            </w:tcBorders>
          </w:tcPr>
          <w:p w14:paraId="18410CF5" w14:textId="77777777" w:rsidR="004E285F" w:rsidRPr="00A24F7F" w:rsidRDefault="004E285F" w:rsidP="00B436FD">
            <w:pPr>
              <w:pStyle w:val="Normal6a"/>
            </w:pPr>
            <w:proofErr w:type="spellStart"/>
            <w:r w:rsidRPr="00A24F7F">
              <w:rPr>
                <w:b/>
                <w:i/>
              </w:rPr>
              <w:t>bd</w:t>
            </w:r>
            <w:proofErr w:type="spellEnd"/>
            <w:r w:rsidRPr="00A24F7F">
              <w:rPr>
                <w:b/>
                <w:i/>
              </w:rPr>
              <w:t>)</w:t>
            </w:r>
            <w:r w:rsidRPr="00A24F7F">
              <w:rPr>
                <w:b/>
                <w:i/>
              </w:rPr>
              <w:tab/>
              <w:t>jeżeli dane osoby zostaną uznane za wymagające szczególnego traktowania; </w:t>
            </w:r>
          </w:p>
        </w:tc>
      </w:tr>
    </w:tbl>
    <w:p w14:paraId="58F9349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B6482B0" w14:textId="77777777" w:rsidR="004E285F" w:rsidRPr="00A24F7F" w:rsidRDefault="004E285F" w:rsidP="004E285F">
      <w:r w:rsidRPr="00A24F7F">
        <w:rPr>
          <w:rStyle w:val="HideTWBExt"/>
        </w:rPr>
        <w:t>&lt;/Amend&gt;</w:t>
      </w:r>
    </w:p>
    <w:p w14:paraId="630A3DF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1056</w:t>
      </w:r>
      <w:r w:rsidRPr="00A24F7F">
        <w:rPr>
          <w:rStyle w:val="HideTWBExt"/>
          <w:b w:val="0"/>
        </w:rPr>
        <w:t>&lt;/NumAm&gt;</w:t>
      </w:r>
    </w:p>
    <w:p w14:paraId="1AF8121C"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39DB8CCC" w14:textId="77777777" w:rsidR="004E285F" w:rsidRPr="00A24F7F" w:rsidRDefault="004E285F" w:rsidP="004E285F">
      <w:pPr>
        <w:pStyle w:val="NormalBold"/>
      </w:pPr>
      <w:r w:rsidRPr="00A24F7F">
        <w:rPr>
          <w:rStyle w:val="HideTWBExt"/>
          <w:b w:val="0"/>
        </w:rPr>
        <w:t>&lt;/RepeatBlock-By&gt;</w:t>
      </w:r>
    </w:p>
    <w:p w14:paraId="36B532A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065ABAD" w14:textId="77777777" w:rsidR="004E285F" w:rsidRPr="00A24F7F" w:rsidRDefault="004E285F" w:rsidP="004E285F">
      <w:pPr>
        <w:pStyle w:val="NormalBold"/>
      </w:pPr>
      <w:r w:rsidRPr="00A24F7F">
        <w:rPr>
          <w:rStyle w:val="HideTWBExt"/>
          <w:b w:val="0"/>
        </w:rPr>
        <w:t>&lt;Article&gt;</w:t>
      </w:r>
      <w:r w:rsidRPr="00A24F7F">
        <w:t>Artykuł 14 – ustęp 1 – litera b e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08D81C4" w14:textId="77777777" w:rsidTr="00B436FD">
        <w:trPr>
          <w:trHeight w:hRule="exact" w:val="240"/>
          <w:jc w:val="center"/>
        </w:trPr>
        <w:tc>
          <w:tcPr>
            <w:tcW w:w="9752" w:type="dxa"/>
            <w:gridSpan w:val="2"/>
            <w:tcBorders>
              <w:top w:val="nil"/>
              <w:left w:val="nil"/>
              <w:bottom w:val="nil"/>
              <w:right w:val="nil"/>
            </w:tcBorders>
          </w:tcPr>
          <w:p w14:paraId="3777F8B8" w14:textId="77777777" w:rsidR="004E285F" w:rsidRPr="00A24F7F" w:rsidRDefault="004E285F" w:rsidP="00B436FD"/>
        </w:tc>
      </w:tr>
      <w:tr w:rsidR="004E285F" w:rsidRPr="00A24F7F" w14:paraId="4836531C" w14:textId="77777777" w:rsidTr="00B436FD">
        <w:trPr>
          <w:trHeight w:val="240"/>
          <w:jc w:val="center"/>
        </w:trPr>
        <w:tc>
          <w:tcPr>
            <w:tcW w:w="4876" w:type="dxa"/>
            <w:tcBorders>
              <w:top w:val="nil"/>
              <w:left w:val="nil"/>
              <w:bottom w:val="nil"/>
              <w:right w:val="nil"/>
            </w:tcBorders>
          </w:tcPr>
          <w:p w14:paraId="1FB7E44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CBDCB8A" w14:textId="77777777" w:rsidR="004E285F" w:rsidRPr="00A24F7F" w:rsidRDefault="004E285F" w:rsidP="00B436FD">
            <w:pPr>
              <w:pStyle w:val="AmColumnHeading"/>
            </w:pPr>
            <w:r w:rsidRPr="00A24F7F">
              <w:t>Poprawka</w:t>
            </w:r>
          </w:p>
        </w:tc>
      </w:tr>
      <w:tr w:rsidR="004E285F" w:rsidRPr="00A24F7F" w14:paraId="567B5134" w14:textId="77777777" w:rsidTr="00B436FD">
        <w:trPr>
          <w:jc w:val="center"/>
        </w:trPr>
        <w:tc>
          <w:tcPr>
            <w:tcW w:w="4876" w:type="dxa"/>
            <w:tcBorders>
              <w:top w:val="nil"/>
              <w:left w:val="nil"/>
              <w:bottom w:val="nil"/>
              <w:right w:val="nil"/>
            </w:tcBorders>
          </w:tcPr>
          <w:p w14:paraId="671F3B40" w14:textId="77777777" w:rsidR="004E285F" w:rsidRPr="00A24F7F" w:rsidRDefault="004E285F" w:rsidP="00B436FD">
            <w:pPr>
              <w:pStyle w:val="Normal6a"/>
            </w:pPr>
          </w:p>
        </w:tc>
        <w:tc>
          <w:tcPr>
            <w:tcW w:w="4876" w:type="dxa"/>
            <w:tcBorders>
              <w:top w:val="nil"/>
              <w:left w:val="nil"/>
              <w:bottom w:val="nil"/>
              <w:right w:val="nil"/>
            </w:tcBorders>
          </w:tcPr>
          <w:p w14:paraId="3430FD89" w14:textId="77777777" w:rsidR="004E285F" w:rsidRPr="00A24F7F" w:rsidRDefault="004E285F" w:rsidP="00B436FD">
            <w:pPr>
              <w:pStyle w:val="Normal6a"/>
            </w:pPr>
            <w:r w:rsidRPr="00A24F7F">
              <w:rPr>
                <w:b/>
                <w:i/>
              </w:rPr>
              <w:t>be)</w:t>
            </w:r>
            <w:r w:rsidRPr="00A24F7F">
              <w:rPr>
                <w:b/>
                <w:i/>
              </w:rPr>
              <w:tab/>
              <w:t>jeżeli powrót nie leży w najlepszym interesie dziecka.</w:t>
            </w:r>
          </w:p>
        </w:tc>
      </w:tr>
    </w:tbl>
    <w:p w14:paraId="53E708F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14FB3BC" w14:textId="77777777" w:rsidR="004E285F" w:rsidRPr="00A24F7F" w:rsidRDefault="004E285F" w:rsidP="004E285F">
      <w:r w:rsidRPr="00A24F7F">
        <w:rPr>
          <w:rStyle w:val="HideTWBExt"/>
        </w:rPr>
        <w:t>&lt;/Amend&gt;</w:t>
      </w:r>
    </w:p>
    <w:p w14:paraId="09A67AD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1057</w:t>
      </w:r>
      <w:r w:rsidRPr="00A24F7F">
        <w:rPr>
          <w:rStyle w:val="HideTWBExt"/>
          <w:b w:val="0"/>
        </w:rPr>
        <w:t>&lt;/NumAm&gt;</w:t>
      </w:r>
    </w:p>
    <w:p w14:paraId="52C30263"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1E3F74F8" w14:textId="77777777" w:rsidR="004E285F" w:rsidRPr="00A24F7F" w:rsidRDefault="004E285F" w:rsidP="004E285F">
      <w:pPr>
        <w:pStyle w:val="NormalBold"/>
      </w:pPr>
      <w:r w:rsidRPr="00A24F7F">
        <w:rPr>
          <w:rStyle w:val="HideTWBExt"/>
          <w:b w:val="0"/>
        </w:rPr>
        <w:t>&lt;/RepeatBlock-By&gt;</w:t>
      </w:r>
    </w:p>
    <w:p w14:paraId="0377223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C695754" w14:textId="77777777" w:rsidR="004E285F" w:rsidRPr="00A24F7F" w:rsidRDefault="004E285F" w:rsidP="004E285F">
      <w:pPr>
        <w:pStyle w:val="NormalBold"/>
      </w:pPr>
      <w:r w:rsidRPr="00A24F7F">
        <w:rPr>
          <w:rStyle w:val="HideTWBExt"/>
          <w:b w:val="0"/>
        </w:rPr>
        <w:t>&lt;Article&gt;</w:t>
      </w:r>
      <w:r w:rsidRPr="00A24F7F">
        <w:t>Artykuł 14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208EBDC" w14:textId="77777777" w:rsidTr="00B436FD">
        <w:trPr>
          <w:trHeight w:hRule="exact" w:val="240"/>
          <w:jc w:val="center"/>
        </w:trPr>
        <w:tc>
          <w:tcPr>
            <w:tcW w:w="9752" w:type="dxa"/>
            <w:gridSpan w:val="2"/>
            <w:tcBorders>
              <w:top w:val="nil"/>
              <w:left w:val="nil"/>
              <w:bottom w:val="nil"/>
              <w:right w:val="nil"/>
            </w:tcBorders>
          </w:tcPr>
          <w:p w14:paraId="4047EAD6" w14:textId="77777777" w:rsidR="004E285F" w:rsidRPr="00A24F7F" w:rsidRDefault="004E285F" w:rsidP="00B436FD"/>
        </w:tc>
      </w:tr>
      <w:tr w:rsidR="004E285F" w:rsidRPr="00A24F7F" w14:paraId="7BEA12D8" w14:textId="77777777" w:rsidTr="00B436FD">
        <w:trPr>
          <w:trHeight w:val="240"/>
          <w:jc w:val="center"/>
        </w:trPr>
        <w:tc>
          <w:tcPr>
            <w:tcW w:w="4876" w:type="dxa"/>
            <w:tcBorders>
              <w:top w:val="nil"/>
              <w:left w:val="nil"/>
              <w:bottom w:val="nil"/>
              <w:right w:val="nil"/>
            </w:tcBorders>
          </w:tcPr>
          <w:p w14:paraId="4B4D21C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9159460" w14:textId="77777777" w:rsidR="004E285F" w:rsidRPr="00A24F7F" w:rsidRDefault="004E285F" w:rsidP="00B436FD">
            <w:pPr>
              <w:pStyle w:val="AmColumnHeading"/>
            </w:pPr>
            <w:r w:rsidRPr="00A24F7F">
              <w:t>Poprawka</w:t>
            </w:r>
          </w:p>
        </w:tc>
      </w:tr>
      <w:tr w:rsidR="004E285F" w:rsidRPr="00A24F7F" w14:paraId="5B47083E" w14:textId="77777777" w:rsidTr="00B436FD">
        <w:trPr>
          <w:jc w:val="center"/>
        </w:trPr>
        <w:tc>
          <w:tcPr>
            <w:tcW w:w="4876" w:type="dxa"/>
            <w:tcBorders>
              <w:top w:val="nil"/>
              <w:left w:val="nil"/>
              <w:bottom w:val="nil"/>
              <w:right w:val="nil"/>
            </w:tcBorders>
          </w:tcPr>
          <w:p w14:paraId="5DE1DEDB" w14:textId="77777777" w:rsidR="004E285F" w:rsidRPr="00A24F7F" w:rsidRDefault="004E285F" w:rsidP="00B436FD">
            <w:pPr>
              <w:pStyle w:val="Normal6a"/>
            </w:pPr>
            <w:r w:rsidRPr="00A24F7F">
              <w:rPr>
                <w:b/>
                <w:i/>
              </w:rPr>
              <w:t>2.</w:t>
            </w:r>
            <w:r w:rsidRPr="00A24F7F">
              <w:rPr>
                <w:b/>
                <w:i/>
              </w:rPr>
              <w:tab/>
              <w:t>Wydalenie zgodnie z art. 12 można odroczyć na odpowiedni okres, uwzględniając szczególne okoliczności w danym przypadku.</w:t>
            </w:r>
          </w:p>
        </w:tc>
        <w:tc>
          <w:tcPr>
            <w:tcW w:w="4876" w:type="dxa"/>
            <w:tcBorders>
              <w:top w:val="nil"/>
              <w:left w:val="nil"/>
              <w:bottom w:val="nil"/>
              <w:right w:val="nil"/>
            </w:tcBorders>
          </w:tcPr>
          <w:p w14:paraId="3D2F5119" w14:textId="77777777" w:rsidR="004E285F" w:rsidRPr="00A24F7F" w:rsidRDefault="004E285F" w:rsidP="00B436FD">
            <w:pPr>
              <w:pStyle w:val="Normal6a"/>
            </w:pPr>
            <w:r w:rsidRPr="00A24F7F">
              <w:rPr>
                <w:b/>
                <w:i/>
              </w:rPr>
              <w:t>skreśla się</w:t>
            </w:r>
          </w:p>
        </w:tc>
      </w:tr>
    </w:tbl>
    <w:p w14:paraId="4F141C6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519241C8" w14:textId="77777777" w:rsidR="004E285F" w:rsidRPr="00A24F7F" w:rsidRDefault="004E285F" w:rsidP="004E285F">
      <w:r w:rsidRPr="00A24F7F">
        <w:rPr>
          <w:rStyle w:val="HideTWBExt"/>
        </w:rPr>
        <w:t>&lt;/Amend&gt;</w:t>
      </w:r>
    </w:p>
    <w:p w14:paraId="10BA8FC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1058</w:t>
      </w:r>
      <w:r w:rsidRPr="00A24F7F">
        <w:rPr>
          <w:rStyle w:val="HideTWBExt"/>
          <w:b w:val="0"/>
        </w:rPr>
        <w:t>&lt;/NumAm&gt;</w:t>
      </w:r>
    </w:p>
    <w:p w14:paraId="602A6104"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54D8B83C" w14:textId="77777777" w:rsidR="004E285F" w:rsidRPr="00A24F7F" w:rsidRDefault="004E285F" w:rsidP="004E285F">
      <w:pPr>
        <w:pStyle w:val="NormalBold"/>
      </w:pPr>
      <w:r w:rsidRPr="00A24F7F">
        <w:rPr>
          <w:rStyle w:val="HideTWBExt"/>
          <w:b w:val="0"/>
        </w:rPr>
        <w:lastRenderedPageBreak/>
        <w:t>&lt;/RepeatBlock-By&gt;</w:t>
      </w:r>
    </w:p>
    <w:p w14:paraId="1920B13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63B2F2C" w14:textId="77777777" w:rsidR="004E285F" w:rsidRPr="00A24F7F" w:rsidRDefault="004E285F" w:rsidP="004E285F">
      <w:pPr>
        <w:pStyle w:val="NormalBold"/>
      </w:pPr>
      <w:r w:rsidRPr="00A24F7F">
        <w:rPr>
          <w:rStyle w:val="HideTWBExt"/>
          <w:b w:val="0"/>
        </w:rPr>
        <w:t>&lt;Article&gt;</w:t>
      </w:r>
      <w:r w:rsidRPr="00A24F7F">
        <w:t>Artykuł 14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9A3960C" w14:textId="77777777" w:rsidTr="00B436FD">
        <w:trPr>
          <w:trHeight w:hRule="exact" w:val="240"/>
          <w:jc w:val="center"/>
        </w:trPr>
        <w:tc>
          <w:tcPr>
            <w:tcW w:w="9752" w:type="dxa"/>
            <w:gridSpan w:val="2"/>
            <w:tcBorders>
              <w:top w:val="nil"/>
              <w:left w:val="nil"/>
              <w:bottom w:val="nil"/>
              <w:right w:val="nil"/>
            </w:tcBorders>
          </w:tcPr>
          <w:p w14:paraId="778D7A8E" w14:textId="77777777" w:rsidR="004E285F" w:rsidRPr="00A24F7F" w:rsidRDefault="004E285F" w:rsidP="00B436FD"/>
        </w:tc>
      </w:tr>
      <w:tr w:rsidR="004E285F" w:rsidRPr="00A24F7F" w14:paraId="5961CC4C" w14:textId="77777777" w:rsidTr="00B436FD">
        <w:trPr>
          <w:trHeight w:val="240"/>
          <w:jc w:val="center"/>
        </w:trPr>
        <w:tc>
          <w:tcPr>
            <w:tcW w:w="4876" w:type="dxa"/>
            <w:tcBorders>
              <w:top w:val="nil"/>
              <w:left w:val="nil"/>
              <w:bottom w:val="nil"/>
              <w:right w:val="nil"/>
            </w:tcBorders>
          </w:tcPr>
          <w:p w14:paraId="63BFF29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5CA9FD0" w14:textId="77777777" w:rsidR="004E285F" w:rsidRPr="00A24F7F" w:rsidRDefault="004E285F" w:rsidP="00B436FD">
            <w:pPr>
              <w:pStyle w:val="AmColumnHeading"/>
            </w:pPr>
            <w:r w:rsidRPr="00A24F7F">
              <w:t>Poprawka</w:t>
            </w:r>
          </w:p>
        </w:tc>
      </w:tr>
      <w:tr w:rsidR="004E285F" w:rsidRPr="00A24F7F" w14:paraId="260BE828" w14:textId="77777777" w:rsidTr="00B436FD">
        <w:trPr>
          <w:jc w:val="center"/>
        </w:trPr>
        <w:tc>
          <w:tcPr>
            <w:tcW w:w="4876" w:type="dxa"/>
            <w:tcBorders>
              <w:top w:val="nil"/>
              <w:left w:val="nil"/>
              <w:bottom w:val="nil"/>
              <w:right w:val="nil"/>
            </w:tcBorders>
          </w:tcPr>
          <w:p w14:paraId="17E7625E" w14:textId="77777777" w:rsidR="004E285F" w:rsidRPr="00A24F7F" w:rsidRDefault="004E285F" w:rsidP="00B436FD">
            <w:pPr>
              <w:pStyle w:val="Normal6a"/>
            </w:pPr>
            <w:r w:rsidRPr="00A24F7F">
              <w:t>2.</w:t>
            </w:r>
            <w:r w:rsidRPr="00A24F7F">
              <w:tab/>
              <w:t>Wydalenie zgodnie z art. 12 można odroczyć na odpowiedni okres, uwzględniając szczególne okoliczności w danym przypadku.</w:t>
            </w:r>
          </w:p>
        </w:tc>
        <w:tc>
          <w:tcPr>
            <w:tcW w:w="4876" w:type="dxa"/>
            <w:tcBorders>
              <w:top w:val="nil"/>
              <w:left w:val="nil"/>
              <w:bottom w:val="nil"/>
              <w:right w:val="nil"/>
            </w:tcBorders>
          </w:tcPr>
          <w:p w14:paraId="22B57310" w14:textId="77777777" w:rsidR="004E285F" w:rsidRPr="00A24F7F" w:rsidRDefault="004E285F" w:rsidP="00B436FD">
            <w:pPr>
              <w:pStyle w:val="Normal6a"/>
            </w:pPr>
            <w:r w:rsidRPr="00A24F7F">
              <w:t>2.</w:t>
            </w:r>
            <w:r w:rsidRPr="00A24F7F">
              <w:tab/>
              <w:t xml:space="preserve">Wydalenie zgodnie z art. 12 można odroczyć na odpowiedni okres, uwzględniając szczególne okoliczności w danym przypadku </w:t>
            </w:r>
            <w:r w:rsidRPr="00A24F7F">
              <w:rPr>
                <w:b/>
                <w:i/>
              </w:rPr>
              <w:t>i pod warunkiem, że nie istnieje ryzyko ucieczki zgodnie z art</w:t>
            </w:r>
            <w:r w:rsidRPr="00A24F7F">
              <w:t xml:space="preserve">. </w:t>
            </w:r>
            <w:r w:rsidRPr="00A24F7F">
              <w:rPr>
                <w:b/>
                <w:i/>
              </w:rPr>
              <w:t>30.</w:t>
            </w:r>
            <w:r w:rsidRPr="00A24F7F">
              <w:rPr>
                <w:b/>
                <w:i/>
              </w:rPr>
              <w:tab/>
            </w:r>
          </w:p>
        </w:tc>
      </w:tr>
    </w:tbl>
    <w:p w14:paraId="31D61AF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DD5B77E" w14:textId="77777777" w:rsidR="004E285F" w:rsidRPr="00A24F7F" w:rsidRDefault="004E285F" w:rsidP="004E285F">
      <w:r w:rsidRPr="00A24F7F">
        <w:rPr>
          <w:rStyle w:val="HideTWBExt"/>
        </w:rPr>
        <w:t>&lt;/Amend&gt;</w:t>
      </w:r>
    </w:p>
    <w:p w14:paraId="5277C12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1059</w:t>
      </w:r>
      <w:r w:rsidRPr="00A24F7F">
        <w:rPr>
          <w:rStyle w:val="HideTWBExt"/>
          <w:b w:val="0"/>
        </w:rPr>
        <w:t>&lt;/NumAm&gt;</w:t>
      </w:r>
    </w:p>
    <w:p w14:paraId="5739DE11"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2091767" w14:textId="77777777" w:rsidR="004E285F" w:rsidRPr="00A24F7F" w:rsidRDefault="004E285F" w:rsidP="004E285F">
      <w:pPr>
        <w:pStyle w:val="NormalBold"/>
      </w:pPr>
      <w:r w:rsidRPr="00A24F7F">
        <w:rPr>
          <w:rStyle w:val="HideTWBExt"/>
          <w:b w:val="0"/>
        </w:rPr>
        <w:t>&lt;/RepeatBlock-By&gt;</w:t>
      </w:r>
    </w:p>
    <w:p w14:paraId="11D3B37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98CF66" w14:textId="77777777" w:rsidR="004E285F" w:rsidRPr="00A24F7F" w:rsidRDefault="004E285F" w:rsidP="004E285F">
      <w:pPr>
        <w:pStyle w:val="NormalBold"/>
      </w:pPr>
      <w:r w:rsidRPr="00A24F7F">
        <w:rPr>
          <w:rStyle w:val="HideTWBExt"/>
          <w:b w:val="0"/>
        </w:rPr>
        <w:t>&lt;Article&gt;</w:t>
      </w:r>
      <w:r w:rsidRPr="00A24F7F">
        <w:t>Artykuł 14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F8C9A0E" w14:textId="77777777" w:rsidTr="00B436FD">
        <w:trPr>
          <w:trHeight w:hRule="exact" w:val="240"/>
          <w:jc w:val="center"/>
        </w:trPr>
        <w:tc>
          <w:tcPr>
            <w:tcW w:w="9752" w:type="dxa"/>
            <w:gridSpan w:val="2"/>
            <w:tcBorders>
              <w:top w:val="nil"/>
              <w:left w:val="nil"/>
              <w:bottom w:val="nil"/>
              <w:right w:val="nil"/>
            </w:tcBorders>
          </w:tcPr>
          <w:p w14:paraId="5E59367F" w14:textId="77777777" w:rsidR="004E285F" w:rsidRPr="00A24F7F" w:rsidRDefault="004E285F" w:rsidP="00B436FD"/>
        </w:tc>
      </w:tr>
      <w:tr w:rsidR="004E285F" w:rsidRPr="00A24F7F" w14:paraId="4EC75B77" w14:textId="77777777" w:rsidTr="00B436FD">
        <w:trPr>
          <w:trHeight w:val="240"/>
          <w:jc w:val="center"/>
        </w:trPr>
        <w:tc>
          <w:tcPr>
            <w:tcW w:w="4876" w:type="dxa"/>
            <w:tcBorders>
              <w:top w:val="nil"/>
              <w:left w:val="nil"/>
              <w:bottom w:val="nil"/>
              <w:right w:val="nil"/>
            </w:tcBorders>
          </w:tcPr>
          <w:p w14:paraId="6FFEC9F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C965854" w14:textId="77777777" w:rsidR="004E285F" w:rsidRPr="00A24F7F" w:rsidRDefault="004E285F" w:rsidP="00B436FD">
            <w:pPr>
              <w:pStyle w:val="AmColumnHeading"/>
            </w:pPr>
            <w:r w:rsidRPr="00A24F7F">
              <w:t>Poprawka</w:t>
            </w:r>
          </w:p>
        </w:tc>
      </w:tr>
      <w:tr w:rsidR="004E285F" w:rsidRPr="00A24F7F" w14:paraId="39547A81" w14:textId="77777777" w:rsidTr="00B436FD">
        <w:trPr>
          <w:jc w:val="center"/>
        </w:trPr>
        <w:tc>
          <w:tcPr>
            <w:tcW w:w="4876" w:type="dxa"/>
            <w:tcBorders>
              <w:top w:val="nil"/>
              <w:left w:val="nil"/>
              <w:bottom w:val="nil"/>
              <w:right w:val="nil"/>
            </w:tcBorders>
          </w:tcPr>
          <w:p w14:paraId="510CD2F9" w14:textId="77777777" w:rsidR="004E285F" w:rsidRPr="00A24F7F" w:rsidRDefault="004E285F" w:rsidP="00B436FD">
            <w:pPr>
              <w:pStyle w:val="Normal6a"/>
            </w:pPr>
            <w:r w:rsidRPr="00A24F7F">
              <w:t>2.</w:t>
            </w:r>
            <w:r w:rsidRPr="00A24F7F">
              <w:tab/>
              <w:t xml:space="preserve">Wydalenie </w:t>
            </w:r>
            <w:r w:rsidRPr="00A24F7F">
              <w:rPr>
                <w:b/>
                <w:i/>
              </w:rPr>
              <w:t xml:space="preserve">zgodnie z art. 12 można odroczyć </w:t>
            </w:r>
            <w:r w:rsidRPr="00A24F7F">
              <w:t>na odpowiedni okres, uwzględniając szczególne okoliczności w danym przypadku.</w:t>
            </w:r>
          </w:p>
        </w:tc>
        <w:tc>
          <w:tcPr>
            <w:tcW w:w="4876" w:type="dxa"/>
            <w:tcBorders>
              <w:top w:val="nil"/>
              <w:left w:val="nil"/>
              <w:bottom w:val="nil"/>
              <w:right w:val="nil"/>
            </w:tcBorders>
          </w:tcPr>
          <w:p w14:paraId="74068620" w14:textId="77777777" w:rsidR="004E285F" w:rsidRPr="00A24F7F" w:rsidRDefault="004E285F" w:rsidP="00B436FD">
            <w:pPr>
              <w:pStyle w:val="Normal6a"/>
            </w:pPr>
            <w:r w:rsidRPr="00A24F7F">
              <w:t>2.</w:t>
            </w:r>
            <w:r w:rsidRPr="00A24F7F">
              <w:tab/>
            </w:r>
            <w:r w:rsidRPr="00A24F7F">
              <w:rPr>
                <w:b/>
                <w:i/>
              </w:rPr>
              <w:t xml:space="preserve">Państwa członkowskie odraczają </w:t>
            </w:r>
            <w:r w:rsidRPr="00A24F7F">
              <w:t xml:space="preserve">wydalenie na odpowiedni okres, uwzględniając szczególne okoliczności w danym przypadku. </w:t>
            </w:r>
            <w:r w:rsidRPr="00A24F7F">
              <w:rPr>
                <w:b/>
                <w:i/>
              </w:rPr>
              <w:t>Państwa członkowskie uwzględniają w szczególności: </w:t>
            </w:r>
          </w:p>
        </w:tc>
      </w:tr>
    </w:tbl>
    <w:p w14:paraId="78EC6A8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0BF7158" w14:textId="77777777" w:rsidR="004E285F" w:rsidRPr="00A24F7F" w:rsidRDefault="004E285F" w:rsidP="004E285F">
      <w:r w:rsidRPr="00A24F7F">
        <w:rPr>
          <w:rStyle w:val="HideTWBExt"/>
        </w:rPr>
        <w:t>&lt;/Amend&gt;</w:t>
      </w:r>
    </w:p>
    <w:p w14:paraId="00A92E8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1060</w:t>
      </w:r>
      <w:r w:rsidRPr="00A24F7F">
        <w:rPr>
          <w:rStyle w:val="HideTWBExt"/>
          <w:b w:val="0"/>
        </w:rPr>
        <w:t>&lt;/NumAm&gt;</w:t>
      </w:r>
    </w:p>
    <w:p w14:paraId="756A6BB8"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EB37606" w14:textId="77777777" w:rsidR="004E285F" w:rsidRPr="00A24F7F" w:rsidRDefault="004E285F" w:rsidP="004E285F">
      <w:pPr>
        <w:pStyle w:val="NormalBold"/>
      </w:pPr>
      <w:r w:rsidRPr="00A24F7F">
        <w:rPr>
          <w:rStyle w:val="HideTWBExt"/>
          <w:b w:val="0"/>
        </w:rPr>
        <w:t>&lt;/RepeatBlock-By&gt;</w:t>
      </w:r>
    </w:p>
    <w:p w14:paraId="15C36CB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2E8C97" w14:textId="77777777" w:rsidR="004E285F" w:rsidRPr="00A24F7F" w:rsidRDefault="004E285F" w:rsidP="004E285F">
      <w:pPr>
        <w:pStyle w:val="NormalBold"/>
      </w:pPr>
      <w:r w:rsidRPr="00A24F7F">
        <w:rPr>
          <w:rStyle w:val="HideTWBExt"/>
          <w:b w:val="0"/>
        </w:rPr>
        <w:t>&lt;Article&gt;</w:t>
      </w:r>
      <w:r w:rsidRPr="00A24F7F">
        <w:t>Artykuł 14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6C1448" w14:textId="77777777" w:rsidTr="00B436FD">
        <w:trPr>
          <w:trHeight w:hRule="exact" w:val="240"/>
          <w:jc w:val="center"/>
        </w:trPr>
        <w:tc>
          <w:tcPr>
            <w:tcW w:w="9752" w:type="dxa"/>
            <w:gridSpan w:val="2"/>
            <w:tcBorders>
              <w:top w:val="nil"/>
              <w:left w:val="nil"/>
              <w:bottom w:val="nil"/>
              <w:right w:val="nil"/>
            </w:tcBorders>
          </w:tcPr>
          <w:p w14:paraId="65D423BE" w14:textId="77777777" w:rsidR="004E285F" w:rsidRPr="00A24F7F" w:rsidRDefault="004E285F" w:rsidP="00B436FD"/>
        </w:tc>
      </w:tr>
      <w:tr w:rsidR="004E285F" w:rsidRPr="00A24F7F" w14:paraId="7594A119" w14:textId="77777777" w:rsidTr="00B436FD">
        <w:trPr>
          <w:trHeight w:val="240"/>
          <w:jc w:val="center"/>
        </w:trPr>
        <w:tc>
          <w:tcPr>
            <w:tcW w:w="4876" w:type="dxa"/>
            <w:tcBorders>
              <w:top w:val="nil"/>
              <w:left w:val="nil"/>
              <w:bottom w:val="nil"/>
              <w:right w:val="nil"/>
            </w:tcBorders>
          </w:tcPr>
          <w:p w14:paraId="4B52C2F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10EF332" w14:textId="77777777" w:rsidR="004E285F" w:rsidRPr="00A24F7F" w:rsidRDefault="004E285F" w:rsidP="00B436FD">
            <w:pPr>
              <w:pStyle w:val="AmColumnHeading"/>
            </w:pPr>
            <w:r w:rsidRPr="00A24F7F">
              <w:t>Poprawka</w:t>
            </w:r>
          </w:p>
        </w:tc>
      </w:tr>
      <w:tr w:rsidR="004E285F" w:rsidRPr="00A24F7F" w14:paraId="347EA40A" w14:textId="77777777" w:rsidTr="00B436FD">
        <w:trPr>
          <w:jc w:val="center"/>
        </w:trPr>
        <w:tc>
          <w:tcPr>
            <w:tcW w:w="4876" w:type="dxa"/>
            <w:tcBorders>
              <w:top w:val="nil"/>
              <w:left w:val="nil"/>
              <w:bottom w:val="nil"/>
              <w:right w:val="nil"/>
            </w:tcBorders>
          </w:tcPr>
          <w:p w14:paraId="61F5376A" w14:textId="77777777" w:rsidR="004E285F" w:rsidRPr="00A24F7F" w:rsidRDefault="004E285F" w:rsidP="00B436FD">
            <w:pPr>
              <w:pStyle w:val="Normal6a"/>
            </w:pPr>
            <w:r w:rsidRPr="00A24F7F">
              <w:t>2.</w:t>
            </w:r>
            <w:r w:rsidRPr="00A24F7F">
              <w:tab/>
              <w:t xml:space="preserve">Wydalenie zgodnie z art. </w:t>
            </w:r>
            <w:r w:rsidRPr="00A24F7F">
              <w:rPr>
                <w:b/>
                <w:i/>
              </w:rPr>
              <w:t xml:space="preserve">12 </w:t>
            </w:r>
            <w:r w:rsidRPr="00A24F7F">
              <w:t>można odroczyć na odpowiedni okres, uwzględniając szczególne okoliczności w danym przypadku</w:t>
            </w:r>
            <w:r w:rsidRPr="00A24F7F">
              <w:rPr>
                <w:b/>
                <w:i/>
              </w:rPr>
              <w:t>.</w:t>
            </w:r>
          </w:p>
        </w:tc>
        <w:tc>
          <w:tcPr>
            <w:tcW w:w="4876" w:type="dxa"/>
            <w:tcBorders>
              <w:top w:val="nil"/>
              <w:left w:val="nil"/>
              <w:bottom w:val="nil"/>
              <w:right w:val="nil"/>
            </w:tcBorders>
          </w:tcPr>
          <w:p w14:paraId="175BB6C0" w14:textId="77777777" w:rsidR="004E285F" w:rsidRPr="00A24F7F" w:rsidRDefault="004E285F" w:rsidP="00B436FD">
            <w:pPr>
              <w:pStyle w:val="Normal6a"/>
            </w:pPr>
            <w:r w:rsidRPr="00A24F7F">
              <w:t>2.</w:t>
            </w:r>
            <w:r w:rsidRPr="00A24F7F">
              <w:tab/>
              <w:t xml:space="preserve">Wydalenie zgodnie z art. </w:t>
            </w:r>
            <w:r w:rsidRPr="00A24F7F">
              <w:rPr>
                <w:b/>
                <w:i/>
              </w:rPr>
              <w:t xml:space="preserve">13a </w:t>
            </w:r>
            <w:r w:rsidRPr="00A24F7F">
              <w:t>można odroczyć na odpowiedni okres, uwzględniając szczególne okoliczności w danym przypadku</w:t>
            </w:r>
            <w:r w:rsidRPr="00A24F7F">
              <w:rPr>
                <w:b/>
                <w:i/>
              </w:rPr>
              <w:t>, w tym:</w:t>
            </w:r>
          </w:p>
        </w:tc>
      </w:tr>
    </w:tbl>
    <w:p w14:paraId="7967E7A0"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22DD6B8"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53931268" w14:textId="77777777" w:rsidR="004E285F" w:rsidRPr="00A24F7F" w:rsidRDefault="004E285F" w:rsidP="004E285F">
      <w:pPr>
        <w:pStyle w:val="AmJustText"/>
      </w:pPr>
      <w:r w:rsidRPr="00A24F7F">
        <w:t>Elementy wymienione w ust. 6 wniosku stanowią w rzeczywistości elementy, które należy uwzględnić w wstępnej ocenie, czy należy odroczyć wydalenie.</w:t>
      </w:r>
    </w:p>
    <w:p w14:paraId="4C35F726" w14:textId="77777777" w:rsidR="004E285F" w:rsidRPr="00A24F7F" w:rsidRDefault="004E285F" w:rsidP="004E285F">
      <w:r w:rsidRPr="00A24F7F">
        <w:rPr>
          <w:rStyle w:val="HideTWBExt"/>
        </w:rPr>
        <w:t>&lt;/Amend&gt;</w:t>
      </w:r>
    </w:p>
    <w:p w14:paraId="7CD98B1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1061</w:t>
      </w:r>
      <w:r w:rsidRPr="00A24F7F">
        <w:rPr>
          <w:rStyle w:val="HideTWBExt"/>
          <w:b w:val="0"/>
        </w:rPr>
        <w:t>&lt;/NumAm&gt;</w:t>
      </w:r>
    </w:p>
    <w:p w14:paraId="40BAC35B"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57E56295" w14:textId="77777777" w:rsidR="004E285F" w:rsidRPr="00A24F7F" w:rsidRDefault="004E285F" w:rsidP="004E285F">
      <w:pPr>
        <w:pStyle w:val="NormalBold"/>
      </w:pPr>
      <w:r w:rsidRPr="00A24F7F">
        <w:rPr>
          <w:rStyle w:val="HideTWBExt"/>
          <w:b w:val="0"/>
        </w:rPr>
        <w:t>&lt;/RepeatBlock-By&gt;</w:t>
      </w:r>
    </w:p>
    <w:p w14:paraId="1603D6E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C574D08" w14:textId="77777777" w:rsidR="004E285F" w:rsidRPr="00A24F7F" w:rsidRDefault="004E285F" w:rsidP="004E285F">
      <w:pPr>
        <w:pStyle w:val="NormalBold"/>
      </w:pPr>
      <w:r w:rsidRPr="00A24F7F">
        <w:rPr>
          <w:rStyle w:val="HideTWBExt"/>
          <w:b w:val="0"/>
        </w:rPr>
        <w:t>&lt;Article&gt;</w:t>
      </w:r>
      <w:r w:rsidRPr="00A24F7F">
        <w:t>Artykuł 14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A343BCC" w14:textId="77777777" w:rsidTr="00B436FD">
        <w:trPr>
          <w:trHeight w:hRule="exact" w:val="240"/>
          <w:jc w:val="center"/>
        </w:trPr>
        <w:tc>
          <w:tcPr>
            <w:tcW w:w="9752" w:type="dxa"/>
            <w:gridSpan w:val="2"/>
            <w:tcBorders>
              <w:top w:val="nil"/>
              <w:left w:val="nil"/>
              <w:bottom w:val="nil"/>
              <w:right w:val="nil"/>
            </w:tcBorders>
          </w:tcPr>
          <w:p w14:paraId="2C32F6D6" w14:textId="77777777" w:rsidR="004E285F" w:rsidRPr="00A24F7F" w:rsidRDefault="004E285F" w:rsidP="00B436FD"/>
        </w:tc>
      </w:tr>
      <w:tr w:rsidR="004E285F" w:rsidRPr="00A24F7F" w14:paraId="15A46E35" w14:textId="77777777" w:rsidTr="00B436FD">
        <w:trPr>
          <w:trHeight w:val="240"/>
          <w:jc w:val="center"/>
        </w:trPr>
        <w:tc>
          <w:tcPr>
            <w:tcW w:w="4876" w:type="dxa"/>
            <w:tcBorders>
              <w:top w:val="nil"/>
              <w:left w:val="nil"/>
              <w:bottom w:val="nil"/>
              <w:right w:val="nil"/>
            </w:tcBorders>
          </w:tcPr>
          <w:p w14:paraId="00E6C29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C437FB" w14:textId="77777777" w:rsidR="004E285F" w:rsidRPr="00A24F7F" w:rsidRDefault="004E285F" w:rsidP="00B436FD">
            <w:pPr>
              <w:pStyle w:val="AmColumnHeading"/>
            </w:pPr>
            <w:r w:rsidRPr="00A24F7F">
              <w:t>Poprawka</w:t>
            </w:r>
          </w:p>
        </w:tc>
      </w:tr>
      <w:tr w:rsidR="004E285F" w:rsidRPr="00A24F7F" w14:paraId="756EA98D" w14:textId="77777777" w:rsidTr="00B436FD">
        <w:trPr>
          <w:jc w:val="center"/>
        </w:trPr>
        <w:tc>
          <w:tcPr>
            <w:tcW w:w="4876" w:type="dxa"/>
            <w:tcBorders>
              <w:top w:val="nil"/>
              <w:left w:val="nil"/>
              <w:bottom w:val="nil"/>
              <w:right w:val="nil"/>
            </w:tcBorders>
          </w:tcPr>
          <w:p w14:paraId="602493F2" w14:textId="77777777" w:rsidR="004E285F" w:rsidRPr="00A24F7F" w:rsidRDefault="004E285F" w:rsidP="00B436FD">
            <w:pPr>
              <w:pStyle w:val="Normal6a"/>
            </w:pPr>
            <w:r w:rsidRPr="00A24F7F">
              <w:t>2.</w:t>
            </w:r>
            <w:r w:rsidRPr="00A24F7F">
              <w:tab/>
            </w:r>
            <w:r w:rsidRPr="00A24F7F">
              <w:rPr>
                <w:b/>
                <w:i/>
              </w:rPr>
              <w:t xml:space="preserve">Wydalenie zgodnie z art. 12 można odroczyć </w:t>
            </w:r>
            <w:r w:rsidRPr="00A24F7F">
              <w:t>na odpowiedni okres, uwzględniając szczególne okoliczności w danym przypadku.</w:t>
            </w:r>
          </w:p>
        </w:tc>
        <w:tc>
          <w:tcPr>
            <w:tcW w:w="4876" w:type="dxa"/>
            <w:tcBorders>
              <w:top w:val="nil"/>
              <w:left w:val="nil"/>
              <w:bottom w:val="nil"/>
              <w:right w:val="nil"/>
            </w:tcBorders>
          </w:tcPr>
          <w:p w14:paraId="764CA54E" w14:textId="77777777" w:rsidR="004E285F" w:rsidRPr="00A24F7F" w:rsidRDefault="004E285F" w:rsidP="00B436FD">
            <w:pPr>
              <w:pStyle w:val="Normal6a"/>
            </w:pPr>
            <w:r w:rsidRPr="00A24F7F">
              <w:t>2.</w:t>
            </w:r>
            <w:r w:rsidRPr="00A24F7F">
              <w:tab/>
            </w:r>
            <w:r w:rsidRPr="00A24F7F">
              <w:rPr>
                <w:b/>
                <w:i/>
              </w:rPr>
              <w:t xml:space="preserve">Powrót odracza się </w:t>
            </w:r>
            <w:r w:rsidRPr="00A24F7F">
              <w:t>na odpowiedni okres, uwzględniając szczególne okoliczności w danym przypadku.</w:t>
            </w:r>
          </w:p>
        </w:tc>
      </w:tr>
    </w:tbl>
    <w:p w14:paraId="316B8F1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65E4659" w14:textId="77777777" w:rsidR="004E285F" w:rsidRPr="00A24F7F" w:rsidRDefault="004E285F" w:rsidP="004E285F">
      <w:r w:rsidRPr="00A24F7F">
        <w:rPr>
          <w:rStyle w:val="HideTWBExt"/>
        </w:rPr>
        <w:t>&lt;/Amend&gt;</w:t>
      </w:r>
    </w:p>
    <w:p w14:paraId="14EE376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1062</w:t>
      </w:r>
      <w:r w:rsidRPr="00A24F7F">
        <w:rPr>
          <w:rStyle w:val="HideTWBExt"/>
          <w:b w:val="0"/>
        </w:rPr>
        <w:t>&lt;/NumAm&gt;</w:t>
      </w:r>
    </w:p>
    <w:p w14:paraId="11CF814C"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09FFA27" w14:textId="77777777" w:rsidR="004E285F" w:rsidRPr="00A24F7F" w:rsidRDefault="004E285F" w:rsidP="004E285F">
      <w:pPr>
        <w:pStyle w:val="NormalBold"/>
      </w:pPr>
      <w:r w:rsidRPr="00A24F7F">
        <w:rPr>
          <w:rStyle w:val="HideTWBExt"/>
          <w:b w:val="0"/>
        </w:rPr>
        <w:t>&lt;/RepeatBlock-By&gt;</w:t>
      </w:r>
    </w:p>
    <w:p w14:paraId="744C973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950F14B" w14:textId="77777777" w:rsidR="004E285F" w:rsidRPr="00A24F7F" w:rsidRDefault="004E285F" w:rsidP="004E285F">
      <w:pPr>
        <w:pStyle w:val="NormalBold"/>
      </w:pPr>
      <w:r w:rsidRPr="00A24F7F">
        <w:rPr>
          <w:rStyle w:val="HideTWBExt"/>
          <w:b w:val="0"/>
        </w:rPr>
        <w:t>&lt;Article&gt;</w:t>
      </w:r>
      <w:r w:rsidRPr="00A24F7F">
        <w:t>Artykuł 14 – ustęp 2 – litera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4C9534B" w14:textId="77777777" w:rsidTr="00B436FD">
        <w:trPr>
          <w:trHeight w:hRule="exact" w:val="240"/>
          <w:jc w:val="center"/>
        </w:trPr>
        <w:tc>
          <w:tcPr>
            <w:tcW w:w="9752" w:type="dxa"/>
            <w:gridSpan w:val="2"/>
            <w:tcBorders>
              <w:top w:val="nil"/>
              <w:left w:val="nil"/>
              <w:bottom w:val="nil"/>
              <w:right w:val="nil"/>
            </w:tcBorders>
          </w:tcPr>
          <w:p w14:paraId="7145909A" w14:textId="77777777" w:rsidR="004E285F" w:rsidRPr="00A24F7F" w:rsidRDefault="004E285F" w:rsidP="00B436FD"/>
        </w:tc>
      </w:tr>
      <w:tr w:rsidR="004E285F" w:rsidRPr="00A24F7F" w14:paraId="5E263680" w14:textId="77777777" w:rsidTr="00B436FD">
        <w:trPr>
          <w:trHeight w:val="240"/>
          <w:jc w:val="center"/>
        </w:trPr>
        <w:tc>
          <w:tcPr>
            <w:tcW w:w="4876" w:type="dxa"/>
            <w:tcBorders>
              <w:top w:val="nil"/>
              <w:left w:val="nil"/>
              <w:bottom w:val="nil"/>
              <w:right w:val="nil"/>
            </w:tcBorders>
          </w:tcPr>
          <w:p w14:paraId="0A8D14B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160EB0D" w14:textId="77777777" w:rsidR="004E285F" w:rsidRPr="00A24F7F" w:rsidRDefault="004E285F" w:rsidP="00B436FD">
            <w:pPr>
              <w:pStyle w:val="AmColumnHeading"/>
            </w:pPr>
            <w:r w:rsidRPr="00A24F7F">
              <w:t>Poprawka</w:t>
            </w:r>
          </w:p>
        </w:tc>
      </w:tr>
      <w:tr w:rsidR="004E285F" w:rsidRPr="00A24F7F" w14:paraId="082A5318" w14:textId="77777777" w:rsidTr="00B436FD">
        <w:trPr>
          <w:jc w:val="center"/>
        </w:trPr>
        <w:tc>
          <w:tcPr>
            <w:tcW w:w="4876" w:type="dxa"/>
            <w:tcBorders>
              <w:top w:val="nil"/>
              <w:left w:val="nil"/>
              <w:bottom w:val="nil"/>
              <w:right w:val="nil"/>
            </w:tcBorders>
          </w:tcPr>
          <w:p w14:paraId="7B05B219" w14:textId="77777777" w:rsidR="004E285F" w:rsidRPr="00A24F7F" w:rsidRDefault="004E285F" w:rsidP="00B436FD">
            <w:pPr>
              <w:pStyle w:val="Normal6a"/>
            </w:pPr>
          </w:p>
        </w:tc>
        <w:tc>
          <w:tcPr>
            <w:tcW w:w="4876" w:type="dxa"/>
            <w:tcBorders>
              <w:top w:val="nil"/>
              <w:left w:val="nil"/>
              <w:bottom w:val="nil"/>
              <w:right w:val="nil"/>
            </w:tcBorders>
          </w:tcPr>
          <w:p w14:paraId="248E74FA" w14:textId="77777777" w:rsidR="004E285F" w:rsidRPr="00A24F7F" w:rsidRDefault="004E285F" w:rsidP="00B436FD">
            <w:pPr>
              <w:pStyle w:val="Normal6a"/>
            </w:pPr>
            <w:r w:rsidRPr="00A24F7F">
              <w:rPr>
                <w:b/>
                <w:i/>
              </w:rPr>
              <w:t>a)</w:t>
            </w:r>
            <w:r w:rsidRPr="00A24F7F">
              <w:rPr>
                <w:b/>
                <w:i/>
              </w:rPr>
              <w:tab/>
              <w:t>stan fizyczny i psychiczny obywatela państwa trzeciego; </w:t>
            </w:r>
          </w:p>
        </w:tc>
      </w:tr>
    </w:tbl>
    <w:p w14:paraId="5AC2830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3289B8C" w14:textId="77777777" w:rsidR="004E285F" w:rsidRPr="00A24F7F" w:rsidRDefault="004E285F" w:rsidP="004E285F">
      <w:r w:rsidRPr="00A24F7F">
        <w:rPr>
          <w:rStyle w:val="HideTWBExt"/>
        </w:rPr>
        <w:t>&lt;/Amend&gt;</w:t>
      </w:r>
    </w:p>
    <w:p w14:paraId="003E551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1063</w:t>
      </w:r>
      <w:r w:rsidRPr="00A24F7F">
        <w:rPr>
          <w:rStyle w:val="HideTWBExt"/>
          <w:b w:val="0"/>
        </w:rPr>
        <w:t>&lt;/NumAm&gt;</w:t>
      </w:r>
    </w:p>
    <w:p w14:paraId="725406EF"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C9AF105" w14:textId="77777777" w:rsidR="004E285F" w:rsidRPr="00A24F7F" w:rsidRDefault="004E285F" w:rsidP="004E285F">
      <w:pPr>
        <w:pStyle w:val="NormalBold"/>
      </w:pPr>
      <w:r w:rsidRPr="00A24F7F">
        <w:rPr>
          <w:rStyle w:val="HideTWBExt"/>
          <w:b w:val="0"/>
        </w:rPr>
        <w:t>&lt;/RepeatBlock-By&gt;</w:t>
      </w:r>
    </w:p>
    <w:p w14:paraId="7F1D07C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7C081FD" w14:textId="77777777" w:rsidR="004E285F" w:rsidRPr="00A24F7F" w:rsidRDefault="004E285F" w:rsidP="004E285F">
      <w:pPr>
        <w:pStyle w:val="NormalBold"/>
      </w:pPr>
      <w:r w:rsidRPr="00A24F7F">
        <w:rPr>
          <w:rStyle w:val="HideTWBExt"/>
          <w:b w:val="0"/>
        </w:rPr>
        <w:t>&lt;Article&gt;</w:t>
      </w:r>
      <w:r w:rsidRPr="00A24F7F">
        <w:t>Artykuł 14 – ustęp 2 – litera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59EE916" w14:textId="77777777" w:rsidTr="00B436FD">
        <w:trPr>
          <w:trHeight w:hRule="exact" w:val="240"/>
          <w:jc w:val="center"/>
        </w:trPr>
        <w:tc>
          <w:tcPr>
            <w:tcW w:w="9752" w:type="dxa"/>
            <w:gridSpan w:val="2"/>
            <w:tcBorders>
              <w:top w:val="nil"/>
              <w:left w:val="nil"/>
              <w:bottom w:val="nil"/>
              <w:right w:val="nil"/>
            </w:tcBorders>
          </w:tcPr>
          <w:p w14:paraId="4F4783FA" w14:textId="77777777" w:rsidR="004E285F" w:rsidRPr="00A24F7F" w:rsidRDefault="004E285F" w:rsidP="00B436FD"/>
        </w:tc>
      </w:tr>
      <w:tr w:rsidR="004E285F" w:rsidRPr="00A24F7F" w14:paraId="3238BDC1" w14:textId="77777777" w:rsidTr="00B436FD">
        <w:trPr>
          <w:trHeight w:val="240"/>
          <w:jc w:val="center"/>
        </w:trPr>
        <w:tc>
          <w:tcPr>
            <w:tcW w:w="4876" w:type="dxa"/>
            <w:tcBorders>
              <w:top w:val="nil"/>
              <w:left w:val="nil"/>
              <w:bottom w:val="nil"/>
              <w:right w:val="nil"/>
            </w:tcBorders>
          </w:tcPr>
          <w:p w14:paraId="3C60AD9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3F1117C" w14:textId="77777777" w:rsidR="004E285F" w:rsidRPr="00A24F7F" w:rsidRDefault="004E285F" w:rsidP="00B436FD">
            <w:pPr>
              <w:pStyle w:val="AmColumnHeading"/>
            </w:pPr>
            <w:r w:rsidRPr="00A24F7F">
              <w:t>Poprawka</w:t>
            </w:r>
          </w:p>
        </w:tc>
      </w:tr>
      <w:tr w:rsidR="004E285F" w:rsidRPr="00A24F7F" w14:paraId="7DE83AAE" w14:textId="77777777" w:rsidTr="00B436FD">
        <w:trPr>
          <w:jc w:val="center"/>
        </w:trPr>
        <w:tc>
          <w:tcPr>
            <w:tcW w:w="4876" w:type="dxa"/>
            <w:tcBorders>
              <w:top w:val="nil"/>
              <w:left w:val="nil"/>
              <w:bottom w:val="nil"/>
              <w:right w:val="nil"/>
            </w:tcBorders>
          </w:tcPr>
          <w:p w14:paraId="45D46AAE" w14:textId="77777777" w:rsidR="004E285F" w:rsidRPr="00A24F7F" w:rsidRDefault="004E285F" w:rsidP="00B436FD">
            <w:pPr>
              <w:pStyle w:val="Normal6a"/>
            </w:pPr>
          </w:p>
        </w:tc>
        <w:tc>
          <w:tcPr>
            <w:tcW w:w="4876" w:type="dxa"/>
            <w:tcBorders>
              <w:top w:val="nil"/>
              <w:left w:val="nil"/>
              <w:bottom w:val="nil"/>
              <w:right w:val="nil"/>
            </w:tcBorders>
          </w:tcPr>
          <w:p w14:paraId="010D7FB0" w14:textId="77777777" w:rsidR="004E285F" w:rsidRPr="00A24F7F" w:rsidRDefault="004E285F" w:rsidP="00B436FD">
            <w:pPr>
              <w:pStyle w:val="Normal6a"/>
            </w:pPr>
            <w:r w:rsidRPr="00A24F7F">
              <w:rPr>
                <w:b/>
                <w:i/>
              </w:rPr>
              <w:t>a)</w:t>
            </w:r>
            <w:r w:rsidRPr="00A24F7F">
              <w:rPr>
                <w:b/>
                <w:i/>
              </w:rPr>
              <w:tab/>
              <w:t>podstawowe potrzeby;</w:t>
            </w:r>
          </w:p>
        </w:tc>
      </w:tr>
    </w:tbl>
    <w:p w14:paraId="51202AC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A17277B" w14:textId="77777777" w:rsidR="004E285F" w:rsidRPr="00A24F7F" w:rsidRDefault="004E285F" w:rsidP="004E285F">
      <w:r w:rsidRPr="00A24F7F">
        <w:rPr>
          <w:rStyle w:val="HideTWBExt"/>
        </w:rPr>
        <w:t>&lt;/Amend&gt;</w:t>
      </w:r>
    </w:p>
    <w:p w14:paraId="407A100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1064</w:t>
      </w:r>
      <w:r w:rsidRPr="00A24F7F">
        <w:rPr>
          <w:rStyle w:val="HideTWBExt"/>
          <w:b w:val="0"/>
        </w:rPr>
        <w:t>&lt;/NumAm&gt;</w:t>
      </w:r>
    </w:p>
    <w:p w14:paraId="25C63BAE"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40EC5934" w14:textId="77777777" w:rsidR="004E285F" w:rsidRPr="00A24F7F" w:rsidRDefault="004E285F" w:rsidP="004E285F">
      <w:pPr>
        <w:pStyle w:val="NormalBold"/>
      </w:pPr>
      <w:r w:rsidRPr="00A24F7F">
        <w:rPr>
          <w:rStyle w:val="HideTWBExt"/>
          <w:b w:val="0"/>
        </w:rPr>
        <w:t>&lt;/RepeatBlock-By&gt;</w:t>
      </w:r>
    </w:p>
    <w:p w14:paraId="4626F54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F9DB43C" w14:textId="77777777" w:rsidR="004E285F" w:rsidRPr="00A24F7F" w:rsidRDefault="004E285F" w:rsidP="004E285F">
      <w:pPr>
        <w:pStyle w:val="NormalBold"/>
      </w:pPr>
      <w:r w:rsidRPr="00A24F7F">
        <w:rPr>
          <w:rStyle w:val="HideTWBExt"/>
          <w:b w:val="0"/>
        </w:rPr>
        <w:t>&lt;Article&gt;</w:t>
      </w:r>
      <w:r w:rsidRPr="00A24F7F">
        <w:t>Artykuł 14 – ustęp 2 – litera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E94B849" w14:textId="77777777" w:rsidTr="00B436FD">
        <w:trPr>
          <w:trHeight w:hRule="exact" w:val="240"/>
          <w:jc w:val="center"/>
        </w:trPr>
        <w:tc>
          <w:tcPr>
            <w:tcW w:w="9752" w:type="dxa"/>
            <w:gridSpan w:val="2"/>
            <w:tcBorders>
              <w:top w:val="nil"/>
              <w:left w:val="nil"/>
              <w:bottom w:val="nil"/>
              <w:right w:val="nil"/>
            </w:tcBorders>
          </w:tcPr>
          <w:p w14:paraId="40184826" w14:textId="77777777" w:rsidR="004E285F" w:rsidRPr="00A24F7F" w:rsidRDefault="004E285F" w:rsidP="00B436FD"/>
        </w:tc>
      </w:tr>
      <w:tr w:rsidR="004E285F" w:rsidRPr="00A24F7F" w14:paraId="14E81266" w14:textId="77777777" w:rsidTr="00B436FD">
        <w:trPr>
          <w:trHeight w:val="240"/>
          <w:jc w:val="center"/>
        </w:trPr>
        <w:tc>
          <w:tcPr>
            <w:tcW w:w="4876" w:type="dxa"/>
            <w:tcBorders>
              <w:top w:val="nil"/>
              <w:left w:val="nil"/>
              <w:bottom w:val="nil"/>
              <w:right w:val="nil"/>
            </w:tcBorders>
          </w:tcPr>
          <w:p w14:paraId="2A6ECA9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75F0FA5" w14:textId="77777777" w:rsidR="004E285F" w:rsidRPr="00A24F7F" w:rsidRDefault="004E285F" w:rsidP="00B436FD">
            <w:pPr>
              <w:pStyle w:val="AmColumnHeading"/>
            </w:pPr>
            <w:r w:rsidRPr="00A24F7F">
              <w:t>Poprawka</w:t>
            </w:r>
          </w:p>
        </w:tc>
      </w:tr>
      <w:tr w:rsidR="004E285F" w:rsidRPr="00A24F7F" w14:paraId="569B00B7" w14:textId="77777777" w:rsidTr="00B436FD">
        <w:trPr>
          <w:jc w:val="center"/>
        </w:trPr>
        <w:tc>
          <w:tcPr>
            <w:tcW w:w="4876" w:type="dxa"/>
            <w:tcBorders>
              <w:top w:val="nil"/>
              <w:left w:val="nil"/>
              <w:bottom w:val="nil"/>
              <w:right w:val="nil"/>
            </w:tcBorders>
          </w:tcPr>
          <w:p w14:paraId="2616846F" w14:textId="77777777" w:rsidR="004E285F" w:rsidRPr="00A24F7F" w:rsidRDefault="004E285F" w:rsidP="00B436FD">
            <w:pPr>
              <w:pStyle w:val="Normal6a"/>
            </w:pPr>
          </w:p>
        </w:tc>
        <w:tc>
          <w:tcPr>
            <w:tcW w:w="4876" w:type="dxa"/>
            <w:tcBorders>
              <w:top w:val="nil"/>
              <w:left w:val="nil"/>
              <w:bottom w:val="nil"/>
              <w:right w:val="nil"/>
            </w:tcBorders>
          </w:tcPr>
          <w:p w14:paraId="48E364B3" w14:textId="77777777" w:rsidR="004E285F" w:rsidRPr="00A24F7F" w:rsidRDefault="004E285F" w:rsidP="00B436FD">
            <w:pPr>
              <w:pStyle w:val="Normal6a"/>
            </w:pPr>
            <w:r w:rsidRPr="00A24F7F">
              <w:rPr>
                <w:b/>
                <w:i/>
              </w:rPr>
              <w:t>b)</w:t>
            </w:r>
            <w:r w:rsidRPr="00A24F7F">
              <w:rPr>
                <w:b/>
                <w:i/>
              </w:rPr>
              <w:tab/>
              <w:t>względy techniczne, takie jak brak możliwości transportu, niemożność wydalenia z powodu braku ustalenia jej tożsamości.</w:t>
            </w:r>
          </w:p>
        </w:tc>
      </w:tr>
    </w:tbl>
    <w:p w14:paraId="1377569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4414D65" w14:textId="77777777" w:rsidR="004E285F" w:rsidRPr="00A24F7F" w:rsidRDefault="004E285F" w:rsidP="004E285F">
      <w:r w:rsidRPr="00A24F7F">
        <w:rPr>
          <w:rStyle w:val="HideTWBExt"/>
        </w:rPr>
        <w:t>&lt;/Amend&gt;</w:t>
      </w:r>
    </w:p>
    <w:p w14:paraId="0AE9632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1065</w:t>
      </w:r>
      <w:r w:rsidRPr="00A24F7F">
        <w:rPr>
          <w:rStyle w:val="HideTWBExt"/>
          <w:b w:val="0"/>
        </w:rPr>
        <w:t>&lt;/NumAm&gt;</w:t>
      </w:r>
    </w:p>
    <w:p w14:paraId="368D74EF"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6BCBBD47" w14:textId="77777777" w:rsidR="004E285F" w:rsidRPr="00A24F7F" w:rsidRDefault="004E285F" w:rsidP="004E285F">
      <w:pPr>
        <w:pStyle w:val="NormalBold"/>
      </w:pPr>
      <w:r w:rsidRPr="00A24F7F">
        <w:rPr>
          <w:rStyle w:val="HideTWBExt"/>
          <w:b w:val="0"/>
        </w:rPr>
        <w:t>&lt;/RepeatBlock-By&gt;</w:t>
      </w:r>
    </w:p>
    <w:p w14:paraId="02293F7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3735BDF" w14:textId="77777777" w:rsidR="004E285F" w:rsidRPr="00A24F7F" w:rsidRDefault="004E285F" w:rsidP="004E285F">
      <w:pPr>
        <w:pStyle w:val="NormalBold"/>
      </w:pPr>
      <w:r w:rsidRPr="00A24F7F">
        <w:rPr>
          <w:rStyle w:val="HideTWBExt"/>
          <w:b w:val="0"/>
        </w:rPr>
        <w:t>&lt;Article&gt;</w:t>
      </w:r>
      <w:r w:rsidRPr="00A24F7F">
        <w:t>Artykuł 14 – ustęp 2 – litera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E82AA8" w14:textId="77777777" w:rsidTr="00B436FD">
        <w:trPr>
          <w:trHeight w:hRule="exact" w:val="240"/>
          <w:jc w:val="center"/>
        </w:trPr>
        <w:tc>
          <w:tcPr>
            <w:tcW w:w="9752" w:type="dxa"/>
            <w:gridSpan w:val="2"/>
            <w:tcBorders>
              <w:top w:val="nil"/>
              <w:left w:val="nil"/>
              <w:bottom w:val="nil"/>
              <w:right w:val="nil"/>
            </w:tcBorders>
          </w:tcPr>
          <w:p w14:paraId="7B98259E" w14:textId="77777777" w:rsidR="004E285F" w:rsidRPr="00A24F7F" w:rsidRDefault="004E285F" w:rsidP="00B436FD"/>
        </w:tc>
      </w:tr>
      <w:tr w:rsidR="004E285F" w:rsidRPr="00A24F7F" w14:paraId="0753774E" w14:textId="77777777" w:rsidTr="00B436FD">
        <w:trPr>
          <w:trHeight w:val="240"/>
          <w:jc w:val="center"/>
        </w:trPr>
        <w:tc>
          <w:tcPr>
            <w:tcW w:w="4876" w:type="dxa"/>
            <w:tcBorders>
              <w:top w:val="nil"/>
              <w:left w:val="nil"/>
              <w:bottom w:val="nil"/>
              <w:right w:val="nil"/>
            </w:tcBorders>
          </w:tcPr>
          <w:p w14:paraId="63B93AE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416BCBD" w14:textId="77777777" w:rsidR="004E285F" w:rsidRPr="00A24F7F" w:rsidRDefault="004E285F" w:rsidP="00B436FD">
            <w:pPr>
              <w:pStyle w:val="AmColumnHeading"/>
            </w:pPr>
            <w:r w:rsidRPr="00A24F7F">
              <w:t>Poprawka</w:t>
            </w:r>
          </w:p>
        </w:tc>
      </w:tr>
      <w:tr w:rsidR="004E285F" w:rsidRPr="00A24F7F" w14:paraId="4DAD92DB" w14:textId="77777777" w:rsidTr="00B436FD">
        <w:trPr>
          <w:jc w:val="center"/>
        </w:trPr>
        <w:tc>
          <w:tcPr>
            <w:tcW w:w="4876" w:type="dxa"/>
            <w:tcBorders>
              <w:top w:val="nil"/>
              <w:left w:val="nil"/>
              <w:bottom w:val="nil"/>
              <w:right w:val="nil"/>
            </w:tcBorders>
          </w:tcPr>
          <w:p w14:paraId="28149A3E" w14:textId="77777777" w:rsidR="004E285F" w:rsidRPr="00A24F7F" w:rsidRDefault="004E285F" w:rsidP="00B436FD">
            <w:pPr>
              <w:pStyle w:val="Normal6a"/>
            </w:pPr>
          </w:p>
        </w:tc>
        <w:tc>
          <w:tcPr>
            <w:tcW w:w="4876" w:type="dxa"/>
            <w:tcBorders>
              <w:top w:val="nil"/>
              <w:left w:val="nil"/>
              <w:bottom w:val="nil"/>
              <w:right w:val="nil"/>
            </w:tcBorders>
          </w:tcPr>
          <w:p w14:paraId="396E0B20" w14:textId="77777777" w:rsidR="004E285F" w:rsidRPr="00A24F7F" w:rsidRDefault="004E285F" w:rsidP="00B436FD">
            <w:pPr>
              <w:pStyle w:val="Normal6a"/>
            </w:pPr>
            <w:r w:rsidRPr="00A24F7F">
              <w:rPr>
                <w:b/>
                <w:i/>
              </w:rPr>
              <w:t>b)</w:t>
            </w:r>
            <w:r w:rsidRPr="00A24F7F">
              <w:rPr>
                <w:b/>
                <w:i/>
              </w:rPr>
              <w:tab/>
              <w:t>utrzymanie jedności rodziny w odniesieniu do członków rodziny znajdujących się na terytorium państw członkowskich;</w:t>
            </w:r>
          </w:p>
        </w:tc>
      </w:tr>
    </w:tbl>
    <w:p w14:paraId="16E7B94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2BC5500" w14:textId="77777777" w:rsidR="004E285F" w:rsidRPr="00A24F7F" w:rsidRDefault="004E285F" w:rsidP="004E285F">
      <w:r w:rsidRPr="00A24F7F">
        <w:rPr>
          <w:rStyle w:val="HideTWBExt"/>
        </w:rPr>
        <w:t>&lt;/Amend&gt;</w:t>
      </w:r>
    </w:p>
    <w:p w14:paraId="6905AD4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1066</w:t>
      </w:r>
      <w:r w:rsidRPr="00A24F7F">
        <w:rPr>
          <w:rStyle w:val="HideTWBExt"/>
          <w:b w:val="0"/>
        </w:rPr>
        <w:t>&lt;/NumAm&gt;</w:t>
      </w:r>
    </w:p>
    <w:p w14:paraId="19D5C53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38FC17A4" w14:textId="77777777" w:rsidR="004E285F" w:rsidRPr="00A24F7F" w:rsidRDefault="004E285F" w:rsidP="004E285F">
      <w:pPr>
        <w:pStyle w:val="NormalBold"/>
      </w:pPr>
      <w:r w:rsidRPr="00A24F7F">
        <w:rPr>
          <w:rStyle w:val="HideTWBExt"/>
          <w:b w:val="0"/>
        </w:rPr>
        <w:t>&lt;/RepeatBlock-By&gt;</w:t>
      </w:r>
    </w:p>
    <w:p w14:paraId="3A23B2B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68AE80D" w14:textId="77777777" w:rsidR="004E285F" w:rsidRPr="00A24F7F" w:rsidRDefault="004E285F" w:rsidP="004E285F">
      <w:pPr>
        <w:pStyle w:val="NormalBold"/>
      </w:pPr>
      <w:r w:rsidRPr="00A24F7F">
        <w:rPr>
          <w:rStyle w:val="HideTWBExt"/>
          <w:b w:val="0"/>
        </w:rPr>
        <w:t>&lt;Article&gt;</w:t>
      </w:r>
      <w:r w:rsidRPr="00A24F7F">
        <w:t>Artykuł 14 – ustęp 2 – litera c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531E2E3" w14:textId="77777777" w:rsidTr="00B436FD">
        <w:trPr>
          <w:trHeight w:hRule="exact" w:val="240"/>
          <w:jc w:val="center"/>
        </w:trPr>
        <w:tc>
          <w:tcPr>
            <w:tcW w:w="9752" w:type="dxa"/>
            <w:gridSpan w:val="2"/>
            <w:tcBorders>
              <w:top w:val="nil"/>
              <w:left w:val="nil"/>
              <w:bottom w:val="nil"/>
              <w:right w:val="nil"/>
            </w:tcBorders>
          </w:tcPr>
          <w:p w14:paraId="19F4F399" w14:textId="77777777" w:rsidR="004E285F" w:rsidRPr="00A24F7F" w:rsidRDefault="004E285F" w:rsidP="00B436FD"/>
        </w:tc>
      </w:tr>
      <w:tr w:rsidR="004E285F" w:rsidRPr="00A24F7F" w14:paraId="623DDDE7" w14:textId="77777777" w:rsidTr="00B436FD">
        <w:trPr>
          <w:trHeight w:val="240"/>
          <w:jc w:val="center"/>
        </w:trPr>
        <w:tc>
          <w:tcPr>
            <w:tcW w:w="4876" w:type="dxa"/>
            <w:tcBorders>
              <w:top w:val="nil"/>
              <w:left w:val="nil"/>
              <w:bottom w:val="nil"/>
              <w:right w:val="nil"/>
            </w:tcBorders>
          </w:tcPr>
          <w:p w14:paraId="45DA020B"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578D4932" w14:textId="77777777" w:rsidR="004E285F" w:rsidRPr="00A24F7F" w:rsidRDefault="004E285F" w:rsidP="00B436FD">
            <w:pPr>
              <w:pStyle w:val="AmColumnHeading"/>
            </w:pPr>
            <w:r w:rsidRPr="00A24F7F">
              <w:t>Poprawka</w:t>
            </w:r>
          </w:p>
        </w:tc>
      </w:tr>
      <w:tr w:rsidR="004E285F" w:rsidRPr="00A24F7F" w14:paraId="71721720" w14:textId="77777777" w:rsidTr="00B436FD">
        <w:trPr>
          <w:jc w:val="center"/>
        </w:trPr>
        <w:tc>
          <w:tcPr>
            <w:tcW w:w="4876" w:type="dxa"/>
            <w:tcBorders>
              <w:top w:val="nil"/>
              <w:left w:val="nil"/>
              <w:bottom w:val="nil"/>
              <w:right w:val="nil"/>
            </w:tcBorders>
          </w:tcPr>
          <w:p w14:paraId="7A76BF7B" w14:textId="77777777" w:rsidR="004E285F" w:rsidRPr="00A24F7F" w:rsidRDefault="004E285F" w:rsidP="00B436FD">
            <w:pPr>
              <w:pStyle w:val="Normal6a"/>
            </w:pPr>
          </w:p>
        </w:tc>
        <w:tc>
          <w:tcPr>
            <w:tcW w:w="4876" w:type="dxa"/>
            <w:tcBorders>
              <w:top w:val="nil"/>
              <w:left w:val="nil"/>
              <w:bottom w:val="nil"/>
              <w:right w:val="nil"/>
            </w:tcBorders>
          </w:tcPr>
          <w:p w14:paraId="389CC659" w14:textId="77777777" w:rsidR="004E285F" w:rsidRPr="00A24F7F" w:rsidRDefault="004E285F" w:rsidP="00B436FD">
            <w:pPr>
              <w:pStyle w:val="Normal6a"/>
            </w:pPr>
            <w:r w:rsidRPr="00A24F7F">
              <w:rPr>
                <w:b/>
                <w:i/>
              </w:rPr>
              <w:t>c)</w:t>
            </w:r>
            <w:r w:rsidRPr="00A24F7F">
              <w:rPr>
                <w:b/>
                <w:i/>
              </w:rPr>
              <w:tab/>
              <w:t>opiekę zdrowotną w nagłych wypadkach oraz leczenie chorób w podstawowym zakresie;</w:t>
            </w:r>
          </w:p>
        </w:tc>
      </w:tr>
    </w:tbl>
    <w:p w14:paraId="40EE1BD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9ADD7B4" w14:textId="77777777" w:rsidR="004E285F" w:rsidRPr="00A24F7F" w:rsidRDefault="004E285F" w:rsidP="004E285F">
      <w:r w:rsidRPr="00A24F7F">
        <w:rPr>
          <w:rStyle w:val="HideTWBExt"/>
        </w:rPr>
        <w:t>&lt;/Amend&gt;</w:t>
      </w:r>
    </w:p>
    <w:p w14:paraId="14DE562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1067</w:t>
      </w:r>
      <w:r w:rsidRPr="00A24F7F">
        <w:rPr>
          <w:rStyle w:val="HideTWBExt"/>
          <w:b w:val="0"/>
        </w:rPr>
        <w:t>&lt;/NumAm&gt;</w:t>
      </w:r>
    </w:p>
    <w:p w14:paraId="309BAB26"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5F01A53F" w14:textId="77777777" w:rsidR="004E285F" w:rsidRPr="00A24F7F" w:rsidRDefault="004E285F" w:rsidP="004E285F">
      <w:pPr>
        <w:pStyle w:val="NormalBold"/>
      </w:pPr>
      <w:r w:rsidRPr="00A24F7F">
        <w:rPr>
          <w:rStyle w:val="HideTWBExt"/>
          <w:b w:val="0"/>
        </w:rPr>
        <w:t>&lt;/RepeatBlock-By&gt;</w:t>
      </w:r>
    </w:p>
    <w:p w14:paraId="5D2D56E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F6C914C" w14:textId="77777777" w:rsidR="004E285F" w:rsidRPr="00A24F7F" w:rsidRDefault="004E285F" w:rsidP="004E285F">
      <w:pPr>
        <w:pStyle w:val="NormalBold"/>
      </w:pPr>
      <w:r w:rsidRPr="00A24F7F">
        <w:rPr>
          <w:rStyle w:val="HideTWBExt"/>
          <w:b w:val="0"/>
        </w:rPr>
        <w:t>&lt;Article&gt;</w:t>
      </w:r>
      <w:r w:rsidRPr="00A24F7F">
        <w:t>Artykuł 14 – ustęp 2 – litera d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E3C6FD7" w14:textId="77777777" w:rsidTr="00B436FD">
        <w:trPr>
          <w:trHeight w:hRule="exact" w:val="240"/>
          <w:jc w:val="center"/>
        </w:trPr>
        <w:tc>
          <w:tcPr>
            <w:tcW w:w="9752" w:type="dxa"/>
            <w:gridSpan w:val="2"/>
            <w:tcBorders>
              <w:top w:val="nil"/>
              <w:left w:val="nil"/>
              <w:bottom w:val="nil"/>
              <w:right w:val="nil"/>
            </w:tcBorders>
          </w:tcPr>
          <w:p w14:paraId="730EEA39" w14:textId="77777777" w:rsidR="004E285F" w:rsidRPr="00A24F7F" w:rsidRDefault="004E285F" w:rsidP="00B436FD"/>
        </w:tc>
      </w:tr>
      <w:tr w:rsidR="004E285F" w:rsidRPr="00A24F7F" w14:paraId="3A19DF5E" w14:textId="77777777" w:rsidTr="00B436FD">
        <w:trPr>
          <w:trHeight w:val="240"/>
          <w:jc w:val="center"/>
        </w:trPr>
        <w:tc>
          <w:tcPr>
            <w:tcW w:w="4876" w:type="dxa"/>
            <w:tcBorders>
              <w:top w:val="nil"/>
              <w:left w:val="nil"/>
              <w:bottom w:val="nil"/>
              <w:right w:val="nil"/>
            </w:tcBorders>
          </w:tcPr>
          <w:p w14:paraId="0F9B4A9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388971C" w14:textId="77777777" w:rsidR="004E285F" w:rsidRPr="00A24F7F" w:rsidRDefault="004E285F" w:rsidP="00B436FD">
            <w:pPr>
              <w:pStyle w:val="AmColumnHeading"/>
            </w:pPr>
            <w:r w:rsidRPr="00A24F7F">
              <w:t>Poprawka</w:t>
            </w:r>
          </w:p>
        </w:tc>
      </w:tr>
      <w:tr w:rsidR="004E285F" w:rsidRPr="00A24F7F" w14:paraId="703A21F9" w14:textId="77777777" w:rsidTr="00B436FD">
        <w:trPr>
          <w:jc w:val="center"/>
        </w:trPr>
        <w:tc>
          <w:tcPr>
            <w:tcW w:w="4876" w:type="dxa"/>
            <w:tcBorders>
              <w:top w:val="nil"/>
              <w:left w:val="nil"/>
              <w:bottom w:val="nil"/>
              <w:right w:val="nil"/>
            </w:tcBorders>
          </w:tcPr>
          <w:p w14:paraId="0D9AFCF5" w14:textId="77777777" w:rsidR="004E285F" w:rsidRPr="00A24F7F" w:rsidRDefault="004E285F" w:rsidP="00B436FD">
            <w:pPr>
              <w:pStyle w:val="Normal6a"/>
            </w:pPr>
          </w:p>
        </w:tc>
        <w:tc>
          <w:tcPr>
            <w:tcW w:w="4876" w:type="dxa"/>
            <w:tcBorders>
              <w:top w:val="nil"/>
              <w:left w:val="nil"/>
              <w:bottom w:val="nil"/>
              <w:right w:val="nil"/>
            </w:tcBorders>
          </w:tcPr>
          <w:p w14:paraId="0DE6F463" w14:textId="77777777" w:rsidR="004E285F" w:rsidRPr="00A24F7F" w:rsidRDefault="004E285F" w:rsidP="00B436FD">
            <w:pPr>
              <w:pStyle w:val="Normal6a"/>
            </w:pPr>
            <w:r w:rsidRPr="00A24F7F">
              <w:rPr>
                <w:b/>
                <w:i/>
              </w:rPr>
              <w:t>d)</w:t>
            </w:r>
            <w:r w:rsidRPr="00A24F7F">
              <w:rPr>
                <w:b/>
                <w:i/>
              </w:rPr>
              <w:tab/>
              <w:t>zapewnienie małoletnim dostępu do systemu edukacji w zależności od długości ich pobytu;</w:t>
            </w:r>
          </w:p>
        </w:tc>
      </w:tr>
    </w:tbl>
    <w:p w14:paraId="01364D8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B485E67" w14:textId="77777777" w:rsidR="004E285F" w:rsidRPr="00A24F7F" w:rsidRDefault="004E285F" w:rsidP="004E285F">
      <w:r w:rsidRPr="00A24F7F">
        <w:rPr>
          <w:rStyle w:val="HideTWBExt"/>
        </w:rPr>
        <w:t>&lt;/Amend&gt;</w:t>
      </w:r>
    </w:p>
    <w:p w14:paraId="7AE46E0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1068</w:t>
      </w:r>
      <w:r w:rsidRPr="00A24F7F">
        <w:rPr>
          <w:rStyle w:val="HideTWBExt"/>
          <w:b w:val="0"/>
        </w:rPr>
        <w:t>&lt;/NumAm&gt;</w:t>
      </w:r>
    </w:p>
    <w:p w14:paraId="285D18F9"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693BEA2" w14:textId="77777777" w:rsidR="004E285F" w:rsidRPr="00A24F7F" w:rsidRDefault="004E285F" w:rsidP="004E285F">
      <w:pPr>
        <w:pStyle w:val="NormalBold"/>
      </w:pPr>
      <w:r w:rsidRPr="00A24F7F">
        <w:rPr>
          <w:rStyle w:val="HideTWBExt"/>
          <w:b w:val="0"/>
        </w:rPr>
        <w:t>&lt;/RepeatBlock-By&gt;</w:t>
      </w:r>
    </w:p>
    <w:p w14:paraId="3D050CD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CA7298" w14:textId="77777777" w:rsidR="004E285F" w:rsidRPr="00A24F7F" w:rsidRDefault="004E285F" w:rsidP="004E285F">
      <w:pPr>
        <w:pStyle w:val="NormalBold"/>
      </w:pPr>
      <w:r w:rsidRPr="00A24F7F">
        <w:rPr>
          <w:rStyle w:val="HideTWBExt"/>
          <w:b w:val="0"/>
        </w:rPr>
        <w:t>&lt;Article&gt;</w:t>
      </w:r>
      <w:r w:rsidRPr="00A24F7F">
        <w:t>Artykuł 14 – ustęp 2 – litera e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B8C2F1A" w14:textId="77777777" w:rsidTr="00B436FD">
        <w:trPr>
          <w:trHeight w:hRule="exact" w:val="240"/>
          <w:jc w:val="center"/>
        </w:trPr>
        <w:tc>
          <w:tcPr>
            <w:tcW w:w="9752" w:type="dxa"/>
            <w:gridSpan w:val="2"/>
            <w:tcBorders>
              <w:top w:val="nil"/>
              <w:left w:val="nil"/>
              <w:bottom w:val="nil"/>
              <w:right w:val="nil"/>
            </w:tcBorders>
          </w:tcPr>
          <w:p w14:paraId="429AE691" w14:textId="77777777" w:rsidR="004E285F" w:rsidRPr="00A24F7F" w:rsidRDefault="004E285F" w:rsidP="00B436FD"/>
        </w:tc>
      </w:tr>
      <w:tr w:rsidR="004E285F" w:rsidRPr="00A24F7F" w14:paraId="17C1AA3F" w14:textId="77777777" w:rsidTr="00B436FD">
        <w:trPr>
          <w:trHeight w:val="240"/>
          <w:jc w:val="center"/>
        </w:trPr>
        <w:tc>
          <w:tcPr>
            <w:tcW w:w="4876" w:type="dxa"/>
            <w:tcBorders>
              <w:top w:val="nil"/>
              <w:left w:val="nil"/>
              <w:bottom w:val="nil"/>
              <w:right w:val="nil"/>
            </w:tcBorders>
          </w:tcPr>
          <w:p w14:paraId="5BF7DDE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F089825" w14:textId="77777777" w:rsidR="004E285F" w:rsidRPr="00A24F7F" w:rsidRDefault="004E285F" w:rsidP="00B436FD">
            <w:pPr>
              <w:pStyle w:val="AmColumnHeading"/>
            </w:pPr>
            <w:r w:rsidRPr="00A24F7F">
              <w:t>Poprawka</w:t>
            </w:r>
          </w:p>
        </w:tc>
      </w:tr>
      <w:tr w:rsidR="004E285F" w:rsidRPr="00A24F7F" w14:paraId="4CBFC13C" w14:textId="77777777" w:rsidTr="00B436FD">
        <w:trPr>
          <w:jc w:val="center"/>
        </w:trPr>
        <w:tc>
          <w:tcPr>
            <w:tcW w:w="4876" w:type="dxa"/>
            <w:tcBorders>
              <w:top w:val="nil"/>
              <w:left w:val="nil"/>
              <w:bottom w:val="nil"/>
              <w:right w:val="nil"/>
            </w:tcBorders>
          </w:tcPr>
          <w:p w14:paraId="7BACEE74" w14:textId="77777777" w:rsidR="004E285F" w:rsidRPr="00A24F7F" w:rsidRDefault="004E285F" w:rsidP="00B436FD">
            <w:pPr>
              <w:pStyle w:val="Normal6a"/>
            </w:pPr>
          </w:p>
        </w:tc>
        <w:tc>
          <w:tcPr>
            <w:tcW w:w="4876" w:type="dxa"/>
            <w:tcBorders>
              <w:top w:val="nil"/>
              <w:left w:val="nil"/>
              <w:bottom w:val="nil"/>
              <w:right w:val="nil"/>
            </w:tcBorders>
          </w:tcPr>
          <w:p w14:paraId="3444C17E" w14:textId="77777777" w:rsidR="004E285F" w:rsidRPr="00A24F7F" w:rsidRDefault="004E285F" w:rsidP="00B436FD">
            <w:pPr>
              <w:pStyle w:val="Normal6a"/>
            </w:pPr>
            <w:r w:rsidRPr="00A24F7F">
              <w:rPr>
                <w:b/>
                <w:i/>
              </w:rPr>
              <w:t>e)</w:t>
            </w:r>
            <w:r w:rsidRPr="00A24F7F">
              <w:rPr>
                <w:b/>
                <w:i/>
              </w:rPr>
              <w:tab/>
              <w:t>szczególne potrzeby osób wymagających szczególnego traktowania.</w:t>
            </w:r>
          </w:p>
        </w:tc>
      </w:tr>
    </w:tbl>
    <w:p w14:paraId="7364F90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3B37B43" w14:textId="77777777" w:rsidR="004E285F" w:rsidRPr="00A24F7F" w:rsidRDefault="004E285F" w:rsidP="004E285F">
      <w:r w:rsidRPr="00A24F7F">
        <w:rPr>
          <w:rStyle w:val="HideTWBExt"/>
        </w:rPr>
        <w:t>&lt;/Amend&gt;</w:t>
      </w:r>
    </w:p>
    <w:p w14:paraId="41C50FF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1069</w:t>
      </w:r>
      <w:r w:rsidRPr="00A24F7F">
        <w:rPr>
          <w:rStyle w:val="HideTWBExt"/>
          <w:b w:val="0"/>
        </w:rPr>
        <w:t>&lt;/NumAm&gt;</w:t>
      </w:r>
    </w:p>
    <w:p w14:paraId="40032F42"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5538C25A" w14:textId="77777777" w:rsidR="004E285F" w:rsidRPr="00A24F7F" w:rsidRDefault="004E285F" w:rsidP="004E285F">
      <w:pPr>
        <w:pStyle w:val="NormalBold"/>
      </w:pPr>
      <w:r w:rsidRPr="00A24F7F">
        <w:rPr>
          <w:rStyle w:val="HideTWBExt"/>
          <w:b w:val="0"/>
        </w:rPr>
        <w:t>&lt;/RepeatBlock-By&gt;</w:t>
      </w:r>
    </w:p>
    <w:p w14:paraId="7D84EC8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F73F912" w14:textId="77777777" w:rsidR="004E285F" w:rsidRPr="00A24F7F" w:rsidRDefault="004E285F" w:rsidP="004E285F">
      <w:pPr>
        <w:pStyle w:val="NormalBold"/>
      </w:pPr>
      <w:r w:rsidRPr="00A24F7F">
        <w:rPr>
          <w:rStyle w:val="HideTWBExt"/>
          <w:b w:val="0"/>
        </w:rPr>
        <w:t>&lt;Article&gt;</w:t>
      </w:r>
      <w:r w:rsidRPr="00A24F7F">
        <w:t>Artykuł 14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B188230" w14:textId="77777777" w:rsidTr="00B436FD">
        <w:trPr>
          <w:trHeight w:hRule="exact" w:val="240"/>
          <w:jc w:val="center"/>
        </w:trPr>
        <w:tc>
          <w:tcPr>
            <w:tcW w:w="9752" w:type="dxa"/>
            <w:gridSpan w:val="2"/>
            <w:tcBorders>
              <w:top w:val="nil"/>
              <w:left w:val="nil"/>
              <w:bottom w:val="nil"/>
              <w:right w:val="nil"/>
            </w:tcBorders>
          </w:tcPr>
          <w:p w14:paraId="4F27208C" w14:textId="77777777" w:rsidR="004E285F" w:rsidRPr="00A24F7F" w:rsidRDefault="004E285F" w:rsidP="00B436FD"/>
        </w:tc>
      </w:tr>
      <w:tr w:rsidR="004E285F" w:rsidRPr="00A24F7F" w14:paraId="2E04BF98" w14:textId="77777777" w:rsidTr="00B436FD">
        <w:trPr>
          <w:trHeight w:val="240"/>
          <w:jc w:val="center"/>
        </w:trPr>
        <w:tc>
          <w:tcPr>
            <w:tcW w:w="4876" w:type="dxa"/>
            <w:tcBorders>
              <w:top w:val="nil"/>
              <w:left w:val="nil"/>
              <w:bottom w:val="nil"/>
              <w:right w:val="nil"/>
            </w:tcBorders>
          </w:tcPr>
          <w:p w14:paraId="6647316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43FC8BC" w14:textId="77777777" w:rsidR="004E285F" w:rsidRPr="00A24F7F" w:rsidRDefault="004E285F" w:rsidP="00B436FD">
            <w:pPr>
              <w:pStyle w:val="AmColumnHeading"/>
            </w:pPr>
            <w:r w:rsidRPr="00A24F7F">
              <w:t>Poprawka</w:t>
            </w:r>
          </w:p>
        </w:tc>
      </w:tr>
      <w:tr w:rsidR="004E285F" w:rsidRPr="00A24F7F" w14:paraId="0F9DF988" w14:textId="77777777" w:rsidTr="00B436FD">
        <w:trPr>
          <w:jc w:val="center"/>
        </w:trPr>
        <w:tc>
          <w:tcPr>
            <w:tcW w:w="4876" w:type="dxa"/>
            <w:tcBorders>
              <w:top w:val="nil"/>
              <w:left w:val="nil"/>
              <w:bottom w:val="nil"/>
              <w:right w:val="nil"/>
            </w:tcBorders>
          </w:tcPr>
          <w:p w14:paraId="07370842" w14:textId="77777777" w:rsidR="004E285F" w:rsidRPr="00A24F7F" w:rsidRDefault="004E285F" w:rsidP="00B436FD">
            <w:pPr>
              <w:pStyle w:val="Normal6a"/>
            </w:pPr>
            <w:r w:rsidRPr="00A24F7F">
              <w:rPr>
                <w:b/>
                <w:i/>
              </w:rPr>
              <w:t>3.</w:t>
            </w:r>
            <w:r w:rsidRPr="00A24F7F">
              <w:rPr>
                <w:b/>
                <w:i/>
              </w:rPr>
              <w:tab/>
              <w:t>Wniosek obywatela państwa trzeciego o odroczenie wydalenia musi zawierać odpowiednie uzasadnienie.</w:t>
            </w:r>
          </w:p>
        </w:tc>
        <w:tc>
          <w:tcPr>
            <w:tcW w:w="4876" w:type="dxa"/>
            <w:tcBorders>
              <w:top w:val="nil"/>
              <w:left w:val="nil"/>
              <w:bottom w:val="nil"/>
              <w:right w:val="nil"/>
            </w:tcBorders>
          </w:tcPr>
          <w:p w14:paraId="65447DE0" w14:textId="77777777" w:rsidR="004E285F" w:rsidRPr="00A24F7F" w:rsidRDefault="004E285F" w:rsidP="00B436FD">
            <w:pPr>
              <w:pStyle w:val="Normal6a"/>
            </w:pPr>
            <w:r w:rsidRPr="00A24F7F">
              <w:rPr>
                <w:b/>
                <w:i/>
              </w:rPr>
              <w:t>skreśla się</w:t>
            </w:r>
          </w:p>
        </w:tc>
      </w:tr>
    </w:tbl>
    <w:p w14:paraId="3A7A934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B6FC49C" w14:textId="77777777" w:rsidR="004E285F" w:rsidRPr="00A24F7F" w:rsidRDefault="004E285F" w:rsidP="004E285F">
      <w:r w:rsidRPr="00A24F7F">
        <w:rPr>
          <w:rStyle w:val="HideTWBExt"/>
        </w:rPr>
        <w:t>&lt;/Amend&gt;</w:t>
      </w:r>
    </w:p>
    <w:p w14:paraId="6980372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1070</w:t>
      </w:r>
      <w:r w:rsidRPr="00A24F7F">
        <w:rPr>
          <w:rStyle w:val="HideTWBExt"/>
          <w:b w:val="0"/>
        </w:rPr>
        <w:t>&lt;/NumAm&gt;</w:t>
      </w:r>
    </w:p>
    <w:p w14:paraId="76CFB750"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19B87F76" w14:textId="77777777" w:rsidR="004E285F" w:rsidRPr="00A24F7F" w:rsidRDefault="004E285F" w:rsidP="004E285F">
      <w:pPr>
        <w:pStyle w:val="NormalBold"/>
      </w:pPr>
      <w:r w:rsidRPr="00A24F7F">
        <w:rPr>
          <w:rStyle w:val="HideTWBExt"/>
          <w:b w:val="0"/>
        </w:rPr>
        <w:t>&lt;/RepeatBlock-By&gt;</w:t>
      </w:r>
    </w:p>
    <w:p w14:paraId="55FE8E0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19BC3A4" w14:textId="77777777" w:rsidR="004E285F" w:rsidRPr="00A24F7F" w:rsidRDefault="004E285F" w:rsidP="004E285F">
      <w:pPr>
        <w:pStyle w:val="NormalBold"/>
      </w:pPr>
      <w:r w:rsidRPr="00A24F7F">
        <w:rPr>
          <w:rStyle w:val="HideTWBExt"/>
          <w:b w:val="0"/>
        </w:rPr>
        <w:t>&lt;Article&gt;</w:t>
      </w:r>
      <w:r w:rsidRPr="00A24F7F">
        <w:t>Artykuł 14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26EEDD7" w14:textId="77777777" w:rsidTr="00B436FD">
        <w:trPr>
          <w:trHeight w:hRule="exact" w:val="240"/>
          <w:jc w:val="center"/>
        </w:trPr>
        <w:tc>
          <w:tcPr>
            <w:tcW w:w="9752" w:type="dxa"/>
            <w:gridSpan w:val="2"/>
            <w:tcBorders>
              <w:top w:val="nil"/>
              <w:left w:val="nil"/>
              <w:bottom w:val="nil"/>
              <w:right w:val="nil"/>
            </w:tcBorders>
          </w:tcPr>
          <w:p w14:paraId="6FAD3248" w14:textId="77777777" w:rsidR="004E285F" w:rsidRPr="00A24F7F" w:rsidRDefault="004E285F" w:rsidP="00B436FD"/>
        </w:tc>
      </w:tr>
      <w:tr w:rsidR="004E285F" w:rsidRPr="00A24F7F" w14:paraId="0A249FC3" w14:textId="77777777" w:rsidTr="00B436FD">
        <w:trPr>
          <w:trHeight w:val="240"/>
          <w:jc w:val="center"/>
        </w:trPr>
        <w:tc>
          <w:tcPr>
            <w:tcW w:w="4876" w:type="dxa"/>
            <w:tcBorders>
              <w:top w:val="nil"/>
              <w:left w:val="nil"/>
              <w:bottom w:val="nil"/>
              <w:right w:val="nil"/>
            </w:tcBorders>
          </w:tcPr>
          <w:p w14:paraId="54A72A5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C10589F" w14:textId="77777777" w:rsidR="004E285F" w:rsidRPr="00A24F7F" w:rsidRDefault="004E285F" w:rsidP="00B436FD">
            <w:pPr>
              <w:pStyle w:val="AmColumnHeading"/>
            </w:pPr>
            <w:r w:rsidRPr="00A24F7F">
              <w:t>Poprawka</w:t>
            </w:r>
          </w:p>
        </w:tc>
      </w:tr>
      <w:tr w:rsidR="004E285F" w:rsidRPr="00A24F7F" w14:paraId="5EF257CA" w14:textId="77777777" w:rsidTr="00B436FD">
        <w:trPr>
          <w:jc w:val="center"/>
        </w:trPr>
        <w:tc>
          <w:tcPr>
            <w:tcW w:w="4876" w:type="dxa"/>
            <w:tcBorders>
              <w:top w:val="nil"/>
              <w:left w:val="nil"/>
              <w:bottom w:val="nil"/>
              <w:right w:val="nil"/>
            </w:tcBorders>
          </w:tcPr>
          <w:p w14:paraId="3A11A0B5" w14:textId="77777777" w:rsidR="004E285F" w:rsidRPr="00A24F7F" w:rsidRDefault="004E285F" w:rsidP="00B436FD">
            <w:pPr>
              <w:pStyle w:val="Normal6a"/>
            </w:pPr>
            <w:r w:rsidRPr="00A24F7F">
              <w:t>3.</w:t>
            </w:r>
            <w:r w:rsidRPr="00A24F7F">
              <w:tab/>
            </w:r>
            <w:r w:rsidRPr="00A24F7F">
              <w:rPr>
                <w:b/>
                <w:i/>
              </w:rPr>
              <w:t xml:space="preserve">Wniosek obywatela </w:t>
            </w:r>
            <w:r w:rsidRPr="00A24F7F">
              <w:t xml:space="preserve">państwa trzeciego o odroczenie </w:t>
            </w:r>
            <w:r w:rsidRPr="00A24F7F">
              <w:rPr>
                <w:b/>
                <w:i/>
              </w:rPr>
              <w:t>wydalenia musi zawierać odpowiednie uzasadnienie</w:t>
            </w:r>
            <w:r w:rsidRPr="00A24F7F">
              <w:t>.</w:t>
            </w:r>
          </w:p>
        </w:tc>
        <w:tc>
          <w:tcPr>
            <w:tcW w:w="4876" w:type="dxa"/>
            <w:tcBorders>
              <w:top w:val="nil"/>
              <w:left w:val="nil"/>
              <w:bottom w:val="nil"/>
              <w:right w:val="nil"/>
            </w:tcBorders>
          </w:tcPr>
          <w:p w14:paraId="514F0151" w14:textId="77777777" w:rsidR="004E285F" w:rsidRPr="00A24F7F" w:rsidRDefault="004E285F" w:rsidP="00B436FD">
            <w:pPr>
              <w:pStyle w:val="Normal6a"/>
            </w:pPr>
            <w:r w:rsidRPr="00A24F7F">
              <w:t>3.</w:t>
            </w:r>
            <w:r w:rsidRPr="00A24F7F">
              <w:tab/>
            </w:r>
            <w:r w:rsidRPr="00A24F7F">
              <w:rPr>
                <w:b/>
                <w:i/>
              </w:rPr>
              <w:t xml:space="preserve">Jeżeli obywatel </w:t>
            </w:r>
            <w:r w:rsidRPr="00A24F7F">
              <w:t xml:space="preserve">państwa trzeciego </w:t>
            </w:r>
            <w:r w:rsidRPr="00A24F7F">
              <w:rPr>
                <w:b/>
                <w:i/>
              </w:rPr>
              <w:t xml:space="preserve">wnioskuje </w:t>
            </w:r>
            <w:r w:rsidRPr="00A24F7F">
              <w:t xml:space="preserve">o odroczenie </w:t>
            </w:r>
            <w:r w:rsidRPr="00A24F7F">
              <w:rPr>
                <w:b/>
                <w:i/>
              </w:rPr>
              <w:t>powrotu z uzasadnionych powodów, wniosek ten podlega należytej analizie przez państwo członkowskie</w:t>
            </w:r>
            <w:r w:rsidRPr="00A24F7F">
              <w:t>.</w:t>
            </w:r>
          </w:p>
        </w:tc>
      </w:tr>
    </w:tbl>
    <w:p w14:paraId="121ED8A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469F9DF" w14:textId="77777777" w:rsidR="004E285F" w:rsidRPr="00A24F7F" w:rsidRDefault="004E285F" w:rsidP="004E285F">
      <w:r w:rsidRPr="00A24F7F">
        <w:rPr>
          <w:rStyle w:val="HideTWBExt"/>
        </w:rPr>
        <w:t>&lt;/Amend&gt;</w:t>
      </w:r>
    </w:p>
    <w:p w14:paraId="737C889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1071</w:t>
      </w:r>
      <w:r w:rsidRPr="00A24F7F">
        <w:rPr>
          <w:rStyle w:val="HideTWBExt"/>
          <w:b w:val="0"/>
        </w:rPr>
        <w:t>&lt;/NumAm&gt;</w:t>
      </w:r>
    </w:p>
    <w:p w14:paraId="0B916945"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64803024" w14:textId="77777777" w:rsidR="004E285F" w:rsidRPr="00A24F7F" w:rsidRDefault="004E285F" w:rsidP="004E285F">
      <w:pPr>
        <w:pStyle w:val="NormalBold"/>
      </w:pPr>
      <w:r w:rsidRPr="00A24F7F">
        <w:rPr>
          <w:rStyle w:val="HideTWBExt"/>
          <w:b w:val="0"/>
        </w:rPr>
        <w:t>&lt;/RepeatBlock-By&gt;</w:t>
      </w:r>
    </w:p>
    <w:p w14:paraId="24C3B82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37BCF24" w14:textId="77777777" w:rsidR="004E285F" w:rsidRPr="00A24F7F" w:rsidRDefault="004E285F" w:rsidP="004E285F">
      <w:pPr>
        <w:pStyle w:val="NormalBold"/>
      </w:pPr>
      <w:r w:rsidRPr="00A24F7F">
        <w:rPr>
          <w:rStyle w:val="HideTWBExt"/>
          <w:b w:val="0"/>
        </w:rPr>
        <w:t>&lt;Article&gt;</w:t>
      </w:r>
      <w:r w:rsidRPr="00A24F7F">
        <w:t>Artykuł 14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402C722" w14:textId="77777777" w:rsidTr="00B436FD">
        <w:trPr>
          <w:trHeight w:hRule="exact" w:val="240"/>
          <w:jc w:val="center"/>
        </w:trPr>
        <w:tc>
          <w:tcPr>
            <w:tcW w:w="9752" w:type="dxa"/>
            <w:gridSpan w:val="2"/>
            <w:tcBorders>
              <w:top w:val="nil"/>
              <w:left w:val="nil"/>
              <w:bottom w:val="nil"/>
              <w:right w:val="nil"/>
            </w:tcBorders>
          </w:tcPr>
          <w:p w14:paraId="3FC642F0" w14:textId="77777777" w:rsidR="004E285F" w:rsidRPr="00A24F7F" w:rsidRDefault="004E285F" w:rsidP="00B436FD"/>
        </w:tc>
      </w:tr>
      <w:tr w:rsidR="004E285F" w:rsidRPr="00A24F7F" w14:paraId="081D6032" w14:textId="77777777" w:rsidTr="00B436FD">
        <w:trPr>
          <w:trHeight w:val="240"/>
          <w:jc w:val="center"/>
        </w:trPr>
        <w:tc>
          <w:tcPr>
            <w:tcW w:w="4876" w:type="dxa"/>
            <w:tcBorders>
              <w:top w:val="nil"/>
              <w:left w:val="nil"/>
              <w:bottom w:val="nil"/>
              <w:right w:val="nil"/>
            </w:tcBorders>
          </w:tcPr>
          <w:p w14:paraId="699E23F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2D59E0D" w14:textId="77777777" w:rsidR="004E285F" w:rsidRPr="00A24F7F" w:rsidRDefault="004E285F" w:rsidP="00B436FD">
            <w:pPr>
              <w:pStyle w:val="AmColumnHeading"/>
            </w:pPr>
            <w:r w:rsidRPr="00A24F7F">
              <w:t>Poprawka</w:t>
            </w:r>
          </w:p>
        </w:tc>
      </w:tr>
      <w:tr w:rsidR="004E285F" w:rsidRPr="00A24F7F" w14:paraId="137A83E7" w14:textId="77777777" w:rsidTr="00B436FD">
        <w:trPr>
          <w:jc w:val="center"/>
        </w:trPr>
        <w:tc>
          <w:tcPr>
            <w:tcW w:w="4876" w:type="dxa"/>
            <w:tcBorders>
              <w:top w:val="nil"/>
              <w:left w:val="nil"/>
              <w:bottom w:val="nil"/>
              <w:right w:val="nil"/>
            </w:tcBorders>
          </w:tcPr>
          <w:p w14:paraId="6A002139" w14:textId="77777777" w:rsidR="004E285F" w:rsidRPr="00A24F7F" w:rsidRDefault="004E285F" w:rsidP="00B436FD">
            <w:pPr>
              <w:pStyle w:val="Normal6a"/>
            </w:pPr>
            <w:r w:rsidRPr="00A24F7F">
              <w:t>3.</w:t>
            </w:r>
            <w:r w:rsidRPr="00A24F7F">
              <w:tab/>
              <w:t>Wniosek obywatela państwa trzeciego o odroczenie wydalenia musi zawierać odpowiednie uzasadnienie.</w:t>
            </w:r>
          </w:p>
        </w:tc>
        <w:tc>
          <w:tcPr>
            <w:tcW w:w="4876" w:type="dxa"/>
            <w:tcBorders>
              <w:top w:val="nil"/>
              <w:left w:val="nil"/>
              <w:bottom w:val="nil"/>
              <w:right w:val="nil"/>
            </w:tcBorders>
          </w:tcPr>
          <w:p w14:paraId="2207775A" w14:textId="77777777" w:rsidR="004E285F" w:rsidRPr="00A24F7F" w:rsidRDefault="004E285F" w:rsidP="00B436FD">
            <w:pPr>
              <w:pStyle w:val="Normal6a"/>
            </w:pPr>
            <w:r w:rsidRPr="00A24F7F">
              <w:t>3.</w:t>
            </w:r>
            <w:r w:rsidRPr="00A24F7F">
              <w:tab/>
              <w:t xml:space="preserve">Wniosek obywatela państwa trzeciego o odroczenie wydalenia musi zawierać odpowiednie uzasadnienie </w:t>
            </w:r>
            <w:r w:rsidRPr="00A24F7F">
              <w:rPr>
                <w:b/>
                <w:i/>
              </w:rPr>
              <w:t>i musi zostać złożony bez zbędnej zwłoki</w:t>
            </w:r>
            <w:r w:rsidRPr="00A24F7F">
              <w:t>.</w:t>
            </w:r>
          </w:p>
        </w:tc>
      </w:tr>
    </w:tbl>
    <w:p w14:paraId="5E22DDF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AAAAE56" w14:textId="77777777" w:rsidR="004E285F" w:rsidRPr="00A24F7F" w:rsidRDefault="004E285F" w:rsidP="004E285F">
      <w:r w:rsidRPr="00A24F7F">
        <w:rPr>
          <w:rStyle w:val="HideTWBExt"/>
        </w:rPr>
        <w:t>&lt;/Amend&gt;</w:t>
      </w:r>
    </w:p>
    <w:p w14:paraId="064DF16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1072</w:t>
      </w:r>
      <w:r w:rsidRPr="00A24F7F">
        <w:rPr>
          <w:rStyle w:val="HideTWBExt"/>
          <w:b w:val="0"/>
        </w:rPr>
        <w:t>&lt;/NumAm&gt;</w:t>
      </w:r>
    </w:p>
    <w:p w14:paraId="7733D546" w14:textId="77777777" w:rsidR="004E285F" w:rsidRPr="00A24F7F" w:rsidRDefault="004E285F" w:rsidP="004E285F">
      <w:pPr>
        <w:pStyle w:val="NormalBold"/>
      </w:pPr>
      <w:r w:rsidRPr="00A24F7F">
        <w:rPr>
          <w:rStyle w:val="HideTWBExt"/>
          <w:b w:val="0"/>
        </w:rPr>
        <w:lastRenderedPageBreak/>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A89CB7E" w14:textId="77777777" w:rsidR="004E285F" w:rsidRPr="00A24F7F" w:rsidRDefault="004E285F" w:rsidP="004E285F">
      <w:pPr>
        <w:pStyle w:val="NormalBold"/>
      </w:pPr>
      <w:r w:rsidRPr="00A24F7F">
        <w:rPr>
          <w:rStyle w:val="HideTWBExt"/>
          <w:b w:val="0"/>
        </w:rPr>
        <w:t>&lt;/RepeatBlock-By&gt;</w:t>
      </w:r>
    </w:p>
    <w:p w14:paraId="33504F9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B0AB4F1" w14:textId="77777777" w:rsidR="004E285F" w:rsidRPr="00A24F7F" w:rsidRDefault="004E285F" w:rsidP="004E285F">
      <w:pPr>
        <w:pStyle w:val="NormalBold"/>
      </w:pPr>
      <w:r w:rsidRPr="00A24F7F">
        <w:rPr>
          <w:rStyle w:val="HideTWBExt"/>
          <w:b w:val="0"/>
        </w:rPr>
        <w:t>&lt;Article&gt;</w:t>
      </w:r>
      <w:r w:rsidRPr="00A24F7F">
        <w:t>Artykuł 14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CD57447" w14:textId="77777777" w:rsidTr="00B436FD">
        <w:trPr>
          <w:trHeight w:hRule="exact" w:val="240"/>
          <w:jc w:val="center"/>
        </w:trPr>
        <w:tc>
          <w:tcPr>
            <w:tcW w:w="9752" w:type="dxa"/>
            <w:gridSpan w:val="2"/>
            <w:tcBorders>
              <w:top w:val="nil"/>
              <w:left w:val="nil"/>
              <w:bottom w:val="nil"/>
              <w:right w:val="nil"/>
            </w:tcBorders>
          </w:tcPr>
          <w:p w14:paraId="54CC4DE7" w14:textId="77777777" w:rsidR="004E285F" w:rsidRPr="00A24F7F" w:rsidRDefault="004E285F" w:rsidP="00B436FD"/>
        </w:tc>
      </w:tr>
      <w:tr w:rsidR="004E285F" w:rsidRPr="00A24F7F" w14:paraId="6958B8EB" w14:textId="77777777" w:rsidTr="00B436FD">
        <w:trPr>
          <w:trHeight w:val="240"/>
          <w:jc w:val="center"/>
        </w:trPr>
        <w:tc>
          <w:tcPr>
            <w:tcW w:w="4876" w:type="dxa"/>
            <w:tcBorders>
              <w:top w:val="nil"/>
              <w:left w:val="nil"/>
              <w:bottom w:val="nil"/>
              <w:right w:val="nil"/>
            </w:tcBorders>
          </w:tcPr>
          <w:p w14:paraId="63DAAE1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754C00E" w14:textId="77777777" w:rsidR="004E285F" w:rsidRPr="00A24F7F" w:rsidRDefault="004E285F" w:rsidP="00B436FD">
            <w:pPr>
              <w:pStyle w:val="AmColumnHeading"/>
            </w:pPr>
            <w:r w:rsidRPr="00A24F7F">
              <w:t>Poprawka</w:t>
            </w:r>
          </w:p>
        </w:tc>
      </w:tr>
      <w:tr w:rsidR="004E285F" w:rsidRPr="00A24F7F" w14:paraId="4DE1F273" w14:textId="77777777" w:rsidTr="00B436FD">
        <w:trPr>
          <w:jc w:val="center"/>
        </w:trPr>
        <w:tc>
          <w:tcPr>
            <w:tcW w:w="4876" w:type="dxa"/>
            <w:tcBorders>
              <w:top w:val="nil"/>
              <w:left w:val="nil"/>
              <w:bottom w:val="nil"/>
              <w:right w:val="nil"/>
            </w:tcBorders>
          </w:tcPr>
          <w:p w14:paraId="0BBAF56D" w14:textId="77777777" w:rsidR="004E285F" w:rsidRPr="00A24F7F" w:rsidRDefault="004E285F" w:rsidP="00B436FD">
            <w:pPr>
              <w:pStyle w:val="Normal6a"/>
            </w:pPr>
            <w:r w:rsidRPr="00A24F7F">
              <w:t>3.</w:t>
            </w:r>
            <w:r w:rsidRPr="00A24F7F">
              <w:tab/>
            </w:r>
            <w:r w:rsidRPr="00A24F7F">
              <w:rPr>
                <w:b/>
                <w:i/>
              </w:rPr>
              <w:t xml:space="preserve">Wniosek obywatela państwa trzeciego </w:t>
            </w:r>
            <w:r w:rsidRPr="00A24F7F">
              <w:t>o odroczenie wydalenia musi zawierać odpowiednie uzasadnienie.</w:t>
            </w:r>
          </w:p>
        </w:tc>
        <w:tc>
          <w:tcPr>
            <w:tcW w:w="4876" w:type="dxa"/>
            <w:tcBorders>
              <w:top w:val="nil"/>
              <w:left w:val="nil"/>
              <w:bottom w:val="nil"/>
              <w:right w:val="nil"/>
            </w:tcBorders>
          </w:tcPr>
          <w:p w14:paraId="1E661936" w14:textId="77777777" w:rsidR="004E285F" w:rsidRPr="00A24F7F" w:rsidRDefault="004E285F" w:rsidP="00B436FD">
            <w:pPr>
              <w:pStyle w:val="Normal6a"/>
            </w:pPr>
            <w:r w:rsidRPr="00A24F7F">
              <w:t>3.</w:t>
            </w:r>
            <w:r w:rsidRPr="00A24F7F">
              <w:tab/>
            </w:r>
            <w:r w:rsidRPr="00A24F7F">
              <w:rPr>
                <w:b/>
                <w:i/>
              </w:rPr>
              <w:t xml:space="preserve">Osoba powracająca ma prawo wystąpić z wnioskiem </w:t>
            </w:r>
            <w:r w:rsidRPr="00A24F7F">
              <w:t>o odroczenie wydalenia</w:t>
            </w:r>
            <w:r w:rsidRPr="00A24F7F">
              <w:rPr>
                <w:b/>
                <w:i/>
              </w:rPr>
              <w:t xml:space="preserve">. Wniosek ten </w:t>
            </w:r>
            <w:r w:rsidRPr="00A24F7F">
              <w:t>musi zawierać odpowiednie uzasadnienie.</w:t>
            </w:r>
          </w:p>
        </w:tc>
      </w:tr>
    </w:tbl>
    <w:p w14:paraId="701F0AB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1EA8EED" w14:textId="77777777" w:rsidR="004E285F" w:rsidRPr="00A24F7F" w:rsidRDefault="004E285F" w:rsidP="004E285F">
      <w:r w:rsidRPr="00A24F7F">
        <w:rPr>
          <w:rStyle w:val="HideTWBExt"/>
        </w:rPr>
        <w:t>&lt;/Amend&gt;</w:t>
      </w:r>
    </w:p>
    <w:p w14:paraId="6155EDB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1073</w:t>
      </w:r>
      <w:r w:rsidRPr="00A24F7F">
        <w:rPr>
          <w:rStyle w:val="HideTWBExt"/>
          <w:b w:val="0"/>
        </w:rPr>
        <w:t>&lt;/NumAm&gt;</w:t>
      </w:r>
    </w:p>
    <w:p w14:paraId="388D1AD6"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Rasa </w:t>
      </w:r>
      <w:proofErr w:type="spellStart"/>
      <w:r w:rsidRPr="00A24F7F">
        <w:t>Juknevičienė</w:t>
      </w:r>
      <w:proofErr w:type="spellEnd"/>
      <w:r w:rsidRPr="00A24F7F">
        <w:rPr>
          <w:rStyle w:val="HideTWBExt"/>
          <w:b w:val="0"/>
        </w:rPr>
        <w:t>&lt;/Members&gt;</w:t>
      </w:r>
    </w:p>
    <w:p w14:paraId="184B54AB" w14:textId="77777777" w:rsidR="004E285F" w:rsidRPr="00A24F7F" w:rsidRDefault="004E285F" w:rsidP="004E285F">
      <w:pPr>
        <w:pStyle w:val="NormalBold"/>
      </w:pPr>
      <w:r w:rsidRPr="00A24F7F">
        <w:rPr>
          <w:rStyle w:val="HideTWBExt"/>
          <w:b w:val="0"/>
        </w:rPr>
        <w:t>&lt;/RepeatBlock-By&gt;</w:t>
      </w:r>
    </w:p>
    <w:p w14:paraId="1CFBDE3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87CEE1" w14:textId="77777777" w:rsidR="004E285F" w:rsidRPr="00A24F7F" w:rsidRDefault="004E285F" w:rsidP="004E285F">
      <w:pPr>
        <w:pStyle w:val="NormalBold"/>
      </w:pPr>
      <w:r w:rsidRPr="00A24F7F">
        <w:rPr>
          <w:rStyle w:val="HideTWBExt"/>
          <w:b w:val="0"/>
        </w:rPr>
        <w:t>&lt;Article&gt;</w:t>
      </w:r>
      <w:r w:rsidRPr="00A24F7F">
        <w:t>Artykuł 14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8DE8B6F" w14:textId="77777777" w:rsidTr="00B436FD">
        <w:trPr>
          <w:trHeight w:hRule="exact" w:val="240"/>
          <w:jc w:val="center"/>
        </w:trPr>
        <w:tc>
          <w:tcPr>
            <w:tcW w:w="9752" w:type="dxa"/>
            <w:gridSpan w:val="2"/>
            <w:tcBorders>
              <w:top w:val="nil"/>
              <w:left w:val="nil"/>
              <w:bottom w:val="nil"/>
              <w:right w:val="nil"/>
            </w:tcBorders>
          </w:tcPr>
          <w:p w14:paraId="46182F62" w14:textId="77777777" w:rsidR="004E285F" w:rsidRPr="00A24F7F" w:rsidRDefault="004E285F" w:rsidP="00B436FD"/>
        </w:tc>
      </w:tr>
      <w:tr w:rsidR="004E285F" w:rsidRPr="00A24F7F" w14:paraId="5D3673ED" w14:textId="77777777" w:rsidTr="00B436FD">
        <w:trPr>
          <w:trHeight w:val="240"/>
          <w:jc w:val="center"/>
        </w:trPr>
        <w:tc>
          <w:tcPr>
            <w:tcW w:w="4876" w:type="dxa"/>
            <w:tcBorders>
              <w:top w:val="nil"/>
              <w:left w:val="nil"/>
              <w:bottom w:val="nil"/>
              <w:right w:val="nil"/>
            </w:tcBorders>
          </w:tcPr>
          <w:p w14:paraId="7C97EA1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AFBE96A" w14:textId="77777777" w:rsidR="004E285F" w:rsidRPr="00A24F7F" w:rsidRDefault="004E285F" w:rsidP="00B436FD">
            <w:pPr>
              <w:pStyle w:val="AmColumnHeading"/>
            </w:pPr>
            <w:r w:rsidRPr="00A24F7F">
              <w:t>Poprawka</w:t>
            </w:r>
          </w:p>
        </w:tc>
      </w:tr>
      <w:tr w:rsidR="004E285F" w:rsidRPr="00A24F7F" w14:paraId="2CD9C684" w14:textId="77777777" w:rsidTr="00B436FD">
        <w:trPr>
          <w:jc w:val="center"/>
        </w:trPr>
        <w:tc>
          <w:tcPr>
            <w:tcW w:w="4876" w:type="dxa"/>
            <w:tcBorders>
              <w:top w:val="nil"/>
              <w:left w:val="nil"/>
              <w:bottom w:val="nil"/>
              <w:right w:val="nil"/>
            </w:tcBorders>
          </w:tcPr>
          <w:p w14:paraId="0D0A4502" w14:textId="77777777" w:rsidR="004E285F" w:rsidRPr="00A24F7F" w:rsidRDefault="004E285F" w:rsidP="00B436FD">
            <w:pPr>
              <w:pStyle w:val="Normal6a"/>
            </w:pPr>
            <w:r w:rsidRPr="00A24F7F">
              <w:rPr>
                <w:b/>
                <w:i/>
              </w:rPr>
              <w:t>4.</w:t>
            </w:r>
            <w:r w:rsidRPr="00A24F7F">
              <w:rPr>
                <w:b/>
                <w:i/>
              </w:rPr>
              <w:tab/>
              <w:t>Po podjęciu decyzji zgodnie z ust. 1 lub 2 państwa członkowskie przekazują danemu obywatelowi państwa trzeciego pisemne potwierdzenie z podaniem okresu odroczenia i wyszczególnieniem jego praw w tym okresie.</w:t>
            </w:r>
          </w:p>
        </w:tc>
        <w:tc>
          <w:tcPr>
            <w:tcW w:w="4876" w:type="dxa"/>
            <w:tcBorders>
              <w:top w:val="nil"/>
              <w:left w:val="nil"/>
              <w:bottom w:val="nil"/>
              <w:right w:val="nil"/>
            </w:tcBorders>
          </w:tcPr>
          <w:p w14:paraId="5E062582" w14:textId="77777777" w:rsidR="004E285F" w:rsidRPr="00A24F7F" w:rsidRDefault="004E285F" w:rsidP="00B436FD">
            <w:pPr>
              <w:pStyle w:val="Normal6a"/>
            </w:pPr>
            <w:r w:rsidRPr="00A24F7F">
              <w:rPr>
                <w:b/>
                <w:i/>
              </w:rPr>
              <w:t>skreśla się</w:t>
            </w:r>
          </w:p>
        </w:tc>
      </w:tr>
    </w:tbl>
    <w:p w14:paraId="39A18B1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5611892" w14:textId="77777777" w:rsidR="004E285F" w:rsidRPr="00A24F7F" w:rsidRDefault="004E285F" w:rsidP="004E285F">
      <w:r w:rsidRPr="00A24F7F">
        <w:rPr>
          <w:rStyle w:val="HideTWBExt"/>
        </w:rPr>
        <w:t>&lt;/Amend&gt;</w:t>
      </w:r>
    </w:p>
    <w:p w14:paraId="2B2DEEB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1074</w:t>
      </w:r>
      <w:r w:rsidRPr="00A24F7F">
        <w:rPr>
          <w:rStyle w:val="HideTWBExt"/>
          <w:b w:val="0"/>
        </w:rPr>
        <w:t>&lt;/NumAm&gt;</w:t>
      </w:r>
    </w:p>
    <w:p w14:paraId="1C2BB3EE"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53A275F2" w14:textId="77777777" w:rsidR="004E285F" w:rsidRPr="00A24F7F" w:rsidRDefault="004E285F" w:rsidP="004E285F">
      <w:pPr>
        <w:pStyle w:val="NormalBold"/>
      </w:pPr>
      <w:r w:rsidRPr="00A24F7F">
        <w:rPr>
          <w:rStyle w:val="HideTWBExt"/>
          <w:b w:val="0"/>
        </w:rPr>
        <w:t>&lt;/RepeatBlock-By&gt;</w:t>
      </w:r>
    </w:p>
    <w:p w14:paraId="1A939F8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C5AE27E" w14:textId="77777777" w:rsidR="004E285F" w:rsidRPr="00A24F7F" w:rsidRDefault="004E285F" w:rsidP="004E285F">
      <w:pPr>
        <w:pStyle w:val="NormalBold"/>
      </w:pPr>
      <w:r w:rsidRPr="00A24F7F">
        <w:rPr>
          <w:rStyle w:val="HideTWBExt"/>
          <w:b w:val="0"/>
        </w:rPr>
        <w:t>&lt;Article&gt;</w:t>
      </w:r>
      <w:r w:rsidRPr="00A24F7F">
        <w:t>Artykuł 14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5243F66" w14:textId="77777777" w:rsidTr="00B436FD">
        <w:trPr>
          <w:trHeight w:hRule="exact" w:val="240"/>
          <w:jc w:val="center"/>
        </w:trPr>
        <w:tc>
          <w:tcPr>
            <w:tcW w:w="9752" w:type="dxa"/>
            <w:gridSpan w:val="2"/>
            <w:tcBorders>
              <w:top w:val="nil"/>
              <w:left w:val="nil"/>
              <w:bottom w:val="nil"/>
              <w:right w:val="nil"/>
            </w:tcBorders>
          </w:tcPr>
          <w:p w14:paraId="35AFD251" w14:textId="77777777" w:rsidR="004E285F" w:rsidRPr="00A24F7F" w:rsidRDefault="004E285F" w:rsidP="00B436FD"/>
        </w:tc>
      </w:tr>
      <w:tr w:rsidR="004E285F" w:rsidRPr="00A24F7F" w14:paraId="4A4EDAA3" w14:textId="77777777" w:rsidTr="00B436FD">
        <w:trPr>
          <w:trHeight w:val="240"/>
          <w:jc w:val="center"/>
        </w:trPr>
        <w:tc>
          <w:tcPr>
            <w:tcW w:w="4876" w:type="dxa"/>
            <w:tcBorders>
              <w:top w:val="nil"/>
              <w:left w:val="nil"/>
              <w:bottom w:val="nil"/>
              <w:right w:val="nil"/>
            </w:tcBorders>
          </w:tcPr>
          <w:p w14:paraId="4AA0FAF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CC846BF" w14:textId="77777777" w:rsidR="004E285F" w:rsidRPr="00A24F7F" w:rsidRDefault="004E285F" w:rsidP="00B436FD">
            <w:pPr>
              <w:pStyle w:val="AmColumnHeading"/>
            </w:pPr>
            <w:r w:rsidRPr="00A24F7F">
              <w:t>Poprawka</w:t>
            </w:r>
          </w:p>
        </w:tc>
      </w:tr>
      <w:tr w:rsidR="004E285F" w:rsidRPr="00A24F7F" w14:paraId="11166DAC" w14:textId="77777777" w:rsidTr="00B436FD">
        <w:trPr>
          <w:jc w:val="center"/>
        </w:trPr>
        <w:tc>
          <w:tcPr>
            <w:tcW w:w="4876" w:type="dxa"/>
            <w:tcBorders>
              <w:top w:val="nil"/>
              <w:left w:val="nil"/>
              <w:bottom w:val="nil"/>
              <w:right w:val="nil"/>
            </w:tcBorders>
          </w:tcPr>
          <w:p w14:paraId="4E268378" w14:textId="77777777" w:rsidR="004E285F" w:rsidRPr="00A24F7F" w:rsidRDefault="004E285F" w:rsidP="00B436FD">
            <w:pPr>
              <w:pStyle w:val="Normal6a"/>
            </w:pPr>
            <w:r w:rsidRPr="00A24F7F">
              <w:rPr>
                <w:b/>
                <w:i/>
              </w:rPr>
              <w:t>4.</w:t>
            </w:r>
            <w:r w:rsidRPr="00A24F7F">
              <w:rPr>
                <w:b/>
                <w:i/>
              </w:rPr>
              <w:tab/>
              <w:t xml:space="preserve">Po podjęciu decyzji zgodnie z ust. 1 lub 2 państwa członkowskie przekazują danemu obywatelowi państwa trzeciego pisemne potwierdzenie z podaniem okresu </w:t>
            </w:r>
            <w:r w:rsidRPr="00A24F7F">
              <w:rPr>
                <w:b/>
                <w:i/>
              </w:rPr>
              <w:lastRenderedPageBreak/>
              <w:t>odroczenia i wyszczególnieniem jego praw w tym okresie.</w:t>
            </w:r>
          </w:p>
        </w:tc>
        <w:tc>
          <w:tcPr>
            <w:tcW w:w="4876" w:type="dxa"/>
            <w:tcBorders>
              <w:top w:val="nil"/>
              <w:left w:val="nil"/>
              <w:bottom w:val="nil"/>
              <w:right w:val="nil"/>
            </w:tcBorders>
          </w:tcPr>
          <w:p w14:paraId="368E6DC8" w14:textId="77777777" w:rsidR="004E285F" w:rsidRPr="00A24F7F" w:rsidRDefault="004E285F" w:rsidP="00B436FD">
            <w:pPr>
              <w:pStyle w:val="Normal6a"/>
            </w:pPr>
            <w:r w:rsidRPr="00A24F7F">
              <w:rPr>
                <w:b/>
                <w:i/>
              </w:rPr>
              <w:lastRenderedPageBreak/>
              <w:t>skreśla się</w:t>
            </w:r>
          </w:p>
        </w:tc>
      </w:tr>
    </w:tbl>
    <w:p w14:paraId="247A150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A86B56A" w14:textId="77777777" w:rsidR="004E285F" w:rsidRPr="00A24F7F" w:rsidRDefault="004E285F" w:rsidP="004E285F">
      <w:r w:rsidRPr="00A24F7F">
        <w:rPr>
          <w:rStyle w:val="HideTWBExt"/>
        </w:rPr>
        <w:t>&lt;/Amend&gt;</w:t>
      </w:r>
    </w:p>
    <w:p w14:paraId="7C107A7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1075</w:t>
      </w:r>
      <w:r w:rsidRPr="00A24F7F">
        <w:rPr>
          <w:rStyle w:val="HideTWBExt"/>
          <w:b w:val="0"/>
        </w:rPr>
        <w:t>&lt;/NumAm&gt;</w:t>
      </w:r>
    </w:p>
    <w:p w14:paraId="1F36F768"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1ABE120C" w14:textId="77777777" w:rsidR="004E285F" w:rsidRPr="00A24F7F" w:rsidRDefault="004E285F" w:rsidP="004E285F">
      <w:pPr>
        <w:pStyle w:val="NormalBold"/>
      </w:pPr>
      <w:r w:rsidRPr="00A24F7F">
        <w:rPr>
          <w:rStyle w:val="HideTWBExt"/>
          <w:b w:val="0"/>
        </w:rPr>
        <w:t>&lt;/RepeatBlock-By&gt;</w:t>
      </w:r>
    </w:p>
    <w:p w14:paraId="08C711D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804BA93" w14:textId="77777777" w:rsidR="004E285F" w:rsidRPr="00A24F7F" w:rsidRDefault="004E285F" w:rsidP="004E285F">
      <w:pPr>
        <w:pStyle w:val="NormalBold"/>
      </w:pPr>
      <w:r w:rsidRPr="00A24F7F">
        <w:rPr>
          <w:rStyle w:val="HideTWBExt"/>
          <w:b w:val="0"/>
        </w:rPr>
        <w:t>&lt;Article&gt;</w:t>
      </w:r>
      <w:r w:rsidRPr="00A24F7F">
        <w:t>Artykuł 14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607227B" w14:textId="77777777" w:rsidTr="00B436FD">
        <w:trPr>
          <w:trHeight w:hRule="exact" w:val="240"/>
          <w:jc w:val="center"/>
        </w:trPr>
        <w:tc>
          <w:tcPr>
            <w:tcW w:w="9752" w:type="dxa"/>
            <w:gridSpan w:val="2"/>
            <w:tcBorders>
              <w:top w:val="nil"/>
              <w:left w:val="nil"/>
              <w:bottom w:val="nil"/>
              <w:right w:val="nil"/>
            </w:tcBorders>
          </w:tcPr>
          <w:p w14:paraId="48768633" w14:textId="77777777" w:rsidR="004E285F" w:rsidRPr="00A24F7F" w:rsidRDefault="004E285F" w:rsidP="00B436FD"/>
        </w:tc>
      </w:tr>
      <w:tr w:rsidR="004E285F" w:rsidRPr="00A24F7F" w14:paraId="551B2EAC" w14:textId="77777777" w:rsidTr="00B436FD">
        <w:trPr>
          <w:trHeight w:val="240"/>
          <w:jc w:val="center"/>
        </w:trPr>
        <w:tc>
          <w:tcPr>
            <w:tcW w:w="4876" w:type="dxa"/>
            <w:tcBorders>
              <w:top w:val="nil"/>
              <w:left w:val="nil"/>
              <w:bottom w:val="nil"/>
              <w:right w:val="nil"/>
            </w:tcBorders>
          </w:tcPr>
          <w:p w14:paraId="5AC274E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10B2F1C" w14:textId="77777777" w:rsidR="004E285F" w:rsidRPr="00A24F7F" w:rsidRDefault="004E285F" w:rsidP="00B436FD">
            <w:pPr>
              <w:pStyle w:val="AmColumnHeading"/>
            </w:pPr>
            <w:r w:rsidRPr="00A24F7F">
              <w:t>Poprawka</w:t>
            </w:r>
          </w:p>
        </w:tc>
      </w:tr>
      <w:tr w:rsidR="004E285F" w:rsidRPr="00A24F7F" w14:paraId="14B5A90A" w14:textId="77777777" w:rsidTr="00B436FD">
        <w:trPr>
          <w:jc w:val="center"/>
        </w:trPr>
        <w:tc>
          <w:tcPr>
            <w:tcW w:w="4876" w:type="dxa"/>
            <w:tcBorders>
              <w:top w:val="nil"/>
              <w:left w:val="nil"/>
              <w:bottom w:val="nil"/>
              <w:right w:val="nil"/>
            </w:tcBorders>
          </w:tcPr>
          <w:p w14:paraId="0EDA4CBC" w14:textId="77777777" w:rsidR="004E285F" w:rsidRPr="00A24F7F" w:rsidRDefault="004E285F" w:rsidP="00B436FD">
            <w:pPr>
              <w:pStyle w:val="Normal6a"/>
            </w:pPr>
            <w:r w:rsidRPr="00A24F7F">
              <w:t>4.</w:t>
            </w:r>
            <w:r w:rsidRPr="00A24F7F">
              <w:tab/>
            </w:r>
            <w:r w:rsidRPr="00A24F7F">
              <w:rPr>
                <w:b/>
                <w:i/>
              </w:rPr>
              <w:t xml:space="preserve">Po podjęciu decyzji zgodnie z ust. 1 lub 2 </w:t>
            </w:r>
            <w:r w:rsidRPr="00A24F7F">
              <w:t xml:space="preserve">państwa członkowskie przekazują danemu obywatelowi państwa trzeciego pisemne potwierdzenie z podaniem okresu odroczenia </w:t>
            </w:r>
            <w:r w:rsidRPr="00A24F7F">
              <w:rPr>
                <w:b/>
                <w:i/>
              </w:rPr>
              <w:t xml:space="preserve">i wyszczególnieniem </w:t>
            </w:r>
            <w:r w:rsidRPr="00A24F7F">
              <w:t>jego praw w tym okresie.</w:t>
            </w:r>
          </w:p>
        </w:tc>
        <w:tc>
          <w:tcPr>
            <w:tcW w:w="4876" w:type="dxa"/>
            <w:tcBorders>
              <w:top w:val="nil"/>
              <w:left w:val="nil"/>
              <w:bottom w:val="nil"/>
              <w:right w:val="nil"/>
            </w:tcBorders>
          </w:tcPr>
          <w:p w14:paraId="67BE9060" w14:textId="77777777" w:rsidR="004E285F" w:rsidRPr="00A24F7F" w:rsidRDefault="004E285F" w:rsidP="00B436FD">
            <w:pPr>
              <w:pStyle w:val="Normal6a"/>
            </w:pPr>
            <w:r w:rsidRPr="00A24F7F">
              <w:t>4.</w:t>
            </w:r>
            <w:r w:rsidRPr="00A24F7F">
              <w:tab/>
              <w:t>Państwa członkowskie przekazują danemu obywatelowi państwa trzeciego pisemne potwierdzenie z podaniem okresu odroczenia</w:t>
            </w:r>
            <w:r w:rsidRPr="00A24F7F">
              <w:rPr>
                <w:b/>
                <w:i/>
              </w:rPr>
              <w:t xml:space="preserve">, w tym </w:t>
            </w:r>
            <w:r w:rsidRPr="00A24F7F">
              <w:t xml:space="preserve">jego praw </w:t>
            </w:r>
            <w:r w:rsidRPr="00A24F7F">
              <w:rPr>
                <w:b/>
                <w:i/>
              </w:rPr>
              <w:t xml:space="preserve">i obowiązków </w:t>
            </w:r>
            <w:r w:rsidRPr="00A24F7F">
              <w:t>w tym okresie</w:t>
            </w:r>
            <w:r w:rsidRPr="00A24F7F">
              <w:rPr>
                <w:b/>
                <w:i/>
              </w:rPr>
              <w:t>, zgodnie z ust</w:t>
            </w:r>
            <w:r w:rsidRPr="00A24F7F">
              <w:t xml:space="preserve">. </w:t>
            </w:r>
            <w:r w:rsidRPr="00A24F7F">
              <w:rPr>
                <w:b/>
                <w:i/>
              </w:rPr>
              <w:t>1.</w:t>
            </w:r>
            <w:r w:rsidRPr="00A24F7F">
              <w:rPr>
                <w:b/>
                <w:i/>
              </w:rPr>
              <w:tab/>
            </w:r>
            <w:r w:rsidRPr="00A24F7F">
              <w:t xml:space="preserve"> </w:t>
            </w:r>
            <w:r w:rsidRPr="00A24F7F">
              <w:rPr>
                <w:b/>
                <w:i/>
              </w:rPr>
              <w:t>Tłumaczenie potwierdzenia może zostać przekazane obywatelowi państwa trzeciego ustnie w języku, który rozumie lub co do którego można zasadnie przypuszczać, że jest dla niego zrozumiały, w tym z wykorzystaniem usług tłumaczenia ustnego.</w:t>
            </w:r>
          </w:p>
        </w:tc>
      </w:tr>
    </w:tbl>
    <w:p w14:paraId="1822A94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4C47E3B" w14:textId="77777777" w:rsidR="004E285F" w:rsidRPr="00A24F7F" w:rsidRDefault="004E285F" w:rsidP="004E285F">
      <w:r w:rsidRPr="00A24F7F">
        <w:rPr>
          <w:rStyle w:val="HideTWBExt"/>
        </w:rPr>
        <w:t>&lt;/Amend&gt;</w:t>
      </w:r>
    </w:p>
    <w:p w14:paraId="77B2E95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1076</w:t>
      </w:r>
      <w:r w:rsidRPr="00A24F7F">
        <w:rPr>
          <w:rStyle w:val="HideTWBExt"/>
          <w:b w:val="0"/>
        </w:rPr>
        <w:t>&lt;/NumAm&gt;</w:t>
      </w:r>
    </w:p>
    <w:p w14:paraId="25AF784B"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7A6911D" w14:textId="77777777" w:rsidR="004E285F" w:rsidRPr="00A24F7F" w:rsidRDefault="004E285F" w:rsidP="004E285F">
      <w:pPr>
        <w:pStyle w:val="NormalBold"/>
      </w:pPr>
      <w:r w:rsidRPr="00A24F7F">
        <w:rPr>
          <w:rStyle w:val="HideTWBExt"/>
          <w:b w:val="0"/>
        </w:rPr>
        <w:t>&lt;/RepeatBlock-By&gt;</w:t>
      </w:r>
    </w:p>
    <w:p w14:paraId="2C19E46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85BCEE1" w14:textId="77777777" w:rsidR="004E285F" w:rsidRPr="00A24F7F" w:rsidRDefault="004E285F" w:rsidP="004E285F">
      <w:pPr>
        <w:pStyle w:val="NormalBold"/>
      </w:pPr>
      <w:r w:rsidRPr="00A24F7F">
        <w:rPr>
          <w:rStyle w:val="HideTWBExt"/>
          <w:b w:val="0"/>
        </w:rPr>
        <w:t>&lt;Article&gt;</w:t>
      </w:r>
      <w:r w:rsidRPr="00A24F7F">
        <w:t>Artykuł 14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24A960F" w14:textId="77777777" w:rsidTr="00B436FD">
        <w:trPr>
          <w:trHeight w:hRule="exact" w:val="240"/>
          <w:jc w:val="center"/>
        </w:trPr>
        <w:tc>
          <w:tcPr>
            <w:tcW w:w="9752" w:type="dxa"/>
            <w:gridSpan w:val="2"/>
            <w:tcBorders>
              <w:top w:val="nil"/>
              <w:left w:val="nil"/>
              <w:bottom w:val="nil"/>
              <w:right w:val="nil"/>
            </w:tcBorders>
          </w:tcPr>
          <w:p w14:paraId="751C85EC" w14:textId="77777777" w:rsidR="004E285F" w:rsidRPr="00A24F7F" w:rsidRDefault="004E285F" w:rsidP="00B436FD"/>
        </w:tc>
      </w:tr>
      <w:tr w:rsidR="004E285F" w:rsidRPr="00A24F7F" w14:paraId="316C8CDC" w14:textId="77777777" w:rsidTr="00B436FD">
        <w:trPr>
          <w:trHeight w:val="240"/>
          <w:jc w:val="center"/>
        </w:trPr>
        <w:tc>
          <w:tcPr>
            <w:tcW w:w="4876" w:type="dxa"/>
            <w:tcBorders>
              <w:top w:val="nil"/>
              <w:left w:val="nil"/>
              <w:bottom w:val="nil"/>
              <w:right w:val="nil"/>
            </w:tcBorders>
          </w:tcPr>
          <w:p w14:paraId="626BA9D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760A37B" w14:textId="77777777" w:rsidR="004E285F" w:rsidRPr="00A24F7F" w:rsidRDefault="004E285F" w:rsidP="00B436FD">
            <w:pPr>
              <w:pStyle w:val="AmColumnHeading"/>
            </w:pPr>
            <w:r w:rsidRPr="00A24F7F">
              <w:t>Poprawka</w:t>
            </w:r>
          </w:p>
        </w:tc>
      </w:tr>
      <w:tr w:rsidR="004E285F" w:rsidRPr="00A24F7F" w14:paraId="3F6E2D4F" w14:textId="77777777" w:rsidTr="00B436FD">
        <w:trPr>
          <w:jc w:val="center"/>
        </w:trPr>
        <w:tc>
          <w:tcPr>
            <w:tcW w:w="4876" w:type="dxa"/>
            <w:tcBorders>
              <w:top w:val="nil"/>
              <w:left w:val="nil"/>
              <w:bottom w:val="nil"/>
              <w:right w:val="nil"/>
            </w:tcBorders>
          </w:tcPr>
          <w:p w14:paraId="2C64B255" w14:textId="77777777" w:rsidR="004E285F" w:rsidRPr="00A24F7F" w:rsidRDefault="004E285F" w:rsidP="00B436FD">
            <w:pPr>
              <w:pStyle w:val="Normal6a"/>
            </w:pPr>
            <w:r w:rsidRPr="00A24F7F">
              <w:t>4.</w:t>
            </w:r>
            <w:r w:rsidRPr="00A24F7F">
              <w:tab/>
            </w:r>
            <w:r w:rsidRPr="00A24F7F">
              <w:rPr>
                <w:b/>
                <w:i/>
              </w:rPr>
              <w:t xml:space="preserve">Po podjęciu decyzji zgodnie z ust. 1 lub 2 </w:t>
            </w:r>
            <w:r w:rsidRPr="00A24F7F">
              <w:t xml:space="preserve">państwa członkowskie przekazują danemu obywatelowi państwa trzeciego pisemne potwierdzenie z </w:t>
            </w:r>
            <w:r w:rsidRPr="00A24F7F">
              <w:rPr>
                <w:b/>
                <w:i/>
              </w:rPr>
              <w:t xml:space="preserve">podaniem okresu odroczenia i wyszczególnieniem jego praw </w:t>
            </w:r>
            <w:r w:rsidRPr="00A24F7F">
              <w:t xml:space="preserve">w tym </w:t>
            </w:r>
            <w:r w:rsidRPr="00A24F7F">
              <w:rPr>
                <w:b/>
                <w:i/>
              </w:rPr>
              <w:t>okresie</w:t>
            </w:r>
            <w:r w:rsidRPr="00A24F7F">
              <w:t>.</w:t>
            </w:r>
          </w:p>
        </w:tc>
        <w:tc>
          <w:tcPr>
            <w:tcW w:w="4876" w:type="dxa"/>
            <w:tcBorders>
              <w:top w:val="nil"/>
              <w:left w:val="nil"/>
              <w:bottom w:val="nil"/>
              <w:right w:val="nil"/>
            </w:tcBorders>
          </w:tcPr>
          <w:p w14:paraId="2E1A3BA0" w14:textId="77777777" w:rsidR="004E285F" w:rsidRPr="00A24F7F" w:rsidRDefault="004E285F" w:rsidP="00B436FD">
            <w:pPr>
              <w:pStyle w:val="Normal6a"/>
            </w:pPr>
            <w:r w:rsidRPr="00A24F7F">
              <w:t>4.</w:t>
            </w:r>
            <w:r w:rsidRPr="00A24F7F">
              <w:tab/>
              <w:t xml:space="preserve">Państwa członkowskie przekazują danemu obywatelowi państwa trzeciego pisemne potwierdzenie </w:t>
            </w:r>
            <w:r w:rsidRPr="00A24F7F">
              <w:rPr>
                <w:b/>
                <w:i/>
              </w:rPr>
              <w:t xml:space="preserve">odroczenia zgodnie </w:t>
            </w:r>
            <w:r w:rsidRPr="00A24F7F">
              <w:t xml:space="preserve">z </w:t>
            </w:r>
            <w:r w:rsidRPr="00A24F7F">
              <w:rPr>
                <w:b/>
                <w:i/>
              </w:rPr>
              <w:t xml:space="preserve">ust. 1. Tłumaczenie potwierdzenia może zostać przekazane obywatelowi państwa trzeciego ustnie </w:t>
            </w:r>
            <w:r w:rsidRPr="00A24F7F">
              <w:t xml:space="preserve">w </w:t>
            </w:r>
            <w:r w:rsidRPr="00A24F7F">
              <w:rPr>
                <w:b/>
                <w:i/>
              </w:rPr>
              <w:t xml:space="preserve">języku, który rozumie lub co do którego można zasadnie </w:t>
            </w:r>
            <w:r w:rsidRPr="00A24F7F">
              <w:rPr>
                <w:b/>
                <w:i/>
              </w:rPr>
              <w:lastRenderedPageBreak/>
              <w:t xml:space="preserve">przypuszczać, że jest dla niego zrozumiały, w </w:t>
            </w:r>
            <w:r w:rsidRPr="00A24F7F">
              <w:t xml:space="preserve">tym </w:t>
            </w:r>
            <w:r w:rsidRPr="00A24F7F">
              <w:rPr>
                <w:b/>
                <w:i/>
              </w:rPr>
              <w:t>z wykorzystaniem usług tłumaczenia ustnego</w:t>
            </w:r>
            <w:r w:rsidRPr="00A24F7F">
              <w:t>.</w:t>
            </w:r>
          </w:p>
        </w:tc>
      </w:tr>
    </w:tbl>
    <w:p w14:paraId="00CD14C8"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6A2F168" w14:textId="77777777" w:rsidR="004E285F" w:rsidRPr="00A24F7F" w:rsidRDefault="004E285F" w:rsidP="004E285F">
      <w:r w:rsidRPr="00A24F7F">
        <w:rPr>
          <w:rStyle w:val="HideTWBExt"/>
        </w:rPr>
        <w:t>&lt;/Amend&gt;</w:t>
      </w:r>
    </w:p>
    <w:p w14:paraId="1652AF5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1077</w:t>
      </w:r>
      <w:r w:rsidRPr="00A24F7F">
        <w:rPr>
          <w:rStyle w:val="HideTWBExt"/>
          <w:b w:val="0"/>
        </w:rPr>
        <w:t>&lt;/NumAm&gt;</w:t>
      </w:r>
    </w:p>
    <w:p w14:paraId="7D1C70CB"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472008B1" w14:textId="77777777" w:rsidR="004E285F" w:rsidRPr="00A24F7F" w:rsidRDefault="004E285F" w:rsidP="004E285F">
      <w:pPr>
        <w:pStyle w:val="NormalBold"/>
      </w:pPr>
      <w:r w:rsidRPr="00A24F7F">
        <w:rPr>
          <w:rStyle w:val="HideTWBExt"/>
          <w:b w:val="0"/>
        </w:rPr>
        <w:t>&lt;/RepeatBlock-By&gt;</w:t>
      </w:r>
    </w:p>
    <w:p w14:paraId="32FA4C5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74F5782" w14:textId="77777777" w:rsidR="004E285F" w:rsidRPr="00A24F7F" w:rsidRDefault="004E285F" w:rsidP="004E285F">
      <w:pPr>
        <w:pStyle w:val="NormalBold"/>
      </w:pPr>
      <w:r w:rsidRPr="00A24F7F">
        <w:rPr>
          <w:rStyle w:val="HideTWBExt"/>
          <w:b w:val="0"/>
        </w:rPr>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BCA4FA9" w14:textId="77777777" w:rsidTr="00B436FD">
        <w:trPr>
          <w:trHeight w:hRule="exact" w:val="240"/>
          <w:jc w:val="center"/>
        </w:trPr>
        <w:tc>
          <w:tcPr>
            <w:tcW w:w="9752" w:type="dxa"/>
            <w:gridSpan w:val="2"/>
            <w:tcBorders>
              <w:top w:val="nil"/>
              <w:left w:val="nil"/>
              <w:bottom w:val="nil"/>
              <w:right w:val="nil"/>
            </w:tcBorders>
          </w:tcPr>
          <w:p w14:paraId="49DCEF04" w14:textId="77777777" w:rsidR="004E285F" w:rsidRPr="00A24F7F" w:rsidRDefault="004E285F" w:rsidP="00B436FD"/>
        </w:tc>
      </w:tr>
      <w:tr w:rsidR="004E285F" w:rsidRPr="00A24F7F" w14:paraId="181F5C6A" w14:textId="77777777" w:rsidTr="00B436FD">
        <w:trPr>
          <w:trHeight w:val="240"/>
          <w:jc w:val="center"/>
        </w:trPr>
        <w:tc>
          <w:tcPr>
            <w:tcW w:w="4876" w:type="dxa"/>
            <w:tcBorders>
              <w:top w:val="nil"/>
              <w:left w:val="nil"/>
              <w:bottom w:val="nil"/>
              <w:right w:val="nil"/>
            </w:tcBorders>
          </w:tcPr>
          <w:p w14:paraId="5B5ECCC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EE1D118" w14:textId="77777777" w:rsidR="004E285F" w:rsidRPr="00A24F7F" w:rsidRDefault="004E285F" w:rsidP="00B436FD">
            <w:pPr>
              <w:pStyle w:val="AmColumnHeading"/>
            </w:pPr>
            <w:r w:rsidRPr="00A24F7F">
              <w:t>Poprawka</w:t>
            </w:r>
          </w:p>
        </w:tc>
      </w:tr>
      <w:tr w:rsidR="004E285F" w:rsidRPr="00A24F7F" w14:paraId="3DC9A8E1" w14:textId="77777777" w:rsidTr="00B436FD">
        <w:trPr>
          <w:jc w:val="center"/>
        </w:trPr>
        <w:tc>
          <w:tcPr>
            <w:tcW w:w="4876" w:type="dxa"/>
            <w:tcBorders>
              <w:top w:val="nil"/>
              <w:left w:val="nil"/>
              <w:bottom w:val="nil"/>
              <w:right w:val="nil"/>
            </w:tcBorders>
          </w:tcPr>
          <w:p w14:paraId="0629080E" w14:textId="77777777" w:rsidR="004E285F" w:rsidRPr="00A24F7F" w:rsidRDefault="004E285F" w:rsidP="00B436FD">
            <w:pPr>
              <w:pStyle w:val="Normal6a"/>
            </w:pPr>
            <w:r w:rsidRPr="00A24F7F">
              <w:rPr>
                <w:b/>
                <w:i/>
              </w:rPr>
              <w:t>5.</w:t>
            </w:r>
            <w:r w:rsidRPr="00A24F7F">
              <w:rPr>
                <w:b/>
                <w:i/>
              </w:rPr>
              <w:tab/>
              <w:t>Decyzję o odroczeniu wydalenia podjętą zgodnie z ust. 1 lub 2 regularnie poddaje się przeglądowi, co najmniej raz na 6 miesięcy.</w:t>
            </w:r>
          </w:p>
        </w:tc>
        <w:tc>
          <w:tcPr>
            <w:tcW w:w="4876" w:type="dxa"/>
            <w:tcBorders>
              <w:top w:val="nil"/>
              <w:left w:val="nil"/>
              <w:bottom w:val="nil"/>
              <w:right w:val="nil"/>
            </w:tcBorders>
          </w:tcPr>
          <w:p w14:paraId="6F26C7BE" w14:textId="77777777" w:rsidR="004E285F" w:rsidRPr="00A24F7F" w:rsidRDefault="004E285F" w:rsidP="00B436FD">
            <w:pPr>
              <w:pStyle w:val="Normal6a"/>
            </w:pPr>
            <w:r w:rsidRPr="00A24F7F">
              <w:rPr>
                <w:b/>
                <w:i/>
              </w:rPr>
              <w:t>skreśla się</w:t>
            </w:r>
          </w:p>
        </w:tc>
      </w:tr>
    </w:tbl>
    <w:p w14:paraId="7C60861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E053611" w14:textId="77777777" w:rsidR="004E285F" w:rsidRPr="00A24F7F" w:rsidRDefault="004E285F" w:rsidP="004E285F">
      <w:r w:rsidRPr="00A24F7F">
        <w:rPr>
          <w:rStyle w:val="HideTWBExt"/>
        </w:rPr>
        <w:t>&lt;/Amend&gt;</w:t>
      </w:r>
    </w:p>
    <w:p w14:paraId="5414301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1078</w:t>
      </w:r>
      <w:r w:rsidRPr="00A24F7F">
        <w:rPr>
          <w:rStyle w:val="HideTWBExt"/>
          <w:b w:val="0"/>
        </w:rPr>
        <w:t>&lt;/NumAm&gt;</w:t>
      </w:r>
    </w:p>
    <w:p w14:paraId="258637D4"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29188673" w14:textId="77777777" w:rsidR="004E285F" w:rsidRPr="00A24F7F" w:rsidRDefault="004E285F" w:rsidP="004E285F">
      <w:pPr>
        <w:pStyle w:val="NormalBold"/>
      </w:pPr>
      <w:r w:rsidRPr="00A24F7F">
        <w:rPr>
          <w:rStyle w:val="HideTWBExt"/>
          <w:b w:val="0"/>
        </w:rPr>
        <w:t>&lt;/RepeatBlock-By&gt;</w:t>
      </w:r>
    </w:p>
    <w:p w14:paraId="2CEAB9B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3E3E724" w14:textId="77777777" w:rsidR="004E285F" w:rsidRPr="00A24F7F" w:rsidRDefault="004E285F" w:rsidP="004E285F">
      <w:pPr>
        <w:pStyle w:val="NormalBold"/>
      </w:pPr>
      <w:r w:rsidRPr="00A24F7F">
        <w:rPr>
          <w:rStyle w:val="HideTWBExt"/>
          <w:b w:val="0"/>
        </w:rPr>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F7722ED" w14:textId="77777777" w:rsidTr="00B436FD">
        <w:trPr>
          <w:trHeight w:hRule="exact" w:val="240"/>
          <w:jc w:val="center"/>
        </w:trPr>
        <w:tc>
          <w:tcPr>
            <w:tcW w:w="9752" w:type="dxa"/>
            <w:gridSpan w:val="2"/>
            <w:tcBorders>
              <w:top w:val="nil"/>
              <w:left w:val="nil"/>
              <w:bottom w:val="nil"/>
              <w:right w:val="nil"/>
            </w:tcBorders>
          </w:tcPr>
          <w:p w14:paraId="1927305D" w14:textId="77777777" w:rsidR="004E285F" w:rsidRPr="00A24F7F" w:rsidRDefault="004E285F" w:rsidP="00B436FD"/>
        </w:tc>
      </w:tr>
      <w:tr w:rsidR="004E285F" w:rsidRPr="00A24F7F" w14:paraId="60136E49" w14:textId="77777777" w:rsidTr="00B436FD">
        <w:trPr>
          <w:trHeight w:val="240"/>
          <w:jc w:val="center"/>
        </w:trPr>
        <w:tc>
          <w:tcPr>
            <w:tcW w:w="4876" w:type="dxa"/>
            <w:tcBorders>
              <w:top w:val="nil"/>
              <w:left w:val="nil"/>
              <w:bottom w:val="nil"/>
              <w:right w:val="nil"/>
            </w:tcBorders>
          </w:tcPr>
          <w:p w14:paraId="688387F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0496A1" w14:textId="77777777" w:rsidR="004E285F" w:rsidRPr="00A24F7F" w:rsidRDefault="004E285F" w:rsidP="00B436FD">
            <w:pPr>
              <w:pStyle w:val="AmColumnHeading"/>
            </w:pPr>
            <w:r w:rsidRPr="00A24F7F">
              <w:t>Poprawka</w:t>
            </w:r>
          </w:p>
        </w:tc>
      </w:tr>
      <w:tr w:rsidR="004E285F" w:rsidRPr="00A24F7F" w14:paraId="4FDA3A12" w14:textId="77777777" w:rsidTr="00B436FD">
        <w:trPr>
          <w:jc w:val="center"/>
        </w:trPr>
        <w:tc>
          <w:tcPr>
            <w:tcW w:w="4876" w:type="dxa"/>
            <w:tcBorders>
              <w:top w:val="nil"/>
              <w:left w:val="nil"/>
              <w:bottom w:val="nil"/>
              <w:right w:val="nil"/>
            </w:tcBorders>
          </w:tcPr>
          <w:p w14:paraId="647AD184" w14:textId="77777777" w:rsidR="004E285F" w:rsidRPr="00A24F7F" w:rsidRDefault="004E285F" w:rsidP="00B436FD">
            <w:pPr>
              <w:pStyle w:val="Normal6a"/>
            </w:pPr>
            <w:r w:rsidRPr="00A24F7F">
              <w:rPr>
                <w:b/>
                <w:i/>
              </w:rPr>
              <w:t>5.</w:t>
            </w:r>
            <w:r w:rsidRPr="00A24F7F">
              <w:rPr>
                <w:b/>
                <w:i/>
              </w:rPr>
              <w:tab/>
              <w:t>Decyzję o odroczeniu wydalenia podjętą zgodnie z ust. 1 lub 2 regularnie poddaje się przeglądowi, co najmniej raz na 6 miesięcy.</w:t>
            </w:r>
          </w:p>
        </w:tc>
        <w:tc>
          <w:tcPr>
            <w:tcW w:w="4876" w:type="dxa"/>
            <w:tcBorders>
              <w:top w:val="nil"/>
              <w:left w:val="nil"/>
              <w:bottom w:val="nil"/>
              <w:right w:val="nil"/>
            </w:tcBorders>
          </w:tcPr>
          <w:p w14:paraId="56C49D7A" w14:textId="77777777" w:rsidR="004E285F" w:rsidRPr="00A24F7F" w:rsidRDefault="004E285F" w:rsidP="00B436FD">
            <w:pPr>
              <w:pStyle w:val="Normal6a"/>
            </w:pPr>
            <w:r w:rsidRPr="00A24F7F">
              <w:rPr>
                <w:b/>
                <w:i/>
              </w:rPr>
              <w:t>skreśla się</w:t>
            </w:r>
          </w:p>
        </w:tc>
      </w:tr>
    </w:tbl>
    <w:p w14:paraId="01F29BD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351054E" w14:textId="77777777" w:rsidR="004E285F" w:rsidRPr="00A24F7F" w:rsidRDefault="004E285F" w:rsidP="004E285F">
      <w:r w:rsidRPr="00A24F7F">
        <w:rPr>
          <w:rStyle w:val="HideTWBExt"/>
        </w:rPr>
        <w:t>&lt;/Amend&gt;</w:t>
      </w:r>
    </w:p>
    <w:p w14:paraId="6F6A9CB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1079</w:t>
      </w:r>
      <w:r w:rsidRPr="00A24F7F">
        <w:rPr>
          <w:rStyle w:val="HideTWBExt"/>
          <w:b w:val="0"/>
        </w:rPr>
        <w:t>&lt;/NumAm&gt;</w:t>
      </w:r>
    </w:p>
    <w:p w14:paraId="680C16B0"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32CF4CE8" w14:textId="77777777" w:rsidR="004E285F" w:rsidRPr="00A24F7F" w:rsidRDefault="004E285F" w:rsidP="004E285F">
      <w:pPr>
        <w:pStyle w:val="NormalBold"/>
      </w:pPr>
      <w:r w:rsidRPr="00A24F7F">
        <w:rPr>
          <w:rStyle w:val="HideTWBExt"/>
          <w:b w:val="0"/>
        </w:rPr>
        <w:t>&lt;/RepeatBlock-By&gt;</w:t>
      </w:r>
    </w:p>
    <w:p w14:paraId="55C63A7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0BEE84A" w14:textId="77777777" w:rsidR="004E285F" w:rsidRPr="00A24F7F" w:rsidRDefault="004E285F" w:rsidP="004E285F">
      <w:pPr>
        <w:pStyle w:val="NormalBold"/>
      </w:pPr>
      <w:r w:rsidRPr="00A24F7F">
        <w:rPr>
          <w:rStyle w:val="HideTWBExt"/>
          <w:b w:val="0"/>
        </w:rPr>
        <w:lastRenderedPageBreak/>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C7F2738" w14:textId="77777777" w:rsidTr="00B436FD">
        <w:trPr>
          <w:trHeight w:hRule="exact" w:val="240"/>
          <w:jc w:val="center"/>
        </w:trPr>
        <w:tc>
          <w:tcPr>
            <w:tcW w:w="9752" w:type="dxa"/>
            <w:gridSpan w:val="2"/>
            <w:tcBorders>
              <w:top w:val="nil"/>
              <w:left w:val="nil"/>
              <w:bottom w:val="nil"/>
              <w:right w:val="nil"/>
            </w:tcBorders>
          </w:tcPr>
          <w:p w14:paraId="26E223AB" w14:textId="77777777" w:rsidR="004E285F" w:rsidRPr="00A24F7F" w:rsidRDefault="004E285F" w:rsidP="00B436FD"/>
        </w:tc>
      </w:tr>
      <w:tr w:rsidR="004E285F" w:rsidRPr="00A24F7F" w14:paraId="68EAA60B" w14:textId="77777777" w:rsidTr="00B436FD">
        <w:trPr>
          <w:trHeight w:val="240"/>
          <w:jc w:val="center"/>
        </w:trPr>
        <w:tc>
          <w:tcPr>
            <w:tcW w:w="4876" w:type="dxa"/>
            <w:tcBorders>
              <w:top w:val="nil"/>
              <w:left w:val="nil"/>
              <w:bottom w:val="nil"/>
              <w:right w:val="nil"/>
            </w:tcBorders>
          </w:tcPr>
          <w:p w14:paraId="45106FD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29FD63D" w14:textId="77777777" w:rsidR="004E285F" w:rsidRPr="00A24F7F" w:rsidRDefault="004E285F" w:rsidP="00B436FD">
            <w:pPr>
              <w:pStyle w:val="AmColumnHeading"/>
            </w:pPr>
            <w:r w:rsidRPr="00A24F7F">
              <w:t>Poprawka</w:t>
            </w:r>
          </w:p>
        </w:tc>
      </w:tr>
      <w:tr w:rsidR="004E285F" w:rsidRPr="00A24F7F" w14:paraId="734B1C30" w14:textId="77777777" w:rsidTr="00B436FD">
        <w:trPr>
          <w:jc w:val="center"/>
        </w:trPr>
        <w:tc>
          <w:tcPr>
            <w:tcW w:w="4876" w:type="dxa"/>
            <w:tcBorders>
              <w:top w:val="nil"/>
              <w:left w:val="nil"/>
              <w:bottom w:val="nil"/>
              <w:right w:val="nil"/>
            </w:tcBorders>
          </w:tcPr>
          <w:p w14:paraId="0CF0E391" w14:textId="77777777" w:rsidR="004E285F" w:rsidRPr="00A24F7F" w:rsidRDefault="004E285F" w:rsidP="00B436FD">
            <w:pPr>
              <w:pStyle w:val="Normal6a"/>
            </w:pPr>
            <w:r w:rsidRPr="00A24F7F">
              <w:t>5.</w:t>
            </w:r>
            <w:r w:rsidRPr="00A24F7F">
              <w:tab/>
              <w:t>Decyzję o odroczeniu wydalenia podjętą zgodnie z ust. 1 lub 2 regularnie poddaje się przeglądowi, co najmniej raz na 6 miesięcy.</w:t>
            </w:r>
          </w:p>
        </w:tc>
        <w:tc>
          <w:tcPr>
            <w:tcW w:w="4876" w:type="dxa"/>
            <w:tcBorders>
              <w:top w:val="nil"/>
              <w:left w:val="nil"/>
              <w:bottom w:val="nil"/>
              <w:right w:val="nil"/>
            </w:tcBorders>
          </w:tcPr>
          <w:p w14:paraId="1056F6EA" w14:textId="77777777" w:rsidR="004E285F" w:rsidRPr="00A24F7F" w:rsidRDefault="004E285F" w:rsidP="00B436FD">
            <w:pPr>
              <w:pStyle w:val="Normal6a"/>
            </w:pPr>
            <w:r w:rsidRPr="00A24F7F">
              <w:t>5.</w:t>
            </w:r>
            <w:r w:rsidRPr="00A24F7F">
              <w:tab/>
              <w:t xml:space="preserve">Decyzję o odroczeniu wydalenia podjętą zgodnie z ust. 1 lub 2 regularnie poddaje się przeglądowi, co najmniej raz na 6 miesięcy. </w:t>
            </w:r>
            <w:r w:rsidRPr="00A24F7F">
              <w:rPr>
                <w:b/>
                <w:i/>
              </w:rPr>
              <w:t xml:space="preserve">Przy rozpatrywaniu decyzji o odroczeniu wydalenia, w </w:t>
            </w:r>
            <w:proofErr w:type="gramStart"/>
            <w:r w:rsidRPr="00A24F7F">
              <w:rPr>
                <w:b/>
                <w:i/>
              </w:rPr>
              <w:t>przypadku</w:t>
            </w:r>
            <w:proofErr w:type="gramEnd"/>
            <w:r w:rsidRPr="00A24F7F">
              <w:rPr>
                <w:b/>
                <w:i/>
              </w:rPr>
              <w:t xml:space="preserve"> gdy wydalenie zostanie odroczone na okres dłuższy niż 6 miesięcy, państwo członkowskie dokonuje przeglądu decyzji nakazującej powrót zgodnie z art. 7 ust. 9. W przypadku każdego kolejnego odroczenia wydalenia państwo członkowskie jest również zobowiązane do przeprowadzenia takiego przeglądu.</w:t>
            </w:r>
          </w:p>
        </w:tc>
      </w:tr>
    </w:tbl>
    <w:p w14:paraId="23854B9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BB16D91"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0C536BA" w14:textId="77777777" w:rsidR="004E285F" w:rsidRPr="00A24F7F" w:rsidRDefault="004E285F" w:rsidP="004E285F">
      <w:pPr>
        <w:pStyle w:val="AmJustText"/>
      </w:pPr>
      <w:r w:rsidRPr="00A24F7F">
        <w:t>Ponieważ im dłużej trwa proces, tym mniej prawdopodobny staje się powrót, konieczne jest, aby państwa członkowskie ponownie rozważyły dostępne opcje, gdy wydalenie jest odraczane na okres dłuższy niż 6 miesięcy.</w:t>
      </w:r>
    </w:p>
    <w:p w14:paraId="58D182B7" w14:textId="77777777" w:rsidR="004E285F" w:rsidRPr="00A24F7F" w:rsidRDefault="004E285F" w:rsidP="004E285F">
      <w:r w:rsidRPr="00A24F7F">
        <w:rPr>
          <w:rStyle w:val="HideTWBExt"/>
        </w:rPr>
        <w:t>&lt;/Amend&gt;</w:t>
      </w:r>
    </w:p>
    <w:p w14:paraId="27422F1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1080</w:t>
      </w:r>
      <w:r w:rsidRPr="00A24F7F">
        <w:rPr>
          <w:rStyle w:val="HideTWBExt"/>
          <w:b w:val="0"/>
        </w:rPr>
        <w:t>&lt;/NumAm&gt;</w:t>
      </w:r>
    </w:p>
    <w:p w14:paraId="31145CEB"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753D709F" w14:textId="77777777" w:rsidR="004E285F" w:rsidRPr="00A24F7F" w:rsidRDefault="004E285F" w:rsidP="004E285F">
      <w:pPr>
        <w:pStyle w:val="NormalBold"/>
      </w:pPr>
      <w:r w:rsidRPr="00A24F7F">
        <w:rPr>
          <w:rStyle w:val="HideTWBExt"/>
          <w:b w:val="0"/>
        </w:rPr>
        <w:t>&lt;/RepeatBlock-By&gt;</w:t>
      </w:r>
    </w:p>
    <w:p w14:paraId="5116680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3A13CCA" w14:textId="77777777" w:rsidR="004E285F" w:rsidRPr="00A24F7F" w:rsidRDefault="004E285F" w:rsidP="004E285F">
      <w:pPr>
        <w:pStyle w:val="NormalBold"/>
      </w:pPr>
      <w:r w:rsidRPr="00A24F7F">
        <w:rPr>
          <w:rStyle w:val="HideTWBExt"/>
          <w:b w:val="0"/>
        </w:rPr>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9A7BF92" w14:textId="77777777" w:rsidTr="00B436FD">
        <w:trPr>
          <w:trHeight w:hRule="exact" w:val="240"/>
          <w:jc w:val="center"/>
        </w:trPr>
        <w:tc>
          <w:tcPr>
            <w:tcW w:w="9752" w:type="dxa"/>
            <w:gridSpan w:val="2"/>
            <w:tcBorders>
              <w:top w:val="nil"/>
              <w:left w:val="nil"/>
              <w:bottom w:val="nil"/>
              <w:right w:val="nil"/>
            </w:tcBorders>
          </w:tcPr>
          <w:p w14:paraId="3BA5FB55" w14:textId="77777777" w:rsidR="004E285F" w:rsidRPr="00A24F7F" w:rsidRDefault="004E285F" w:rsidP="00B436FD"/>
        </w:tc>
      </w:tr>
      <w:tr w:rsidR="004E285F" w:rsidRPr="00A24F7F" w14:paraId="01222792" w14:textId="77777777" w:rsidTr="00B436FD">
        <w:trPr>
          <w:trHeight w:val="240"/>
          <w:jc w:val="center"/>
        </w:trPr>
        <w:tc>
          <w:tcPr>
            <w:tcW w:w="4876" w:type="dxa"/>
            <w:tcBorders>
              <w:top w:val="nil"/>
              <w:left w:val="nil"/>
              <w:bottom w:val="nil"/>
              <w:right w:val="nil"/>
            </w:tcBorders>
          </w:tcPr>
          <w:p w14:paraId="636D401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141B74E" w14:textId="77777777" w:rsidR="004E285F" w:rsidRPr="00A24F7F" w:rsidRDefault="004E285F" w:rsidP="00B436FD">
            <w:pPr>
              <w:pStyle w:val="AmColumnHeading"/>
            </w:pPr>
            <w:r w:rsidRPr="00A24F7F">
              <w:t>Poprawka</w:t>
            </w:r>
          </w:p>
        </w:tc>
      </w:tr>
      <w:tr w:rsidR="004E285F" w:rsidRPr="00A24F7F" w14:paraId="165A29D6" w14:textId="77777777" w:rsidTr="00B436FD">
        <w:trPr>
          <w:jc w:val="center"/>
        </w:trPr>
        <w:tc>
          <w:tcPr>
            <w:tcW w:w="4876" w:type="dxa"/>
            <w:tcBorders>
              <w:top w:val="nil"/>
              <w:left w:val="nil"/>
              <w:bottom w:val="nil"/>
              <w:right w:val="nil"/>
            </w:tcBorders>
          </w:tcPr>
          <w:p w14:paraId="1654C5D0" w14:textId="77777777" w:rsidR="004E285F" w:rsidRPr="00A24F7F" w:rsidRDefault="004E285F" w:rsidP="00B436FD">
            <w:pPr>
              <w:pStyle w:val="Normal6a"/>
            </w:pPr>
            <w:r w:rsidRPr="00A24F7F">
              <w:t>5.</w:t>
            </w:r>
            <w:r w:rsidRPr="00A24F7F">
              <w:tab/>
              <w:t xml:space="preserve">Decyzję o odroczeniu </w:t>
            </w:r>
            <w:r w:rsidRPr="00A24F7F">
              <w:rPr>
                <w:b/>
                <w:i/>
              </w:rPr>
              <w:t xml:space="preserve">wydalenia </w:t>
            </w:r>
            <w:r w:rsidRPr="00A24F7F">
              <w:t>podjętą zgodnie z ust. 1 lub 2 regularnie poddaje się przeglądowi, co najmniej raz na 6 miesięcy.</w:t>
            </w:r>
          </w:p>
        </w:tc>
        <w:tc>
          <w:tcPr>
            <w:tcW w:w="4876" w:type="dxa"/>
            <w:tcBorders>
              <w:top w:val="nil"/>
              <w:left w:val="nil"/>
              <w:bottom w:val="nil"/>
              <w:right w:val="nil"/>
            </w:tcBorders>
          </w:tcPr>
          <w:p w14:paraId="4D3571C3" w14:textId="77777777" w:rsidR="004E285F" w:rsidRPr="00A24F7F" w:rsidRDefault="004E285F" w:rsidP="00B436FD">
            <w:pPr>
              <w:pStyle w:val="Normal6a"/>
            </w:pPr>
            <w:r w:rsidRPr="00A24F7F">
              <w:t>5.</w:t>
            </w:r>
            <w:r w:rsidRPr="00A24F7F">
              <w:tab/>
              <w:t xml:space="preserve">Decyzję o </w:t>
            </w:r>
            <w:r w:rsidRPr="00A24F7F">
              <w:rPr>
                <w:b/>
                <w:i/>
              </w:rPr>
              <w:t xml:space="preserve">zawieszeniu lub </w:t>
            </w:r>
            <w:r w:rsidRPr="00A24F7F">
              <w:t xml:space="preserve">odroczeniu </w:t>
            </w:r>
            <w:r w:rsidRPr="00A24F7F">
              <w:rPr>
                <w:b/>
                <w:i/>
              </w:rPr>
              <w:t xml:space="preserve">powrotu </w:t>
            </w:r>
            <w:r w:rsidRPr="00A24F7F">
              <w:t>podjętą zgodnie z ust. 1 lub 2 regularnie poddaje się przeglądowi, co najmniej raz na 6 miesięcy. W ramach każdego przeglądu analizuje się możliwość udzielenia zezwolenia na pobyt zgodnie z art. 7 ust. 9. </w:t>
            </w:r>
            <w:r w:rsidRPr="00A24F7F">
              <w:rPr>
                <w:b/>
                <w:i/>
              </w:rPr>
              <w:t>Po dwóch przeglądach, jeżeli nie nastąpiła zmiana okoliczności, właściwy organ wydaje dokument pobytowy.</w:t>
            </w:r>
          </w:p>
        </w:tc>
      </w:tr>
    </w:tbl>
    <w:p w14:paraId="1C03A66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3135E9C" w14:textId="77777777" w:rsidR="004E285F" w:rsidRPr="00A24F7F" w:rsidRDefault="004E285F" w:rsidP="004E285F">
      <w:r w:rsidRPr="00A24F7F">
        <w:rPr>
          <w:rStyle w:val="HideTWBExt"/>
        </w:rPr>
        <w:lastRenderedPageBreak/>
        <w:t>&lt;/Amend&gt;</w:t>
      </w:r>
    </w:p>
    <w:p w14:paraId="3A9CBE8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1081</w:t>
      </w:r>
      <w:r w:rsidRPr="00A24F7F">
        <w:rPr>
          <w:rStyle w:val="HideTWBExt"/>
          <w:b w:val="0"/>
        </w:rPr>
        <w:t>&lt;/NumAm&gt;</w:t>
      </w:r>
    </w:p>
    <w:p w14:paraId="2A45C3D1"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5175F80D" w14:textId="77777777" w:rsidR="004E285F" w:rsidRPr="00A24F7F" w:rsidRDefault="004E285F" w:rsidP="004E285F">
      <w:pPr>
        <w:pStyle w:val="NormalBold"/>
      </w:pPr>
      <w:r w:rsidRPr="00A24F7F">
        <w:rPr>
          <w:rStyle w:val="HideTWBExt"/>
          <w:b w:val="0"/>
        </w:rPr>
        <w:t>&lt;/RepeatBlock-By&gt;</w:t>
      </w:r>
    </w:p>
    <w:p w14:paraId="35B9DD5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66E4667" w14:textId="77777777" w:rsidR="004E285F" w:rsidRPr="00A24F7F" w:rsidRDefault="004E285F" w:rsidP="004E285F">
      <w:pPr>
        <w:pStyle w:val="NormalBold"/>
      </w:pPr>
      <w:r w:rsidRPr="00A24F7F">
        <w:rPr>
          <w:rStyle w:val="HideTWBExt"/>
          <w:b w:val="0"/>
        </w:rPr>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3711EF3" w14:textId="77777777" w:rsidTr="00B436FD">
        <w:trPr>
          <w:trHeight w:hRule="exact" w:val="240"/>
          <w:jc w:val="center"/>
        </w:trPr>
        <w:tc>
          <w:tcPr>
            <w:tcW w:w="9752" w:type="dxa"/>
            <w:gridSpan w:val="2"/>
            <w:tcBorders>
              <w:top w:val="nil"/>
              <w:left w:val="nil"/>
              <w:bottom w:val="nil"/>
              <w:right w:val="nil"/>
            </w:tcBorders>
          </w:tcPr>
          <w:p w14:paraId="3F8F9C6F" w14:textId="77777777" w:rsidR="004E285F" w:rsidRPr="00A24F7F" w:rsidRDefault="004E285F" w:rsidP="00B436FD"/>
        </w:tc>
      </w:tr>
      <w:tr w:rsidR="004E285F" w:rsidRPr="00A24F7F" w14:paraId="4BB74B7B" w14:textId="77777777" w:rsidTr="00B436FD">
        <w:trPr>
          <w:trHeight w:val="240"/>
          <w:jc w:val="center"/>
        </w:trPr>
        <w:tc>
          <w:tcPr>
            <w:tcW w:w="4876" w:type="dxa"/>
            <w:tcBorders>
              <w:top w:val="nil"/>
              <w:left w:val="nil"/>
              <w:bottom w:val="nil"/>
              <w:right w:val="nil"/>
            </w:tcBorders>
          </w:tcPr>
          <w:p w14:paraId="25BD14D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1D5374C" w14:textId="77777777" w:rsidR="004E285F" w:rsidRPr="00A24F7F" w:rsidRDefault="004E285F" w:rsidP="00B436FD">
            <w:pPr>
              <w:pStyle w:val="AmColumnHeading"/>
            </w:pPr>
            <w:r w:rsidRPr="00A24F7F">
              <w:t>Poprawka</w:t>
            </w:r>
          </w:p>
        </w:tc>
      </w:tr>
      <w:tr w:rsidR="004E285F" w:rsidRPr="00A24F7F" w14:paraId="255BC15A" w14:textId="77777777" w:rsidTr="00B436FD">
        <w:trPr>
          <w:jc w:val="center"/>
        </w:trPr>
        <w:tc>
          <w:tcPr>
            <w:tcW w:w="4876" w:type="dxa"/>
            <w:tcBorders>
              <w:top w:val="nil"/>
              <w:left w:val="nil"/>
              <w:bottom w:val="nil"/>
              <w:right w:val="nil"/>
            </w:tcBorders>
          </w:tcPr>
          <w:p w14:paraId="51D7849A" w14:textId="77777777" w:rsidR="004E285F" w:rsidRPr="00A24F7F" w:rsidRDefault="004E285F" w:rsidP="00B436FD">
            <w:pPr>
              <w:pStyle w:val="Normal6a"/>
            </w:pPr>
            <w:r w:rsidRPr="00A24F7F">
              <w:t>5.</w:t>
            </w:r>
            <w:r w:rsidRPr="00A24F7F">
              <w:tab/>
              <w:t>Decyzję o odroczeniu wydalenia podjętą zgodnie z ust. 1 lub 2 regularnie poddaje się przeglądowi, co najmniej raz na 6 miesięcy.</w:t>
            </w:r>
          </w:p>
        </w:tc>
        <w:tc>
          <w:tcPr>
            <w:tcW w:w="4876" w:type="dxa"/>
            <w:tcBorders>
              <w:top w:val="nil"/>
              <w:left w:val="nil"/>
              <w:bottom w:val="nil"/>
              <w:right w:val="nil"/>
            </w:tcBorders>
          </w:tcPr>
          <w:p w14:paraId="5406D665" w14:textId="77777777" w:rsidR="004E285F" w:rsidRPr="00A24F7F" w:rsidRDefault="004E285F" w:rsidP="00B436FD">
            <w:pPr>
              <w:pStyle w:val="Normal6a"/>
            </w:pPr>
            <w:r w:rsidRPr="00A24F7F">
              <w:t>5.</w:t>
            </w:r>
            <w:r w:rsidRPr="00A24F7F">
              <w:tab/>
              <w:t xml:space="preserve">Decyzję o odroczeniu wydalenia podjętą zgodnie z ust. 1 lub 2 regularnie poddaje się przeglądowi, co najmniej raz na 6 miesięcy. </w:t>
            </w:r>
            <w:r w:rsidRPr="00A24F7F">
              <w:rPr>
                <w:b/>
                <w:i/>
              </w:rPr>
              <w:t>Każdy przegląd zawiera ocenę alternatywnych opcji zgodnie z art. 7 ust. 9. Po upływie 12 miesięcy państwa członkowskie wycofują decyzję nakazującą powrót i stosują procedurę określoną w art. 7 ust. 1a.</w:t>
            </w:r>
          </w:p>
        </w:tc>
      </w:tr>
    </w:tbl>
    <w:p w14:paraId="4C15594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A100DB4" w14:textId="77777777" w:rsidR="004E285F" w:rsidRPr="00A24F7F" w:rsidRDefault="004E285F" w:rsidP="004E285F">
      <w:r w:rsidRPr="00A24F7F">
        <w:rPr>
          <w:rStyle w:val="HideTWBExt"/>
        </w:rPr>
        <w:t>&lt;/Amend&gt;</w:t>
      </w:r>
    </w:p>
    <w:p w14:paraId="582F90B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1082</w:t>
      </w:r>
      <w:r w:rsidRPr="00A24F7F">
        <w:rPr>
          <w:rStyle w:val="HideTWBExt"/>
          <w:b w:val="0"/>
        </w:rPr>
        <w:t>&lt;/NumAm&gt;</w:t>
      </w:r>
    </w:p>
    <w:p w14:paraId="33CFCCF1"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45F61B2F" w14:textId="77777777" w:rsidR="004E285F" w:rsidRPr="00A24F7F" w:rsidRDefault="004E285F" w:rsidP="004E285F">
      <w:pPr>
        <w:pStyle w:val="NormalBold"/>
      </w:pPr>
      <w:r w:rsidRPr="00A24F7F">
        <w:rPr>
          <w:rStyle w:val="HideTWBExt"/>
          <w:b w:val="0"/>
        </w:rPr>
        <w:t>&lt;/RepeatBlock-By&gt;</w:t>
      </w:r>
    </w:p>
    <w:p w14:paraId="0D7DA78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8919F05" w14:textId="77777777" w:rsidR="004E285F" w:rsidRPr="00A24F7F" w:rsidRDefault="004E285F" w:rsidP="004E285F">
      <w:pPr>
        <w:pStyle w:val="NormalBold"/>
      </w:pPr>
      <w:r w:rsidRPr="00A24F7F">
        <w:rPr>
          <w:rStyle w:val="HideTWBExt"/>
          <w:b w:val="0"/>
        </w:rPr>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FDEDDB6" w14:textId="77777777" w:rsidTr="00B436FD">
        <w:trPr>
          <w:trHeight w:hRule="exact" w:val="240"/>
          <w:jc w:val="center"/>
        </w:trPr>
        <w:tc>
          <w:tcPr>
            <w:tcW w:w="9752" w:type="dxa"/>
            <w:gridSpan w:val="2"/>
            <w:tcBorders>
              <w:top w:val="nil"/>
              <w:left w:val="nil"/>
              <w:bottom w:val="nil"/>
              <w:right w:val="nil"/>
            </w:tcBorders>
          </w:tcPr>
          <w:p w14:paraId="758E51A3" w14:textId="77777777" w:rsidR="004E285F" w:rsidRPr="00A24F7F" w:rsidRDefault="004E285F" w:rsidP="00B436FD"/>
        </w:tc>
      </w:tr>
      <w:tr w:rsidR="004E285F" w:rsidRPr="00A24F7F" w14:paraId="29C32A60" w14:textId="77777777" w:rsidTr="00B436FD">
        <w:trPr>
          <w:trHeight w:val="240"/>
          <w:jc w:val="center"/>
        </w:trPr>
        <w:tc>
          <w:tcPr>
            <w:tcW w:w="4876" w:type="dxa"/>
            <w:tcBorders>
              <w:top w:val="nil"/>
              <w:left w:val="nil"/>
              <w:bottom w:val="nil"/>
              <w:right w:val="nil"/>
            </w:tcBorders>
          </w:tcPr>
          <w:p w14:paraId="53EC86E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4011D05" w14:textId="77777777" w:rsidR="004E285F" w:rsidRPr="00A24F7F" w:rsidRDefault="004E285F" w:rsidP="00B436FD">
            <w:pPr>
              <w:pStyle w:val="AmColumnHeading"/>
            </w:pPr>
            <w:r w:rsidRPr="00A24F7F">
              <w:t>Poprawka</w:t>
            </w:r>
          </w:p>
        </w:tc>
      </w:tr>
      <w:tr w:rsidR="004E285F" w:rsidRPr="00A24F7F" w14:paraId="5E3C6DC4" w14:textId="77777777" w:rsidTr="00B436FD">
        <w:trPr>
          <w:jc w:val="center"/>
        </w:trPr>
        <w:tc>
          <w:tcPr>
            <w:tcW w:w="4876" w:type="dxa"/>
            <w:tcBorders>
              <w:top w:val="nil"/>
              <w:left w:val="nil"/>
              <w:bottom w:val="nil"/>
              <w:right w:val="nil"/>
            </w:tcBorders>
          </w:tcPr>
          <w:p w14:paraId="3F3D6B62" w14:textId="77777777" w:rsidR="004E285F" w:rsidRPr="00A24F7F" w:rsidRDefault="004E285F" w:rsidP="00B436FD">
            <w:pPr>
              <w:pStyle w:val="Normal6a"/>
            </w:pPr>
            <w:r w:rsidRPr="00A24F7F">
              <w:t>5.</w:t>
            </w:r>
            <w:r w:rsidRPr="00A24F7F">
              <w:tab/>
              <w:t>Decyzję o odroczeniu wydalenia podjętą zgodnie z ust. 1 lub 2 regularnie poddaje się przeglądowi</w:t>
            </w:r>
            <w:r w:rsidRPr="00A24F7F">
              <w:rPr>
                <w:b/>
                <w:i/>
              </w:rPr>
              <w:t>, co najmniej raz na 6 miesięcy</w:t>
            </w:r>
            <w:r w:rsidRPr="00A24F7F">
              <w:t>.</w:t>
            </w:r>
          </w:p>
        </w:tc>
        <w:tc>
          <w:tcPr>
            <w:tcW w:w="4876" w:type="dxa"/>
            <w:tcBorders>
              <w:top w:val="nil"/>
              <w:left w:val="nil"/>
              <w:bottom w:val="nil"/>
              <w:right w:val="nil"/>
            </w:tcBorders>
          </w:tcPr>
          <w:p w14:paraId="324D6585" w14:textId="77777777" w:rsidR="004E285F" w:rsidRPr="00A24F7F" w:rsidRDefault="004E285F" w:rsidP="00B436FD">
            <w:pPr>
              <w:pStyle w:val="Normal6a"/>
            </w:pPr>
            <w:r w:rsidRPr="00A24F7F">
              <w:t>5.</w:t>
            </w:r>
            <w:r w:rsidRPr="00A24F7F">
              <w:tab/>
              <w:t xml:space="preserve">Decyzję o odroczeniu wydalenia podjętą zgodnie z ust. 1 lub 2 regularnie poddaje się przeglądowi </w:t>
            </w:r>
            <w:r w:rsidRPr="00A24F7F">
              <w:rPr>
                <w:b/>
                <w:i/>
              </w:rPr>
              <w:t>w przypadku istotnej zmiany okoliczności</w:t>
            </w:r>
            <w:r w:rsidRPr="00A24F7F">
              <w:t>.</w:t>
            </w:r>
          </w:p>
        </w:tc>
      </w:tr>
    </w:tbl>
    <w:p w14:paraId="4F4BD8D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BCB55E7" w14:textId="77777777" w:rsidR="004E285F" w:rsidRPr="00A24F7F" w:rsidRDefault="004E285F" w:rsidP="004E285F">
      <w:r w:rsidRPr="00A24F7F">
        <w:rPr>
          <w:rStyle w:val="HideTWBExt"/>
        </w:rPr>
        <w:t>&lt;/Amend&gt;</w:t>
      </w:r>
    </w:p>
    <w:p w14:paraId="4B4E161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1083</w:t>
      </w:r>
      <w:r w:rsidRPr="00A24F7F">
        <w:rPr>
          <w:rStyle w:val="HideTWBExt"/>
          <w:b w:val="0"/>
        </w:rPr>
        <w:t>&lt;/NumAm&gt;</w:t>
      </w:r>
    </w:p>
    <w:p w14:paraId="0DB30452"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7B97098" w14:textId="77777777" w:rsidR="004E285F" w:rsidRPr="00A24F7F" w:rsidRDefault="004E285F" w:rsidP="004E285F">
      <w:pPr>
        <w:pStyle w:val="NormalBold"/>
      </w:pPr>
      <w:r w:rsidRPr="00A24F7F">
        <w:rPr>
          <w:rStyle w:val="HideTWBExt"/>
          <w:b w:val="0"/>
        </w:rPr>
        <w:t>&lt;/RepeatBlock-By&gt;</w:t>
      </w:r>
    </w:p>
    <w:p w14:paraId="1021308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44FF63F" w14:textId="77777777" w:rsidR="004E285F" w:rsidRPr="00A24F7F" w:rsidRDefault="004E285F" w:rsidP="004E285F">
      <w:pPr>
        <w:pStyle w:val="NormalBold"/>
      </w:pPr>
      <w:r w:rsidRPr="00A24F7F">
        <w:rPr>
          <w:rStyle w:val="HideTWBExt"/>
          <w:b w:val="0"/>
        </w:rPr>
        <w:t>&lt;Article&gt;</w:t>
      </w:r>
      <w:r w:rsidRPr="00A24F7F">
        <w:t>Artykuł 14 – ustęp 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A2490E5" w14:textId="77777777" w:rsidTr="00B436FD">
        <w:trPr>
          <w:trHeight w:hRule="exact" w:val="240"/>
          <w:jc w:val="center"/>
        </w:trPr>
        <w:tc>
          <w:tcPr>
            <w:tcW w:w="9752" w:type="dxa"/>
            <w:gridSpan w:val="2"/>
            <w:tcBorders>
              <w:top w:val="nil"/>
              <w:left w:val="nil"/>
              <w:bottom w:val="nil"/>
              <w:right w:val="nil"/>
            </w:tcBorders>
          </w:tcPr>
          <w:p w14:paraId="6AA6C01A" w14:textId="77777777" w:rsidR="004E285F" w:rsidRPr="00A24F7F" w:rsidRDefault="004E285F" w:rsidP="00B436FD"/>
        </w:tc>
      </w:tr>
      <w:tr w:rsidR="004E285F" w:rsidRPr="00A24F7F" w14:paraId="388D5FAD" w14:textId="77777777" w:rsidTr="00B436FD">
        <w:trPr>
          <w:trHeight w:val="240"/>
          <w:jc w:val="center"/>
        </w:trPr>
        <w:tc>
          <w:tcPr>
            <w:tcW w:w="4876" w:type="dxa"/>
            <w:tcBorders>
              <w:top w:val="nil"/>
              <w:left w:val="nil"/>
              <w:bottom w:val="nil"/>
              <w:right w:val="nil"/>
            </w:tcBorders>
          </w:tcPr>
          <w:p w14:paraId="07D766CE"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6D8F967E" w14:textId="77777777" w:rsidR="004E285F" w:rsidRPr="00A24F7F" w:rsidRDefault="004E285F" w:rsidP="00B436FD">
            <w:pPr>
              <w:pStyle w:val="AmColumnHeading"/>
            </w:pPr>
            <w:r w:rsidRPr="00A24F7F">
              <w:t>Poprawka</w:t>
            </w:r>
          </w:p>
        </w:tc>
      </w:tr>
      <w:tr w:rsidR="004E285F" w:rsidRPr="00A24F7F" w14:paraId="180E9491" w14:textId="77777777" w:rsidTr="00B436FD">
        <w:trPr>
          <w:jc w:val="center"/>
        </w:trPr>
        <w:tc>
          <w:tcPr>
            <w:tcW w:w="4876" w:type="dxa"/>
            <w:tcBorders>
              <w:top w:val="nil"/>
              <w:left w:val="nil"/>
              <w:bottom w:val="nil"/>
              <w:right w:val="nil"/>
            </w:tcBorders>
          </w:tcPr>
          <w:p w14:paraId="229C4C16" w14:textId="77777777" w:rsidR="004E285F" w:rsidRPr="00A24F7F" w:rsidRDefault="004E285F" w:rsidP="00B436FD">
            <w:pPr>
              <w:pStyle w:val="Normal6a"/>
            </w:pPr>
            <w:r w:rsidRPr="00A24F7F">
              <w:t>5.</w:t>
            </w:r>
            <w:r w:rsidRPr="00A24F7F">
              <w:tab/>
            </w:r>
            <w:r w:rsidRPr="00A24F7F">
              <w:rPr>
                <w:b/>
                <w:i/>
              </w:rPr>
              <w:t xml:space="preserve">Decyzję o odroczeniu </w:t>
            </w:r>
            <w:r w:rsidRPr="00A24F7F">
              <w:t xml:space="preserve">wydalenia </w:t>
            </w:r>
            <w:r w:rsidRPr="00A24F7F">
              <w:rPr>
                <w:b/>
                <w:i/>
              </w:rPr>
              <w:t xml:space="preserve">podjętą </w:t>
            </w:r>
            <w:r w:rsidRPr="00A24F7F">
              <w:t xml:space="preserve">zgodnie z ust. 1 lub 2 </w:t>
            </w:r>
            <w:r w:rsidRPr="00A24F7F">
              <w:rPr>
                <w:b/>
                <w:i/>
              </w:rPr>
              <w:t xml:space="preserve">regularnie </w:t>
            </w:r>
            <w:r w:rsidRPr="00A24F7F">
              <w:t>poddaje się przeglądowi</w:t>
            </w:r>
            <w:r w:rsidRPr="00A24F7F">
              <w:rPr>
                <w:b/>
                <w:i/>
              </w:rPr>
              <w:t>, co najmniej raz na 6 miesięcy</w:t>
            </w:r>
            <w:r w:rsidRPr="00A24F7F">
              <w:t>.</w:t>
            </w:r>
          </w:p>
        </w:tc>
        <w:tc>
          <w:tcPr>
            <w:tcW w:w="4876" w:type="dxa"/>
            <w:tcBorders>
              <w:top w:val="nil"/>
              <w:left w:val="nil"/>
              <w:bottom w:val="nil"/>
              <w:right w:val="nil"/>
            </w:tcBorders>
          </w:tcPr>
          <w:p w14:paraId="611FB278" w14:textId="77777777" w:rsidR="004E285F" w:rsidRPr="00A24F7F" w:rsidRDefault="004E285F" w:rsidP="00B436FD">
            <w:pPr>
              <w:pStyle w:val="Normal6a"/>
            </w:pPr>
            <w:r w:rsidRPr="00A24F7F">
              <w:t>5.</w:t>
            </w:r>
            <w:r w:rsidRPr="00A24F7F">
              <w:tab/>
            </w:r>
            <w:r w:rsidRPr="00A24F7F">
              <w:rPr>
                <w:b/>
                <w:i/>
              </w:rPr>
              <w:t xml:space="preserve">Odroczenie </w:t>
            </w:r>
            <w:r w:rsidRPr="00A24F7F">
              <w:t xml:space="preserve">wydalenia zgodnie z ust. 1 lub 2 poddaje się przeglądowi </w:t>
            </w:r>
            <w:r w:rsidRPr="00A24F7F">
              <w:rPr>
                <w:b/>
                <w:i/>
              </w:rPr>
              <w:t>w przypadku zmiany istotnych okoliczności</w:t>
            </w:r>
            <w:r w:rsidRPr="00A24F7F">
              <w:t>.</w:t>
            </w:r>
          </w:p>
        </w:tc>
      </w:tr>
    </w:tbl>
    <w:p w14:paraId="0266328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5AD3332" w14:textId="77777777" w:rsidR="004E285F" w:rsidRPr="00A24F7F" w:rsidRDefault="004E285F" w:rsidP="004E285F">
      <w:r w:rsidRPr="00A24F7F">
        <w:rPr>
          <w:rStyle w:val="HideTWBExt"/>
        </w:rPr>
        <w:t>&lt;/Amend&gt;</w:t>
      </w:r>
    </w:p>
    <w:p w14:paraId="2280FE3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1084</w:t>
      </w:r>
      <w:r w:rsidRPr="00A24F7F">
        <w:rPr>
          <w:rStyle w:val="HideTWBExt"/>
          <w:b w:val="0"/>
        </w:rPr>
        <w:t>&lt;/NumAm&gt;</w:t>
      </w:r>
    </w:p>
    <w:p w14:paraId="49A5E657"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7C826753" w14:textId="77777777" w:rsidR="004E285F" w:rsidRPr="00A24F7F" w:rsidRDefault="004E285F" w:rsidP="004E285F">
      <w:pPr>
        <w:pStyle w:val="NormalBold"/>
      </w:pPr>
      <w:r w:rsidRPr="00A24F7F">
        <w:rPr>
          <w:rStyle w:val="HideTWBExt"/>
          <w:b w:val="0"/>
        </w:rPr>
        <w:t>&lt;/RepeatBlock-By&gt;</w:t>
      </w:r>
    </w:p>
    <w:p w14:paraId="31C2E58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CECF238" w14:textId="77777777" w:rsidR="004E285F" w:rsidRPr="00A24F7F" w:rsidRDefault="004E285F" w:rsidP="004E285F">
      <w:pPr>
        <w:pStyle w:val="NormalBold"/>
      </w:pPr>
      <w:r w:rsidRPr="00A24F7F">
        <w:rPr>
          <w:rStyle w:val="HideTWBExt"/>
          <w:b w:val="0"/>
        </w:rPr>
        <w:t>&lt;Article&gt;</w:t>
      </w:r>
      <w:r w:rsidRPr="00A24F7F">
        <w:t>Artykuł 14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92CA1D8" w14:textId="77777777" w:rsidTr="00B436FD">
        <w:trPr>
          <w:trHeight w:hRule="exact" w:val="240"/>
          <w:jc w:val="center"/>
        </w:trPr>
        <w:tc>
          <w:tcPr>
            <w:tcW w:w="9752" w:type="dxa"/>
            <w:gridSpan w:val="2"/>
            <w:tcBorders>
              <w:top w:val="nil"/>
              <w:left w:val="nil"/>
              <w:bottom w:val="nil"/>
              <w:right w:val="nil"/>
            </w:tcBorders>
          </w:tcPr>
          <w:p w14:paraId="49151753" w14:textId="77777777" w:rsidR="004E285F" w:rsidRPr="00A24F7F" w:rsidRDefault="004E285F" w:rsidP="00B436FD"/>
        </w:tc>
      </w:tr>
      <w:tr w:rsidR="004E285F" w:rsidRPr="00A24F7F" w14:paraId="7FC7BC0B" w14:textId="77777777" w:rsidTr="00B436FD">
        <w:trPr>
          <w:trHeight w:val="240"/>
          <w:jc w:val="center"/>
        </w:trPr>
        <w:tc>
          <w:tcPr>
            <w:tcW w:w="4876" w:type="dxa"/>
            <w:tcBorders>
              <w:top w:val="nil"/>
              <w:left w:val="nil"/>
              <w:bottom w:val="nil"/>
              <w:right w:val="nil"/>
            </w:tcBorders>
          </w:tcPr>
          <w:p w14:paraId="5049BB6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7A63EE6" w14:textId="77777777" w:rsidR="004E285F" w:rsidRPr="00A24F7F" w:rsidRDefault="004E285F" w:rsidP="00B436FD">
            <w:pPr>
              <w:pStyle w:val="AmColumnHeading"/>
            </w:pPr>
            <w:r w:rsidRPr="00A24F7F">
              <w:t>Poprawka</w:t>
            </w:r>
          </w:p>
        </w:tc>
      </w:tr>
      <w:tr w:rsidR="004E285F" w:rsidRPr="00A24F7F" w14:paraId="05CEDE70" w14:textId="77777777" w:rsidTr="00B436FD">
        <w:trPr>
          <w:jc w:val="center"/>
        </w:trPr>
        <w:tc>
          <w:tcPr>
            <w:tcW w:w="4876" w:type="dxa"/>
            <w:tcBorders>
              <w:top w:val="nil"/>
              <w:left w:val="nil"/>
              <w:bottom w:val="nil"/>
              <w:right w:val="nil"/>
            </w:tcBorders>
          </w:tcPr>
          <w:p w14:paraId="2C85DE92" w14:textId="77777777" w:rsidR="004E285F" w:rsidRPr="00A24F7F" w:rsidRDefault="004E285F" w:rsidP="00B436FD">
            <w:pPr>
              <w:pStyle w:val="Normal6a"/>
            </w:pPr>
            <w:r w:rsidRPr="00A24F7F">
              <w:rPr>
                <w:b/>
                <w:i/>
              </w:rPr>
              <w:t>6.</w:t>
            </w:r>
            <w:r w:rsidRPr="00A24F7F">
              <w:rPr>
                <w:b/>
                <w:i/>
              </w:rPr>
              <w:tab/>
              <w:t>W odniesieniu do sytuacji obywatela państwa trzeciego w okresach, na które odroczono wydalenie, uwzględnia się następujące kwestie:</w:t>
            </w:r>
          </w:p>
        </w:tc>
        <w:tc>
          <w:tcPr>
            <w:tcW w:w="4876" w:type="dxa"/>
            <w:tcBorders>
              <w:top w:val="nil"/>
              <w:left w:val="nil"/>
              <w:bottom w:val="nil"/>
              <w:right w:val="nil"/>
            </w:tcBorders>
          </w:tcPr>
          <w:p w14:paraId="26B84229" w14:textId="77777777" w:rsidR="004E285F" w:rsidRPr="00A24F7F" w:rsidRDefault="004E285F" w:rsidP="00B436FD">
            <w:pPr>
              <w:pStyle w:val="Normal6a"/>
            </w:pPr>
            <w:r w:rsidRPr="00A24F7F">
              <w:rPr>
                <w:b/>
                <w:i/>
              </w:rPr>
              <w:t>skreśla się</w:t>
            </w:r>
          </w:p>
        </w:tc>
      </w:tr>
      <w:tr w:rsidR="004E285F" w:rsidRPr="00A24F7F" w14:paraId="72DD0040" w14:textId="77777777" w:rsidTr="00B436FD">
        <w:trPr>
          <w:jc w:val="center"/>
        </w:trPr>
        <w:tc>
          <w:tcPr>
            <w:tcW w:w="4876" w:type="dxa"/>
            <w:tcBorders>
              <w:top w:val="nil"/>
              <w:left w:val="nil"/>
              <w:bottom w:val="nil"/>
              <w:right w:val="nil"/>
            </w:tcBorders>
          </w:tcPr>
          <w:p w14:paraId="6C38235C" w14:textId="77777777" w:rsidR="004E285F" w:rsidRPr="00A24F7F" w:rsidRDefault="004E285F" w:rsidP="00B436FD">
            <w:pPr>
              <w:pStyle w:val="Normal6a"/>
            </w:pPr>
            <w:r w:rsidRPr="00A24F7F">
              <w:rPr>
                <w:b/>
                <w:i/>
              </w:rPr>
              <w:t>a)</w:t>
            </w:r>
            <w:r w:rsidRPr="00A24F7F">
              <w:rPr>
                <w:b/>
                <w:i/>
              </w:rPr>
              <w:tab/>
              <w:t xml:space="preserve"> podstawowe potrzeby;</w:t>
            </w:r>
          </w:p>
        </w:tc>
        <w:tc>
          <w:tcPr>
            <w:tcW w:w="4876" w:type="dxa"/>
            <w:tcBorders>
              <w:top w:val="nil"/>
              <w:left w:val="nil"/>
              <w:bottom w:val="nil"/>
              <w:right w:val="nil"/>
            </w:tcBorders>
          </w:tcPr>
          <w:p w14:paraId="40B174DC" w14:textId="77777777" w:rsidR="004E285F" w:rsidRPr="00A24F7F" w:rsidRDefault="004E285F" w:rsidP="00B436FD">
            <w:pPr>
              <w:pStyle w:val="Normal6a"/>
            </w:pPr>
          </w:p>
        </w:tc>
      </w:tr>
      <w:tr w:rsidR="004E285F" w:rsidRPr="00A24F7F" w14:paraId="35F8FC8A" w14:textId="77777777" w:rsidTr="00B436FD">
        <w:trPr>
          <w:jc w:val="center"/>
        </w:trPr>
        <w:tc>
          <w:tcPr>
            <w:tcW w:w="4876" w:type="dxa"/>
            <w:tcBorders>
              <w:top w:val="nil"/>
              <w:left w:val="nil"/>
              <w:bottom w:val="nil"/>
              <w:right w:val="nil"/>
            </w:tcBorders>
          </w:tcPr>
          <w:p w14:paraId="235F7968" w14:textId="77777777" w:rsidR="004E285F" w:rsidRPr="00A24F7F" w:rsidRDefault="004E285F" w:rsidP="00B436FD">
            <w:pPr>
              <w:pStyle w:val="Normal6a"/>
            </w:pPr>
            <w:r w:rsidRPr="00A24F7F">
              <w:rPr>
                <w:b/>
                <w:i/>
              </w:rPr>
              <w:t>b)</w:t>
            </w:r>
            <w:r w:rsidRPr="00A24F7F">
              <w:rPr>
                <w:b/>
                <w:i/>
              </w:rPr>
              <w:tab/>
              <w:t xml:space="preserve"> utrzymanie jedności rodziny w odniesieniu do członków rodziny znajdujących się na terytorium państw członkowskich;</w:t>
            </w:r>
          </w:p>
        </w:tc>
        <w:tc>
          <w:tcPr>
            <w:tcW w:w="4876" w:type="dxa"/>
            <w:tcBorders>
              <w:top w:val="nil"/>
              <w:left w:val="nil"/>
              <w:bottom w:val="nil"/>
              <w:right w:val="nil"/>
            </w:tcBorders>
          </w:tcPr>
          <w:p w14:paraId="20C162D3" w14:textId="77777777" w:rsidR="004E285F" w:rsidRPr="00A24F7F" w:rsidRDefault="004E285F" w:rsidP="00B436FD">
            <w:pPr>
              <w:pStyle w:val="Normal6a"/>
            </w:pPr>
          </w:p>
        </w:tc>
      </w:tr>
      <w:tr w:rsidR="004E285F" w:rsidRPr="00A24F7F" w14:paraId="59FF3CA6" w14:textId="77777777" w:rsidTr="00B436FD">
        <w:trPr>
          <w:jc w:val="center"/>
        </w:trPr>
        <w:tc>
          <w:tcPr>
            <w:tcW w:w="4876" w:type="dxa"/>
            <w:tcBorders>
              <w:top w:val="nil"/>
              <w:left w:val="nil"/>
              <w:bottom w:val="nil"/>
              <w:right w:val="nil"/>
            </w:tcBorders>
          </w:tcPr>
          <w:p w14:paraId="2BFD0357" w14:textId="77777777" w:rsidR="004E285F" w:rsidRPr="00A24F7F" w:rsidRDefault="004E285F" w:rsidP="00B436FD">
            <w:pPr>
              <w:pStyle w:val="Normal6a"/>
            </w:pPr>
            <w:r w:rsidRPr="00A24F7F">
              <w:rPr>
                <w:b/>
                <w:i/>
              </w:rPr>
              <w:t>c)</w:t>
            </w:r>
            <w:r w:rsidRPr="00A24F7F">
              <w:rPr>
                <w:b/>
                <w:i/>
              </w:rPr>
              <w:tab/>
              <w:t xml:space="preserve"> opiekę zdrowotną w nagłych wypadkach oraz leczenie chorób w podstawowym zakresie;</w:t>
            </w:r>
          </w:p>
        </w:tc>
        <w:tc>
          <w:tcPr>
            <w:tcW w:w="4876" w:type="dxa"/>
            <w:tcBorders>
              <w:top w:val="nil"/>
              <w:left w:val="nil"/>
              <w:bottom w:val="nil"/>
              <w:right w:val="nil"/>
            </w:tcBorders>
          </w:tcPr>
          <w:p w14:paraId="2475E5D7" w14:textId="77777777" w:rsidR="004E285F" w:rsidRPr="00A24F7F" w:rsidRDefault="004E285F" w:rsidP="00B436FD">
            <w:pPr>
              <w:pStyle w:val="Normal6a"/>
            </w:pPr>
          </w:p>
        </w:tc>
      </w:tr>
      <w:tr w:rsidR="004E285F" w:rsidRPr="00A24F7F" w14:paraId="74E2494B" w14:textId="77777777" w:rsidTr="00B436FD">
        <w:trPr>
          <w:jc w:val="center"/>
        </w:trPr>
        <w:tc>
          <w:tcPr>
            <w:tcW w:w="4876" w:type="dxa"/>
            <w:tcBorders>
              <w:top w:val="nil"/>
              <w:left w:val="nil"/>
              <w:bottom w:val="nil"/>
              <w:right w:val="nil"/>
            </w:tcBorders>
          </w:tcPr>
          <w:p w14:paraId="2FC69A73" w14:textId="77777777" w:rsidR="004E285F" w:rsidRPr="00A24F7F" w:rsidRDefault="004E285F" w:rsidP="00B436FD">
            <w:pPr>
              <w:pStyle w:val="Normal6a"/>
            </w:pPr>
            <w:r w:rsidRPr="00A24F7F">
              <w:rPr>
                <w:b/>
                <w:i/>
              </w:rPr>
              <w:t>d)</w:t>
            </w:r>
            <w:r w:rsidRPr="00A24F7F">
              <w:rPr>
                <w:b/>
                <w:i/>
              </w:rPr>
              <w:tab/>
              <w:t xml:space="preserve"> zapewnienie małoletnim dostępu do podstawowego systemu edukacji w zależności od długości ich pobytu;</w:t>
            </w:r>
          </w:p>
        </w:tc>
        <w:tc>
          <w:tcPr>
            <w:tcW w:w="4876" w:type="dxa"/>
            <w:tcBorders>
              <w:top w:val="nil"/>
              <w:left w:val="nil"/>
              <w:bottom w:val="nil"/>
              <w:right w:val="nil"/>
            </w:tcBorders>
          </w:tcPr>
          <w:p w14:paraId="71200810" w14:textId="77777777" w:rsidR="004E285F" w:rsidRPr="00A24F7F" w:rsidRDefault="004E285F" w:rsidP="00B436FD">
            <w:pPr>
              <w:pStyle w:val="Normal6a"/>
            </w:pPr>
          </w:p>
        </w:tc>
      </w:tr>
      <w:tr w:rsidR="004E285F" w:rsidRPr="00A24F7F" w14:paraId="191304C7" w14:textId="77777777" w:rsidTr="00B436FD">
        <w:trPr>
          <w:jc w:val="center"/>
        </w:trPr>
        <w:tc>
          <w:tcPr>
            <w:tcW w:w="4876" w:type="dxa"/>
            <w:tcBorders>
              <w:top w:val="nil"/>
              <w:left w:val="nil"/>
              <w:bottom w:val="nil"/>
              <w:right w:val="nil"/>
            </w:tcBorders>
          </w:tcPr>
          <w:p w14:paraId="2822A946" w14:textId="77777777" w:rsidR="004E285F" w:rsidRPr="00A24F7F" w:rsidRDefault="004E285F" w:rsidP="00B436FD">
            <w:pPr>
              <w:pStyle w:val="Normal6a"/>
            </w:pPr>
            <w:r w:rsidRPr="00A24F7F">
              <w:rPr>
                <w:b/>
                <w:i/>
              </w:rPr>
              <w:t>e)</w:t>
            </w:r>
            <w:r w:rsidRPr="00A24F7F">
              <w:rPr>
                <w:b/>
                <w:i/>
              </w:rPr>
              <w:tab/>
              <w:t xml:space="preserve"> szczególne potrzeby osób wymagających szczególnego traktowania.</w:t>
            </w:r>
          </w:p>
        </w:tc>
        <w:tc>
          <w:tcPr>
            <w:tcW w:w="4876" w:type="dxa"/>
            <w:tcBorders>
              <w:top w:val="nil"/>
              <w:left w:val="nil"/>
              <w:bottom w:val="nil"/>
              <w:right w:val="nil"/>
            </w:tcBorders>
          </w:tcPr>
          <w:p w14:paraId="54C4B2FA" w14:textId="77777777" w:rsidR="004E285F" w:rsidRPr="00A24F7F" w:rsidRDefault="004E285F" w:rsidP="00B436FD">
            <w:pPr>
              <w:pStyle w:val="Normal6a"/>
            </w:pPr>
          </w:p>
        </w:tc>
      </w:tr>
    </w:tbl>
    <w:p w14:paraId="09AB059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0102F7CF" w14:textId="77777777" w:rsidR="004E285F" w:rsidRPr="00A24F7F" w:rsidRDefault="004E285F" w:rsidP="004E285F">
      <w:r w:rsidRPr="00A24F7F">
        <w:rPr>
          <w:rStyle w:val="HideTWBExt"/>
        </w:rPr>
        <w:t>&lt;/Amend&gt;</w:t>
      </w:r>
    </w:p>
    <w:p w14:paraId="424B3EB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1085</w:t>
      </w:r>
      <w:r w:rsidRPr="00A24F7F">
        <w:rPr>
          <w:rStyle w:val="HideTWBExt"/>
          <w:b w:val="0"/>
        </w:rPr>
        <w:t>&lt;/NumAm&gt;</w:t>
      </w:r>
    </w:p>
    <w:p w14:paraId="5BB153C2"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3CE7278C" w14:textId="77777777" w:rsidR="004E285F" w:rsidRPr="00A24F7F" w:rsidRDefault="004E285F" w:rsidP="004E285F">
      <w:pPr>
        <w:pStyle w:val="NormalBold"/>
      </w:pPr>
      <w:r w:rsidRPr="00A24F7F">
        <w:rPr>
          <w:rStyle w:val="HideTWBExt"/>
          <w:b w:val="0"/>
        </w:rPr>
        <w:t>&lt;/RepeatBlock-By&gt;</w:t>
      </w:r>
    </w:p>
    <w:p w14:paraId="0AE4F92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D3832F4" w14:textId="77777777" w:rsidR="004E285F" w:rsidRPr="00A24F7F" w:rsidRDefault="004E285F" w:rsidP="004E285F">
      <w:pPr>
        <w:pStyle w:val="NormalBold"/>
      </w:pPr>
      <w:r w:rsidRPr="00A24F7F">
        <w:rPr>
          <w:rStyle w:val="HideTWBExt"/>
          <w:b w:val="0"/>
        </w:rPr>
        <w:t>&lt;Article&gt;</w:t>
      </w:r>
      <w:r w:rsidRPr="00A24F7F">
        <w:t>Artykuł 14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A03D074" w14:textId="77777777" w:rsidTr="00B436FD">
        <w:trPr>
          <w:trHeight w:hRule="exact" w:val="240"/>
          <w:jc w:val="center"/>
        </w:trPr>
        <w:tc>
          <w:tcPr>
            <w:tcW w:w="9752" w:type="dxa"/>
            <w:gridSpan w:val="2"/>
            <w:tcBorders>
              <w:top w:val="nil"/>
              <w:left w:val="nil"/>
              <w:bottom w:val="nil"/>
              <w:right w:val="nil"/>
            </w:tcBorders>
          </w:tcPr>
          <w:p w14:paraId="40077AEE" w14:textId="77777777" w:rsidR="004E285F" w:rsidRPr="00A24F7F" w:rsidRDefault="004E285F" w:rsidP="00B436FD"/>
        </w:tc>
      </w:tr>
      <w:tr w:rsidR="004E285F" w:rsidRPr="00A24F7F" w14:paraId="73E3235C" w14:textId="77777777" w:rsidTr="00B436FD">
        <w:trPr>
          <w:trHeight w:val="240"/>
          <w:jc w:val="center"/>
        </w:trPr>
        <w:tc>
          <w:tcPr>
            <w:tcW w:w="4876" w:type="dxa"/>
            <w:tcBorders>
              <w:top w:val="nil"/>
              <w:left w:val="nil"/>
              <w:bottom w:val="nil"/>
              <w:right w:val="nil"/>
            </w:tcBorders>
          </w:tcPr>
          <w:p w14:paraId="7F60E3BA"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430D64DC" w14:textId="77777777" w:rsidR="004E285F" w:rsidRPr="00A24F7F" w:rsidRDefault="004E285F" w:rsidP="00B436FD">
            <w:pPr>
              <w:pStyle w:val="AmColumnHeading"/>
            </w:pPr>
            <w:r w:rsidRPr="00A24F7F">
              <w:t>Poprawka</w:t>
            </w:r>
          </w:p>
        </w:tc>
      </w:tr>
      <w:tr w:rsidR="004E285F" w:rsidRPr="00A24F7F" w14:paraId="695209BC" w14:textId="77777777" w:rsidTr="00B436FD">
        <w:trPr>
          <w:jc w:val="center"/>
        </w:trPr>
        <w:tc>
          <w:tcPr>
            <w:tcW w:w="4876" w:type="dxa"/>
            <w:tcBorders>
              <w:top w:val="nil"/>
              <w:left w:val="nil"/>
              <w:bottom w:val="nil"/>
              <w:right w:val="nil"/>
            </w:tcBorders>
          </w:tcPr>
          <w:p w14:paraId="6BD07FA6" w14:textId="77777777" w:rsidR="004E285F" w:rsidRPr="00A24F7F" w:rsidRDefault="004E285F" w:rsidP="00B436FD">
            <w:pPr>
              <w:pStyle w:val="Normal6a"/>
            </w:pPr>
            <w:r w:rsidRPr="00A24F7F">
              <w:rPr>
                <w:b/>
                <w:i/>
              </w:rPr>
              <w:t>6.</w:t>
            </w:r>
            <w:r w:rsidRPr="00A24F7F">
              <w:rPr>
                <w:b/>
                <w:i/>
              </w:rPr>
              <w:tab/>
              <w:t>W odniesieniu do sytuacji obywatela państwa trzeciego w okresach, na które odroczono wydalenie, uwzględnia się następujące kwestie:</w:t>
            </w:r>
          </w:p>
        </w:tc>
        <w:tc>
          <w:tcPr>
            <w:tcW w:w="4876" w:type="dxa"/>
            <w:tcBorders>
              <w:top w:val="nil"/>
              <w:left w:val="nil"/>
              <w:bottom w:val="nil"/>
              <w:right w:val="nil"/>
            </w:tcBorders>
          </w:tcPr>
          <w:p w14:paraId="38BDEDA1" w14:textId="77777777" w:rsidR="004E285F" w:rsidRPr="00A24F7F" w:rsidRDefault="004E285F" w:rsidP="00B436FD">
            <w:pPr>
              <w:pStyle w:val="Normal6a"/>
            </w:pPr>
            <w:r w:rsidRPr="00A24F7F">
              <w:rPr>
                <w:b/>
                <w:i/>
              </w:rPr>
              <w:t>skreśla się</w:t>
            </w:r>
          </w:p>
        </w:tc>
      </w:tr>
      <w:tr w:rsidR="004E285F" w:rsidRPr="00A24F7F" w14:paraId="3BF5224A" w14:textId="77777777" w:rsidTr="00B436FD">
        <w:trPr>
          <w:jc w:val="center"/>
        </w:trPr>
        <w:tc>
          <w:tcPr>
            <w:tcW w:w="4876" w:type="dxa"/>
            <w:tcBorders>
              <w:top w:val="nil"/>
              <w:left w:val="nil"/>
              <w:bottom w:val="nil"/>
              <w:right w:val="nil"/>
            </w:tcBorders>
          </w:tcPr>
          <w:p w14:paraId="0B4C5FBF" w14:textId="77777777" w:rsidR="004E285F" w:rsidRPr="00A24F7F" w:rsidRDefault="004E285F" w:rsidP="00B436FD">
            <w:pPr>
              <w:pStyle w:val="Normal6a"/>
            </w:pPr>
            <w:r w:rsidRPr="00A24F7F">
              <w:rPr>
                <w:b/>
                <w:i/>
              </w:rPr>
              <w:t>a)</w:t>
            </w:r>
            <w:r w:rsidRPr="00A24F7F">
              <w:rPr>
                <w:b/>
                <w:i/>
              </w:rPr>
              <w:tab/>
              <w:t xml:space="preserve"> podstawowe potrzeby;</w:t>
            </w:r>
          </w:p>
        </w:tc>
        <w:tc>
          <w:tcPr>
            <w:tcW w:w="4876" w:type="dxa"/>
            <w:tcBorders>
              <w:top w:val="nil"/>
              <w:left w:val="nil"/>
              <w:bottom w:val="nil"/>
              <w:right w:val="nil"/>
            </w:tcBorders>
          </w:tcPr>
          <w:p w14:paraId="0C01CBD3" w14:textId="77777777" w:rsidR="004E285F" w:rsidRPr="00A24F7F" w:rsidRDefault="004E285F" w:rsidP="00B436FD">
            <w:pPr>
              <w:pStyle w:val="Normal6a"/>
            </w:pPr>
          </w:p>
        </w:tc>
      </w:tr>
      <w:tr w:rsidR="004E285F" w:rsidRPr="00A24F7F" w14:paraId="14CF17AE" w14:textId="77777777" w:rsidTr="00B436FD">
        <w:trPr>
          <w:jc w:val="center"/>
        </w:trPr>
        <w:tc>
          <w:tcPr>
            <w:tcW w:w="4876" w:type="dxa"/>
            <w:tcBorders>
              <w:top w:val="nil"/>
              <w:left w:val="nil"/>
              <w:bottom w:val="nil"/>
              <w:right w:val="nil"/>
            </w:tcBorders>
          </w:tcPr>
          <w:p w14:paraId="4631330B" w14:textId="77777777" w:rsidR="004E285F" w:rsidRPr="00A24F7F" w:rsidRDefault="004E285F" w:rsidP="00B436FD">
            <w:pPr>
              <w:pStyle w:val="Normal6a"/>
            </w:pPr>
            <w:r w:rsidRPr="00A24F7F">
              <w:rPr>
                <w:b/>
                <w:i/>
              </w:rPr>
              <w:t>b)</w:t>
            </w:r>
            <w:r w:rsidRPr="00A24F7F">
              <w:rPr>
                <w:b/>
                <w:i/>
              </w:rPr>
              <w:tab/>
              <w:t xml:space="preserve"> utrzymanie jedności rodziny w odniesieniu do członków rodziny znajdujących się na terytorium państw członkowskich;</w:t>
            </w:r>
          </w:p>
        </w:tc>
        <w:tc>
          <w:tcPr>
            <w:tcW w:w="4876" w:type="dxa"/>
            <w:tcBorders>
              <w:top w:val="nil"/>
              <w:left w:val="nil"/>
              <w:bottom w:val="nil"/>
              <w:right w:val="nil"/>
            </w:tcBorders>
          </w:tcPr>
          <w:p w14:paraId="688015BE" w14:textId="77777777" w:rsidR="004E285F" w:rsidRPr="00A24F7F" w:rsidRDefault="004E285F" w:rsidP="00B436FD">
            <w:pPr>
              <w:pStyle w:val="Normal6a"/>
            </w:pPr>
          </w:p>
        </w:tc>
      </w:tr>
      <w:tr w:rsidR="004E285F" w:rsidRPr="00A24F7F" w14:paraId="706167D6" w14:textId="77777777" w:rsidTr="00B436FD">
        <w:trPr>
          <w:jc w:val="center"/>
        </w:trPr>
        <w:tc>
          <w:tcPr>
            <w:tcW w:w="4876" w:type="dxa"/>
            <w:tcBorders>
              <w:top w:val="nil"/>
              <w:left w:val="nil"/>
              <w:bottom w:val="nil"/>
              <w:right w:val="nil"/>
            </w:tcBorders>
          </w:tcPr>
          <w:p w14:paraId="67CC3923" w14:textId="77777777" w:rsidR="004E285F" w:rsidRPr="00A24F7F" w:rsidRDefault="004E285F" w:rsidP="00B436FD">
            <w:pPr>
              <w:pStyle w:val="Normal6a"/>
            </w:pPr>
            <w:r w:rsidRPr="00A24F7F">
              <w:rPr>
                <w:b/>
                <w:i/>
              </w:rPr>
              <w:t>c)</w:t>
            </w:r>
            <w:r w:rsidRPr="00A24F7F">
              <w:rPr>
                <w:b/>
                <w:i/>
              </w:rPr>
              <w:tab/>
              <w:t xml:space="preserve"> opiekę zdrowotną w nagłych wypadkach oraz leczenie chorób w podstawowym zakresie;</w:t>
            </w:r>
          </w:p>
        </w:tc>
        <w:tc>
          <w:tcPr>
            <w:tcW w:w="4876" w:type="dxa"/>
            <w:tcBorders>
              <w:top w:val="nil"/>
              <w:left w:val="nil"/>
              <w:bottom w:val="nil"/>
              <w:right w:val="nil"/>
            </w:tcBorders>
          </w:tcPr>
          <w:p w14:paraId="20B8E622" w14:textId="77777777" w:rsidR="004E285F" w:rsidRPr="00A24F7F" w:rsidRDefault="004E285F" w:rsidP="00B436FD">
            <w:pPr>
              <w:pStyle w:val="Normal6a"/>
            </w:pPr>
          </w:p>
        </w:tc>
      </w:tr>
      <w:tr w:rsidR="004E285F" w:rsidRPr="00A24F7F" w14:paraId="78BF1287" w14:textId="77777777" w:rsidTr="00B436FD">
        <w:trPr>
          <w:jc w:val="center"/>
        </w:trPr>
        <w:tc>
          <w:tcPr>
            <w:tcW w:w="4876" w:type="dxa"/>
            <w:tcBorders>
              <w:top w:val="nil"/>
              <w:left w:val="nil"/>
              <w:bottom w:val="nil"/>
              <w:right w:val="nil"/>
            </w:tcBorders>
          </w:tcPr>
          <w:p w14:paraId="63D97380" w14:textId="77777777" w:rsidR="004E285F" w:rsidRPr="00A24F7F" w:rsidRDefault="004E285F" w:rsidP="00B436FD">
            <w:pPr>
              <w:pStyle w:val="Normal6a"/>
            </w:pPr>
            <w:r w:rsidRPr="00A24F7F">
              <w:rPr>
                <w:b/>
                <w:i/>
              </w:rPr>
              <w:t>d)</w:t>
            </w:r>
            <w:r w:rsidRPr="00A24F7F">
              <w:rPr>
                <w:b/>
                <w:i/>
              </w:rPr>
              <w:tab/>
              <w:t xml:space="preserve"> zapewnienie małoletnim dostępu do podstawowego systemu edukacji w zależności od długości ich pobytu;</w:t>
            </w:r>
          </w:p>
        </w:tc>
        <w:tc>
          <w:tcPr>
            <w:tcW w:w="4876" w:type="dxa"/>
            <w:tcBorders>
              <w:top w:val="nil"/>
              <w:left w:val="nil"/>
              <w:bottom w:val="nil"/>
              <w:right w:val="nil"/>
            </w:tcBorders>
          </w:tcPr>
          <w:p w14:paraId="2830F1F5" w14:textId="77777777" w:rsidR="004E285F" w:rsidRPr="00A24F7F" w:rsidRDefault="004E285F" w:rsidP="00B436FD">
            <w:pPr>
              <w:pStyle w:val="Normal6a"/>
            </w:pPr>
          </w:p>
        </w:tc>
      </w:tr>
      <w:tr w:rsidR="004E285F" w:rsidRPr="00A24F7F" w14:paraId="48412212" w14:textId="77777777" w:rsidTr="00B436FD">
        <w:trPr>
          <w:jc w:val="center"/>
        </w:trPr>
        <w:tc>
          <w:tcPr>
            <w:tcW w:w="4876" w:type="dxa"/>
            <w:tcBorders>
              <w:top w:val="nil"/>
              <w:left w:val="nil"/>
              <w:bottom w:val="nil"/>
              <w:right w:val="nil"/>
            </w:tcBorders>
          </w:tcPr>
          <w:p w14:paraId="5536ACAB" w14:textId="77777777" w:rsidR="004E285F" w:rsidRPr="00A24F7F" w:rsidRDefault="004E285F" w:rsidP="00B436FD">
            <w:pPr>
              <w:pStyle w:val="Normal6a"/>
            </w:pPr>
            <w:r w:rsidRPr="00A24F7F">
              <w:rPr>
                <w:b/>
                <w:i/>
              </w:rPr>
              <w:t>e)</w:t>
            </w:r>
            <w:r w:rsidRPr="00A24F7F">
              <w:rPr>
                <w:b/>
                <w:i/>
              </w:rPr>
              <w:tab/>
              <w:t xml:space="preserve"> szczególne potrzeby osób wymagających szczególnego traktowania.</w:t>
            </w:r>
          </w:p>
        </w:tc>
        <w:tc>
          <w:tcPr>
            <w:tcW w:w="4876" w:type="dxa"/>
            <w:tcBorders>
              <w:top w:val="nil"/>
              <w:left w:val="nil"/>
              <w:bottom w:val="nil"/>
              <w:right w:val="nil"/>
            </w:tcBorders>
          </w:tcPr>
          <w:p w14:paraId="2D8AFE0E" w14:textId="77777777" w:rsidR="004E285F" w:rsidRPr="00A24F7F" w:rsidRDefault="004E285F" w:rsidP="00B436FD">
            <w:pPr>
              <w:pStyle w:val="Normal6a"/>
            </w:pPr>
          </w:p>
        </w:tc>
      </w:tr>
    </w:tbl>
    <w:p w14:paraId="05C4F53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0000F4D" w14:textId="77777777" w:rsidR="004E285F" w:rsidRPr="00A24F7F" w:rsidRDefault="004E285F" w:rsidP="004E285F">
      <w:r w:rsidRPr="00A24F7F">
        <w:rPr>
          <w:rStyle w:val="HideTWBExt"/>
        </w:rPr>
        <w:t>&lt;/Amend&gt;</w:t>
      </w:r>
    </w:p>
    <w:p w14:paraId="4A80821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1086</w:t>
      </w:r>
      <w:r w:rsidRPr="00A24F7F">
        <w:rPr>
          <w:rStyle w:val="HideTWBExt"/>
          <w:b w:val="0"/>
        </w:rPr>
        <w:t>&lt;/NumAm&gt;</w:t>
      </w:r>
    </w:p>
    <w:p w14:paraId="3F0AFBE1"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36DAC93" w14:textId="77777777" w:rsidR="004E285F" w:rsidRPr="00A24F7F" w:rsidRDefault="004E285F" w:rsidP="004E285F">
      <w:pPr>
        <w:pStyle w:val="NormalBold"/>
      </w:pPr>
      <w:r w:rsidRPr="00A24F7F">
        <w:rPr>
          <w:rStyle w:val="HideTWBExt"/>
          <w:b w:val="0"/>
        </w:rPr>
        <w:t>&lt;/RepeatBlock-By&gt;</w:t>
      </w:r>
    </w:p>
    <w:p w14:paraId="418241F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D299445" w14:textId="77777777" w:rsidR="004E285F" w:rsidRPr="00A24F7F" w:rsidRDefault="004E285F" w:rsidP="004E285F">
      <w:pPr>
        <w:pStyle w:val="NormalBold"/>
      </w:pPr>
      <w:r w:rsidRPr="00A24F7F">
        <w:rPr>
          <w:rStyle w:val="HideTWBExt"/>
          <w:b w:val="0"/>
        </w:rPr>
        <w:t>&lt;Article&gt;</w:t>
      </w:r>
      <w:r w:rsidRPr="00A24F7F">
        <w:t>Artykuł 14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8297402" w14:textId="77777777" w:rsidTr="00B436FD">
        <w:trPr>
          <w:trHeight w:hRule="exact" w:val="240"/>
          <w:jc w:val="center"/>
        </w:trPr>
        <w:tc>
          <w:tcPr>
            <w:tcW w:w="9752" w:type="dxa"/>
            <w:gridSpan w:val="2"/>
            <w:tcBorders>
              <w:top w:val="nil"/>
              <w:left w:val="nil"/>
              <w:bottom w:val="nil"/>
              <w:right w:val="nil"/>
            </w:tcBorders>
          </w:tcPr>
          <w:p w14:paraId="7F29F859" w14:textId="77777777" w:rsidR="004E285F" w:rsidRPr="00A24F7F" w:rsidRDefault="004E285F" w:rsidP="00B436FD"/>
        </w:tc>
      </w:tr>
      <w:tr w:rsidR="004E285F" w:rsidRPr="00A24F7F" w14:paraId="55054B14" w14:textId="77777777" w:rsidTr="00B436FD">
        <w:trPr>
          <w:trHeight w:val="240"/>
          <w:jc w:val="center"/>
        </w:trPr>
        <w:tc>
          <w:tcPr>
            <w:tcW w:w="4876" w:type="dxa"/>
            <w:tcBorders>
              <w:top w:val="nil"/>
              <w:left w:val="nil"/>
              <w:bottom w:val="nil"/>
              <w:right w:val="nil"/>
            </w:tcBorders>
          </w:tcPr>
          <w:p w14:paraId="3954260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C42AD75" w14:textId="77777777" w:rsidR="004E285F" w:rsidRPr="00A24F7F" w:rsidRDefault="004E285F" w:rsidP="00B436FD">
            <w:pPr>
              <w:pStyle w:val="AmColumnHeading"/>
            </w:pPr>
            <w:r w:rsidRPr="00A24F7F">
              <w:t>Poprawka</w:t>
            </w:r>
          </w:p>
        </w:tc>
      </w:tr>
      <w:tr w:rsidR="004E285F" w:rsidRPr="00A24F7F" w14:paraId="420C58CA" w14:textId="77777777" w:rsidTr="00B436FD">
        <w:trPr>
          <w:jc w:val="center"/>
        </w:trPr>
        <w:tc>
          <w:tcPr>
            <w:tcW w:w="4876" w:type="dxa"/>
            <w:tcBorders>
              <w:top w:val="nil"/>
              <w:left w:val="nil"/>
              <w:bottom w:val="nil"/>
              <w:right w:val="nil"/>
            </w:tcBorders>
          </w:tcPr>
          <w:p w14:paraId="471E158F" w14:textId="77777777" w:rsidR="004E285F" w:rsidRPr="00A24F7F" w:rsidRDefault="004E285F" w:rsidP="00B436FD">
            <w:pPr>
              <w:pStyle w:val="Normal6a"/>
            </w:pPr>
            <w:r w:rsidRPr="00A24F7F">
              <w:rPr>
                <w:b/>
                <w:i/>
              </w:rPr>
              <w:t>6.</w:t>
            </w:r>
            <w:r w:rsidRPr="00A24F7F">
              <w:rPr>
                <w:b/>
                <w:i/>
              </w:rPr>
              <w:tab/>
              <w:t>W odniesieniu do sytuacji obywatela państwa trzeciego w okresach, na które odroczono wydalenie, uwzględnia się następujące kwestie:</w:t>
            </w:r>
          </w:p>
        </w:tc>
        <w:tc>
          <w:tcPr>
            <w:tcW w:w="4876" w:type="dxa"/>
            <w:tcBorders>
              <w:top w:val="nil"/>
              <w:left w:val="nil"/>
              <w:bottom w:val="nil"/>
              <w:right w:val="nil"/>
            </w:tcBorders>
          </w:tcPr>
          <w:p w14:paraId="682DD9E0" w14:textId="77777777" w:rsidR="004E285F" w:rsidRPr="00A24F7F" w:rsidRDefault="004E285F" w:rsidP="00B436FD">
            <w:pPr>
              <w:pStyle w:val="Normal6a"/>
            </w:pPr>
            <w:r w:rsidRPr="00A24F7F">
              <w:rPr>
                <w:b/>
                <w:i/>
              </w:rPr>
              <w:t>skreśla się</w:t>
            </w:r>
          </w:p>
        </w:tc>
      </w:tr>
      <w:tr w:rsidR="004E285F" w:rsidRPr="00A24F7F" w14:paraId="6DB13741" w14:textId="77777777" w:rsidTr="00B436FD">
        <w:trPr>
          <w:jc w:val="center"/>
        </w:trPr>
        <w:tc>
          <w:tcPr>
            <w:tcW w:w="4876" w:type="dxa"/>
            <w:tcBorders>
              <w:top w:val="nil"/>
              <w:left w:val="nil"/>
              <w:bottom w:val="nil"/>
              <w:right w:val="nil"/>
            </w:tcBorders>
          </w:tcPr>
          <w:p w14:paraId="6EB7253B" w14:textId="77777777" w:rsidR="004E285F" w:rsidRPr="00A24F7F" w:rsidRDefault="004E285F" w:rsidP="00B436FD">
            <w:pPr>
              <w:pStyle w:val="Normal6a"/>
            </w:pPr>
            <w:r w:rsidRPr="00A24F7F">
              <w:rPr>
                <w:b/>
                <w:i/>
              </w:rPr>
              <w:t>a)</w:t>
            </w:r>
            <w:r w:rsidRPr="00A24F7F">
              <w:rPr>
                <w:b/>
                <w:i/>
              </w:rPr>
              <w:tab/>
              <w:t xml:space="preserve"> podstawowe potrzeby;</w:t>
            </w:r>
          </w:p>
        </w:tc>
        <w:tc>
          <w:tcPr>
            <w:tcW w:w="4876" w:type="dxa"/>
            <w:tcBorders>
              <w:top w:val="nil"/>
              <w:left w:val="nil"/>
              <w:bottom w:val="nil"/>
              <w:right w:val="nil"/>
            </w:tcBorders>
          </w:tcPr>
          <w:p w14:paraId="031C3F33" w14:textId="77777777" w:rsidR="004E285F" w:rsidRPr="00A24F7F" w:rsidRDefault="004E285F" w:rsidP="00B436FD">
            <w:pPr>
              <w:pStyle w:val="Normal6a"/>
            </w:pPr>
          </w:p>
        </w:tc>
      </w:tr>
      <w:tr w:rsidR="004E285F" w:rsidRPr="00A24F7F" w14:paraId="7D1CD8A5" w14:textId="77777777" w:rsidTr="00B436FD">
        <w:trPr>
          <w:jc w:val="center"/>
        </w:trPr>
        <w:tc>
          <w:tcPr>
            <w:tcW w:w="4876" w:type="dxa"/>
            <w:tcBorders>
              <w:top w:val="nil"/>
              <w:left w:val="nil"/>
              <w:bottom w:val="nil"/>
              <w:right w:val="nil"/>
            </w:tcBorders>
          </w:tcPr>
          <w:p w14:paraId="42A1AD81" w14:textId="77777777" w:rsidR="004E285F" w:rsidRPr="00A24F7F" w:rsidRDefault="004E285F" w:rsidP="00B436FD">
            <w:pPr>
              <w:pStyle w:val="Normal6a"/>
            </w:pPr>
            <w:r w:rsidRPr="00A24F7F">
              <w:rPr>
                <w:b/>
                <w:i/>
              </w:rPr>
              <w:t>b)</w:t>
            </w:r>
            <w:r w:rsidRPr="00A24F7F">
              <w:rPr>
                <w:b/>
                <w:i/>
              </w:rPr>
              <w:tab/>
              <w:t xml:space="preserve"> utrzymanie jedności rodziny w odniesieniu do członków rodziny znajdujących się na terytorium państw członkowskich;</w:t>
            </w:r>
          </w:p>
        </w:tc>
        <w:tc>
          <w:tcPr>
            <w:tcW w:w="4876" w:type="dxa"/>
            <w:tcBorders>
              <w:top w:val="nil"/>
              <w:left w:val="nil"/>
              <w:bottom w:val="nil"/>
              <w:right w:val="nil"/>
            </w:tcBorders>
          </w:tcPr>
          <w:p w14:paraId="4F8A0634" w14:textId="77777777" w:rsidR="004E285F" w:rsidRPr="00A24F7F" w:rsidRDefault="004E285F" w:rsidP="00B436FD">
            <w:pPr>
              <w:pStyle w:val="Normal6a"/>
            </w:pPr>
          </w:p>
        </w:tc>
      </w:tr>
      <w:tr w:rsidR="004E285F" w:rsidRPr="00A24F7F" w14:paraId="45101124" w14:textId="77777777" w:rsidTr="00B436FD">
        <w:trPr>
          <w:jc w:val="center"/>
        </w:trPr>
        <w:tc>
          <w:tcPr>
            <w:tcW w:w="4876" w:type="dxa"/>
            <w:tcBorders>
              <w:top w:val="nil"/>
              <w:left w:val="nil"/>
              <w:bottom w:val="nil"/>
              <w:right w:val="nil"/>
            </w:tcBorders>
          </w:tcPr>
          <w:p w14:paraId="56B03763" w14:textId="77777777" w:rsidR="004E285F" w:rsidRPr="00A24F7F" w:rsidRDefault="004E285F" w:rsidP="00B436FD">
            <w:pPr>
              <w:pStyle w:val="Normal6a"/>
            </w:pPr>
            <w:r w:rsidRPr="00A24F7F">
              <w:rPr>
                <w:b/>
                <w:i/>
              </w:rPr>
              <w:lastRenderedPageBreak/>
              <w:t>c)</w:t>
            </w:r>
            <w:r w:rsidRPr="00A24F7F">
              <w:rPr>
                <w:b/>
                <w:i/>
              </w:rPr>
              <w:tab/>
              <w:t xml:space="preserve"> opiekę zdrowotną w nagłych wypadkach oraz leczenie chorób w podstawowym zakresie;</w:t>
            </w:r>
          </w:p>
        </w:tc>
        <w:tc>
          <w:tcPr>
            <w:tcW w:w="4876" w:type="dxa"/>
            <w:tcBorders>
              <w:top w:val="nil"/>
              <w:left w:val="nil"/>
              <w:bottom w:val="nil"/>
              <w:right w:val="nil"/>
            </w:tcBorders>
          </w:tcPr>
          <w:p w14:paraId="4149BE23" w14:textId="77777777" w:rsidR="004E285F" w:rsidRPr="00A24F7F" w:rsidRDefault="004E285F" w:rsidP="00B436FD">
            <w:pPr>
              <w:pStyle w:val="Normal6a"/>
            </w:pPr>
          </w:p>
        </w:tc>
      </w:tr>
      <w:tr w:rsidR="004E285F" w:rsidRPr="00A24F7F" w14:paraId="500AB014" w14:textId="77777777" w:rsidTr="00B436FD">
        <w:trPr>
          <w:jc w:val="center"/>
        </w:trPr>
        <w:tc>
          <w:tcPr>
            <w:tcW w:w="4876" w:type="dxa"/>
            <w:tcBorders>
              <w:top w:val="nil"/>
              <w:left w:val="nil"/>
              <w:bottom w:val="nil"/>
              <w:right w:val="nil"/>
            </w:tcBorders>
          </w:tcPr>
          <w:p w14:paraId="146E7669" w14:textId="77777777" w:rsidR="004E285F" w:rsidRPr="00A24F7F" w:rsidRDefault="004E285F" w:rsidP="00B436FD">
            <w:pPr>
              <w:pStyle w:val="Normal6a"/>
            </w:pPr>
            <w:r w:rsidRPr="00A24F7F">
              <w:rPr>
                <w:b/>
                <w:i/>
              </w:rPr>
              <w:t>d)</w:t>
            </w:r>
            <w:r w:rsidRPr="00A24F7F">
              <w:rPr>
                <w:b/>
                <w:i/>
              </w:rPr>
              <w:tab/>
              <w:t xml:space="preserve"> zapewnienie małoletnim dostępu do podstawowego systemu edukacji w zależności od długości ich pobytu;</w:t>
            </w:r>
          </w:p>
        </w:tc>
        <w:tc>
          <w:tcPr>
            <w:tcW w:w="4876" w:type="dxa"/>
            <w:tcBorders>
              <w:top w:val="nil"/>
              <w:left w:val="nil"/>
              <w:bottom w:val="nil"/>
              <w:right w:val="nil"/>
            </w:tcBorders>
          </w:tcPr>
          <w:p w14:paraId="6CC155EF" w14:textId="77777777" w:rsidR="004E285F" w:rsidRPr="00A24F7F" w:rsidRDefault="004E285F" w:rsidP="00B436FD">
            <w:pPr>
              <w:pStyle w:val="Normal6a"/>
            </w:pPr>
          </w:p>
        </w:tc>
      </w:tr>
      <w:tr w:rsidR="004E285F" w:rsidRPr="00A24F7F" w14:paraId="69C3725A" w14:textId="77777777" w:rsidTr="00B436FD">
        <w:trPr>
          <w:jc w:val="center"/>
        </w:trPr>
        <w:tc>
          <w:tcPr>
            <w:tcW w:w="4876" w:type="dxa"/>
            <w:tcBorders>
              <w:top w:val="nil"/>
              <w:left w:val="nil"/>
              <w:bottom w:val="nil"/>
              <w:right w:val="nil"/>
            </w:tcBorders>
          </w:tcPr>
          <w:p w14:paraId="4511CBA7" w14:textId="77777777" w:rsidR="004E285F" w:rsidRPr="00A24F7F" w:rsidRDefault="004E285F" w:rsidP="00B436FD">
            <w:pPr>
              <w:pStyle w:val="Normal6a"/>
            </w:pPr>
            <w:r w:rsidRPr="00A24F7F">
              <w:rPr>
                <w:b/>
                <w:i/>
              </w:rPr>
              <w:t>e)</w:t>
            </w:r>
            <w:r w:rsidRPr="00A24F7F">
              <w:rPr>
                <w:b/>
                <w:i/>
              </w:rPr>
              <w:tab/>
              <w:t xml:space="preserve"> szczególne potrzeby osób wymagających szczególnego traktowania.</w:t>
            </w:r>
          </w:p>
        </w:tc>
        <w:tc>
          <w:tcPr>
            <w:tcW w:w="4876" w:type="dxa"/>
            <w:tcBorders>
              <w:top w:val="nil"/>
              <w:left w:val="nil"/>
              <w:bottom w:val="nil"/>
              <w:right w:val="nil"/>
            </w:tcBorders>
          </w:tcPr>
          <w:p w14:paraId="56BE9E15" w14:textId="77777777" w:rsidR="004E285F" w:rsidRPr="00A24F7F" w:rsidRDefault="004E285F" w:rsidP="00B436FD">
            <w:pPr>
              <w:pStyle w:val="Normal6a"/>
            </w:pPr>
          </w:p>
        </w:tc>
      </w:tr>
    </w:tbl>
    <w:p w14:paraId="0A06E80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5FFF549" w14:textId="77777777" w:rsidR="004E285F" w:rsidRPr="00A24F7F" w:rsidRDefault="004E285F" w:rsidP="004E285F">
      <w:r w:rsidRPr="00A24F7F">
        <w:rPr>
          <w:rStyle w:val="HideTWBExt"/>
        </w:rPr>
        <w:t>&lt;/Amend&gt;</w:t>
      </w:r>
    </w:p>
    <w:p w14:paraId="20812D7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1087</w:t>
      </w:r>
      <w:r w:rsidRPr="00A24F7F">
        <w:rPr>
          <w:rStyle w:val="HideTWBExt"/>
          <w:b w:val="0"/>
        </w:rPr>
        <w:t>&lt;/NumAm&gt;</w:t>
      </w:r>
    </w:p>
    <w:p w14:paraId="16B9D3FF"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7206A617" w14:textId="77777777" w:rsidR="004E285F" w:rsidRPr="00A24F7F" w:rsidRDefault="004E285F" w:rsidP="004E285F">
      <w:pPr>
        <w:pStyle w:val="NormalBold"/>
      </w:pPr>
      <w:r w:rsidRPr="00A24F7F">
        <w:rPr>
          <w:rStyle w:val="HideTWBExt"/>
          <w:b w:val="0"/>
        </w:rPr>
        <w:t>&lt;/RepeatBlock-By&gt;</w:t>
      </w:r>
    </w:p>
    <w:p w14:paraId="041EB30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8C5B72E" w14:textId="77777777" w:rsidR="004E285F" w:rsidRPr="00A24F7F" w:rsidRDefault="004E285F" w:rsidP="004E285F">
      <w:pPr>
        <w:pStyle w:val="NormalBold"/>
      </w:pPr>
      <w:r w:rsidRPr="00A24F7F">
        <w:rPr>
          <w:rStyle w:val="HideTWBExt"/>
          <w:b w:val="0"/>
        </w:rPr>
        <w:t>&lt;Article&gt;</w:t>
      </w:r>
      <w:r w:rsidRPr="00A24F7F">
        <w:t>Artykuł 14 – ustęp 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2ABD579" w14:textId="77777777" w:rsidTr="00B436FD">
        <w:trPr>
          <w:trHeight w:hRule="exact" w:val="240"/>
          <w:jc w:val="center"/>
        </w:trPr>
        <w:tc>
          <w:tcPr>
            <w:tcW w:w="9752" w:type="dxa"/>
            <w:gridSpan w:val="2"/>
            <w:tcBorders>
              <w:top w:val="nil"/>
              <w:left w:val="nil"/>
              <w:bottom w:val="nil"/>
              <w:right w:val="nil"/>
            </w:tcBorders>
          </w:tcPr>
          <w:p w14:paraId="441131AF" w14:textId="77777777" w:rsidR="004E285F" w:rsidRPr="00A24F7F" w:rsidRDefault="004E285F" w:rsidP="00B436FD"/>
        </w:tc>
      </w:tr>
      <w:tr w:rsidR="004E285F" w:rsidRPr="00A24F7F" w14:paraId="18B3B025" w14:textId="77777777" w:rsidTr="00B436FD">
        <w:trPr>
          <w:trHeight w:val="240"/>
          <w:jc w:val="center"/>
        </w:trPr>
        <w:tc>
          <w:tcPr>
            <w:tcW w:w="4876" w:type="dxa"/>
            <w:tcBorders>
              <w:top w:val="nil"/>
              <w:left w:val="nil"/>
              <w:bottom w:val="nil"/>
              <w:right w:val="nil"/>
            </w:tcBorders>
          </w:tcPr>
          <w:p w14:paraId="7529670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0639E10" w14:textId="77777777" w:rsidR="004E285F" w:rsidRPr="00A24F7F" w:rsidRDefault="004E285F" w:rsidP="00B436FD">
            <w:pPr>
              <w:pStyle w:val="AmColumnHeading"/>
            </w:pPr>
            <w:r w:rsidRPr="00A24F7F">
              <w:t>Poprawka</w:t>
            </w:r>
          </w:p>
        </w:tc>
      </w:tr>
      <w:tr w:rsidR="004E285F" w:rsidRPr="00A24F7F" w14:paraId="557ACC40" w14:textId="77777777" w:rsidTr="00B436FD">
        <w:trPr>
          <w:jc w:val="center"/>
        </w:trPr>
        <w:tc>
          <w:tcPr>
            <w:tcW w:w="4876" w:type="dxa"/>
            <w:tcBorders>
              <w:top w:val="nil"/>
              <w:left w:val="nil"/>
              <w:bottom w:val="nil"/>
              <w:right w:val="nil"/>
            </w:tcBorders>
          </w:tcPr>
          <w:p w14:paraId="4079373C" w14:textId="77777777" w:rsidR="004E285F" w:rsidRPr="00A24F7F" w:rsidRDefault="004E285F" w:rsidP="00B436FD">
            <w:pPr>
              <w:pStyle w:val="Normal6a"/>
            </w:pPr>
            <w:r w:rsidRPr="00A24F7F">
              <w:rPr>
                <w:b/>
                <w:i/>
              </w:rPr>
              <w:t>6.</w:t>
            </w:r>
            <w:r w:rsidRPr="00A24F7F">
              <w:rPr>
                <w:b/>
                <w:i/>
              </w:rPr>
              <w:tab/>
              <w:t>W odniesieniu do sytuacji obywatela państwa trzeciego w okresach, na które odroczono wydalenie, uwzględnia się następujące kwestie:</w:t>
            </w:r>
          </w:p>
        </w:tc>
        <w:tc>
          <w:tcPr>
            <w:tcW w:w="4876" w:type="dxa"/>
            <w:tcBorders>
              <w:top w:val="nil"/>
              <w:left w:val="nil"/>
              <w:bottom w:val="nil"/>
              <w:right w:val="nil"/>
            </w:tcBorders>
          </w:tcPr>
          <w:p w14:paraId="0548D0B1" w14:textId="77777777" w:rsidR="004E285F" w:rsidRPr="00A24F7F" w:rsidRDefault="004E285F" w:rsidP="00B436FD">
            <w:pPr>
              <w:pStyle w:val="Normal6a"/>
            </w:pPr>
            <w:r w:rsidRPr="00A24F7F">
              <w:rPr>
                <w:b/>
                <w:i/>
              </w:rPr>
              <w:t>skreśla się</w:t>
            </w:r>
          </w:p>
        </w:tc>
      </w:tr>
      <w:tr w:rsidR="004E285F" w:rsidRPr="00A24F7F" w14:paraId="7F11FB2D" w14:textId="77777777" w:rsidTr="00B436FD">
        <w:trPr>
          <w:jc w:val="center"/>
        </w:trPr>
        <w:tc>
          <w:tcPr>
            <w:tcW w:w="4876" w:type="dxa"/>
            <w:tcBorders>
              <w:top w:val="nil"/>
              <w:left w:val="nil"/>
              <w:bottom w:val="nil"/>
              <w:right w:val="nil"/>
            </w:tcBorders>
          </w:tcPr>
          <w:p w14:paraId="62FA84B2" w14:textId="77777777" w:rsidR="004E285F" w:rsidRPr="00A24F7F" w:rsidRDefault="004E285F" w:rsidP="00B436FD">
            <w:pPr>
              <w:pStyle w:val="Normal6a"/>
            </w:pPr>
            <w:r w:rsidRPr="00A24F7F">
              <w:rPr>
                <w:b/>
                <w:i/>
              </w:rPr>
              <w:t>a)</w:t>
            </w:r>
            <w:r w:rsidRPr="00A24F7F">
              <w:rPr>
                <w:b/>
                <w:i/>
              </w:rPr>
              <w:tab/>
              <w:t xml:space="preserve"> podstawowe potrzeby;</w:t>
            </w:r>
          </w:p>
        </w:tc>
        <w:tc>
          <w:tcPr>
            <w:tcW w:w="4876" w:type="dxa"/>
            <w:tcBorders>
              <w:top w:val="nil"/>
              <w:left w:val="nil"/>
              <w:bottom w:val="nil"/>
              <w:right w:val="nil"/>
            </w:tcBorders>
          </w:tcPr>
          <w:p w14:paraId="3FC18B83" w14:textId="77777777" w:rsidR="004E285F" w:rsidRPr="00A24F7F" w:rsidRDefault="004E285F" w:rsidP="00B436FD">
            <w:pPr>
              <w:pStyle w:val="Normal6a"/>
            </w:pPr>
          </w:p>
        </w:tc>
      </w:tr>
      <w:tr w:rsidR="004E285F" w:rsidRPr="00A24F7F" w14:paraId="0ED231DB" w14:textId="77777777" w:rsidTr="00B436FD">
        <w:trPr>
          <w:jc w:val="center"/>
        </w:trPr>
        <w:tc>
          <w:tcPr>
            <w:tcW w:w="4876" w:type="dxa"/>
            <w:tcBorders>
              <w:top w:val="nil"/>
              <w:left w:val="nil"/>
              <w:bottom w:val="nil"/>
              <w:right w:val="nil"/>
            </w:tcBorders>
          </w:tcPr>
          <w:p w14:paraId="6FDDDE56" w14:textId="77777777" w:rsidR="004E285F" w:rsidRPr="00A24F7F" w:rsidRDefault="004E285F" w:rsidP="00B436FD">
            <w:pPr>
              <w:pStyle w:val="Normal6a"/>
            </w:pPr>
            <w:r w:rsidRPr="00A24F7F">
              <w:rPr>
                <w:b/>
                <w:i/>
              </w:rPr>
              <w:t>b)</w:t>
            </w:r>
            <w:r w:rsidRPr="00A24F7F">
              <w:rPr>
                <w:b/>
                <w:i/>
              </w:rPr>
              <w:tab/>
              <w:t xml:space="preserve"> utrzymanie jedności rodziny w odniesieniu do członków rodziny znajdujących się na terytorium państw członkowskich;</w:t>
            </w:r>
          </w:p>
        </w:tc>
        <w:tc>
          <w:tcPr>
            <w:tcW w:w="4876" w:type="dxa"/>
            <w:tcBorders>
              <w:top w:val="nil"/>
              <w:left w:val="nil"/>
              <w:bottom w:val="nil"/>
              <w:right w:val="nil"/>
            </w:tcBorders>
          </w:tcPr>
          <w:p w14:paraId="2DA78626" w14:textId="77777777" w:rsidR="004E285F" w:rsidRPr="00A24F7F" w:rsidRDefault="004E285F" w:rsidP="00B436FD">
            <w:pPr>
              <w:pStyle w:val="Normal6a"/>
            </w:pPr>
          </w:p>
        </w:tc>
      </w:tr>
      <w:tr w:rsidR="004E285F" w:rsidRPr="00A24F7F" w14:paraId="454FAEBC" w14:textId="77777777" w:rsidTr="00B436FD">
        <w:trPr>
          <w:jc w:val="center"/>
        </w:trPr>
        <w:tc>
          <w:tcPr>
            <w:tcW w:w="4876" w:type="dxa"/>
            <w:tcBorders>
              <w:top w:val="nil"/>
              <w:left w:val="nil"/>
              <w:bottom w:val="nil"/>
              <w:right w:val="nil"/>
            </w:tcBorders>
          </w:tcPr>
          <w:p w14:paraId="30CF4E10" w14:textId="77777777" w:rsidR="004E285F" w:rsidRPr="00A24F7F" w:rsidRDefault="004E285F" w:rsidP="00B436FD">
            <w:pPr>
              <w:pStyle w:val="Normal6a"/>
            </w:pPr>
            <w:r w:rsidRPr="00A24F7F">
              <w:rPr>
                <w:b/>
                <w:i/>
              </w:rPr>
              <w:t>c)</w:t>
            </w:r>
            <w:r w:rsidRPr="00A24F7F">
              <w:rPr>
                <w:b/>
                <w:i/>
              </w:rPr>
              <w:tab/>
              <w:t xml:space="preserve"> opiekę zdrowotną w nagłych wypadkach oraz leczenie chorób w podstawowym zakresie;</w:t>
            </w:r>
          </w:p>
        </w:tc>
        <w:tc>
          <w:tcPr>
            <w:tcW w:w="4876" w:type="dxa"/>
            <w:tcBorders>
              <w:top w:val="nil"/>
              <w:left w:val="nil"/>
              <w:bottom w:val="nil"/>
              <w:right w:val="nil"/>
            </w:tcBorders>
          </w:tcPr>
          <w:p w14:paraId="1BF29BCC" w14:textId="77777777" w:rsidR="004E285F" w:rsidRPr="00A24F7F" w:rsidRDefault="004E285F" w:rsidP="00B436FD">
            <w:pPr>
              <w:pStyle w:val="Normal6a"/>
            </w:pPr>
          </w:p>
        </w:tc>
      </w:tr>
      <w:tr w:rsidR="004E285F" w:rsidRPr="00A24F7F" w14:paraId="5B7BA94B" w14:textId="77777777" w:rsidTr="00B436FD">
        <w:trPr>
          <w:jc w:val="center"/>
        </w:trPr>
        <w:tc>
          <w:tcPr>
            <w:tcW w:w="4876" w:type="dxa"/>
            <w:tcBorders>
              <w:top w:val="nil"/>
              <w:left w:val="nil"/>
              <w:bottom w:val="nil"/>
              <w:right w:val="nil"/>
            </w:tcBorders>
          </w:tcPr>
          <w:p w14:paraId="1CEF4308" w14:textId="77777777" w:rsidR="004E285F" w:rsidRPr="00A24F7F" w:rsidRDefault="004E285F" w:rsidP="00B436FD">
            <w:pPr>
              <w:pStyle w:val="Normal6a"/>
            </w:pPr>
            <w:r w:rsidRPr="00A24F7F">
              <w:rPr>
                <w:b/>
                <w:i/>
              </w:rPr>
              <w:t>d)</w:t>
            </w:r>
            <w:r w:rsidRPr="00A24F7F">
              <w:rPr>
                <w:b/>
                <w:i/>
              </w:rPr>
              <w:tab/>
              <w:t xml:space="preserve"> zapewnienie małoletnim dostępu do podstawowego systemu edukacji w zależności od długości ich pobytu;</w:t>
            </w:r>
          </w:p>
        </w:tc>
        <w:tc>
          <w:tcPr>
            <w:tcW w:w="4876" w:type="dxa"/>
            <w:tcBorders>
              <w:top w:val="nil"/>
              <w:left w:val="nil"/>
              <w:bottom w:val="nil"/>
              <w:right w:val="nil"/>
            </w:tcBorders>
          </w:tcPr>
          <w:p w14:paraId="21EB507E" w14:textId="77777777" w:rsidR="004E285F" w:rsidRPr="00A24F7F" w:rsidRDefault="004E285F" w:rsidP="00B436FD">
            <w:pPr>
              <w:pStyle w:val="Normal6a"/>
            </w:pPr>
          </w:p>
        </w:tc>
      </w:tr>
      <w:tr w:rsidR="004E285F" w:rsidRPr="00A24F7F" w14:paraId="1E8A60CD" w14:textId="77777777" w:rsidTr="00B436FD">
        <w:trPr>
          <w:jc w:val="center"/>
        </w:trPr>
        <w:tc>
          <w:tcPr>
            <w:tcW w:w="4876" w:type="dxa"/>
            <w:tcBorders>
              <w:top w:val="nil"/>
              <w:left w:val="nil"/>
              <w:bottom w:val="nil"/>
              <w:right w:val="nil"/>
            </w:tcBorders>
          </w:tcPr>
          <w:p w14:paraId="321A92F0" w14:textId="77777777" w:rsidR="004E285F" w:rsidRPr="00A24F7F" w:rsidRDefault="004E285F" w:rsidP="00B436FD">
            <w:pPr>
              <w:pStyle w:val="Normal6a"/>
            </w:pPr>
            <w:r w:rsidRPr="00A24F7F">
              <w:rPr>
                <w:b/>
                <w:i/>
              </w:rPr>
              <w:t>e)</w:t>
            </w:r>
            <w:r w:rsidRPr="00A24F7F">
              <w:rPr>
                <w:b/>
                <w:i/>
              </w:rPr>
              <w:tab/>
              <w:t xml:space="preserve"> szczególne potrzeby osób wymagających szczególnego traktowania.</w:t>
            </w:r>
          </w:p>
        </w:tc>
        <w:tc>
          <w:tcPr>
            <w:tcW w:w="4876" w:type="dxa"/>
            <w:tcBorders>
              <w:top w:val="nil"/>
              <w:left w:val="nil"/>
              <w:bottom w:val="nil"/>
              <w:right w:val="nil"/>
            </w:tcBorders>
          </w:tcPr>
          <w:p w14:paraId="4083E238" w14:textId="77777777" w:rsidR="004E285F" w:rsidRPr="00A24F7F" w:rsidRDefault="004E285F" w:rsidP="00B436FD">
            <w:pPr>
              <w:pStyle w:val="Normal6a"/>
            </w:pPr>
          </w:p>
        </w:tc>
      </w:tr>
    </w:tbl>
    <w:p w14:paraId="3DB065E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3410E34" w14:textId="77777777" w:rsidR="004E285F" w:rsidRPr="00A24F7F" w:rsidRDefault="004E285F" w:rsidP="004E285F">
      <w:r w:rsidRPr="00A24F7F">
        <w:rPr>
          <w:rStyle w:val="HideTWBExt"/>
        </w:rPr>
        <w:t>&lt;/Amend&gt;</w:t>
      </w:r>
    </w:p>
    <w:p w14:paraId="0B18C335"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1088</w:t>
      </w:r>
      <w:r w:rsidRPr="00A24F7F">
        <w:rPr>
          <w:rStyle w:val="HideTWBExt"/>
          <w:b w:val="0"/>
        </w:rPr>
        <w:t>&lt;/NumAm&gt;</w:t>
      </w:r>
    </w:p>
    <w:p w14:paraId="50058B8A"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FC70B50" w14:textId="77777777" w:rsidR="004E285F" w:rsidRPr="00A24F7F" w:rsidRDefault="004E285F" w:rsidP="004E285F">
      <w:pPr>
        <w:pStyle w:val="NormalBold"/>
      </w:pPr>
      <w:r w:rsidRPr="00A24F7F">
        <w:rPr>
          <w:rStyle w:val="HideTWBExt"/>
          <w:b w:val="0"/>
        </w:rPr>
        <w:t>&lt;/RepeatBlock-By&gt;</w:t>
      </w:r>
    </w:p>
    <w:p w14:paraId="120A08A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5F9D90A" w14:textId="77777777" w:rsidR="004E285F" w:rsidRPr="00A24F7F" w:rsidRDefault="004E285F" w:rsidP="004E285F">
      <w:pPr>
        <w:pStyle w:val="NormalBold"/>
      </w:pPr>
      <w:r w:rsidRPr="00A24F7F">
        <w:rPr>
          <w:rStyle w:val="HideTWBExt"/>
          <w:b w:val="0"/>
        </w:rPr>
        <w:t>&lt;Article&gt;</w:t>
      </w:r>
      <w:r w:rsidRPr="00A24F7F">
        <w:t>Artykuł 14 – ustęp 6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9AFFA63" w14:textId="77777777" w:rsidTr="00B436FD">
        <w:trPr>
          <w:trHeight w:hRule="exact" w:val="240"/>
          <w:jc w:val="center"/>
        </w:trPr>
        <w:tc>
          <w:tcPr>
            <w:tcW w:w="9752" w:type="dxa"/>
            <w:gridSpan w:val="2"/>
            <w:tcBorders>
              <w:top w:val="nil"/>
              <w:left w:val="nil"/>
              <w:bottom w:val="nil"/>
              <w:right w:val="nil"/>
            </w:tcBorders>
          </w:tcPr>
          <w:p w14:paraId="7D081238" w14:textId="77777777" w:rsidR="004E285F" w:rsidRPr="00A24F7F" w:rsidRDefault="004E285F" w:rsidP="00B436FD"/>
        </w:tc>
      </w:tr>
      <w:tr w:rsidR="004E285F" w:rsidRPr="00A24F7F" w14:paraId="0DBE2E44" w14:textId="77777777" w:rsidTr="00B436FD">
        <w:trPr>
          <w:trHeight w:val="240"/>
          <w:jc w:val="center"/>
        </w:trPr>
        <w:tc>
          <w:tcPr>
            <w:tcW w:w="4876" w:type="dxa"/>
            <w:tcBorders>
              <w:top w:val="nil"/>
              <w:left w:val="nil"/>
              <w:bottom w:val="nil"/>
              <w:right w:val="nil"/>
            </w:tcBorders>
          </w:tcPr>
          <w:p w14:paraId="2F256E2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A006F64" w14:textId="77777777" w:rsidR="004E285F" w:rsidRPr="00A24F7F" w:rsidRDefault="004E285F" w:rsidP="00B436FD">
            <w:pPr>
              <w:pStyle w:val="AmColumnHeading"/>
            </w:pPr>
            <w:r w:rsidRPr="00A24F7F">
              <w:t>Poprawka</w:t>
            </w:r>
          </w:p>
        </w:tc>
      </w:tr>
      <w:tr w:rsidR="004E285F" w:rsidRPr="00A24F7F" w14:paraId="7DC3EF3A" w14:textId="77777777" w:rsidTr="00B436FD">
        <w:trPr>
          <w:jc w:val="center"/>
        </w:trPr>
        <w:tc>
          <w:tcPr>
            <w:tcW w:w="4876" w:type="dxa"/>
            <w:tcBorders>
              <w:top w:val="nil"/>
              <w:left w:val="nil"/>
              <w:bottom w:val="nil"/>
              <w:right w:val="nil"/>
            </w:tcBorders>
          </w:tcPr>
          <w:p w14:paraId="54019F7F" w14:textId="77777777" w:rsidR="004E285F" w:rsidRPr="00A24F7F" w:rsidRDefault="004E285F" w:rsidP="00B436FD">
            <w:pPr>
              <w:pStyle w:val="Normal6a"/>
            </w:pPr>
            <w:r w:rsidRPr="00A24F7F">
              <w:t>6.</w:t>
            </w:r>
            <w:r w:rsidRPr="00A24F7F">
              <w:tab/>
              <w:t xml:space="preserve">W </w:t>
            </w:r>
            <w:r w:rsidRPr="00A24F7F">
              <w:rPr>
                <w:b/>
                <w:i/>
              </w:rPr>
              <w:t xml:space="preserve">odniesieniu do </w:t>
            </w:r>
            <w:r w:rsidRPr="00A24F7F">
              <w:t xml:space="preserve">sytuacji obywatela państwa trzeciego w okresach, na które odroczono wydalenie, </w:t>
            </w:r>
            <w:r w:rsidRPr="00A24F7F">
              <w:rPr>
                <w:b/>
                <w:i/>
              </w:rPr>
              <w:t>uwzględnia się następujące kwestie:</w:t>
            </w:r>
          </w:p>
        </w:tc>
        <w:tc>
          <w:tcPr>
            <w:tcW w:w="4876" w:type="dxa"/>
            <w:tcBorders>
              <w:top w:val="nil"/>
              <w:left w:val="nil"/>
              <w:bottom w:val="nil"/>
              <w:right w:val="nil"/>
            </w:tcBorders>
          </w:tcPr>
          <w:p w14:paraId="5D50BF33" w14:textId="77777777" w:rsidR="004E285F" w:rsidRPr="00A24F7F" w:rsidRDefault="004E285F" w:rsidP="00B436FD">
            <w:pPr>
              <w:pStyle w:val="Normal6a"/>
            </w:pPr>
            <w:r w:rsidRPr="00A24F7F">
              <w:t>6.</w:t>
            </w:r>
            <w:r w:rsidRPr="00A24F7F">
              <w:tab/>
            </w:r>
            <w:r w:rsidRPr="00A24F7F">
              <w:rPr>
                <w:b/>
                <w:i/>
              </w:rPr>
              <w:t xml:space="preserve">Do celów przeglądu, o którym mowa </w:t>
            </w:r>
            <w:r w:rsidRPr="00A24F7F">
              <w:t xml:space="preserve">w </w:t>
            </w:r>
            <w:r w:rsidRPr="00A24F7F">
              <w:rPr>
                <w:b/>
                <w:i/>
              </w:rPr>
              <w:t xml:space="preserve">ust. 5, oraz przy rozpatrywaniu </w:t>
            </w:r>
            <w:r w:rsidRPr="00A24F7F">
              <w:t xml:space="preserve">sytuacji obywatela państwa trzeciego w okresach, na które odroczono wydalenie, </w:t>
            </w:r>
            <w:r w:rsidRPr="00A24F7F">
              <w:rPr>
                <w:b/>
                <w:i/>
              </w:rPr>
              <w:t>państwa członkowskie uwzględniają elementy wymienione w ust. 3.</w:t>
            </w:r>
          </w:p>
        </w:tc>
      </w:tr>
    </w:tbl>
    <w:p w14:paraId="60BD6CE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E076B86" w14:textId="77777777" w:rsidR="004E285F" w:rsidRPr="00A24F7F" w:rsidRDefault="004E285F" w:rsidP="004E285F">
      <w:r w:rsidRPr="00A24F7F">
        <w:rPr>
          <w:rStyle w:val="HideTWBExt"/>
        </w:rPr>
        <w:t>&lt;/Amend&gt;</w:t>
      </w:r>
    </w:p>
    <w:p w14:paraId="78824D6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1089</w:t>
      </w:r>
      <w:r w:rsidRPr="00A24F7F">
        <w:rPr>
          <w:rStyle w:val="HideTWBExt"/>
          <w:b w:val="0"/>
        </w:rPr>
        <w:t>&lt;/NumAm&gt;</w:t>
      </w:r>
    </w:p>
    <w:p w14:paraId="39E09DE5"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91631A1" w14:textId="77777777" w:rsidR="004E285F" w:rsidRPr="00A24F7F" w:rsidRDefault="004E285F" w:rsidP="004E285F">
      <w:pPr>
        <w:pStyle w:val="NormalBold"/>
      </w:pPr>
      <w:r w:rsidRPr="00A24F7F">
        <w:rPr>
          <w:rStyle w:val="HideTWBExt"/>
          <w:b w:val="0"/>
        </w:rPr>
        <w:t>&lt;/RepeatBlock-By&gt;</w:t>
      </w:r>
    </w:p>
    <w:p w14:paraId="637AECB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DD812CD" w14:textId="77777777" w:rsidR="004E285F" w:rsidRPr="00A24F7F" w:rsidRDefault="004E285F" w:rsidP="004E285F">
      <w:pPr>
        <w:pStyle w:val="NormalBold"/>
      </w:pPr>
      <w:r w:rsidRPr="00A24F7F">
        <w:rPr>
          <w:rStyle w:val="HideTWBExt"/>
          <w:b w:val="0"/>
        </w:rPr>
        <w:t>&lt;Article&gt;</w:t>
      </w:r>
      <w:r w:rsidRPr="00A24F7F">
        <w:t>Artykuł 14 – ustęp 6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7D5E95A" w14:textId="77777777" w:rsidTr="00B436FD">
        <w:trPr>
          <w:trHeight w:hRule="exact" w:val="240"/>
          <w:jc w:val="center"/>
        </w:trPr>
        <w:tc>
          <w:tcPr>
            <w:tcW w:w="9752" w:type="dxa"/>
            <w:gridSpan w:val="2"/>
            <w:tcBorders>
              <w:top w:val="nil"/>
              <w:left w:val="nil"/>
              <w:bottom w:val="nil"/>
              <w:right w:val="nil"/>
            </w:tcBorders>
          </w:tcPr>
          <w:p w14:paraId="65563902" w14:textId="77777777" w:rsidR="004E285F" w:rsidRPr="00A24F7F" w:rsidRDefault="004E285F" w:rsidP="00B436FD"/>
        </w:tc>
      </w:tr>
      <w:tr w:rsidR="004E285F" w:rsidRPr="00A24F7F" w14:paraId="244072BE" w14:textId="77777777" w:rsidTr="00B436FD">
        <w:trPr>
          <w:trHeight w:val="240"/>
          <w:jc w:val="center"/>
        </w:trPr>
        <w:tc>
          <w:tcPr>
            <w:tcW w:w="4876" w:type="dxa"/>
            <w:tcBorders>
              <w:top w:val="nil"/>
              <w:left w:val="nil"/>
              <w:bottom w:val="nil"/>
              <w:right w:val="nil"/>
            </w:tcBorders>
          </w:tcPr>
          <w:p w14:paraId="2466038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8A31A9A" w14:textId="77777777" w:rsidR="004E285F" w:rsidRPr="00A24F7F" w:rsidRDefault="004E285F" w:rsidP="00B436FD">
            <w:pPr>
              <w:pStyle w:val="AmColumnHeading"/>
            </w:pPr>
            <w:r w:rsidRPr="00A24F7F">
              <w:t>Poprawka</w:t>
            </w:r>
          </w:p>
        </w:tc>
      </w:tr>
      <w:tr w:rsidR="004E285F" w:rsidRPr="00A24F7F" w14:paraId="775A65D3" w14:textId="77777777" w:rsidTr="00B436FD">
        <w:trPr>
          <w:jc w:val="center"/>
        </w:trPr>
        <w:tc>
          <w:tcPr>
            <w:tcW w:w="4876" w:type="dxa"/>
            <w:tcBorders>
              <w:top w:val="nil"/>
              <w:left w:val="nil"/>
              <w:bottom w:val="nil"/>
              <w:right w:val="nil"/>
            </w:tcBorders>
          </w:tcPr>
          <w:p w14:paraId="577EB2F9" w14:textId="77777777" w:rsidR="004E285F" w:rsidRPr="00A24F7F" w:rsidRDefault="004E285F" w:rsidP="00B436FD">
            <w:pPr>
              <w:pStyle w:val="Normal6a"/>
            </w:pPr>
            <w:r w:rsidRPr="00A24F7F">
              <w:t>6.</w:t>
            </w:r>
            <w:r w:rsidRPr="00A24F7F">
              <w:tab/>
              <w:t xml:space="preserve">W </w:t>
            </w:r>
            <w:r w:rsidRPr="00A24F7F">
              <w:rPr>
                <w:b/>
                <w:i/>
              </w:rPr>
              <w:t xml:space="preserve">odniesieniu do sytuacji obywatela państwa trzeciego w </w:t>
            </w:r>
            <w:r w:rsidRPr="00A24F7F">
              <w:t xml:space="preserve">okresach, na które odroczono wydalenie, </w:t>
            </w:r>
            <w:r w:rsidRPr="00A24F7F">
              <w:rPr>
                <w:b/>
                <w:i/>
              </w:rPr>
              <w:t>uwzględnia się następujące kwestie</w:t>
            </w:r>
            <w:r w:rsidRPr="00A24F7F">
              <w:t>:</w:t>
            </w:r>
          </w:p>
        </w:tc>
        <w:tc>
          <w:tcPr>
            <w:tcW w:w="4876" w:type="dxa"/>
            <w:tcBorders>
              <w:top w:val="nil"/>
              <w:left w:val="nil"/>
              <w:bottom w:val="nil"/>
              <w:right w:val="nil"/>
            </w:tcBorders>
          </w:tcPr>
          <w:p w14:paraId="32A4CD07" w14:textId="77777777" w:rsidR="004E285F" w:rsidRPr="00A24F7F" w:rsidRDefault="004E285F" w:rsidP="00B436FD">
            <w:pPr>
              <w:pStyle w:val="Normal6a"/>
            </w:pPr>
            <w:r w:rsidRPr="00A24F7F">
              <w:t>6.</w:t>
            </w:r>
            <w:r w:rsidRPr="00A24F7F">
              <w:tab/>
              <w:t xml:space="preserve">W okresach, na które odroczono wydalenie, </w:t>
            </w:r>
            <w:r w:rsidRPr="00A24F7F">
              <w:rPr>
                <w:b/>
                <w:i/>
              </w:rPr>
              <w:t>państwa członkowskie zapewniają, co następuje</w:t>
            </w:r>
            <w:r w:rsidRPr="00A24F7F">
              <w:t>:</w:t>
            </w:r>
          </w:p>
        </w:tc>
      </w:tr>
    </w:tbl>
    <w:p w14:paraId="6201392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3FA5D6A" w14:textId="77777777" w:rsidR="004E285F" w:rsidRPr="00A24F7F" w:rsidRDefault="004E285F" w:rsidP="004E285F">
      <w:r w:rsidRPr="00A24F7F">
        <w:rPr>
          <w:rStyle w:val="HideTWBExt"/>
        </w:rPr>
        <w:t>&lt;/Amend&gt;</w:t>
      </w:r>
    </w:p>
    <w:p w14:paraId="1C5A600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1090</w:t>
      </w:r>
      <w:r w:rsidRPr="00A24F7F">
        <w:rPr>
          <w:rStyle w:val="HideTWBExt"/>
          <w:b w:val="0"/>
        </w:rPr>
        <w:t>&lt;/NumAm&gt;</w:t>
      </w:r>
    </w:p>
    <w:p w14:paraId="52232850"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29CE663F" w14:textId="77777777" w:rsidR="004E285F" w:rsidRPr="00A24F7F" w:rsidRDefault="004E285F" w:rsidP="004E285F">
      <w:pPr>
        <w:pStyle w:val="NormalBold"/>
      </w:pPr>
      <w:r w:rsidRPr="00A24F7F">
        <w:rPr>
          <w:rStyle w:val="HideTWBExt"/>
          <w:b w:val="0"/>
        </w:rPr>
        <w:t>&lt;/RepeatBlock-By&gt;</w:t>
      </w:r>
    </w:p>
    <w:p w14:paraId="6E3548E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D3B2489" w14:textId="77777777" w:rsidR="004E285F" w:rsidRPr="00A24F7F" w:rsidRDefault="004E285F" w:rsidP="004E285F">
      <w:pPr>
        <w:pStyle w:val="NormalBold"/>
      </w:pPr>
      <w:r w:rsidRPr="00A24F7F">
        <w:rPr>
          <w:rStyle w:val="HideTWBExt"/>
          <w:b w:val="0"/>
        </w:rPr>
        <w:t>&lt;Article&gt;</w:t>
      </w:r>
      <w:r w:rsidRPr="00A24F7F">
        <w:t>Artykuł 14 – ustęp 6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BF40C52" w14:textId="77777777" w:rsidTr="00B436FD">
        <w:trPr>
          <w:trHeight w:hRule="exact" w:val="240"/>
          <w:jc w:val="center"/>
        </w:trPr>
        <w:tc>
          <w:tcPr>
            <w:tcW w:w="9752" w:type="dxa"/>
            <w:gridSpan w:val="2"/>
            <w:tcBorders>
              <w:top w:val="nil"/>
              <w:left w:val="nil"/>
              <w:bottom w:val="nil"/>
              <w:right w:val="nil"/>
            </w:tcBorders>
          </w:tcPr>
          <w:p w14:paraId="30F5420F" w14:textId="77777777" w:rsidR="004E285F" w:rsidRPr="00A24F7F" w:rsidRDefault="004E285F" w:rsidP="00B436FD"/>
        </w:tc>
      </w:tr>
      <w:tr w:rsidR="004E285F" w:rsidRPr="00A24F7F" w14:paraId="2C484931" w14:textId="77777777" w:rsidTr="00B436FD">
        <w:trPr>
          <w:trHeight w:val="240"/>
          <w:jc w:val="center"/>
        </w:trPr>
        <w:tc>
          <w:tcPr>
            <w:tcW w:w="4876" w:type="dxa"/>
            <w:tcBorders>
              <w:top w:val="nil"/>
              <w:left w:val="nil"/>
              <w:bottom w:val="nil"/>
              <w:right w:val="nil"/>
            </w:tcBorders>
          </w:tcPr>
          <w:p w14:paraId="6C897B9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156DC24" w14:textId="77777777" w:rsidR="004E285F" w:rsidRPr="00A24F7F" w:rsidRDefault="004E285F" w:rsidP="00B436FD">
            <w:pPr>
              <w:pStyle w:val="AmColumnHeading"/>
            </w:pPr>
            <w:r w:rsidRPr="00A24F7F">
              <w:t>Poprawka</w:t>
            </w:r>
          </w:p>
        </w:tc>
      </w:tr>
      <w:tr w:rsidR="004E285F" w:rsidRPr="00A24F7F" w14:paraId="1B83A627" w14:textId="77777777" w:rsidTr="00B436FD">
        <w:trPr>
          <w:jc w:val="center"/>
        </w:trPr>
        <w:tc>
          <w:tcPr>
            <w:tcW w:w="4876" w:type="dxa"/>
            <w:tcBorders>
              <w:top w:val="nil"/>
              <w:left w:val="nil"/>
              <w:bottom w:val="nil"/>
              <w:right w:val="nil"/>
            </w:tcBorders>
          </w:tcPr>
          <w:p w14:paraId="6C2C96DE" w14:textId="77777777" w:rsidR="004E285F" w:rsidRPr="00A24F7F" w:rsidRDefault="004E285F" w:rsidP="00B436FD">
            <w:pPr>
              <w:pStyle w:val="Normal6a"/>
            </w:pPr>
            <w:r w:rsidRPr="00A24F7F">
              <w:t>6.</w:t>
            </w:r>
            <w:r w:rsidRPr="00A24F7F">
              <w:tab/>
              <w:t xml:space="preserve">W odniesieniu do sytuacji obywatela państwa trzeciego w okresach, na które odroczono </w:t>
            </w:r>
            <w:r w:rsidRPr="00A24F7F">
              <w:rPr>
                <w:b/>
                <w:i/>
              </w:rPr>
              <w:t>wydalenie</w:t>
            </w:r>
            <w:r w:rsidRPr="00A24F7F">
              <w:t>, uwzględnia się następujące kwestie:</w:t>
            </w:r>
          </w:p>
        </w:tc>
        <w:tc>
          <w:tcPr>
            <w:tcW w:w="4876" w:type="dxa"/>
            <w:tcBorders>
              <w:top w:val="nil"/>
              <w:left w:val="nil"/>
              <w:bottom w:val="nil"/>
              <w:right w:val="nil"/>
            </w:tcBorders>
          </w:tcPr>
          <w:p w14:paraId="05A4BA17" w14:textId="77777777" w:rsidR="004E285F" w:rsidRPr="00A24F7F" w:rsidRDefault="004E285F" w:rsidP="00B436FD">
            <w:pPr>
              <w:pStyle w:val="Normal6a"/>
            </w:pPr>
            <w:r w:rsidRPr="00A24F7F">
              <w:t>6.</w:t>
            </w:r>
            <w:r w:rsidRPr="00A24F7F">
              <w:tab/>
              <w:t xml:space="preserve">W odniesieniu do sytuacji obywatela państwa trzeciego w okresach, na które </w:t>
            </w:r>
            <w:r w:rsidRPr="00A24F7F">
              <w:rPr>
                <w:b/>
                <w:i/>
              </w:rPr>
              <w:t xml:space="preserve">zawieszono lub </w:t>
            </w:r>
            <w:r w:rsidRPr="00A24F7F">
              <w:t xml:space="preserve">odroczono </w:t>
            </w:r>
            <w:r w:rsidRPr="00A24F7F">
              <w:rPr>
                <w:b/>
                <w:i/>
              </w:rPr>
              <w:lastRenderedPageBreak/>
              <w:t>powrót</w:t>
            </w:r>
            <w:r w:rsidRPr="00A24F7F">
              <w:t>, uwzględnia się następujące kwestie:</w:t>
            </w:r>
          </w:p>
        </w:tc>
      </w:tr>
    </w:tbl>
    <w:p w14:paraId="2489D693"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6F985EA" w14:textId="77777777" w:rsidR="004E285F" w:rsidRPr="00A24F7F" w:rsidRDefault="004E285F" w:rsidP="004E285F">
      <w:r w:rsidRPr="00A24F7F">
        <w:rPr>
          <w:rStyle w:val="HideTWBExt"/>
        </w:rPr>
        <w:t>&lt;/Amend&gt;</w:t>
      </w:r>
    </w:p>
    <w:p w14:paraId="75C0160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1091</w:t>
      </w:r>
      <w:r w:rsidRPr="00A24F7F">
        <w:rPr>
          <w:rStyle w:val="HideTWBExt"/>
          <w:b w:val="0"/>
        </w:rPr>
        <w:t>&lt;/NumAm&gt;</w:t>
      </w:r>
    </w:p>
    <w:p w14:paraId="651A8C72"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468AD358" w14:textId="77777777" w:rsidR="004E285F" w:rsidRPr="00A24F7F" w:rsidRDefault="004E285F" w:rsidP="004E285F">
      <w:pPr>
        <w:pStyle w:val="NormalBold"/>
      </w:pPr>
      <w:r w:rsidRPr="00A24F7F">
        <w:rPr>
          <w:rStyle w:val="HideTWBExt"/>
          <w:b w:val="0"/>
        </w:rPr>
        <w:t>&lt;/RepeatBlock-By&gt;</w:t>
      </w:r>
    </w:p>
    <w:p w14:paraId="56DAC05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110CC1A" w14:textId="77777777" w:rsidR="004E285F" w:rsidRPr="00A24F7F" w:rsidRDefault="004E285F" w:rsidP="004E285F">
      <w:pPr>
        <w:pStyle w:val="NormalBold"/>
      </w:pPr>
      <w:r w:rsidRPr="00A24F7F">
        <w:rPr>
          <w:rStyle w:val="HideTWBExt"/>
          <w:b w:val="0"/>
        </w:rPr>
        <w:t>&lt;Article&gt;</w:t>
      </w:r>
      <w:r w:rsidRPr="00A24F7F">
        <w:t>Artykuł 14 – ustęp 6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BE6419D" w14:textId="77777777" w:rsidTr="00B436FD">
        <w:trPr>
          <w:trHeight w:hRule="exact" w:val="240"/>
          <w:jc w:val="center"/>
        </w:trPr>
        <w:tc>
          <w:tcPr>
            <w:tcW w:w="9752" w:type="dxa"/>
            <w:gridSpan w:val="2"/>
            <w:tcBorders>
              <w:top w:val="nil"/>
              <w:left w:val="nil"/>
              <w:bottom w:val="nil"/>
              <w:right w:val="nil"/>
            </w:tcBorders>
          </w:tcPr>
          <w:p w14:paraId="1C72D1C5" w14:textId="77777777" w:rsidR="004E285F" w:rsidRPr="00A24F7F" w:rsidRDefault="004E285F" w:rsidP="00B436FD"/>
        </w:tc>
      </w:tr>
      <w:tr w:rsidR="004E285F" w:rsidRPr="00A24F7F" w14:paraId="2C2E9C2D" w14:textId="77777777" w:rsidTr="00B436FD">
        <w:trPr>
          <w:trHeight w:val="240"/>
          <w:jc w:val="center"/>
        </w:trPr>
        <w:tc>
          <w:tcPr>
            <w:tcW w:w="4876" w:type="dxa"/>
            <w:tcBorders>
              <w:top w:val="nil"/>
              <w:left w:val="nil"/>
              <w:bottom w:val="nil"/>
              <w:right w:val="nil"/>
            </w:tcBorders>
          </w:tcPr>
          <w:p w14:paraId="4B70161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60BC26D" w14:textId="77777777" w:rsidR="004E285F" w:rsidRPr="00A24F7F" w:rsidRDefault="004E285F" w:rsidP="00B436FD">
            <w:pPr>
              <w:pStyle w:val="AmColumnHeading"/>
            </w:pPr>
            <w:r w:rsidRPr="00A24F7F">
              <w:t>Poprawka</w:t>
            </w:r>
          </w:p>
        </w:tc>
      </w:tr>
      <w:tr w:rsidR="004E285F" w:rsidRPr="00A24F7F" w14:paraId="470296E6" w14:textId="77777777" w:rsidTr="00B436FD">
        <w:trPr>
          <w:jc w:val="center"/>
        </w:trPr>
        <w:tc>
          <w:tcPr>
            <w:tcW w:w="4876" w:type="dxa"/>
            <w:tcBorders>
              <w:top w:val="nil"/>
              <w:left w:val="nil"/>
              <w:bottom w:val="nil"/>
              <w:right w:val="nil"/>
            </w:tcBorders>
          </w:tcPr>
          <w:p w14:paraId="132A3641" w14:textId="77777777" w:rsidR="004E285F" w:rsidRPr="00A24F7F" w:rsidRDefault="004E285F" w:rsidP="00B436FD">
            <w:pPr>
              <w:pStyle w:val="Normal6a"/>
            </w:pPr>
            <w:r w:rsidRPr="00A24F7F">
              <w:rPr>
                <w:b/>
                <w:i/>
              </w:rPr>
              <w:t>a)</w:t>
            </w:r>
            <w:r w:rsidRPr="00A24F7F">
              <w:rPr>
                <w:b/>
                <w:i/>
              </w:rPr>
              <w:tab/>
              <w:t>podstawowe potrzeby;</w:t>
            </w:r>
          </w:p>
        </w:tc>
        <w:tc>
          <w:tcPr>
            <w:tcW w:w="4876" w:type="dxa"/>
            <w:tcBorders>
              <w:top w:val="nil"/>
              <w:left w:val="nil"/>
              <w:bottom w:val="nil"/>
              <w:right w:val="nil"/>
            </w:tcBorders>
          </w:tcPr>
          <w:p w14:paraId="55700F2A" w14:textId="77777777" w:rsidR="004E285F" w:rsidRPr="00A24F7F" w:rsidRDefault="004E285F" w:rsidP="00B436FD">
            <w:pPr>
              <w:pStyle w:val="Normal6a"/>
            </w:pPr>
            <w:r w:rsidRPr="00A24F7F">
              <w:rPr>
                <w:b/>
                <w:i/>
              </w:rPr>
              <w:t>skreśla się</w:t>
            </w:r>
          </w:p>
        </w:tc>
      </w:tr>
    </w:tbl>
    <w:p w14:paraId="4963CAD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468CF41" w14:textId="77777777" w:rsidR="004E285F" w:rsidRPr="00A24F7F" w:rsidRDefault="004E285F" w:rsidP="004E285F">
      <w:r w:rsidRPr="00A24F7F">
        <w:rPr>
          <w:rStyle w:val="HideTWBExt"/>
        </w:rPr>
        <w:t>&lt;/Amend&gt;</w:t>
      </w:r>
    </w:p>
    <w:p w14:paraId="20B9E25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1092</w:t>
      </w:r>
      <w:r w:rsidRPr="00A24F7F">
        <w:rPr>
          <w:rStyle w:val="HideTWBExt"/>
          <w:b w:val="0"/>
        </w:rPr>
        <w:t>&lt;/NumAm&gt;</w:t>
      </w:r>
    </w:p>
    <w:p w14:paraId="162C8BC8"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45FB3446" w14:textId="77777777" w:rsidR="004E285F" w:rsidRPr="00A24F7F" w:rsidRDefault="004E285F" w:rsidP="004E285F">
      <w:pPr>
        <w:pStyle w:val="NormalBold"/>
      </w:pPr>
      <w:r w:rsidRPr="00A24F7F">
        <w:rPr>
          <w:rStyle w:val="HideTWBExt"/>
          <w:b w:val="0"/>
        </w:rPr>
        <w:t>&lt;/RepeatBlock-By&gt;</w:t>
      </w:r>
    </w:p>
    <w:p w14:paraId="5111393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CCDFB3C" w14:textId="77777777" w:rsidR="004E285F" w:rsidRPr="00A24F7F" w:rsidRDefault="004E285F" w:rsidP="004E285F">
      <w:pPr>
        <w:pStyle w:val="NormalBold"/>
      </w:pPr>
      <w:r w:rsidRPr="00A24F7F">
        <w:rPr>
          <w:rStyle w:val="HideTWBExt"/>
          <w:b w:val="0"/>
        </w:rPr>
        <w:t>&lt;Article&gt;</w:t>
      </w:r>
      <w:r w:rsidRPr="00A24F7F">
        <w:t>Artykuł 14 – ustęp 6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EA3D67A" w14:textId="77777777" w:rsidTr="00B436FD">
        <w:trPr>
          <w:trHeight w:hRule="exact" w:val="240"/>
          <w:jc w:val="center"/>
        </w:trPr>
        <w:tc>
          <w:tcPr>
            <w:tcW w:w="9752" w:type="dxa"/>
            <w:gridSpan w:val="2"/>
            <w:tcBorders>
              <w:top w:val="nil"/>
              <w:left w:val="nil"/>
              <w:bottom w:val="nil"/>
              <w:right w:val="nil"/>
            </w:tcBorders>
          </w:tcPr>
          <w:p w14:paraId="252BDC01" w14:textId="77777777" w:rsidR="004E285F" w:rsidRPr="00A24F7F" w:rsidRDefault="004E285F" w:rsidP="00B436FD"/>
        </w:tc>
      </w:tr>
      <w:tr w:rsidR="004E285F" w:rsidRPr="00A24F7F" w14:paraId="62529DD0" w14:textId="77777777" w:rsidTr="00B436FD">
        <w:trPr>
          <w:trHeight w:val="240"/>
          <w:jc w:val="center"/>
        </w:trPr>
        <w:tc>
          <w:tcPr>
            <w:tcW w:w="4876" w:type="dxa"/>
            <w:tcBorders>
              <w:top w:val="nil"/>
              <w:left w:val="nil"/>
              <w:bottom w:val="nil"/>
              <w:right w:val="nil"/>
            </w:tcBorders>
          </w:tcPr>
          <w:p w14:paraId="0E67BE1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CF37169" w14:textId="77777777" w:rsidR="004E285F" w:rsidRPr="00A24F7F" w:rsidRDefault="004E285F" w:rsidP="00B436FD">
            <w:pPr>
              <w:pStyle w:val="AmColumnHeading"/>
            </w:pPr>
            <w:r w:rsidRPr="00A24F7F">
              <w:t>Poprawka</w:t>
            </w:r>
          </w:p>
        </w:tc>
      </w:tr>
      <w:tr w:rsidR="004E285F" w:rsidRPr="00A24F7F" w14:paraId="1341AC89" w14:textId="77777777" w:rsidTr="00B436FD">
        <w:trPr>
          <w:jc w:val="center"/>
        </w:trPr>
        <w:tc>
          <w:tcPr>
            <w:tcW w:w="4876" w:type="dxa"/>
            <w:tcBorders>
              <w:top w:val="nil"/>
              <w:left w:val="nil"/>
              <w:bottom w:val="nil"/>
              <w:right w:val="nil"/>
            </w:tcBorders>
          </w:tcPr>
          <w:p w14:paraId="167D1825" w14:textId="77777777" w:rsidR="004E285F" w:rsidRPr="00A24F7F" w:rsidRDefault="004E285F" w:rsidP="00B436FD">
            <w:pPr>
              <w:pStyle w:val="Normal6a"/>
            </w:pPr>
            <w:r w:rsidRPr="00A24F7F">
              <w:rPr>
                <w:b/>
                <w:i/>
              </w:rPr>
              <w:t>a)</w:t>
            </w:r>
            <w:r w:rsidRPr="00A24F7F">
              <w:rPr>
                <w:b/>
                <w:i/>
              </w:rPr>
              <w:tab/>
              <w:t>podstawowe potrzeby;</w:t>
            </w:r>
          </w:p>
        </w:tc>
        <w:tc>
          <w:tcPr>
            <w:tcW w:w="4876" w:type="dxa"/>
            <w:tcBorders>
              <w:top w:val="nil"/>
              <w:left w:val="nil"/>
              <w:bottom w:val="nil"/>
              <w:right w:val="nil"/>
            </w:tcBorders>
          </w:tcPr>
          <w:p w14:paraId="58140647" w14:textId="77777777" w:rsidR="004E285F" w:rsidRPr="00A24F7F" w:rsidRDefault="004E285F" w:rsidP="00B436FD">
            <w:pPr>
              <w:pStyle w:val="Normal6a"/>
            </w:pPr>
            <w:r w:rsidRPr="00A24F7F">
              <w:rPr>
                <w:b/>
                <w:i/>
              </w:rPr>
              <w:t>skreśla się</w:t>
            </w:r>
          </w:p>
        </w:tc>
      </w:tr>
    </w:tbl>
    <w:p w14:paraId="5984B5F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345DFC2" w14:textId="77777777" w:rsidR="004E285F" w:rsidRPr="00A24F7F" w:rsidRDefault="004E285F" w:rsidP="004E285F">
      <w:r w:rsidRPr="00A24F7F">
        <w:rPr>
          <w:rStyle w:val="HideTWBExt"/>
        </w:rPr>
        <w:t>&lt;/Amend&gt;</w:t>
      </w:r>
    </w:p>
    <w:p w14:paraId="4E9178F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1093</w:t>
      </w:r>
      <w:r w:rsidRPr="00A24F7F">
        <w:rPr>
          <w:rStyle w:val="HideTWBExt"/>
          <w:b w:val="0"/>
        </w:rPr>
        <w:t>&lt;/NumAm&gt;</w:t>
      </w:r>
    </w:p>
    <w:p w14:paraId="3DDA3D26"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868B517" w14:textId="77777777" w:rsidR="004E285F" w:rsidRPr="00A24F7F" w:rsidRDefault="004E285F" w:rsidP="004E285F">
      <w:pPr>
        <w:pStyle w:val="NormalBold"/>
      </w:pPr>
      <w:r w:rsidRPr="00A24F7F">
        <w:rPr>
          <w:rStyle w:val="HideTWBExt"/>
          <w:b w:val="0"/>
        </w:rPr>
        <w:t>&lt;/RepeatBlock-By&gt;</w:t>
      </w:r>
    </w:p>
    <w:p w14:paraId="63F82ED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329AEC5" w14:textId="77777777" w:rsidR="004E285F" w:rsidRPr="00A24F7F" w:rsidRDefault="004E285F" w:rsidP="004E285F">
      <w:pPr>
        <w:pStyle w:val="NormalBold"/>
      </w:pPr>
      <w:r w:rsidRPr="00A24F7F">
        <w:rPr>
          <w:rStyle w:val="HideTWBExt"/>
          <w:b w:val="0"/>
        </w:rPr>
        <w:t>&lt;Article&gt;</w:t>
      </w:r>
      <w:r w:rsidRPr="00A24F7F">
        <w:t>Artykuł 14 – ustęp 6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563389F" w14:textId="77777777" w:rsidTr="00B436FD">
        <w:trPr>
          <w:trHeight w:hRule="exact" w:val="240"/>
          <w:jc w:val="center"/>
        </w:trPr>
        <w:tc>
          <w:tcPr>
            <w:tcW w:w="9752" w:type="dxa"/>
            <w:gridSpan w:val="2"/>
            <w:tcBorders>
              <w:top w:val="nil"/>
              <w:left w:val="nil"/>
              <w:bottom w:val="nil"/>
              <w:right w:val="nil"/>
            </w:tcBorders>
          </w:tcPr>
          <w:p w14:paraId="31228C0A" w14:textId="77777777" w:rsidR="004E285F" w:rsidRPr="00A24F7F" w:rsidRDefault="004E285F" w:rsidP="00B436FD"/>
        </w:tc>
      </w:tr>
      <w:tr w:rsidR="004E285F" w:rsidRPr="00A24F7F" w14:paraId="0C23F77C" w14:textId="77777777" w:rsidTr="00B436FD">
        <w:trPr>
          <w:trHeight w:val="240"/>
          <w:jc w:val="center"/>
        </w:trPr>
        <w:tc>
          <w:tcPr>
            <w:tcW w:w="4876" w:type="dxa"/>
            <w:tcBorders>
              <w:top w:val="nil"/>
              <w:left w:val="nil"/>
              <w:bottom w:val="nil"/>
              <w:right w:val="nil"/>
            </w:tcBorders>
          </w:tcPr>
          <w:p w14:paraId="1A7FEF3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9083D49" w14:textId="77777777" w:rsidR="004E285F" w:rsidRPr="00A24F7F" w:rsidRDefault="004E285F" w:rsidP="00B436FD">
            <w:pPr>
              <w:pStyle w:val="AmColumnHeading"/>
            </w:pPr>
            <w:r w:rsidRPr="00A24F7F">
              <w:t>Poprawka</w:t>
            </w:r>
          </w:p>
        </w:tc>
      </w:tr>
      <w:tr w:rsidR="004E285F" w:rsidRPr="00A24F7F" w14:paraId="433A178D" w14:textId="77777777" w:rsidTr="00B436FD">
        <w:trPr>
          <w:jc w:val="center"/>
        </w:trPr>
        <w:tc>
          <w:tcPr>
            <w:tcW w:w="4876" w:type="dxa"/>
            <w:tcBorders>
              <w:top w:val="nil"/>
              <w:left w:val="nil"/>
              <w:bottom w:val="nil"/>
              <w:right w:val="nil"/>
            </w:tcBorders>
          </w:tcPr>
          <w:p w14:paraId="5AD9FAFB" w14:textId="77777777" w:rsidR="004E285F" w:rsidRPr="00A24F7F" w:rsidRDefault="004E285F" w:rsidP="00B436FD">
            <w:pPr>
              <w:pStyle w:val="Normal6a"/>
            </w:pPr>
            <w:r w:rsidRPr="00A24F7F">
              <w:t>a)</w:t>
            </w:r>
            <w:r w:rsidRPr="00A24F7F">
              <w:tab/>
              <w:t>podstawowe potrzeby;</w:t>
            </w:r>
          </w:p>
        </w:tc>
        <w:tc>
          <w:tcPr>
            <w:tcW w:w="4876" w:type="dxa"/>
            <w:tcBorders>
              <w:top w:val="nil"/>
              <w:left w:val="nil"/>
              <w:bottom w:val="nil"/>
              <w:right w:val="nil"/>
            </w:tcBorders>
          </w:tcPr>
          <w:p w14:paraId="777E4C17" w14:textId="77777777" w:rsidR="004E285F" w:rsidRPr="00A24F7F" w:rsidRDefault="004E285F" w:rsidP="00B436FD">
            <w:pPr>
              <w:pStyle w:val="Normal6a"/>
            </w:pPr>
            <w:r w:rsidRPr="00A24F7F">
              <w:t>a)</w:t>
            </w:r>
            <w:r w:rsidRPr="00A24F7F">
              <w:tab/>
            </w:r>
            <w:r w:rsidRPr="00A24F7F">
              <w:rPr>
                <w:b/>
                <w:i/>
              </w:rPr>
              <w:t xml:space="preserve">czy zaspokojone są </w:t>
            </w:r>
            <w:r w:rsidRPr="00A24F7F">
              <w:t xml:space="preserve">podstawowe potrzeby </w:t>
            </w:r>
            <w:r w:rsidRPr="00A24F7F">
              <w:rPr>
                <w:b/>
                <w:i/>
              </w:rPr>
              <w:t>obywateli państw trzecich</w:t>
            </w:r>
            <w:r w:rsidRPr="00A24F7F">
              <w:t>;</w:t>
            </w:r>
          </w:p>
        </w:tc>
      </w:tr>
    </w:tbl>
    <w:p w14:paraId="26A6462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3DF10E7" w14:textId="77777777" w:rsidR="004E285F" w:rsidRPr="00A24F7F" w:rsidRDefault="004E285F" w:rsidP="004E285F">
      <w:r w:rsidRPr="00A24F7F">
        <w:rPr>
          <w:rStyle w:val="HideTWBExt"/>
        </w:rPr>
        <w:lastRenderedPageBreak/>
        <w:t>&lt;/Amend&gt;</w:t>
      </w:r>
    </w:p>
    <w:p w14:paraId="7B4DF54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1094</w:t>
      </w:r>
      <w:r w:rsidRPr="00A24F7F">
        <w:rPr>
          <w:rStyle w:val="HideTWBExt"/>
          <w:b w:val="0"/>
        </w:rPr>
        <w:t>&lt;/NumAm&gt;</w:t>
      </w:r>
    </w:p>
    <w:p w14:paraId="78C745D5"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0FCF00A1" w14:textId="77777777" w:rsidR="004E285F" w:rsidRPr="00A24F7F" w:rsidRDefault="004E285F" w:rsidP="004E285F">
      <w:pPr>
        <w:pStyle w:val="NormalBold"/>
      </w:pPr>
      <w:r w:rsidRPr="00A24F7F">
        <w:rPr>
          <w:rStyle w:val="HideTWBExt"/>
          <w:b w:val="0"/>
        </w:rPr>
        <w:t>&lt;/RepeatBlock-By&gt;</w:t>
      </w:r>
    </w:p>
    <w:p w14:paraId="1357EAE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EDB14D4" w14:textId="77777777" w:rsidR="004E285F" w:rsidRPr="00A24F7F" w:rsidRDefault="004E285F" w:rsidP="004E285F">
      <w:pPr>
        <w:pStyle w:val="NormalBold"/>
      </w:pPr>
      <w:r w:rsidRPr="00A24F7F">
        <w:rPr>
          <w:rStyle w:val="HideTWBExt"/>
          <w:b w:val="0"/>
        </w:rPr>
        <w:t>&lt;Article&gt;</w:t>
      </w:r>
      <w:r w:rsidRPr="00A24F7F">
        <w:t>Artykuł 14 – ustęp 6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E4A3579" w14:textId="77777777" w:rsidTr="00B436FD">
        <w:trPr>
          <w:trHeight w:hRule="exact" w:val="240"/>
          <w:jc w:val="center"/>
        </w:trPr>
        <w:tc>
          <w:tcPr>
            <w:tcW w:w="9752" w:type="dxa"/>
            <w:gridSpan w:val="2"/>
            <w:tcBorders>
              <w:top w:val="nil"/>
              <w:left w:val="nil"/>
              <w:bottom w:val="nil"/>
              <w:right w:val="nil"/>
            </w:tcBorders>
          </w:tcPr>
          <w:p w14:paraId="25BAE75A" w14:textId="77777777" w:rsidR="004E285F" w:rsidRPr="00A24F7F" w:rsidRDefault="004E285F" w:rsidP="00B436FD"/>
        </w:tc>
      </w:tr>
      <w:tr w:rsidR="004E285F" w:rsidRPr="00A24F7F" w14:paraId="7DC01AA1" w14:textId="77777777" w:rsidTr="00B436FD">
        <w:trPr>
          <w:trHeight w:val="240"/>
          <w:jc w:val="center"/>
        </w:trPr>
        <w:tc>
          <w:tcPr>
            <w:tcW w:w="4876" w:type="dxa"/>
            <w:tcBorders>
              <w:top w:val="nil"/>
              <w:left w:val="nil"/>
              <w:bottom w:val="nil"/>
              <w:right w:val="nil"/>
            </w:tcBorders>
          </w:tcPr>
          <w:p w14:paraId="4FF22B4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8728E0C" w14:textId="77777777" w:rsidR="004E285F" w:rsidRPr="00A24F7F" w:rsidRDefault="004E285F" w:rsidP="00B436FD">
            <w:pPr>
              <w:pStyle w:val="AmColumnHeading"/>
            </w:pPr>
            <w:r w:rsidRPr="00A24F7F">
              <w:t>Poprawka</w:t>
            </w:r>
          </w:p>
        </w:tc>
      </w:tr>
      <w:tr w:rsidR="004E285F" w:rsidRPr="00A24F7F" w14:paraId="3678A580" w14:textId="77777777" w:rsidTr="00B436FD">
        <w:trPr>
          <w:jc w:val="center"/>
        </w:trPr>
        <w:tc>
          <w:tcPr>
            <w:tcW w:w="4876" w:type="dxa"/>
            <w:tcBorders>
              <w:top w:val="nil"/>
              <w:left w:val="nil"/>
              <w:bottom w:val="nil"/>
              <w:right w:val="nil"/>
            </w:tcBorders>
          </w:tcPr>
          <w:p w14:paraId="4DCA7C23" w14:textId="77777777" w:rsidR="004E285F" w:rsidRPr="00A24F7F" w:rsidRDefault="004E285F" w:rsidP="00B436FD">
            <w:pPr>
              <w:pStyle w:val="Normal6a"/>
            </w:pPr>
            <w:r w:rsidRPr="00A24F7F">
              <w:rPr>
                <w:b/>
                <w:i/>
              </w:rPr>
              <w:t>b)</w:t>
            </w:r>
            <w:r w:rsidRPr="00A24F7F">
              <w:rPr>
                <w:b/>
                <w:i/>
              </w:rPr>
              <w:tab/>
              <w:t>utrzymanie jedności rodziny w odniesieniu do członków rodziny znajdujących się na terytorium państw członkowskich;</w:t>
            </w:r>
          </w:p>
        </w:tc>
        <w:tc>
          <w:tcPr>
            <w:tcW w:w="4876" w:type="dxa"/>
            <w:tcBorders>
              <w:top w:val="nil"/>
              <w:left w:val="nil"/>
              <w:bottom w:val="nil"/>
              <w:right w:val="nil"/>
            </w:tcBorders>
          </w:tcPr>
          <w:p w14:paraId="6C09290C" w14:textId="77777777" w:rsidR="004E285F" w:rsidRPr="00A24F7F" w:rsidRDefault="004E285F" w:rsidP="00B436FD">
            <w:pPr>
              <w:pStyle w:val="Normal6a"/>
            </w:pPr>
            <w:r w:rsidRPr="00A24F7F">
              <w:rPr>
                <w:b/>
                <w:i/>
              </w:rPr>
              <w:t>skreśla się</w:t>
            </w:r>
          </w:p>
        </w:tc>
      </w:tr>
    </w:tbl>
    <w:p w14:paraId="4D71E7F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5DC6E48" w14:textId="77777777" w:rsidR="004E285F" w:rsidRPr="00A24F7F" w:rsidRDefault="004E285F" w:rsidP="004E285F">
      <w:r w:rsidRPr="00A24F7F">
        <w:rPr>
          <w:rStyle w:val="HideTWBExt"/>
        </w:rPr>
        <w:t>&lt;/Amend&gt;</w:t>
      </w:r>
    </w:p>
    <w:p w14:paraId="32E1599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1095</w:t>
      </w:r>
      <w:r w:rsidRPr="00A24F7F">
        <w:rPr>
          <w:rStyle w:val="HideTWBExt"/>
          <w:b w:val="0"/>
        </w:rPr>
        <w:t>&lt;/NumAm&gt;</w:t>
      </w:r>
    </w:p>
    <w:p w14:paraId="0A36DFF5"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63A7545" w14:textId="77777777" w:rsidR="004E285F" w:rsidRPr="00A24F7F" w:rsidRDefault="004E285F" w:rsidP="004E285F">
      <w:pPr>
        <w:pStyle w:val="NormalBold"/>
      </w:pPr>
      <w:r w:rsidRPr="00A24F7F">
        <w:rPr>
          <w:rStyle w:val="HideTWBExt"/>
          <w:b w:val="0"/>
        </w:rPr>
        <w:t>&lt;/RepeatBlock-By&gt;</w:t>
      </w:r>
    </w:p>
    <w:p w14:paraId="3BB1CBE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EE8563A" w14:textId="77777777" w:rsidR="004E285F" w:rsidRPr="00A24F7F" w:rsidRDefault="004E285F" w:rsidP="004E285F">
      <w:pPr>
        <w:pStyle w:val="NormalBold"/>
      </w:pPr>
      <w:r w:rsidRPr="00A24F7F">
        <w:rPr>
          <w:rStyle w:val="HideTWBExt"/>
          <w:b w:val="0"/>
        </w:rPr>
        <w:t>&lt;Article&gt;</w:t>
      </w:r>
      <w:r w:rsidRPr="00A24F7F">
        <w:t>Artykuł 14 – ustęp 6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AD87F46" w14:textId="77777777" w:rsidTr="00B436FD">
        <w:trPr>
          <w:trHeight w:hRule="exact" w:val="240"/>
          <w:jc w:val="center"/>
        </w:trPr>
        <w:tc>
          <w:tcPr>
            <w:tcW w:w="9752" w:type="dxa"/>
            <w:gridSpan w:val="2"/>
            <w:tcBorders>
              <w:top w:val="nil"/>
              <w:left w:val="nil"/>
              <w:bottom w:val="nil"/>
              <w:right w:val="nil"/>
            </w:tcBorders>
          </w:tcPr>
          <w:p w14:paraId="2240CBD5" w14:textId="77777777" w:rsidR="004E285F" w:rsidRPr="00A24F7F" w:rsidRDefault="004E285F" w:rsidP="00B436FD"/>
        </w:tc>
      </w:tr>
      <w:tr w:rsidR="004E285F" w:rsidRPr="00A24F7F" w14:paraId="142EE350" w14:textId="77777777" w:rsidTr="00B436FD">
        <w:trPr>
          <w:trHeight w:val="240"/>
          <w:jc w:val="center"/>
        </w:trPr>
        <w:tc>
          <w:tcPr>
            <w:tcW w:w="4876" w:type="dxa"/>
            <w:tcBorders>
              <w:top w:val="nil"/>
              <w:left w:val="nil"/>
              <w:bottom w:val="nil"/>
              <w:right w:val="nil"/>
            </w:tcBorders>
          </w:tcPr>
          <w:p w14:paraId="4E97728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3126810" w14:textId="77777777" w:rsidR="004E285F" w:rsidRPr="00A24F7F" w:rsidRDefault="004E285F" w:rsidP="00B436FD">
            <w:pPr>
              <w:pStyle w:val="AmColumnHeading"/>
            </w:pPr>
            <w:r w:rsidRPr="00A24F7F">
              <w:t>Poprawka</w:t>
            </w:r>
          </w:p>
        </w:tc>
      </w:tr>
      <w:tr w:rsidR="004E285F" w:rsidRPr="00A24F7F" w14:paraId="5C23E785" w14:textId="77777777" w:rsidTr="00B436FD">
        <w:trPr>
          <w:jc w:val="center"/>
        </w:trPr>
        <w:tc>
          <w:tcPr>
            <w:tcW w:w="4876" w:type="dxa"/>
            <w:tcBorders>
              <w:top w:val="nil"/>
              <w:left w:val="nil"/>
              <w:bottom w:val="nil"/>
              <w:right w:val="nil"/>
            </w:tcBorders>
          </w:tcPr>
          <w:p w14:paraId="65D34210" w14:textId="77777777" w:rsidR="004E285F" w:rsidRPr="00A24F7F" w:rsidRDefault="004E285F" w:rsidP="00B436FD">
            <w:pPr>
              <w:pStyle w:val="Normal6a"/>
            </w:pPr>
            <w:r w:rsidRPr="00A24F7F">
              <w:rPr>
                <w:b/>
                <w:i/>
              </w:rPr>
              <w:t>b)</w:t>
            </w:r>
            <w:r w:rsidRPr="00A24F7F">
              <w:rPr>
                <w:b/>
                <w:i/>
              </w:rPr>
              <w:tab/>
              <w:t>utrzymanie jedności rodziny w odniesieniu do członków rodziny znajdujących się na terytorium państw członkowskich;</w:t>
            </w:r>
          </w:p>
        </w:tc>
        <w:tc>
          <w:tcPr>
            <w:tcW w:w="4876" w:type="dxa"/>
            <w:tcBorders>
              <w:top w:val="nil"/>
              <w:left w:val="nil"/>
              <w:bottom w:val="nil"/>
              <w:right w:val="nil"/>
            </w:tcBorders>
          </w:tcPr>
          <w:p w14:paraId="749A3D05" w14:textId="77777777" w:rsidR="004E285F" w:rsidRPr="00A24F7F" w:rsidRDefault="004E285F" w:rsidP="00B436FD">
            <w:pPr>
              <w:pStyle w:val="Normal6a"/>
            </w:pPr>
            <w:r w:rsidRPr="00A24F7F">
              <w:rPr>
                <w:b/>
                <w:i/>
              </w:rPr>
              <w:t>skreśla się</w:t>
            </w:r>
          </w:p>
        </w:tc>
      </w:tr>
    </w:tbl>
    <w:p w14:paraId="6875B92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74CCCDC" w14:textId="77777777" w:rsidR="004E285F" w:rsidRPr="00A24F7F" w:rsidRDefault="004E285F" w:rsidP="004E285F">
      <w:r w:rsidRPr="00A24F7F">
        <w:rPr>
          <w:rStyle w:val="HideTWBExt"/>
        </w:rPr>
        <w:t>&lt;/Amend&gt;</w:t>
      </w:r>
    </w:p>
    <w:p w14:paraId="10A73C8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1096</w:t>
      </w:r>
      <w:r w:rsidRPr="00A24F7F">
        <w:rPr>
          <w:rStyle w:val="HideTWBExt"/>
          <w:b w:val="0"/>
        </w:rPr>
        <w:t>&lt;/NumAm&gt;</w:t>
      </w:r>
    </w:p>
    <w:p w14:paraId="7AC9A037"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24145F62" w14:textId="77777777" w:rsidR="004E285F" w:rsidRPr="00A24F7F" w:rsidRDefault="004E285F" w:rsidP="004E285F">
      <w:pPr>
        <w:pStyle w:val="NormalBold"/>
      </w:pPr>
      <w:r w:rsidRPr="00A24F7F">
        <w:rPr>
          <w:rStyle w:val="HideTWBExt"/>
          <w:b w:val="0"/>
        </w:rPr>
        <w:t>&lt;/RepeatBlock-By&gt;</w:t>
      </w:r>
    </w:p>
    <w:p w14:paraId="3C9C00C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7D5B0E6" w14:textId="77777777" w:rsidR="004E285F" w:rsidRPr="00A24F7F" w:rsidRDefault="004E285F" w:rsidP="004E285F">
      <w:pPr>
        <w:pStyle w:val="NormalBold"/>
      </w:pPr>
      <w:r w:rsidRPr="00A24F7F">
        <w:rPr>
          <w:rStyle w:val="HideTWBExt"/>
          <w:b w:val="0"/>
        </w:rPr>
        <w:t>&lt;Article&gt;</w:t>
      </w:r>
      <w:r w:rsidRPr="00A24F7F">
        <w:t>Artykuł 14 – ustęp 6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993E22C" w14:textId="77777777" w:rsidTr="00B436FD">
        <w:trPr>
          <w:trHeight w:hRule="exact" w:val="240"/>
          <w:jc w:val="center"/>
        </w:trPr>
        <w:tc>
          <w:tcPr>
            <w:tcW w:w="9752" w:type="dxa"/>
            <w:gridSpan w:val="2"/>
            <w:tcBorders>
              <w:top w:val="nil"/>
              <w:left w:val="nil"/>
              <w:bottom w:val="nil"/>
              <w:right w:val="nil"/>
            </w:tcBorders>
          </w:tcPr>
          <w:p w14:paraId="6BF037A7" w14:textId="77777777" w:rsidR="004E285F" w:rsidRPr="00A24F7F" w:rsidRDefault="004E285F" w:rsidP="00B436FD"/>
        </w:tc>
      </w:tr>
      <w:tr w:rsidR="004E285F" w:rsidRPr="00A24F7F" w14:paraId="633ED70E" w14:textId="77777777" w:rsidTr="00B436FD">
        <w:trPr>
          <w:trHeight w:val="240"/>
          <w:jc w:val="center"/>
        </w:trPr>
        <w:tc>
          <w:tcPr>
            <w:tcW w:w="4876" w:type="dxa"/>
            <w:tcBorders>
              <w:top w:val="nil"/>
              <w:left w:val="nil"/>
              <w:bottom w:val="nil"/>
              <w:right w:val="nil"/>
            </w:tcBorders>
          </w:tcPr>
          <w:p w14:paraId="3958B06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A73B04A" w14:textId="77777777" w:rsidR="004E285F" w:rsidRPr="00A24F7F" w:rsidRDefault="004E285F" w:rsidP="00B436FD">
            <w:pPr>
              <w:pStyle w:val="AmColumnHeading"/>
            </w:pPr>
            <w:r w:rsidRPr="00A24F7F">
              <w:t>Poprawka</w:t>
            </w:r>
          </w:p>
        </w:tc>
      </w:tr>
      <w:tr w:rsidR="004E285F" w:rsidRPr="00A24F7F" w14:paraId="20FEBD0F" w14:textId="77777777" w:rsidTr="00B436FD">
        <w:trPr>
          <w:jc w:val="center"/>
        </w:trPr>
        <w:tc>
          <w:tcPr>
            <w:tcW w:w="4876" w:type="dxa"/>
            <w:tcBorders>
              <w:top w:val="nil"/>
              <w:left w:val="nil"/>
              <w:bottom w:val="nil"/>
              <w:right w:val="nil"/>
            </w:tcBorders>
          </w:tcPr>
          <w:p w14:paraId="7CCD1B8F" w14:textId="77777777" w:rsidR="004E285F" w:rsidRPr="00A24F7F" w:rsidRDefault="004E285F" w:rsidP="00B436FD">
            <w:pPr>
              <w:pStyle w:val="Normal6a"/>
            </w:pPr>
            <w:r w:rsidRPr="00A24F7F">
              <w:rPr>
                <w:b/>
                <w:i/>
              </w:rPr>
              <w:t>b)</w:t>
            </w:r>
            <w:r w:rsidRPr="00A24F7F">
              <w:rPr>
                <w:b/>
                <w:i/>
              </w:rPr>
              <w:tab/>
              <w:t xml:space="preserve">utrzymanie jedności rodziny w odniesieniu do członków rodziny </w:t>
            </w:r>
            <w:r w:rsidRPr="00A24F7F">
              <w:rPr>
                <w:b/>
                <w:i/>
              </w:rPr>
              <w:lastRenderedPageBreak/>
              <w:t>znajdujących się na terytorium państw członkowskich;</w:t>
            </w:r>
          </w:p>
        </w:tc>
        <w:tc>
          <w:tcPr>
            <w:tcW w:w="4876" w:type="dxa"/>
            <w:tcBorders>
              <w:top w:val="nil"/>
              <w:left w:val="nil"/>
              <w:bottom w:val="nil"/>
              <w:right w:val="nil"/>
            </w:tcBorders>
          </w:tcPr>
          <w:p w14:paraId="63A7373B" w14:textId="77777777" w:rsidR="004E285F" w:rsidRPr="00A24F7F" w:rsidRDefault="004E285F" w:rsidP="00B436FD">
            <w:pPr>
              <w:pStyle w:val="Normal6a"/>
            </w:pPr>
            <w:r w:rsidRPr="00A24F7F">
              <w:rPr>
                <w:b/>
                <w:i/>
              </w:rPr>
              <w:lastRenderedPageBreak/>
              <w:t>(Nie dotyczy polskiej wersji językowej)</w:t>
            </w:r>
            <w:r w:rsidRPr="00A24F7F">
              <w:rPr>
                <w:b/>
                <w:i/>
              </w:rPr>
              <w:tab/>
            </w:r>
          </w:p>
        </w:tc>
      </w:tr>
    </w:tbl>
    <w:p w14:paraId="67A7AE2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6D02558" w14:textId="77777777" w:rsidR="004E285F" w:rsidRPr="00A24F7F" w:rsidRDefault="004E285F" w:rsidP="004E285F">
      <w:r w:rsidRPr="00A24F7F">
        <w:rPr>
          <w:rStyle w:val="HideTWBExt"/>
        </w:rPr>
        <w:t>&lt;/Amend&gt;</w:t>
      </w:r>
    </w:p>
    <w:p w14:paraId="6821140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1097</w:t>
      </w:r>
      <w:r w:rsidRPr="00A24F7F">
        <w:rPr>
          <w:rStyle w:val="HideTWBExt"/>
          <w:b w:val="0"/>
        </w:rPr>
        <w:t>&lt;/NumAm&gt;</w:t>
      </w:r>
    </w:p>
    <w:p w14:paraId="580AD913"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3336A5CA" w14:textId="77777777" w:rsidR="004E285F" w:rsidRPr="00A24F7F" w:rsidRDefault="004E285F" w:rsidP="004E285F">
      <w:pPr>
        <w:pStyle w:val="NormalBold"/>
      </w:pPr>
      <w:r w:rsidRPr="00A24F7F">
        <w:rPr>
          <w:rStyle w:val="HideTWBExt"/>
          <w:b w:val="0"/>
        </w:rPr>
        <w:t>&lt;/RepeatBlock-By&gt;</w:t>
      </w:r>
    </w:p>
    <w:p w14:paraId="528301D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6EA4537" w14:textId="77777777" w:rsidR="004E285F" w:rsidRPr="00A24F7F" w:rsidRDefault="004E285F" w:rsidP="004E285F">
      <w:pPr>
        <w:pStyle w:val="NormalBold"/>
      </w:pPr>
      <w:r w:rsidRPr="00A24F7F">
        <w:rPr>
          <w:rStyle w:val="HideTWBExt"/>
          <w:b w:val="0"/>
        </w:rPr>
        <w:t>&lt;Article&gt;</w:t>
      </w:r>
      <w:r w:rsidRPr="00A24F7F">
        <w:t>Artykuł 14 – ustęp 6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927EDC8" w14:textId="77777777" w:rsidTr="00B436FD">
        <w:trPr>
          <w:trHeight w:hRule="exact" w:val="240"/>
          <w:jc w:val="center"/>
        </w:trPr>
        <w:tc>
          <w:tcPr>
            <w:tcW w:w="9752" w:type="dxa"/>
            <w:gridSpan w:val="2"/>
            <w:tcBorders>
              <w:top w:val="nil"/>
              <w:left w:val="nil"/>
              <w:bottom w:val="nil"/>
              <w:right w:val="nil"/>
            </w:tcBorders>
          </w:tcPr>
          <w:p w14:paraId="646DF39E" w14:textId="77777777" w:rsidR="004E285F" w:rsidRPr="00A24F7F" w:rsidRDefault="004E285F" w:rsidP="00B436FD"/>
        </w:tc>
      </w:tr>
      <w:tr w:rsidR="004E285F" w:rsidRPr="00A24F7F" w14:paraId="41DAD028" w14:textId="77777777" w:rsidTr="00B436FD">
        <w:trPr>
          <w:trHeight w:val="240"/>
          <w:jc w:val="center"/>
        </w:trPr>
        <w:tc>
          <w:tcPr>
            <w:tcW w:w="4876" w:type="dxa"/>
            <w:tcBorders>
              <w:top w:val="nil"/>
              <w:left w:val="nil"/>
              <w:bottom w:val="nil"/>
              <w:right w:val="nil"/>
            </w:tcBorders>
          </w:tcPr>
          <w:p w14:paraId="3BD9F56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3A7A7BD" w14:textId="77777777" w:rsidR="004E285F" w:rsidRPr="00A24F7F" w:rsidRDefault="004E285F" w:rsidP="00B436FD">
            <w:pPr>
              <w:pStyle w:val="AmColumnHeading"/>
            </w:pPr>
            <w:r w:rsidRPr="00A24F7F">
              <w:t>Poprawka</w:t>
            </w:r>
          </w:p>
        </w:tc>
      </w:tr>
      <w:tr w:rsidR="004E285F" w:rsidRPr="00A24F7F" w14:paraId="7318BD3B" w14:textId="77777777" w:rsidTr="00B436FD">
        <w:trPr>
          <w:jc w:val="center"/>
        </w:trPr>
        <w:tc>
          <w:tcPr>
            <w:tcW w:w="4876" w:type="dxa"/>
            <w:tcBorders>
              <w:top w:val="nil"/>
              <w:left w:val="nil"/>
              <w:bottom w:val="nil"/>
              <w:right w:val="nil"/>
            </w:tcBorders>
          </w:tcPr>
          <w:p w14:paraId="027067DA" w14:textId="77777777" w:rsidR="004E285F" w:rsidRPr="00A24F7F" w:rsidRDefault="004E285F" w:rsidP="00B436FD">
            <w:pPr>
              <w:pStyle w:val="Normal6a"/>
            </w:pPr>
            <w:r w:rsidRPr="00A24F7F">
              <w:rPr>
                <w:b/>
                <w:i/>
              </w:rPr>
              <w:t>c)</w:t>
            </w:r>
            <w:r w:rsidRPr="00A24F7F">
              <w:rPr>
                <w:b/>
                <w:i/>
              </w:rPr>
              <w:tab/>
              <w:t>opiekę zdrowotną w nagłych wypadkach oraz leczenie chorób w podstawowym zakresie;</w:t>
            </w:r>
          </w:p>
        </w:tc>
        <w:tc>
          <w:tcPr>
            <w:tcW w:w="4876" w:type="dxa"/>
            <w:tcBorders>
              <w:top w:val="nil"/>
              <w:left w:val="nil"/>
              <w:bottom w:val="nil"/>
              <w:right w:val="nil"/>
            </w:tcBorders>
          </w:tcPr>
          <w:p w14:paraId="2D4CB717" w14:textId="77777777" w:rsidR="004E285F" w:rsidRPr="00A24F7F" w:rsidRDefault="004E285F" w:rsidP="00B436FD">
            <w:pPr>
              <w:pStyle w:val="Normal6a"/>
            </w:pPr>
            <w:r w:rsidRPr="00A24F7F">
              <w:rPr>
                <w:b/>
                <w:i/>
              </w:rPr>
              <w:t>skreśla się</w:t>
            </w:r>
          </w:p>
        </w:tc>
      </w:tr>
    </w:tbl>
    <w:p w14:paraId="1720630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08451F8" w14:textId="77777777" w:rsidR="004E285F" w:rsidRPr="00A24F7F" w:rsidRDefault="004E285F" w:rsidP="004E285F">
      <w:r w:rsidRPr="00A24F7F">
        <w:rPr>
          <w:rStyle w:val="HideTWBExt"/>
        </w:rPr>
        <w:t>&lt;/Amend&gt;</w:t>
      </w:r>
    </w:p>
    <w:p w14:paraId="7BB2B95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1098</w:t>
      </w:r>
      <w:r w:rsidRPr="00A24F7F">
        <w:rPr>
          <w:rStyle w:val="HideTWBExt"/>
          <w:b w:val="0"/>
        </w:rPr>
        <w:t>&lt;/NumAm&gt;</w:t>
      </w:r>
    </w:p>
    <w:p w14:paraId="127CBEFC"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56B77993" w14:textId="77777777" w:rsidR="004E285F" w:rsidRPr="00A24F7F" w:rsidRDefault="004E285F" w:rsidP="004E285F">
      <w:pPr>
        <w:pStyle w:val="NormalBold"/>
      </w:pPr>
      <w:r w:rsidRPr="00A24F7F">
        <w:rPr>
          <w:rStyle w:val="HideTWBExt"/>
          <w:b w:val="0"/>
        </w:rPr>
        <w:t>&lt;/RepeatBlock-By&gt;</w:t>
      </w:r>
    </w:p>
    <w:p w14:paraId="57BFE6C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8061D9C" w14:textId="77777777" w:rsidR="004E285F" w:rsidRPr="00A24F7F" w:rsidRDefault="004E285F" w:rsidP="004E285F">
      <w:pPr>
        <w:pStyle w:val="NormalBold"/>
      </w:pPr>
      <w:r w:rsidRPr="00A24F7F">
        <w:rPr>
          <w:rStyle w:val="HideTWBExt"/>
          <w:b w:val="0"/>
        </w:rPr>
        <w:t>&lt;Article&gt;</w:t>
      </w:r>
      <w:r w:rsidRPr="00A24F7F">
        <w:t>Artykuł 14 – ustęp 6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24817C6" w14:textId="77777777" w:rsidTr="00B436FD">
        <w:trPr>
          <w:trHeight w:hRule="exact" w:val="240"/>
          <w:jc w:val="center"/>
        </w:trPr>
        <w:tc>
          <w:tcPr>
            <w:tcW w:w="9752" w:type="dxa"/>
            <w:gridSpan w:val="2"/>
            <w:tcBorders>
              <w:top w:val="nil"/>
              <w:left w:val="nil"/>
              <w:bottom w:val="nil"/>
              <w:right w:val="nil"/>
            </w:tcBorders>
          </w:tcPr>
          <w:p w14:paraId="1DAAF364" w14:textId="77777777" w:rsidR="004E285F" w:rsidRPr="00A24F7F" w:rsidRDefault="004E285F" w:rsidP="00B436FD"/>
        </w:tc>
      </w:tr>
      <w:tr w:rsidR="004E285F" w:rsidRPr="00A24F7F" w14:paraId="1959D6D8" w14:textId="77777777" w:rsidTr="00B436FD">
        <w:trPr>
          <w:trHeight w:val="240"/>
          <w:jc w:val="center"/>
        </w:trPr>
        <w:tc>
          <w:tcPr>
            <w:tcW w:w="4876" w:type="dxa"/>
            <w:tcBorders>
              <w:top w:val="nil"/>
              <w:left w:val="nil"/>
              <w:bottom w:val="nil"/>
              <w:right w:val="nil"/>
            </w:tcBorders>
          </w:tcPr>
          <w:p w14:paraId="62C4D59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4436A82" w14:textId="77777777" w:rsidR="004E285F" w:rsidRPr="00A24F7F" w:rsidRDefault="004E285F" w:rsidP="00B436FD">
            <w:pPr>
              <w:pStyle w:val="AmColumnHeading"/>
            </w:pPr>
            <w:r w:rsidRPr="00A24F7F">
              <w:t>Poprawka</w:t>
            </w:r>
          </w:p>
        </w:tc>
      </w:tr>
      <w:tr w:rsidR="004E285F" w:rsidRPr="00A24F7F" w14:paraId="0A11C654" w14:textId="77777777" w:rsidTr="00B436FD">
        <w:trPr>
          <w:jc w:val="center"/>
        </w:trPr>
        <w:tc>
          <w:tcPr>
            <w:tcW w:w="4876" w:type="dxa"/>
            <w:tcBorders>
              <w:top w:val="nil"/>
              <w:left w:val="nil"/>
              <w:bottom w:val="nil"/>
              <w:right w:val="nil"/>
            </w:tcBorders>
          </w:tcPr>
          <w:p w14:paraId="2693D93D" w14:textId="77777777" w:rsidR="004E285F" w:rsidRPr="00A24F7F" w:rsidRDefault="004E285F" w:rsidP="00B436FD">
            <w:pPr>
              <w:pStyle w:val="Normal6a"/>
            </w:pPr>
            <w:r w:rsidRPr="00A24F7F">
              <w:t>c)</w:t>
            </w:r>
            <w:r w:rsidRPr="00A24F7F">
              <w:tab/>
            </w:r>
            <w:r w:rsidRPr="00A24F7F">
              <w:rPr>
                <w:b/>
                <w:i/>
              </w:rPr>
              <w:t xml:space="preserve">opiekę zdrowotną w nagłych wypadkach </w:t>
            </w:r>
            <w:r w:rsidRPr="00A24F7F">
              <w:t xml:space="preserve">oraz leczenie chorób </w:t>
            </w:r>
            <w:r w:rsidRPr="00A24F7F">
              <w:rPr>
                <w:b/>
                <w:i/>
              </w:rPr>
              <w:t>w podstawowym zakresie</w:t>
            </w:r>
            <w:r w:rsidRPr="00A24F7F">
              <w:t>;</w:t>
            </w:r>
          </w:p>
        </w:tc>
        <w:tc>
          <w:tcPr>
            <w:tcW w:w="4876" w:type="dxa"/>
            <w:tcBorders>
              <w:top w:val="nil"/>
              <w:left w:val="nil"/>
              <w:bottom w:val="nil"/>
              <w:right w:val="nil"/>
            </w:tcBorders>
          </w:tcPr>
          <w:p w14:paraId="1101B88D" w14:textId="77777777" w:rsidR="004E285F" w:rsidRPr="00A24F7F" w:rsidRDefault="004E285F" w:rsidP="00B436FD">
            <w:pPr>
              <w:pStyle w:val="Normal6a"/>
            </w:pPr>
            <w:r w:rsidRPr="00A24F7F">
              <w:t>c)</w:t>
            </w:r>
            <w:r w:rsidRPr="00A24F7F">
              <w:tab/>
            </w:r>
            <w:r w:rsidRPr="00A24F7F">
              <w:rPr>
                <w:b/>
                <w:i/>
              </w:rPr>
              <w:t xml:space="preserve">czy zapewniona jest opieka zdrowotna </w:t>
            </w:r>
            <w:r w:rsidRPr="00A24F7F">
              <w:t>oraz leczenie chorób;</w:t>
            </w:r>
          </w:p>
        </w:tc>
      </w:tr>
    </w:tbl>
    <w:p w14:paraId="66F2347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4D3C305" w14:textId="77777777" w:rsidR="004E285F" w:rsidRPr="00A24F7F" w:rsidRDefault="004E285F" w:rsidP="004E285F">
      <w:r w:rsidRPr="00A24F7F">
        <w:rPr>
          <w:rStyle w:val="HideTWBExt"/>
        </w:rPr>
        <w:t>&lt;/Amend&gt;</w:t>
      </w:r>
    </w:p>
    <w:p w14:paraId="1ABBA3C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1099</w:t>
      </w:r>
      <w:r w:rsidRPr="00A24F7F">
        <w:rPr>
          <w:rStyle w:val="HideTWBExt"/>
          <w:b w:val="0"/>
        </w:rPr>
        <w:t>&lt;/NumAm&gt;</w:t>
      </w:r>
    </w:p>
    <w:p w14:paraId="2B86E6F4"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7156FA6D" w14:textId="77777777" w:rsidR="004E285F" w:rsidRPr="00A24F7F" w:rsidRDefault="004E285F" w:rsidP="004E285F">
      <w:pPr>
        <w:pStyle w:val="NormalBold"/>
      </w:pPr>
      <w:r w:rsidRPr="00A24F7F">
        <w:rPr>
          <w:rStyle w:val="HideTWBExt"/>
          <w:b w:val="0"/>
        </w:rPr>
        <w:t>&lt;/RepeatBlock-By&gt;</w:t>
      </w:r>
    </w:p>
    <w:p w14:paraId="30D214F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67C359C" w14:textId="77777777" w:rsidR="004E285F" w:rsidRPr="00A24F7F" w:rsidRDefault="004E285F" w:rsidP="004E285F">
      <w:pPr>
        <w:pStyle w:val="NormalBold"/>
      </w:pPr>
      <w:r w:rsidRPr="00A24F7F">
        <w:rPr>
          <w:rStyle w:val="HideTWBExt"/>
          <w:b w:val="0"/>
        </w:rPr>
        <w:t>&lt;Article&gt;</w:t>
      </w:r>
      <w:r w:rsidRPr="00A24F7F">
        <w:t>Artykuł 14 – ustęp 6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78487B6" w14:textId="77777777" w:rsidTr="00B436FD">
        <w:trPr>
          <w:trHeight w:hRule="exact" w:val="240"/>
          <w:jc w:val="center"/>
        </w:trPr>
        <w:tc>
          <w:tcPr>
            <w:tcW w:w="9752" w:type="dxa"/>
            <w:gridSpan w:val="2"/>
            <w:tcBorders>
              <w:top w:val="nil"/>
              <w:left w:val="nil"/>
              <w:bottom w:val="nil"/>
              <w:right w:val="nil"/>
            </w:tcBorders>
          </w:tcPr>
          <w:p w14:paraId="66215346" w14:textId="77777777" w:rsidR="004E285F" w:rsidRPr="00A24F7F" w:rsidRDefault="004E285F" w:rsidP="00B436FD"/>
        </w:tc>
      </w:tr>
      <w:tr w:rsidR="004E285F" w:rsidRPr="00A24F7F" w14:paraId="0CD81480" w14:textId="77777777" w:rsidTr="00B436FD">
        <w:trPr>
          <w:trHeight w:val="240"/>
          <w:jc w:val="center"/>
        </w:trPr>
        <w:tc>
          <w:tcPr>
            <w:tcW w:w="4876" w:type="dxa"/>
            <w:tcBorders>
              <w:top w:val="nil"/>
              <w:left w:val="nil"/>
              <w:bottom w:val="nil"/>
              <w:right w:val="nil"/>
            </w:tcBorders>
          </w:tcPr>
          <w:p w14:paraId="22571E7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337C047" w14:textId="77777777" w:rsidR="004E285F" w:rsidRPr="00A24F7F" w:rsidRDefault="004E285F" w:rsidP="00B436FD">
            <w:pPr>
              <w:pStyle w:val="AmColumnHeading"/>
            </w:pPr>
            <w:r w:rsidRPr="00A24F7F">
              <w:t>Poprawka</w:t>
            </w:r>
          </w:p>
        </w:tc>
      </w:tr>
      <w:tr w:rsidR="004E285F" w:rsidRPr="00A24F7F" w14:paraId="5BDD1CBB" w14:textId="77777777" w:rsidTr="00B436FD">
        <w:trPr>
          <w:jc w:val="center"/>
        </w:trPr>
        <w:tc>
          <w:tcPr>
            <w:tcW w:w="4876" w:type="dxa"/>
            <w:tcBorders>
              <w:top w:val="nil"/>
              <w:left w:val="nil"/>
              <w:bottom w:val="nil"/>
              <w:right w:val="nil"/>
            </w:tcBorders>
          </w:tcPr>
          <w:p w14:paraId="58972886" w14:textId="77777777" w:rsidR="004E285F" w:rsidRPr="00A24F7F" w:rsidRDefault="004E285F" w:rsidP="00B436FD">
            <w:pPr>
              <w:pStyle w:val="Normal6a"/>
            </w:pPr>
            <w:r w:rsidRPr="00A24F7F">
              <w:lastRenderedPageBreak/>
              <w:t>c)</w:t>
            </w:r>
            <w:r w:rsidRPr="00A24F7F">
              <w:tab/>
              <w:t xml:space="preserve">opiekę zdrowotną </w:t>
            </w:r>
            <w:r w:rsidRPr="00A24F7F">
              <w:rPr>
                <w:b/>
                <w:i/>
              </w:rPr>
              <w:t xml:space="preserve">w nagłych wypadkach </w:t>
            </w:r>
            <w:r w:rsidRPr="00A24F7F">
              <w:t>oraz leczenie chorób w podstawowym zakresie;</w:t>
            </w:r>
          </w:p>
        </w:tc>
        <w:tc>
          <w:tcPr>
            <w:tcW w:w="4876" w:type="dxa"/>
            <w:tcBorders>
              <w:top w:val="nil"/>
              <w:left w:val="nil"/>
              <w:bottom w:val="nil"/>
              <w:right w:val="nil"/>
            </w:tcBorders>
          </w:tcPr>
          <w:p w14:paraId="39FA8C17" w14:textId="77777777" w:rsidR="004E285F" w:rsidRPr="00A24F7F" w:rsidRDefault="004E285F" w:rsidP="00B436FD">
            <w:pPr>
              <w:pStyle w:val="Normal6a"/>
            </w:pPr>
            <w:r w:rsidRPr="00A24F7F">
              <w:t>c)</w:t>
            </w:r>
            <w:r w:rsidRPr="00A24F7F">
              <w:tab/>
              <w:t>opiekę zdrowotną oraz leczenie chorób w podstawowym zakresie;</w:t>
            </w:r>
          </w:p>
        </w:tc>
      </w:tr>
    </w:tbl>
    <w:p w14:paraId="4CA40B9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C5EBCDC" w14:textId="77777777" w:rsidR="004E285F" w:rsidRPr="00A24F7F" w:rsidRDefault="004E285F" w:rsidP="004E285F">
      <w:r w:rsidRPr="00A24F7F">
        <w:rPr>
          <w:rStyle w:val="HideTWBExt"/>
        </w:rPr>
        <w:t>&lt;/Amend&gt;</w:t>
      </w:r>
    </w:p>
    <w:p w14:paraId="2DE13B4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1100</w:t>
      </w:r>
      <w:r w:rsidRPr="00A24F7F">
        <w:rPr>
          <w:rStyle w:val="HideTWBExt"/>
          <w:b w:val="0"/>
        </w:rPr>
        <w:t>&lt;/NumAm&gt;</w:t>
      </w:r>
    </w:p>
    <w:p w14:paraId="34AC51DC"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51CD45CE" w14:textId="77777777" w:rsidR="004E285F" w:rsidRPr="00A24F7F" w:rsidRDefault="004E285F" w:rsidP="004E285F">
      <w:pPr>
        <w:pStyle w:val="NormalBold"/>
      </w:pPr>
      <w:r w:rsidRPr="00A24F7F">
        <w:rPr>
          <w:rStyle w:val="HideTWBExt"/>
          <w:b w:val="0"/>
        </w:rPr>
        <w:t>&lt;/RepeatBlock-By&gt;</w:t>
      </w:r>
    </w:p>
    <w:p w14:paraId="4AFBC45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7A8ACB4" w14:textId="77777777" w:rsidR="004E285F" w:rsidRPr="00A24F7F" w:rsidRDefault="004E285F" w:rsidP="004E285F">
      <w:pPr>
        <w:pStyle w:val="NormalBold"/>
      </w:pPr>
      <w:r w:rsidRPr="00A24F7F">
        <w:rPr>
          <w:rStyle w:val="HideTWBExt"/>
          <w:b w:val="0"/>
        </w:rPr>
        <w:t>&lt;Article&gt;</w:t>
      </w:r>
      <w:r w:rsidRPr="00A24F7F">
        <w:t>Artykuł 14 – ustęp 6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E141595" w14:textId="77777777" w:rsidTr="00B436FD">
        <w:trPr>
          <w:trHeight w:hRule="exact" w:val="240"/>
          <w:jc w:val="center"/>
        </w:trPr>
        <w:tc>
          <w:tcPr>
            <w:tcW w:w="9752" w:type="dxa"/>
            <w:gridSpan w:val="2"/>
            <w:tcBorders>
              <w:top w:val="nil"/>
              <w:left w:val="nil"/>
              <w:bottom w:val="nil"/>
              <w:right w:val="nil"/>
            </w:tcBorders>
          </w:tcPr>
          <w:p w14:paraId="5CF64078" w14:textId="77777777" w:rsidR="004E285F" w:rsidRPr="00A24F7F" w:rsidRDefault="004E285F" w:rsidP="00B436FD"/>
        </w:tc>
      </w:tr>
      <w:tr w:rsidR="004E285F" w:rsidRPr="00A24F7F" w14:paraId="1265FF2D" w14:textId="77777777" w:rsidTr="00B436FD">
        <w:trPr>
          <w:trHeight w:val="240"/>
          <w:jc w:val="center"/>
        </w:trPr>
        <w:tc>
          <w:tcPr>
            <w:tcW w:w="4876" w:type="dxa"/>
            <w:tcBorders>
              <w:top w:val="nil"/>
              <w:left w:val="nil"/>
              <w:bottom w:val="nil"/>
              <w:right w:val="nil"/>
            </w:tcBorders>
          </w:tcPr>
          <w:p w14:paraId="138CD4B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CCA27CF" w14:textId="77777777" w:rsidR="004E285F" w:rsidRPr="00A24F7F" w:rsidRDefault="004E285F" w:rsidP="00B436FD">
            <w:pPr>
              <w:pStyle w:val="AmColumnHeading"/>
            </w:pPr>
            <w:r w:rsidRPr="00A24F7F">
              <w:t>Poprawka</w:t>
            </w:r>
          </w:p>
        </w:tc>
      </w:tr>
      <w:tr w:rsidR="004E285F" w:rsidRPr="00A24F7F" w14:paraId="4A07D065" w14:textId="77777777" w:rsidTr="00B436FD">
        <w:trPr>
          <w:jc w:val="center"/>
        </w:trPr>
        <w:tc>
          <w:tcPr>
            <w:tcW w:w="4876" w:type="dxa"/>
            <w:tcBorders>
              <w:top w:val="nil"/>
              <w:left w:val="nil"/>
              <w:bottom w:val="nil"/>
              <w:right w:val="nil"/>
            </w:tcBorders>
          </w:tcPr>
          <w:p w14:paraId="6DFB260E" w14:textId="77777777" w:rsidR="004E285F" w:rsidRPr="00A24F7F" w:rsidRDefault="004E285F" w:rsidP="00B436FD">
            <w:pPr>
              <w:pStyle w:val="Normal6a"/>
            </w:pPr>
            <w:r w:rsidRPr="00A24F7F">
              <w:rPr>
                <w:b/>
                <w:i/>
              </w:rPr>
              <w:t>d)</w:t>
            </w:r>
            <w:r w:rsidRPr="00A24F7F">
              <w:rPr>
                <w:b/>
                <w:i/>
              </w:rPr>
              <w:tab/>
              <w:t>zapewnienie małoletnim dostępu do podstawowego systemu edukacji w zależności od długości ich pobytu;</w:t>
            </w:r>
          </w:p>
        </w:tc>
        <w:tc>
          <w:tcPr>
            <w:tcW w:w="4876" w:type="dxa"/>
            <w:tcBorders>
              <w:top w:val="nil"/>
              <w:left w:val="nil"/>
              <w:bottom w:val="nil"/>
              <w:right w:val="nil"/>
            </w:tcBorders>
          </w:tcPr>
          <w:p w14:paraId="56EFD694" w14:textId="77777777" w:rsidR="004E285F" w:rsidRPr="00A24F7F" w:rsidRDefault="004E285F" w:rsidP="00B436FD">
            <w:pPr>
              <w:pStyle w:val="Normal6a"/>
            </w:pPr>
            <w:r w:rsidRPr="00A24F7F">
              <w:rPr>
                <w:b/>
                <w:i/>
              </w:rPr>
              <w:t>skreśla się</w:t>
            </w:r>
          </w:p>
        </w:tc>
      </w:tr>
    </w:tbl>
    <w:p w14:paraId="28D28A5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012B2D4" w14:textId="77777777" w:rsidR="004E285F" w:rsidRPr="00A24F7F" w:rsidRDefault="004E285F" w:rsidP="004E285F">
      <w:r w:rsidRPr="00A24F7F">
        <w:rPr>
          <w:rStyle w:val="HideTWBExt"/>
        </w:rPr>
        <w:t>&lt;/Amend&gt;</w:t>
      </w:r>
    </w:p>
    <w:p w14:paraId="2BCF5C2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1101</w:t>
      </w:r>
      <w:r w:rsidRPr="00A24F7F">
        <w:rPr>
          <w:rStyle w:val="HideTWBExt"/>
          <w:b w:val="0"/>
        </w:rPr>
        <w:t>&lt;/NumAm&gt;</w:t>
      </w:r>
    </w:p>
    <w:p w14:paraId="4D0F70CD"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6467557E" w14:textId="77777777" w:rsidR="004E285F" w:rsidRPr="00A24F7F" w:rsidRDefault="004E285F" w:rsidP="004E285F">
      <w:pPr>
        <w:pStyle w:val="NormalBold"/>
      </w:pPr>
      <w:r w:rsidRPr="00A24F7F">
        <w:rPr>
          <w:rStyle w:val="HideTWBExt"/>
          <w:b w:val="0"/>
        </w:rPr>
        <w:t>&lt;/RepeatBlock-By&gt;</w:t>
      </w:r>
    </w:p>
    <w:p w14:paraId="6B47A7A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6F691B2" w14:textId="77777777" w:rsidR="004E285F" w:rsidRPr="00A24F7F" w:rsidRDefault="004E285F" w:rsidP="004E285F">
      <w:pPr>
        <w:pStyle w:val="NormalBold"/>
      </w:pPr>
      <w:r w:rsidRPr="00A24F7F">
        <w:rPr>
          <w:rStyle w:val="HideTWBExt"/>
          <w:b w:val="0"/>
        </w:rPr>
        <w:t>&lt;Article&gt;</w:t>
      </w:r>
      <w:r w:rsidRPr="00A24F7F">
        <w:t>Artykuł 14 – ustęp 6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729E058" w14:textId="77777777" w:rsidTr="00B436FD">
        <w:trPr>
          <w:trHeight w:hRule="exact" w:val="240"/>
          <w:jc w:val="center"/>
        </w:trPr>
        <w:tc>
          <w:tcPr>
            <w:tcW w:w="9752" w:type="dxa"/>
            <w:gridSpan w:val="2"/>
            <w:tcBorders>
              <w:top w:val="nil"/>
              <w:left w:val="nil"/>
              <w:bottom w:val="nil"/>
              <w:right w:val="nil"/>
            </w:tcBorders>
          </w:tcPr>
          <w:p w14:paraId="2C403B26" w14:textId="77777777" w:rsidR="004E285F" w:rsidRPr="00A24F7F" w:rsidRDefault="004E285F" w:rsidP="00B436FD"/>
        </w:tc>
      </w:tr>
      <w:tr w:rsidR="004E285F" w:rsidRPr="00A24F7F" w14:paraId="022D11A8" w14:textId="77777777" w:rsidTr="00B436FD">
        <w:trPr>
          <w:trHeight w:val="240"/>
          <w:jc w:val="center"/>
        </w:trPr>
        <w:tc>
          <w:tcPr>
            <w:tcW w:w="4876" w:type="dxa"/>
            <w:tcBorders>
              <w:top w:val="nil"/>
              <w:left w:val="nil"/>
              <w:bottom w:val="nil"/>
              <w:right w:val="nil"/>
            </w:tcBorders>
          </w:tcPr>
          <w:p w14:paraId="5C906B0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B65F9CE" w14:textId="77777777" w:rsidR="004E285F" w:rsidRPr="00A24F7F" w:rsidRDefault="004E285F" w:rsidP="00B436FD">
            <w:pPr>
              <w:pStyle w:val="AmColumnHeading"/>
            </w:pPr>
            <w:r w:rsidRPr="00A24F7F">
              <w:t>Poprawka</w:t>
            </w:r>
          </w:p>
        </w:tc>
      </w:tr>
      <w:tr w:rsidR="004E285F" w:rsidRPr="00A24F7F" w14:paraId="1CD83326" w14:textId="77777777" w:rsidTr="00B436FD">
        <w:trPr>
          <w:jc w:val="center"/>
        </w:trPr>
        <w:tc>
          <w:tcPr>
            <w:tcW w:w="4876" w:type="dxa"/>
            <w:tcBorders>
              <w:top w:val="nil"/>
              <w:left w:val="nil"/>
              <w:bottom w:val="nil"/>
              <w:right w:val="nil"/>
            </w:tcBorders>
          </w:tcPr>
          <w:p w14:paraId="160B07E4" w14:textId="77777777" w:rsidR="004E285F" w:rsidRPr="00A24F7F" w:rsidRDefault="004E285F" w:rsidP="00B436FD">
            <w:pPr>
              <w:pStyle w:val="Normal6a"/>
            </w:pPr>
            <w:r w:rsidRPr="00A24F7F">
              <w:rPr>
                <w:b/>
                <w:i/>
              </w:rPr>
              <w:t>d)</w:t>
            </w:r>
            <w:r w:rsidRPr="00A24F7F">
              <w:rPr>
                <w:b/>
                <w:i/>
              </w:rPr>
              <w:tab/>
              <w:t>zapewnienie małoletnim dostępu do podstawowego systemu edukacji w zależności od długości ich pobytu;</w:t>
            </w:r>
          </w:p>
        </w:tc>
        <w:tc>
          <w:tcPr>
            <w:tcW w:w="4876" w:type="dxa"/>
            <w:tcBorders>
              <w:top w:val="nil"/>
              <w:left w:val="nil"/>
              <w:bottom w:val="nil"/>
              <w:right w:val="nil"/>
            </w:tcBorders>
          </w:tcPr>
          <w:p w14:paraId="403A6F9A" w14:textId="77777777" w:rsidR="004E285F" w:rsidRPr="00A24F7F" w:rsidRDefault="004E285F" w:rsidP="00B436FD">
            <w:pPr>
              <w:pStyle w:val="Normal6a"/>
            </w:pPr>
            <w:r w:rsidRPr="00A24F7F">
              <w:rPr>
                <w:b/>
                <w:i/>
              </w:rPr>
              <w:t>skreśla się</w:t>
            </w:r>
          </w:p>
        </w:tc>
      </w:tr>
    </w:tbl>
    <w:p w14:paraId="2D2F083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05B8798" w14:textId="77777777" w:rsidR="004E285F" w:rsidRPr="00A24F7F" w:rsidRDefault="004E285F" w:rsidP="004E285F">
      <w:r w:rsidRPr="00A24F7F">
        <w:rPr>
          <w:rStyle w:val="HideTWBExt"/>
        </w:rPr>
        <w:t>&lt;/Amend&gt;</w:t>
      </w:r>
    </w:p>
    <w:p w14:paraId="7A4DBA3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1102</w:t>
      </w:r>
      <w:r w:rsidRPr="00A24F7F">
        <w:rPr>
          <w:rStyle w:val="HideTWBExt"/>
          <w:b w:val="0"/>
        </w:rPr>
        <w:t>&lt;/NumAm&gt;</w:t>
      </w:r>
    </w:p>
    <w:p w14:paraId="12ED6902"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38E23EFA" w14:textId="77777777" w:rsidR="004E285F" w:rsidRPr="00A24F7F" w:rsidRDefault="004E285F" w:rsidP="004E285F">
      <w:pPr>
        <w:pStyle w:val="NormalBold"/>
      </w:pPr>
      <w:r w:rsidRPr="00A24F7F">
        <w:rPr>
          <w:rStyle w:val="HideTWBExt"/>
          <w:b w:val="0"/>
        </w:rPr>
        <w:t>&lt;/RepeatBlock-By&gt;</w:t>
      </w:r>
    </w:p>
    <w:p w14:paraId="5A96E11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9457116" w14:textId="77777777" w:rsidR="004E285F" w:rsidRPr="00A24F7F" w:rsidRDefault="004E285F" w:rsidP="004E285F">
      <w:pPr>
        <w:pStyle w:val="NormalBold"/>
      </w:pPr>
      <w:r w:rsidRPr="00A24F7F">
        <w:rPr>
          <w:rStyle w:val="HideTWBExt"/>
          <w:b w:val="0"/>
        </w:rPr>
        <w:t>&lt;Article&gt;</w:t>
      </w:r>
      <w:r w:rsidRPr="00A24F7F">
        <w:t>Artykuł 14 – ustęp 6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8E0117" w14:textId="77777777" w:rsidTr="00B436FD">
        <w:trPr>
          <w:trHeight w:hRule="exact" w:val="240"/>
          <w:jc w:val="center"/>
        </w:trPr>
        <w:tc>
          <w:tcPr>
            <w:tcW w:w="9752" w:type="dxa"/>
            <w:gridSpan w:val="2"/>
            <w:tcBorders>
              <w:top w:val="nil"/>
              <w:left w:val="nil"/>
              <w:bottom w:val="nil"/>
              <w:right w:val="nil"/>
            </w:tcBorders>
          </w:tcPr>
          <w:p w14:paraId="28105B5F" w14:textId="77777777" w:rsidR="004E285F" w:rsidRPr="00A24F7F" w:rsidRDefault="004E285F" w:rsidP="00B436FD"/>
        </w:tc>
      </w:tr>
      <w:tr w:rsidR="004E285F" w:rsidRPr="00A24F7F" w14:paraId="1908A439" w14:textId="77777777" w:rsidTr="00B436FD">
        <w:trPr>
          <w:trHeight w:val="240"/>
          <w:jc w:val="center"/>
        </w:trPr>
        <w:tc>
          <w:tcPr>
            <w:tcW w:w="4876" w:type="dxa"/>
            <w:tcBorders>
              <w:top w:val="nil"/>
              <w:left w:val="nil"/>
              <w:bottom w:val="nil"/>
              <w:right w:val="nil"/>
            </w:tcBorders>
          </w:tcPr>
          <w:p w14:paraId="60CC7DF6"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20091F76" w14:textId="77777777" w:rsidR="004E285F" w:rsidRPr="00A24F7F" w:rsidRDefault="004E285F" w:rsidP="00B436FD">
            <w:pPr>
              <w:pStyle w:val="AmColumnHeading"/>
            </w:pPr>
            <w:r w:rsidRPr="00A24F7F">
              <w:t>Poprawka</w:t>
            </w:r>
          </w:p>
        </w:tc>
      </w:tr>
      <w:tr w:rsidR="004E285F" w:rsidRPr="00A24F7F" w14:paraId="4A94836D" w14:textId="77777777" w:rsidTr="00B436FD">
        <w:trPr>
          <w:jc w:val="center"/>
        </w:trPr>
        <w:tc>
          <w:tcPr>
            <w:tcW w:w="4876" w:type="dxa"/>
            <w:tcBorders>
              <w:top w:val="nil"/>
              <w:left w:val="nil"/>
              <w:bottom w:val="nil"/>
              <w:right w:val="nil"/>
            </w:tcBorders>
          </w:tcPr>
          <w:p w14:paraId="7B90D494" w14:textId="77777777" w:rsidR="004E285F" w:rsidRPr="00A24F7F" w:rsidRDefault="004E285F" w:rsidP="00B436FD">
            <w:pPr>
              <w:pStyle w:val="Normal6a"/>
            </w:pPr>
            <w:r w:rsidRPr="00A24F7F">
              <w:t>d)</w:t>
            </w:r>
            <w:r w:rsidRPr="00A24F7F">
              <w:tab/>
            </w:r>
            <w:r w:rsidRPr="00A24F7F">
              <w:rPr>
                <w:b/>
                <w:i/>
              </w:rPr>
              <w:t xml:space="preserve">zapewnienie </w:t>
            </w:r>
            <w:r w:rsidRPr="00A24F7F">
              <w:t>małoletnim dostępu do podstawowego systemu edukacji w zależności od długości ich pobytu;</w:t>
            </w:r>
          </w:p>
        </w:tc>
        <w:tc>
          <w:tcPr>
            <w:tcW w:w="4876" w:type="dxa"/>
            <w:tcBorders>
              <w:top w:val="nil"/>
              <w:left w:val="nil"/>
              <w:bottom w:val="nil"/>
              <w:right w:val="nil"/>
            </w:tcBorders>
          </w:tcPr>
          <w:p w14:paraId="7E38229B" w14:textId="77777777" w:rsidR="004E285F" w:rsidRPr="00A24F7F" w:rsidRDefault="004E285F" w:rsidP="00B436FD">
            <w:pPr>
              <w:pStyle w:val="Normal6a"/>
            </w:pPr>
            <w:r w:rsidRPr="00A24F7F">
              <w:t>d)</w:t>
            </w:r>
            <w:r w:rsidRPr="00A24F7F">
              <w:tab/>
            </w:r>
            <w:r w:rsidRPr="00A24F7F">
              <w:rPr>
                <w:b/>
                <w:i/>
              </w:rPr>
              <w:t xml:space="preserve">zagwarantowanie </w:t>
            </w:r>
            <w:r w:rsidRPr="00A24F7F">
              <w:t>małoletnim dostępu do podstawowego systemu edukacji w zależności od długości ich pobytu;</w:t>
            </w:r>
          </w:p>
        </w:tc>
      </w:tr>
    </w:tbl>
    <w:p w14:paraId="3E82D4D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C2B6F88" w14:textId="77777777" w:rsidR="004E285F" w:rsidRPr="00A24F7F" w:rsidRDefault="004E285F" w:rsidP="004E285F">
      <w:r w:rsidRPr="00A24F7F">
        <w:rPr>
          <w:rStyle w:val="HideTWBExt"/>
        </w:rPr>
        <w:t>&lt;/Amend&gt;</w:t>
      </w:r>
    </w:p>
    <w:p w14:paraId="2C68CCD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1103</w:t>
      </w:r>
      <w:r w:rsidRPr="00A24F7F">
        <w:rPr>
          <w:rStyle w:val="HideTWBExt"/>
          <w:b w:val="0"/>
        </w:rPr>
        <w:t>&lt;/NumAm&gt;</w:t>
      </w:r>
    </w:p>
    <w:p w14:paraId="4B87A17C"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2D4AE72B" w14:textId="77777777" w:rsidR="004E285F" w:rsidRPr="00A24F7F" w:rsidRDefault="004E285F" w:rsidP="004E285F">
      <w:pPr>
        <w:pStyle w:val="NormalBold"/>
      </w:pPr>
      <w:r w:rsidRPr="00A24F7F">
        <w:rPr>
          <w:rStyle w:val="HideTWBExt"/>
          <w:b w:val="0"/>
        </w:rPr>
        <w:t>&lt;/RepeatBlock-By&gt;</w:t>
      </w:r>
    </w:p>
    <w:p w14:paraId="2D931D4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FD749FD" w14:textId="77777777" w:rsidR="004E285F" w:rsidRPr="00A24F7F" w:rsidRDefault="004E285F" w:rsidP="004E285F">
      <w:pPr>
        <w:pStyle w:val="NormalBold"/>
      </w:pPr>
      <w:r w:rsidRPr="00A24F7F">
        <w:rPr>
          <w:rStyle w:val="HideTWBExt"/>
          <w:b w:val="0"/>
        </w:rPr>
        <w:t>&lt;Article&gt;</w:t>
      </w:r>
      <w:r w:rsidRPr="00A24F7F">
        <w:t>Artykuł 14 – ustęp 6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3B237D9" w14:textId="77777777" w:rsidTr="00B436FD">
        <w:trPr>
          <w:trHeight w:hRule="exact" w:val="240"/>
          <w:jc w:val="center"/>
        </w:trPr>
        <w:tc>
          <w:tcPr>
            <w:tcW w:w="9752" w:type="dxa"/>
            <w:gridSpan w:val="2"/>
            <w:tcBorders>
              <w:top w:val="nil"/>
              <w:left w:val="nil"/>
              <w:bottom w:val="nil"/>
              <w:right w:val="nil"/>
            </w:tcBorders>
          </w:tcPr>
          <w:p w14:paraId="013E7243" w14:textId="77777777" w:rsidR="004E285F" w:rsidRPr="00A24F7F" w:rsidRDefault="004E285F" w:rsidP="00B436FD"/>
        </w:tc>
      </w:tr>
      <w:tr w:rsidR="004E285F" w:rsidRPr="00A24F7F" w14:paraId="0889224B" w14:textId="77777777" w:rsidTr="00B436FD">
        <w:trPr>
          <w:trHeight w:val="240"/>
          <w:jc w:val="center"/>
        </w:trPr>
        <w:tc>
          <w:tcPr>
            <w:tcW w:w="4876" w:type="dxa"/>
            <w:tcBorders>
              <w:top w:val="nil"/>
              <w:left w:val="nil"/>
              <w:bottom w:val="nil"/>
              <w:right w:val="nil"/>
            </w:tcBorders>
          </w:tcPr>
          <w:p w14:paraId="771572E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CE6AD0A" w14:textId="77777777" w:rsidR="004E285F" w:rsidRPr="00A24F7F" w:rsidRDefault="004E285F" w:rsidP="00B436FD">
            <w:pPr>
              <w:pStyle w:val="AmColumnHeading"/>
            </w:pPr>
            <w:r w:rsidRPr="00A24F7F">
              <w:t>Poprawka</w:t>
            </w:r>
          </w:p>
        </w:tc>
      </w:tr>
      <w:tr w:rsidR="004E285F" w:rsidRPr="00A24F7F" w14:paraId="2DA1142B" w14:textId="77777777" w:rsidTr="00B436FD">
        <w:trPr>
          <w:jc w:val="center"/>
        </w:trPr>
        <w:tc>
          <w:tcPr>
            <w:tcW w:w="4876" w:type="dxa"/>
            <w:tcBorders>
              <w:top w:val="nil"/>
              <w:left w:val="nil"/>
              <w:bottom w:val="nil"/>
              <w:right w:val="nil"/>
            </w:tcBorders>
          </w:tcPr>
          <w:p w14:paraId="0FF53991" w14:textId="77777777" w:rsidR="004E285F" w:rsidRPr="00A24F7F" w:rsidRDefault="004E285F" w:rsidP="00B436FD">
            <w:pPr>
              <w:pStyle w:val="Normal6a"/>
            </w:pPr>
            <w:r w:rsidRPr="00A24F7F">
              <w:t>d)</w:t>
            </w:r>
            <w:r w:rsidRPr="00A24F7F">
              <w:tab/>
              <w:t xml:space="preserve">zapewnienie </w:t>
            </w:r>
            <w:r w:rsidRPr="00A24F7F">
              <w:rPr>
                <w:b/>
                <w:i/>
              </w:rPr>
              <w:t xml:space="preserve">małoletnim </w:t>
            </w:r>
            <w:r w:rsidRPr="00A24F7F">
              <w:t xml:space="preserve">dostępu do </w:t>
            </w:r>
            <w:r w:rsidRPr="00A24F7F">
              <w:rPr>
                <w:b/>
                <w:i/>
              </w:rPr>
              <w:t xml:space="preserve">podstawowego </w:t>
            </w:r>
            <w:r w:rsidRPr="00A24F7F">
              <w:t xml:space="preserve">systemu edukacji </w:t>
            </w:r>
            <w:r w:rsidRPr="00A24F7F">
              <w:rPr>
                <w:b/>
                <w:i/>
              </w:rPr>
              <w:t>w zależności od długości ich pobytu</w:t>
            </w:r>
            <w:r w:rsidRPr="00A24F7F">
              <w:t>;</w:t>
            </w:r>
          </w:p>
        </w:tc>
        <w:tc>
          <w:tcPr>
            <w:tcW w:w="4876" w:type="dxa"/>
            <w:tcBorders>
              <w:top w:val="nil"/>
              <w:left w:val="nil"/>
              <w:bottom w:val="nil"/>
              <w:right w:val="nil"/>
            </w:tcBorders>
          </w:tcPr>
          <w:p w14:paraId="4DAE2A7E" w14:textId="77777777" w:rsidR="004E285F" w:rsidRPr="00A24F7F" w:rsidRDefault="004E285F" w:rsidP="00B436FD">
            <w:pPr>
              <w:pStyle w:val="Normal6a"/>
            </w:pPr>
            <w:r w:rsidRPr="00A24F7F">
              <w:t>d)</w:t>
            </w:r>
            <w:r w:rsidRPr="00A24F7F">
              <w:tab/>
              <w:t xml:space="preserve">zapewnienie </w:t>
            </w:r>
            <w:r w:rsidRPr="00A24F7F">
              <w:rPr>
                <w:b/>
                <w:i/>
              </w:rPr>
              <w:t xml:space="preserve">dzieciom </w:t>
            </w:r>
            <w:r w:rsidRPr="00A24F7F">
              <w:t>dostępu do systemu edukacji;</w:t>
            </w:r>
          </w:p>
        </w:tc>
      </w:tr>
    </w:tbl>
    <w:p w14:paraId="178F7AC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666173B" w14:textId="77777777" w:rsidR="004E285F" w:rsidRPr="00A24F7F" w:rsidRDefault="004E285F" w:rsidP="004E285F">
      <w:r w:rsidRPr="00A24F7F">
        <w:rPr>
          <w:rStyle w:val="HideTWBExt"/>
        </w:rPr>
        <w:t>&lt;/Amend&gt;</w:t>
      </w:r>
    </w:p>
    <w:p w14:paraId="72B2BE2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1104</w:t>
      </w:r>
      <w:r w:rsidRPr="00A24F7F">
        <w:rPr>
          <w:rStyle w:val="HideTWBExt"/>
          <w:b w:val="0"/>
        </w:rPr>
        <w:t>&lt;/NumAm&gt;</w:t>
      </w:r>
    </w:p>
    <w:p w14:paraId="4E357C37"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74EB1DAC" w14:textId="77777777" w:rsidR="004E285F" w:rsidRPr="00A24F7F" w:rsidRDefault="004E285F" w:rsidP="004E285F">
      <w:pPr>
        <w:pStyle w:val="NormalBold"/>
      </w:pPr>
      <w:r w:rsidRPr="00A24F7F">
        <w:rPr>
          <w:rStyle w:val="HideTWBExt"/>
          <w:b w:val="0"/>
        </w:rPr>
        <w:t>&lt;/RepeatBlock-By&gt;</w:t>
      </w:r>
    </w:p>
    <w:p w14:paraId="7ADE4B9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D05CBB9" w14:textId="77777777" w:rsidR="004E285F" w:rsidRPr="00A24F7F" w:rsidRDefault="004E285F" w:rsidP="004E285F">
      <w:pPr>
        <w:pStyle w:val="NormalBold"/>
      </w:pPr>
      <w:r w:rsidRPr="00A24F7F">
        <w:rPr>
          <w:rStyle w:val="HideTWBExt"/>
          <w:b w:val="0"/>
        </w:rPr>
        <w:t>&lt;Article&gt;</w:t>
      </w:r>
      <w:r w:rsidRPr="00A24F7F">
        <w:t>Artykuł 14 – ustęp 6 – litera 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373EEC2" w14:textId="77777777" w:rsidTr="00B436FD">
        <w:trPr>
          <w:trHeight w:hRule="exact" w:val="240"/>
          <w:jc w:val="center"/>
        </w:trPr>
        <w:tc>
          <w:tcPr>
            <w:tcW w:w="9752" w:type="dxa"/>
            <w:gridSpan w:val="2"/>
            <w:tcBorders>
              <w:top w:val="nil"/>
              <w:left w:val="nil"/>
              <w:bottom w:val="nil"/>
              <w:right w:val="nil"/>
            </w:tcBorders>
          </w:tcPr>
          <w:p w14:paraId="22654E27" w14:textId="77777777" w:rsidR="004E285F" w:rsidRPr="00A24F7F" w:rsidRDefault="004E285F" w:rsidP="00B436FD"/>
        </w:tc>
      </w:tr>
      <w:tr w:rsidR="004E285F" w:rsidRPr="00A24F7F" w14:paraId="07E35F50" w14:textId="77777777" w:rsidTr="00B436FD">
        <w:trPr>
          <w:trHeight w:val="240"/>
          <w:jc w:val="center"/>
        </w:trPr>
        <w:tc>
          <w:tcPr>
            <w:tcW w:w="4876" w:type="dxa"/>
            <w:tcBorders>
              <w:top w:val="nil"/>
              <w:left w:val="nil"/>
              <w:bottom w:val="nil"/>
              <w:right w:val="nil"/>
            </w:tcBorders>
          </w:tcPr>
          <w:p w14:paraId="319B51F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EA4EB4B" w14:textId="77777777" w:rsidR="004E285F" w:rsidRPr="00A24F7F" w:rsidRDefault="004E285F" w:rsidP="00B436FD">
            <w:pPr>
              <w:pStyle w:val="AmColumnHeading"/>
            </w:pPr>
            <w:r w:rsidRPr="00A24F7F">
              <w:t>Poprawka</w:t>
            </w:r>
          </w:p>
        </w:tc>
      </w:tr>
      <w:tr w:rsidR="004E285F" w:rsidRPr="00A24F7F" w14:paraId="23627C64" w14:textId="77777777" w:rsidTr="00B436FD">
        <w:trPr>
          <w:jc w:val="center"/>
        </w:trPr>
        <w:tc>
          <w:tcPr>
            <w:tcW w:w="4876" w:type="dxa"/>
            <w:tcBorders>
              <w:top w:val="nil"/>
              <w:left w:val="nil"/>
              <w:bottom w:val="nil"/>
              <w:right w:val="nil"/>
            </w:tcBorders>
          </w:tcPr>
          <w:p w14:paraId="38CC22FB" w14:textId="77777777" w:rsidR="004E285F" w:rsidRPr="00A24F7F" w:rsidRDefault="004E285F" w:rsidP="00B436FD">
            <w:pPr>
              <w:pStyle w:val="Normal6a"/>
            </w:pPr>
            <w:r w:rsidRPr="00A24F7F">
              <w:t>e)</w:t>
            </w:r>
            <w:r w:rsidRPr="00A24F7F">
              <w:tab/>
            </w:r>
            <w:r w:rsidRPr="00A24F7F">
              <w:rPr>
                <w:b/>
                <w:i/>
              </w:rPr>
              <w:t xml:space="preserve">szczególne potrzeby </w:t>
            </w:r>
            <w:r w:rsidRPr="00A24F7F">
              <w:t>osób wymagających szczególnego traktowania.</w:t>
            </w:r>
          </w:p>
        </w:tc>
        <w:tc>
          <w:tcPr>
            <w:tcW w:w="4876" w:type="dxa"/>
            <w:tcBorders>
              <w:top w:val="nil"/>
              <w:left w:val="nil"/>
              <w:bottom w:val="nil"/>
              <w:right w:val="nil"/>
            </w:tcBorders>
          </w:tcPr>
          <w:p w14:paraId="0A66C364" w14:textId="77777777" w:rsidR="004E285F" w:rsidRPr="00A24F7F" w:rsidRDefault="004E285F" w:rsidP="00B436FD">
            <w:pPr>
              <w:pStyle w:val="Normal6a"/>
            </w:pPr>
            <w:r w:rsidRPr="00A24F7F">
              <w:t>e)</w:t>
            </w:r>
            <w:r w:rsidRPr="00A24F7F">
              <w:tab/>
            </w:r>
            <w:r w:rsidRPr="00A24F7F">
              <w:rPr>
                <w:b/>
                <w:i/>
              </w:rPr>
              <w:t xml:space="preserve">uwzględnienie potrzeb </w:t>
            </w:r>
            <w:r w:rsidRPr="00A24F7F">
              <w:t>osób wymagających szczególnego traktowania.</w:t>
            </w:r>
          </w:p>
        </w:tc>
      </w:tr>
    </w:tbl>
    <w:p w14:paraId="144AD07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52CFBD1" w14:textId="77777777" w:rsidR="004E285F" w:rsidRPr="00A24F7F" w:rsidRDefault="004E285F" w:rsidP="004E285F">
      <w:r w:rsidRPr="00A24F7F">
        <w:rPr>
          <w:rStyle w:val="HideTWBExt"/>
        </w:rPr>
        <w:t>&lt;/Amend&gt;</w:t>
      </w:r>
    </w:p>
    <w:p w14:paraId="65EFB90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1105</w:t>
      </w:r>
      <w:r w:rsidRPr="00A24F7F">
        <w:rPr>
          <w:rStyle w:val="HideTWBExt"/>
          <w:b w:val="0"/>
        </w:rPr>
        <w:t>&lt;/NumAm&gt;</w:t>
      </w:r>
    </w:p>
    <w:p w14:paraId="38997EC8"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73A19E90" w14:textId="77777777" w:rsidR="004E285F" w:rsidRPr="00A24F7F" w:rsidRDefault="004E285F" w:rsidP="004E285F">
      <w:pPr>
        <w:pStyle w:val="NormalBold"/>
      </w:pPr>
      <w:r w:rsidRPr="00A24F7F">
        <w:rPr>
          <w:rStyle w:val="HideTWBExt"/>
          <w:b w:val="0"/>
        </w:rPr>
        <w:t>&lt;/RepeatBlock-By&gt;</w:t>
      </w:r>
    </w:p>
    <w:p w14:paraId="1A4CE75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3538CCF" w14:textId="77777777" w:rsidR="004E285F" w:rsidRPr="00A24F7F" w:rsidRDefault="004E285F" w:rsidP="004E285F">
      <w:pPr>
        <w:pStyle w:val="NormalBold"/>
      </w:pPr>
      <w:r w:rsidRPr="00A24F7F">
        <w:rPr>
          <w:rStyle w:val="HideTWBExt"/>
          <w:b w:val="0"/>
        </w:rPr>
        <w:t>&lt;Article&gt;</w:t>
      </w:r>
      <w:r w:rsidRPr="00A24F7F">
        <w:t>Artykuł 14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277629" w14:textId="77777777" w:rsidTr="00B436FD">
        <w:trPr>
          <w:trHeight w:hRule="exact" w:val="240"/>
          <w:jc w:val="center"/>
        </w:trPr>
        <w:tc>
          <w:tcPr>
            <w:tcW w:w="9752" w:type="dxa"/>
            <w:gridSpan w:val="2"/>
            <w:tcBorders>
              <w:top w:val="nil"/>
              <w:left w:val="nil"/>
              <w:bottom w:val="nil"/>
              <w:right w:val="nil"/>
            </w:tcBorders>
          </w:tcPr>
          <w:p w14:paraId="074DAE61" w14:textId="77777777" w:rsidR="004E285F" w:rsidRPr="00A24F7F" w:rsidRDefault="004E285F" w:rsidP="00B436FD"/>
        </w:tc>
      </w:tr>
      <w:tr w:rsidR="004E285F" w:rsidRPr="00A24F7F" w14:paraId="531CDA80" w14:textId="77777777" w:rsidTr="00B436FD">
        <w:trPr>
          <w:trHeight w:val="240"/>
          <w:jc w:val="center"/>
        </w:trPr>
        <w:tc>
          <w:tcPr>
            <w:tcW w:w="4876" w:type="dxa"/>
            <w:tcBorders>
              <w:top w:val="nil"/>
              <w:left w:val="nil"/>
              <w:bottom w:val="nil"/>
              <w:right w:val="nil"/>
            </w:tcBorders>
          </w:tcPr>
          <w:p w14:paraId="66ECE23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8AEC088" w14:textId="77777777" w:rsidR="004E285F" w:rsidRPr="00A24F7F" w:rsidRDefault="004E285F" w:rsidP="00B436FD">
            <w:pPr>
              <w:pStyle w:val="AmColumnHeading"/>
            </w:pPr>
            <w:r w:rsidRPr="00A24F7F">
              <w:t>Poprawka</w:t>
            </w:r>
          </w:p>
        </w:tc>
      </w:tr>
      <w:tr w:rsidR="004E285F" w:rsidRPr="00A24F7F" w14:paraId="01AF733A" w14:textId="77777777" w:rsidTr="00B436FD">
        <w:trPr>
          <w:jc w:val="center"/>
        </w:trPr>
        <w:tc>
          <w:tcPr>
            <w:tcW w:w="4876" w:type="dxa"/>
            <w:tcBorders>
              <w:top w:val="nil"/>
              <w:left w:val="nil"/>
              <w:bottom w:val="nil"/>
              <w:right w:val="nil"/>
            </w:tcBorders>
          </w:tcPr>
          <w:p w14:paraId="14F74A14" w14:textId="77777777" w:rsidR="004E285F" w:rsidRPr="00A24F7F" w:rsidRDefault="004E285F" w:rsidP="00B436FD">
            <w:pPr>
              <w:pStyle w:val="Normal6a"/>
            </w:pPr>
            <w:r w:rsidRPr="00A24F7F">
              <w:rPr>
                <w:b/>
                <w:i/>
              </w:rPr>
              <w:lastRenderedPageBreak/>
              <w:t>7.</w:t>
            </w:r>
            <w:r w:rsidRPr="00A24F7F">
              <w:rPr>
                <w:b/>
                <w:i/>
              </w:rPr>
              <w:tab/>
              <w:t>W przypadku odroczenia wydalenia środki określone w art. 31 mogą być stosowane po spełnieniu warunków.</w:t>
            </w:r>
          </w:p>
        </w:tc>
        <w:tc>
          <w:tcPr>
            <w:tcW w:w="4876" w:type="dxa"/>
            <w:tcBorders>
              <w:top w:val="nil"/>
              <w:left w:val="nil"/>
              <w:bottom w:val="nil"/>
              <w:right w:val="nil"/>
            </w:tcBorders>
          </w:tcPr>
          <w:p w14:paraId="6DE1921E" w14:textId="77777777" w:rsidR="004E285F" w:rsidRPr="00A24F7F" w:rsidRDefault="004E285F" w:rsidP="00B436FD">
            <w:pPr>
              <w:pStyle w:val="Normal6a"/>
            </w:pPr>
            <w:r w:rsidRPr="00A24F7F">
              <w:rPr>
                <w:b/>
                <w:i/>
              </w:rPr>
              <w:t>skreśla się</w:t>
            </w:r>
          </w:p>
        </w:tc>
      </w:tr>
    </w:tbl>
    <w:p w14:paraId="42E421F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4F77C16" w14:textId="77777777" w:rsidR="004E285F" w:rsidRPr="00A24F7F" w:rsidRDefault="004E285F" w:rsidP="004E285F">
      <w:r w:rsidRPr="00A24F7F">
        <w:rPr>
          <w:rStyle w:val="HideTWBExt"/>
        </w:rPr>
        <w:t>&lt;/Amend&gt;</w:t>
      </w:r>
    </w:p>
    <w:p w14:paraId="7D17E0F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1106</w:t>
      </w:r>
      <w:r w:rsidRPr="00A24F7F">
        <w:rPr>
          <w:rStyle w:val="HideTWBExt"/>
          <w:b w:val="0"/>
        </w:rPr>
        <w:t>&lt;/NumAm&gt;</w:t>
      </w:r>
    </w:p>
    <w:p w14:paraId="181D4735"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36418503" w14:textId="77777777" w:rsidR="004E285F" w:rsidRPr="00A24F7F" w:rsidRDefault="004E285F" w:rsidP="004E285F">
      <w:pPr>
        <w:pStyle w:val="NormalBold"/>
      </w:pPr>
      <w:r w:rsidRPr="00A24F7F">
        <w:rPr>
          <w:rStyle w:val="HideTWBExt"/>
          <w:b w:val="0"/>
        </w:rPr>
        <w:t>&lt;/RepeatBlock-By&gt;</w:t>
      </w:r>
    </w:p>
    <w:p w14:paraId="0A9885E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854CEA6" w14:textId="77777777" w:rsidR="004E285F" w:rsidRPr="00A24F7F" w:rsidRDefault="004E285F" w:rsidP="004E285F">
      <w:pPr>
        <w:pStyle w:val="NormalBold"/>
      </w:pPr>
      <w:r w:rsidRPr="00A24F7F">
        <w:rPr>
          <w:rStyle w:val="HideTWBExt"/>
          <w:b w:val="0"/>
        </w:rPr>
        <w:t>&lt;Article&gt;</w:t>
      </w:r>
      <w:r w:rsidRPr="00A24F7F">
        <w:t>Artykuł 14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703B028" w14:textId="77777777" w:rsidTr="00B436FD">
        <w:trPr>
          <w:trHeight w:hRule="exact" w:val="240"/>
          <w:jc w:val="center"/>
        </w:trPr>
        <w:tc>
          <w:tcPr>
            <w:tcW w:w="9752" w:type="dxa"/>
            <w:gridSpan w:val="2"/>
            <w:tcBorders>
              <w:top w:val="nil"/>
              <w:left w:val="nil"/>
              <w:bottom w:val="nil"/>
              <w:right w:val="nil"/>
            </w:tcBorders>
          </w:tcPr>
          <w:p w14:paraId="08887BD8" w14:textId="77777777" w:rsidR="004E285F" w:rsidRPr="00A24F7F" w:rsidRDefault="004E285F" w:rsidP="00B436FD"/>
        </w:tc>
      </w:tr>
      <w:tr w:rsidR="004E285F" w:rsidRPr="00A24F7F" w14:paraId="14B2A2A7" w14:textId="77777777" w:rsidTr="00B436FD">
        <w:trPr>
          <w:trHeight w:val="240"/>
          <w:jc w:val="center"/>
        </w:trPr>
        <w:tc>
          <w:tcPr>
            <w:tcW w:w="4876" w:type="dxa"/>
            <w:tcBorders>
              <w:top w:val="nil"/>
              <w:left w:val="nil"/>
              <w:bottom w:val="nil"/>
              <w:right w:val="nil"/>
            </w:tcBorders>
          </w:tcPr>
          <w:p w14:paraId="6389F28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E2B0D86" w14:textId="77777777" w:rsidR="004E285F" w:rsidRPr="00A24F7F" w:rsidRDefault="004E285F" w:rsidP="00B436FD">
            <w:pPr>
              <w:pStyle w:val="AmColumnHeading"/>
            </w:pPr>
            <w:r w:rsidRPr="00A24F7F">
              <w:t>Poprawka</w:t>
            </w:r>
          </w:p>
        </w:tc>
      </w:tr>
      <w:tr w:rsidR="004E285F" w:rsidRPr="00A24F7F" w14:paraId="48C90C05" w14:textId="77777777" w:rsidTr="00B436FD">
        <w:trPr>
          <w:jc w:val="center"/>
        </w:trPr>
        <w:tc>
          <w:tcPr>
            <w:tcW w:w="4876" w:type="dxa"/>
            <w:tcBorders>
              <w:top w:val="nil"/>
              <w:left w:val="nil"/>
              <w:bottom w:val="nil"/>
              <w:right w:val="nil"/>
            </w:tcBorders>
          </w:tcPr>
          <w:p w14:paraId="24169365" w14:textId="77777777" w:rsidR="004E285F" w:rsidRPr="00A24F7F" w:rsidRDefault="004E285F" w:rsidP="00B436FD">
            <w:pPr>
              <w:pStyle w:val="Normal6a"/>
            </w:pPr>
            <w:r w:rsidRPr="00A24F7F">
              <w:t>7.</w:t>
            </w:r>
            <w:r w:rsidRPr="00A24F7F">
              <w:tab/>
              <w:t>W przypadku odroczenia wydalenia środki określone w art. 31 mogą być stosowane po spełnieniu warunków.</w:t>
            </w:r>
          </w:p>
        </w:tc>
        <w:tc>
          <w:tcPr>
            <w:tcW w:w="4876" w:type="dxa"/>
            <w:tcBorders>
              <w:top w:val="nil"/>
              <w:left w:val="nil"/>
              <w:bottom w:val="nil"/>
              <w:right w:val="nil"/>
            </w:tcBorders>
          </w:tcPr>
          <w:p w14:paraId="11216269" w14:textId="77777777" w:rsidR="004E285F" w:rsidRPr="00A24F7F" w:rsidRDefault="004E285F" w:rsidP="00B436FD">
            <w:pPr>
              <w:pStyle w:val="Normal6a"/>
            </w:pPr>
            <w:r w:rsidRPr="00A24F7F">
              <w:t>7.</w:t>
            </w:r>
            <w:r w:rsidRPr="00A24F7F">
              <w:tab/>
              <w:t xml:space="preserve">W przypadku odroczenia wydalenia środki określone w art. 31 mogą być stosowane po spełnieniu warunków </w:t>
            </w:r>
            <w:r w:rsidRPr="00A24F7F">
              <w:rPr>
                <w:b/>
                <w:i/>
              </w:rPr>
              <w:t>do ich zastosowania</w:t>
            </w:r>
            <w:r w:rsidRPr="00A24F7F">
              <w:t>.</w:t>
            </w:r>
          </w:p>
        </w:tc>
      </w:tr>
    </w:tbl>
    <w:p w14:paraId="63DEE64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935BA36"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1D35AA32" w14:textId="77777777" w:rsidR="004E285F" w:rsidRPr="00A24F7F" w:rsidRDefault="004E285F" w:rsidP="004E285F">
      <w:pPr>
        <w:pStyle w:val="AmJustText"/>
      </w:pPr>
      <w:r w:rsidRPr="00A24F7F">
        <w:t>Jeżeli warunki są spełnione, można zastosować przepisy art. 31.</w:t>
      </w:r>
    </w:p>
    <w:p w14:paraId="2ECF0E51" w14:textId="77777777" w:rsidR="004E285F" w:rsidRPr="00A24F7F" w:rsidRDefault="004E285F" w:rsidP="004E285F">
      <w:r w:rsidRPr="00A24F7F">
        <w:rPr>
          <w:rStyle w:val="HideTWBExt"/>
        </w:rPr>
        <w:t>&lt;/Amend&gt;</w:t>
      </w:r>
    </w:p>
    <w:p w14:paraId="72B18C9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1107</w:t>
      </w:r>
      <w:r w:rsidRPr="00A24F7F">
        <w:rPr>
          <w:rStyle w:val="HideTWBExt"/>
          <w:b w:val="0"/>
        </w:rPr>
        <w:t>&lt;/NumAm&gt;</w:t>
      </w:r>
    </w:p>
    <w:p w14:paraId="206A65F4"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CD5FC03" w14:textId="77777777" w:rsidR="004E285F" w:rsidRPr="00A24F7F" w:rsidRDefault="004E285F" w:rsidP="004E285F">
      <w:pPr>
        <w:pStyle w:val="NormalBold"/>
      </w:pPr>
      <w:r w:rsidRPr="00A24F7F">
        <w:rPr>
          <w:rStyle w:val="HideTWBExt"/>
          <w:b w:val="0"/>
        </w:rPr>
        <w:t>&lt;/RepeatBlock-By&gt;</w:t>
      </w:r>
    </w:p>
    <w:p w14:paraId="2831C5A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879355F" w14:textId="77777777" w:rsidR="004E285F" w:rsidRPr="00A24F7F" w:rsidRDefault="004E285F" w:rsidP="004E285F">
      <w:pPr>
        <w:pStyle w:val="NormalBold"/>
      </w:pPr>
      <w:r w:rsidRPr="00A24F7F">
        <w:rPr>
          <w:rStyle w:val="HideTWBExt"/>
          <w:b w:val="0"/>
        </w:rPr>
        <w:t>&lt;Article&gt;</w:t>
      </w:r>
      <w:r w:rsidRPr="00A24F7F">
        <w:t>Artykuł 14 – ustęp 7</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52DE423" w14:textId="77777777" w:rsidTr="00B436FD">
        <w:trPr>
          <w:trHeight w:hRule="exact" w:val="240"/>
          <w:jc w:val="center"/>
        </w:trPr>
        <w:tc>
          <w:tcPr>
            <w:tcW w:w="9752" w:type="dxa"/>
            <w:gridSpan w:val="2"/>
            <w:tcBorders>
              <w:top w:val="nil"/>
              <w:left w:val="nil"/>
              <w:bottom w:val="nil"/>
              <w:right w:val="nil"/>
            </w:tcBorders>
          </w:tcPr>
          <w:p w14:paraId="7D0147D6" w14:textId="77777777" w:rsidR="004E285F" w:rsidRPr="00A24F7F" w:rsidRDefault="004E285F" w:rsidP="00B436FD"/>
        </w:tc>
      </w:tr>
      <w:tr w:rsidR="004E285F" w:rsidRPr="00A24F7F" w14:paraId="530A19AF" w14:textId="77777777" w:rsidTr="00B436FD">
        <w:trPr>
          <w:trHeight w:val="240"/>
          <w:jc w:val="center"/>
        </w:trPr>
        <w:tc>
          <w:tcPr>
            <w:tcW w:w="4876" w:type="dxa"/>
            <w:tcBorders>
              <w:top w:val="nil"/>
              <w:left w:val="nil"/>
              <w:bottom w:val="nil"/>
              <w:right w:val="nil"/>
            </w:tcBorders>
          </w:tcPr>
          <w:p w14:paraId="3C95F53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FEE4641" w14:textId="77777777" w:rsidR="004E285F" w:rsidRPr="00A24F7F" w:rsidRDefault="004E285F" w:rsidP="00B436FD">
            <w:pPr>
              <w:pStyle w:val="AmColumnHeading"/>
            </w:pPr>
            <w:r w:rsidRPr="00A24F7F">
              <w:t>Poprawka</w:t>
            </w:r>
          </w:p>
        </w:tc>
      </w:tr>
      <w:tr w:rsidR="004E285F" w:rsidRPr="00A24F7F" w14:paraId="32BA8D9D" w14:textId="77777777" w:rsidTr="00B436FD">
        <w:trPr>
          <w:jc w:val="center"/>
        </w:trPr>
        <w:tc>
          <w:tcPr>
            <w:tcW w:w="4876" w:type="dxa"/>
            <w:tcBorders>
              <w:top w:val="nil"/>
              <w:left w:val="nil"/>
              <w:bottom w:val="nil"/>
              <w:right w:val="nil"/>
            </w:tcBorders>
          </w:tcPr>
          <w:p w14:paraId="458821E5" w14:textId="77777777" w:rsidR="004E285F" w:rsidRPr="00A24F7F" w:rsidRDefault="004E285F" w:rsidP="00B436FD">
            <w:pPr>
              <w:pStyle w:val="Normal6a"/>
            </w:pPr>
            <w:r w:rsidRPr="00A24F7F">
              <w:t>7.</w:t>
            </w:r>
            <w:r w:rsidRPr="00A24F7F">
              <w:tab/>
              <w:t>W przypadku odroczenia wydalenia środki określone w art. 31 mogą być stosowane po spełnieniu warunków.</w:t>
            </w:r>
          </w:p>
        </w:tc>
        <w:tc>
          <w:tcPr>
            <w:tcW w:w="4876" w:type="dxa"/>
            <w:tcBorders>
              <w:top w:val="nil"/>
              <w:left w:val="nil"/>
              <w:bottom w:val="nil"/>
              <w:right w:val="nil"/>
            </w:tcBorders>
          </w:tcPr>
          <w:p w14:paraId="1289276F" w14:textId="77777777" w:rsidR="004E285F" w:rsidRPr="00A24F7F" w:rsidRDefault="004E285F" w:rsidP="00B436FD">
            <w:pPr>
              <w:pStyle w:val="Normal6a"/>
            </w:pPr>
            <w:r w:rsidRPr="00A24F7F">
              <w:t>7.</w:t>
            </w:r>
            <w:r w:rsidRPr="00A24F7F">
              <w:tab/>
              <w:t xml:space="preserve">W przypadku odroczenia wydalenia środki określone w art. </w:t>
            </w:r>
            <w:r w:rsidRPr="00A24F7F">
              <w:rPr>
                <w:b/>
                <w:i/>
              </w:rPr>
              <w:t xml:space="preserve">21, 29 i </w:t>
            </w:r>
            <w:r w:rsidRPr="00A24F7F">
              <w:t>31 mogą być stosowane po spełnieniu warunków.</w:t>
            </w:r>
          </w:p>
        </w:tc>
      </w:tr>
    </w:tbl>
    <w:p w14:paraId="39D7940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E56C223" w14:textId="77777777" w:rsidR="004E285F" w:rsidRPr="00A24F7F" w:rsidRDefault="004E285F" w:rsidP="004E285F">
      <w:r w:rsidRPr="00A24F7F">
        <w:rPr>
          <w:rStyle w:val="HideTWBExt"/>
        </w:rPr>
        <w:t>&lt;/Amend&gt;</w:t>
      </w:r>
    </w:p>
    <w:p w14:paraId="7EF2494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1108</w:t>
      </w:r>
      <w:r w:rsidRPr="00A24F7F">
        <w:rPr>
          <w:rStyle w:val="HideTWBExt"/>
          <w:b w:val="0"/>
        </w:rPr>
        <w:t>&lt;/NumAm&gt;</w:t>
      </w:r>
    </w:p>
    <w:p w14:paraId="2FF268D6" w14:textId="77777777" w:rsidR="004E285F" w:rsidRPr="00A24F7F" w:rsidRDefault="004E285F" w:rsidP="004E285F">
      <w:pPr>
        <w:pStyle w:val="NormalBold"/>
      </w:pPr>
      <w:r w:rsidRPr="00A24F7F">
        <w:rPr>
          <w:rStyle w:val="HideTWBExt"/>
          <w:b w:val="0"/>
        </w:rPr>
        <w:lastRenderedPageBreak/>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1ACA234" w14:textId="77777777" w:rsidR="004E285F" w:rsidRPr="00A24F7F" w:rsidRDefault="004E285F" w:rsidP="004E285F">
      <w:pPr>
        <w:pStyle w:val="NormalBold"/>
      </w:pPr>
      <w:r w:rsidRPr="00A24F7F">
        <w:rPr>
          <w:rStyle w:val="HideTWBExt"/>
          <w:b w:val="0"/>
        </w:rPr>
        <w:t>&lt;/RepeatBlock-By&gt;</w:t>
      </w:r>
    </w:p>
    <w:p w14:paraId="56D74AC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C5D973C" w14:textId="77777777" w:rsidR="004E285F" w:rsidRPr="00A24F7F" w:rsidRDefault="004E285F" w:rsidP="004E285F">
      <w:pPr>
        <w:pStyle w:val="NormalBold"/>
      </w:pPr>
      <w:r w:rsidRPr="00A24F7F">
        <w:rPr>
          <w:rStyle w:val="HideTWBExt"/>
          <w:b w:val="0"/>
        </w:rPr>
        <w:t>&lt;Article&gt;</w:t>
      </w:r>
      <w:r w:rsidRPr="00A24F7F">
        <w:t>Artykuł 14 – ustęp 7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1632909" w14:textId="77777777" w:rsidTr="00B436FD">
        <w:trPr>
          <w:trHeight w:hRule="exact" w:val="240"/>
          <w:jc w:val="center"/>
        </w:trPr>
        <w:tc>
          <w:tcPr>
            <w:tcW w:w="9752" w:type="dxa"/>
            <w:gridSpan w:val="2"/>
            <w:tcBorders>
              <w:top w:val="nil"/>
              <w:left w:val="nil"/>
              <w:bottom w:val="nil"/>
              <w:right w:val="nil"/>
            </w:tcBorders>
          </w:tcPr>
          <w:p w14:paraId="4D7F8D79" w14:textId="77777777" w:rsidR="004E285F" w:rsidRPr="00A24F7F" w:rsidRDefault="004E285F" w:rsidP="00B436FD"/>
        </w:tc>
      </w:tr>
      <w:tr w:rsidR="004E285F" w:rsidRPr="00A24F7F" w14:paraId="5CB373C0" w14:textId="77777777" w:rsidTr="00B436FD">
        <w:trPr>
          <w:trHeight w:val="240"/>
          <w:jc w:val="center"/>
        </w:trPr>
        <w:tc>
          <w:tcPr>
            <w:tcW w:w="4876" w:type="dxa"/>
            <w:tcBorders>
              <w:top w:val="nil"/>
              <w:left w:val="nil"/>
              <w:bottom w:val="nil"/>
              <w:right w:val="nil"/>
            </w:tcBorders>
          </w:tcPr>
          <w:p w14:paraId="4429FC1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B8AC37" w14:textId="77777777" w:rsidR="004E285F" w:rsidRPr="00A24F7F" w:rsidRDefault="004E285F" w:rsidP="00B436FD">
            <w:pPr>
              <w:pStyle w:val="AmColumnHeading"/>
            </w:pPr>
            <w:r w:rsidRPr="00A24F7F">
              <w:t>Poprawka</w:t>
            </w:r>
          </w:p>
        </w:tc>
      </w:tr>
      <w:tr w:rsidR="004E285F" w:rsidRPr="00A24F7F" w14:paraId="1BAB17FF" w14:textId="77777777" w:rsidTr="00B436FD">
        <w:trPr>
          <w:jc w:val="center"/>
        </w:trPr>
        <w:tc>
          <w:tcPr>
            <w:tcW w:w="4876" w:type="dxa"/>
            <w:tcBorders>
              <w:top w:val="nil"/>
              <w:left w:val="nil"/>
              <w:bottom w:val="nil"/>
              <w:right w:val="nil"/>
            </w:tcBorders>
          </w:tcPr>
          <w:p w14:paraId="6B6C684F" w14:textId="77777777" w:rsidR="004E285F" w:rsidRPr="00A24F7F" w:rsidRDefault="004E285F" w:rsidP="00B436FD">
            <w:pPr>
              <w:pStyle w:val="Normal6a"/>
            </w:pPr>
          </w:p>
        </w:tc>
        <w:tc>
          <w:tcPr>
            <w:tcW w:w="4876" w:type="dxa"/>
            <w:tcBorders>
              <w:top w:val="nil"/>
              <w:left w:val="nil"/>
              <w:bottom w:val="nil"/>
              <w:right w:val="nil"/>
            </w:tcBorders>
          </w:tcPr>
          <w:p w14:paraId="38EA9D8E" w14:textId="77777777" w:rsidR="004E285F" w:rsidRPr="00A24F7F" w:rsidRDefault="004E285F" w:rsidP="00B436FD">
            <w:pPr>
              <w:pStyle w:val="Normal6a"/>
            </w:pPr>
            <w:r w:rsidRPr="00A24F7F">
              <w:rPr>
                <w:b/>
                <w:i/>
              </w:rPr>
              <w:t>7a.</w:t>
            </w:r>
            <w:r w:rsidRPr="00A24F7F">
              <w:rPr>
                <w:b/>
                <w:i/>
              </w:rPr>
              <w:tab/>
              <w:t>Wydalenie nie podlega odroczeniu, jeżeli obywatel państwa trzeciego nie wywiązuje się z obowiązku współpracy określonego w art. 21, jeżeli stanowi zagrożenie dla bezpieczeństwa zgodnie z art. 16 lub jeżeli istnieje ryzyko ucieczki zgodnie z art. 30.</w:t>
            </w:r>
          </w:p>
        </w:tc>
      </w:tr>
    </w:tbl>
    <w:p w14:paraId="0DC4491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E34945A" w14:textId="77777777" w:rsidR="004E285F" w:rsidRPr="00A24F7F" w:rsidRDefault="004E285F" w:rsidP="004E285F">
      <w:r w:rsidRPr="00A24F7F">
        <w:rPr>
          <w:rStyle w:val="HideTWBExt"/>
        </w:rPr>
        <w:t>&lt;/Amend&gt;</w:t>
      </w:r>
    </w:p>
    <w:p w14:paraId="79CF2F8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1109</w:t>
      </w:r>
      <w:r w:rsidRPr="00A24F7F">
        <w:rPr>
          <w:rStyle w:val="HideTWBExt"/>
          <w:b w:val="0"/>
        </w:rPr>
        <w:t>&lt;/NumAm&gt;</w:t>
      </w:r>
    </w:p>
    <w:p w14:paraId="1C5F507F"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0F9FD4C2" w14:textId="77777777" w:rsidR="004E285F" w:rsidRPr="00A24F7F" w:rsidRDefault="004E285F" w:rsidP="004E285F">
      <w:pPr>
        <w:pStyle w:val="NormalBold"/>
      </w:pPr>
      <w:r w:rsidRPr="00A24F7F">
        <w:rPr>
          <w:rStyle w:val="HideTWBExt"/>
          <w:b w:val="0"/>
        </w:rPr>
        <w:t>&lt;/RepeatBlock-By&gt;</w:t>
      </w:r>
    </w:p>
    <w:p w14:paraId="01B1C7E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C4FCACF" w14:textId="77777777" w:rsidR="004E285F" w:rsidRPr="00A24F7F" w:rsidRDefault="004E285F" w:rsidP="004E285F">
      <w:pPr>
        <w:pStyle w:val="NormalBold"/>
      </w:pPr>
      <w:r w:rsidRPr="00A24F7F">
        <w:rPr>
          <w:rStyle w:val="HideTWBExt"/>
          <w:b w:val="0"/>
        </w:rPr>
        <w:t>&lt;Article&gt;</w:t>
      </w:r>
      <w:r w:rsidRPr="00A24F7F">
        <w:t>Artykuł 15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F7C6EE5" w14:textId="77777777" w:rsidTr="00B436FD">
        <w:trPr>
          <w:trHeight w:hRule="exact" w:val="240"/>
          <w:jc w:val="center"/>
        </w:trPr>
        <w:tc>
          <w:tcPr>
            <w:tcW w:w="9752" w:type="dxa"/>
            <w:gridSpan w:val="2"/>
            <w:tcBorders>
              <w:top w:val="nil"/>
              <w:left w:val="nil"/>
              <w:bottom w:val="nil"/>
              <w:right w:val="nil"/>
            </w:tcBorders>
          </w:tcPr>
          <w:p w14:paraId="3C241668" w14:textId="77777777" w:rsidR="004E285F" w:rsidRPr="00A24F7F" w:rsidRDefault="004E285F" w:rsidP="00B436FD"/>
        </w:tc>
      </w:tr>
      <w:tr w:rsidR="004E285F" w:rsidRPr="00A24F7F" w14:paraId="1F5DEB4E" w14:textId="77777777" w:rsidTr="00B436FD">
        <w:trPr>
          <w:trHeight w:val="240"/>
          <w:jc w:val="center"/>
        </w:trPr>
        <w:tc>
          <w:tcPr>
            <w:tcW w:w="4876" w:type="dxa"/>
            <w:tcBorders>
              <w:top w:val="nil"/>
              <w:left w:val="nil"/>
              <w:bottom w:val="nil"/>
              <w:right w:val="nil"/>
            </w:tcBorders>
          </w:tcPr>
          <w:p w14:paraId="73B71C3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2C309DB" w14:textId="77777777" w:rsidR="004E285F" w:rsidRPr="00A24F7F" w:rsidRDefault="004E285F" w:rsidP="00B436FD">
            <w:pPr>
              <w:pStyle w:val="AmColumnHeading"/>
            </w:pPr>
            <w:r w:rsidRPr="00A24F7F">
              <w:t>Poprawka</w:t>
            </w:r>
          </w:p>
        </w:tc>
      </w:tr>
      <w:tr w:rsidR="004E285F" w:rsidRPr="00A24F7F" w14:paraId="629F4FE1" w14:textId="77777777" w:rsidTr="00B436FD">
        <w:trPr>
          <w:jc w:val="center"/>
        </w:trPr>
        <w:tc>
          <w:tcPr>
            <w:tcW w:w="4876" w:type="dxa"/>
            <w:tcBorders>
              <w:top w:val="nil"/>
              <w:left w:val="nil"/>
              <w:bottom w:val="nil"/>
              <w:right w:val="nil"/>
            </w:tcBorders>
          </w:tcPr>
          <w:p w14:paraId="7118D385" w14:textId="77777777" w:rsidR="004E285F" w:rsidRPr="00A24F7F" w:rsidRDefault="004E285F" w:rsidP="00B436FD">
            <w:pPr>
              <w:pStyle w:val="Normal6a"/>
              <w:jc w:val="center"/>
            </w:pPr>
            <w:r w:rsidRPr="00A24F7F">
              <w:rPr>
                <w:b/>
                <w:i/>
              </w:rPr>
              <w:t>Artykuł 15</w:t>
            </w:r>
          </w:p>
        </w:tc>
        <w:tc>
          <w:tcPr>
            <w:tcW w:w="4876" w:type="dxa"/>
            <w:tcBorders>
              <w:top w:val="nil"/>
              <w:left w:val="nil"/>
              <w:bottom w:val="nil"/>
              <w:right w:val="nil"/>
            </w:tcBorders>
          </w:tcPr>
          <w:p w14:paraId="60777A65" w14:textId="77777777" w:rsidR="004E285F" w:rsidRPr="00A24F7F" w:rsidRDefault="004E285F" w:rsidP="00B436FD">
            <w:pPr>
              <w:pStyle w:val="Normal6a"/>
            </w:pPr>
            <w:r w:rsidRPr="00A24F7F">
              <w:rPr>
                <w:b/>
                <w:i/>
              </w:rPr>
              <w:t>skreśla się</w:t>
            </w:r>
          </w:p>
        </w:tc>
      </w:tr>
      <w:tr w:rsidR="004E285F" w:rsidRPr="00A24F7F" w14:paraId="0E19A7E9" w14:textId="77777777" w:rsidTr="00B436FD">
        <w:trPr>
          <w:jc w:val="center"/>
        </w:trPr>
        <w:tc>
          <w:tcPr>
            <w:tcW w:w="4876" w:type="dxa"/>
            <w:tcBorders>
              <w:top w:val="nil"/>
              <w:left w:val="nil"/>
              <w:bottom w:val="nil"/>
              <w:right w:val="nil"/>
            </w:tcBorders>
          </w:tcPr>
          <w:p w14:paraId="14C846C1" w14:textId="77777777" w:rsidR="004E285F" w:rsidRPr="00A24F7F" w:rsidRDefault="004E285F" w:rsidP="00B436FD">
            <w:pPr>
              <w:pStyle w:val="Normal6a"/>
              <w:jc w:val="center"/>
            </w:pPr>
            <w:r w:rsidRPr="00A24F7F">
              <w:rPr>
                <w:b/>
                <w:i/>
              </w:rPr>
              <w:t>Monitorowanie wydalenia</w:t>
            </w:r>
          </w:p>
        </w:tc>
        <w:tc>
          <w:tcPr>
            <w:tcW w:w="4876" w:type="dxa"/>
            <w:tcBorders>
              <w:top w:val="nil"/>
              <w:left w:val="nil"/>
              <w:bottom w:val="nil"/>
              <w:right w:val="nil"/>
            </w:tcBorders>
          </w:tcPr>
          <w:p w14:paraId="624F0FAF" w14:textId="77777777" w:rsidR="004E285F" w:rsidRPr="00A24F7F" w:rsidRDefault="004E285F" w:rsidP="00B436FD">
            <w:pPr>
              <w:pStyle w:val="Normal6a"/>
            </w:pPr>
          </w:p>
        </w:tc>
      </w:tr>
      <w:tr w:rsidR="004E285F" w:rsidRPr="00A24F7F" w14:paraId="114DB64F" w14:textId="77777777" w:rsidTr="00B436FD">
        <w:trPr>
          <w:jc w:val="center"/>
        </w:trPr>
        <w:tc>
          <w:tcPr>
            <w:tcW w:w="4876" w:type="dxa"/>
            <w:tcBorders>
              <w:top w:val="nil"/>
              <w:left w:val="nil"/>
              <w:bottom w:val="nil"/>
              <w:right w:val="nil"/>
            </w:tcBorders>
          </w:tcPr>
          <w:p w14:paraId="094B4860" w14:textId="77777777" w:rsidR="004E285F" w:rsidRPr="00A24F7F" w:rsidRDefault="004E285F" w:rsidP="00B436FD">
            <w:pPr>
              <w:pStyle w:val="Normal6a"/>
            </w:pPr>
            <w:r w:rsidRPr="00A24F7F">
              <w:rPr>
                <w:b/>
                <w:i/>
              </w:rPr>
              <w:t>1.</w:t>
            </w:r>
            <w:r w:rsidRPr="00A24F7F">
              <w:rPr>
                <w:b/>
                <w:i/>
              </w:rPr>
              <w:tab/>
              <w:t xml:space="preserve"> Podczas operacji wydalenia państwa członkowskie zapewniają niezależny mechanizm 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28243D3B" w14:textId="77777777" w:rsidR="004E285F" w:rsidRPr="00A24F7F" w:rsidRDefault="004E285F" w:rsidP="00B436FD">
            <w:pPr>
              <w:pStyle w:val="Normal6a"/>
            </w:pPr>
          </w:p>
        </w:tc>
      </w:tr>
      <w:tr w:rsidR="004E285F" w:rsidRPr="00A24F7F" w14:paraId="7FD4CDB6" w14:textId="77777777" w:rsidTr="00B436FD">
        <w:trPr>
          <w:jc w:val="center"/>
        </w:trPr>
        <w:tc>
          <w:tcPr>
            <w:tcW w:w="4876" w:type="dxa"/>
            <w:tcBorders>
              <w:top w:val="nil"/>
              <w:left w:val="nil"/>
              <w:bottom w:val="nil"/>
              <w:right w:val="nil"/>
            </w:tcBorders>
          </w:tcPr>
          <w:p w14:paraId="6D57BF2D" w14:textId="77777777" w:rsidR="004E285F" w:rsidRPr="00A24F7F" w:rsidRDefault="004E285F" w:rsidP="00B436FD">
            <w:pPr>
              <w:pStyle w:val="Normal6a"/>
            </w:pPr>
            <w:r w:rsidRPr="00A24F7F">
              <w:rPr>
                <w:b/>
                <w:i/>
              </w:rPr>
              <w:t>2.</w:t>
            </w:r>
            <w:r w:rsidRPr="00A24F7F">
              <w:rPr>
                <w:b/>
                <w:i/>
              </w:rPr>
              <w:tab/>
              <w:t xml:space="preserve"> 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organ </w:t>
            </w:r>
            <w:r w:rsidRPr="00A24F7F">
              <w:rPr>
                <w:b/>
                <w:i/>
              </w:rPr>
              <w:lastRenderedPageBreak/>
              <w:t>monitorujący o zbliżających się operacjach wydalenia i zapewniają dostęp do odpowiednich lokalizacji.</w:t>
            </w:r>
          </w:p>
        </w:tc>
        <w:tc>
          <w:tcPr>
            <w:tcW w:w="4876" w:type="dxa"/>
            <w:tcBorders>
              <w:top w:val="nil"/>
              <w:left w:val="nil"/>
              <w:bottom w:val="nil"/>
              <w:right w:val="nil"/>
            </w:tcBorders>
          </w:tcPr>
          <w:p w14:paraId="5A4E1051" w14:textId="77777777" w:rsidR="004E285F" w:rsidRPr="00A24F7F" w:rsidRDefault="004E285F" w:rsidP="00B436FD">
            <w:pPr>
              <w:pStyle w:val="Normal6a"/>
            </w:pPr>
          </w:p>
        </w:tc>
      </w:tr>
      <w:tr w:rsidR="004E285F" w:rsidRPr="00A24F7F" w14:paraId="08883F26" w14:textId="77777777" w:rsidTr="00B436FD">
        <w:trPr>
          <w:jc w:val="center"/>
        </w:trPr>
        <w:tc>
          <w:tcPr>
            <w:tcW w:w="4876" w:type="dxa"/>
            <w:tcBorders>
              <w:top w:val="nil"/>
              <w:left w:val="nil"/>
              <w:bottom w:val="nil"/>
              <w:right w:val="nil"/>
            </w:tcBorders>
          </w:tcPr>
          <w:p w14:paraId="21E4BA9A" w14:textId="77777777" w:rsidR="004E285F" w:rsidRPr="00A24F7F" w:rsidRDefault="004E285F" w:rsidP="00B436FD">
            <w:pPr>
              <w:pStyle w:val="Normal6a"/>
            </w:pPr>
            <w:r w:rsidRPr="00A24F7F">
              <w:rPr>
                <w:b/>
                <w:i/>
              </w:rPr>
              <w:t>3.</w:t>
            </w:r>
            <w:r w:rsidRPr="00A24F7F">
              <w:rPr>
                <w:b/>
                <w:i/>
              </w:rPr>
              <w:tab/>
              <w:t xml:space="preserve"> O uzasadnionych zarzutach dotyczących nieprzestrzegania praw podstawowych podczas operacji wydalenia 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5ED7669B" w14:textId="77777777" w:rsidR="004E285F" w:rsidRPr="00A24F7F" w:rsidRDefault="004E285F" w:rsidP="00B436FD">
            <w:pPr>
              <w:pStyle w:val="Normal6a"/>
            </w:pPr>
          </w:p>
        </w:tc>
      </w:tr>
    </w:tbl>
    <w:p w14:paraId="6DEB4B6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76B97E65" w14:textId="77777777" w:rsidR="004E285F" w:rsidRPr="00A24F7F" w:rsidRDefault="004E285F" w:rsidP="004E285F">
      <w:r w:rsidRPr="00A24F7F">
        <w:rPr>
          <w:rStyle w:val="HideTWBExt"/>
        </w:rPr>
        <w:t>&lt;/Amend&gt;</w:t>
      </w:r>
    </w:p>
    <w:p w14:paraId="7003523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1110</w:t>
      </w:r>
      <w:r w:rsidRPr="00A24F7F">
        <w:rPr>
          <w:rStyle w:val="HideTWBExt"/>
          <w:b w:val="0"/>
        </w:rPr>
        <w:t>&lt;/NumAm&gt;</w:t>
      </w:r>
    </w:p>
    <w:p w14:paraId="4A753E07"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0ED961BF"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44878FA3" w14:textId="77777777" w:rsidR="004E285F" w:rsidRPr="00A24F7F" w:rsidRDefault="004E285F" w:rsidP="004E285F">
      <w:pPr>
        <w:pStyle w:val="NormalBold"/>
      </w:pPr>
      <w:r w:rsidRPr="00A24F7F">
        <w:rPr>
          <w:rStyle w:val="HideTWBExt"/>
          <w:b w:val="0"/>
        </w:rPr>
        <w:t>&lt;/RepeatBlock-By&gt;</w:t>
      </w:r>
    </w:p>
    <w:p w14:paraId="1F9E435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58A6CB9" w14:textId="77777777" w:rsidR="004E285F" w:rsidRPr="00A24F7F" w:rsidRDefault="004E285F" w:rsidP="004E285F">
      <w:pPr>
        <w:pStyle w:val="NormalBold"/>
      </w:pPr>
      <w:r w:rsidRPr="00A24F7F">
        <w:rPr>
          <w:rStyle w:val="HideTWBExt"/>
          <w:b w:val="0"/>
        </w:rPr>
        <w:t>&lt;Article&gt;</w:t>
      </w:r>
      <w:r w:rsidRPr="00A24F7F">
        <w:t>Artykuł 15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C202705" w14:textId="77777777" w:rsidTr="00B436FD">
        <w:trPr>
          <w:trHeight w:hRule="exact" w:val="240"/>
          <w:jc w:val="center"/>
        </w:trPr>
        <w:tc>
          <w:tcPr>
            <w:tcW w:w="9752" w:type="dxa"/>
            <w:gridSpan w:val="2"/>
            <w:tcBorders>
              <w:top w:val="nil"/>
              <w:left w:val="nil"/>
              <w:bottom w:val="nil"/>
              <w:right w:val="nil"/>
            </w:tcBorders>
          </w:tcPr>
          <w:p w14:paraId="7A79C24E" w14:textId="77777777" w:rsidR="004E285F" w:rsidRPr="00A24F7F" w:rsidRDefault="004E285F" w:rsidP="00B436FD"/>
        </w:tc>
      </w:tr>
      <w:tr w:rsidR="004E285F" w:rsidRPr="00A24F7F" w14:paraId="40C526C4" w14:textId="77777777" w:rsidTr="00B436FD">
        <w:trPr>
          <w:trHeight w:val="240"/>
          <w:jc w:val="center"/>
        </w:trPr>
        <w:tc>
          <w:tcPr>
            <w:tcW w:w="4876" w:type="dxa"/>
            <w:tcBorders>
              <w:top w:val="nil"/>
              <w:left w:val="nil"/>
              <w:bottom w:val="nil"/>
              <w:right w:val="nil"/>
            </w:tcBorders>
          </w:tcPr>
          <w:p w14:paraId="6885A7E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A86645D" w14:textId="77777777" w:rsidR="004E285F" w:rsidRPr="00A24F7F" w:rsidRDefault="004E285F" w:rsidP="00B436FD">
            <w:pPr>
              <w:pStyle w:val="AmColumnHeading"/>
            </w:pPr>
            <w:r w:rsidRPr="00A24F7F">
              <w:t>Poprawka</w:t>
            </w:r>
          </w:p>
        </w:tc>
      </w:tr>
      <w:tr w:rsidR="004E285F" w:rsidRPr="00A24F7F" w14:paraId="166A0877" w14:textId="77777777" w:rsidTr="00B436FD">
        <w:trPr>
          <w:jc w:val="center"/>
        </w:trPr>
        <w:tc>
          <w:tcPr>
            <w:tcW w:w="4876" w:type="dxa"/>
            <w:tcBorders>
              <w:top w:val="nil"/>
              <w:left w:val="nil"/>
              <w:bottom w:val="nil"/>
              <w:right w:val="nil"/>
            </w:tcBorders>
          </w:tcPr>
          <w:p w14:paraId="666D0504" w14:textId="77777777" w:rsidR="004E285F" w:rsidRPr="00A24F7F" w:rsidRDefault="004E285F" w:rsidP="00B436FD">
            <w:pPr>
              <w:pStyle w:val="Normal6a"/>
              <w:jc w:val="center"/>
            </w:pPr>
            <w:r w:rsidRPr="00A24F7F">
              <w:rPr>
                <w:b/>
                <w:i/>
              </w:rPr>
              <w:t>Artykuł 15</w:t>
            </w:r>
          </w:p>
        </w:tc>
        <w:tc>
          <w:tcPr>
            <w:tcW w:w="4876" w:type="dxa"/>
            <w:tcBorders>
              <w:top w:val="nil"/>
              <w:left w:val="nil"/>
              <w:bottom w:val="nil"/>
              <w:right w:val="nil"/>
            </w:tcBorders>
          </w:tcPr>
          <w:p w14:paraId="7F666628" w14:textId="77777777" w:rsidR="004E285F" w:rsidRPr="00A24F7F" w:rsidRDefault="004E285F" w:rsidP="00B436FD">
            <w:pPr>
              <w:pStyle w:val="Normal6a"/>
            </w:pPr>
            <w:r w:rsidRPr="00A24F7F">
              <w:rPr>
                <w:b/>
                <w:i/>
              </w:rPr>
              <w:t>skreśla się</w:t>
            </w:r>
          </w:p>
        </w:tc>
      </w:tr>
      <w:tr w:rsidR="004E285F" w:rsidRPr="00A24F7F" w14:paraId="0FB553A6" w14:textId="77777777" w:rsidTr="00B436FD">
        <w:trPr>
          <w:jc w:val="center"/>
        </w:trPr>
        <w:tc>
          <w:tcPr>
            <w:tcW w:w="4876" w:type="dxa"/>
            <w:tcBorders>
              <w:top w:val="nil"/>
              <w:left w:val="nil"/>
              <w:bottom w:val="nil"/>
              <w:right w:val="nil"/>
            </w:tcBorders>
          </w:tcPr>
          <w:p w14:paraId="7CD3817D" w14:textId="77777777" w:rsidR="004E285F" w:rsidRPr="00A24F7F" w:rsidRDefault="004E285F" w:rsidP="00B436FD">
            <w:pPr>
              <w:pStyle w:val="Normal6a"/>
              <w:jc w:val="center"/>
            </w:pPr>
            <w:r w:rsidRPr="00A24F7F">
              <w:rPr>
                <w:b/>
                <w:i/>
              </w:rPr>
              <w:t>Monitorowanie wydalenia</w:t>
            </w:r>
          </w:p>
        </w:tc>
        <w:tc>
          <w:tcPr>
            <w:tcW w:w="4876" w:type="dxa"/>
            <w:tcBorders>
              <w:top w:val="nil"/>
              <w:left w:val="nil"/>
              <w:bottom w:val="nil"/>
              <w:right w:val="nil"/>
            </w:tcBorders>
          </w:tcPr>
          <w:p w14:paraId="591B8475" w14:textId="77777777" w:rsidR="004E285F" w:rsidRPr="00A24F7F" w:rsidRDefault="004E285F" w:rsidP="00B436FD">
            <w:pPr>
              <w:pStyle w:val="Normal6a"/>
            </w:pPr>
          </w:p>
        </w:tc>
      </w:tr>
      <w:tr w:rsidR="004E285F" w:rsidRPr="00A24F7F" w14:paraId="23F96405" w14:textId="77777777" w:rsidTr="00B436FD">
        <w:trPr>
          <w:jc w:val="center"/>
        </w:trPr>
        <w:tc>
          <w:tcPr>
            <w:tcW w:w="4876" w:type="dxa"/>
            <w:tcBorders>
              <w:top w:val="nil"/>
              <w:left w:val="nil"/>
              <w:bottom w:val="nil"/>
              <w:right w:val="nil"/>
            </w:tcBorders>
          </w:tcPr>
          <w:p w14:paraId="3A56C44C" w14:textId="77777777" w:rsidR="004E285F" w:rsidRPr="00A24F7F" w:rsidRDefault="004E285F" w:rsidP="00B436FD">
            <w:pPr>
              <w:pStyle w:val="Normal6a"/>
            </w:pPr>
            <w:r w:rsidRPr="00A24F7F">
              <w:rPr>
                <w:b/>
                <w:i/>
              </w:rPr>
              <w:t>1.</w:t>
            </w:r>
            <w:r w:rsidRPr="00A24F7F">
              <w:rPr>
                <w:b/>
                <w:i/>
              </w:rPr>
              <w:tab/>
              <w:t xml:space="preserve"> Podczas operacji wydalenia państwa członkowskie zapewniają niezależny mechanizm 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2DB56BE8" w14:textId="77777777" w:rsidR="004E285F" w:rsidRPr="00A24F7F" w:rsidRDefault="004E285F" w:rsidP="00B436FD">
            <w:pPr>
              <w:pStyle w:val="Normal6a"/>
            </w:pPr>
          </w:p>
        </w:tc>
      </w:tr>
      <w:tr w:rsidR="004E285F" w:rsidRPr="00A24F7F" w14:paraId="377CF148" w14:textId="77777777" w:rsidTr="00B436FD">
        <w:trPr>
          <w:jc w:val="center"/>
        </w:trPr>
        <w:tc>
          <w:tcPr>
            <w:tcW w:w="4876" w:type="dxa"/>
            <w:tcBorders>
              <w:top w:val="nil"/>
              <w:left w:val="nil"/>
              <w:bottom w:val="nil"/>
              <w:right w:val="nil"/>
            </w:tcBorders>
          </w:tcPr>
          <w:p w14:paraId="317EEB42" w14:textId="77777777" w:rsidR="004E285F" w:rsidRPr="00A24F7F" w:rsidRDefault="004E285F" w:rsidP="00B436FD">
            <w:pPr>
              <w:pStyle w:val="Normal6a"/>
            </w:pPr>
            <w:r w:rsidRPr="00A24F7F">
              <w:rPr>
                <w:b/>
                <w:i/>
              </w:rPr>
              <w:t>2.</w:t>
            </w:r>
            <w:r w:rsidRPr="00A24F7F">
              <w:rPr>
                <w:b/>
                <w:i/>
              </w:rPr>
              <w:tab/>
              <w:t xml:space="preserve"> 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organ monitorujący o zbliżających się operacjach wydalenia i zapewniają dostęp do odpowiednich lokalizacji.</w:t>
            </w:r>
          </w:p>
        </w:tc>
        <w:tc>
          <w:tcPr>
            <w:tcW w:w="4876" w:type="dxa"/>
            <w:tcBorders>
              <w:top w:val="nil"/>
              <w:left w:val="nil"/>
              <w:bottom w:val="nil"/>
              <w:right w:val="nil"/>
            </w:tcBorders>
          </w:tcPr>
          <w:p w14:paraId="6D141BD7" w14:textId="77777777" w:rsidR="004E285F" w:rsidRPr="00A24F7F" w:rsidRDefault="004E285F" w:rsidP="00B436FD">
            <w:pPr>
              <w:pStyle w:val="Normal6a"/>
            </w:pPr>
          </w:p>
        </w:tc>
      </w:tr>
      <w:tr w:rsidR="004E285F" w:rsidRPr="00A24F7F" w14:paraId="7813666B" w14:textId="77777777" w:rsidTr="00B436FD">
        <w:trPr>
          <w:jc w:val="center"/>
        </w:trPr>
        <w:tc>
          <w:tcPr>
            <w:tcW w:w="4876" w:type="dxa"/>
            <w:tcBorders>
              <w:top w:val="nil"/>
              <w:left w:val="nil"/>
              <w:bottom w:val="nil"/>
              <w:right w:val="nil"/>
            </w:tcBorders>
          </w:tcPr>
          <w:p w14:paraId="4F411978" w14:textId="77777777" w:rsidR="004E285F" w:rsidRPr="00A24F7F" w:rsidRDefault="004E285F" w:rsidP="00B436FD">
            <w:pPr>
              <w:pStyle w:val="Normal6a"/>
            </w:pPr>
            <w:r w:rsidRPr="00A24F7F">
              <w:rPr>
                <w:b/>
                <w:i/>
              </w:rPr>
              <w:lastRenderedPageBreak/>
              <w:t>3.</w:t>
            </w:r>
            <w:r w:rsidRPr="00A24F7F">
              <w:rPr>
                <w:b/>
                <w:i/>
              </w:rPr>
              <w:tab/>
              <w:t xml:space="preserve"> O uzasadnionych zarzutach dotyczących nieprzestrzegania praw podstawowych podczas operacji wydalenia 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0F7AE0EC" w14:textId="77777777" w:rsidR="004E285F" w:rsidRPr="00A24F7F" w:rsidRDefault="004E285F" w:rsidP="00B436FD">
            <w:pPr>
              <w:pStyle w:val="Normal6a"/>
            </w:pPr>
          </w:p>
        </w:tc>
      </w:tr>
    </w:tbl>
    <w:p w14:paraId="1B4D08E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55BBE2A"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5B9B4432" w14:textId="77777777" w:rsidR="004E285F" w:rsidRPr="00A24F7F" w:rsidRDefault="004E285F" w:rsidP="004E285F">
      <w:pPr>
        <w:pStyle w:val="AmJustText"/>
      </w:pPr>
      <w:r w:rsidRPr="00A24F7F">
        <w:t>Celem tego przepisu jest zmniejszenie obciążeń administracyjnych, a nie tworzenie nowych.</w:t>
      </w:r>
    </w:p>
    <w:p w14:paraId="6E942494" w14:textId="77777777" w:rsidR="004E285F" w:rsidRPr="00A24F7F" w:rsidRDefault="004E285F" w:rsidP="004E285F">
      <w:r w:rsidRPr="00A24F7F">
        <w:rPr>
          <w:rStyle w:val="HideTWBExt"/>
        </w:rPr>
        <w:t>&lt;/Amend&gt;</w:t>
      </w:r>
    </w:p>
    <w:p w14:paraId="4E3D98B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1111</w:t>
      </w:r>
      <w:r w:rsidRPr="00A24F7F">
        <w:rPr>
          <w:rStyle w:val="HideTWBExt"/>
          <w:b w:val="0"/>
        </w:rPr>
        <w:t>&lt;/NumAm&gt;</w:t>
      </w:r>
    </w:p>
    <w:p w14:paraId="2C196DB8"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6692E443" w14:textId="77777777" w:rsidR="004E285F" w:rsidRPr="00A24F7F" w:rsidRDefault="004E285F" w:rsidP="004E285F">
      <w:pPr>
        <w:pStyle w:val="NormalBold"/>
      </w:pPr>
      <w:r w:rsidRPr="00A24F7F">
        <w:rPr>
          <w:rStyle w:val="HideTWBExt"/>
          <w:b w:val="0"/>
        </w:rPr>
        <w:t>&lt;/RepeatBlock-By&gt;</w:t>
      </w:r>
    </w:p>
    <w:p w14:paraId="2C4BD5E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45ABB0A" w14:textId="77777777" w:rsidR="004E285F" w:rsidRPr="00A24F7F" w:rsidRDefault="004E285F" w:rsidP="004E285F">
      <w:pPr>
        <w:pStyle w:val="NormalBold"/>
      </w:pPr>
      <w:r w:rsidRPr="00A24F7F">
        <w:rPr>
          <w:rStyle w:val="HideTWBExt"/>
          <w:b w:val="0"/>
        </w:rPr>
        <w:t>&lt;Article&gt;</w:t>
      </w:r>
      <w:r w:rsidRPr="00A24F7F">
        <w:t>Artykuł 15</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ECE2525" w14:textId="77777777" w:rsidTr="00B436FD">
        <w:trPr>
          <w:trHeight w:hRule="exact" w:val="240"/>
          <w:jc w:val="center"/>
        </w:trPr>
        <w:tc>
          <w:tcPr>
            <w:tcW w:w="9752" w:type="dxa"/>
            <w:gridSpan w:val="2"/>
            <w:tcBorders>
              <w:top w:val="nil"/>
              <w:left w:val="nil"/>
              <w:bottom w:val="nil"/>
              <w:right w:val="nil"/>
            </w:tcBorders>
          </w:tcPr>
          <w:p w14:paraId="57C65595" w14:textId="77777777" w:rsidR="004E285F" w:rsidRPr="00A24F7F" w:rsidRDefault="004E285F" w:rsidP="00B436FD"/>
        </w:tc>
      </w:tr>
      <w:tr w:rsidR="004E285F" w:rsidRPr="00A24F7F" w14:paraId="428FC247" w14:textId="77777777" w:rsidTr="00B436FD">
        <w:trPr>
          <w:trHeight w:val="240"/>
          <w:jc w:val="center"/>
        </w:trPr>
        <w:tc>
          <w:tcPr>
            <w:tcW w:w="4876" w:type="dxa"/>
            <w:tcBorders>
              <w:top w:val="nil"/>
              <w:left w:val="nil"/>
              <w:bottom w:val="nil"/>
              <w:right w:val="nil"/>
            </w:tcBorders>
          </w:tcPr>
          <w:p w14:paraId="7573EB7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B1DD560" w14:textId="77777777" w:rsidR="004E285F" w:rsidRPr="00A24F7F" w:rsidRDefault="004E285F" w:rsidP="00B436FD">
            <w:pPr>
              <w:pStyle w:val="AmColumnHeading"/>
            </w:pPr>
            <w:r w:rsidRPr="00A24F7F">
              <w:t>Poprawka</w:t>
            </w:r>
          </w:p>
        </w:tc>
      </w:tr>
      <w:tr w:rsidR="004E285F" w:rsidRPr="00A24F7F" w14:paraId="1FC69504" w14:textId="77777777" w:rsidTr="00B436FD">
        <w:trPr>
          <w:jc w:val="center"/>
        </w:trPr>
        <w:tc>
          <w:tcPr>
            <w:tcW w:w="4876" w:type="dxa"/>
            <w:tcBorders>
              <w:top w:val="nil"/>
              <w:left w:val="nil"/>
              <w:bottom w:val="nil"/>
              <w:right w:val="nil"/>
            </w:tcBorders>
          </w:tcPr>
          <w:p w14:paraId="201D081E" w14:textId="77777777" w:rsidR="004E285F" w:rsidRPr="00A24F7F" w:rsidRDefault="004E285F" w:rsidP="00B436FD">
            <w:pPr>
              <w:pStyle w:val="Normal6a"/>
              <w:jc w:val="center"/>
            </w:pPr>
            <w:r w:rsidRPr="00A24F7F">
              <w:rPr>
                <w:b/>
                <w:i/>
              </w:rPr>
              <w:t>Artykuł 15</w:t>
            </w:r>
          </w:p>
        </w:tc>
        <w:tc>
          <w:tcPr>
            <w:tcW w:w="4876" w:type="dxa"/>
            <w:tcBorders>
              <w:top w:val="nil"/>
              <w:left w:val="nil"/>
              <w:bottom w:val="nil"/>
              <w:right w:val="nil"/>
            </w:tcBorders>
          </w:tcPr>
          <w:p w14:paraId="14CD3713" w14:textId="77777777" w:rsidR="004E285F" w:rsidRPr="00A24F7F" w:rsidRDefault="004E285F" w:rsidP="00B436FD">
            <w:pPr>
              <w:pStyle w:val="Normal6a"/>
            </w:pPr>
            <w:r w:rsidRPr="00A24F7F">
              <w:rPr>
                <w:b/>
                <w:i/>
              </w:rPr>
              <w:t>skreśla się</w:t>
            </w:r>
          </w:p>
        </w:tc>
      </w:tr>
      <w:tr w:rsidR="004E285F" w:rsidRPr="00A24F7F" w14:paraId="0805AD67" w14:textId="77777777" w:rsidTr="00B436FD">
        <w:trPr>
          <w:jc w:val="center"/>
        </w:trPr>
        <w:tc>
          <w:tcPr>
            <w:tcW w:w="4876" w:type="dxa"/>
            <w:tcBorders>
              <w:top w:val="nil"/>
              <w:left w:val="nil"/>
              <w:bottom w:val="nil"/>
              <w:right w:val="nil"/>
            </w:tcBorders>
          </w:tcPr>
          <w:p w14:paraId="204F8E60" w14:textId="77777777" w:rsidR="004E285F" w:rsidRPr="00A24F7F" w:rsidRDefault="004E285F" w:rsidP="00B436FD">
            <w:pPr>
              <w:pStyle w:val="Normal6a"/>
              <w:jc w:val="center"/>
            </w:pPr>
            <w:r w:rsidRPr="00A24F7F">
              <w:rPr>
                <w:b/>
                <w:i/>
              </w:rPr>
              <w:t>Monitorowanie wydalenia</w:t>
            </w:r>
          </w:p>
        </w:tc>
        <w:tc>
          <w:tcPr>
            <w:tcW w:w="4876" w:type="dxa"/>
            <w:tcBorders>
              <w:top w:val="nil"/>
              <w:left w:val="nil"/>
              <w:bottom w:val="nil"/>
              <w:right w:val="nil"/>
            </w:tcBorders>
          </w:tcPr>
          <w:p w14:paraId="2715BD23" w14:textId="77777777" w:rsidR="004E285F" w:rsidRPr="00A24F7F" w:rsidRDefault="004E285F" w:rsidP="00B436FD">
            <w:pPr>
              <w:pStyle w:val="Normal6a"/>
            </w:pPr>
          </w:p>
        </w:tc>
      </w:tr>
      <w:tr w:rsidR="004E285F" w:rsidRPr="00A24F7F" w14:paraId="365AACD5" w14:textId="77777777" w:rsidTr="00B436FD">
        <w:trPr>
          <w:jc w:val="center"/>
        </w:trPr>
        <w:tc>
          <w:tcPr>
            <w:tcW w:w="4876" w:type="dxa"/>
            <w:tcBorders>
              <w:top w:val="nil"/>
              <w:left w:val="nil"/>
              <w:bottom w:val="nil"/>
              <w:right w:val="nil"/>
            </w:tcBorders>
          </w:tcPr>
          <w:p w14:paraId="5CD9F90C" w14:textId="77777777" w:rsidR="004E285F" w:rsidRPr="00A24F7F" w:rsidRDefault="004E285F" w:rsidP="00B436FD">
            <w:pPr>
              <w:pStyle w:val="Normal6a"/>
            </w:pPr>
            <w:r w:rsidRPr="00A24F7F">
              <w:rPr>
                <w:b/>
                <w:i/>
              </w:rPr>
              <w:t>1.</w:t>
            </w:r>
            <w:r w:rsidRPr="00A24F7F">
              <w:rPr>
                <w:b/>
                <w:i/>
              </w:rPr>
              <w:tab/>
              <w:t xml:space="preserve"> Podczas operacji wydalenia państwa członkowskie zapewniają niezależny mechanizm 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313416C7" w14:textId="77777777" w:rsidR="004E285F" w:rsidRPr="00A24F7F" w:rsidRDefault="004E285F" w:rsidP="00B436FD">
            <w:pPr>
              <w:pStyle w:val="Normal6a"/>
            </w:pPr>
          </w:p>
        </w:tc>
      </w:tr>
      <w:tr w:rsidR="004E285F" w:rsidRPr="00A24F7F" w14:paraId="039E6591" w14:textId="77777777" w:rsidTr="00B436FD">
        <w:trPr>
          <w:jc w:val="center"/>
        </w:trPr>
        <w:tc>
          <w:tcPr>
            <w:tcW w:w="4876" w:type="dxa"/>
            <w:tcBorders>
              <w:top w:val="nil"/>
              <w:left w:val="nil"/>
              <w:bottom w:val="nil"/>
              <w:right w:val="nil"/>
            </w:tcBorders>
          </w:tcPr>
          <w:p w14:paraId="4FA5275E" w14:textId="77777777" w:rsidR="004E285F" w:rsidRPr="00A24F7F" w:rsidRDefault="004E285F" w:rsidP="00B436FD">
            <w:pPr>
              <w:pStyle w:val="Normal6a"/>
            </w:pPr>
            <w:r w:rsidRPr="00A24F7F">
              <w:rPr>
                <w:b/>
                <w:i/>
              </w:rPr>
              <w:t>2.</w:t>
            </w:r>
            <w:r w:rsidRPr="00A24F7F">
              <w:rPr>
                <w:b/>
                <w:i/>
              </w:rPr>
              <w:tab/>
              <w:t xml:space="preserve"> 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organ monitorujący o zbliżających się operacjach wydalenia i zapewniają dostęp do odpowiednich lokalizacji.</w:t>
            </w:r>
          </w:p>
        </w:tc>
        <w:tc>
          <w:tcPr>
            <w:tcW w:w="4876" w:type="dxa"/>
            <w:tcBorders>
              <w:top w:val="nil"/>
              <w:left w:val="nil"/>
              <w:bottom w:val="nil"/>
              <w:right w:val="nil"/>
            </w:tcBorders>
          </w:tcPr>
          <w:p w14:paraId="0DE41FA3" w14:textId="77777777" w:rsidR="004E285F" w:rsidRPr="00A24F7F" w:rsidRDefault="004E285F" w:rsidP="00B436FD">
            <w:pPr>
              <w:pStyle w:val="Normal6a"/>
            </w:pPr>
          </w:p>
        </w:tc>
      </w:tr>
      <w:tr w:rsidR="004E285F" w:rsidRPr="00A24F7F" w14:paraId="6F7E4B46" w14:textId="77777777" w:rsidTr="00B436FD">
        <w:trPr>
          <w:jc w:val="center"/>
        </w:trPr>
        <w:tc>
          <w:tcPr>
            <w:tcW w:w="4876" w:type="dxa"/>
            <w:tcBorders>
              <w:top w:val="nil"/>
              <w:left w:val="nil"/>
              <w:bottom w:val="nil"/>
              <w:right w:val="nil"/>
            </w:tcBorders>
          </w:tcPr>
          <w:p w14:paraId="6EAB2BBD" w14:textId="77777777" w:rsidR="004E285F" w:rsidRPr="00A24F7F" w:rsidRDefault="004E285F" w:rsidP="00B436FD">
            <w:pPr>
              <w:pStyle w:val="Normal6a"/>
            </w:pPr>
            <w:r w:rsidRPr="00A24F7F">
              <w:rPr>
                <w:b/>
                <w:i/>
              </w:rPr>
              <w:lastRenderedPageBreak/>
              <w:t>3.</w:t>
            </w:r>
            <w:r w:rsidRPr="00A24F7F">
              <w:rPr>
                <w:b/>
                <w:i/>
              </w:rPr>
              <w:tab/>
              <w:t xml:space="preserve"> O uzasadnionych zarzutach dotyczących nieprzestrzegania praw podstawowych podczas operacji wydalenia 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37B9D71D" w14:textId="77777777" w:rsidR="004E285F" w:rsidRPr="00A24F7F" w:rsidRDefault="004E285F" w:rsidP="00B436FD">
            <w:pPr>
              <w:pStyle w:val="Normal6a"/>
            </w:pPr>
          </w:p>
        </w:tc>
      </w:tr>
    </w:tbl>
    <w:p w14:paraId="5B1AB12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A0B9876" w14:textId="77777777" w:rsidR="004E285F" w:rsidRPr="00A24F7F" w:rsidRDefault="004E285F" w:rsidP="004E285F">
      <w:r w:rsidRPr="00A24F7F">
        <w:rPr>
          <w:rStyle w:val="HideTWBExt"/>
        </w:rPr>
        <w:t>&lt;/Amend&gt;</w:t>
      </w:r>
    </w:p>
    <w:p w14:paraId="63DA6BF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1112</w:t>
      </w:r>
      <w:r w:rsidRPr="00A24F7F">
        <w:rPr>
          <w:rStyle w:val="HideTWBExt"/>
          <w:b w:val="0"/>
        </w:rPr>
        <w:t>&lt;/NumAm&gt;</w:t>
      </w:r>
    </w:p>
    <w:p w14:paraId="4D6DF89E"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EE79D38" w14:textId="77777777" w:rsidR="004E285F" w:rsidRPr="00A24F7F" w:rsidRDefault="004E285F" w:rsidP="004E285F">
      <w:pPr>
        <w:pStyle w:val="NormalBold"/>
      </w:pPr>
      <w:r w:rsidRPr="00A24F7F">
        <w:rPr>
          <w:rStyle w:val="HideTWBExt"/>
          <w:b w:val="0"/>
        </w:rPr>
        <w:t>&lt;/RepeatBlock-By&gt;</w:t>
      </w:r>
    </w:p>
    <w:p w14:paraId="66871C5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85671B8" w14:textId="77777777" w:rsidR="004E285F" w:rsidRPr="00A24F7F" w:rsidRDefault="004E285F" w:rsidP="004E285F">
      <w:pPr>
        <w:pStyle w:val="NormalBold"/>
      </w:pPr>
      <w:r w:rsidRPr="00A24F7F">
        <w:rPr>
          <w:rStyle w:val="HideTWBExt"/>
          <w:b w:val="0"/>
        </w:rPr>
        <w:t>&lt;Article&gt;</w:t>
      </w:r>
      <w:r w:rsidRPr="00A24F7F">
        <w:t>Artykuł 15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7A8238A" w14:textId="77777777" w:rsidTr="00B436FD">
        <w:trPr>
          <w:trHeight w:hRule="exact" w:val="240"/>
          <w:jc w:val="center"/>
        </w:trPr>
        <w:tc>
          <w:tcPr>
            <w:tcW w:w="9752" w:type="dxa"/>
            <w:gridSpan w:val="2"/>
            <w:tcBorders>
              <w:top w:val="nil"/>
              <w:left w:val="nil"/>
              <w:bottom w:val="nil"/>
              <w:right w:val="nil"/>
            </w:tcBorders>
          </w:tcPr>
          <w:p w14:paraId="57558A51" w14:textId="77777777" w:rsidR="004E285F" w:rsidRPr="00A24F7F" w:rsidRDefault="004E285F" w:rsidP="00B436FD"/>
        </w:tc>
      </w:tr>
      <w:tr w:rsidR="004E285F" w:rsidRPr="00A24F7F" w14:paraId="05ECD37D" w14:textId="77777777" w:rsidTr="00B436FD">
        <w:trPr>
          <w:trHeight w:val="240"/>
          <w:jc w:val="center"/>
        </w:trPr>
        <w:tc>
          <w:tcPr>
            <w:tcW w:w="4876" w:type="dxa"/>
            <w:tcBorders>
              <w:top w:val="nil"/>
              <w:left w:val="nil"/>
              <w:bottom w:val="nil"/>
              <w:right w:val="nil"/>
            </w:tcBorders>
          </w:tcPr>
          <w:p w14:paraId="58681E0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D53E109" w14:textId="77777777" w:rsidR="004E285F" w:rsidRPr="00A24F7F" w:rsidRDefault="004E285F" w:rsidP="00B436FD">
            <w:pPr>
              <w:pStyle w:val="AmColumnHeading"/>
            </w:pPr>
            <w:r w:rsidRPr="00A24F7F">
              <w:t>Poprawka</w:t>
            </w:r>
          </w:p>
        </w:tc>
      </w:tr>
      <w:tr w:rsidR="004E285F" w:rsidRPr="00A24F7F" w14:paraId="5A981EB0" w14:textId="77777777" w:rsidTr="00B436FD">
        <w:trPr>
          <w:jc w:val="center"/>
        </w:trPr>
        <w:tc>
          <w:tcPr>
            <w:tcW w:w="4876" w:type="dxa"/>
            <w:tcBorders>
              <w:top w:val="nil"/>
              <w:left w:val="nil"/>
              <w:bottom w:val="nil"/>
              <w:right w:val="nil"/>
            </w:tcBorders>
          </w:tcPr>
          <w:p w14:paraId="697A253E" w14:textId="77777777" w:rsidR="004E285F" w:rsidRPr="00A24F7F" w:rsidRDefault="004E285F" w:rsidP="00B436FD">
            <w:pPr>
              <w:pStyle w:val="Normal6a"/>
            </w:pPr>
            <w:r w:rsidRPr="00A24F7F">
              <w:t xml:space="preserve">Monitorowanie </w:t>
            </w:r>
            <w:r w:rsidRPr="00A24F7F">
              <w:rPr>
                <w:b/>
                <w:i/>
              </w:rPr>
              <w:t>wydalenia</w:t>
            </w:r>
          </w:p>
        </w:tc>
        <w:tc>
          <w:tcPr>
            <w:tcW w:w="4876" w:type="dxa"/>
            <w:tcBorders>
              <w:top w:val="nil"/>
              <w:left w:val="nil"/>
              <w:bottom w:val="nil"/>
              <w:right w:val="nil"/>
            </w:tcBorders>
          </w:tcPr>
          <w:p w14:paraId="0DF3BCA1" w14:textId="77777777" w:rsidR="004E285F" w:rsidRPr="00A24F7F" w:rsidRDefault="004E285F" w:rsidP="00B436FD">
            <w:pPr>
              <w:pStyle w:val="Normal6a"/>
            </w:pPr>
            <w:r w:rsidRPr="00A24F7F">
              <w:t xml:space="preserve">Monitorowanie </w:t>
            </w:r>
            <w:r w:rsidRPr="00A24F7F">
              <w:rPr>
                <w:b/>
                <w:i/>
              </w:rPr>
              <w:t>procedury powrotu</w:t>
            </w:r>
          </w:p>
        </w:tc>
      </w:tr>
    </w:tbl>
    <w:p w14:paraId="18DE3A9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07AF8AB" w14:textId="77777777" w:rsidR="004E285F" w:rsidRPr="00A24F7F" w:rsidRDefault="004E285F" w:rsidP="004E285F">
      <w:r w:rsidRPr="00A24F7F">
        <w:rPr>
          <w:rStyle w:val="HideTWBExt"/>
        </w:rPr>
        <w:t>&lt;/Amend&gt;</w:t>
      </w:r>
    </w:p>
    <w:p w14:paraId="18C8C06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1113</w:t>
      </w:r>
      <w:r w:rsidRPr="00A24F7F">
        <w:rPr>
          <w:rStyle w:val="HideTWBExt"/>
          <w:b w:val="0"/>
        </w:rPr>
        <w:t>&lt;/NumAm&gt;</w:t>
      </w:r>
    </w:p>
    <w:p w14:paraId="688B1FC3"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3C4E79F2" w14:textId="77777777" w:rsidR="004E285F" w:rsidRPr="00A24F7F" w:rsidRDefault="004E285F" w:rsidP="004E285F">
      <w:pPr>
        <w:pStyle w:val="NormalBold"/>
      </w:pPr>
      <w:r w:rsidRPr="00A24F7F">
        <w:rPr>
          <w:rStyle w:val="HideTWBExt"/>
          <w:b w:val="0"/>
        </w:rPr>
        <w:t>&lt;/RepeatBlock-By&gt;</w:t>
      </w:r>
    </w:p>
    <w:p w14:paraId="29A9074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4897B92" w14:textId="77777777" w:rsidR="004E285F" w:rsidRPr="00A24F7F" w:rsidRDefault="004E285F" w:rsidP="004E285F">
      <w:pPr>
        <w:pStyle w:val="NormalBold"/>
      </w:pPr>
      <w:r w:rsidRPr="00A24F7F">
        <w:rPr>
          <w:rStyle w:val="HideTWBExt"/>
          <w:b w:val="0"/>
        </w:rPr>
        <w:t>&lt;Article&gt;</w:t>
      </w:r>
      <w:r w:rsidRPr="00A24F7F">
        <w:t>Artykuł 15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5987259" w14:textId="77777777" w:rsidTr="00B436FD">
        <w:trPr>
          <w:trHeight w:hRule="exact" w:val="240"/>
          <w:jc w:val="center"/>
        </w:trPr>
        <w:tc>
          <w:tcPr>
            <w:tcW w:w="9752" w:type="dxa"/>
            <w:gridSpan w:val="2"/>
            <w:tcBorders>
              <w:top w:val="nil"/>
              <w:left w:val="nil"/>
              <w:bottom w:val="nil"/>
              <w:right w:val="nil"/>
            </w:tcBorders>
          </w:tcPr>
          <w:p w14:paraId="39567A23" w14:textId="77777777" w:rsidR="004E285F" w:rsidRPr="00A24F7F" w:rsidRDefault="004E285F" w:rsidP="00B436FD"/>
        </w:tc>
      </w:tr>
      <w:tr w:rsidR="004E285F" w:rsidRPr="00A24F7F" w14:paraId="1770D577" w14:textId="77777777" w:rsidTr="00B436FD">
        <w:trPr>
          <w:trHeight w:val="240"/>
          <w:jc w:val="center"/>
        </w:trPr>
        <w:tc>
          <w:tcPr>
            <w:tcW w:w="4876" w:type="dxa"/>
            <w:tcBorders>
              <w:top w:val="nil"/>
              <w:left w:val="nil"/>
              <w:bottom w:val="nil"/>
              <w:right w:val="nil"/>
            </w:tcBorders>
          </w:tcPr>
          <w:p w14:paraId="04678DD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3B810FF" w14:textId="77777777" w:rsidR="004E285F" w:rsidRPr="00A24F7F" w:rsidRDefault="004E285F" w:rsidP="00B436FD">
            <w:pPr>
              <w:pStyle w:val="AmColumnHeading"/>
            </w:pPr>
            <w:r w:rsidRPr="00A24F7F">
              <w:t>Poprawka</w:t>
            </w:r>
          </w:p>
        </w:tc>
      </w:tr>
      <w:tr w:rsidR="004E285F" w:rsidRPr="00A24F7F" w14:paraId="527CE02D" w14:textId="77777777" w:rsidTr="00B436FD">
        <w:trPr>
          <w:jc w:val="center"/>
        </w:trPr>
        <w:tc>
          <w:tcPr>
            <w:tcW w:w="4876" w:type="dxa"/>
            <w:tcBorders>
              <w:top w:val="nil"/>
              <w:left w:val="nil"/>
              <w:bottom w:val="nil"/>
              <w:right w:val="nil"/>
            </w:tcBorders>
          </w:tcPr>
          <w:p w14:paraId="5EB9ED00" w14:textId="77777777" w:rsidR="004E285F" w:rsidRPr="00A24F7F" w:rsidRDefault="004E285F" w:rsidP="00B436FD">
            <w:pPr>
              <w:pStyle w:val="Normal6a"/>
            </w:pPr>
            <w:r w:rsidRPr="00A24F7F">
              <w:t xml:space="preserve">Monitorowanie </w:t>
            </w:r>
            <w:r w:rsidRPr="00A24F7F">
              <w:rPr>
                <w:b/>
                <w:i/>
              </w:rPr>
              <w:t>wydalenia</w:t>
            </w:r>
          </w:p>
        </w:tc>
        <w:tc>
          <w:tcPr>
            <w:tcW w:w="4876" w:type="dxa"/>
            <w:tcBorders>
              <w:top w:val="nil"/>
              <w:left w:val="nil"/>
              <w:bottom w:val="nil"/>
              <w:right w:val="nil"/>
            </w:tcBorders>
          </w:tcPr>
          <w:p w14:paraId="1DC610BD" w14:textId="77777777" w:rsidR="004E285F" w:rsidRPr="00A24F7F" w:rsidRDefault="004E285F" w:rsidP="00B436FD">
            <w:pPr>
              <w:pStyle w:val="Normal6a"/>
            </w:pPr>
            <w:r w:rsidRPr="00A24F7F">
              <w:t xml:space="preserve">Monitorowanie </w:t>
            </w:r>
            <w:r w:rsidRPr="00A24F7F">
              <w:rPr>
                <w:b/>
                <w:i/>
              </w:rPr>
              <w:t>procedury powrotu</w:t>
            </w:r>
          </w:p>
        </w:tc>
      </w:tr>
    </w:tbl>
    <w:p w14:paraId="1BB0FD0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FE8F2B3" w14:textId="77777777" w:rsidR="004E285F" w:rsidRPr="00A24F7F" w:rsidRDefault="004E285F" w:rsidP="004E285F">
      <w:r w:rsidRPr="00A24F7F">
        <w:rPr>
          <w:rStyle w:val="HideTWBExt"/>
        </w:rPr>
        <w:t>&lt;/Amend&gt;</w:t>
      </w:r>
    </w:p>
    <w:p w14:paraId="2060583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1114</w:t>
      </w:r>
      <w:r w:rsidRPr="00A24F7F">
        <w:rPr>
          <w:rStyle w:val="HideTWBExt"/>
          <w:b w:val="0"/>
        </w:rPr>
        <w:t>&lt;/NumAm&gt;</w:t>
      </w:r>
    </w:p>
    <w:p w14:paraId="2B243328"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26CB59D4" w14:textId="77777777" w:rsidR="004E285F" w:rsidRPr="00A24F7F" w:rsidRDefault="004E285F" w:rsidP="004E285F">
      <w:pPr>
        <w:pStyle w:val="NormalBold"/>
      </w:pPr>
      <w:r w:rsidRPr="00A24F7F">
        <w:rPr>
          <w:rStyle w:val="HideTWBExt"/>
          <w:b w:val="0"/>
        </w:rPr>
        <w:t>&lt;/RepeatBlock-By&gt;</w:t>
      </w:r>
    </w:p>
    <w:p w14:paraId="6241DAC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371F58F" w14:textId="77777777" w:rsidR="004E285F" w:rsidRPr="00A24F7F" w:rsidRDefault="004E285F" w:rsidP="004E285F">
      <w:pPr>
        <w:pStyle w:val="NormalBold"/>
      </w:pPr>
      <w:r w:rsidRPr="00A24F7F">
        <w:rPr>
          <w:rStyle w:val="HideTWBExt"/>
          <w:b w:val="0"/>
        </w:rPr>
        <w:t>&lt;Article&gt;</w:t>
      </w:r>
      <w:r w:rsidRPr="00A24F7F">
        <w:t>Artykuł 15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89E22F4" w14:textId="77777777" w:rsidTr="00B436FD">
        <w:trPr>
          <w:trHeight w:hRule="exact" w:val="240"/>
          <w:jc w:val="center"/>
        </w:trPr>
        <w:tc>
          <w:tcPr>
            <w:tcW w:w="9752" w:type="dxa"/>
            <w:gridSpan w:val="2"/>
            <w:tcBorders>
              <w:top w:val="nil"/>
              <w:left w:val="nil"/>
              <w:bottom w:val="nil"/>
              <w:right w:val="nil"/>
            </w:tcBorders>
          </w:tcPr>
          <w:p w14:paraId="15E62174" w14:textId="77777777" w:rsidR="004E285F" w:rsidRPr="00A24F7F" w:rsidRDefault="004E285F" w:rsidP="00B436FD"/>
        </w:tc>
      </w:tr>
      <w:tr w:rsidR="004E285F" w:rsidRPr="00A24F7F" w14:paraId="7F0554E3" w14:textId="77777777" w:rsidTr="00B436FD">
        <w:trPr>
          <w:trHeight w:val="240"/>
          <w:jc w:val="center"/>
        </w:trPr>
        <w:tc>
          <w:tcPr>
            <w:tcW w:w="4876" w:type="dxa"/>
            <w:tcBorders>
              <w:top w:val="nil"/>
              <w:left w:val="nil"/>
              <w:bottom w:val="nil"/>
              <w:right w:val="nil"/>
            </w:tcBorders>
          </w:tcPr>
          <w:p w14:paraId="25AFACE1"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5F87FD17" w14:textId="77777777" w:rsidR="004E285F" w:rsidRPr="00A24F7F" w:rsidRDefault="004E285F" w:rsidP="00B436FD">
            <w:pPr>
              <w:pStyle w:val="AmColumnHeading"/>
            </w:pPr>
            <w:r w:rsidRPr="00A24F7F">
              <w:t>Poprawka</w:t>
            </w:r>
          </w:p>
        </w:tc>
      </w:tr>
      <w:tr w:rsidR="004E285F" w:rsidRPr="00A24F7F" w14:paraId="0627BB39" w14:textId="77777777" w:rsidTr="00B436FD">
        <w:trPr>
          <w:jc w:val="center"/>
        </w:trPr>
        <w:tc>
          <w:tcPr>
            <w:tcW w:w="4876" w:type="dxa"/>
            <w:tcBorders>
              <w:top w:val="nil"/>
              <w:left w:val="nil"/>
              <w:bottom w:val="nil"/>
              <w:right w:val="nil"/>
            </w:tcBorders>
          </w:tcPr>
          <w:p w14:paraId="0A967A22" w14:textId="77777777" w:rsidR="004E285F" w:rsidRPr="00A24F7F" w:rsidRDefault="004E285F" w:rsidP="00B436FD">
            <w:pPr>
              <w:pStyle w:val="Normal6a"/>
            </w:pPr>
            <w:r w:rsidRPr="00A24F7F">
              <w:t xml:space="preserve">Monitorowanie </w:t>
            </w:r>
            <w:r w:rsidRPr="00A24F7F">
              <w:rPr>
                <w:b/>
                <w:i/>
              </w:rPr>
              <w:t>wydalenia</w:t>
            </w:r>
          </w:p>
        </w:tc>
        <w:tc>
          <w:tcPr>
            <w:tcW w:w="4876" w:type="dxa"/>
            <w:tcBorders>
              <w:top w:val="nil"/>
              <w:left w:val="nil"/>
              <w:bottom w:val="nil"/>
              <w:right w:val="nil"/>
            </w:tcBorders>
          </w:tcPr>
          <w:p w14:paraId="49D832F5" w14:textId="77777777" w:rsidR="004E285F" w:rsidRPr="00A24F7F" w:rsidRDefault="004E285F" w:rsidP="00B436FD">
            <w:pPr>
              <w:pStyle w:val="Normal6a"/>
            </w:pPr>
            <w:r w:rsidRPr="00A24F7F">
              <w:t xml:space="preserve">Monitorowanie </w:t>
            </w:r>
            <w:r w:rsidRPr="00A24F7F">
              <w:rPr>
                <w:b/>
                <w:i/>
              </w:rPr>
              <w:t>powrotu</w:t>
            </w:r>
          </w:p>
        </w:tc>
      </w:tr>
    </w:tbl>
    <w:p w14:paraId="3D46217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7FC9EC" w14:textId="77777777" w:rsidR="004E285F" w:rsidRPr="00A24F7F" w:rsidRDefault="004E285F" w:rsidP="004E285F">
      <w:r w:rsidRPr="00A24F7F">
        <w:rPr>
          <w:rStyle w:val="HideTWBExt"/>
        </w:rPr>
        <w:t>&lt;/Amend&gt;</w:t>
      </w:r>
    </w:p>
    <w:p w14:paraId="55BBF07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1115</w:t>
      </w:r>
      <w:r w:rsidRPr="00A24F7F">
        <w:rPr>
          <w:rStyle w:val="HideTWBExt"/>
          <w:b w:val="0"/>
        </w:rPr>
        <w:t>&lt;/NumAm&gt;</w:t>
      </w:r>
    </w:p>
    <w:p w14:paraId="26061F77"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53F1DE36" w14:textId="77777777" w:rsidR="004E285F" w:rsidRPr="00A24F7F" w:rsidRDefault="004E285F" w:rsidP="004E285F">
      <w:pPr>
        <w:pStyle w:val="NormalBold"/>
      </w:pPr>
      <w:r w:rsidRPr="00A24F7F">
        <w:rPr>
          <w:rStyle w:val="HideTWBExt"/>
          <w:b w:val="0"/>
        </w:rPr>
        <w:t>&lt;/RepeatBlock-By&gt;</w:t>
      </w:r>
    </w:p>
    <w:p w14:paraId="00E6B07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D0D49FB"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001481D" w14:textId="77777777" w:rsidTr="00B436FD">
        <w:trPr>
          <w:trHeight w:hRule="exact" w:val="240"/>
          <w:jc w:val="center"/>
        </w:trPr>
        <w:tc>
          <w:tcPr>
            <w:tcW w:w="9752" w:type="dxa"/>
            <w:gridSpan w:val="2"/>
            <w:tcBorders>
              <w:top w:val="nil"/>
              <w:left w:val="nil"/>
              <w:bottom w:val="nil"/>
              <w:right w:val="nil"/>
            </w:tcBorders>
          </w:tcPr>
          <w:p w14:paraId="71DC0038" w14:textId="77777777" w:rsidR="004E285F" w:rsidRPr="00A24F7F" w:rsidRDefault="004E285F" w:rsidP="00B436FD"/>
        </w:tc>
      </w:tr>
      <w:tr w:rsidR="004E285F" w:rsidRPr="00A24F7F" w14:paraId="0FA7E255" w14:textId="77777777" w:rsidTr="00B436FD">
        <w:trPr>
          <w:trHeight w:val="240"/>
          <w:jc w:val="center"/>
        </w:trPr>
        <w:tc>
          <w:tcPr>
            <w:tcW w:w="4876" w:type="dxa"/>
            <w:tcBorders>
              <w:top w:val="nil"/>
              <w:left w:val="nil"/>
              <w:bottom w:val="nil"/>
              <w:right w:val="nil"/>
            </w:tcBorders>
          </w:tcPr>
          <w:p w14:paraId="6C3841A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53B5139" w14:textId="77777777" w:rsidR="004E285F" w:rsidRPr="00A24F7F" w:rsidRDefault="004E285F" w:rsidP="00B436FD">
            <w:pPr>
              <w:pStyle w:val="AmColumnHeading"/>
            </w:pPr>
            <w:r w:rsidRPr="00A24F7F">
              <w:t>Poprawka</w:t>
            </w:r>
          </w:p>
        </w:tc>
      </w:tr>
      <w:tr w:rsidR="004E285F" w:rsidRPr="00A24F7F" w14:paraId="6953E0C1" w14:textId="77777777" w:rsidTr="00B436FD">
        <w:trPr>
          <w:jc w:val="center"/>
        </w:trPr>
        <w:tc>
          <w:tcPr>
            <w:tcW w:w="4876" w:type="dxa"/>
            <w:tcBorders>
              <w:top w:val="nil"/>
              <w:left w:val="nil"/>
              <w:bottom w:val="nil"/>
              <w:right w:val="nil"/>
            </w:tcBorders>
          </w:tcPr>
          <w:p w14:paraId="36A29C90" w14:textId="77777777" w:rsidR="004E285F" w:rsidRPr="00A24F7F" w:rsidRDefault="004E285F" w:rsidP="00B436FD">
            <w:pPr>
              <w:pStyle w:val="Normal6a"/>
            </w:pPr>
            <w:r w:rsidRPr="00A24F7F">
              <w:rPr>
                <w:b/>
                <w:i/>
              </w:rPr>
              <w:t>1.</w:t>
            </w:r>
            <w:r w:rsidRPr="00A24F7F">
              <w:rPr>
                <w:b/>
                <w:i/>
              </w:rPr>
              <w:tab/>
              <w:t>Podczas operacji wydalenia państwa członkowskie zapewniają niezależny mechanizm 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175D174F" w14:textId="77777777" w:rsidR="004E285F" w:rsidRPr="00A24F7F" w:rsidRDefault="004E285F" w:rsidP="00B436FD">
            <w:pPr>
              <w:pStyle w:val="Normal6a"/>
            </w:pPr>
            <w:r w:rsidRPr="00A24F7F">
              <w:rPr>
                <w:b/>
                <w:i/>
              </w:rPr>
              <w:t>skreśla się</w:t>
            </w:r>
          </w:p>
        </w:tc>
      </w:tr>
    </w:tbl>
    <w:p w14:paraId="51E228A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C3E4EA8" w14:textId="77777777" w:rsidR="004E285F" w:rsidRPr="00A24F7F" w:rsidRDefault="004E285F" w:rsidP="004E285F">
      <w:r w:rsidRPr="00A24F7F">
        <w:rPr>
          <w:rStyle w:val="HideTWBExt"/>
        </w:rPr>
        <w:t>&lt;/Amend&gt;</w:t>
      </w:r>
    </w:p>
    <w:p w14:paraId="79EE209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1116</w:t>
      </w:r>
      <w:r w:rsidRPr="00A24F7F">
        <w:rPr>
          <w:rStyle w:val="HideTWBExt"/>
          <w:b w:val="0"/>
        </w:rPr>
        <w:t>&lt;/NumAm&gt;</w:t>
      </w:r>
    </w:p>
    <w:p w14:paraId="3F64ADE6"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14702C32" w14:textId="77777777" w:rsidR="004E285F" w:rsidRPr="00A24F7F" w:rsidRDefault="004E285F" w:rsidP="004E285F">
      <w:pPr>
        <w:pStyle w:val="NormalBold"/>
      </w:pPr>
      <w:r w:rsidRPr="00A24F7F">
        <w:rPr>
          <w:rStyle w:val="HideTWBExt"/>
          <w:b w:val="0"/>
        </w:rPr>
        <w:t>&lt;/RepeatBlock-By&gt;</w:t>
      </w:r>
    </w:p>
    <w:p w14:paraId="2E5C334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227548D"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729BF04" w14:textId="77777777" w:rsidTr="00B436FD">
        <w:trPr>
          <w:trHeight w:hRule="exact" w:val="240"/>
          <w:jc w:val="center"/>
        </w:trPr>
        <w:tc>
          <w:tcPr>
            <w:tcW w:w="9752" w:type="dxa"/>
            <w:gridSpan w:val="2"/>
            <w:tcBorders>
              <w:top w:val="nil"/>
              <w:left w:val="nil"/>
              <w:bottom w:val="nil"/>
              <w:right w:val="nil"/>
            </w:tcBorders>
          </w:tcPr>
          <w:p w14:paraId="59E37C70" w14:textId="77777777" w:rsidR="004E285F" w:rsidRPr="00A24F7F" w:rsidRDefault="004E285F" w:rsidP="00B436FD"/>
        </w:tc>
      </w:tr>
      <w:tr w:rsidR="004E285F" w:rsidRPr="00A24F7F" w14:paraId="0D3108D9" w14:textId="77777777" w:rsidTr="00B436FD">
        <w:trPr>
          <w:trHeight w:val="240"/>
          <w:jc w:val="center"/>
        </w:trPr>
        <w:tc>
          <w:tcPr>
            <w:tcW w:w="4876" w:type="dxa"/>
            <w:tcBorders>
              <w:top w:val="nil"/>
              <w:left w:val="nil"/>
              <w:bottom w:val="nil"/>
              <w:right w:val="nil"/>
            </w:tcBorders>
          </w:tcPr>
          <w:p w14:paraId="6791A64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9A43FD1" w14:textId="77777777" w:rsidR="004E285F" w:rsidRPr="00A24F7F" w:rsidRDefault="004E285F" w:rsidP="00B436FD">
            <w:pPr>
              <w:pStyle w:val="AmColumnHeading"/>
            </w:pPr>
            <w:r w:rsidRPr="00A24F7F">
              <w:t>Poprawka</w:t>
            </w:r>
          </w:p>
        </w:tc>
      </w:tr>
      <w:tr w:rsidR="004E285F" w:rsidRPr="00A24F7F" w14:paraId="42AAE569" w14:textId="77777777" w:rsidTr="00B436FD">
        <w:trPr>
          <w:jc w:val="center"/>
        </w:trPr>
        <w:tc>
          <w:tcPr>
            <w:tcW w:w="4876" w:type="dxa"/>
            <w:tcBorders>
              <w:top w:val="nil"/>
              <w:left w:val="nil"/>
              <w:bottom w:val="nil"/>
              <w:right w:val="nil"/>
            </w:tcBorders>
          </w:tcPr>
          <w:p w14:paraId="2D2D3118" w14:textId="77777777" w:rsidR="004E285F" w:rsidRPr="00A24F7F" w:rsidRDefault="004E285F" w:rsidP="00B436FD">
            <w:pPr>
              <w:pStyle w:val="Normal6a"/>
            </w:pPr>
            <w:r w:rsidRPr="00A24F7F">
              <w:rPr>
                <w:b/>
                <w:i/>
              </w:rPr>
              <w:t>1.</w:t>
            </w:r>
            <w:r w:rsidRPr="00A24F7F">
              <w:rPr>
                <w:b/>
                <w:i/>
              </w:rPr>
              <w:tab/>
              <w:t>Podczas operacji wydalenia państwa członkowskie zapewniają niezależny mechanizm 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39C12B67" w14:textId="77777777" w:rsidR="004E285F" w:rsidRPr="00A24F7F" w:rsidRDefault="004E285F" w:rsidP="00B436FD">
            <w:pPr>
              <w:pStyle w:val="Normal6a"/>
            </w:pPr>
            <w:r w:rsidRPr="00A24F7F">
              <w:rPr>
                <w:b/>
                <w:i/>
              </w:rPr>
              <w:t>skreśla się</w:t>
            </w:r>
          </w:p>
        </w:tc>
      </w:tr>
    </w:tbl>
    <w:p w14:paraId="312FC29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047EADA" w14:textId="77777777" w:rsidR="004E285F" w:rsidRPr="00A24F7F" w:rsidRDefault="004E285F" w:rsidP="004E285F">
      <w:r w:rsidRPr="00A24F7F">
        <w:rPr>
          <w:rStyle w:val="HideTWBExt"/>
        </w:rPr>
        <w:t>&lt;/Amend&gt;</w:t>
      </w:r>
    </w:p>
    <w:p w14:paraId="5F77D76B"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1117</w:t>
      </w:r>
      <w:r w:rsidRPr="00A24F7F">
        <w:rPr>
          <w:rStyle w:val="HideTWBExt"/>
          <w:b w:val="0"/>
        </w:rPr>
        <w:t>&lt;/NumAm&gt;</w:t>
      </w:r>
    </w:p>
    <w:p w14:paraId="1390123E"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19189D5B" w14:textId="77777777" w:rsidR="004E285F" w:rsidRPr="00A24F7F" w:rsidRDefault="004E285F" w:rsidP="004E285F">
      <w:pPr>
        <w:pStyle w:val="NormalBold"/>
      </w:pPr>
      <w:r w:rsidRPr="00A24F7F">
        <w:rPr>
          <w:rStyle w:val="HideTWBExt"/>
          <w:b w:val="0"/>
        </w:rPr>
        <w:t>&lt;/RepeatBlock-By&gt;</w:t>
      </w:r>
    </w:p>
    <w:p w14:paraId="605974D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2E337B6"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D231ADC" w14:textId="77777777" w:rsidTr="00B436FD">
        <w:trPr>
          <w:trHeight w:hRule="exact" w:val="240"/>
          <w:jc w:val="center"/>
        </w:trPr>
        <w:tc>
          <w:tcPr>
            <w:tcW w:w="9752" w:type="dxa"/>
            <w:gridSpan w:val="2"/>
            <w:tcBorders>
              <w:top w:val="nil"/>
              <w:left w:val="nil"/>
              <w:bottom w:val="nil"/>
              <w:right w:val="nil"/>
            </w:tcBorders>
          </w:tcPr>
          <w:p w14:paraId="41DD2D64" w14:textId="77777777" w:rsidR="004E285F" w:rsidRPr="00A24F7F" w:rsidRDefault="004E285F" w:rsidP="00B436FD"/>
        </w:tc>
      </w:tr>
      <w:tr w:rsidR="004E285F" w:rsidRPr="00A24F7F" w14:paraId="0B5ED87E" w14:textId="77777777" w:rsidTr="00B436FD">
        <w:trPr>
          <w:trHeight w:val="240"/>
          <w:jc w:val="center"/>
        </w:trPr>
        <w:tc>
          <w:tcPr>
            <w:tcW w:w="4876" w:type="dxa"/>
            <w:tcBorders>
              <w:top w:val="nil"/>
              <w:left w:val="nil"/>
              <w:bottom w:val="nil"/>
              <w:right w:val="nil"/>
            </w:tcBorders>
          </w:tcPr>
          <w:p w14:paraId="26CA595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BD23C44" w14:textId="77777777" w:rsidR="004E285F" w:rsidRPr="00A24F7F" w:rsidRDefault="004E285F" w:rsidP="00B436FD">
            <w:pPr>
              <w:pStyle w:val="AmColumnHeading"/>
            </w:pPr>
            <w:r w:rsidRPr="00A24F7F">
              <w:t>Poprawka</w:t>
            </w:r>
          </w:p>
        </w:tc>
      </w:tr>
      <w:tr w:rsidR="004E285F" w:rsidRPr="00A24F7F" w14:paraId="54F52996" w14:textId="77777777" w:rsidTr="00B436FD">
        <w:trPr>
          <w:jc w:val="center"/>
        </w:trPr>
        <w:tc>
          <w:tcPr>
            <w:tcW w:w="4876" w:type="dxa"/>
            <w:tcBorders>
              <w:top w:val="nil"/>
              <w:left w:val="nil"/>
              <w:bottom w:val="nil"/>
              <w:right w:val="nil"/>
            </w:tcBorders>
          </w:tcPr>
          <w:p w14:paraId="50A420CE" w14:textId="77777777" w:rsidR="004E285F" w:rsidRPr="00A24F7F" w:rsidRDefault="004E285F" w:rsidP="00B436FD">
            <w:pPr>
              <w:pStyle w:val="Normal6a"/>
            </w:pPr>
            <w:r w:rsidRPr="00A24F7F">
              <w:t>1.</w:t>
            </w:r>
            <w:r w:rsidRPr="00A24F7F">
              <w:tab/>
            </w:r>
            <w:r w:rsidRPr="00A24F7F">
              <w:rPr>
                <w:b/>
                <w:i/>
              </w:rPr>
              <w:t xml:space="preserve">Podczas operacji wydalenia </w:t>
            </w:r>
            <w:r w:rsidRPr="00A24F7F">
              <w:t>państwa członkowskie zapewniają niezależny mechanizm 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438B602B" w14:textId="77777777" w:rsidR="004E285F" w:rsidRPr="00A24F7F" w:rsidRDefault="004E285F" w:rsidP="00B436FD">
            <w:pPr>
              <w:pStyle w:val="Normal6a"/>
            </w:pPr>
            <w:r w:rsidRPr="00A24F7F">
              <w:t>1.</w:t>
            </w:r>
            <w:r w:rsidRPr="00A24F7F">
              <w:tab/>
            </w:r>
            <w:r w:rsidRPr="00A24F7F">
              <w:rPr>
                <w:b/>
                <w:i/>
              </w:rPr>
              <w:t xml:space="preserve">Na wszystkich etapach procedury powrotu </w:t>
            </w:r>
            <w:r w:rsidRPr="00A24F7F">
              <w:t>państwa członkowskie zapewniają niezależny mechanizm monitorowania przestrzegania praw podstawowych.</w:t>
            </w:r>
            <w:r w:rsidRPr="00A24F7F">
              <w:rPr>
                <w:b/>
                <w:i/>
              </w:rPr>
              <w:t xml:space="preserve"> Mechanizm ten stanowi uzupełnienie odpowiednich mechanizmów monitorowania ustanowionych na mocy art. 10 rozporządzenia (UE) 2024/1356 (rozporządzenie w sprawie kontroli przesiewowej) oraz art. 43 rozporządzenia (UE) 2024/1348 (rozporządzenie w sprawie procedury azylowej) i działa w pełnej synergii z nimi oraz jest ustanowiony zgodnie z wytycznymi wydanymi przez Agencję Praw Podstawowych.</w:t>
            </w:r>
            <w:r w:rsidRPr="00A24F7F">
              <w:t xml:space="preserve"> Państwa członkowskie wyposażają niezależny mechanizm monitorowania w odpowiednie środki</w:t>
            </w:r>
            <w:r w:rsidRPr="00A24F7F">
              <w:rPr>
                <w:b/>
                <w:i/>
              </w:rPr>
              <w:t>, w tym zasoby ludzkie i finansowe, a także dostęp do wszystkich niezbędnych informacji i fizycznych lokalizacji</w:t>
            </w:r>
            <w:r w:rsidRPr="00A24F7F">
              <w:t>.</w:t>
            </w:r>
          </w:p>
        </w:tc>
      </w:tr>
    </w:tbl>
    <w:p w14:paraId="5C4942C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1937343" w14:textId="77777777" w:rsidR="004E285F" w:rsidRPr="00A24F7F" w:rsidRDefault="004E285F" w:rsidP="004E285F">
      <w:r w:rsidRPr="00A24F7F">
        <w:rPr>
          <w:rStyle w:val="HideTWBExt"/>
        </w:rPr>
        <w:t>&lt;/Amend&gt;</w:t>
      </w:r>
    </w:p>
    <w:p w14:paraId="336D3DB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1118</w:t>
      </w:r>
      <w:r w:rsidRPr="00A24F7F">
        <w:rPr>
          <w:rStyle w:val="HideTWBExt"/>
          <w:b w:val="0"/>
        </w:rPr>
        <w:t>&lt;/NumAm&gt;</w:t>
      </w:r>
    </w:p>
    <w:p w14:paraId="00E54A62"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77634E37" w14:textId="77777777" w:rsidR="004E285F" w:rsidRPr="00A24F7F" w:rsidRDefault="004E285F" w:rsidP="004E285F">
      <w:pPr>
        <w:pStyle w:val="NormalBold"/>
      </w:pPr>
      <w:r w:rsidRPr="00A24F7F">
        <w:rPr>
          <w:rStyle w:val="HideTWBExt"/>
          <w:b w:val="0"/>
        </w:rPr>
        <w:t>&lt;/RepeatBlock-By&gt;</w:t>
      </w:r>
    </w:p>
    <w:p w14:paraId="37BC922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8400FC7"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4AD1635" w14:textId="77777777" w:rsidTr="00B436FD">
        <w:trPr>
          <w:trHeight w:hRule="exact" w:val="240"/>
          <w:jc w:val="center"/>
        </w:trPr>
        <w:tc>
          <w:tcPr>
            <w:tcW w:w="9752" w:type="dxa"/>
            <w:gridSpan w:val="2"/>
            <w:tcBorders>
              <w:top w:val="nil"/>
              <w:left w:val="nil"/>
              <w:bottom w:val="nil"/>
              <w:right w:val="nil"/>
            </w:tcBorders>
          </w:tcPr>
          <w:p w14:paraId="2CAA19D0" w14:textId="77777777" w:rsidR="004E285F" w:rsidRPr="00A24F7F" w:rsidRDefault="004E285F" w:rsidP="00B436FD"/>
        </w:tc>
      </w:tr>
      <w:tr w:rsidR="004E285F" w:rsidRPr="00A24F7F" w14:paraId="5862AC41" w14:textId="77777777" w:rsidTr="00B436FD">
        <w:trPr>
          <w:trHeight w:val="240"/>
          <w:jc w:val="center"/>
        </w:trPr>
        <w:tc>
          <w:tcPr>
            <w:tcW w:w="4876" w:type="dxa"/>
            <w:tcBorders>
              <w:top w:val="nil"/>
              <w:left w:val="nil"/>
              <w:bottom w:val="nil"/>
              <w:right w:val="nil"/>
            </w:tcBorders>
          </w:tcPr>
          <w:p w14:paraId="4F39BA5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4AE28DD" w14:textId="77777777" w:rsidR="004E285F" w:rsidRPr="00A24F7F" w:rsidRDefault="004E285F" w:rsidP="00B436FD">
            <w:pPr>
              <w:pStyle w:val="AmColumnHeading"/>
            </w:pPr>
            <w:r w:rsidRPr="00A24F7F">
              <w:t>Poprawka</w:t>
            </w:r>
          </w:p>
        </w:tc>
      </w:tr>
      <w:tr w:rsidR="004E285F" w:rsidRPr="00A24F7F" w14:paraId="352743A8" w14:textId="77777777" w:rsidTr="00B436FD">
        <w:trPr>
          <w:jc w:val="center"/>
        </w:trPr>
        <w:tc>
          <w:tcPr>
            <w:tcW w:w="4876" w:type="dxa"/>
            <w:tcBorders>
              <w:top w:val="nil"/>
              <w:left w:val="nil"/>
              <w:bottom w:val="nil"/>
              <w:right w:val="nil"/>
            </w:tcBorders>
          </w:tcPr>
          <w:p w14:paraId="5C77311F" w14:textId="77777777" w:rsidR="004E285F" w:rsidRPr="00A24F7F" w:rsidRDefault="004E285F" w:rsidP="00B436FD">
            <w:pPr>
              <w:pStyle w:val="Normal6a"/>
            </w:pPr>
            <w:r w:rsidRPr="00A24F7F">
              <w:t>1.</w:t>
            </w:r>
            <w:r w:rsidRPr="00A24F7F">
              <w:tab/>
              <w:t xml:space="preserve">Podczas operacji </w:t>
            </w:r>
            <w:r w:rsidRPr="00A24F7F">
              <w:rPr>
                <w:b/>
                <w:i/>
              </w:rPr>
              <w:t xml:space="preserve">wydalenia </w:t>
            </w:r>
            <w:r w:rsidRPr="00A24F7F">
              <w:t xml:space="preserve">państwa członkowskie zapewniają niezależny mechanizm monitorowania przestrzegania praw podstawowych. Państwa członkowskie wyposażają </w:t>
            </w:r>
            <w:r w:rsidRPr="00A24F7F">
              <w:lastRenderedPageBreak/>
              <w:t>niezależny mechanizm monitorowania w odpowiednie środki.</w:t>
            </w:r>
          </w:p>
        </w:tc>
        <w:tc>
          <w:tcPr>
            <w:tcW w:w="4876" w:type="dxa"/>
            <w:tcBorders>
              <w:top w:val="nil"/>
              <w:left w:val="nil"/>
              <w:bottom w:val="nil"/>
              <w:right w:val="nil"/>
            </w:tcBorders>
          </w:tcPr>
          <w:p w14:paraId="63A46799" w14:textId="77777777" w:rsidR="004E285F" w:rsidRPr="00A24F7F" w:rsidRDefault="004E285F" w:rsidP="00B436FD">
            <w:pPr>
              <w:pStyle w:val="Normal6a"/>
            </w:pPr>
            <w:r w:rsidRPr="00A24F7F">
              <w:lastRenderedPageBreak/>
              <w:t>1.</w:t>
            </w:r>
            <w:r w:rsidRPr="00A24F7F">
              <w:tab/>
              <w:t xml:space="preserve">Podczas operacji </w:t>
            </w:r>
            <w:proofErr w:type="spellStart"/>
            <w:r w:rsidRPr="00A24F7F">
              <w:rPr>
                <w:b/>
                <w:i/>
              </w:rPr>
              <w:t>powrotowych</w:t>
            </w:r>
            <w:proofErr w:type="spellEnd"/>
            <w:r w:rsidRPr="00A24F7F">
              <w:rPr>
                <w:b/>
                <w:i/>
              </w:rPr>
              <w:t xml:space="preserve"> </w:t>
            </w:r>
            <w:r w:rsidRPr="00A24F7F">
              <w:t>państwa członkowskie zapewniają niezależny mechanizm monitorowania przestrzegania praw podstawowych</w:t>
            </w:r>
            <w:r w:rsidRPr="00A24F7F">
              <w:rPr>
                <w:b/>
                <w:i/>
              </w:rPr>
              <w:t xml:space="preserve">, obejmujący wszystkie etapy procedury </w:t>
            </w:r>
            <w:proofErr w:type="spellStart"/>
            <w:r w:rsidRPr="00A24F7F">
              <w:rPr>
                <w:b/>
                <w:i/>
              </w:rPr>
              <w:t>powrotowej</w:t>
            </w:r>
            <w:proofErr w:type="spellEnd"/>
            <w:r w:rsidRPr="00A24F7F">
              <w:rPr>
                <w:b/>
                <w:i/>
              </w:rPr>
              <w:t xml:space="preserve"> ustanowionej w niniejszej dyrektywie oraz procedury </w:t>
            </w:r>
            <w:proofErr w:type="spellStart"/>
            <w:r w:rsidRPr="00A24F7F">
              <w:rPr>
                <w:b/>
                <w:i/>
              </w:rPr>
              <w:t>powrotowej</w:t>
            </w:r>
            <w:proofErr w:type="spellEnd"/>
            <w:r w:rsidRPr="00A24F7F">
              <w:rPr>
                <w:b/>
                <w:i/>
              </w:rPr>
              <w:t xml:space="preserve"> na </w:t>
            </w:r>
            <w:r w:rsidRPr="00A24F7F">
              <w:rPr>
                <w:b/>
                <w:i/>
              </w:rPr>
              <w:lastRenderedPageBreak/>
              <w:t>granicy ustanowionej w rozporządzeniu (UE) 2024/1349</w:t>
            </w:r>
            <w:r w:rsidRPr="00A24F7F">
              <w:t>. Państwa członkowskie wyposażają niezależny mechanizm monitorowania w odpowiednie środki</w:t>
            </w:r>
            <w:r w:rsidRPr="00A24F7F">
              <w:rPr>
                <w:b/>
                <w:i/>
              </w:rPr>
              <w:t>, w tym odpowiednie środki finansowe i zasoby</w:t>
            </w:r>
            <w:r w:rsidRPr="00A24F7F">
              <w:t>.</w:t>
            </w:r>
          </w:p>
        </w:tc>
      </w:tr>
    </w:tbl>
    <w:p w14:paraId="3E5B4D29"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FAC0286" w14:textId="77777777" w:rsidR="004E285F" w:rsidRPr="00A24F7F" w:rsidRDefault="004E285F" w:rsidP="004E285F">
      <w:r w:rsidRPr="00A24F7F">
        <w:rPr>
          <w:rStyle w:val="HideTWBExt"/>
        </w:rPr>
        <w:t>&lt;/Amend&gt;</w:t>
      </w:r>
    </w:p>
    <w:p w14:paraId="54BF2F6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1119</w:t>
      </w:r>
      <w:r w:rsidRPr="00A24F7F">
        <w:rPr>
          <w:rStyle w:val="HideTWBExt"/>
          <w:b w:val="0"/>
        </w:rPr>
        <w:t>&lt;/NumAm&gt;</w:t>
      </w:r>
    </w:p>
    <w:p w14:paraId="458A5267"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6688229E" w14:textId="77777777" w:rsidR="004E285F" w:rsidRPr="00A24F7F" w:rsidRDefault="004E285F" w:rsidP="004E285F">
      <w:pPr>
        <w:pStyle w:val="NormalBold"/>
      </w:pPr>
      <w:r w:rsidRPr="00A24F7F">
        <w:rPr>
          <w:rStyle w:val="HideTWBExt"/>
          <w:b w:val="0"/>
        </w:rPr>
        <w:t>&lt;/RepeatBlock-By&gt;</w:t>
      </w:r>
    </w:p>
    <w:p w14:paraId="0FA4E22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3843148"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D380C3A" w14:textId="77777777" w:rsidTr="00B436FD">
        <w:trPr>
          <w:trHeight w:hRule="exact" w:val="240"/>
          <w:jc w:val="center"/>
        </w:trPr>
        <w:tc>
          <w:tcPr>
            <w:tcW w:w="9752" w:type="dxa"/>
            <w:gridSpan w:val="2"/>
            <w:tcBorders>
              <w:top w:val="nil"/>
              <w:left w:val="nil"/>
              <w:bottom w:val="nil"/>
              <w:right w:val="nil"/>
            </w:tcBorders>
          </w:tcPr>
          <w:p w14:paraId="41636575" w14:textId="77777777" w:rsidR="004E285F" w:rsidRPr="00A24F7F" w:rsidRDefault="004E285F" w:rsidP="00B436FD"/>
        </w:tc>
      </w:tr>
      <w:tr w:rsidR="004E285F" w:rsidRPr="00A24F7F" w14:paraId="0F98990F" w14:textId="77777777" w:rsidTr="00B436FD">
        <w:trPr>
          <w:trHeight w:val="240"/>
          <w:jc w:val="center"/>
        </w:trPr>
        <w:tc>
          <w:tcPr>
            <w:tcW w:w="4876" w:type="dxa"/>
            <w:tcBorders>
              <w:top w:val="nil"/>
              <w:left w:val="nil"/>
              <w:bottom w:val="nil"/>
              <w:right w:val="nil"/>
            </w:tcBorders>
          </w:tcPr>
          <w:p w14:paraId="0A39D4E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7AA695A" w14:textId="77777777" w:rsidR="004E285F" w:rsidRPr="00A24F7F" w:rsidRDefault="004E285F" w:rsidP="00B436FD">
            <w:pPr>
              <w:pStyle w:val="AmColumnHeading"/>
            </w:pPr>
            <w:r w:rsidRPr="00A24F7F">
              <w:t>Poprawka</w:t>
            </w:r>
          </w:p>
        </w:tc>
      </w:tr>
      <w:tr w:rsidR="004E285F" w:rsidRPr="00A24F7F" w14:paraId="16091D3E" w14:textId="77777777" w:rsidTr="00B436FD">
        <w:trPr>
          <w:jc w:val="center"/>
        </w:trPr>
        <w:tc>
          <w:tcPr>
            <w:tcW w:w="4876" w:type="dxa"/>
            <w:tcBorders>
              <w:top w:val="nil"/>
              <w:left w:val="nil"/>
              <w:bottom w:val="nil"/>
              <w:right w:val="nil"/>
            </w:tcBorders>
          </w:tcPr>
          <w:p w14:paraId="6C34957C" w14:textId="77777777" w:rsidR="004E285F" w:rsidRPr="00A24F7F" w:rsidRDefault="004E285F" w:rsidP="00B436FD">
            <w:pPr>
              <w:pStyle w:val="Normal6a"/>
            </w:pPr>
            <w:r w:rsidRPr="00A24F7F">
              <w:t>1.</w:t>
            </w:r>
            <w:r w:rsidRPr="00A24F7F">
              <w:tab/>
            </w:r>
            <w:r w:rsidRPr="00A24F7F">
              <w:rPr>
                <w:b/>
                <w:i/>
              </w:rPr>
              <w:t xml:space="preserve">Podczas operacji wydalenia </w:t>
            </w:r>
            <w:r w:rsidRPr="00A24F7F">
              <w:t xml:space="preserve">państwa członkowskie zapewniają niezależny mechanizm </w:t>
            </w:r>
            <w:r w:rsidRPr="00A24F7F">
              <w:rPr>
                <w:b/>
                <w:i/>
              </w:rPr>
              <w:t>monitorowania przestrzegania praw podstawowych. Państwa członkowskie wyposażają niezależny mechanizm monitorowania w odpowiednie środki.</w:t>
            </w:r>
          </w:p>
        </w:tc>
        <w:tc>
          <w:tcPr>
            <w:tcW w:w="4876" w:type="dxa"/>
            <w:tcBorders>
              <w:top w:val="nil"/>
              <w:left w:val="nil"/>
              <w:bottom w:val="nil"/>
              <w:right w:val="nil"/>
            </w:tcBorders>
          </w:tcPr>
          <w:p w14:paraId="3857A95D" w14:textId="77777777" w:rsidR="004E285F" w:rsidRPr="00A24F7F" w:rsidRDefault="004E285F" w:rsidP="00B436FD">
            <w:pPr>
              <w:pStyle w:val="Normal6a"/>
            </w:pPr>
            <w:r w:rsidRPr="00A24F7F">
              <w:t>1.</w:t>
            </w:r>
            <w:r w:rsidRPr="00A24F7F">
              <w:tab/>
              <w:t xml:space="preserve">Państwa członkowskie zapewniają niezależny mechanizm </w:t>
            </w:r>
            <w:r w:rsidRPr="00A24F7F">
              <w:rPr>
                <w:b/>
                <w:i/>
              </w:rPr>
              <w:t>zgodny z wymogami określonymi w niniejszym artykule, który:</w:t>
            </w:r>
          </w:p>
        </w:tc>
      </w:tr>
    </w:tbl>
    <w:p w14:paraId="76B39FC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40651DD" w14:textId="77777777" w:rsidR="004E285F" w:rsidRPr="00A24F7F" w:rsidRDefault="004E285F" w:rsidP="004E285F">
      <w:r w:rsidRPr="00A24F7F">
        <w:rPr>
          <w:rStyle w:val="HideTWBExt"/>
        </w:rPr>
        <w:t>&lt;/Amend&gt;</w:t>
      </w:r>
    </w:p>
    <w:p w14:paraId="6F52647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1120</w:t>
      </w:r>
      <w:r w:rsidRPr="00A24F7F">
        <w:rPr>
          <w:rStyle w:val="HideTWBExt"/>
          <w:b w:val="0"/>
        </w:rPr>
        <w:t>&lt;/NumAm&gt;</w:t>
      </w:r>
    </w:p>
    <w:p w14:paraId="46E5B8D8"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75F1218A" w14:textId="77777777" w:rsidR="004E285F" w:rsidRPr="00A24F7F" w:rsidRDefault="004E285F" w:rsidP="004E285F">
      <w:pPr>
        <w:pStyle w:val="NormalBold"/>
      </w:pPr>
      <w:r w:rsidRPr="00A24F7F">
        <w:rPr>
          <w:rStyle w:val="HideTWBExt"/>
          <w:b w:val="0"/>
        </w:rPr>
        <w:t>&lt;/RepeatBlock-By&gt;</w:t>
      </w:r>
    </w:p>
    <w:p w14:paraId="3EA09AA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258D0C1"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593E70F" w14:textId="77777777" w:rsidTr="00B436FD">
        <w:trPr>
          <w:trHeight w:hRule="exact" w:val="240"/>
          <w:jc w:val="center"/>
        </w:trPr>
        <w:tc>
          <w:tcPr>
            <w:tcW w:w="9752" w:type="dxa"/>
            <w:gridSpan w:val="2"/>
            <w:tcBorders>
              <w:top w:val="nil"/>
              <w:left w:val="nil"/>
              <w:bottom w:val="nil"/>
              <w:right w:val="nil"/>
            </w:tcBorders>
          </w:tcPr>
          <w:p w14:paraId="144D53C8" w14:textId="77777777" w:rsidR="004E285F" w:rsidRPr="00A24F7F" w:rsidRDefault="004E285F" w:rsidP="00B436FD"/>
        </w:tc>
      </w:tr>
      <w:tr w:rsidR="004E285F" w:rsidRPr="00A24F7F" w14:paraId="29544134" w14:textId="77777777" w:rsidTr="00B436FD">
        <w:trPr>
          <w:trHeight w:val="240"/>
          <w:jc w:val="center"/>
        </w:trPr>
        <w:tc>
          <w:tcPr>
            <w:tcW w:w="4876" w:type="dxa"/>
            <w:tcBorders>
              <w:top w:val="nil"/>
              <w:left w:val="nil"/>
              <w:bottom w:val="nil"/>
              <w:right w:val="nil"/>
            </w:tcBorders>
          </w:tcPr>
          <w:p w14:paraId="46142E9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F4D737D" w14:textId="77777777" w:rsidR="004E285F" w:rsidRPr="00A24F7F" w:rsidRDefault="004E285F" w:rsidP="00B436FD">
            <w:pPr>
              <w:pStyle w:val="AmColumnHeading"/>
            </w:pPr>
            <w:r w:rsidRPr="00A24F7F">
              <w:t>Poprawka</w:t>
            </w:r>
          </w:p>
        </w:tc>
      </w:tr>
      <w:tr w:rsidR="004E285F" w:rsidRPr="00A24F7F" w14:paraId="6F07EFA6" w14:textId="77777777" w:rsidTr="00B436FD">
        <w:trPr>
          <w:jc w:val="center"/>
        </w:trPr>
        <w:tc>
          <w:tcPr>
            <w:tcW w:w="4876" w:type="dxa"/>
            <w:tcBorders>
              <w:top w:val="nil"/>
              <w:left w:val="nil"/>
              <w:bottom w:val="nil"/>
              <w:right w:val="nil"/>
            </w:tcBorders>
          </w:tcPr>
          <w:p w14:paraId="2056239C" w14:textId="77777777" w:rsidR="004E285F" w:rsidRPr="00A24F7F" w:rsidRDefault="004E285F" w:rsidP="00B436FD">
            <w:pPr>
              <w:pStyle w:val="Normal6a"/>
            </w:pPr>
            <w:r w:rsidRPr="00A24F7F">
              <w:t>1.</w:t>
            </w:r>
            <w:r w:rsidRPr="00A24F7F">
              <w:tab/>
            </w:r>
            <w:r w:rsidRPr="00A24F7F">
              <w:rPr>
                <w:b/>
                <w:i/>
              </w:rPr>
              <w:t xml:space="preserve">Podczas operacji wydalenia </w:t>
            </w:r>
            <w:r w:rsidRPr="00A24F7F">
              <w:t xml:space="preserve">państwa członkowskie </w:t>
            </w:r>
            <w:r w:rsidRPr="00A24F7F">
              <w:rPr>
                <w:b/>
                <w:i/>
              </w:rPr>
              <w:t xml:space="preserve">zapewniają niezależny </w:t>
            </w:r>
            <w:r w:rsidRPr="00A24F7F">
              <w:t xml:space="preserve">mechanizm monitorowania </w:t>
            </w:r>
            <w:r w:rsidRPr="00A24F7F">
              <w:rPr>
                <w:b/>
                <w:i/>
              </w:rPr>
              <w:t>przestrzegania praw podstawowych</w:t>
            </w:r>
            <w:r w:rsidRPr="00A24F7F">
              <w:t xml:space="preserve">. </w:t>
            </w:r>
            <w:r w:rsidRPr="00A24F7F">
              <w:rPr>
                <w:b/>
                <w:i/>
              </w:rPr>
              <w:t>Państwa członkowskie wyposażają niezależny mechanizm monitorowania w odpowiednie środki.</w:t>
            </w:r>
          </w:p>
        </w:tc>
        <w:tc>
          <w:tcPr>
            <w:tcW w:w="4876" w:type="dxa"/>
            <w:tcBorders>
              <w:top w:val="nil"/>
              <w:left w:val="nil"/>
              <w:bottom w:val="nil"/>
              <w:right w:val="nil"/>
            </w:tcBorders>
          </w:tcPr>
          <w:p w14:paraId="23A0E899" w14:textId="77777777" w:rsidR="004E285F" w:rsidRPr="00A24F7F" w:rsidRDefault="004E285F" w:rsidP="00B436FD">
            <w:pPr>
              <w:pStyle w:val="Normal6a"/>
            </w:pPr>
            <w:r w:rsidRPr="00A24F7F">
              <w:t>1.</w:t>
            </w:r>
            <w:r w:rsidRPr="00A24F7F">
              <w:tab/>
              <w:t xml:space="preserve">Państwa członkowskie </w:t>
            </w:r>
            <w:r w:rsidRPr="00A24F7F">
              <w:rPr>
                <w:b/>
                <w:i/>
              </w:rPr>
              <w:t>mogą przewidzieć wykorzystanie istniejącego mechanizmu monitorowania operacji wydalenia.</w:t>
            </w:r>
            <w:r w:rsidRPr="00A24F7F">
              <w:t xml:space="preserve"> </w:t>
            </w:r>
            <w:r w:rsidRPr="00A24F7F">
              <w:rPr>
                <w:b/>
                <w:i/>
              </w:rPr>
              <w:t xml:space="preserve">Państwa członkowskie określają, czy </w:t>
            </w:r>
            <w:r w:rsidRPr="00A24F7F">
              <w:t xml:space="preserve">mechanizm monitorowania </w:t>
            </w:r>
            <w:r w:rsidRPr="00A24F7F">
              <w:rPr>
                <w:b/>
                <w:i/>
              </w:rPr>
              <w:t>ma dostęp do odpowiednich środków</w:t>
            </w:r>
            <w:r w:rsidRPr="00A24F7F">
              <w:t>.</w:t>
            </w:r>
          </w:p>
        </w:tc>
      </w:tr>
    </w:tbl>
    <w:p w14:paraId="1E81AABE"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F80032D" w14:textId="77777777" w:rsidR="004E285F" w:rsidRPr="00A24F7F" w:rsidRDefault="004E285F" w:rsidP="004E285F">
      <w:r w:rsidRPr="00A24F7F">
        <w:rPr>
          <w:rStyle w:val="HideTWBExt"/>
        </w:rPr>
        <w:t>&lt;/Amend&gt;</w:t>
      </w:r>
    </w:p>
    <w:p w14:paraId="3181092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1121</w:t>
      </w:r>
      <w:r w:rsidRPr="00A24F7F">
        <w:rPr>
          <w:rStyle w:val="HideTWBExt"/>
          <w:b w:val="0"/>
        </w:rPr>
        <w:t>&lt;/NumAm&gt;</w:t>
      </w:r>
    </w:p>
    <w:p w14:paraId="3E47F661"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69C3B456" w14:textId="77777777" w:rsidR="004E285F" w:rsidRPr="00A24F7F" w:rsidRDefault="004E285F" w:rsidP="004E285F">
      <w:pPr>
        <w:pStyle w:val="NormalBold"/>
      </w:pPr>
      <w:r w:rsidRPr="00A24F7F">
        <w:rPr>
          <w:rStyle w:val="HideTWBExt"/>
          <w:b w:val="0"/>
        </w:rPr>
        <w:t>&lt;/RepeatBlock-By&gt;</w:t>
      </w:r>
    </w:p>
    <w:p w14:paraId="13EA43E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3C982B" w14:textId="77777777" w:rsidR="004E285F" w:rsidRPr="00A24F7F" w:rsidRDefault="004E285F" w:rsidP="004E285F">
      <w:pPr>
        <w:pStyle w:val="NormalBold"/>
      </w:pPr>
      <w:r w:rsidRPr="00A24F7F">
        <w:rPr>
          <w:rStyle w:val="HideTWBExt"/>
          <w:b w:val="0"/>
        </w:rPr>
        <w:t>&lt;Article&gt;</w:t>
      </w:r>
      <w:r w:rsidRPr="00A24F7F">
        <w:t>Artykuł 15 – ustęp 1</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184F74C" w14:textId="77777777" w:rsidTr="00B436FD">
        <w:trPr>
          <w:trHeight w:hRule="exact" w:val="240"/>
          <w:jc w:val="center"/>
        </w:trPr>
        <w:tc>
          <w:tcPr>
            <w:tcW w:w="9752" w:type="dxa"/>
            <w:gridSpan w:val="2"/>
            <w:tcBorders>
              <w:top w:val="nil"/>
              <w:left w:val="nil"/>
              <w:bottom w:val="nil"/>
              <w:right w:val="nil"/>
            </w:tcBorders>
          </w:tcPr>
          <w:p w14:paraId="38A65E85" w14:textId="77777777" w:rsidR="004E285F" w:rsidRPr="00A24F7F" w:rsidRDefault="004E285F" w:rsidP="00B436FD"/>
        </w:tc>
      </w:tr>
      <w:tr w:rsidR="004E285F" w:rsidRPr="00A24F7F" w14:paraId="552B5B1E" w14:textId="77777777" w:rsidTr="00B436FD">
        <w:trPr>
          <w:trHeight w:val="240"/>
          <w:jc w:val="center"/>
        </w:trPr>
        <w:tc>
          <w:tcPr>
            <w:tcW w:w="4876" w:type="dxa"/>
            <w:tcBorders>
              <w:top w:val="nil"/>
              <w:left w:val="nil"/>
              <w:bottom w:val="nil"/>
              <w:right w:val="nil"/>
            </w:tcBorders>
          </w:tcPr>
          <w:p w14:paraId="450FF66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06D88F2" w14:textId="77777777" w:rsidR="004E285F" w:rsidRPr="00A24F7F" w:rsidRDefault="004E285F" w:rsidP="00B436FD">
            <w:pPr>
              <w:pStyle w:val="AmColumnHeading"/>
            </w:pPr>
            <w:r w:rsidRPr="00A24F7F">
              <w:t>Poprawka</w:t>
            </w:r>
          </w:p>
        </w:tc>
      </w:tr>
      <w:tr w:rsidR="004E285F" w:rsidRPr="00A24F7F" w14:paraId="75FA5CFE" w14:textId="77777777" w:rsidTr="00B436FD">
        <w:trPr>
          <w:jc w:val="center"/>
        </w:trPr>
        <w:tc>
          <w:tcPr>
            <w:tcW w:w="4876" w:type="dxa"/>
            <w:tcBorders>
              <w:top w:val="nil"/>
              <w:left w:val="nil"/>
              <w:bottom w:val="nil"/>
              <w:right w:val="nil"/>
            </w:tcBorders>
          </w:tcPr>
          <w:p w14:paraId="7B53785E" w14:textId="77777777" w:rsidR="004E285F" w:rsidRPr="00A24F7F" w:rsidRDefault="004E285F" w:rsidP="00B436FD">
            <w:pPr>
              <w:pStyle w:val="Normal6a"/>
            </w:pPr>
            <w:r w:rsidRPr="00A24F7F">
              <w:t>1.</w:t>
            </w:r>
            <w:r w:rsidRPr="00A24F7F">
              <w:tab/>
            </w:r>
            <w:r w:rsidRPr="00A24F7F">
              <w:rPr>
                <w:b/>
                <w:i/>
              </w:rPr>
              <w:t xml:space="preserve">Podczas operacji wydalenia </w:t>
            </w:r>
            <w:r w:rsidRPr="00A24F7F">
              <w:t xml:space="preserve">państwa członkowskie zapewniają </w:t>
            </w:r>
            <w:r w:rsidRPr="00A24F7F">
              <w:rPr>
                <w:b/>
                <w:i/>
              </w:rPr>
              <w:t xml:space="preserve">niezależny </w:t>
            </w:r>
            <w:r w:rsidRPr="00A24F7F">
              <w:t xml:space="preserve">mechanizm monitorowania </w:t>
            </w:r>
            <w:r w:rsidRPr="00A24F7F">
              <w:rPr>
                <w:b/>
                <w:i/>
              </w:rPr>
              <w:t>przestrzegania praw podstawowych</w:t>
            </w:r>
            <w:r w:rsidRPr="00A24F7F">
              <w:t xml:space="preserve">. Państwa członkowskie </w:t>
            </w:r>
            <w:r w:rsidRPr="00A24F7F">
              <w:rPr>
                <w:b/>
                <w:i/>
              </w:rPr>
              <w:t xml:space="preserve">wyposażają niezależny </w:t>
            </w:r>
            <w:r w:rsidRPr="00A24F7F">
              <w:t xml:space="preserve">mechanizm monitorowania </w:t>
            </w:r>
            <w:r w:rsidRPr="00A24F7F">
              <w:rPr>
                <w:b/>
                <w:i/>
              </w:rPr>
              <w:t>w odpowiednie środki</w:t>
            </w:r>
            <w:r w:rsidRPr="00A24F7F">
              <w:t>.</w:t>
            </w:r>
          </w:p>
        </w:tc>
        <w:tc>
          <w:tcPr>
            <w:tcW w:w="4876" w:type="dxa"/>
            <w:tcBorders>
              <w:top w:val="nil"/>
              <w:left w:val="nil"/>
              <w:bottom w:val="nil"/>
              <w:right w:val="nil"/>
            </w:tcBorders>
          </w:tcPr>
          <w:p w14:paraId="4C3DB29F" w14:textId="77777777" w:rsidR="004E285F" w:rsidRPr="00A24F7F" w:rsidRDefault="004E285F" w:rsidP="00B436FD">
            <w:pPr>
              <w:pStyle w:val="Normal6a"/>
            </w:pPr>
            <w:r w:rsidRPr="00A24F7F">
              <w:t>1.</w:t>
            </w:r>
            <w:r w:rsidRPr="00A24F7F">
              <w:tab/>
              <w:t xml:space="preserve">Państwa członkowskie zapewniają mechanizm monitorowania </w:t>
            </w:r>
            <w:r w:rsidRPr="00A24F7F">
              <w:rPr>
                <w:b/>
                <w:i/>
              </w:rPr>
              <w:t>skuteczności, efektywności i szybkości operacji wydalenia</w:t>
            </w:r>
            <w:r w:rsidRPr="00A24F7F">
              <w:t xml:space="preserve">. Państwa członkowskie </w:t>
            </w:r>
            <w:r w:rsidRPr="00A24F7F">
              <w:rPr>
                <w:b/>
                <w:i/>
              </w:rPr>
              <w:t xml:space="preserve">zapewniają, aby </w:t>
            </w:r>
            <w:r w:rsidRPr="00A24F7F">
              <w:t xml:space="preserve">mechanizm monitorowania </w:t>
            </w:r>
            <w:r w:rsidRPr="00A24F7F">
              <w:rPr>
                <w:b/>
                <w:i/>
              </w:rPr>
              <w:t>miał dostęp do odpowiednich środków</w:t>
            </w:r>
            <w:r w:rsidRPr="00A24F7F">
              <w:t>.</w:t>
            </w:r>
          </w:p>
        </w:tc>
      </w:tr>
    </w:tbl>
    <w:p w14:paraId="20CE774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BC3CF11" w14:textId="77777777" w:rsidR="004E285F" w:rsidRPr="00A24F7F" w:rsidRDefault="004E285F" w:rsidP="004E285F">
      <w:r w:rsidRPr="00A24F7F">
        <w:rPr>
          <w:rStyle w:val="HideTWBExt"/>
        </w:rPr>
        <w:t>&lt;/Amend&gt;</w:t>
      </w:r>
    </w:p>
    <w:p w14:paraId="0E923FC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1122</w:t>
      </w:r>
      <w:r w:rsidRPr="00A24F7F">
        <w:rPr>
          <w:rStyle w:val="HideTWBExt"/>
          <w:b w:val="0"/>
        </w:rPr>
        <w:t>&lt;/NumAm&gt;</w:t>
      </w:r>
    </w:p>
    <w:p w14:paraId="1BA4DDD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EDFCF03" w14:textId="77777777" w:rsidR="004E285F" w:rsidRPr="00A24F7F" w:rsidRDefault="004E285F" w:rsidP="004E285F">
      <w:pPr>
        <w:pStyle w:val="NormalBold"/>
      </w:pPr>
      <w:r w:rsidRPr="00A24F7F">
        <w:rPr>
          <w:rStyle w:val="HideTWBExt"/>
          <w:b w:val="0"/>
        </w:rPr>
        <w:t>&lt;/RepeatBlock-By&gt;</w:t>
      </w:r>
    </w:p>
    <w:p w14:paraId="0B155F4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DF45785" w14:textId="77777777" w:rsidR="004E285F" w:rsidRPr="00A24F7F" w:rsidRDefault="004E285F" w:rsidP="004E285F">
      <w:pPr>
        <w:pStyle w:val="NormalBold"/>
      </w:pPr>
      <w:r w:rsidRPr="00A24F7F">
        <w:rPr>
          <w:rStyle w:val="HideTWBExt"/>
          <w:b w:val="0"/>
        </w:rPr>
        <w:t>&lt;Article&gt;</w:t>
      </w:r>
      <w:r w:rsidRPr="00A24F7F">
        <w:t>Artykuł 15 – ustęp 1 – litera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4BC12D7" w14:textId="77777777" w:rsidTr="00B436FD">
        <w:trPr>
          <w:trHeight w:hRule="exact" w:val="240"/>
          <w:jc w:val="center"/>
        </w:trPr>
        <w:tc>
          <w:tcPr>
            <w:tcW w:w="9752" w:type="dxa"/>
            <w:gridSpan w:val="2"/>
            <w:tcBorders>
              <w:top w:val="nil"/>
              <w:left w:val="nil"/>
              <w:bottom w:val="nil"/>
              <w:right w:val="nil"/>
            </w:tcBorders>
          </w:tcPr>
          <w:p w14:paraId="31CE5C6A" w14:textId="77777777" w:rsidR="004E285F" w:rsidRPr="00A24F7F" w:rsidRDefault="004E285F" w:rsidP="00B436FD"/>
        </w:tc>
      </w:tr>
      <w:tr w:rsidR="004E285F" w:rsidRPr="00A24F7F" w14:paraId="382CA325" w14:textId="77777777" w:rsidTr="00B436FD">
        <w:trPr>
          <w:trHeight w:val="240"/>
          <w:jc w:val="center"/>
        </w:trPr>
        <w:tc>
          <w:tcPr>
            <w:tcW w:w="4876" w:type="dxa"/>
            <w:tcBorders>
              <w:top w:val="nil"/>
              <w:left w:val="nil"/>
              <w:bottom w:val="nil"/>
              <w:right w:val="nil"/>
            </w:tcBorders>
          </w:tcPr>
          <w:p w14:paraId="4E2BB51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DD03921" w14:textId="77777777" w:rsidR="004E285F" w:rsidRPr="00A24F7F" w:rsidRDefault="004E285F" w:rsidP="00B436FD">
            <w:pPr>
              <w:pStyle w:val="AmColumnHeading"/>
            </w:pPr>
            <w:r w:rsidRPr="00A24F7F">
              <w:t>Poprawka</w:t>
            </w:r>
          </w:p>
        </w:tc>
      </w:tr>
      <w:tr w:rsidR="004E285F" w:rsidRPr="00A24F7F" w14:paraId="273B4680" w14:textId="77777777" w:rsidTr="00B436FD">
        <w:trPr>
          <w:jc w:val="center"/>
        </w:trPr>
        <w:tc>
          <w:tcPr>
            <w:tcW w:w="4876" w:type="dxa"/>
            <w:tcBorders>
              <w:top w:val="nil"/>
              <w:left w:val="nil"/>
              <w:bottom w:val="nil"/>
              <w:right w:val="nil"/>
            </w:tcBorders>
          </w:tcPr>
          <w:p w14:paraId="237B9B89" w14:textId="77777777" w:rsidR="004E285F" w:rsidRPr="00A24F7F" w:rsidRDefault="004E285F" w:rsidP="00B436FD">
            <w:pPr>
              <w:pStyle w:val="Normal6a"/>
            </w:pPr>
          </w:p>
        </w:tc>
        <w:tc>
          <w:tcPr>
            <w:tcW w:w="4876" w:type="dxa"/>
            <w:tcBorders>
              <w:top w:val="nil"/>
              <w:left w:val="nil"/>
              <w:bottom w:val="nil"/>
              <w:right w:val="nil"/>
            </w:tcBorders>
          </w:tcPr>
          <w:p w14:paraId="580A891F" w14:textId="77777777" w:rsidR="004E285F" w:rsidRPr="00A24F7F" w:rsidRDefault="004E285F" w:rsidP="00B436FD">
            <w:pPr>
              <w:pStyle w:val="Normal6a"/>
            </w:pPr>
            <w:r w:rsidRPr="00A24F7F">
              <w:rPr>
                <w:b/>
                <w:i/>
              </w:rPr>
              <w:t>a)</w:t>
            </w:r>
            <w:r w:rsidRPr="00A24F7F">
              <w:rPr>
                <w:b/>
                <w:i/>
              </w:rPr>
              <w:tab/>
              <w:t>monitoruje przestrzeganie prawa unijnego i międzynarodowego, w tym Karty praw podstawowych, w szczególności w odniesieniu do zasady non-</w:t>
            </w:r>
            <w:proofErr w:type="spellStart"/>
            <w:r w:rsidRPr="00A24F7F">
              <w:rPr>
                <w:b/>
                <w:i/>
              </w:rPr>
              <w:t>refoulement</w:t>
            </w:r>
            <w:proofErr w:type="spellEnd"/>
            <w:r w:rsidRPr="00A24F7F">
              <w:rPr>
                <w:b/>
                <w:i/>
              </w:rPr>
              <w:t>, najlepszego interesu dziecka i odpowiednich przepisów dotyczących zatrzymania; oraz</w:t>
            </w:r>
            <w:r w:rsidRPr="00A24F7F">
              <w:t xml:space="preserve"> </w:t>
            </w:r>
          </w:p>
        </w:tc>
      </w:tr>
    </w:tbl>
    <w:p w14:paraId="280C66F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ED773C9" w14:textId="77777777" w:rsidR="004E285F" w:rsidRPr="00A24F7F" w:rsidRDefault="004E285F" w:rsidP="004E285F">
      <w:pPr>
        <w:pStyle w:val="AmJustTitle"/>
      </w:pPr>
      <w:r w:rsidRPr="00A24F7F">
        <w:rPr>
          <w:rStyle w:val="HideTWBExt"/>
          <w:i w:val="0"/>
        </w:rPr>
        <w:lastRenderedPageBreak/>
        <w:t>&lt;TitreJust&gt;</w:t>
      </w:r>
      <w:r w:rsidRPr="00A24F7F">
        <w:t>Uzasadnienie</w:t>
      </w:r>
      <w:r w:rsidRPr="00A24F7F">
        <w:rPr>
          <w:rStyle w:val="HideTWBExt"/>
          <w:i w:val="0"/>
        </w:rPr>
        <w:t>&lt;/TitreJust&gt;</w:t>
      </w:r>
    </w:p>
    <w:p w14:paraId="2A81E699" w14:textId="77777777" w:rsidR="004E285F" w:rsidRPr="00A24F7F" w:rsidRDefault="004E285F" w:rsidP="004E285F">
      <w:pPr>
        <w:pStyle w:val="AmJustText"/>
      </w:pPr>
      <w:r w:rsidRPr="00A24F7F">
        <w:t>Treść art. 15 została uzupełniona o odniesienie do mechanizmów monitorowania ustanowionych na mocy paktu, w szczególności art. 10 rozporządzenia w sprawie kontroli przesiewowej.</w:t>
      </w:r>
    </w:p>
    <w:p w14:paraId="547849BB" w14:textId="77777777" w:rsidR="004E285F" w:rsidRPr="00A24F7F" w:rsidRDefault="004E285F" w:rsidP="004E285F">
      <w:r w:rsidRPr="00A24F7F">
        <w:rPr>
          <w:rStyle w:val="HideTWBExt"/>
        </w:rPr>
        <w:t>&lt;/Amend&gt;</w:t>
      </w:r>
    </w:p>
    <w:p w14:paraId="4EB4828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1123</w:t>
      </w:r>
      <w:r w:rsidRPr="00A24F7F">
        <w:rPr>
          <w:rStyle w:val="HideTWBExt"/>
          <w:b w:val="0"/>
        </w:rPr>
        <w:t>&lt;/NumAm&gt;</w:t>
      </w:r>
    </w:p>
    <w:p w14:paraId="7E00F598"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05DAC607" w14:textId="77777777" w:rsidR="004E285F" w:rsidRPr="00A24F7F" w:rsidRDefault="004E285F" w:rsidP="004E285F">
      <w:pPr>
        <w:pStyle w:val="NormalBold"/>
      </w:pPr>
      <w:r w:rsidRPr="00A24F7F">
        <w:rPr>
          <w:rStyle w:val="HideTWBExt"/>
          <w:b w:val="0"/>
        </w:rPr>
        <w:t>&lt;/RepeatBlock-By&gt;</w:t>
      </w:r>
    </w:p>
    <w:p w14:paraId="34EBAD1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05D490A" w14:textId="77777777" w:rsidR="004E285F" w:rsidRPr="00A24F7F" w:rsidRDefault="004E285F" w:rsidP="004E285F">
      <w:pPr>
        <w:pStyle w:val="NormalBold"/>
      </w:pPr>
      <w:r w:rsidRPr="00A24F7F">
        <w:rPr>
          <w:rStyle w:val="HideTWBExt"/>
          <w:b w:val="0"/>
        </w:rPr>
        <w:t>&lt;Article&gt;</w:t>
      </w:r>
      <w:r w:rsidRPr="00A24F7F">
        <w:t>Artykuł 15 – ustęp 1 – litera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146C745" w14:textId="77777777" w:rsidTr="00B436FD">
        <w:trPr>
          <w:trHeight w:hRule="exact" w:val="240"/>
          <w:jc w:val="center"/>
        </w:trPr>
        <w:tc>
          <w:tcPr>
            <w:tcW w:w="9752" w:type="dxa"/>
            <w:gridSpan w:val="2"/>
            <w:tcBorders>
              <w:top w:val="nil"/>
              <w:left w:val="nil"/>
              <w:bottom w:val="nil"/>
              <w:right w:val="nil"/>
            </w:tcBorders>
          </w:tcPr>
          <w:p w14:paraId="25C7E91D" w14:textId="77777777" w:rsidR="004E285F" w:rsidRPr="00A24F7F" w:rsidRDefault="004E285F" w:rsidP="00B436FD"/>
        </w:tc>
      </w:tr>
      <w:tr w:rsidR="004E285F" w:rsidRPr="00A24F7F" w14:paraId="73DB2061" w14:textId="77777777" w:rsidTr="00B436FD">
        <w:trPr>
          <w:trHeight w:val="240"/>
          <w:jc w:val="center"/>
        </w:trPr>
        <w:tc>
          <w:tcPr>
            <w:tcW w:w="4876" w:type="dxa"/>
            <w:tcBorders>
              <w:top w:val="nil"/>
              <w:left w:val="nil"/>
              <w:bottom w:val="nil"/>
              <w:right w:val="nil"/>
            </w:tcBorders>
          </w:tcPr>
          <w:p w14:paraId="13574B5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6F298C3" w14:textId="77777777" w:rsidR="004E285F" w:rsidRPr="00A24F7F" w:rsidRDefault="004E285F" w:rsidP="00B436FD">
            <w:pPr>
              <w:pStyle w:val="AmColumnHeading"/>
            </w:pPr>
            <w:r w:rsidRPr="00A24F7F">
              <w:t>Poprawka</w:t>
            </w:r>
          </w:p>
        </w:tc>
      </w:tr>
      <w:tr w:rsidR="004E285F" w:rsidRPr="00A24F7F" w14:paraId="1B72367A" w14:textId="77777777" w:rsidTr="00B436FD">
        <w:trPr>
          <w:jc w:val="center"/>
        </w:trPr>
        <w:tc>
          <w:tcPr>
            <w:tcW w:w="4876" w:type="dxa"/>
            <w:tcBorders>
              <w:top w:val="nil"/>
              <w:left w:val="nil"/>
              <w:bottom w:val="nil"/>
              <w:right w:val="nil"/>
            </w:tcBorders>
          </w:tcPr>
          <w:p w14:paraId="38761FE3" w14:textId="77777777" w:rsidR="004E285F" w:rsidRPr="00A24F7F" w:rsidRDefault="004E285F" w:rsidP="00B436FD">
            <w:pPr>
              <w:pStyle w:val="Normal6a"/>
            </w:pPr>
          </w:p>
        </w:tc>
        <w:tc>
          <w:tcPr>
            <w:tcW w:w="4876" w:type="dxa"/>
            <w:tcBorders>
              <w:top w:val="nil"/>
              <w:left w:val="nil"/>
              <w:bottom w:val="nil"/>
              <w:right w:val="nil"/>
            </w:tcBorders>
          </w:tcPr>
          <w:p w14:paraId="26B22640" w14:textId="77777777" w:rsidR="004E285F" w:rsidRPr="00A24F7F" w:rsidRDefault="004E285F" w:rsidP="00B436FD">
            <w:pPr>
              <w:pStyle w:val="Normal6a"/>
            </w:pPr>
            <w:r w:rsidRPr="00A24F7F">
              <w:rPr>
                <w:b/>
                <w:i/>
              </w:rPr>
              <w:t>b)</w:t>
            </w:r>
            <w:r w:rsidRPr="00A24F7F">
              <w:rPr>
                <w:b/>
                <w:i/>
              </w:rPr>
              <w:tab/>
              <w:t>zapewnia, aby uzasadnione zarzuty dotyczące nieprzestrzegania praw podstawowych we wszystkich stosownych działaniach związanych z procedurą powrotu były rozpatrywane skutecznie i bez zbędnej zwłoki, aby w razie potrzeby wszczynać postępowania wyjaśniające w sprawie takich zarzutów oraz monitorować ich postępy.</w:t>
            </w:r>
          </w:p>
        </w:tc>
      </w:tr>
      <w:tr w:rsidR="004E285F" w:rsidRPr="00A24F7F" w14:paraId="395F67BB" w14:textId="77777777" w:rsidTr="00B436FD">
        <w:trPr>
          <w:jc w:val="center"/>
        </w:trPr>
        <w:tc>
          <w:tcPr>
            <w:tcW w:w="4876" w:type="dxa"/>
            <w:tcBorders>
              <w:top w:val="nil"/>
              <w:left w:val="nil"/>
              <w:bottom w:val="nil"/>
              <w:right w:val="nil"/>
            </w:tcBorders>
          </w:tcPr>
          <w:p w14:paraId="07A095E7" w14:textId="77777777" w:rsidR="004E285F" w:rsidRPr="00A24F7F" w:rsidRDefault="004E285F" w:rsidP="00B436FD">
            <w:pPr>
              <w:pStyle w:val="Normal6a"/>
            </w:pPr>
          </w:p>
        </w:tc>
        <w:tc>
          <w:tcPr>
            <w:tcW w:w="4876" w:type="dxa"/>
            <w:tcBorders>
              <w:top w:val="nil"/>
              <w:left w:val="nil"/>
              <w:bottom w:val="nil"/>
              <w:right w:val="nil"/>
            </w:tcBorders>
          </w:tcPr>
          <w:p w14:paraId="36A37F82" w14:textId="77777777" w:rsidR="004E285F" w:rsidRPr="00A24F7F" w:rsidRDefault="004E285F" w:rsidP="00B436FD">
            <w:pPr>
              <w:pStyle w:val="Normal6a"/>
            </w:pPr>
            <w:r w:rsidRPr="00A24F7F">
              <w:rPr>
                <w:b/>
                <w:i/>
              </w:rPr>
              <w:t xml:space="preserve">Niezależny mechanizm monitorowania obejmuje wszystkie działania podejmowane przez państwa członkowskie w ramach wykonywania niniejszego rozporządzenia. Niezależny mechanizm monitorowania jest uprawniony do wydawania rocznych zaleceń dla państw członkowskich. Państwa członkowskie wprowadzają odpowiednie zabezpieczenia w celu zagwarantowania niezależności niezależnego mechanizmu monitorowania. Krajowi rzecznicy praw obywatelskich oraz krajowe instytucje praw człowieka, w tym krajowe mechanizmy prewencji ustanowione na podstawie Protokołu fakultatywnego do Konwencji w sprawie zakazu stosowania tortur oraz innego okrutnego, nieludzkiego lub poniżającego traktowania albo karania, przyjętego dnia 18 grudnia 2002 r. na pięćdziesiątej siódmej sesji Zgromadzenia Ogólnego </w:t>
            </w:r>
            <w:r w:rsidRPr="00A24F7F">
              <w:rPr>
                <w:b/>
                <w:i/>
              </w:rPr>
              <w:lastRenderedPageBreak/>
              <w:t>Organizacji Narodów Zjednoczonych rezolucją A/RES/57/199 („OPCAT”), uczestniczą w funkcjonowaniu niezależnego mechanizmu monitorowania i mogą zostać wyznaczeni do wykonywania wszystkich lub części zadań niezależnego mechanizmu monitorowania. Niezależny mechanizm monitorowania może również obejmować odpowiednie organizacje międzynarodowe i pozarządowe oraz podmioty publiczne niezależne od organów przeprowadzających kontrole przesiewów. W zakresie, w jakim jedna lub więcej z tych instytucji, organizacji lub organów nie jest bezpośrednio zaangażowana w niezależny mechanizm monitorowania, niezależny mechanizm monitorowania ustanawia i utrzymuje z nimi ścisłe związki. Niezależny mechanizm monitorowania ustanawia i utrzymuje ścisłe związki z krajowymi organami ochrony danych i Europejskim Inspektorem Ochrony Danych.</w:t>
            </w:r>
          </w:p>
        </w:tc>
      </w:tr>
    </w:tbl>
    <w:p w14:paraId="1C1B520B"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F27330E"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DDE8FBA" w14:textId="77777777" w:rsidR="004E285F" w:rsidRPr="00A24F7F" w:rsidRDefault="004E285F" w:rsidP="004E285F">
      <w:pPr>
        <w:pStyle w:val="AmJustText"/>
      </w:pPr>
      <w:r w:rsidRPr="00A24F7F">
        <w:t>Zgodnie z art. 10 rozporządzenia w sprawie kontroli przesiewowej.</w:t>
      </w:r>
    </w:p>
    <w:p w14:paraId="5E3CC522" w14:textId="77777777" w:rsidR="004E285F" w:rsidRPr="00A24F7F" w:rsidRDefault="004E285F" w:rsidP="004E285F">
      <w:r w:rsidRPr="00A24F7F">
        <w:rPr>
          <w:rStyle w:val="HideTWBExt"/>
        </w:rPr>
        <w:t>&lt;/Amend&gt;</w:t>
      </w:r>
    </w:p>
    <w:p w14:paraId="3008869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1124</w:t>
      </w:r>
      <w:r w:rsidRPr="00A24F7F">
        <w:rPr>
          <w:rStyle w:val="HideTWBExt"/>
          <w:b w:val="0"/>
        </w:rPr>
        <w:t>&lt;/NumAm&gt;</w:t>
      </w:r>
    </w:p>
    <w:p w14:paraId="5220C358"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4DF2FB68" w14:textId="77777777" w:rsidR="004E285F" w:rsidRPr="00A24F7F" w:rsidRDefault="004E285F" w:rsidP="004E285F">
      <w:pPr>
        <w:pStyle w:val="NormalBold"/>
      </w:pPr>
      <w:r w:rsidRPr="00A24F7F">
        <w:rPr>
          <w:rStyle w:val="HideTWBExt"/>
          <w:b w:val="0"/>
        </w:rPr>
        <w:t>&lt;/RepeatBlock-By&gt;</w:t>
      </w:r>
    </w:p>
    <w:p w14:paraId="7DA3A8F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A95B997" w14:textId="77777777" w:rsidR="004E285F" w:rsidRPr="00A24F7F" w:rsidRDefault="004E285F" w:rsidP="004E285F">
      <w:pPr>
        <w:pStyle w:val="NormalBold"/>
      </w:pPr>
      <w:r w:rsidRPr="00A24F7F">
        <w:rPr>
          <w:rStyle w:val="HideTWBExt"/>
          <w:b w:val="0"/>
        </w:rPr>
        <w:t>&lt;Article&gt;</w:t>
      </w:r>
      <w:r w:rsidRPr="00A24F7F">
        <w:t>Artykuł 15 – ustęp 1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7BC8B1" w14:textId="77777777" w:rsidTr="00B436FD">
        <w:trPr>
          <w:trHeight w:hRule="exact" w:val="240"/>
          <w:jc w:val="center"/>
        </w:trPr>
        <w:tc>
          <w:tcPr>
            <w:tcW w:w="9752" w:type="dxa"/>
            <w:gridSpan w:val="2"/>
            <w:tcBorders>
              <w:top w:val="nil"/>
              <w:left w:val="nil"/>
              <w:bottom w:val="nil"/>
              <w:right w:val="nil"/>
            </w:tcBorders>
          </w:tcPr>
          <w:p w14:paraId="2CFD8FA0" w14:textId="77777777" w:rsidR="004E285F" w:rsidRPr="00A24F7F" w:rsidRDefault="004E285F" w:rsidP="00B436FD"/>
        </w:tc>
      </w:tr>
      <w:tr w:rsidR="004E285F" w:rsidRPr="00A24F7F" w14:paraId="57794B16" w14:textId="77777777" w:rsidTr="00B436FD">
        <w:trPr>
          <w:trHeight w:val="240"/>
          <w:jc w:val="center"/>
        </w:trPr>
        <w:tc>
          <w:tcPr>
            <w:tcW w:w="4876" w:type="dxa"/>
            <w:tcBorders>
              <w:top w:val="nil"/>
              <w:left w:val="nil"/>
              <w:bottom w:val="nil"/>
              <w:right w:val="nil"/>
            </w:tcBorders>
          </w:tcPr>
          <w:p w14:paraId="25CEE06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C84A34C" w14:textId="77777777" w:rsidR="004E285F" w:rsidRPr="00A24F7F" w:rsidRDefault="004E285F" w:rsidP="00B436FD">
            <w:pPr>
              <w:pStyle w:val="AmColumnHeading"/>
            </w:pPr>
            <w:r w:rsidRPr="00A24F7F">
              <w:t>Poprawka</w:t>
            </w:r>
          </w:p>
        </w:tc>
      </w:tr>
      <w:tr w:rsidR="004E285F" w:rsidRPr="00A24F7F" w14:paraId="30C269EC" w14:textId="77777777" w:rsidTr="00B436FD">
        <w:trPr>
          <w:jc w:val="center"/>
        </w:trPr>
        <w:tc>
          <w:tcPr>
            <w:tcW w:w="4876" w:type="dxa"/>
            <w:tcBorders>
              <w:top w:val="nil"/>
              <w:left w:val="nil"/>
              <w:bottom w:val="nil"/>
              <w:right w:val="nil"/>
            </w:tcBorders>
          </w:tcPr>
          <w:p w14:paraId="634278D6" w14:textId="77777777" w:rsidR="004E285F" w:rsidRPr="00A24F7F" w:rsidRDefault="004E285F" w:rsidP="00B436FD">
            <w:pPr>
              <w:pStyle w:val="Normal6a"/>
            </w:pPr>
          </w:p>
        </w:tc>
        <w:tc>
          <w:tcPr>
            <w:tcW w:w="4876" w:type="dxa"/>
            <w:tcBorders>
              <w:top w:val="nil"/>
              <w:left w:val="nil"/>
              <w:bottom w:val="nil"/>
              <w:right w:val="nil"/>
            </w:tcBorders>
          </w:tcPr>
          <w:p w14:paraId="08228E86" w14:textId="77777777" w:rsidR="004E285F" w:rsidRPr="00A24F7F" w:rsidRDefault="004E285F" w:rsidP="00B436FD">
            <w:pPr>
              <w:pStyle w:val="Normal6a"/>
            </w:pPr>
            <w:r w:rsidRPr="00A24F7F">
              <w:rPr>
                <w:b/>
                <w:i/>
              </w:rPr>
              <w:t>1a.</w:t>
            </w:r>
            <w:r w:rsidRPr="00A24F7F">
              <w:rPr>
                <w:b/>
                <w:i/>
              </w:rPr>
              <w:tab/>
              <w:t xml:space="preserve">Państwa członkowskie ustanawiają odpowiednie zabezpieczenia w celu zapewnienia niezależności niezależnego mechanizmu monitorowania. Krajowi rzecznicy praw obywatelskich lub obrońcy praw człowieka oraz krajowe instytucje praw człowieka, w tym krajowe mechanizmy prewencji przewidziane w </w:t>
            </w:r>
            <w:r w:rsidRPr="00A24F7F">
              <w:rPr>
                <w:b/>
                <w:i/>
              </w:rPr>
              <w:lastRenderedPageBreak/>
              <w:t>Protokole fakultatywnym do Konwencji Narodów Zjednoczonych w sprawie zakazu stosowania tortur oraz innego okrutnego, nieludzkiego lub poniżającego traktowania albo karania z 1984 r., uczestniczą w funkcjonowaniu niezależnego mechanizmu monitorowania i mogą zostać wyznaczeni do wykonywania wszystkich lub części funkcji niezależnego mechanizmu monitorowania.</w:t>
            </w:r>
          </w:p>
        </w:tc>
      </w:tr>
    </w:tbl>
    <w:p w14:paraId="2D6641E6"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FAF31D" w14:textId="77777777" w:rsidR="004E285F" w:rsidRPr="00A24F7F" w:rsidRDefault="004E285F" w:rsidP="004E285F">
      <w:r w:rsidRPr="00A24F7F">
        <w:rPr>
          <w:rStyle w:val="HideTWBExt"/>
        </w:rPr>
        <w:t>&lt;/Amend&gt;</w:t>
      </w:r>
    </w:p>
    <w:p w14:paraId="1CF8FCE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1125</w:t>
      </w:r>
      <w:r w:rsidRPr="00A24F7F">
        <w:rPr>
          <w:rStyle w:val="HideTWBExt"/>
          <w:b w:val="0"/>
        </w:rPr>
        <w:t>&lt;/NumAm&gt;</w:t>
      </w:r>
    </w:p>
    <w:p w14:paraId="170AB54F"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10DA628E" w14:textId="77777777" w:rsidR="004E285F" w:rsidRPr="00A24F7F" w:rsidRDefault="004E285F" w:rsidP="004E285F">
      <w:pPr>
        <w:pStyle w:val="NormalBold"/>
      </w:pPr>
      <w:r w:rsidRPr="00A24F7F">
        <w:rPr>
          <w:rStyle w:val="HideTWBExt"/>
          <w:b w:val="0"/>
        </w:rPr>
        <w:t>&lt;/RepeatBlock-By&gt;</w:t>
      </w:r>
    </w:p>
    <w:p w14:paraId="2503A6A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81DDA18" w14:textId="77777777" w:rsidR="004E285F" w:rsidRPr="00A24F7F" w:rsidRDefault="004E285F" w:rsidP="004E285F">
      <w:pPr>
        <w:pStyle w:val="NormalBold"/>
      </w:pPr>
      <w:r w:rsidRPr="00A24F7F">
        <w:rPr>
          <w:rStyle w:val="HideTWBExt"/>
          <w:b w:val="0"/>
        </w:rPr>
        <w:t>&lt;Article&gt;</w:t>
      </w:r>
      <w:r w:rsidRPr="00A24F7F">
        <w:t>Artykuł 15 – ustęp 1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EF1448F" w14:textId="77777777" w:rsidTr="00B436FD">
        <w:trPr>
          <w:trHeight w:hRule="exact" w:val="240"/>
          <w:jc w:val="center"/>
        </w:trPr>
        <w:tc>
          <w:tcPr>
            <w:tcW w:w="9752" w:type="dxa"/>
            <w:gridSpan w:val="2"/>
            <w:tcBorders>
              <w:top w:val="nil"/>
              <w:left w:val="nil"/>
              <w:bottom w:val="nil"/>
              <w:right w:val="nil"/>
            </w:tcBorders>
          </w:tcPr>
          <w:p w14:paraId="4C449ABE" w14:textId="77777777" w:rsidR="004E285F" w:rsidRPr="00A24F7F" w:rsidRDefault="004E285F" w:rsidP="00B436FD"/>
        </w:tc>
      </w:tr>
      <w:tr w:rsidR="004E285F" w:rsidRPr="00A24F7F" w14:paraId="5FABBAD8" w14:textId="77777777" w:rsidTr="00B436FD">
        <w:trPr>
          <w:trHeight w:val="240"/>
          <w:jc w:val="center"/>
        </w:trPr>
        <w:tc>
          <w:tcPr>
            <w:tcW w:w="4876" w:type="dxa"/>
            <w:tcBorders>
              <w:top w:val="nil"/>
              <w:left w:val="nil"/>
              <w:bottom w:val="nil"/>
              <w:right w:val="nil"/>
            </w:tcBorders>
          </w:tcPr>
          <w:p w14:paraId="08E0247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E41FFC" w14:textId="77777777" w:rsidR="004E285F" w:rsidRPr="00A24F7F" w:rsidRDefault="004E285F" w:rsidP="00B436FD">
            <w:pPr>
              <w:pStyle w:val="AmColumnHeading"/>
            </w:pPr>
            <w:r w:rsidRPr="00A24F7F">
              <w:t>Poprawka</w:t>
            </w:r>
          </w:p>
        </w:tc>
      </w:tr>
      <w:tr w:rsidR="004E285F" w:rsidRPr="00A24F7F" w14:paraId="1D15FFF3" w14:textId="77777777" w:rsidTr="00B436FD">
        <w:trPr>
          <w:jc w:val="center"/>
        </w:trPr>
        <w:tc>
          <w:tcPr>
            <w:tcW w:w="4876" w:type="dxa"/>
            <w:tcBorders>
              <w:top w:val="nil"/>
              <w:left w:val="nil"/>
              <w:bottom w:val="nil"/>
              <w:right w:val="nil"/>
            </w:tcBorders>
          </w:tcPr>
          <w:p w14:paraId="5A2BE86D" w14:textId="77777777" w:rsidR="004E285F" w:rsidRPr="00A24F7F" w:rsidRDefault="004E285F" w:rsidP="00B436FD">
            <w:pPr>
              <w:pStyle w:val="Normal6a"/>
            </w:pPr>
          </w:p>
        </w:tc>
        <w:tc>
          <w:tcPr>
            <w:tcW w:w="4876" w:type="dxa"/>
            <w:tcBorders>
              <w:top w:val="nil"/>
              <w:left w:val="nil"/>
              <w:bottom w:val="nil"/>
              <w:right w:val="nil"/>
            </w:tcBorders>
          </w:tcPr>
          <w:p w14:paraId="61809661" w14:textId="77777777" w:rsidR="004E285F" w:rsidRPr="00A24F7F" w:rsidRDefault="004E285F" w:rsidP="00B436FD">
            <w:pPr>
              <w:pStyle w:val="Normal6a"/>
            </w:pPr>
            <w:r w:rsidRPr="00A24F7F">
              <w:rPr>
                <w:b/>
                <w:i/>
              </w:rPr>
              <w:t>1b.</w:t>
            </w:r>
            <w:r w:rsidRPr="00A24F7F">
              <w:rPr>
                <w:b/>
                <w:i/>
              </w:rPr>
              <w:tab/>
              <w:t>Niezależny mechanizm monitorowania może również obejmować udział odpowiednich organizacji międzynarodowych i pozarządowych oraz podmioty publiczne, które są niezależne od organów przeprowadzających procedurę powrotu. W zakresie, w jakim jedna lub więcej z tych instytucji, organizacji lub podmiotów nie uczestniczy bezpośrednio w niezależnym mechanizmie monitorowania, mechanizm ten nawiązuje z nimi i utrzymuje ścisłe powiązania. Niezależny mechanizm monitorowania ustanawia i utrzymuje ścisłe związki z krajowymi organami ochrony danych i Europejskim Inspektorem Ochrony Danych.</w:t>
            </w:r>
          </w:p>
        </w:tc>
      </w:tr>
    </w:tbl>
    <w:p w14:paraId="7008D8A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E6C7488" w14:textId="77777777" w:rsidR="004E285F" w:rsidRPr="00A24F7F" w:rsidRDefault="004E285F" w:rsidP="004E285F">
      <w:r w:rsidRPr="00A24F7F">
        <w:rPr>
          <w:rStyle w:val="HideTWBExt"/>
        </w:rPr>
        <w:t>&lt;/Amend&gt;</w:t>
      </w:r>
    </w:p>
    <w:p w14:paraId="4F9C975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1126</w:t>
      </w:r>
      <w:r w:rsidRPr="00A24F7F">
        <w:rPr>
          <w:rStyle w:val="HideTWBExt"/>
          <w:b w:val="0"/>
        </w:rPr>
        <w:t>&lt;/NumAm&gt;</w:t>
      </w:r>
    </w:p>
    <w:p w14:paraId="456686FF"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0955CCCA" w14:textId="77777777" w:rsidR="004E285F" w:rsidRPr="00A24F7F" w:rsidRDefault="004E285F" w:rsidP="004E285F">
      <w:pPr>
        <w:pStyle w:val="NormalBold"/>
      </w:pPr>
      <w:r w:rsidRPr="00A24F7F">
        <w:rPr>
          <w:rStyle w:val="HideTWBExt"/>
          <w:b w:val="0"/>
        </w:rPr>
        <w:t>&lt;/RepeatBlock-By&gt;</w:t>
      </w:r>
    </w:p>
    <w:p w14:paraId="3B9E274B"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3D562DC8" w14:textId="77777777" w:rsidR="004E285F" w:rsidRPr="00A24F7F" w:rsidRDefault="004E285F" w:rsidP="004E285F">
      <w:pPr>
        <w:pStyle w:val="NormalBold"/>
      </w:pPr>
      <w:r w:rsidRPr="00A24F7F">
        <w:rPr>
          <w:rStyle w:val="HideTWBExt"/>
          <w:b w:val="0"/>
        </w:rPr>
        <w:t>&lt;Article&gt;</w:t>
      </w:r>
      <w:r w:rsidRPr="00A24F7F">
        <w:t>Artykuł 15 – ustęp 1 c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D3895C7" w14:textId="77777777" w:rsidTr="00B436FD">
        <w:trPr>
          <w:trHeight w:hRule="exact" w:val="240"/>
          <w:jc w:val="center"/>
        </w:trPr>
        <w:tc>
          <w:tcPr>
            <w:tcW w:w="9752" w:type="dxa"/>
            <w:gridSpan w:val="2"/>
            <w:tcBorders>
              <w:top w:val="nil"/>
              <w:left w:val="nil"/>
              <w:bottom w:val="nil"/>
              <w:right w:val="nil"/>
            </w:tcBorders>
          </w:tcPr>
          <w:p w14:paraId="2E271AB6" w14:textId="77777777" w:rsidR="004E285F" w:rsidRPr="00A24F7F" w:rsidRDefault="004E285F" w:rsidP="00B436FD"/>
        </w:tc>
      </w:tr>
      <w:tr w:rsidR="004E285F" w:rsidRPr="00A24F7F" w14:paraId="5B7277BA" w14:textId="77777777" w:rsidTr="00B436FD">
        <w:trPr>
          <w:trHeight w:val="240"/>
          <w:jc w:val="center"/>
        </w:trPr>
        <w:tc>
          <w:tcPr>
            <w:tcW w:w="4876" w:type="dxa"/>
            <w:tcBorders>
              <w:top w:val="nil"/>
              <w:left w:val="nil"/>
              <w:bottom w:val="nil"/>
              <w:right w:val="nil"/>
            </w:tcBorders>
          </w:tcPr>
          <w:p w14:paraId="6ED6CF1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1D31FA9" w14:textId="77777777" w:rsidR="004E285F" w:rsidRPr="00A24F7F" w:rsidRDefault="004E285F" w:rsidP="00B436FD">
            <w:pPr>
              <w:pStyle w:val="AmColumnHeading"/>
            </w:pPr>
            <w:r w:rsidRPr="00A24F7F">
              <w:t>Poprawka</w:t>
            </w:r>
          </w:p>
        </w:tc>
      </w:tr>
      <w:tr w:rsidR="004E285F" w:rsidRPr="00A24F7F" w14:paraId="225BA10D" w14:textId="77777777" w:rsidTr="00B436FD">
        <w:trPr>
          <w:jc w:val="center"/>
        </w:trPr>
        <w:tc>
          <w:tcPr>
            <w:tcW w:w="4876" w:type="dxa"/>
            <w:tcBorders>
              <w:top w:val="nil"/>
              <w:left w:val="nil"/>
              <w:bottom w:val="nil"/>
              <w:right w:val="nil"/>
            </w:tcBorders>
          </w:tcPr>
          <w:p w14:paraId="5167F289" w14:textId="77777777" w:rsidR="004E285F" w:rsidRPr="00A24F7F" w:rsidRDefault="004E285F" w:rsidP="00B436FD">
            <w:pPr>
              <w:pStyle w:val="Normal6a"/>
            </w:pPr>
          </w:p>
        </w:tc>
        <w:tc>
          <w:tcPr>
            <w:tcW w:w="4876" w:type="dxa"/>
            <w:tcBorders>
              <w:top w:val="nil"/>
              <w:left w:val="nil"/>
              <w:bottom w:val="nil"/>
              <w:right w:val="nil"/>
            </w:tcBorders>
          </w:tcPr>
          <w:p w14:paraId="1BD0550D" w14:textId="77777777" w:rsidR="004E285F" w:rsidRPr="00A24F7F" w:rsidRDefault="004E285F" w:rsidP="00B436FD">
            <w:pPr>
              <w:pStyle w:val="Normal6a"/>
            </w:pPr>
            <w:r w:rsidRPr="00A24F7F">
              <w:rPr>
                <w:b/>
                <w:i/>
              </w:rPr>
              <w:t>1c.</w:t>
            </w:r>
            <w:r w:rsidRPr="00A24F7F">
              <w:rPr>
                <w:b/>
                <w:i/>
              </w:rPr>
              <w:tab/>
              <w:t>Agencja Praw Podstawowych publikuje ogólne wytyczne dla państw członkowskich dotyczące ustanowienia mechanizmu monitorowania i jego niezależnego funkcjonowania. Państwa członkowskie mogą zwrócić się do Agencji Praw Podstawowych o wsparcie w opracowaniu niezależnego mechanizmu monitorowania, w tym zabezpieczeń służących zapewnieniu jego niezależności, a także sposobów monitorowania i odpowiednich programów szkoleniowych. </w:t>
            </w:r>
          </w:p>
        </w:tc>
      </w:tr>
    </w:tbl>
    <w:p w14:paraId="303E349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D740F32" w14:textId="77777777" w:rsidR="004E285F" w:rsidRPr="00A24F7F" w:rsidRDefault="004E285F" w:rsidP="004E285F">
      <w:r w:rsidRPr="00A24F7F">
        <w:rPr>
          <w:rStyle w:val="HideTWBExt"/>
        </w:rPr>
        <w:t>&lt;/Amend&gt;</w:t>
      </w:r>
    </w:p>
    <w:p w14:paraId="2215F76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1127</w:t>
      </w:r>
      <w:r w:rsidRPr="00A24F7F">
        <w:rPr>
          <w:rStyle w:val="HideTWBExt"/>
          <w:b w:val="0"/>
        </w:rPr>
        <w:t>&lt;/NumAm&gt;</w:t>
      </w:r>
    </w:p>
    <w:p w14:paraId="3FC1193D"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6DF2056F" w14:textId="77777777" w:rsidR="004E285F" w:rsidRPr="00A24F7F" w:rsidRDefault="004E285F" w:rsidP="004E285F">
      <w:pPr>
        <w:pStyle w:val="NormalBold"/>
      </w:pPr>
      <w:r w:rsidRPr="00A24F7F">
        <w:rPr>
          <w:rStyle w:val="HideTWBExt"/>
          <w:b w:val="0"/>
        </w:rPr>
        <w:t>&lt;/RepeatBlock-By&gt;</w:t>
      </w:r>
    </w:p>
    <w:p w14:paraId="78C7701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62399BE" w14:textId="77777777" w:rsidR="004E285F" w:rsidRPr="00A24F7F" w:rsidRDefault="004E285F" w:rsidP="004E285F">
      <w:pPr>
        <w:pStyle w:val="NormalBold"/>
      </w:pPr>
      <w:r w:rsidRPr="00A24F7F">
        <w:rPr>
          <w:rStyle w:val="HideTWBExt"/>
          <w:b w:val="0"/>
        </w:rPr>
        <w:t>&lt;Article&gt;</w:t>
      </w:r>
      <w:r w:rsidRPr="00A24F7F">
        <w:t>Artykuł 15 – ustęp 1 d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72BD5AB" w14:textId="77777777" w:rsidTr="00B436FD">
        <w:trPr>
          <w:trHeight w:hRule="exact" w:val="240"/>
          <w:jc w:val="center"/>
        </w:trPr>
        <w:tc>
          <w:tcPr>
            <w:tcW w:w="9752" w:type="dxa"/>
            <w:gridSpan w:val="2"/>
            <w:tcBorders>
              <w:top w:val="nil"/>
              <w:left w:val="nil"/>
              <w:bottom w:val="nil"/>
              <w:right w:val="nil"/>
            </w:tcBorders>
          </w:tcPr>
          <w:p w14:paraId="6ECDC5D8" w14:textId="77777777" w:rsidR="004E285F" w:rsidRPr="00A24F7F" w:rsidRDefault="004E285F" w:rsidP="00B436FD"/>
        </w:tc>
      </w:tr>
      <w:tr w:rsidR="004E285F" w:rsidRPr="00A24F7F" w14:paraId="4F9A9399" w14:textId="77777777" w:rsidTr="00B436FD">
        <w:trPr>
          <w:trHeight w:val="240"/>
          <w:jc w:val="center"/>
        </w:trPr>
        <w:tc>
          <w:tcPr>
            <w:tcW w:w="4876" w:type="dxa"/>
            <w:tcBorders>
              <w:top w:val="nil"/>
              <w:left w:val="nil"/>
              <w:bottom w:val="nil"/>
              <w:right w:val="nil"/>
            </w:tcBorders>
          </w:tcPr>
          <w:p w14:paraId="17B0F80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B282EDB" w14:textId="77777777" w:rsidR="004E285F" w:rsidRPr="00A24F7F" w:rsidRDefault="004E285F" w:rsidP="00B436FD">
            <w:pPr>
              <w:pStyle w:val="AmColumnHeading"/>
            </w:pPr>
            <w:r w:rsidRPr="00A24F7F">
              <w:t>Poprawka</w:t>
            </w:r>
          </w:p>
        </w:tc>
      </w:tr>
      <w:tr w:rsidR="004E285F" w:rsidRPr="00A24F7F" w14:paraId="1F5B2457" w14:textId="77777777" w:rsidTr="00B436FD">
        <w:trPr>
          <w:jc w:val="center"/>
        </w:trPr>
        <w:tc>
          <w:tcPr>
            <w:tcW w:w="4876" w:type="dxa"/>
            <w:tcBorders>
              <w:top w:val="nil"/>
              <w:left w:val="nil"/>
              <w:bottom w:val="nil"/>
              <w:right w:val="nil"/>
            </w:tcBorders>
          </w:tcPr>
          <w:p w14:paraId="781D4126" w14:textId="77777777" w:rsidR="004E285F" w:rsidRPr="00A24F7F" w:rsidRDefault="004E285F" w:rsidP="00B436FD">
            <w:pPr>
              <w:pStyle w:val="Normal6a"/>
            </w:pPr>
          </w:p>
        </w:tc>
        <w:tc>
          <w:tcPr>
            <w:tcW w:w="4876" w:type="dxa"/>
            <w:tcBorders>
              <w:top w:val="nil"/>
              <w:left w:val="nil"/>
              <w:bottom w:val="nil"/>
              <w:right w:val="nil"/>
            </w:tcBorders>
          </w:tcPr>
          <w:p w14:paraId="15595694" w14:textId="77777777" w:rsidR="004E285F" w:rsidRPr="00A24F7F" w:rsidRDefault="004E285F" w:rsidP="00B436FD">
            <w:pPr>
              <w:pStyle w:val="Normal6a"/>
            </w:pPr>
            <w:r w:rsidRPr="00A24F7F">
              <w:rPr>
                <w:b/>
                <w:i/>
              </w:rPr>
              <w:t>1d.</w:t>
            </w:r>
            <w:r w:rsidRPr="00A24F7F">
              <w:rPr>
                <w:b/>
                <w:i/>
              </w:rPr>
              <w:tab/>
              <w:t>Niezależny mechanizm monitorowania zapewnia, aby jego procedury monitorowania obejmowały perspektywę uwzględniającą aspekt płci oraz szczegółowe protokoły dotyczące identyfikowania naruszeń ze względu na płeć i reagowania na takie naruszenia. Niezależny organ monitorujący obejmuje ekspertów przeszkolonych w zakresie identyfikowania przemocy ze względu na płeć, wykorzystywania oraz innych naruszeń praw kobiet i dziewcząt. </w:t>
            </w:r>
          </w:p>
        </w:tc>
      </w:tr>
    </w:tbl>
    <w:p w14:paraId="068DD66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A66FB1F" w14:textId="77777777" w:rsidR="004E285F" w:rsidRPr="00A24F7F" w:rsidRDefault="004E285F" w:rsidP="004E285F">
      <w:r w:rsidRPr="00A24F7F">
        <w:rPr>
          <w:rStyle w:val="HideTWBExt"/>
        </w:rPr>
        <w:t>&lt;/Amend&gt;</w:t>
      </w:r>
    </w:p>
    <w:p w14:paraId="37BA4D8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1128</w:t>
      </w:r>
      <w:r w:rsidRPr="00A24F7F">
        <w:rPr>
          <w:rStyle w:val="HideTWBExt"/>
          <w:b w:val="0"/>
        </w:rPr>
        <w:t>&lt;/NumAm&gt;</w:t>
      </w:r>
    </w:p>
    <w:p w14:paraId="013C7EC6" w14:textId="77777777" w:rsidR="004E285F" w:rsidRPr="00A24F7F" w:rsidRDefault="004E285F" w:rsidP="004E285F">
      <w:pPr>
        <w:pStyle w:val="NormalBold"/>
      </w:pPr>
      <w:r w:rsidRPr="00A24F7F">
        <w:rPr>
          <w:rStyle w:val="HideTWBExt"/>
          <w:b w:val="0"/>
        </w:rPr>
        <w:lastRenderedPageBreak/>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8D81FCA" w14:textId="77777777" w:rsidR="004E285F" w:rsidRPr="00A24F7F" w:rsidRDefault="004E285F" w:rsidP="004E285F">
      <w:pPr>
        <w:pStyle w:val="NormalBold"/>
      </w:pPr>
      <w:r w:rsidRPr="00A24F7F">
        <w:rPr>
          <w:rStyle w:val="HideTWBExt"/>
          <w:b w:val="0"/>
        </w:rPr>
        <w:t>&lt;/RepeatBlock-By&gt;</w:t>
      </w:r>
    </w:p>
    <w:p w14:paraId="6648422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D1EB93A"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EEFA637" w14:textId="77777777" w:rsidTr="00B436FD">
        <w:trPr>
          <w:trHeight w:hRule="exact" w:val="240"/>
          <w:jc w:val="center"/>
        </w:trPr>
        <w:tc>
          <w:tcPr>
            <w:tcW w:w="9752" w:type="dxa"/>
            <w:gridSpan w:val="2"/>
            <w:tcBorders>
              <w:top w:val="nil"/>
              <w:left w:val="nil"/>
              <w:bottom w:val="nil"/>
              <w:right w:val="nil"/>
            </w:tcBorders>
          </w:tcPr>
          <w:p w14:paraId="1EB4F38A" w14:textId="77777777" w:rsidR="004E285F" w:rsidRPr="00A24F7F" w:rsidRDefault="004E285F" w:rsidP="00B436FD"/>
        </w:tc>
      </w:tr>
      <w:tr w:rsidR="004E285F" w:rsidRPr="00A24F7F" w14:paraId="0B9F603D" w14:textId="77777777" w:rsidTr="00B436FD">
        <w:trPr>
          <w:trHeight w:val="240"/>
          <w:jc w:val="center"/>
        </w:trPr>
        <w:tc>
          <w:tcPr>
            <w:tcW w:w="4876" w:type="dxa"/>
            <w:tcBorders>
              <w:top w:val="nil"/>
              <w:left w:val="nil"/>
              <w:bottom w:val="nil"/>
              <w:right w:val="nil"/>
            </w:tcBorders>
          </w:tcPr>
          <w:p w14:paraId="6AC83E7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F11DEDC" w14:textId="77777777" w:rsidR="004E285F" w:rsidRPr="00A24F7F" w:rsidRDefault="004E285F" w:rsidP="00B436FD">
            <w:pPr>
              <w:pStyle w:val="AmColumnHeading"/>
            </w:pPr>
            <w:r w:rsidRPr="00A24F7F">
              <w:t>Poprawka</w:t>
            </w:r>
          </w:p>
        </w:tc>
      </w:tr>
      <w:tr w:rsidR="004E285F" w:rsidRPr="00A24F7F" w14:paraId="73F98AD0" w14:textId="77777777" w:rsidTr="00B436FD">
        <w:trPr>
          <w:jc w:val="center"/>
        </w:trPr>
        <w:tc>
          <w:tcPr>
            <w:tcW w:w="4876" w:type="dxa"/>
            <w:tcBorders>
              <w:top w:val="nil"/>
              <w:left w:val="nil"/>
              <w:bottom w:val="nil"/>
              <w:right w:val="nil"/>
            </w:tcBorders>
          </w:tcPr>
          <w:p w14:paraId="7C3BAE1E" w14:textId="77777777" w:rsidR="004E285F" w:rsidRPr="00A24F7F" w:rsidRDefault="004E285F" w:rsidP="00B436FD">
            <w:pPr>
              <w:pStyle w:val="Normal6a"/>
            </w:pPr>
            <w:r w:rsidRPr="00A24F7F">
              <w:rPr>
                <w:b/>
                <w:i/>
              </w:rPr>
              <w:t>2.</w:t>
            </w:r>
            <w:r w:rsidRPr="00A24F7F">
              <w:rPr>
                <w:b/>
                <w:i/>
              </w:rPr>
              <w:tab/>
              <w:t>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organ monitorujący o zbliżających się operacjach wydalenia i zapewniają dostęp do odpowiednich lokalizacji.</w:t>
            </w:r>
          </w:p>
        </w:tc>
        <w:tc>
          <w:tcPr>
            <w:tcW w:w="4876" w:type="dxa"/>
            <w:tcBorders>
              <w:top w:val="nil"/>
              <w:left w:val="nil"/>
              <w:bottom w:val="nil"/>
              <w:right w:val="nil"/>
            </w:tcBorders>
          </w:tcPr>
          <w:p w14:paraId="1893AA50" w14:textId="77777777" w:rsidR="004E285F" w:rsidRPr="00A24F7F" w:rsidRDefault="004E285F" w:rsidP="00B436FD">
            <w:pPr>
              <w:pStyle w:val="Normal6a"/>
            </w:pPr>
            <w:r w:rsidRPr="00A24F7F">
              <w:rPr>
                <w:b/>
                <w:i/>
              </w:rPr>
              <w:t>skreśla się</w:t>
            </w:r>
          </w:p>
        </w:tc>
      </w:tr>
    </w:tbl>
    <w:p w14:paraId="474F3FE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5361F3" w14:textId="77777777" w:rsidR="004E285F" w:rsidRPr="00A24F7F" w:rsidRDefault="004E285F" w:rsidP="004E285F">
      <w:r w:rsidRPr="00A24F7F">
        <w:rPr>
          <w:rStyle w:val="HideTWBExt"/>
        </w:rPr>
        <w:t>&lt;/Amend&gt;</w:t>
      </w:r>
    </w:p>
    <w:p w14:paraId="29AE66D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1129</w:t>
      </w:r>
      <w:r w:rsidRPr="00A24F7F">
        <w:rPr>
          <w:rStyle w:val="HideTWBExt"/>
          <w:b w:val="0"/>
        </w:rPr>
        <w:t>&lt;/NumAm&gt;</w:t>
      </w:r>
    </w:p>
    <w:p w14:paraId="22AB2F94"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1C4CF777" w14:textId="77777777" w:rsidR="004E285F" w:rsidRPr="00A24F7F" w:rsidRDefault="004E285F" w:rsidP="004E285F">
      <w:pPr>
        <w:pStyle w:val="NormalBold"/>
      </w:pPr>
      <w:r w:rsidRPr="00A24F7F">
        <w:rPr>
          <w:rStyle w:val="HideTWBExt"/>
          <w:b w:val="0"/>
        </w:rPr>
        <w:t>&lt;/RepeatBlock-By&gt;</w:t>
      </w:r>
    </w:p>
    <w:p w14:paraId="4FBE5AA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4A7E0DA"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530D42F" w14:textId="77777777" w:rsidTr="00B436FD">
        <w:trPr>
          <w:trHeight w:hRule="exact" w:val="240"/>
          <w:jc w:val="center"/>
        </w:trPr>
        <w:tc>
          <w:tcPr>
            <w:tcW w:w="9752" w:type="dxa"/>
            <w:gridSpan w:val="2"/>
            <w:tcBorders>
              <w:top w:val="nil"/>
              <w:left w:val="nil"/>
              <w:bottom w:val="nil"/>
              <w:right w:val="nil"/>
            </w:tcBorders>
          </w:tcPr>
          <w:p w14:paraId="4769E988" w14:textId="77777777" w:rsidR="004E285F" w:rsidRPr="00A24F7F" w:rsidRDefault="004E285F" w:rsidP="00B436FD"/>
        </w:tc>
      </w:tr>
      <w:tr w:rsidR="004E285F" w:rsidRPr="00A24F7F" w14:paraId="14416430" w14:textId="77777777" w:rsidTr="00B436FD">
        <w:trPr>
          <w:trHeight w:val="240"/>
          <w:jc w:val="center"/>
        </w:trPr>
        <w:tc>
          <w:tcPr>
            <w:tcW w:w="4876" w:type="dxa"/>
            <w:tcBorders>
              <w:top w:val="nil"/>
              <w:left w:val="nil"/>
              <w:bottom w:val="nil"/>
              <w:right w:val="nil"/>
            </w:tcBorders>
          </w:tcPr>
          <w:p w14:paraId="7D48D76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E7B88F0" w14:textId="77777777" w:rsidR="004E285F" w:rsidRPr="00A24F7F" w:rsidRDefault="004E285F" w:rsidP="00B436FD">
            <w:pPr>
              <w:pStyle w:val="AmColumnHeading"/>
            </w:pPr>
            <w:r w:rsidRPr="00A24F7F">
              <w:t>Poprawka</w:t>
            </w:r>
          </w:p>
        </w:tc>
      </w:tr>
      <w:tr w:rsidR="004E285F" w:rsidRPr="00A24F7F" w14:paraId="5EC0AF6B" w14:textId="77777777" w:rsidTr="00B436FD">
        <w:trPr>
          <w:jc w:val="center"/>
        </w:trPr>
        <w:tc>
          <w:tcPr>
            <w:tcW w:w="4876" w:type="dxa"/>
            <w:tcBorders>
              <w:top w:val="nil"/>
              <w:left w:val="nil"/>
              <w:bottom w:val="nil"/>
              <w:right w:val="nil"/>
            </w:tcBorders>
          </w:tcPr>
          <w:p w14:paraId="2BAD48CD" w14:textId="77777777" w:rsidR="004E285F" w:rsidRPr="00A24F7F" w:rsidRDefault="004E285F" w:rsidP="00B436FD">
            <w:pPr>
              <w:pStyle w:val="Normal6a"/>
            </w:pPr>
            <w:r w:rsidRPr="00A24F7F">
              <w:rPr>
                <w:b/>
                <w:i/>
              </w:rPr>
              <w:t>2.</w:t>
            </w:r>
            <w:r w:rsidRPr="00A24F7F">
              <w:rPr>
                <w:b/>
                <w:i/>
              </w:rPr>
              <w:tab/>
              <w:t>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organ monitorujący o zbliżających się operacjach wydalenia i zapewniają dostęp do odpowiednich lokalizacji.</w:t>
            </w:r>
          </w:p>
        </w:tc>
        <w:tc>
          <w:tcPr>
            <w:tcW w:w="4876" w:type="dxa"/>
            <w:tcBorders>
              <w:top w:val="nil"/>
              <w:left w:val="nil"/>
              <w:bottom w:val="nil"/>
              <w:right w:val="nil"/>
            </w:tcBorders>
          </w:tcPr>
          <w:p w14:paraId="31CE9F44" w14:textId="77777777" w:rsidR="004E285F" w:rsidRPr="00A24F7F" w:rsidRDefault="004E285F" w:rsidP="00B436FD">
            <w:pPr>
              <w:pStyle w:val="Normal6a"/>
            </w:pPr>
            <w:r w:rsidRPr="00A24F7F">
              <w:rPr>
                <w:b/>
                <w:i/>
              </w:rPr>
              <w:t>skreśla się</w:t>
            </w:r>
          </w:p>
        </w:tc>
      </w:tr>
    </w:tbl>
    <w:p w14:paraId="2116932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A1845F6" w14:textId="77777777" w:rsidR="004E285F" w:rsidRPr="00A24F7F" w:rsidRDefault="004E285F" w:rsidP="004E285F">
      <w:r w:rsidRPr="00A24F7F">
        <w:rPr>
          <w:rStyle w:val="HideTWBExt"/>
        </w:rPr>
        <w:lastRenderedPageBreak/>
        <w:t>&lt;/Amend&gt;</w:t>
      </w:r>
    </w:p>
    <w:p w14:paraId="0CD402B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1130</w:t>
      </w:r>
      <w:r w:rsidRPr="00A24F7F">
        <w:rPr>
          <w:rStyle w:val="HideTWBExt"/>
          <w:b w:val="0"/>
        </w:rPr>
        <w:t>&lt;/NumAm&gt;</w:t>
      </w:r>
    </w:p>
    <w:p w14:paraId="3C78782D"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74A72671" w14:textId="77777777" w:rsidR="004E285F" w:rsidRPr="00A24F7F" w:rsidRDefault="004E285F" w:rsidP="004E285F">
      <w:pPr>
        <w:pStyle w:val="NormalBold"/>
      </w:pPr>
      <w:r w:rsidRPr="00A24F7F">
        <w:rPr>
          <w:rStyle w:val="HideTWBExt"/>
          <w:b w:val="0"/>
        </w:rPr>
        <w:t>&lt;/RepeatBlock-By&gt;</w:t>
      </w:r>
    </w:p>
    <w:p w14:paraId="4B7AC3E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FBB0CC7"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18897EA" w14:textId="77777777" w:rsidTr="00B436FD">
        <w:trPr>
          <w:trHeight w:hRule="exact" w:val="240"/>
          <w:jc w:val="center"/>
        </w:trPr>
        <w:tc>
          <w:tcPr>
            <w:tcW w:w="9752" w:type="dxa"/>
            <w:gridSpan w:val="2"/>
            <w:tcBorders>
              <w:top w:val="nil"/>
              <w:left w:val="nil"/>
              <w:bottom w:val="nil"/>
              <w:right w:val="nil"/>
            </w:tcBorders>
          </w:tcPr>
          <w:p w14:paraId="05E5F22F" w14:textId="77777777" w:rsidR="004E285F" w:rsidRPr="00A24F7F" w:rsidRDefault="004E285F" w:rsidP="00B436FD"/>
        </w:tc>
      </w:tr>
      <w:tr w:rsidR="004E285F" w:rsidRPr="00A24F7F" w14:paraId="2D902157" w14:textId="77777777" w:rsidTr="00B436FD">
        <w:trPr>
          <w:trHeight w:val="240"/>
          <w:jc w:val="center"/>
        </w:trPr>
        <w:tc>
          <w:tcPr>
            <w:tcW w:w="4876" w:type="dxa"/>
            <w:tcBorders>
              <w:top w:val="nil"/>
              <w:left w:val="nil"/>
              <w:bottom w:val="nil"/>
              <w:right w:val="nil"/>
            </w:tcBorders>
          </w:tcPr>
          <w:p w14:paraId="5038D79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FB428DB" w14:textId="77777777" w:rsidR="004E285F" w:rsidRPr="00A24F7F" w:rsidRDefault="004E285F" w:rsidP="00B436FD">
            <w:pPr>
              <w:pStyle w:val="AmColumnHeading"/>
            </w:pPr>
            <w:r w:rsidRPr="00A24F7F">
              <w:t>Poprawka</w:t>
            </w:r>
          </w:p>
        </w:tc>
      </w:tr>
      <w:tr w:rsidR="004E285F" w:rsidRPr="00A24F7F" w14:paraId="6C606BB9" w14:textId="77777777" w:rsidTr="00B436FD">
        <w:trPr>
          <w:jc w:val="center"/>
        </w:trPr>
        <w:tc>
          <w:tcPr>
            <w:tcW w:w="4876" w:type="dxa"/>
            <w:tcBorders>
              <w:top w:val="nil"/>
              <w:left w:val="nil"/>
              <w:bottom w:val="nil"/>
              <w:right w:val="nil"/>
            </w:tcBorders>
          </w:tcPr>
          <w:p w14:paraId="0D5BE0E6" w14:textId="77777777" w:rsidR="004E285F" w:rsidRPr="00A24F7F" w:rsidRDefault="004E285F" w:rsidP="00B436FD">
            <w:pPr>
              <w:pStyle w:val="Normal6a"/>
            </w:pPr>
            <w:r w:rsidRPr="00A24F7F">
              <w:t>2.</w:t>
            </w:r>
            <w:r w:rsidRPr="00A24F7F">
              <w:tab/>
            </w:r>
            <w:r w:rsidRPr="00A24F7F">
              <w:rPr>
                <w:b/>
                <w:i/>
              </w:rPr>
              <w:t xml:space="preserve">W ramach niezależnego mechanizmu </w:t>
            </w:r>
            <w:r w:rsidRPr="00A24F7F">
              <w:t xml:space="preserve">monitorowania </w:t>
            </w:r>
            <w:r w:rsidRPr="00A24F7F">
              <w:rPr>
                <w:b/>
                <w:i/>
              </w:rPr>
              <w:t>wybiera się operacje wydalenia do objęcia monitorowaniem na podstawie oceny ryzyka i prowadzi się działania na podstawie przeglądu dokumentacji i kontroli na miejscu, które mogą być niezapowiedziane.</w:t>
            </w:r>
            <w:r w:rsidRPr="00A24F7F">
              <w:t xml:space="preserve"> </w:t>
            </w:r>
            <w:r w:rsidRPr="00A24F7F">
              <w:rPr>
                <w:b/>
                <w:i/>
              </w:rPr>
              <w:t xml:space="preserve">Państwa członkowskie z wyprzedzeniem informują organ monitorujący </w:t>
            </w:r>
            <w:r w:rsidRPr="00A24F7F">
              <w:t xml:space="preserve">o zbliżających się operacjach wydalenia i </w:t>
            </w:r>
            <w:r w:rsidRPr="00A24F7F">
              <w:rPr>
                <w:b/>
                <w:i/>
              </w:rPr>
              <w:t xml:space="preserve">zapewniają dostęp </w:t>
            </w:r>
            <w:r w:rsidRPr="00A24F7F">
              <w:t>do odpowiednich lokalizacji.</w:t>
            </w:r>
          </w:p>
        </w:tc>
        <w:tc>
          <w:tcPr>
            <w:tcW w:w="4876" w:type="dxa"/>
            <w:tcBorders>
              <w:top w:val="nil"/>
              <w:left w:val="nil"/>
              <w:bottom w:val="nil"/>
              <w:right w:val="nil"/>
            </w:tcBorders>
          </w:tcPr>
          <w:p w14:paraId="18CF8650" w14:textId="77777777" w:rsidR="004E285F" w:rsidRPr="00A24F7F" w:rsidRDefault="004E285F" w:rsidP="00B436FD">
            <w:pPr>
              <w:pStyle w:val="Normal6a"/>
            </w:pPr>
            <w:r w:rsidRPr="00A24F7F">
              <w:t>2.</w:t>
            </w:r>
            <w:r w:rsidRPr="00A24F7F">
              <w:tab/>
            </w:r>
            <w:r w:rsidRPr="00A24F7F">
              <w:rPr>
                <w:b/>
                <w:i/>
              </w:rPr>
              <w:t xml:space="preserve">Państwo członkowskie może poinformować mechanizm </w:t>
            </w:r>
            <w:r w:rsidRPr="00A24F7F">
              <w:t xml:space="preserve">monitorowania o zbliżających się operacjach wydalenia i </w:t>
            </w:r>
            <w:r w:rsidRPr="00A24F7F">
              <w:rPr>
                <w:b/>
                <w:i/>
              </w:rPr>
              <w:t xml:space="preserve">udzielić dostępu </w:t>
            </w:r>
            <w:r w:rsidRPr="00A24F7F">
              <w:t xml:space="preserve">do odpowiednich lokalizacji </w:t>
            </w:r>
            <w:r w:rsidRPr="00A24F7F">
              <w:rPr>
                <w:b/>
                <w:i/>
              </w:rPr>
              <w:t>wyłącznie osobom działającym w imieniu mechanizmu monitorowania, które uzyskały niezbędne poświadczenie bezpieczeństwa zgodnie z prawem krajowym</w:t>
            </w:r>
            <w:r w:rsidRPr="00A24F7F">
              <w:t>.</w:t>
            </w:r>
          </w:p>
        </w:tc>
      </w:tr>
    </w:tbl>
    <w:p w14:paraId="4A118F0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EA97622" w14:textId="77777777" w:rsidR="004E285F" w:rsidRPr="00A24F7F" w:rsidRDefault="004E285F" w:rsidP="004E285F">
      <w:r w:rsidRPr="00A24F7F">
        <w:rPr>
          <w:rStyle w:val="HideTWBExt"/>
        </w:rPr>
        <w:t>&lt;/Amend&gt;</w:t>
      </w:r>
    </w:p>
    <w:p w14:paraId="251D822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1131</w:t>
      </w:r>
      <w:r w:rsidRPr="00A24F7F">
        <w:rPr>
          <w:rStyle w:val="HideTWBExt"/>
          <w:b w:val="0"/>
        </w:rPr>
        <w:t>&lt;/NumAm&gt;</w:t>
      </w:r>
    </w:p>
    <w:p w14:paraId="78173BA7"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2E5870ED" w14:textId="77777777" w:rsidR="004E285F" w:rsidRPr="00A24F7F" w:rsidRDefault="004E285F" w:rsidP="004E285F">
      <w:pPr>
        <w:pStyle w:val="NormalBold"/>
      </w:pPr>
      <w:r w:rsidRPr="00A24F7F">
        <w:rPr>
          <w:rStyle w:val="HideTWBExt"/>
          <w:b w:val="0"/>
        </w:rPr>
        <w:t>&lt;/RepeatBlock-By&gt;</w:t>
      </w:r>
    </w:p>
    <w:p w14:paraId="11F1064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68B4F0C"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F2E0C9A" w14:textId="77777777" w:rsidTr="00B436FD">
        <w:trPr>
          <w:trHeight w:hRule="exact" w:val="240"/>
          <w:jc w:val="center"/>
        </w:trPr>
        <w:tc>
          <w:tcPr>
            <w:tcW w:w="9752" w:type="dxa"/>
            <w:gridSpan w:val="2"/>
            <w:tcBorders>
              <w:top w:val="nil"/>
              <w:left w:val="nil"/>
              <w:bottom w:val="nil"/>
              <w:right w:val="nil"/>
            </w:tcBorders>
          </w:tcPr>
          <w:p w14:paraId="09647D78" w14:textId="77777777" w:rsidR="004E285F" w:rsidRPr="00A24F7F" w:rsidRDefault="004E285F" w:rsidP="00B436FD"/>
        </w:tc>
      </w:tr>
      <w:tr w:rsidR="004E285F" w:rsidRPr="00A24F7F" w14:paraId="3B1EB4CD" w14:textId="77777777" w:rsidTr="00B436FD">
        <w:trPr>
          <w:trHeight w:val="240"/>
          <w:jc w:val="center"/>
        </w:trPr>
        <w:tc>
          <w:tcPr>
            <w:tcW w:w="4876" w:type="dxa"/>
            <w:tcBorders>
              <w:top w:val="nil"/>
              <w:left w:val="nil"/>
              <w:bottom w:val="nil"/>
              <w:right w:val="nil"/>
            </w:tcBorders>
          </w:tcPr>
          <w:p w14:paraId="54A66FF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02373D0" w14:textId="77777777" w:rsidR="004E285F" w:rsidRPr="00A24F7F" w:rsidRDefault="004E285F" w:rsidP="00B436FD">
            <w:pPr>
              <w:pStyle w:val="AmColumnHeading"/>
            </w:pPr>
            <w:r w:rsidRPr="00A24F7F">
              <w:t>Poprawka</w:t>
            </w:r>
          </w:p>
        </w:tc>
      </w:tr>
      <w:tr w:rsidR="004E285F" w:rsidRPr="00A24F7F" w14:paraId="4B7601BD" w14:textId="77777777" w:rsidTr="00B436FD">
        <w:trPr>
          <w:jc w:val="center"/>
        </w:trPr>
        <w:tc>
          <w:tcPr>
            <w:tcW w:w="4876" w:type="dxa"/>
            <w:tcBorders>
              <w:top w:val="nil"/>
              <w:left w:val="nil"/>
              <w:bottom w:val="nil"/>
              <w:right w:val="nil"/>
            </w:tcBorders>
          </w:tcPr>
          <w:p w14:paraId="240AE5D4" w14:textId="77777777" w:rsidR="004E285F" w:rsidRPr="00A24F7F" w:rsidRDefault="004E285F" w:rsidP="00B436FD">
            <w:pPr>
              <w:pStyle w:val="Normal6a"/>
            </w:pPr>
            <w:r w:rsidRPr="00A24F7F">
              <w:t>2.</w:t>
            </w:r>
            <w:r w:rsidRPr="00A24F7F">
              <w:tab/>
              <w:t xml:space="preserve">W ramach niezależnego mechanizmu monitorowania wybiera się </w:t>
            </w:r>
            <w:r w:rsidRPr="00A24F7F">
              <w:rPr>
                <w:b/>
                <w:i/>
              </w:rPr>
              <w:t xml:space="preserve">operacje wydalenia </w:t>
            </w:r>
            <w:r w:rsidRPr="00A24F7F">
              <w:t xml:space="preserve">do objęcia monitorowaniem na podstawie oceny ryzyka i prowadzi się działania na podstawie </w:t>
            </w:r>
            <w:r w:rsidRPr="00A24F7F">
              <w:rPr>
                <w:b/>
                <w:i/>
              </w:rPr>
              <w:t xml:space="preserve">przeglądu dokumentacji i </w:t>
            </w:r>
            <w:r w:rsidRPr="00A24F7F">
              <w:t>kontroli na miejscu, które mogą być niezapowiedziane. Państwa członkowskie z wyprzedzeniem informują organ monitorujący o zbliżających się operacjach wydalenia i zapewniają dostęp do odpowiednich lokalizacji.</w:t>
            </w:r>
          </w:p>
        </w:tc>
        <w:tc>
          <w:tcPr>
            <w:tcW w:w="4876" w:type="dxa"/>
            <w:tcBorders>
              <w:top w:val="nil"/>
              <w:left w:val="nil"/>
              <w:bottom w:val="nil"/>
              <w:right w:val="nil"/>
            </w:tcBorders>
          </w:tcPr>
          <w:p w14:paraId="511FC92F" w14:textId="77777777" w:rsidR="004E285F" w:rsidRPr="00A24F7F" w:rsidRDefault="004E285F" w:rsidP="00B436FD">
            <w:pPr>
              <w:pStyle w:val="Normal6a"/>
            </w:pPr>
            <w:r w:rsidRPr="00A24F7F">
              <w:t>2.</w:t>
            </w:r>
            <w:r w:rsidRPr="00A24F7F">
              <w:tab/>
              <w:t xml:space="preserve">W ramach niezależnego mechanizmu monitorowania wybiera się </w:t>
            </w:r>
            <w:r w:rsidRPr="00A24F7F">
              <w:rPr>
                <w:b/>
                <w:i/>
              </w:rPr>
              <w:t xml:space="preserve">procedury powrotu </w:t>
            </w:r>
            <w:r w:rsidRPr="00A24F7F">
              <w:t>do objęcia monitorowaniem na podstawie oceny ryzyka i prowadzi się działania na podstawie kontroli na miejscu, które mogą być niezapowiedziane.</w:t>
            </w:r>
            <w:r w:rsidRPr="00A24F7F">
              <w:rPr>
                <w:b/>
                <w:i/>
              </w:rPr>
              <w:t xml:space="preserve"> Takie kontrole mogą być uzupełnione przeglądem dokumentacji.</w:t>
            </w:r>
            <w:r w:rsidRPr="00A24F7F">
              <w:t xml:space="preserve"> Państwa członkowskie z wyprzedzeniem informują organ monitorujący o zbliżających się operacjach wydalenia i zapewniają dostęp do odpowiednich lokalizacji.</w:t>
            </w:r>
          </w:p>
        </w:tc>
      </w:tr>
    </w:tbl>
    <w:p w14:paraId="092D9E8F"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62880D5" w14:textId="77777777" w:rsidR="004E285F" w:rsidRPr="00A24F7F" w:rsidRDefault="004E285F" w:rsidP="004E285F">
      <w:r w:rsidRPr="00A24F7F">
        <w:rPr>
          <w:rStyle w:val="HideTWBExt"/>
        </w:rPr>
        <w:t>&lt;/Amend&gt;</w:t>
      </w:r>
    </w:p>
    <w:p w14:paraId="4EB66E9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1132</w:t>
      </w:r>
      <w:r w:rsidRPr="00A24F7F">
        <w:rPr>
          <w:rStyle w:val="HideTWBExt"/>
          <w:b w:val="0"/>
        </w:rPr>
        <w:t>&lt;/NumAm&gt;</w:t>
      </w:r>
    </w:p>
    <w:p w14:paraId="47BD11C3"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3B5F3231" w14:textId="77777777" w:rsidR="004E285F" w:rsidRPr="00A24F7F" w:rsidRDefault="004E285F" w:rsidP="004E285F">
      <w:pPr>
        <w:pStyle w:val="NormalBold"/>
      </w:pPr>
      <w:r w:rsidRPr="00A24F7F">
        <w:rPr>
          <w:rStyle w:val="HideTWBExt"/>
          <w:b w:val="0"/>
        </w:rPr>
        <w:t>&lt;/RepeatBlock-By&gt;</w:t>
      </w:r>
    </w:p>
    <w:p w14:paraId="4E155F2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4F08E2C"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F5EDF55" w14:textId="77777777" w:rsidTr="00B436FD">
        <w:trPr>
          <w:trHeight w:hRule="exact" w:val="240"/>
          <w:jc w:val="center"/>
        </w:trPr>
        <w:tc>
          <w:tcPr>
            <w:tcW w:w="9752" w:type="dxa"/>
            <w:gridSpan w:val="2"/>
            <w:tcBorders>
              <w:top w:val="nil"/>
              <w:left w:val="nil"/>
              <w:bottom w:val="nil"/>
              <w:right w:val="nil"/>
            </w:tcBorders>
          </w:tcPr>
          <w:p w14:paraId="3B8B0580" w14:textId="77777777" w:rsidR="004E285F" w:rsidRPr="00A24F7F" w:rsidRDefault="004E285F" w:rsidP="00B436FD"/>
        </w:tc>
      </w:tr>
      <w:tr w:rsidR="004E285F" w:rsidRPr="00A24F7F" w14:paraId="0B618286" w14:textId="77777777" w:rsidTr="00B436FD">
        <w:trPr>
          <w:trHeight w:val="240"/>
          <w:jc w:val="center"/>
        </w:trPr>
        <w:tc>
          <w:tcPr>
            <w:tcW w:w="4876" w:type="dxa"/>
            <w:tcBorders>
              <w:top w:val="nil"/>
              <w:left w:val="nil"/>
              <w:bottom w:val="nil"/>
              <w:right w:val="nil"/>
            </w:tcBorders>
          </w:tcPr>
          <w:p w14:paraId="55AAA5E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EAC8470" w14:textId="77777777" w:rsidR="004E285F" w:rsidRPr="00A24F7F" w:rsidRDefault="004E285F" w:rsidP="00B436FD">
            <w:pPr>
              <w:pStyle w:val="AmColumnHeading"/>
            </w:pPr>
            <w:r w:rsidRPr="00A24F7F">
              <w:t>Poprawka</w:t>
            </w:r>
          </w:p>
        </w:tc>
      </w:tr>
      <w:tr w:rsidR="004E285F" w:rsidRPr="00A24F7F" w14:paraId="415BFE19" w14:textId="77777777" w:rsidTr="00B436FD">
        <w:trPr>
          <w:jc w:val="center"/>
        </w:trPr>
        <w:tc>
          <w:tcPr>
            <w:tcW w:w="4876" w:type="dxa"/>
            <w:tcBorders>
              <w:top w:val="nil"/>
              <w:left w:val="nil"/>
              <w:bottom w:val="nil"/>
              <w:right w:val="nil"/>
            </w:tcBorders>
          </w:tcPr>
          <w:p w14:paraId="36D90D3F" w14:textId="77777777" w:rsidR="004E285F" w:rsidRPr="00A24F7F" w:rsidRDefault="004E285F" w:rsidP="00B436FD">
            <w:pPr>
              <w:pStyle w:val="Normal6a"/>
            </w:pPr>
            <w:r w:rsidRPr="00A24F7F">
              <w:t>2.</w:t>
            </w:r>
            <w:r w:rsidRPr="00A24F7F">
              <w:tab/>
              <w:t xml:space="preserve">W ramach niezależnego mechanizmu monitorowania wybiera się operacje </w:t>
            </w:r>
            <w:r w:rsidRPr="00A24F7F">
              <w:rPr>
                <w:b/>
                <w:i/>
              </w:rPr>
              <w:t xml:space="preserve">wydalenia </w:t>
            </w:r>
            <w:r w:rsidRPr="00A24F7F">
              <w:t xml:space="preserve">do objęcia monitorowaniem na podstawie oceny ryzyka i prowadzi się działania na podstawie przeglądu dokumentacji i kontroli na miejscu, które </w:t>
            </w:r>
            <w:r w:rsidRPr="00A24F7F">
              <w:rPr>
                <w:b/>
                <w:i/>
              </w:rPr>
              <w:t xml:space="preserve">mogą być </w:t>
            </w:r>
            <w:r w:rsidRPr="00A24F7F">
              <w:t xml:space="preserve">niezapowiedziane. Państwa członkowskie z wyprzedzeniem informują organ monitorujący o zbliżających się operacjach </w:t>
            </w:r>
            <w:r w:rsidRPr="00A24F7F">
              <w:rPr>
                <w:b/>
                <w:i/>
              </w:rPr>
              <w:t xml:space="preserve">wydalenia </w:t>
            </w:r>
            <w:r w:rsidRPr="00A24F7F">
              <w:t>i zapewniają dostęp do odpowiednich lokalizacji.</w:t>
            </w:r>
          </w:p>
        </w:tc>
        <w:tc>
          <w:tcPr>
            <w:tcW w:w="4876" w:type="dxa"/>
            <w:tcBorders>
              <w:top w:val="nil"/>
              <w:left w:val="nil"/>
              <w:bottom w:val="nil"/>
              <w:right w:val="nil"/>
            </w:tcBorders>
          </w:tcPr>
          <w:p w14:paraId="3FDDF710" w14:textId="77777777" w:rsidR="004E285F" w:rsidRPr="00A24F7F" w:rsidRDefault="004E285F" w:rsidP="00B436FD">
            <w:pPr>
              <w:pStyle w:val="Normal6a"/>
            </w:pPr>
            <w:r w:rsidRPr="00A24F7F">
              <w:t>2.</w:t>
            </w:r>
            <w:r w:rsidRPr="00A24F7F">
              <w:tab/>
              <w:t xml:space="preserve">W ramach niezależnego mechanizmu monitorowania wybiera się operacje </w:t>
            </w:r>
            <w:proofErr w:type="spellStart"/>
            <w:r w:rsidRPr="00A24F7F">
              <w:rPr>
                <w:b/>
                <w:i/>
              </w:rPr>
              <w:t>powrotowe</w:t>
            </w:r>
            <w:proofErr w:type="spellEnd"/>
            <w:r w:rsidRPr="00A24F7F">
              <w:rPr>
                <w:b/>
                <w:i/>
              </w:rPr>
              <w:t xml:space="preserve"> </w:t>
            </w:r>
            <w:r w:rsidRPr="00A24F7F">
              <w:t xml:space="preserve">do objęcia monitorowaniem na podstawie oceny ryzyka i prowadzi się działania na podstawie przeglądu dokumentacji i kontroli na miejscu, które </w:t>
            </w:r>
            <w:r w:rsidRPr="00A24F7F">
              <w:rPr>
                <w:b/>
                <w:i/>
              </w:rPr>
              <w:t xml:space="preserve">są </w:t>
            </w:r>
            <w:r w:rsidRPr="00A24F7F">
              <w:t xml:space="preserve">niezapowiedziane. Państwa członkowskie z wyprzedzeniem informują organ monitorujący o zbliżających się operacjach </w:t>
            </w:r>
            <w:proofErr w:type="spellStart"/>
            <w:r w:rsidRPr="00A24F7F">
              <w:rPr>
                <w:b/>
                <w:i/>
              </w:rPr>
              <w:t>powrotowych</w:t>
            </w:r>
            <w:proofErr w:type="spellEnd"/>
            <w:r w:rsidRPr="00A24F7F">
              <w:rPr>
                <w:b/>
                <w:i/>
              </w:rPr>
              <w:t xml:space="preserve"> </w:t>
            </w:r>
            <w:r w:rsidRPr="00A24F7F">
              <w:t xml:space="preserve">i zapewniają dostęp do odpowiednich </w:t>
            </w:r>
            <w:r w:rsidRPr="00A24F7F">
              <w:rPr>
                <w:b/>
                <w:i/>
              </w:rPr>
              <w:t xml:space="preserve">osób, dokumentów i </w:t>
            </w:r>
            <w:r w:rsidRPr="00A24F7F">
              <w:t>lokalizacji.</w:t>
            </w:r>
          </w:p>
        </w:tc>
      </w:tr>
    </w:tbl>
    <w:p w14:paraId="012FE46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559ABF8" w14:textId="77777777" w:rsidR="004E285F" w:rsidRPr="00A24F7F" w:rsidRDefault="004E285F" w:rsidP="004E285F">
      <w:r w:rsidRPr="00A24F7F">
        <w:rPr>
          <w:rStyle w:val="HideTWBExt"/>
        </w:rPr>
        <w:t>&lt;/Amend&gt;</w:t>
      </w:r>
    </w:p>
    <w:p w14:paraId="0D62E91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1133</w:t>
      </w:r>
      <w:r w:rsidRPr="00A24F7F">
        <w:rPr>
          <w:rStyle w:val="HideTWBExt"/>
          <w:b w:val="0"/>
        </w:rPr>
        <w:t>&lt;/NumAm&gt;</w:t>
      </w:r>
    </w:p>
    <w:p w14:paraId="26958FE5"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2BE0AEC" w14:textId="77777777" w:rsidR="004E285F" w:rsidRPr="00A24F7F" w:rsidRDefault="004E285F" w:rsidP="004E285F">
      <w:pPr>
        <w:pStyle w:val="NormalBold"/>
      </w:pPr>
      <w:r w:rsidRPr="00A24F7F">
        <w:rPr>
          <w:rStyle w:val="HideTWBExt"/>
          <w:b w:val="0"/>
        </w:rPr>
        <w:t>&lt;/RepeatBlock-By&gt;</w:t>
      </w:r>
    </w:p>
    <w:p w14:paraId="5FB5EB8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11A8F09"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698423" w14:textId="77777777" w:rsidTr="00B436FD">
        <w:trPr>
          <w:trHeight w:hRule="exact" w:val="240"/>
          <w:jc w:val="center"/>
        </w:trPr>
        <w:tc>
          <w:tcPr>
            <w:tcW w:w="9752" w:type="dxa"/>
            <w:gridSpan w:val="2"/>
            <w:tcBorders>
              <w:top w:val="nil"/>
              <w:left w:val="nil"/>
              <w:bottom w:val="nil"/>
              <w:right w:val="nil"/>
            </w:tcBorders>
          </w:tcPr>
          <w:p w14:paraId="52EE2E0D" w14:textId="77777777" w:rsidR="004E285F" w:rsidRPr="00A24F7F" w:rsidRDefault="004E285F" w:rsidP="00B436FD"/>
        </w:tc>
      </w:tr>
      <w:tr w:rsidR="004E285F" w:rsidRPr="00A24F7F" w14:paraId="562FDCAB" w14:textId="77777777" w:rsidTr="00B436FD">
        <w:trPr>
          <w:trHeight w:val="240"/>
          <w:jc w:val="center"/>
        </w:trPr>
        <w:tc>
          <w:tcPr>
            <w:tcW w:w="4876" w:type="dxa"/>
            <w:tcBorders>
              <w:top w:val="nil"/>
              <w:left w:val="nil"/>
              <w:bottom w:val="nil"/>
              <w:right w:val="nil"/>
            </w:tcBorders>
          </w:tcPr>
          <w:p w14:paraId="68FEFD4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9470FA5" w14:textId="77777777" w:rsidR="004E285F" w:rsidRPr="00A24F7F" w:rsidRDefault="004E285F" w:rsidP="00B436FD">
            <w:pPr>
              <w:pStyle w:val="AmColumnHeading"/>
            </w:pPr>
            <w:r w:rsidRPr="00A24F7F">
              <w:t>Poprawka</w:t>
            </w:r>
          </w:p>
        </w:tc>
      </w:tr>
      <w:tr w:rsidR="004E285F" w:rsidRPr="00A24F7F" w14:paraId="43B98B8D" w14:textId="77777777" w:rsidTr="00B436FD">
        <w:trPr>
          <w:jc w:val="center"/>
        </w:trPr>
        <w:tc>
          <w:tcPr>
            <w:tcW w:w="4876" w:type="dxa"/>
            <w:tcBorders>
              <w:top w:val="nil"/>
              <w:left w:val="nil"/>
              <w:bottom w:val="nil"/>
              <w:right w:val="nil"/>
            </w:tcBorders>
          </w:tcPr>
          <w:p w14:paraId="05318103" w14:textId="77777777" w:rsidR="004E285F" w:rsidRPr="00A24F7F" w:rsidRDefault="004E285F" w:rsidP="00B436FD">
            <w:pPr>
              <w:pStyle w:val="Normal6a"/>
            </w:pPr>
            <w:r w:rsidRPr="00A24F7F">
              <w:t>2.</w:t>
            </w:r>
            <w:r w:rsidRPr="00A24F7F">
              <w:tab/>
            </w:r>
            <w:r w:rsidRPr="00A24F7F">
              <w:rPr>
                <w:b/>
                <w:i/>
              </w:rPr>
              <w:t>W ramach niezależnego mechanizmu monitorowania wybiera się operacje wydalenia do objęcia monitorowaniem na podstawie oceny ryzyka i prowadzi się działania na podstawie przeglądu dokumentacji i kontroli na miejscu, które mogą być niezapowiedziane.</w:t>
            </w:r>
            <w:r w:rsidRPr="00A24F7F">
              <w:t xml:space="preserve"> Państwa członkowskie </w:t>
            </w:r>
            <w:r w:rsidRPr="00A24F7F">
              <w:rPr>
                <w:b/>
                <w:i/>
              </w:rPr>
              <w:t xml:space="preserve">z wyprzedzeniem informują organ </w:t>
            </w:r>
            <w:r w:rsidRPr="00A24F7F">
              <w:rPr>
                <w:b/>
                <w:i/>
              </w:rPr>
              <w:lastRenderedPageBreak/>
              <w:t xml:space="preserve">monitorujący </w:t>
            </w:r>
            <w:r w:rsidRPr="00A24F7F">
              <w:t xml:space="preserve">o zbliżających się operacjach wydalenia i </w:t>
            </w:r>
            <w:r w:rsidRPr="00A24F7F">
              <w:rPr>
                <w:b/>
                <w:i/>
              </w:rPr>
              <w:t xml:space="preserve">zapewniają dostęp </w:t>
            </w:r>
            <w:r w:rsidRPr="00A24F7F">
              <w:t>do odpowiednich lokalizacji.</w:t>
            </w:r>
          </w:p>
        </w:tc>
        <w:tc>
          <w:tcPr>
            <w:tcW w:w="4876" w:type="dxa"/>
            <w:tcBorders>
              <w:top w:val="nil"/>
              <w:left w:val="nil"/>
              <w:bottom w:val="nil"/>
              <w:right w:val="nil"/>
            </w:tcBorders>
          </w:tcPr>
          <w:p w14:paraId="572F115A" w14:textId="77777777" w:rsidR="004E285F" w:rsidRPr="00A24F7F" w:rsidRDefault="004E285F" w:rsidP="00B436FD">
            <w:pPr>
              <w:pStyle w:val="Normal6a"/>
            </w:pPr>
            <w:r w:rsidRPr="00A24F7F">
              <w:lastRenderedPageBreak/>
              <w:t>2.</w:t>
            </w:r>
            <w:r w:rsidRPr="00A24F7F">
              <w:tab/>
              <w:t xml:space="preserve">Państwa członkowskie </w:t>
            </w:r>
            <w:r w:rsidRPr="00A24F7F">
              <w:rPr>
                <w:b/>
                <w:i/>
              </w:rPr>
              <w:t xml:space="preserve">może poinformować mechanizm monitorowania </w:t>
            </w:r>
            <w:r w:rsidRPr="00A24F7F">
              <w:t xml:space="preserve">o zbliżających się operacjach wydalenia i </w:t>
            </w:r>
            <w:r w:rsidRPr="00A24F7F">
              <w:rPr>
                <w:b/>
                <w:i/>
              </w:rPr>
              <w:t xml:space="preserve">udzielić dostępu </w:t>
            </w:r>
            <w:r w:rsidRPr="00A24F7F">
              <w:t xml:space="preserve">do odpowiednich lokalizacji </w:t>
            </w:r>
            <w:r w:rsidRPr="00A24F7F">
              <w:rPr>
                <w:b/>
                <w:i/>
              </w:rPr>
              <w:t>osobom działającym w imieniu mechanizmu monitorowania, które uzyskały niezbędne poświadczenie bezpieczeństwa zgodnie z prawem krajowym</w:t>
            </w:r>
            <w:r w:rsidRPr="00A24F7F">
              <w:t>.</w:t>
            </w:r>
          </w:p>
        </w:tc>
      </w:tr>
    </w:tbl>
    <w:p w14:paraId="402B829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03E3ABD" w14:textId="77777777" w:rsidR="004E285F" w:rsidRPr="00A24F7F" w:rsidRDefault="004E285F" w:rsidP="004E285F">
      <w:r w:rsidRPr="00A24F7F">
        <w:rPr>
          <w:rStyle w:val="HideTWBExt"/>
        </w:rPr>
        <w:t>&lt;/Amend&gt;</w:t>
      </w:r>
    </w:p>
    <w:p w14:paraId="08D6670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1134</w:t>
      </w:r>
      <w:r w:rsidRPr="00A24F7F">
        <w:rPr>
          <w:rStyle w:val="HideTWBExt"/>
          <w:b w:val="0"/>
        </w:rPr>
        <w:t>&lt;/NumAm&gt;</w:t>
      </w:r>
    </w:p>
    <w:p w14:paraId="243A7C70"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72C49DD1" w14:textId="77777777" w:rsidR="004E285F" w:rsidRPr="00A24F7F" w:rsidRDefault="004E285F" w:rsidP="004E285F">
      <w:pPr>
        <w:pStyle w:val="NormalBold"/>
      </w:pPr>
      <w:r w:rsidRPr="00A24F7F">
        <w:rPr>
          <w:rStyle w:val="HideTWBExt"/>
          <w:b w:val="0"/>
        </w:rPr>
        <w:t>&lt;/RepeatBlock-By&gt;</w:t>
      </w:r>
    </w:p>
    <w:p w14:paraId="7BE73F8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17E0253" w14:textId="77777777" w:rsidR="004E285F" w:rsidRPr="00A24F7F" w:rsidRDefault="004E285F" w:rsidP="004E285F">
      <w:pPr>
        <w:pStyle w:val="NormalBold"/>
      </w:pPr>
      <w:r w:rsidRPr="00A24F7F">
        <w:rPr>
          <w:rStyle w:val="HideTWBExt"/>
          <w:b w:val="0"/>
        </w:rPr>
        <w:t>&lt;Article&gt;</w:t>
      </w:r>
      <w:r w:rsidRPr="00A24F7F">
        <w:t>Artykuł 15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9ACCA76" w14:textId="77777777" w:rsidTr="00B436FD">
        <w:trPr>
          <w:trHeight w:hRule="exact" w:val="240"/>
          <w:jc w:val="center"/>
        </w:trPr>
        <w:tc>
          <w:tcPr>
            <w:tcW w:w="9752" w:type="dxa"/>
            <w:gridSpan w:val="2"/>
            <w:tcBorders>
              <w:top w:val="nil"/>
              <w:left w:val="nil"/>
              <w:bottom w:val="nil"/>
              <w:right w:val="nil"/>
            </w:tcBorders>
          </w:tcPr>
          <w:p w14:paraId="0A2C1EF8" w14:textId="77777777" w:rsidR="004E285F" w:rsidRPr="00A24F7F" w:rsidRDefault="004E285F" w:rsidP="00B436FD"/>
        </w:tc>
      </w:tr>
      <w:tr w:rsidR="004E285F" w:rsidRPr="00A24F7F" w14:paraId="4819F01B" w14:textId="77777777" w:rsidTr="00B436FD">
        <w:trPr>
          <w:trHeight w:val="240"/>
          <w:jc w:val="center"/>
        </w:trPr>
        <w:tc>
          <w:tcPr>
            <w:tcW w:w="4876" w:type="dxa"/>
            <w:tcBorders>
              <w:top w:val="nil"/>
              <w:left w:val="nil"/>
              <w:bottom w:val="nil"/>
              <w:right w:val="nil"/>
            </w:tcBorders>
          </w:tcPr>
          <w:p w14:paraId="54DFFDD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018F273" w14:textId="77777777" w:rsidR="004E285F" w:rsidRPr="00A24F7F" w:rsidRDefault="004E285F" w:rsidP="00B436FD">
            <w:pPr>
              <w:pStyle w:val="AmColumnHeading"/>
            </w:pPr>
            <w:r w:rsidRPr="00A24F7F">
              <w:t>Poprawka</w:t>
            </w:r>
          </w:p>
        </w:tc>
      </w:tr>
      <w:tr w:rsidR="004E285F" w:rsidRPr="00A24F7F" w14:paraId="7AE7CFB6" w14:textId="77777777" w:rsidTr="00B436FD">
        <w:trPr>
          <w:jc w:val="center"/>
        </w:trPr>
        <w:tc>
          <w:tcPr>
            <w:tcW w:w="4876" w:type="dxa"/>
            <w:tcBorders>
              <w:top w:val="nil"/>
              <w:left w:val="nil"/>
              <w:bottom w:val="nil"/>
              <w:right w:val="nil"/>
            </w:tcBorders>
          </w:tcPr>
          <w:p w14:paraId="261D1CD8" w14:textId="77777777" w:rsidR="004E285F" w:rsidRPr="00A24F7F" w:rsidRDefault="004E285F" w:rsidP="00B436FD">
            <w:pPr>
              <w:pStyle w:val="Normal6a"/>
            </w:pPr>
            <w:r w:rsidRPr="00A24F7F">
              <w:t>2.</w:t>
            </w:r>
            <w:r w:rsidRPr="00A24F7F">
              <w:tab/>
              <w:t xml:space="preserve">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w:t>
            </w:r>
            <w:r w:rsidRPr="00A24F7F">
              <w:rPr>
                <w:b/>
                <w:i/>
              </w:rPr>
              <w:t xml:space="preserve">organ monitorujący </w:t>
            </w:r>
            <w:r w:rsidRPr="00A24F7F">
              <w:t xml:space="preserve">o zbliżających się operacjach wydalenia </w:t>
            </w:r>
            <w:r w:rsidRPr="00A24F7F">
              <w:rPr>
                <w:b/>
                <w:i/>
              </w:rPr>
              <w:t>i zapewniają dostęp do odpowiednich lokalizacji</w:t>
            </w:r>
            <w:r w:rsidRPr="00A24F7F">
              <w:t>.</w:t>
            </w:r>
          </w:p>
        </w:tc>
        <w:tc>
          <w:tcPr>
            <w:tcW w:w="4876" w:type="dxa"/>
            <w:tcBorders>
              <w:top w:val="nil"/>
              <w:left w:val="nil"/>
              <w:bottom w:val="nil"/>
              <w:right w:val="nil"/>
            </w:tcBorders>
          </w:tcPr>
          <w:p w14:paraId="45E84690" w14:textId="77777777" w:rsidR="004E285F" w:rsidRPr="00A24F7F" w:rsidRDefault="004E285F" w:rsidP="00B436FD">
            <w:pPr>
              <w:pStyle w:val="Normal6a"/>
            </w:pPr>
            <w:r w:rsidRPr="00A24F7F">
              <w:t>2.</w:t>
            </w:r>
            <w:r w:rsidRPr="00A24F7F">
              <w:tab/>
              <w:t xml:space="preserve">W ramach niezależnego mechanizmu monitorowania wybiera się operacje wydalenia do objęcia monitorowaniem na podstawie oceny ryzyka i prowadzi się działania na podstawie przeglądu dokumentacji i kontroli na miejscu, które mogą być niezapowiedziane. Państwa członkowskie z wyprzedzeniem informują </w:t>
            </w:r>
            <w:r w:rsidRPr="00A24F7F">
              <w:rPr>
                <w:b/>
                <w:i/>
              </w:rPr>
              <w:t xml:space="preserve">niezależny mechanizm monitorowania </w:t>
            </w:r>
            <w:r w:rsidRPr="00A24F7F">
              <w:t>o zbliżających się operacjach wydalenia.</w:t>
            </w:r>
          </w:p>
        </w:tc>
      </w:tr>
    </w:tbl>
    <w:p w14:paraId="2A186B4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5D988A6" w14:textId="77777777" w:rsidR="004E285F" w:rsidRPr="00A24F7F" w:rsidRDefault="004E285F" w:rsidP="004E285F">
      <w:r w:rsidRPr="00A24F7F">
        <w:rPr>
          <w:rStyle w:val="HideTWBExt"/>
        </w:rPr>
        <w:t>&lt;/Amend&gt;</w:t>
      </w:r>
    </w:p>
    <w:p w14:paraId="1D2A159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1135</w:t>
      </w:r>
      <w:r w:rsidRPr="00A24F7F">
        <w:rPr>
          <w:rStyle w:val="HideTWBExt"/>
          <w:b w:val="0"/>
        </w:rPr>
        <w:t>&lt;/NumAm&gt;</w:t>
      </w:r>
    </w:p>
    <w:p w14:paraId="728AA9E0"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Birgit</w:t>
      </w:r>
      <w:proofErr w:type="spellEnd"/>
      <w:r w:rsidRPr="00A24F7F">
        <w:t xml:space="preserve"> </w:t>
      </w:r>
      <w:proofErr w:type="spellStart"/>
      <w:r w:rsidRPr="00A24F7F">
        <w:t>Sippel</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4CA3F1C8" w14:textId="77777777" w:rsidR="004E285F" w:rsidRPr="00A24F7F" w:rsidRDefault="004E285F" w:rsidP="004E285F">
      <w:pPr>
        <w:pStyle w:val="NormalBold"/>
      </w:pPr>
      <w:r w:rsidRPr="00A24F7F">
        <w:rPr>
          <w:rStyle w:val="HideTWBExt"/>
          <w:b w:val="0"/>
        </w:rPr>
        <w:t>&lt;/RepeatBlock-By&gt;</w:t>
      </w:r>
    </w:p>
    <w:p w14:paraId="487F65C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A70D1F2" w14:textId="77777777" w:rsidR="004E285F" w:rsidRPr="00A24F7F" w:rsidRDefault="004E285F" w:rsidP="004E285F">
      <w:pPr>
        <w:pStyle w:val="NormalBold"/>
      </w:pPr>
      <w:r w:rsidRPr="00A24F7F">
        <w:rPr>
          <w:rStyle w:val="HideTWBExt"/>
          <w:b w:val="0"/>
        </w:rPr>
        <w:t>&lt;Article&gt;</w:t>
      </w:r>
      <w:r w:rsidRPr="00A24F7F">
        <w:t>Artykuł 15 – ustęp 2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1FCA21E" w14:textId="77777777" w:rsidTr="00B436FD">
        <w:trPr>
          <w:trHeight w:hRule="exact" w:val="240"/>
          <w:jc w:val="center"/>
        </w:trPr>
        <w:tc>
          <w:tcPr>
            <w:tcW w:w="9752" w:type="dxa"/>
            <w:gridSpan w:val="2"/>
            <w:tcBorders>
              <w:top w:val="nil"/>
              <w:left w:val="nil"/>
              <w:bottom w:val="nil"/>
              <w:right w:val="nil"/>
            </w:tcBorders>
          </w:tcPr>
          <w:p w14:paraId="35330968" w14:textId="77777777" w:rsidR="004E285F" w:rsidRPr="00A24F7F" w:rsidRDefault="004E285F" w:rsidP="00B436FD"/>
        </w:tc>
      </w:tr>
      <w:tr w:rsidR="004E285F" w:rsidRPr="00A24F7F" w14:paraId="71A4AF9F" w14:textId="77777777" w:rsidTr="00B436FD">
        <w:trPr>
          <w:trHeight w:val="240"/>
          <w:jc w:val="center"/>
        </w:trPr>
        <w:tc>
          <w:tcPr>
            <w:tcW w:w="4876" w:type="dxa"/>
            <w:tcBorders>
              <w:top w:val="nil"/>
              <w:left w:val="nil"/>
              <w:bottom w:val="nil"/>
              <w:right w:val="nil"/>
            </w:tcBorders>
          </w:tcPr>
          <w:p w14:paraId="53E4096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E4895B8" w14:textId="77777777" w:rsidR="004E285F" w:rsidRPr="00A24F7F" w:rsidRDefault="004E285F" w:rsidP="00B436FD">
            <w:pPr>
              <w:pStyle w:val="AmColumnHeading"/>
            </w:pPr>
            <w:r w:rsidRPr="00A24F7F">
              <w:t>Poprawka</w:t>
            </w:r>
          </w:p>
        </w:tc>
      </w:tr>
      <w:tr w:rsidR="004E285F" w:rsidRPr="00A24F7F" w14:paraId="6E5E83BD" w14:textId="77777777" w:rsidTr="00B436FD">
        <w:trPr>
          <w:jc w:val="center"/>
        </w:trPr>
        <w:tc>
          <w:tcPr>
            <w:tcW w:w="4876" w:type="dxa"/>
            <w:tcBorders>
              <w:top w:val="nil"/>
              <w:left w:val="nil"/>
              <w:bottom w:val="nil"/>
              <w:right w:val="nil"/>
            </w:tcBorders>
          </w:tcPr>
          <w:p w14:paraId="55F269A9" w14:textId="77777777" w:rsidR="004E285F" w:rsidRPr="00A24F7F" w:rsidRDefault="004E285F" w:rsidP="00B436FD">
            <w:pPr>
              <w:pStyle w:val="Normal6a"/>
            </w:pPr>
          </w:p>
        </w:tc>
        <w:tc>
          <w:tcPr>
            <w:tcW w:w="4876" w:type="dxa"/>
            <w:tcBorders>
              <w:top w:val="nil"/>
              <w:left w:val="nil"/>
              <w:bottom w:val="nil"/>
              <w:right w:val="nil"/>
            </w:tcBorders>
          </w:tcPr>
          <w:p w14:paraId="4FCC5ED2" w14:textId="77777777" w:rsidR="004E285F" w:rsidRPr="00A24F7F" w:rsidRDefault="004E285F" w:rsidP="00B436FD">
            <w:pPr>
              <w:pStyle w:val="Normal6a"/>
            </w:pPr>
            <w:r w:rsidRPr="00A24F7F">
              <w:rPr>
                <w:b/>
                <w:i/>
              </w:rPr>
              <w:t>2a.</w:t>
            </w:r>
            <w:r w:rsidRPr="00A24F7F">
              <w:rPr>
                <w:b/>
                <w:i/>
              </w:rPr>
              <w:tab/>
              <w:t xml:space="preserve">Państwa członkowskie zapewniają niezależnemu mechanizmowi monitorowania dostęp do wszystkich odpowiednich miejsc, w tym ośrodków detencyjnych, osób i dokumentów, </w:t>
            </w:r>
            <w:r w:rsidRPr="00A24F7F">
              <w:rPr>
                <w:b/>
                <w:i/>
              </w:rPr>
              <w:lastRenderedPageBreak/>
              <w:t>o ile taki dostęp jest niezbędny, aby umożliwić niezależnemu mechanizmowi monitorowania wypełnianie obowiązków określonych w niniejszym artykule. Dostępu do odpowiednich miejsc lub informacji niejawnych udziela się wyłącznie osobom pracującym w imieniu niezależnego mechanizmu monitorowania, którzy otrzymali stosowne poświadczenie bezpieczeństwa wydane przez właściwy organ zgodnie z prawem krajowym.</w:t>
            </w:r>
          </w:p>
        </w:tc>
      </w:tr>
    </w:tbl>
    <w:p w14:paraId="3AF0E79E"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F258E9" w14:textId="77777777" w:rsidR="004E285F" w:rsidRPr="00A24F7F" w:rsidRDefault="004E285F" w:rsidP="004E285F">
      <w:r w:rsidRPr="00A24F7F">
        <w:rPr>
          <w:rStyle w:val="HideTWBExt"/>
        </w:rPr>
        <w:t>&lt;/Amend&gt;</w:t>
      </w:r>
    </w:p>
    <w:p w14:paraId="59CDF08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1136</w:t>
      </w:r>
      <w:r w:rsidRPr="00A24F7F">
        <w:rPr>
          <w:rStyle w:val="HideTWBExt"/>
          <w:b w:val="0"/>
        </w:rPr>
        <w:t>&lt;/NumAm&gt;</w:t>
      </w:r>
    </w:p>
    <w:p w14:paraId="4C929037"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2DB367E5" w14:textId="77777777" w:rsidR="004E285F" w:rsidRPr="00A24F7F" w:rsidRDefault="004E285F" w:rsidP="004E285F">
      <w:pPr>
        <w:pStyle w:val="NormalBold"/>
      </w:pPr>
      <w:r w:rsidRPr="00A24F7F">
        <w:rPr>
          <w:rStyle w:val="HideTWBExt"/>
          <w:b w:val="0"/>
        </w:rPr>
        <w:t>&lt;/RepeatBlock-By&gt;</w:t>
      </w:r>
    </w:p>
    <w:p w14:paraId="56A594D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94B84A6" w14:textId="77777777" w:rsidR="004E285F" w:rsidRPr="00A24F7F" w:rsidRDefault="004E285F" w:rsidP="004E285F">
      <w:pPr>
        <w:pStyle w:val="NormalBold"/>
      </w:pPr>
      <w:r w:rsidRPr="00A24F7F">
        <w:rPr>
          <w:rStyle w:val="HideTWBExt"/>
          <w:b w:val="0"/>
        </w:rPr>
        <w:t>&lt;Article&gt;</w:t>
      </w:r>
      <w:r w:rsidRPr="00A24F7F">
        <w:t>Artykuł 15 – ustęp 2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8726683" w14:textId="77777777" w:rsidTr="00B436FD">
        <w:trPr>
          <w:trHeight w:hRule="exact" w:val="240"/>
          <w:jc w:val="center"/>
        </w:trPr>
        <w:tc>
          <w:tcPr>
            <w:tcW w:w="9752" w:type="dxa"/>
            <w:gridSpan w:val="2"/>
            <w:tcBorders>
              <w:top w:val="nil"/>
              <w:left w:val="nil"/>
              <w:bottom w:val="nil"/>
              <w:right w:val="nil"/>
            </w:tcBorders>
          </w:tcPr>
          <w:p w14:paraId="512CA2E7" w14:textId="77777777" w:rsidR="004E285F" w:rsidRPr="00A24F7F" w:rsidRDefault="004E285F" w:rsidP="00B436FD"/>
        </w:tc>
      </w:tr>
      <w:tr w:rsidR="004E285F" w:rsidRPr="00A24F7F" w14:paraId="4CC12C8E" w14:textId="77777777" w:rsidTr="00B436FD">
        <w:trPr>
          <w:trHeight w:val="240"/>
          <w:jc w:val="center"/>
        </w:trPr>
        <w:tc>
          <w:tcPr>
            <w:tcW w:w="4876" w:type="dxa"/>
            <w:tcBorders>
              <w:top w:val="nil"/>
              <w:left w:val="nil"/>
              <w:bottom w:val="nil"/>
              <w:right w:val="nil"/>
            </w:tcBorders>
          </w:tcPr>
          <w:p w14:paraId="17D38D5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9E18BE9" w14:textId="77777777" w:rsidR="004E285F" w:rsidRPr="00A24F7F" w:rsidRDefault="004E285F" w:rsidP="00B436FD">
            <w:pPr>
              <w:pStyle w:val="AmColumnHeading"/>
            </w:pPr>
            <w:r w:rsidRPr="00A24F7F">
              <w:t>Poprawka</w:t>
            </w:r>
          </w:p>
        </w:tc>
      </w:tr>
      <w:tr w:rsidR="004E285F" w:rsidRPr="00A24F7F" w14:paraId="50A88EFA" w14:textId="77777777" w:rsidTr="00B436FD">
        <w:trPr>
          <w:jc w:val="center"/>
        </w:trPr>
        <w:tc>
          <w:tcPr>
            <w:tcW w:w="4876" w:type="dxa"/>
            <w:tcBorders>
              <w:top w:val="nil"/>
              <w:left w:val="nil"/>
              <w:bottom w:val="nil"/>
              <w:right w:val="nil"/>
            </w:tcBorders>
          </w:tcPr>
          <w:p w14:paraId="29D7254B" w14:textId="77777777" w:rsidR="004E285F" w:rsidRPr="00A24F7F" w:rsidRDefault="004E285F" w:rsidP="00B436FD">
            <w:pPr>
              <w:pStyle w:val="Normal6a"/>
            </w:pPr>
          </w:p>
        </w:tc>
        <w:tc>
          <w:tcPr>
            <w:tcW w:w="4876" w:type="dxa"/>
            <w:tcBorders>
              <w:top w:val="nil"/>
              <w:left w:val="nil"/>
              <w:bottom w:val="nil"/>
              <w:right w:val="nil"/>
            </w:tcBorders>
          </w:tcPr>
          <w:p w14:paraId="3DBE82B1" w14:textId="77777777" w:rsidR="004E285F" w:rsidRPr="00A24F7F" w:rsidRDefault="004E285F" w:rsidP="00B436FD">
            <w:pPr>
              <w:pStyle w:val="Normal6a"/>
            </w:pPr>
            <w:r w:rsidRPr="00A24F7F">
              <w:rPr>
                <w:b/>
                <w:i/>
              </w:rPr>
              <w:t>2a.</w:t>
            </w:r>
            <w:r w:rsidRPr="00A24F7F">
              <w:rPr>
                <w:b/>
                <w:i/>
              </w:rPr>
              <w:tab/>
              <w:t xml:space="preserve">Państwa członkowskie rozszerzają zakres niezależnego mechanizmu monitorowania w celu monitorowania przestrzegania praw podstawowych podczas </w:t>
            </w:r>
            <w:proofErr w:type="spellStart"/>
            <w:r w:rsidRPr="00A24F7F">
              <w:rPr>
                <w:b/>
                <w:i/>
              </w:rPr>
              <w:t>powrotowej</w:t>
            </w:r>
            <w:proofErr w:type="spellEnd"/>
            <w:r w:rsidRPr="00A24F7F">
              <w:rPr>
                <w:b/>
                <w:i/>
              </w:rPr>
              <w:t xml:space="preserve"> procedury granicznej. </w:t>
            </w:r>
          </w:p>
        </w:tc>
      </w:tr>
    </w:tbl>
    <w:p w14:paraId="6D81DC0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9E2856F" w14:textId="77777777" w:rsidR="004E285F" w:rsidRPr="00A24F7F" w:rsidRDefault="004E285F" w:rsidP="004E285F">
      <w:r w:rsidRPr="00A24F7F">
        <w:rPr>
          <w:rStyle w:val="HideTWBExt"/>
        </w:rPr>
        <w:t>&lt;/Amend&gt;</w:t>
      </w:r>
    </w:p>
    <w:p w14:paraId="739093E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1137</w:t>
      </w:r>
      <w:r w:rsidRPr="00A24F7F">
        <w:rPr>
          <w:rStyle w:val="HideTWBExt"/>
          <w:b w:val="0"/>
        </w:rPr>
        <w:t>&lt;/NumAm&gt;</w:t>
      </w:r>
    </w:p>
    <w:p w14:paraId="0C8805E7"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9572CE2" w14:textId="77777777" w:rsidR="004E285F" w:rsidRPr="00A24F7F" w:rsidRDefault="004E285F" w:rsidP="004E285F">
      <w:pPr>
        <w:pStyle w:val="NormalBold"/>
      </w:pPr>
      <w:r w:rsidRPr="00A24F7F">
        <w:rPr>
          <w:rStyle w:val="HideTWBExt"/>
          <w:b w:val="0"/>
        </w:rPr>
        <w:t>&lt;/RepeatBlock-By&gt;</w:t>
      </w:r>
    </w:p>
    <w:p w14:paraId="0061BC4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08007DE" w14:textId="77777777" w:rsidR="004E285F" w:rsidRPr="00A24F7F" w:rsidRDefault="004E285F" w:rsidP="004E285F">
      <w:pPr>
        <w:pStyle w:val="NormalBold"/>
      </w:pPr>
      <w:r w:rsidRPr="00A24F7F">
        <w:rPr>
          <w:rStyle w:val="HideTWBExt"/>
          <w:b w:val="0"/>
        </w:rPr>
        <w:t>&lt;Article&gt;</w:t>
      </w:r>
      <w:r w:rsidRPr="00A24F7F">
        <w:t>Artykuł 15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663DC34" w14:textId="77777777" w:rsidTr="00B436FD">
        <w:trPr>
          <w:trHeight w:hRule="exact" w:val="240"/>
          <w:jc w:val="center"/>
        </w:trPr>
        <w:tc>
          <w:tcPr>
            <w:tcW w:w="9752" w:type="dxa"/>
            <w:gridSpan w:val="2"/>
            <w:tcBorders>
              <w:top w:val="nil"/>
              <w:left w:val="nil"/>
              <w:bottom w:val="nil"/>
              <w:right w:val="nil"/>
            </w:tcBorders>
          </w:tcPr>
          <w:p w14:paraId="0ABAABF7" w14:textId="77777777" w:rsidR="004E285F" w:rsidRPr="00A24F7F" w:rsidRDefault="004E285F" w:rsidP="00B436FD"/>
        </w:tc>
      </w:tr>
      <w:tr w:rsidR="004E285F" w:rsidRPr="00A24F7F" w14:paraId="7701E2DB" w14:textId="77777777" w:rsidTr="00B436FD">
        <w:trPr>
          <w:trHeight w:val="240"/>
          <w:jc w:val="center"/>
        </w:trPr>
        <w:tc>
          <w:tcPr>
            <w:tcW w:w="4876" w:type="dxa"/>
            <w:tcBorders>
              <w:top w:val="nil"/>
              <w:left w:val="nil"/>
              <w:bottom w:val="nil"/>
              <w:right w:val="nil"/>
            </w:tcBorders>
          </w:tcPr>
          <w:p w14:paraId="3003769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FE8F4BE" w14:textId="77777777" w:rsidR="004E285F" w:rsidRPr="00A24F7F" w:rsidRDefault="004E285F" w:rsidP="00B436FD">
            <w:pPr>
              <w:pStyle w:val="AmColumnHeading"/>
            </w:pPr>
            <w:r w:rsidRPr="00A24F7F">
              <w:t>Poprawka</w:t>
            </w:r>
          </w:p>
        </w:tc>
      </w:tr>
      <w:tr w:rsidR="004E285F" w:rsidRPr="00A24F7F" w14:paraId="15A5EFA7" w14:textId="77777777" w:rsidTr="00B436FD">
        <w:trPr>
          <w:jc w:val="center"/>
        </w:trPr>
        <w:tc>
          <w:tcPr>
            <w:tcW w:w="4876" w:type="dxa"/>
            <w:tcBorders>
              <w:top w:val="nil"/>
              <w:left w:val="nil"/>
              <w:bottom w:val="nil"/>
              <w:right w:val="nil"/>
            </w:tcBorders>
          </w:tcPr>
          <w:p w14:paraId="1E68D07D" w14:textId="77777777" w:rsidR="004E285F" w:rsidRPr="00A24F7F" w:rsidRDefault="004E285F" w:rsidP="00B436FD">
            <w:pPr>
              <w:pStyle w:val="Normal6a"/>
            </w:pPr>
            <w:r w:rsidRPr="00A24F7F">
              <w:rPr>
                <w:b/>
                <w:i/>
              </w:rPr>
              <w:t>3.</w:t>
            </w:r>
            <w:r w:rsidRPr="00A24F7F">
              <w:rPr>
                <w:b/>
                <w:i/>
              </w:rPr>
              <w:tab/>
              <w:t xml:space="preserve">O uzasadnionych zarzutach dotyczących nieprzestrzegania praw podstawowych podczas operacji wydalenia </w:t>
            </w:r>
            <w:r w:rsidRPr="00A24F7F">
              <w:rPr>
                <w:b/>
                <w:i/>
              </w:rPr>
              <w:lastRenderedPageBreak/>
              <w:t>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361318AA" w14:textId="77777777" w:rsidR="004E285F" w:rsidRPr="00A24F7F" w:rsidRDefault="004E285F" w:rsidP="00B436FD">
            <w:pPr>
              <w:pStyle w:val="Normal6a"/>
            </w:pPr>
            <w:r w:rsidRPr="00A24F7F">
              <w:rPr>
                <w:b/>
                <w:i/>
              </w:rPr>
              <w:lastRenderedPageBreak/>
              <w:t>skreśla się</w:t>
            </w:r>
          </w:p>
        </w:tc>
      </w:tr>
    </w:tbl>
    <w:p w14:paraId="19E78E7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35253C9" w14:textId="77777777" w:rsidR="004E285F" w:rsidRPr="00A24F7F" w:rsidRDefault="004E285F" w:rsidP="004E285F">
      <w:r w:rsidRPr="00A24F7F">
        <w:rPr>
          <w:rStyle w:val="HideTWBExt"/>
        </w:rPr>
        <w:t>&lt;/Amend&gt;</w:t>
      </w:r>
    </w:p>
    <w:p w14:paraId="0B8742AB"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1138</w:t>
      </w:r>
      <w:r w:rsidRPr="00A24F7F">
        <w:rPr>
          <w:rStyle w:val="HideTWBExt"/>
          <w:b w:val="0"/>
        </w:rPr>
        <w:t>&lt;/NumAm&gt;</w:t>
      </w:r>
    </w:p>
    <w:p w14:paraId="5F154787" w14:textId="77777777" w:rsidR="004E285F" w:rsidRPr="00A24F7F" w:rsidRDefault="004E285F" w:rsidP="004E285F">
      <w:pPr>
        <w:pStyle w:val="NormalBold"/>
      </w:pPr>
      <w:r w:rsidRPr="00A24F7F">
        <w:rPr>
          <w:rStyle w:val="HideTWBExt"/>
          <w:b w:val="0"/>
        </w:rPr>
        <w:t>&lt;RepeatBlock-By&gt;&lt;Members&gt;</w:t>
      </w:r>
      <w:r w:rsidRPr="00A24F7F">
        <w:t>Maciej Wąsik, Mariusz Kamiński, Jacek Ozdoba, Jadwiga Wiśniewska</w:t>
      </w:r>
      <w:r w:rsidRPr="00A24F7F">
        <w:rPr>
          <w:rStyle w:val="HideTWBExt"/>
          <w:b w:val="0"/>
        </w:rPr>
        <w:t>&lt;/Members&gt;</w:t>
      </w:r>
    </w:p>
    <w:p w14:paraId="4E65E2BB" w14:textId="77777777" w:rsidR="004E285F" w:rsidRPr="00A24F7F" w:rsidRDefault="004E285F" w:rsidP="004E285F">
      <w:pPr>
        <w:pStyle w:val="NormalBold"/>
      </w:pPr>
      <w:r w:rsidRPr="00A24F7F">
        <w:rPr>
          <w:rStyle w:val="HideTWBExt"/>
          <w:b w:val="0"/>
        </w:rPr>
        <w:t>&lt;/RepeatBlock-By&gt;</w:t>
      </w:r>
    </w:p>
    <w:p w14:paraId="35B7EDD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C2CE729" w14:textId="77777777" w:rsidR="004E285F" w:rsidRPr="00A24F7F" w:rsidRDefault="004E285F" w:rsidP="004E285F">
      <w:pPr>
        <w:pStyle w:val="NormalBold"/>
      </w:pPr>
      <w:r w:rsidRPr="00A24F7F">
        <w:rPr>
          <w:rStyle w:val="HideTWBExt"/>
          <w:b w:val="0"/>
        </w:rPr>
        <w:t>&lt;Article&gt;</w:t>
      </w:r>
      <w:r w:rsidRPr="00A24F7F">
        <w:t>Artykuł 15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7B3FC61" w14:textId="77777777" w:rsidTr="00B436FD">
        <w:trPr>
          <w:trHeight w:hRule="exact" w:val="240"/>
          <w:jc w:val="center"/>
        </w:trPr>
        <w:tc>
          <w:tcPr>
            <w:tcW w:w="9752" w:type="dxa"/>
            <w:gridSpan w:val="2"/>
            <w:tcBorders>
              <w:top w:val="nil"/>
              <w:left w:val="nil"/>
              <w:bottom w:val="nil"/>
              <w:right w:val="nil"/>
            </w:tcBorders>
          </w:tcPr>
          <w:p w14:paraId="11AD12B9" w14:textId="77777777" w:rsidR="004E285F" w:rsidRPr="00A24F7F" w:rsidRDefault="004E285F" w:rsidP="00B436FD"/>
        </w:tc>
      </w:tr>
      <w:tr w:rsidR="004E285F" w:rsidRPr="00A24F7F" w14:paraId="064E946F" w14:textId="77777777" w:rsidTr="00B436FD">
        <w:trPr>
          <w:trHeight w:val="240"/>
          <w:jc w:val="center"/>
        </w:trPr>
        <w:tc>
          <w:tcPr>
            <w:tcW w:w="4876" w:type="dxa"/>
            <w:tcBorders>
              <w:top w:val="nil"/>
              <w:left w:val="nil"/>
              <w:bottom w:val="nil"/>
              <w:right w:val="nil"/>
            </w:tcBorders>
          </w:tcPr>
          <w:p w14:paraId="0EE5DF6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3B8DEF8" w14:textId="77777777" w:rsidR="004E285F" w:rsidRPr="00A24F7F" w:rsidRDefault="004E285F" w:rsidP="00B436FD">
            <w:pPr>
              <w:pStyle w:val="AmColumnHeading"/>
            </w:pPr>
            <w:r w:rsidRPr="00A24F7F">
              <w:t>Poprawka</w:t>
            </w:r>
          </w:p>
        </w:tc>
      </w:tr>
      <w:tr w:rsidR="004E285F" w:rsidRPr="00A24F7F" w14:paraId="7BE85B12" w14:textId="77777777" w:rsidTr="00B436FD">
        <w:trPr>
          <w:jc w:val="center"/>
        </w:trPr>
        <w:tc>
          <w:tcPr>
            <w:tcW w:w="4876" w:type="dxa"/>
            <w:tcBorders>
              <w:top w:val="nil"/>
              <w:left w:val="nil"/>
              <w:bottom w:val="nil"/>
              <w:right w:val="nil"/>
            </w:tcBorders>
          </w:tcPr>
          <w:p w14:paraId="0FA10C9E" w14:textId="77777777" w:rsidR="004E285F" w:rsidRPr="00A24F7F" w:rsidRDefault="004E285F" w:rsidP="00B436FD">
            <w:pPr>
              <w:pStyle w:val="Normal6a"/>
            </w:pPr>
            <w:r w:rsidRPr="00A24F7F">
              <w:rPr>
                <w:b/>
                <w:i/>
              </w:rPr>
              <w:t>3.</w:t>
            </w:r>
            <w:r w:rsidRPr="00A24F7F">
              <w:rPr>
                <w:b/>
                <w:i/>
              </w:rPr>
              <w:tab/>
              <w:t>O uzasadnionych zarzutach dotyczących nieprzestrzegania praw podstawowych podczas operacji wydalenia 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306DB5E8" w14:textId="77777777" w:rsidR="004E285F" w:rsidRPr="00A24F7F" w:rsidRDefault="004E285F" w:rsidP="00B436FD">
            <w:pPr>
              <w:pStyle w:val="Normal6a"/>
            </w:pPr>
            <w:r w:rsidRPr="00A24F7F">
              <w:rPr>
                <w:b/>
                <w:i/>
              </w:rPr>
              <w:t>skreśla się</w:t>
            </w:r>
          </w:p>
        </w:tc>
      </w:tr>
    </w:tbl>
    <w:p w14:paraId="1BFAC0E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DC7C91D" w14:textId="77777777" w:rsidR="004E285F" w:rsidRPr="00A24F7F" w:rsidRDefault="004E285F" w:rsidP="004E285F">
      <w:r w:rsidRPr="00A24F7F">
        <w:rPr>
          <w:rStyle w:val="HideTWBExt"/>
        </w:rPr>
        <w:t>&lt;/Amend&gt;</w:t>
      </w:r>
    </w:p>
    <w:p w14:paraId="22B3A2B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1139</w:t>
      </w:r>
      <w:r w:rsidRPr="00A24F7F">
        <w:rPr>
          <w:rStyle w:val="HideTWBExt"/>
          <w:b w:val="0"/>
        </w:rPr>
        <w:t>&lt;/NumAm&gt;</w:t>
      </w:r>
    </w:p>
    <w:p w14:paraId="60766C4C"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3A257853" w14:textId="77777777" w:rsidR="004E285F" w:rsidRPr="00A24F7F" w:rsidRDefault="004E285F" w:rsidP="004E285F">
      <w:pPr>
        <w:pStyle w:val="NormalBold"/>
      </w:pPr>
      <w:r w:rsidRPr="00A24F7F">
        <w:rPr>
          <w:rStyle w:val="HideTWBExt"/>
          <w:b w:val="0"/>
        </w:rPr>
        <w:t>&lt;/RepeatBlock-By&gt;</w:t>
      </w:r>
    </w:p>
    <w:p w14:paraId="4A85E46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D979ACF" w14:textId="77777777" w:rsidR="004E285F" w:rsidRPr="00A24F7F" w:rsidRDefault="004E285F" w:rsidP="004E285F">
      <w:pPr>
        <w:pStyle w:val="NormalBold"/>
      </w:pPr>
      <w:r w:rsidRPr="00A24F7F">
        <w:rPr>
          <w:rStyle w:val="HideTWBExt"/>
          <w:b w:val="0"/>
        </w:rPr>
        <w:t>&lt;Article&gt;</w:t>
      </w:r>
      <w:r w:rsidRPr="00A24F7F">
        <w:t>Artykuł 15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93D1C0C" w14:textId="77777777" w:rsidTr="00B436FD">
        <w:trPr>
          <w:trHeight w:hRule="exact" w:val="240"/>
          <w:jc w:val="center"/>
        </w:trPr>
        <w:tc>
          <w:tcPr>
            <w:tcW w:w="9752" w:type="dxa"/>
            <w:gridSpan w:val="2"/>
            <w:tcBorders>
              <w:top w:val="nil"/>
              <w:left w:val="nil"/>
              <w:bottom w:val="nil"/>
              <w:right w:val="nil"/>
            </w:tcBorders>
          </w:tcPr>
          <w:p w14:paraId="0C1ABFCF" w14:textId="77777777" w:rsidR="004E285F" w:rsidRPr="00A24F7F" w:rsidRDefault="004E285F" w:rsidP="00B436FD"/>
        </w:tc>
      </w:tr>
      <w:tr w:rsidR="004E285F" w:rsidRPr="00A24F7F" w14:paraId="6E155EDC" w14:textId="77777777" w:rsidTr="00B436FD">
        <w:trPr>
          <w:trHeight w:val="240"/>
          <w:jc w:val="center"/>
        </w:trPr>
        <w:tc>
          <w:tcPr>
            <w:tcW w:w="4876" w:type="dxa"/>
            <w:tcBorders>
              <w:top w:val="nil"/>
              <w:left w:val="nil"/>
              <w:bottom w:val="nil"/>
              <w:right w:val="nil"/>
            </w:tcBorders>
          </w:tcPr>
          <w:p w14:paraId="3869ECE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2B1123C" w14:textId="77777777" w:rsidR="004E285F" w:rsidRPr="00A24F7F" w:rsidRDefault="004E285F" w:rsidP="00B436FD">
            <w:pPr>
              <w:pStyle w:val="AmColumnHeading"/>
            </w:pPr>
            <w:r w:rsidRPr="00A24F7F">
              <w:t>Poprawka</w:t>
            </w:r>
          </w:p>
        </w:tc>
      </w:tr>
      <w:tr w:rsidR="004E285F" w:rsidRPr="00A24F7F" w14:paraId="5433C427" w14:textId="77777777" w:rsidTr="00B436FD">
        <w:trPr>
          <w:jc w:val="center"/>
        </w:trPr>
        <w:tc>
          <w:tcPr>
            <w:tcW w:w="4876" w:type="dxa"/>
            <w:tcBorders>
              <w:top w:val="nil"/>
              <w:left w:val="nil"/>
              <w:bottom w:val="nil"/>
              <w:right w:val="nil"/>
            </w:tcBorders>
          </w:tcPr>
          <w:p w14:paraId="44E520AC" w14:textId="77777777" w:rsidR="004E285F" w:rsidRPr="00A24F7F" w:rsidRDefault="004E285F" w:rsidP="00B436FD">
            <w:pPr>
              <w:pStyle w:val="Normal6a"/>
            </w:pPr>
            <w:r w:rsidRPr="00A24F7F">
              <w:t>3.</w:t>
            </w:r>
            <w:r w:rsidRPr="00A24F7F">
              <w:tab/>
              <w:t xml:space="preserve">O uzasadnionych zarzutach dotyczących nieprzestrzegania praw podstawowych podczas operacji </w:t>
            </w:r>
            <w:r w:rsidRPr="00A24F7F">
              <w:rPr>
                <w:b/>
                <w:i/>
              </w:rPr>
              <w:t xml:space="preserve">wydalenia </w:t>
            </w:r>
            <w:r w:rsidRPr="00A24F7F">
              <w:t>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25233EFA" w14:textId="77777777" w:rsidR="004E285F" w:rsidRPr="00A24F7F" w:rsidRDefault="004E285F" w:rsidP="00B436FD">
            <w:pPr>
              <w:pStyle w:val="Normal6a"/>
            </w:pPr>
            <w:r w:rsidRPr="00A24F7F">
              <w:t>3.</w:t>
            </w:r>
            <w:r w:rsidRPr="00A24F7F">
              <w:tab/>
              <w:t xml:space="preserve">O uzasadnionych zarzutach dotyczących nieprzestrzegania praw podstawowych podczas operacji </w:t>
            </w:r>
            <w:proofErr w:type="spellStart"/>
            <w:r w:rsidRPr="00A24F7F">
              <w:rPr>
                <w:b/>
                <w:i/>
              </w:rPr>
              <w:t>powrotowych</w:t>
            </w:r>
            <w:proofErr w:type="spellEnd"/>
            <w:r w:rsidRPr="00A24F7F">
              <w:rPr>
                <w:b/>
                <w:i/>
              </w:rPr>
              <w:t xml:space="preserve"> </w:t>
            </w:r>
            <w:r w:rsidRPr="00A24F7F">
              <w:t xml:space="preserve">informuje się właściwy organ krajowy za pośrednictwem </w:t>
            </w:r>
            <w:r w:rsidRPr="00A24F7F">
              <w:rPr>
                <w:b/>
                <w:i/>
              </w:rPr>
              <w:t xml:space="preserve">poufnego </w:t>
            </w:r>
            <w:r w:rsidRPr="00A24F7F">
              <w:t xml:space="preserve">mechanizmu </w:t>
            </w:r>
            <w:r w:rsidRPr="00A24F7F">
              <w:rPr>
                <w:b/>
                <w:i/>
              </w:rPr>
              <w:t xml:space="preserve">składania skarg, uwzględniającego potrzeby dzieci i kwestie płci, ustanowionego przez mechanizm </w:t>
            </w:r>
            <w:r w:rsidRPr="00A24F7F">
              <w:t xml:space="preserve">monitorowania. Właściwe organy zajmują </w:t>
            </w:r>
            <w:r w:rsidRPr="00A24F7F">
              <w:lastRenderedPageBreak/>
              <w:t>się takimi zarzutami skutecznie i bez zbędnej zwłoki. Państwa członkowskie zapewniają, w stosownych przypadkach, skierowanie sprawy w celu wszczęcia cywilnego lub karnego postępowania sądowego w przypadkach naruszenia praw podstawowych, zgodnie z prawem krajowym. </w:t>
            </w:r>
          </w:p>
        </w:tc>
      </w:tr>
    </w:tbl>
    <w:p w14:paraId="60F8E302"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729B192" w14:textId="77777777" w:rsidR="004E285F" w:rsidRPr="00A24F7F" w:rsidRDefault="004E285F" w:rsidP="004E285F">
      <w:r w:rsidRPr="00A24F7F">
        <w:rPr>
          <w:rStyle w:val="HideTWBExt"/>
        </w:rPr>
        <w:t>&lt;/Amend&gt;</w:t>
      </w:r>
    </w:p>
    <w:p w14:paraId="3508CA4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1140</w:t>
      </w:r>
      <w:r w:rsidRPr="00A24F7F">
        <w:rPr>
          <w:rStyle w:val="HideTWBExt"/>
          <w:b w:val="0"/>
        </w:rPr>
        <w:t>&lt;/NumAm&gt;</w:t>
      </w:r>
    </w:p>
    <w:p w14:paraId="2D43E6A6"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20F42947" w14:textId="77777777" w:rsidR="004E285F" w:rsidRPr="00A24F7F" w:rsidRDefault="004E285F" w:rsidP="004E285F">
      <w:pPr>
        <w:pStyle w:val="NormalBold"/>
      </w:pPr>
      <w:r w:rsidRPr="00A24F7F">
        <w:rPr>
          <w:rStyle w:val="HideTWBExt"/>
          <w:b w:val="0"/>
        </w:rPr>
        <w:t>&lt;/RepeatBlock-By&gt;</w:t>
      </w:r>
    </w:p>
    <w:p w14:paraId="51E03A6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22D17F9" w14:textId="77777777" w:rsidR="004E285F" w:rsidRPr="00A24F7F" w:rsidRDefault="004E285F" w:rsidP="004E285F">
      <w:pPr>
        <w:pStyle w:val="NormalBold"/>
      </w:pPr>
      <w:r w:rsidRPr="00A24F7F">
        <w:rPr>
          <w:rStyle w:val="HideTWBExt"/>
          <w:b w:val="0"/>
        </w:rPr>
        <w:t>&lt;Article&gt;</w:t>
      </w:r>
      <w:r w:rsidRPr="00A24F7F">
        <w:t>Artykuł 15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50F7BE1" w14:textId="77777777" w:rsidTr="00B436FD">
        <w:trPr>
          <w:trHeight w:hRule="exact" w:val="240"/>
          <w:jc w:val="center"/>
        </w:trPr>
        <w:tc>
          <w:tcPr>
            <w:tcW w:w="9752" w:type="dxa"/>
            <w:gridSpan w:val="2"/>
            <w:tcBorders>
              <w:top w:val="nil"/>
              <w:left w:val="nil"/>
              <w:bottom w:val="nil"/>
              <w:right w:val="nil"/>
            </w:tcBorders>
          </w:tcPr>
          <w:p w14:paraId="36FD78C9" w14:textId="77777777" w:rsidR="004E285F" w:rsidRPr="00A24F7F" w:rsidRDefault="004E285F" w:rsidP="00B436FD"/>
        </w:tc>
      </w:tr>
      <w:tr w:rsidR="004E285F" w:rsidRPr="00A24F7F" w14:paraId="22833720" w14:textId="77777777" w:rsidTr="00B436FD">
        <w:trPr>
          <w:trHeight w:val="240"/>
          <w:jc w:val="center"/>
        </w:trPr>
        <w:tc>
          <w:tcPr>
            <w:tcW w:w="4876" w:type="dxa"/>
            <w:tcBorders>
              <w:top w:val="nil"/>
              <w:left w:val="nil"/>
              <w:bottom w:val="nil"/>
              <w:right w:val="nil"/>
            </w:tcBorders>
          </w:tcPr>
          <w:p w14:paraId="2E103DC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01FE439" w14:textId="77777777" w:rsidR="004E285F" w:rsidRPr="00A24F7F" w:rsidRDefault="004E285F" w:rsidP="00B436FD">
            <w:pPr>
              <w:pStyle w:val="AmColumnHeading"/>
            </w:pPr>
            <w:r w:rsidRPr="00A24F7F">
              <w:t>Poprawka</w:t>
            </w:r>
          </w:p>
        </w:tc>
      </w:tr>
      <w:tr w:rsidR="004E285F" w:rsidRPr="00A24F7F" w14:paraId="73A4C27B" w14:textId="77777777" w:rsidTr="00B436FD">
        <w:trPr>
          <w:jc w:val="center"/>
        </w:trPr>
        <w:tc>
          <w:tcPr>
            <w:tcW w:w="4876" w:type="dxa"/>
            <w:tcBorders>
              <w:top w:val="nil"/>
              <w:left w:val="nil"/>
              <w:bottom w:val="nil"/>
              <w:right w:val="nil"/>
            </w:tcBorders>
          </w:tcPr>
          <w:p w14:paraId="1EE686FE" w14:textId="77777777" w:rsidR="004E285F" w:rsidRPr="00A24F7F" w:rsidRDefault="004E285F" w:rsidP="00B436FD">
            <w:pPr>
              <w:pStyle w:val="Normal6a"/>
            </w:pPr>
            <w:r w:rsidRPr="00A24F7F">
              <w:t>3.</w:t>
            </w:r>
            <w:r w:rsidRPr="00A24F7F">
              <w:tab/>
              <w:t xml:space="preserve">O uzasadnionych zarzutach dotyczących nieprzestrzegania praw podstawowych podczas </w:t>
            </w:r>
            <w:r w:rsidRPr="00A24F7F">
              <w:rPr>
                <w:b/>
                <w:i/>
              </w:rPr>
              <w:t xml:space="preserve">operacji wydalenia </w:t>
            </w:r>
            <w:r w:rsidRPr="00A24F7F">
              <w:t xml:space="preserve">informuje się właściwy organ krajowy za pośrednictwem mechanizmu monitorowania. Właściwe organy </w:t>
            </w:r>
            <w:r w:rsidRPr="00A24F7F">
              <w:rPr>
                <w:b/>
                <w:i/>
              </w:rPr>
              <w:t xml:space="preserve">zajmują się takimi zarzutami </w:t>
            </w:r>
            <w:r w:rsidRPr="00A24F7F">
              <w:t>skutecznie i bez zbędnej zwłoki.</w:t>
            </w:r>
          </w:p>
        </w:tc>
        <w:tc>
          <w:tcPr>
            <w:tcW w:w="4876" w:type="dxa"/>
            <w:tcBorders>
              <w:top w:val="nil"/>
              <w:left w:val="nil"/>
              <w:bottom w:val="nil"/>
              <w:right w:val="nil"/>
            </w:tcBorders>
          </w:tcPr>
          <w:p w14:paraId="0CD572E0" w14:textId="77777777" w:rsidR="004E285F" w:rsidRPr="00A24F7F" w:rsidRDefault="004E285F" w:rsidP="00B436FD">
            <w:pPr>
              <w:pStyle w:val="Normal6a"/>
            </w:pPr>
            <w:r w:rsidRPr="00A24F7F">
              <w:t>3.</w:t>
            </w:r>
            <w:r w:rsidRPr="00A24F7F">
              <w:tab/>
            </w:r>
            <w:r w:rsidRPr="00A24F7F">
              <w:rPr>
                <w:b/>
                <w:i/>
              </w:rPr>
              <w:t>Mechanizm monitorowania ustanawia i utrzymuje poufny, przyjazny dla dzieci i uwzględniający kwestie płci mechanizm składania skarg.</w:t>
            </w:r>
            <w:r w:rsidRPr="00A24F7F">
              <w:t xml:space="preserve"> O uzasadnionych zarzutach dotyczących nieprzestrzegania praw podstawowych podczas </w:t>
            </w:r>
            <w:r w:rsidRPr="00A24F7F">
              <w:rPr>
                <w:b/>
                <w:i/>
              </w:rPr>
              <w:t xml:space="preserve">procedury powrotu </w:t>
            </w:r>
            <w:r w:rsidRPr="00A24F7F">
              <w:t xml:space="preserve">informuje się właściwy organ krajowy za pośrednictwem mechanizmu monitorowania. Właściwe organy skutecznie i bez zbędnej zwłoki </w:t>
            </w:r>
            <w:r w:rsidRPr="00A24F7F">
              <w:rPr>
                <w:b/>
                <w:i/>
              </w:rPr>
              <w:t>rozpatrują takie zarzuty oraz zapewniają odpowiednie konsekwencje zgodnie z prawem krajowym</w:t>
            </w:r>
            <w:r w:rsidRPr="00A24F7F">
              <w:t>.</w:t>
            </w:r>
          </w:p>
        </w:tc>
      </w:tr>
    </w:tbl>
    <w:p w14:paraId="12C5D0F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9EF2764" w14:textId="77777777" w:rsidR="004E285F" w:rsidRPr="00A24F7F" w:rsidRDefault="004E285F" w:rsidP="004E285F">
      <w:r w:rsidRPr="00A24F7F">
        <w:rPr>
          <w:rStyle w:val="HideTWBExt"/>
        </w:rPr>
        <w:t>&lt;/Amend&gt;</w:t>
      </w:r>
    </w:p>
    <w:p w14:paraId="6B6D5C4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1141</w:t>
      </w:r>
      <w:r w:rsidRPr="00A24F7F">
        <w:rPr>
          <w:rStyle w:val="HideTWBExt"/>
          <w:b w:val="0"/>
        </w:rPr>
        <w:t>&lt;/NumAm&gt;</w:t>
      </w:r>
    </w:p>
    <w:p w14:paraId="5D7B43E0"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CE7C7E8" w14:textId="77777777" w:rsidR="004E285F" w:rsidRPr="00A24F7F" w:rsidRDefault="004E285F" w:rsidP="004E285F">
      <w:pPr>
        <w:pStyle w:val="NormalBold"/>
      </w:pPr>
      <w:r w:rsidRPr="00A24F7F">
        <w:rPr>
          <w:rStyle w:val="HideTWBExt"/>
          <w:b w:val="0"/>
        </w:rPr>
        <w:t>&lt;/RepeatBlock-By&gt;</w:t>
      </w:r>
    </w:p>
    <w:p w14:paraId="42ECFFD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91F14C0" w14:textId="77777777" w:rsidR="004E285F" w:rsidRPr="00A24F7F" w:rsidRDefault="004E285F" w:rsidP="004E285F">
      <w:pPr>
        <w:pStyle w:val="NormalBold"/>
      </w:pPr>
      <w:r w:rsidRPr="00A24F7F">
        <w:rPr>
          <w:rStyle w:val="HideTWBExt"/>
          <w:b w:val="0"/>
        </w:rPr>
        <w:t>&lt;Article&gt;</w:t>
      </w:r>
      <w:r w:rsidRPr="00A24F7F">
        <w:t>Artykuł 15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ACDEEA5" w14:textId="77777777" w:rsidTr="00B436FD">
        <w:trPr>
          <w:trHeight w:hRule="exact" w:val="240"/>
          <w:jc w:val="center"/>
        </w:trPr>
        <w:tc>
          <w:tcPr>
            <w:tcW w:w="9752" w:type="dxa"/>
            <w:gridSpan w:val="2"/>
            <w:tcBorders>
              <w:top w:val="nil"/>
              <w:left w:val="nil"/>
              <w:bottom w:val="nil"/>
              <w:right w:val="nil"/>
            </w:tcBorders>
          </w:tcPr>
          <w:p w14:paraId="586BCE15" w14:textId="77777777" w:rsidR="004E285F" w:rsidRPr="00A24F7F" w:rsidRDefault="004E285F" w:rsidP="00B436FD"/>
        </w:tc>
      </w:tr>
      <w:tr w:rsidR="004E285F" w:rsidRPr="00A24F7F" w14:paraId="31096B13" w14:textId="77777777" w:rsidTr="00B436FD">
        <w:trPr>
          <w:trHeight w:val="240"/>
          <w:jc w:val="center"/>
        </w:trPr>
        <w:tc>
          <w:tcPr>
            <w:tcW w:w="4876" w:type="dxa"/>
            <w:tcBorders>
              <w:top w:val="nil"/>
              <w:left w:val="nil"/>
              <w:bottom w:val="nil"/>
              <w:right w:val="nil"/>
            </w:tcBorders>
          </w:tcPr>
          <w:p w14:paraId="094902D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0FDBB5B" w14:textId="77777777" w:rsidR="004E285F" w:rsidRPr="00A24F7F" w:rsidRDefault="004E285F" w:rsidP="00B436FD">
            <w:pPr>
              <w:pStyle w:val="AmColumnHeading"/>
            </w:pPr>
            <w:r w:rsidRPr="00A24F7F">
              <w:t>Poprawka</w:t>
            </w:r>
          </w:p>
        </w:tc>
      </w:tr>
      <w:tr w:rsidR="004E285F" w:rsidRPr="00A24F7F" w14:paraId="39F294DD" w14:textId="77777777" w:rsidTr="00B436FD">
        <w:trPr>
          <w:jc w:val="center"/>
        </w:trPr>
        <w:tc>
          <w:tcPr>
            <w:tcW w:w="4876" w:type="dxa"/>
            <w:tcBorders>
              <w:top w:val="nil"/>
              <w:left w:val="nil"/>
              <w:bottom w:val="nil"/>
              <w:right w:val="nil"/>
            </w:tcBorders>
          </w:tcPr>
          <w:p w14:paraId="515D89A6" w14:textId="77777777" w:rsidR="004E285F" w:rsidRPr="00A24F7F" w:rsidRDefault="004E285F" w:rsidP="00B436FD">
            <w:pPr>
              <w:pStyle w:val="Normal6a"/>
            </w:pPr>
            <w:r w:rsidRPr="00A24F7F">
              <w:lastRenderedPageBreak/>
              <w:t>3.</w:t>
            </w:r>
            <w:r w:rsidRPr="00A24F7F">
              <w:tab/>
              <w:t xml:space="preserve">O uzasadnionych zarzutach dotyczących </w:t>
            </w:r>
            <w:r w:rsidRPr="00A24F7F">
              <w:rPr>
                <w:b/>
                <w:i/>
              </w:rPr>
              <w:t xml:space="preserve">nieprzestrzegania praw podstawowych podczas </w:t>
            </w:r>
            <w:r w:rsidRPr="00A24F7F">
              <w:t>operacji wydalenia informuje się właściwy organ krajowy za pośrednictwem mechanizmu monitorowania. Właściwe organy zajmują się takimi zarzutami skutecznie i bez zbędnej zwłoki.</w:t>
            </w:r>
          </w:p>
        </w:tc>
        <w:tc>
          <w:tcPr>
            <w:tcW w:w="4876" w:type="dxa"/>
            <w:tcBorders>
              <w:top w:val="nil"/>
              <w:left w:val="nil"/>
              <w:bottom w:val="nil"/>
              <w:right w:val="nil"/>
            </w:tcBorders>
          </w:tcPr>
          <w:p w14:paraId="0C7685AA" w14:textId="77777777" w:rsidR="004E285F" w:rsidRPr="00A24F7F" w:rsidRDefault="004E285F" w:rsidP="00B436FD">
            <w:pPr>
              <w:pStyle w:val="Normal6a"/>
            </w:pPr>
            <w:r w:rsidRPr="00A24F7F">
              <w:t>3.</w:t>
            </w:r>
            <w:r w:rsidRPr="00A24F7F">
              <w:tab/>
              <w:t xml:space="preserve">O uzasadnionych zarzutach dotyczących </w:t>
            </w:r>
            <w:r w:rsidRPr="00A24F7F">
              <w:rPr>
                <w:b/>
                <w:i/>
              </w:rPr>
              <w:t xml:space="preserve">braku szybkiego i skutecznego przeprowadzenia </w:t>
            </w:r>
            <w:r w:rsidRPr="00A24F7F">
              <w:t>operacji wydalenia informuje się właściwy organ krajowy za pośrednictwem mechanizmu monitorowania. Właściwe organy zajmują się takimi zarzutami skutecznie i bez zbędnej zwłoki.</w:t>
            </w:r>
          </w:p>
        </w:tc>
      </w:tr>
    </w:tbl>
    <w:p w14:paraId="2A45AE6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E40E0F7" w14:textId="77777777" w:rsidR="004E285F" w:rsidRPr="00A24F7F" w:rsidRDefault="004E285F" w:rsidP="004E285F">
      <w:r w:rsidRPr="00A24F7F">
        <w:rPr>
          <w:rStyle w:val="HideTWBExt"/>
        </w:rPr>
        <w:t>&lt;/Amend&gt;</w:t>
      </w:r>
    </w:p>
    <w:p w14:paraId="4C94E8E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1142</w:t>
      </w:r>
      <w:r w:rsidRPr="00A24F7F">
        <w:rPr>
          <w:rStyle w:val="HideTWBExt"/>
          <w:b w:val="0"/>
        </w:rPr>
        <w:t>&lt;/NumAm&gt;</w:t>
      </w:r>
    </w:p>
    <w:p w14:paraId="07B6C80C"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A2532B4" w14:textId="77777777" w:rsidR="004E285F" w:rsidRPr="00A24F7F" w:rsidRDefault="004E285F" w:rsidP="004E285F">
      <w:pPr>
        <w:pStyle w:val="NormalBold"/>
      </w:pPr>
      <w:r w:rsidRPr="00A24F7F">
        <w:rPr>
          <w:rStyle w:val="HideTWBExt"/>
          <w:b w:val="0"/>
        </w:rPr>
        <w:t>&lt;/RepeatBlock-By&gt;</w:t>
      </w:r>
    </w:p>
    <w:p w14:paraId="5016DBA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7F5CC0C" w14:textId="77777777" w:rsidR="004E285F" w:rsidRPr="00A24F7F" w:rsidRDefault="004E285F" w:rsidP="004E285F">
      <w:pPr>
        <w:pStyle w:val="NormalBold"/>
      </w:pPr>
      <w:r w:rsidRPr="00A24F7F">
        <w:rPr>
          <w:rStyle w:val="HideTWBExt"/>
          <w:b w:val="0"/>
        </w:rPr>
        <w:t>&lt;Article&gt;</w:t>
      </w:r>
      <w:r w:rsidRPr="00A24F7F">
        <w:t>Artykuł 15 – ustęp 3</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28AEAEB" w14:textId="77777777" w:rsidTr="00B436FD">
        <w:trPr>
          <w:trHeight w:hRule="exact" w:val="240"/>
          <w:jc w:val="center"/>
        </w:trPr>
        <w:tc>
          <w:tcPr>
            <w:tcW w:w="9752" w:type="dxa"/>
            <w:gridSpan w:val="2"/>
            <w:tcBorders>
              <w:top w:val="nil"/>
              <w:left w:val="nil"/>
              <w:bottom w:val="nil"/>
              <w:right w:val="nil"/>
            </w:tcBorders>
          </w:tcPr>
          <w:p w14:paraId="4BA1A02E" w14:textId="77777777" w:rsidR="004E285F" w:rsidRPr="00A24F7F" w:rsidRDefault="004E285F" w:rsidP="00B436FD"/>
        </w:tc>
      </w:tr>
      <w:tr w:rsidR="004E285F" w:rsidRPr="00A24F7F" w14:paraId="5B286DF6" w14:textId="77777777" w:rsidTr="00B436FD">
        <w:trPr>
          <w:trHeight w:val="240"/>
          <w:jc w:val="center"/>
        </w:trPr>
        <w:tc>
          <w:tcPr>
            <w:tcW w:w="4876" w:type="dxa"/>
            <w:tcBorders>
              <w:top w:val="nil"/>
              <w:left w:val="nil"/>
              <w:bottom w:val="nil"/>
              <w:right w:val="nil"/>
            </w:tcBorders>
          </w:tcPr>
          <w:p w14:paraId="7662E38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AC0A28A" w14:textId="77777777" w:rsidR="004E285F" w:rsidRPr="00A24F7F" w:rsidRDefault="004E285F" w:rsidP="00B436FD">
            <w:pPr>
              <w:pStyle w:val="AmColumnHeading"/>
            </w:pPr>
            <w:r w:rsidRPr="00A24F7F">
              <w:t>Poprawka</w:t>
            </w:r>
          </w:p>
        </w:tc>
      </w:tr>
      <w:tr w:rsidR="004E285F" w:rsidRPr="00A24F7F" w14:paraId="266ECDE8" w14:textId="77777777" w:rsidTr="00B436FD">
        <w:trPr>
          <w:jc w:val="center"/>
        </w:trPr>
        <w:tc>
          <w:tcPr>
            <w:tcW w:w="4876" w:type="dxa"/>
            <w:tcBorders>
              <w:top w:val="nil"/>
              <w:left w:val="nil"/>
              <w:bottom w:val="nil"/>
              <w:right w:val="nil"/>
            </w:tcBorders>
          </w:tcPr>
          <w:p w14:paraId="390F4A70" w14:textId="77777777" w:rsidR="004E285F" w:rsidRPr="00A24F7F" w:rsidRDefault="004E285F" w:rsidP="00B436FD">
            <w:pPr>
              <w:pStyle w:val="Normal6a"/>
            </w:pPr>
            <w:r w:rsidRPr="00A24F7F">
              <w:t>3.</w:t>
            </w:r>
            <w:r w:rsidRPr="00A24F7F">
              <w:tab/>
              <w:t xml:space="preserve">O uzasadnionych zarzutach dotyczących nieprzestrzegania praw podstawowych podczas operacji wydalenia informuje się właściwy organ krajowy </w:t>
            </w:r>
            <w:r w:rsidRPr="00A24F7F">
              <w:rPr>
                <w:b/>
                <w:i/>
              </w:rPr>
              <w:t>za pośrednictwem mechanizmu monitorowania</w:t>
            </w:r>
            <w:r w:rsidRPr="00A24F7F">
              <w:t>. Właściwe organy zajmują się takimi zarzutami skutecznie i bez zbędnej zwłoki.</w:t>
            </w:r>
          </w:p>
        </w:tc>
        <w:tc>
          <w:tcPr>
            <w:tcW w:w="4876" w:type="dxa"/>
            <w:tcBorders>
              <w:top w:val="nil"/>
              <w:left w:val="nil"/>
              <w:bottom w:val="nil"/>
              <w:right w:val="nil"/>
            </w:tcBorders>
          </w:tcPr>
          <w:p w14:paraId="1AA77CE3" w14:textId="77777777" w:rsidR="004E285F" w:rsidRPr="00A24F7F" w:rsidRDefault="004E285F" w:rsidP="00B436FD">
            <w:pPr>
              <w:pStyle w:val="Normal6a"/>
            </w:pPr>
            <w:r w:rsidRPr="00A24F7F">
              <w:t>3.</w:t>
            </w:r>
            <w:r w:rsidRPr="00A24F7F">
              <w:tab/>
              <w:t>O uzasadnionych zarzutach dotyczących nieprzestrzegania praw podstawowych podczas operacji wydalenia informuje się właściwy organ krajowy. Właściwe organy zajmują się takimi zarzutami skutecznie i bez zbędnej zwłoki.</w:t>
            </w:r>
          </w:p>
        </w:tc>
      </w:tr>
    </w:tbl>
    <w:p w14:paraId="03DE150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9D9558D" w14:textId="77777777" w:rsidR="004E285F" w:rsidRPr="00A24F7F" w:rsidRDefault="004E285F" w:rsidP="004E285F">
      <w:r w:rsidRPr="00A24F7F">
        <w:rPr>
          <w:rStyle w:val="HideTWBExt"/>
        </w:rPr>
        <w:t>&lt;/Amend&gt;</w:t>
      </w:r>
    </w:p>
    <w:p w14:paraId="4B91B57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1143</w:t>
      </w:r>
      <w:r w:rsidRPr="00A24F7F">
        <w:rPr>
          <w:rStyle w:val="HideTWBExt"/>
          <w:b w:val="0"/>
        </w:rPr>
        <w:t>&lt;/NumAm&gt;</w:t>
      </w:r>
    </w:p>
    <w:p w14:paraId="2FEA9E46"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56C69E52" w14:textId="77777777" w:rsidR="004E285F" w:rsidRPr="00A24F7F" w:rsidRDefault="004E285F" w:rsidP="004E285F">
      <w:pPr>
        <w:pStyle w:val="NormalBold"/>
      </w:pPr>
      <w:r w:rsidRPr="00A24F7F">
        <w:rPr>
          <w:rStyle w:val="HideTWBExt"/>
          <w:b w:val="0"/>
        </w:rPr>
        <w:t>&lt;/RepeatBlock-By&gt;</w:t>
      </w:r>
    </w:p>
    <w:p w14:paraId="1CB4A72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97D4434" w14:textId="77777777" w:rsidR="004E285F" w:rsidRPr="00A24F7F" w:rsidRDefault="004E285F" w:rsidP="004E285F">
      <w:pPr>
        <w:pStyle w:val="NormalBold"/>
      </w:pPr>
      <w:r w:rsidRPr="00A24F7F">
        <w:rPr>
          <w:rStyle w:val="HideTWBExt"/>
          <w:b w:val="0"/>
        </w:rPr>
        <w:t>&lt;Article&gt;</w:t>
      </w:r>
      <w:r w:rsidRPr="00A24F7F">
        <w:t>Artykuł 15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06023A4" w14:textId="77777777" w:rsidTr="00B436FD">
        <w:trPr>
          <w:trHeight w:hRule="exact" w:val="240"/>
          <w:jc w:val="center"/>
        </w:trPr>
        <w:tc>
          <w:tcPr>
            <w:tcW w:w="9752" w:type="dxa"/>
            <w:gridSpan w:val="2"/>
            <w:tcBorders>
              <w:top w:val="nil"/>
              <w:left w:val="nil"/>
              <w:bottom w:val="nil"/>
              <w:right w:val="nil"/>
            </w:tcBorders>
          </w:tcPr>
          <w:p w14:paraId="35AE7235" w14:textId="77777777" w:rsidR="004E285F" w:rsidRPr="00A24F7F" w:rsidRDefault="004E285F" w:rsidP="00B436FD"/>
        </w:tc>
      </w:tr>
      <w:tr w:rsidR="004E285F" w:rsidRPr="00A24F7F" w14:paraId="63DC1432" w14:textId="77777777" w:rsidTr="00B436FD">
        <w:trPr>
          <w:trHeight w:val="240"/>
          <w:jc w:val="center"/>
        </w:trPr>
        <w:tc>
          <w:tcPr>
            <w:tcW w:w="4876" w:type="dxa"/>
            <w:tcBorders>
              <w:top w:val="nil"/>
              <w:left w:val="nil"/>
              <w:bottom w:val="nil"/>
              <w:right w:val="nil"/>
            </w:tcBorders>
          </w:tcPr>
          <w:p w14:paraId="0343E98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F629431" w14:textId="77777777" w:rsidR="004E285F" w:rsidRPr="00A24F7F" w:rsidRDefault="004E285F" w:rsidP="00B436FD">
            <w:pPr>
              <w:pStyle w:val="AmColumnHeading"/>
            </w:pPr>
            <w:r w:rsidRPr="00A24F7F">
              <w:t>Poprawka</w:t>
            </w:r>
          </w:p>
        </w:tc>
      </w:tr>
      <w:tr w:rsidR="004E285F" w:rsidRPr="00A24F7F" w14:paraId="50F80C5D" w14:textId="77777777" w:rsidTr="00B436FD">
        <w:trPr>
          <w:jc w:val="center"/>
        </w:trPr>
        <w:tc>
          <w:tcPr>
            <w:tcW w:w="4876" w:type="dxa"/>
            <w:tcBorders>
              <w:top w:val="nil"/>
              <w:left w:val="nil"/>
              <w:bottom w:val="nil"/>
              <w:right w:val="nil"/>
            </w:tcBorders>
          </w:tcPr>
          <w:p w14:paraId="0CFFBE79" w14:textId="77777777" w:rsidR="004E285F" w:rsidRPr="00A24F7F" w:rsidRDefault="004E285F" w:rsidP="00B436FD">
            <w:pPr>
              <w:pStyle w:val="Normal6a"/>
            </w:pPr>
          </w:p>
        </w:tc>
        <w:tc>
          <w:tcPr>
            <w:tcW w:w="4876" w:type="dxa"/>
            <w:tcBorders>
              <w:top w:val="nil"/>
              <w:left w:val="nil"/>
              <w:bottom w:val="nil"/>
              <w:right w:val="nil"/>
            </w:tcBorders>
          </w:tcPr>
          <w:p w14:paraId="4A3AE88C" w14:textId="77777777" w:rsidR="004E285F" w:rsidRPr="00A24F7F" w:rsidRDefault="004E285F" w:rsidP="00B436FD">
            <w:pPr>
              <w:pStyle w:val="Normal6a"/>
            </w:pPr>
            <w:r w:rsidRPr="00A24F7F">
              <w:rPr>
                <w:b/>
                <w:i/>
              </w:rPr>
              <w:t>3a.</w:t>
            </w:r>
            <w:r w:rsidRPr="00A24F7F">
              <w:rPr>
                <w:b/>
                <w:i/>
              </w:rPr>
              <w:tab/>
              <w:t xml:space="preserve">Niezależny mechanizm monitorowania, o którym mowa w ust. 1 niniejszego artykułu, pozostaje bez uszczerbku dla mechanizmu </w:t>
            </w:r>
            <w:r w:rsidRPr="00A24F7F">
              <w:rPr>
                <w:b/>
                <w:i/>
              </w:rPr>
              <w:lastRenderedPageBreak/>
              <w:t>monitorowania służącego monitorowaniu kontroli obywateli państw trzecich na granicach zewnętrznych, określonego w art. 10 rozporządzenia (UE) 2024/1356 , monitorowania procedury granicznej, określonego w art. 43 ust. 4 rozporządzenia (UE) 2024/1348, oraz roli obserwatorów praw podstawowych w monitorowaniu przestrzegania praw podstawowych we wszystkich działaniach Europejskiej Agencji Straży Granicznej i Przybrzeżnej, określonych w art. 80 rozporządzenia (UE) 2019/1896.</w:t>
            </w:r>
          </w:p>
        </w:tc>
      </w:tr>
    </w:tbl>
    <w:p w14:paraId="56FF2CE4"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66A1041" w14:textId="77777777" w:rsidR="004E285F" w:rsidRPr="00A24F7F" w:rsidRDefault="004E285F" w:rsidP="004E285F">
      <w:r w:rsidRPr="00A24F7F">
        <w:rPr>
          <w:rStyle w:val="HideTWBExt"/>
        </w:rPr>
        <w:t>&lt;/Amend&gt;</w:t>
      </w:r>
    </w:p>
    <w:p w14:paraId="47A8160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1144</w:t>
      </w:r>
      <w:r w:rsidRPr="00A24F7F">
        <w:rPr>
          <w:rStyle w:val="HideTWBExt"/>
          <w:b w:val="0"/>
        </w:rPr>
        <w:t>&lt;/NumAm&gt;</w:t>
      </w:r>
    </w:p>
    <w:p w14:paraId="16631D36"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73645956" w14:textId="77777777" w:rsidR="004E285F" w:rsidRPr="00A24F7F" w:rsidRDefault="004E285F" w:rsidP="004E285F">
      <w:pPr>
        <w:pStyle w:val="NormalBold"/>
      </w:pPr>
      <w:r w:rsidRPr="00A24F7F">
        <w:rPr>
          <w:rStyle w:val="HideTWBExt"/>
          <w:b w:val="0"/>
        </w:rPr>
        <w:t>&lt;/RepeatBlock-By&gt;</w:t>
      </w:r>
    </w:p>
    <w:p w14:paraId="6BC4255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ED94010" w14:textId="77777777" w:rsidR="004E285F" w:rsidRPr="00A24F7F" w:rsidRDefault="004E285F" w:rsidP="004E285F">
      <w:pPr>
        <w:pStyle w:val="NormalBold"/>
      </w:pPr>
      <w:r w:rsidRPr="00A24F7F">
        <w:rPr>
          <w:rStyle w:val="HideTWBExt"/>
          <w:b w:val="0"/>
        </w:rPr>
        <w:t>&lt;Article&gt;</w:t>
      </w:r>
      <w:r w:rsidRPr="00A24F7F">
        <w:t>Artykuł 15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21061FE" w14:textId="77777777" w:rsidTr="00B436FD">
        <w:trPr>
          <w:trHeight w:hRule="exact" w:val="240"/>
          <w:jc w:val="center"/>
        </w:trPr>
        <w:tc>
          <w:tcPr>
            <w:tcW w:w="9752" w:type="dxa"/>
            <w:gridSpan w:val="2"/>
            <w:tcBorders>
              <w:top w:val="nil"/>
              <w:left w:val="nil"/>
              <w:bottom w:val="nil"/>
              <w:right w:val="nil"/>
            </w:tcBorders>
          </w:tcPr>
          <w:p w14:paraId="4F7B8E56" w14:textId="77777777" w:rsidR="004E285F" w:rsidRPr="00A24F7F" w:rsidRDefault="004E285F" w:rsidP="00B436FD"/>
        </w:tc>
      </w:tr>
      <w:tr w:rsidR="004E285F" w:rsidRPr="00A24F7F" w14:paraId="38089B5D" w14:textId="77777777" w:rsidTr="00B436FD">
        <w:trPr>
          <w:trHeight w:val="240"/>
          <w:jc w:val="center"/>
        </w:trPr>
        <w:tc>
          <w:tcPr>
            <w:tcW w:w="4876" w:type="dxa"/>
            <w:tcBorders>
              <w:top w:val="nil"/>
              <w:left w:val="nil"/>
              <w:bottom w:val="nil"/>
              <w:right w:val="nil"/>
            </w:tcBorders>
          </w:tcPr>
          <w:p w14:paraId="598C249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063999A" w14:textId="77777777" w:rsidR="004E285F" w:rsidRPr="00A24F7F" w:rsidRDefault="004E285F" w:rsidP="00B436FD">
            <w:pPr>
              <w:pStyle w:val="AmColumnHeading"/>
            </w:pPr>
            <w:r w:rsidRPr="00A24F7F">
              <w:t>Poprawka</w:t>
            </w:r>
          </w:p>
        </w:tc>
      </w:tr>
      <w:tr w:rsidR="004E285F" w:rsidRPr="00A24F7F" w14:paraId="743CFDEC" w14:textId="77777777" w:rsidTr="00B436FD">
        <w:trPr>
          <w:jc w:val="center"/>
        </w:trPr>
        <w:tc>
          <w:tcPr>
            <w:tcW w:w="4876" w:type="dxa"/>
            <w:tcBorders>
              <w:top w:val="nil"/>
              <w:left w:val="nil"/>
              <w:bottom w:val="nil"/>
              <w:right w:val="nil"/>
            </w:tcBorders>
          </w:tcPr>
          <w:p w14:paraId="3D3D0059" w14:textId="77777777" w:rsidR="004E285F" w:rsidRPr="00A24F7F" w:rsidRDefault="004E285F" w:rsidP="00B436FD">
            <w:pPr>
              <w:pStyle w:val="Normal6a"/>
            </w:pPr>
          </w:p>
        </w:tc>
        <w:tc>
          <w:tcPr>
            <w:tcW w:w="4876" w:type="dxa"/>
            <w:tcBorders>
              <w:top w:val="nil"/>
              <w:left w:val="nil"/>
              <w:bottom w:val="nil"/>
              <w:right w:val="nil"/>
            </w:tcBorders>
          </w:tcPr>
          <w:p w14:paraId="68432DB2" w14:textId="77777777" w:rsidR="004E285F" w:rsidRPr="00A24F7F" w:rsidRDefault="004E285F" w:rsidP="00B436FD">
            <w:pPr>
              <w:pStyle w:val="Normal6a"/>
            </w:pPr>
            <w:r w:rsidRPr="00A24F7F">
              <w:rPr>
                <w:b/>
                <w:i/>
              </w:rPr>
              <w:t>3a.</w:t>
            </w:r>
            <w:r w:rsidRPr="00A24F7F">
              <w:rPr>
                <w:b/>
                <w:i/>
              </w:rPr>
              <w:tab/>
              <w:t>Niezależny mechanizm monitorowania jest uprawniony do wydawania zaleceń państwom członkowskim i publikuje roczne sprawozdanie ze swoich działań i ustaleń.</w:t>
            </w:r>
          </w:p>
        </w:tc>
      </w:tr>
    </w:tbl>
    <w:p w14:paraId="62E6350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48D35C5" w14:textId="77777777" w:rsidR="004E285F" w:rsidRPr="00A24F7F" w:rsidRDefault="004E285F" w:rsidP="004E285F">
      <w:r w:rsidRPr="00A24F7F">
        <w:rPr>
          <w:rStyle w:val="HideTWBExt"/>
        </w:rPr>
        <w:t>&lt;/Amend&gt;</w:t>
      </w:r>
    </w:p>
    <w:p w14:paraId="083D75FD"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1145</w:t>
      </w:r>
      <w:r w:rsidRPr="00A24F7F">
        <w:rPr>
          <w:rStyle w:val="HideTWBExt"/>
          <w:b w:val="0"/>
        </w:rPr>
        <w:t>&lt;/NumAm&gt;</w:t>
      </w:r>
    </w:p>
    <w:p w14:paraId="38E424E8"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2368A263" w14:textId="77777777" w:rsidR="004E285F" w:rsidRPr="00A24F7F" w:rsidRDefault="004E285F" w:rsidP="004E285F">
      <w:pPr>
        <w:pStyle w:val="NormalBold"/>
      </w:pPr>
      <w:r w:rsidRPr="00A24F7F">
        <w:rPr>
          <w:rStyle w:val="HideTWBExt"/>
          <w:b w:val="0"/>
        </w:rPr>
        <w:t>&lt;/RepeatBlock-By&gt;</w:t>
      </w:r>
    </w:p>
    <w:p w14:paraId="002A7C1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8E76D2C" w14:textId="77777777" w:rsidR="004E285F" w:rsidRPr="00A24F7F" w:rsidRDefault="004E285F" w:rsidP="004E285F">
      <w:pPr>
        <w:pStyle w:val="NormalBold"/>
      </w:pPr>
      <w:r w:rsidRPr="00A24F7F">
        <w:rPr>
          <w:rStyle w:val="HideTWBExt"/>
          <w:b w:val="0"/>
        </w:rPr>
        <w:t>&lt;Article&gt;</w:t>
      </w:r>
      <w:r w:rsidRPr="00A24F7F">
        <w:t>Artykuł 15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3E795E7" w14:textId="77777777" w:rsidTr="00B436FD">
        <w:trPr>
          <w:trHeight w:hRule="exact" w:val="240"/>
          <w:jc w:val="center"/>
        </w:trPr>
        <w:tc>
          <w:tcPr>
            <w:tcW w:w="9752" w:type="dxa"/>
            <w:gridSpan w:val="2"/>
            <w:tcBorders>
              <w:top w:val="nil"/>
              <w:left w:val="nil"/>
              <w:bottom w:val="nil"/>
              <w:right w:val="nil"/>
            </w:tcBorders>
          </w:tcPr>
          <w:p w14:paraId="615423A0" w14:textId="77777777" w:rsidR="004E285F" w:rsidRPr="00A24F7F" w:rsidRDefault="004E285F" w:rsidP="00B436FD"/>
        </w:tc>
      </w:tr>
      <w:tr w:rsidR="004E285F" w:rsidRPr="00A24F7F" w14:paraId="7D5EA806" w14:textId="77777777" w:rsidTr="00B436FD">
        <w:trPr>
          <w:trHeight w:val="240"/>
          <w:jc w:val="center"/>
        </w:trPr>
        <w:tc>
          <w:tcPr>
            <w:tcW w:w="4876" w:type="dxa"/>
            <w:tcBorders>
              <w:top w:val="nil"/>
              <w:left w:val="nil"/>
              <w:bottom w:val="nil"/>
              <w:right w:val="nil"/>
            </w:tcBorders>
          </w:tcPr>
          <w:p w14:paraId="166EA48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DAA67D8" w14:textId="77777777" w:rsidR="004E285F" w:rsidRPr="00A24F7F" w:rsidRDefault="004E285F" w:rsidP="00B436FD">
            <w:pPr>
              <w:pStyle w:val="AmColumnHeading"/>
            </w:pPr>
            <w:r w:rsidRPr="00A24F7F">
              <w:t>Poprawka</w:t>
            </w:r>
          </w:p>
        </w:tc>
      </w:tr>
      <w:tr w:rsidR="004E285F" w:rsidRPr="00A24F7F" w14:paraId="5683C0C9" w14:textId="77777777" w:rsidTr="00B436FD">
        <w:trPr>
          <w:jc w:val="center"/>
        </w:trPr>
        <w:tc>
          <w:tcPr>
            <w:tcW w:w="4876" w:type="dxa"/>
            <w:tcBorders>
              <w:top w:val="nil"/>
              <w:left w:val="nil"/>
              <w:bottom w:val="nil"/>
              <w:right w:val="nil"/>
            </w:tcBorders>
          </w:tcPr>
          <w:p w14:paraId="3360F73A" w14:textId="77777777" w:rsidR="004E285F" w:rsidRPr="00A24F7F" w:rsidRDefault="004E285F" w:rsidP="00B436FD">
            <w:pPr>
              <w:pStyle w:val="Normal6a"/>
            </w:pPr>
          </w:p>
        </w:tc>
        <w:tc>
          <w:tcPr>
            <w:tcW w:w="4876" w:type="dxa"/>
            <w:tcBorders>
              <w:top w:val="nil"/>
              <w:left w:val="nil"/>
              <w:bottom w:val="nil"/>
              <w:right w:val="nil"/>
            </w:tcBorders>
          </w:tcPr>
          <w:p w14:paraId="29F92817" w14:textId="77777777" w:rsidR="004E285F" w:rsidRPr="00A24F7F" w:rsidRDefault="004E285F" w:rsidP="00B436FD">
            <w:pPr>
              <w:pStyle w:val="Normal6a"/>
            </w:pPr>
            <w:r w:rsidRPr="00A24F7F">
              <w:rPr>
                <w:b/>
                <w:i/>
              </w:rPr>
              <w:t>3a.</w:t>
            </w:r>
            <w:r w:rsidRPr="00A24F7F">
              <w:rPr>
                <w:b/>
                <w:i/>
              </w:rPr>
              <w:tab/>
              <w:t xml:space="preserve">Niezależny mechanizm monitorowania publikuje sprawozdania ze swoich działań i ustaleń związanych z operacjami </w:t>
            </w:r>
            <w:proofErr w:type="spellStart"/>
            <w:r w:rsidRPr="00A24F7F">
              <w:rPr>
                <w:b/>
                <w:i/>
              </w:rPr>
              <w:t>powrotowymi</w:t>
            </w:r>
            <w:proofErr w:type="spellEnd"/>
            <w:r w:rsidRPr="00A24F7F">
              <w:rPr>
                <w:b/>
                <w:i/>
              </w:rPr>
              <w:t>.</w:t>
            </w:r>
          </w:p>
        </w:tc>
      </w:tr>
    </w:tbl>
    <w:p w14:paraId="1787D556"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10FF073" w14:textId="77777777" w:rsidR="004E285F" w:rsidRPr="00A24F7F" w:rsidRDefault="004E285F" w:rsidP="004E285F">
      <w:r w:rsidRPr="00A24F7F">
        <w:rPr>
          <w:rStyle w:val="HideTWBExt"/>
        </w:rPr>
        <w:t>&lt;/Amend&gt;</w:t>
      </w:r>
    </w:p>
    <w:p w14:paraId="0251381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1146</w:t>
      </w:r>
      <w:r w:rsidRPr="00A24F7F">
        <w:rPr>
          <w:rStyle w:val="HideTWBExt"/>
          <w:b w:val="0"/>
        </w:rPr>
        <w:t>&lt;/NumAm&gt;</w:t>
      </w:r>
    </w:p>
    <w:p w14:paraId="00E2B13B"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13B5C37F" w14:textId="77777777" w:rsidR="004E285F" w:rsidRPr="00A24F7F" w:rsidRDefault="004E285F" w:rsidP="004E285F">
      <w:pPr>
        <w:pStyle w:val="NormalBold"/>
      </w:pPr>
      <w:r w:rsidRPr="00A24F7F">
        <w:rPr>
          <w:rStyle w:val="HideTWBExt"/>
          <w:b w:val="0"/>
        </w:rPr>
        <w:t>&lt;/RepeatBlock-By&gt;</w:t>
      </w:r>
    </w:p>
    <w:p w14:paraId="3F19A18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5579F6B" w14:textId="77777777" w:rsidR="004E285F" w:rsidRPr="00A24F7F" w:rsidRDefault="004E285F" w:rsidP="004E285F">
      <w:pPr>
        <w:pStyle w:val="NormalBold"/>
      </w:pPr>
      <w:r w:rsidRPr="00A24F7F">
        <w:rPr>
          <w:rStyle w:val="HideTWBExt"/>
          <w:b w:val="0"/>
        </w:rPr>
        <w:t>&lt;Article&gt;</w:t>
      </w:r>
      <w:r w:rsidRPr="00A24F7F">
        <w:t>Artykuł 15 – ustęp 3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10DAC8B" w14:textId="77777777" w:rsidTr="00B436FD">
        <w:trPr>
          <w:trHeight w:hRule="exact" w:val="240"/>
          <w:jc w:val="center"/>
        </w:trPr>
        <w:tc>
          <w:tcPr>
            <w:tcW w:w="9752" w:type="dxa"/>
            <w:gridSpan w:val="2"/>
            <w:tcBorders>
              <w:top w:val="nil"/>
              <w:left w:val="nil"/>
              <w:bottom w:val="nil"/>
              <w:right w:val="nil"/>
            </w:tcBorders>
          </w:tcPr>
          <w:p w14:paraId="1D8BA38A" w14:textId="77777777" w:rsidR="004E285F" w:rsidRPr="00A24F7F" w:rsidRDefault="004E285F" w:rsidP="00B436FD"/>
        </w:tc>
      </w:tr>
      <w:tr w:rsidR="004E285F" w:rsidRPr="00A24F7F" w14:paraId="508A6C95" w14:textId="77777777" w:rsidTr="00B436FD">
        <w:trPr>
          <w:trHeight w:val="240"/>
          <w:jc w:val="center"/>
        </w:trPr>
        <w:tc>
          <w:tcPr>
            <w:tcW w:w="4876" w:type="dxa"/>
            <w:tcBorders>
              <w:top w:val="nil"/>
              <w:left w:val="nil"/>
              <w:bottom w:val="nil"/>
              <w:right w:val="nil"/>
            </w:tcBorders>
          </w:tcPr>
          <w:p w14:paraId="54A107F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0BA9246" w14:textId="77777777" w:rsidR="004E285F" w:rsidRPr="00A24F7F" w:rsidRDefault="004E285F" w:rsidP="00B436FD">
            <w:pPr>
              <w:pStyle w:val="AmColumnHeading"/>
            </w:pPr>
            <w:r w:rsidRPr="00A24F7F">
              <w:t>Poprawka</w:t>
            </w:r>
          </w:p>
        </w:tc>
      </w:tr>
      <w:tr w:rsidR="004E285F" w:rsidRPr="00A24F7F" w14:paraId="5EC15890" w14:textId="77777777" w:rsidTr="00B436FD">
        <w:trPr>
          <w:jc w:val="center"/>
        </w:trPr>
        <w:tc>
          <w:tcPr>
            <w:tcW w:w="4876" w:type="dxa"/>
            <w:tcBorders>
              <w:top w:val="nil"/>
              <w:left w:val="nil"/>
              <w:bottom w:val="nil"/>
              <w:right w:val="nil"/>
            </w:tcBorders>
          </w:tcPr>
          <w:p w14:paraId="69747235" w14:textId="77777777" w:rsidR="004E285F" w:rsidRPr="00A24F7F" w:rsidRDefault="004E285F" w:rsidP="00B436FD">
            <w:pPr>
              <w:pStyle w:val="Normal6a"/>
            </w:pPr>
          </w:p>
        </w:tc>
        <w:tc>
          <w:tcPr>
            <w:tcW w:w="4876" w:type="dxa"/>
            <w:tcBorders>
              <w:top w:val="nil"/>
              <w:left w:val="nil"/>
              <w:bottom w:val="nil"/>
              <w:right w:val="nil"/>
            </w:tcBorders>
          </w:tcPr>
          <w:p w14:paraId="334E528A" w14:textId="77777777" w:rsidR="004E285F" w:rsidRPr="00A24F7F" w:rsidRDefault="004E285F" w:rsidP="00B436FD">
            <w:pPr>
              <w:pStyle w:val="Normal6a"/>
            </w:pPr>
            <w:r w:rsidRPr="00A24F7F">
              <w:rPr>
                <w:b/>
                <w:i/>
              </w:rPr>
              <w:t>3b.</w:t>
            </w:r>
            <w:r w:rsidRPr="00A24F7F">
              <w:rPr>
                <w:b/>
                <w:i/>
              </w:rPr>
              <w:tab/>
              <w:t xml:space="preserve">Państwa członkowskie rozszerzają mandat niezależnego mechanizmu monitorowania, aby umożliwić monitorowanie przestrzegania praw podstawowych podczas </w:t>
            </w:r>
            <w:proofErr w:type="spellStart"/>
            <w:r w:rsidRPr="00A24F7F">
              <w:rPr>
                <w:b/>
                <w:i/>
              </w:rPr>
              <w:t>powrotowej</w:t>
            </w:r>
            <w:proofErr w:type="spellEnd"/>
            <w:r w:rsidRPr="00A24F7F">
              <w:rPr>
                <w:b/>
                <w:i/>
              </w:rPr>
              <w:t xml:space="preserve"> procedury granicznej.</w:t>
            </w:r>
          </w:p>
        </w:tc>
      </w:tr>
    </w:tbl>
    <w:p w14:paraId="3A6F83C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31E24C1" w14:textId="77777777" w:rsidR="004E285F" w:rsidRPr="00A24F7F" w:rsidRDefault="004E285F" w:rsidP="004E285F">
      <w:r w:rsidRPr="00A24F7F">
        <w:rPr>
          <w:rStyle w:val="HideTWBExt"/>
        </w:rPr>
        <w:t>&lt;/Amend&gt;</w:t>
      </w:r>
    </w:p>
    <w:p w14:paraId="5ADDA01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1147</w:t>
      </w:r>
      <w:r w:rsidRPr="00A24F7F">
        <w:rPr>
          <w:rStyle w:val="HideTWBExt"/>
          <w:b w:val="0"/>
        </w:rPr>
        <w:t>&lt;/NumAm&gt;</w:t>
      </w:r>
    </w:p>
    <w:p w14:paraId="0352E039"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D70A168" w14:textId="77777777" w:rsidR="004E285F" w:rsidRPr="00A24F7F" w:rsidRDefault="004E285F" w:rsidP="004E285F">
      <w:pPr>
        <w:pStyle w:val="NormalBold"/>
      </w:pPr>
      <w:r w:rsidRPr="00A24F7F">
        <w:rPr>
          <w:rStyle w:val="HideTWBExt"/>
          <w:b w:val="0"/>
        </w:rPr>
        <w:t>&lt;/RepeatBlock-By&gt;</w:t>
      </w:r>
    </w:p>
    <w:p w14:paraId="04ECDD3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DEE5315" w14:textId="77777777" w:rsidR="004E285F" w:rsidRPr="00A24F7F" w:rsidRDefault="004E285F" w:rsidP="004E285F">
      <w:pPr>
        <w:pStyle w:val="NormalBold"/>
      </w:pPr>
      <w:r w:rsidRPr="00A24F7F">
        <w:rPr>
          <w:rStyle w:val="HideTWBExt"/>
          <w:b w:val="0"/>
        </w:rPr>
        <w:t>&lt;Article&gt;</w:t>
      </w:r>
      <w:r w:rsidRPr="00A24F7F">
        <w:t>Artykuł 15 – ustęp 3 b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9BF855F" w14:textId="77777777" w:rsidTr="00B436FD">
        <w:trPr>
          <w:trHeight w:hRule="exact" w:val="240"/>
          <w:jc w:val="center"/>
        </w:trPr>
        <w:tc>
          <w:tcPr>
            <w:tcW w:w="9752" w:type="dxa"/>
            <w:gridSpan w:val="2"/>
            <w:tcBorders>
              <w:top w:val="nil"/>
              <w:left w:val="nil"/>
              <w:bottom w:val="nil"/>
              <w:right w:val="nil"/>
            </w:tcBorders>
          </w:tcPr>
          <w:p w14:paraId="0AF5FB8A" w14:textId="77777777" w:rsidR="004E285F" w:rsidRPr="00A24F7F" w:rsidRDefault="004E285F" w:rsidP="00B436FD"/>
        </w:tc>
      </w:tr>
      <w:tr w:rsidR="004E285F" w:rsidRPr="00A24F7F" w14:paraId="11C1F03C" w14:textId="77777777" w:rsidTr="00B436FD">
        <w:trPr>
          <w:trHeight w:val="240"/>
          <w:jc w:val="center"/>
        </w:trPr>
        <w:tc>
          <w:tcPr>
            <w:tcW w:w="4876" w:type="dxa"/>
            <w:tcBorders>
              <w:top w:val="nil"/>
              <w:left w:val="nil"/>
              <w:bottom w:val="nil"/>
              <w:right w:val="nil"/>
            </w:tcBorders>
          </w:tcPr>
          <w:p w14:paraId="636C55B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E2237C2" w14:textId="77777777" w:rsidR="004E285F" w:rsidRPr="00A24F7F" w:rsidRDefault="004E285F" w:rsidP="00B436FD">
            <w:pPr>
              <w:pStyle w:val="AmColumnHeading"/>
            </w:pPr>
            <w:r w:rsidRPr="00A24F7F">
              <w:t>Poprawka</w:t>
            </w:r>
          </w:p>
        </w:tc>
      </w:tr>
      <w:tr w:rsidR="004E285F" w:rsidRPr="00A24F7F" w14:paraId="27EA5050" w14:textId="77777777" w:rsidTr="00B436FD">
        <w:trPr>
          <w:jc w:val="center"/>
        </w:trPr>
        <w:tc>
          <w:tcPr>
            <w:tcW w:w="4876" w:type="dxa"/>
            <w:tcBorders>
              <w:top w:val="nil"/>
              <w:left w:val="nil"/>
              <w:bottom w:val="nil"/>
              <w:right w:val="nil"/>
            </w:tcBorders>
          </w:tcPr>
          <w:p w14:paraId="5829F0B5" w14:textId="77777777" w:rsidR="004E285F" w:rsidRPr="00A24F7F" w:rsidRDefault="004E285F" w:rsidP="00B436FD">
            <w:pPr>
              <w:pStyle w:val="Normal6a"/>
            </w:pPr>
          </w:p>
        </w:tc>
        <w:tc>
          <w:tcPr>
            <w:tcW w:w="4876" w:type="dxa"/>
            <w:tcBorders>
              <w:top w:val="nil"/>
              <w:left w:val="nil"/>
              <w:bottom w:val="nil"/>
              <w:right w:val="nil"/>
            </w:tcBorders>
          </w:tcPr>
          <w:p w14:paraId="5C043176" w14:textId="77777777" w:rsidR="004E285F" w:rsidRPr="00A24F7F" w:rsidRDefault="004E285F" w:rsidP="00B436FD">
            <w:pPr>
              <w:pStyle w:val="Normal6a"/>
            </w:pPr>
            <w:r w:rsidRPr="00A24F7F">
              <w:rPr>
                <w:b/>
                <w:i/>
              </w:rPr>
              <w:t>3b.</w:t>
            </w:r>
            <w:r w:rsidRPr="00A24F7F">
              <w:rPr>
                <w:b/>
                <w:i/>
              </w:rPr>
              <w:tab/>
              <w:t>Państwa członkowskie wyposażają niezależny mechanizm monitorowania, o którym mowa w ust. 1, w odpowiednie środki finansowe.</w:t>
            </w:r>
          </w:p>
        </w:tc>
      </w:tr>
    </w:tbl>
    <w:p w14:paraId="6317DBB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555B0DC" w14:textId="77777777" w:rsidR="004E285F" w:rsidRPr="00A24F7F" w:rsidRDefault="004E285F" w:rsidP="004E285F">
      <w:r w:rsidRPr="00A24F7F">
        <w:rPr>
          <w:rStyle w:val="HideTWBExt"/>
        </w:rPr>
        <w:t>&lt;/Amend&gt;</w:t>
      </w:r>
    </w:p>
    <w:p w14:paraId="04C2E23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1148</w:t>
      </w:r>
      <w:r w:rsidRPr="00A24F7F">
        <w:rPr>
          <w:rStyle w:val="HideTWBExt"/>
          <w:b w:val="0"/>
        </w:rPr>
        <w:t>&lt;/NumAm&gt;</w:t>
      </w:r>
    </w:p>
    <w:p w14:paraId="436DBE9C" w14:textId="77777777" w:rsidR="004E285F" w:rsidRPr="00A24F7F" w:rsidRDefault="004E285F" w:rsidP="004E285F">
      <w:pPr>
        <w:pStyle w:val="NormalBold"/>
      </w:pPr>
      <w:r w:rsidRPr="00A24F7F">
        <w:rPr>
          <w:rStyle w:val="HideTWBExt"/>
          <w:b w:val="0"/>
        </w:rPr>
        <w:t>&lt;RepeatBlock-By&gt;&lt;Members&gt;</w:t>
      </w:r>
      <w:proofErr w:type="spellStart"/>
      <w:r w:rsidRPr="00A24F7F">
        <w:t>Mélissa</w:t>
      </w:r>
      <w:proofErr w:type="spellEnd"/>
      <w:r w:rsidRPr="00A24F7F">
        <w:t xml:space="preserve"> </w:t>
      </w:r>
      <w:proofErr w:type="spellStart"/>
      <w:r w:rsidRPr="00A24F7F">
        <w:t>Camara</w:t>
      </w:r>
      <w:proofErr w:type="spellEnd"/>
      <w:r w:rsidRPr="00A24F7F">
        <w:rPr>
          <w:rStyle w:val="HideTWBExt"/>
          <w:b w:val="0"/>
        </w:rPr>
        <w:t>&lt;/Members&gt;</w:t>
      </w:r>
    </w:p>
    <w:p w14:paraId="643643F5" w14:textId="77777777" w:rsidR="004E285F" w:rsidRPr="00A24F7F" w:rsidRDefault="004E285F" w:rsidP="004E285F">
      <w:pPr>
        <w:pStyle w:val="NormalBold"/>
      </w:pPr>
      <w:r w:rsidRPr="00A24F7F">
        <w:rPr>
          <w:rStyle w:val="HideTWBExt"/>
          <w:b w:val="0"/>
        </w:rPr>
        <w:t>&lt;/RepeatBlock-By&gt;</w:t>
      </w:r>
    </w:p>
    <w:p w14:paraId="10D9ED5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371F1B4" w14:textId="77777777" w:rsidR="004E285F" w:rsidRPr="00A24F7F" w:rsidRDefault="004E285F" w:rsidP="004E285F">
      <w:pPr>
        <w:pStyle w:val="NormalBold"/>
      </w:pPr>
      <w:r w:rsidRPr="00A24F7F">
        <w:rPr>
          <w:rStyle w:val="HideTWBExt"/>
          <w:b w:val="0"/>
        </w:rPr>
        <w:t>&lt;Article&gt;</w:t>
      </w:r>
      <w:r w:rsidRPr="00A24F7F">
        <w:t>Artykuł 16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F5A61A0" w14:textId="77777777" w:rsidTr="00B436FD">
        <w:trPr>
          <w:trHeight w:hRule="exact" w:val="240"/>
          <w:jc w:val="center"/>
        </w:trPr>
        <w:tc>
          <w:tcPr>
            <w:tcW w:w="9752" w:type="dxa"/>
            <w:gridSpan w:val="2"/>
            <w:tcBorders>
              <w:top w:val="nil"/>
              <w:left w:val="nil"/>
              <w:bottom w:val="nil"/>
              <w:right w:val="nil"/>
            </w:tcBorders>
          </w:tcPr>
          <w:p w14:paraId="15523F7D" w14:textId="77777777" w:rsidR="004E285F" w:rsidRPr="00A24F7F" w:rsidRDefault="004E285F" w:rsidP="00B436FD"/>
        </w:tc>
      </w:tr>
      <w:tr w:rsidR="004E285F" w:rsidRPr="00A24F7F" w14:paraId="099CF79E" w14:textId="77777777" w:rsidTr="00B436FD">
        <w:trPr>
          <w:trHeight w:val="240"/>
          <w:jc w:val="center"/>
        </w:trPr>
        <w:tc>
          <w:tcPr>
            <w:tcW w:w="4876" w:type="dxa"/>
            <w:tcBorders>
              <w:top w:val="nil"/>
              <w:left w:val="nil"/>
              <w:bottom w:val="nil"/>
              <w:right w:val="nil"/>
            </w:tcBorders>
          </w:tcPr>
          <w:p w14:paraId="195FE7F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F534C26" w14:textId="77777777" w:rsidR="004E285F" w:rsidRPr="00A24F7F" w:rsidRDefault="004E285F" w:rsidP="00B436FD">
            <w:pPr>
              <w:pStyle w:val="AmColumnHeading"/>
            </w:pPr>
            <w:r w:rsidRPr="00A24F7F">
              <w:t>Poprawka</w:t>
            </w:r>
          </w:p>
        </w:tc>
      </w:tr>
      <w:tr w:rsidR="004E285F" w:rsidRPr="00A24F7F" w14:paraId="742217D9" w14:textId="77777777" w:rsidTr="00B436FD">
        <w:trPr>
          <w:jc w:val="center"/>
        </w:trPr>
        <w:tc>
          <w:tcPr>
            <w:tcW w:w="4876" w:type="dxa"/>
            <w:tcBorders>
              <w:top w:val="nil"/>
              <w:left w:val="nil"/>
              <w:bottom w:val="nil"/>
              <w:right w:val="nil"/>
            </w:tcBorders>
          </w:tcPr>
          <w:p w14:paraId="65D42982" w14:textId="77777777" w:rsidR="004E285F" w:rsidRPr="00A24F7F" w:rsidRDefault="004E285F" w:rsidP="00B436FD">
            <w:pPr>
              <w:pStyle w:val="Normal6a"/>
              <w:jc w:val="center"/>
            </w:pPr>
            <w:r w:rsidRPr="00A24F7F">
              <w:rPr>
                <w:b/>
                <w:i/>
              </w:rPr>
              <w:lastRenderedPageBreak/>
              <w:t>Artykuł 16</w:t>
            </w:r>
          </w:p>
        </w:tc>
        <w:tc>
          <w:tcPr>
            <w:tcW w:w="4876" w:type="dxa"/>
            <w:tcBorders>
              <w:top w:val="nil"/>
              <w:left w:val="nil"/>
              <w:bottom w:val="nil"/>
              <w:right w:val="nil"/>
            </w:tcBorders>
          </w:tcPr>
          <w:p w14:paraId="17495A83" w14:textId="77777777" w:rsidR="004E285F" w:rsidRPr="00A24F7F" w:rsidRDefault="004E285F" w:rsidP="00B436FD">
            <w:pPr>
              <w:pStyle w:val="Normal6a"/>
            </w:pPr>
            <w:r w:rsidRPr="00A24F7F">
              <w:rPr>
                <w:b/>
                <w:i/>
              </w:rPr>
              <w:t>skreśla się</w:t>
            </w:r>
          </w:p>
        </w:tc>
      </w:tr>
      <w:tr w:rsidR="004E285F" w:rsidRPr="00A24F7F" w14:paraId="322B9418" w14:textId="77777777" w:rsidTr="00B436FD">
        <w:trPr>
          <w:jc w:val="center"/>
        </w:trPr>
        <w:tc>
          <w:tcPr>
            <w:tcW w:w="4876" w:type="dxa"/>
            <w:tcBorders>
              <w:top w:val="nil"/>
              <w:left w:val="nil"/>
              <w:bottom w:val="nil"/>
              <w:right w:val="nil"/>
            </w:tcBorders>
          </w:tcPr>
          <w:p w14:paraId="5AF9CBE1" w14:textId="77777777" w:rsidR="004E285F" w:rsidRPr="00A24F7F" w:rsidRDefault="004E285F" w:rsidP="00B436FD">
            <w:pPr>
              <w:pStyle w:val="Normal6a"/>
              <w:jc w:val="center"/>
            </w:pPr>
            <w:r w:rsidRPr="00A24F7F">
              <w:rPr>
                <w:b/>
                <w:i/>
              </w:rPr>
              <w:t>Powrót obywateli państw trzecich stwarzających zagrożenie dla bezpieczeństwa</w:t>
            </w:r>
          </w:p>
        </w:tc>
        <w:tc>
          <w:tcPr>
            <w:tcW w:w="4876" w:type="dxa"/>
            <w:tcBorders>
              <w:top w:val="nil"/>
              <w:left w:val="nil"/>
              <w:bottom w:val="nil"/>
              <w:right w:val="nil"/>
            </w:tcBorders>
          </w:tcPr>
          <w:p w14:paraId="3C0F4DE1" w14:textId="77777777" w:rsidR="004E285F" w:rsidRPr="00A24F7F" w:rsidRDefault="004E285F" w:rsidP="00B436FD">
            <w:pPr>
              <w:pStyle w:val="Normal6a"/>
            </w:pPr>
          </w:p>
        </w:tc>
      </w:tr>
      <w:tr w:rsidR="004E285F" w:rsidRPr="00A24F7F" w14:paraId="20225A3F" w14:textId="77777777" w:rsidTr="00B436FD">
        <w:trPr>
          <w:jc w:val="center"/>
        </w:trPr>
        <w:tc>
          <w:tcPr>
            <w:tcW w:w="4876" w:type="dxa"/>
            <w:tcBorders>
              <w:top w:val="nil"/>
              <w:left w:val="nil"/>
              <w:bottom w:val="nil"/>
              <w:right w:val="nil"/>
            </w:tcBorders>
          </w:tcPr>
          <w:p w14:paraId="4CDD3103" w14:textId="77777777" w:rsidR="004E285F" w:rsidRPr="00A24F7F" w:rsidRDefault="004E285F" w:rsidP="00B436FD">
            <w:pPr>
              <w:pStyle w:val="Normal6a"/>
            </w:pPr>
            <w:r w:rsidRPr="00A24F7F">
              <w:rPr>
                <w:b/>
                <w:i/>
              </w:rPr>
              <w:t>1.</w:t>
            </w:r>
            <w:r w:rsidRPr="00A24F7F">
              <w:rPr>
                <w:b/>
                <w:i/>
              </w:rPr>
              <w:tab/>
              <w:t xml:space="preserve"> Niniejszy artykuł ma zastosowanie do obywateli państw trzecich, jeżeli:</w:t>
            </w:r>
          </w:p>
        </w:tc>
        <w:tc>
          <w:tcPr>
            <w:tcW w:w="4876" w:type="dxa"/>
            <w:tcBorders>
              <w:top w:val="nil"/>
              <w:left w:val="nil"/>
              <w:bottom w:val="nil"/>
              <w:right w:val="nil"/>
            </w:tcBorders>
          </w:tcPr>
          <w:p w14:paraId="5CAE2731" w14:textId="77777777" w:rsidR="004E285F" w:rsidRPr="00A24F7F" w:rsidRDefault="004E285F" w:rsidP="00B436FD">
            <w:pPr>
              <w:pStyle w:val="Normal6a"/>
            </w:pPr>
          </w:p>
        </w:tc>
      </w:tr>
      <w:tr w:rsidR="004E285F" w:rsidRPr="00A24F7F" w14:paraId="70DB2450" w14:textId="77777777" w:rsidTr="00B436FD">
        <w:trPr>
          <w:jc w:val="center"/>
        </w:trPr>
        <w:tc>
          <w:tcPr>
            <w:tcW w:w="4876" w:type="dxa"/>
            <w:tcBorders>
              <w:top w:val="nil"/>
              <w:left w:val="nil"/>
              <w:bottom w:val="nil"/>
              <w:right w:val="nil"/>
            </w:tcBorders>
          </w:tcPr>
          <w:p w14:paraId="60ECD563" w14:textId="77777777" w:rsidR="004E285F" w:rsidRPr="00A24F7F" w:rsidRDefault="004E285F" w:rsidP="00B436FD">
            <w:pPr>
              <w:pStyle w:val="Normal6a"/>
            </w:pPr>
            <w:r w:rsidRPr="00A24F7F">
              <w:rPr>
                <w:b/>
                <w:i/>
              </w:rPr>
              <w:t>a)</w:t>
            </w:r>
            <w:r w:rsidRPr="00A24F7F">
              <w:rPr>
                <w:b/>
                <w:i/>
              </w:rPr>
              <w:tab/>
              <w:t xml:space="preserve"> stanowią oni zagrożenie dla porządku publicznego, bezpieczeństwa publicznego lub bezpieczeństwa narodowego;</w:t>
            </w:r>
          </w:p>
        </w:tc>
        <w:tc>
          <w:tcPr>
            <w:tcW w:w="4876" w:type="dxa"/>
            <w:tcBorders>
              <w:top w:val="nil"/>
              <w:left w:val="nil"/>
              <w:bottom w:val="nil"/>
              <w:right w:val="nil"/>
            </w:tcBorders>
          </w:tcPr>
          <w:p w14:paraId="78C32123" w14:textId="77777777" w:rsidR="004E285F" w:rsidRPr="00A24F7F" w:rsidRDefault="004E285F" w:rsidP="00B436FD">
            <w:pPr>
              <w:pStyle w:val="Normal6a"/>
            </w:pPr>
          </w:p>
        </w:tc>
      </w:tr>
      <w:tr w:rsidR="004E285F" w:rsidRPr="00A24F7F" w14:paraId="29122F31" w14:textId="77777777" w:rsidTr="00B436FD">
        <w:trPr>
          <w:jc w:val="center"/>
        </w:trPr>
        <w:tc>
          <w:tcPr>
            <w:tcW w:w="4876" w:type="dxa"/>
            <w:tcBorders>
              <w:top w:val="nil"/>
              <w:left w:val="nil"/>
              <w:bottom w:val="nil"/>
              <w:right w:val="nil"/>
            </w:tcBorders>
          </w:tcPr>
          <w:p w14:paraId="220D00C8" w14:textId="77777777" w:rsidR="004E285F" w:rsidRPr="00A24F7F" w:rsidRDefault="004E285F" w:rsidP="00B436FD">
            <w:pPr>
              <w:pStyle w:val="Normal6a"/>
            </w:pPr>
            <w:r w:rsidRPr="00A24F7F">
              <w:rPr>
                <w:b/>
                <w:i/>
              </w:rPr>
              <w:t>b)</w:t>
            </w:r>
            <w:r w:rsidRPr="00A24F7F">
              <w:rPr>
                <w:b/>
                <w:i/>
              </w:rPr>
              <w:tab/>
              <w:t xml:space="preserve"> istnieją poważne podstawy, by sądzić, że popełnili oni poważne przestępstwo, o którym mowa w art. 2 ust. 2 decyzji ramowej Rady 2002/584/WSiSW</w:t>
            </w:r>
            <w:r w:rsidRPr="00A24F7F">
              <w:rPr>
                <w:b/>
                <w:i/>
                <w:vertAlign w:val="superscript"/>
              </w:rPr>
              <w:t>27</w:t>
            </w:r>
            <w:r w:rsidRPr="00A24F7F">
              <w:rPr>
                <w:b/>
                <w:i/>
              </w:rPr>
              <w:t>;</w:t>
            </w:r>
          </w:p>
        </w:tc>
        <w:tc>
          <w:tcPr>
            <w:tcW w:w="4876" w:type="dxa"/>
            <w:tcBorders>
              <w:top w:val="nil"/>
              <w:left w:val="nil"/>
              <w:bottom w:val="nil"/>
              <w:right w:val="nil"/>
            </w:tcBorders>
          </w:tcPr>
          <w:p w14:paraId="67E3CBE6" w14:textId="77777777" w:rsidR="004E285F" w:rsidRPr="00A24F7F" w:rsidRDefault="004E285F" w:rsidP="00B436FD">
            <w:pPr>
              <w:pStyle w:val="Normal6a"/>
            </w:pPr>
          </w:p>
        </w:tc>
      </w:tr>
      <w:tr w:rsidR="004E285F" w:rsidRPr="00A24F7F" w14:paraId="4B1A38E9" w14:textId="77777777" w:rsidTr="00B436FD">
        <w:trPr>
          <w:jc w:val="center"/>
        </w:trPr>
        <w:tc>
          <w:tcPr>
            <w:tcW w:w="4876" w:type="dxa"/>
            <w:tcBorders>
              <w:top w:val="nil"/>
              <w:left w:val="nil"/>
              <w:bottom w:val="nil"/>
              <w:right w:val="nil"/>
            </w:tcBorders>
          </w:tcPr>
          <w:p w14:paraId="39A92F36" w14:textId="77777777" w:rsidR="004E285F" w:rsidRPr="00A24F7F" w:rsidRDefault="004E285F" w:rsidP="00B436FD">
            <w:pPr>
              <w:pStyle w:val="Normal6a"/>
            </w:pPr>
            <w:r w:rsidRPr="00A24F7F">
              <w:rPr>
                <w:b/>
                <w:i/>
              </w:rPr>
              <w:t>c)</w:t>
            </w:r>
            <w:r w:rsidRPr="00A24F7F">
              <w:rPr>
                <w:b/>
                <w:i/>
              </w:rPr>
              <w:tab/>
              <w:t xml:space="preserve"> istnieją wyraźne przesłanki wskazujące na zamiar popełnienia przestępstwa zgodnie z lit. b) niniejszego ustępu na terytorium państwa członkowskiego.</w:t>
            </w:r>
          </w:p>
        </w:tc>
        <w:tc>
          <w:tcPr>
            <w:tcW w:w="4876" w:type="dxa"/>
            <w:tcBorders>
              <w:top w:val="nil"/>
              <w:left w:val="nil"/>
              <w:bottom w:val="nil"/>
              <w:right w:val="nil"/>
            </w:tcBorders>
          </w:tcPr>
          <w:p w14:paraId="2A84FE3D" w14:textId="77777777" w:rsidR="004E285F" w:rsidRPr="00A24F7F" w:rsidRDefault="004E285F" w:rsidP="00B436FD">
            <w:pPr>
              <w:pStyle w:val="Normal6a"/>
            </w:pPr>
          </w:p>
        </w:tc>
      </w:tr>
      <w:tr w:rsidR="004E285F" w:rsidRPr="00A24F7F" w14:paraId="76B23196" w14:textId="77777777" w:rsidTr="00B436FD">
        <w:trPr>
          <w:jc w:val="center"/>
        </w:trPr>
        <w:tc>
          <w:tcPr>
            <w:tcW w:w="4876" w:type="dxa"/>
            <w:tcBorders>
              <w:top w:val="nil"/>
              <w:left w:val="nil"/>
              <w:bottom w:val="nil"/>
              <w:right w:val="nil"/>
            </w:tcBorders>
          </w:tcPr>
          <w:p w14:paraId="480618D0" w14:textId="77777777" w:rsidR="004E285F" w:rsidRPr="00A24F7F" w:rsidRDefault="004E285F" w:rsidP="00B436FD">
            <w:pPr>
              <w:pStyle w:val="Normal6a"/>
            </w:pPr>
            <w:r w:rsidRPr="00A24F7F">
              <w:rPr>
                <w:b/>
                <w:i/>
              </w:rPr>
              <w:t>2.</w:t>
            </w:r>
            <w:r w:rsidRPr="00A24F7F">
              <w:rPr>
                <w:b/>
                <w:i/>
              </w:rPr>
              <w:tab/>
              <w:t xml:space="preserve"> Obywatele państw trzecich objęci zakresem niniejszego artykułu podlegają wydaleniu zgodnie z art. 12.</w:t>
            </w:r>
          </w:p>
        </w:tc>
        <w:tc>
          <w:tcPr>
            <w:tcW w:w="4876" w:type="dxa"/>
            <w:tcBorders>
              <w:top w:val="nil"/>
              <w:left w:val="nil"/>
              <w:bottom w:val="nil"/>
              <w:right w:val="nil"/>
            </w:tcBorders>
          </w:tcPr>
          <w:p w14:paraId="2CF2B90F" w14:textId="77777777" w:rsidR="004E285F" w:rsidRPr="00A24F7F" w:rsidRDefault="004E285F" w:rsidP="00B436FD">
            <w:pPr>
              <w:pStyle w:val="Normal6a"/>
            </w:pPr>
          </w:p>
        </w:tc>
      </w:tr>
      <w:tr w:rsidR="004E285F" w:rsidRPr="00A24F7F" w14:paraId="04A77543" w14:textId="77777777" w:rsidTr="00B436FD">
        <w:trPr>
          <w:jc w:val="center"/>
        </w:trPr>
        <w:tc>
          <w:tcPr>
            <w:tcW w:w="4876" w:type="dxa"/>
            <w:tcBorders>
              <w:top w:val="nil"/>
              <w:left w:val="nil"/>
              <w:bottom w:val="nil"/>
              <w:right w:val="nil"/>
            </w:tcBorders>
          </w:tcPr>
          <w:p w14:paraId="2D255017" w14:textId="77777777" w:rsidR="004E285F" w:rsidRPr="00A24F7F" w:rsidRDefault="004E285F" w:rsidP="00B436FD">
            <w:pPr>
              <w:pStyle w:val="Normal6a"/>
            </w:pPr>
            <w:r w:rsidRPr="00A24F7F">
              <w:rPr>
                <w:b/>
                <w:i/>
              </w:rPr>
              <w:t>3.</w:t>
            </w:r>
            <w:r w:rsidRPr="00A24F7F">
              <w:rPr>
                <w:b/>
                <w:i/>
              </w:rPr>
              <w:tab/>
              <w:t xml:space="preserve"> Na zasadzie odstępstwa od odpowiednich przepisów niniejszego rozporządzenia obywatele państw trzecich objęci zakresem niniejszego artykułu mogą:</w:t>
            </w:r>
          </w:p>
        </w:tc>
        <w:tc>
          <w:tcPr>
            <w:tcW w:w="4876" w:type="dxa"/>
            <w:tcBorders>
              <w:top w:val="nil"/>
              <w:left w:val="nil"/>
              <w:bottom w:val="nil"/>
              <w:right w:val="nil"/>
            </w:tcBorders>
          </w:tcPr>
          <w:p w14:paraId="0B7E3AEE" w14:textId="77777777" w:rsidR="004E285F" w:rsidRPr="00A24F7F" w:rsidRDefault="004E285F" w:rsidP="00B436FD">
            <w:pPr>
              <w:pStyle w:val="Normal6a"/>
            </w:pPr>
          </w:p>
        </w:tc>
      </w:tr>
      <w:tr w:rsidR="004E285F" w:rsidRPr="00A24F7F" w14:paraId="29E029B0" w14:textId="77777777" w:rsidTr="00B436FD">
        <w:trPr>
          <w:jc w:val="center"/>
        </w:trPr>
        <w:tc>
          <w:tcPr>
            <w:tcW w:w="4876" w:type="dxa"/>
            <w:tcBorders>
              <w:top w:val="nil"/>
              <w:left w:val="nil"/>
              <w:bottom w:val="nil"/>
              <w:right w:val="nil"/>
            </w:tcBorders>
          </w:tcPr>
          <w:p w14:paraId="274A32AE" w14:textId="77777777" w:rsidR="004E285F" w:rsidRPr="00A24F7F" w:rsidRDefault="004E285F" w:rsidP="00B436FD">
            <w:pPr>
              <w:pStyle w:val="Normal6a"/>
            </w:pPr>
            <w:r w:rsidRPr="00A24F7F">
              <w:rPr>
                <w:b/>
                <w:i/>
              </w:rPr>
              <w:t>a)</w:t>
            </w:r>
            <w:r w:rsidRPr="00A24F7F">
              <w:rPr>
                <w:b/>
                <w:i/>
              </w:rPr>
              <w:tab/>
              <w:t xml:space="preserve"> podlegać zakazowi wjazdu wydanemu zgodnie z art. 10 na okres przekraczający maksymalny okres, o którym mowa w art. 10 ust. 6, o dodatkowy okres nieprzekraczający 10 lat;</w:t>
            </w:r>
          </w:p>
        </w:tc>
        <w:tc>
          <w:tcPr>
            <w:tcW w:w="4876" w:type="dxa"/>
            <w:tcBorders>
              <w:top w:val="nil"/>
              <w:left w:val="nil"/>
              <w:bottom w:val="nil"/>
              <w:right w:val="nil"/>
            </w:tcBorders>
          </w:tcPr>
          <w:p w14:paraId="6486FE8C" w14:textId="77777777" w:rsidR="004E285F" w:rsidRPr="00A24F7F" w:rsidRDefault="004E285F" w:rsidP="00B436FD">
            <w:pPr>
              <w:pStyle w:val="Normal6a"/>
            </w:pPr>
          </w:p>
        </w:tc>
      </w:tr>
      <w:tr w:rsidR="004E285F" w:rsidRPr="00A24F7F" w14:paraId="359141A7" w14:textId="77777777" w:rsidTr="00B436FD">
        <w:trPr>
          <w:jc w:val="center"/>
        </w:trPr>
        <w:tc>
          <w:tcPr>
            <w:tcW w:w="4876" w:type="dxa"/>
            <w:tcBorders>
              <w:top w:val="nil"/>
              <w:left w:val="nil"/>
              <w:bottom w:val="nil"/>
              <w:right w:val="nil"/>
            </w:tcBorders>
          </w:tcPr>
          <w:p w14:paraId="17ABFCD6" w14:textId="77777777" w:rsidR="004E285F" w:rsidRPr="00A24F7F" w:rsidRDefault="004E285F" w:rsidP="00B436FD">
            <w:pPr>
              <w:pStyle w:val="Normal6a"/>
            </w:pPr>
            <w:r w:rsidRPr="00A24F7F">
              <w:rPr>
                <w:b/>
                <w:i/>
              </w:rPr>
              <w:t>b)</w:t>
            </w:r>
            <w:r w:rsidRPr="00A24F7F">
              <w:rPr>
                <w:b/>
                <w:i/>
              </w:rPr>
              <w:tab/>
              <w:t xml:space="preserve"> zostać umieszczeni w ośrodku detencyjnym zgodnie z art. 29 ust. 3 lit. c);</w:t>
            </w:r>
          </w:p>
        </w:tc>
        <w:tc>
          <w:tcPr>
            <w:tcW w:w="4876" w:type="dxa"/>
            <w:tcBorders>
              <w:top w:val="nil"/>
              <w:left w:val="nil"/>
              <w:bottom w:val="nil"/>
              <w:right w:val="nil"/>
            </w:tcBorders>
          </w:tcPr>
          <w:p w14:paraId="3C0F648D" w14:textId="77777777" w:rsidR="004E285F" w:rsidRPr="00A24F7F" w:rsidRDefault="004E285F" w:rsidP="00B436FD">
            <w:pPr>
              <w:pStyle w:val="Normal6a"/>
            </w:pPr>
          </w:p>
        </w:tc>
      </w:tr>
      <w:tr w:rsidR="004E285F" w:rsidRPr="00A24F7F" w14:paraId="039C329F" w14:textId="77777777" w:rsidTr="00B436FD">
        <w:trPr>
          <w:jc w:val="center"/>
        </w:trPr>
        <w:tc>
          <w:tcPr>
            <w:tcW w:w="4876" w:type="dxa"/>
            <w:tcBorders>
              <w:top w:val="nil"/>
              <w:left w:val="nil"/>
              <w:bottom w:val="nil"/>
              <w:right w:val="nil"/>
            </w:tcBorders>
          </w:tcPr>
          <w:p w14:paraId="209061A3" w14:textId="77777777" w:rsidR="004E285F" w:rsidRPr="00A24F7F" w:rsidRDefault="004E285F" w:rsidP="00B436FD">
            <w:pPr>
              <w:pStyle w:val="Normal6a"/>
            </w:pPr>
            <w:r w:rsidRPr="00A24F7F">
              <w:rPr>
                <w:b/>
                <w:i/>
              </w:rPr>
              <w:t>c)</w:t>
            </w:r>
            <w:r w:rsidRPr="00A24F7F">
              <w:rPr>
                <w:b/>
                <w:i/>
              </w:rPr>
              <w:tab/>
              <w:t xml:space="preserve"> zostać umieszczeni w więzieniach i być przetrzymywani oddzielnie od zwykłych więźniów;</w:t>
            </w:r>
          </w:p>
        </w:tc>
        <w:tc>
          <w:tcPr>
            <w:tcW w:w="4876" w:type="dxa"/>
            <w:tcBorders>
              <w:top w:val="nil"/>
              <w:left w:val="nil"/>
              <w:bottom w:val="nil"/>
              <w:right w:val="nil"/>
            </w:tcBorders>
          </w:tcPr>
          <w:p w14:paraId="5DFE6602" w14:textId="77777777" w:rsidR="004E285F" w:rsidRPr="00A24F7F" w:rsidRDefault="004E285F" w:rsidP="00B436FD">
            <w:pPr>
              <w:pStyle w:val="Normal6a"/>
            </w:pPr>
          </w:p>
        </w:tc>
      </w:tr>
      <w:tr w:rsidR="004E285F" w:rsidRPr="00A24F7F" w14:paraId="3B0E6529" w14:textId="77777777" w:rsidTr="00B436FD">
        <w:trPr>
          <w:jc w:val="center"/>
        </w:trPr>
        <w:tc>
          <w:tcPr>
            <w:tcW w:w="4876" w:type="dxa"/>
            <w:tcBorders>
              <w:top w:val="nil"/>
              <w:left w:val="nil"/>
              <w:bottom w:val="nil"/>
              <w:right w:val="nil"/>
            </w:tcBorders>
          </w:tcPr>
          <w:p w14:paraId="1A4EB3B6" w14:textId="77777777" w:rsidR="004E285F" w:rsidRPr="00A24F7F" w:rsidRDefault="004E285F" w:rsidP="00B436FD">
            <w:pPr>
              <w:pStyle w:val="Normal6a"/>
            </w:pPr>
            <w:r w:rsidRPr="00A24F7F">
              <w:rPr>
                <w:b/>
                <w:i/>
              </w:rPr>
              <w:t>d)</w:t>
            </w:r>
            <w:r w:rsidRPr="00A24F7F">
              <w:rPr>
                <w:b/>
                <w:i/>
              </w:rPr>
              <w:tab/>
              <w:t xml:space="preserve"> podlegać detencji na okres przekraczający maksymalny okres, o którym mowa w art. 32 ust. 3, określony przez organ sądowy z uwzględnieniem okoliczności w danym przypadku i </w:t>
            </w:r>
            <w:r w:rsidRPr="00A24F7F">
              <w:rPr>
                <w:b/>
                <w:i/>
              </w:rPr>
              <w:lastRenderedPageBreak/>
              <w:t>podlegający kontroli organu sądowego co najmniej raz na trzy miesiące.</w:t>
            </w:r>
          </w:p>
        </w:tc>
        <w:tc>
          <w:tcPr>
            <w:tcW w:w="4876" w:type="dxa"/>
            <w:tcBorders>
              <w:top w:val="nil"/>
              <w:left w:val="nil"/>
              <w:bottom w:val="nil"/>
              <w:right w:val="nil"/>
            </w:tcBorders>
          </w:tcPr>
          <w:p w14:paraId="58511E90" w14:textId="77777777" w:rsidR="004E285F" w:rsidRPr="00A24F7F" w:rsidRDefault="004E285F" w:rsidP="00B436FD">
            <w:pPr>
              <w:pStyle w:val="Normal6a"/>
            </w:pPr>
          </w:p>
        </w:tc>
      </w:tr>
      <w:tr w:rsidR="004E285F" w:rsidRPr="00A24F7F" w14:paraId="4C037664" w14:textId="77777777" w:rsidTr="00B436FD">
        <w:trPr>
          <w:jc w:val="center"/>
        </w:trPr>
        <w:tc>
          <w:tcPr>
            <w:tcW w:w="4876" w:type="dxa"/>
            <w:tcBorders>
              <w:top w:val="nil"/>
              <w:left w:val="nil"/>
              <w:bottom w:val="nil"/>
              <w:right w:val="nil"/>
            </w:tcBorders>
          </w:tcPr>
          <w:p w14:paraId="324BB07C" w14:textId="77777777" w:rsidR="004E285F" w:rsidRPr="00A24F7F" w:rsidRDefault="004E285F" w:rsidP="00B436FD">
            <w:pPr>
              <w:pStyle w:val="Normal6a"/>
            </w:pPr>
            <w:r w:rsidRPr="00A24F7F">
              <w:rPr>
                <w:b/>
                <w:i/>
              </w:rPr>
              <w:t>4.</w:t>
            </w:r>
            <w:r w:rsidRPr="00A24F7F">
              <w:rPr>
                <w:b/>
                <w:i/>
              </w:rPr>
              <w:tab/>
              <w:t xml:space="preserve"> Na zasadzie odstępstwa od przepisów art. 28 ust. 2 i 3 wykonanie decyzji nakazującej powrót wydanej wobec obywatela państwa trzeciego objętego zakresem niniejszego artykułu nie ulega zawieszeniu, chyba że istnieje ryzyko naruszenia zasady non-</w:t>
            </w:r>
            <w:proofErr w:type="spellStart"/>
            <w:r w:rsidRPr="00A24F7F">
              <w:rPr>
                <w:b/>
                <w:i/>
              </w:rPr>
              <w:t>refoulement</w:t>
            </w:r>
            <w:proofErr w:type="spellEnd"/>
            <w:r w:rsidRPr="00A24F7F">
              <w:rPr>
                <w:b/>
                <w:i/>
              </w:rPr>
              <w:t>.</w:t>
            </w:r>
          </w:p>
        </w:tc>
        <w:tc>
          <w:tcPr>
            <w:tcW w:w="4876" w:type="dxa"/>
            <w:tcBorders>
              <w:top w:val="nil"/>
              <w:left w:val="nil"/>
              <w:bottom w:val="nil"/>
              <w:right w:val="nil"/>
            </w:tcBorders>
          </w:tcPr>
          <w:p w14:paraId="1CBE4FAE" w14:textId="77777777" w:rsidR="004E285F" w:rsidRPr="00A24F7F" w:rsidRDefault="004E285F" w:rsidP="00B436FD">
            <w:pPr>
              <w:pStyle w:val="Normal6a"/>
            </w:pPr>
          </w:p>
        </w:tc>
      </w:tr>
      <w:tr w:rsidR="004E285F" w:rsidRPr="00A24F7F" w14:paraId="0442531F" w14:textId="77777777" w:rsidTr="00B436FD">
        <w:trPr>
          <w:jc w:val="center"/>
        </w:trPr>
        <w:tc>
          <w:tcPr>
            <w:tcW w:w="4876" w:type="dxa"/>
            <w:tcBorders>
              <w:top w:val="nil"/>
              <w:left w:val="nil"/>
              <w:bottom w:val="nil"/>
              <w:right w:val="nil"/>
            </w:tcBorders>
          </w:tcPr>
          <w:p w14:paraId="3BE1AC4D"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5B9BD4DF" w14:textId="77777777" w:rsidR="004E285F" w:rsidRPr="00A24F7F" w:rsidRDefault="004E285F" w:rsidP="00B436FD"/>
        </w:tc>
      </w:tr>
      <w:tr w:rsidR="004E285F" w:rsidRPr="00A24F7F" w14:paraId="3BE7E3CA" w14:textId="77777777" w:rsidTr="00B436FD">
        <w:trPr>
          <w:jc w:val="center"/>
        </w:trPr>
        <w:tc>
          <w:tcPr>
            <w:tcW w:w="4876" w:type="dxa"/>
            <w:tcBorders>
              <w:top w:val="nil"/>
              <w:left w:val="nil"/>
              <w:bottom w:val="nil"/>
              <w:right w:val="nil"/>
            </w:tcBorders>
          </w:tcPr>
          <w:p w14:paraId="7F7B7325" w14:textId="77777777" w:rsidR="004E285F" w:rsidRPr="00A24F7F" w:rsidRDefault="004E285F" w:rsidP="00B436FD">
            <w:pPr>
              <w:pStyle w:val="Normal6a"/>
            </w:pPr>
            <w:r w:rsidRPr="00A24F7F">
              <w:rPr>
                <w:b/>
                <w:i/>
                <w:vertAlign w:val="superscript"/>
              </w:rPr>
              <w:t>27</w:t>
            </w:r>
            <w:r w:rsidRPr="00A24F7F">
              <w:rPr>
                <w:b/>
                <w:i/>
              </w:rPr>
              <w:t xml:space="preserve"> Decyzja ramowa Rady 2002/584/</w:t>
            </w:r>
            <w:proofErr w:type="spellStart"/>
            <w:r w:rsidRPr="00A24F7F">
              <w:rPr>
                <w:b/>
                <w:i/>
              </w:rPr>
              <w:t>WSiSW</w:t>
            </w:r>
            <w:proofErr w:type="spellEnd"/>
            <w:r w:rsidRPr="00A24F7F">
              <w:rPr>
                <w:b/>
                <w:i/>
              </w:rPr>
              <w:t xml:space="preserve"> z dnia 13 czerwca 2002 r. w sprawie europejskiego nakazu aresztowania i procedury wydawania osób między Państwami Członkowskimi (Dz.U. L 190 z </w:t>
            </w:r>
            <w:proofErr w:type="gramStart"/>
            <w:r w:rsidRPr="00A24F7F">
              <w:rPr>
                <w:b/>
                <w:i/>
              </w:rPr>
              <w:t>18.7.2002</w:t>
            </w:r>
            <w:proofErr w:type="gramEnd"/>
            <w:r w:rsidRPr="00A24F7F">
              <w:rPr>
                <w:b/>
                <w:i/>
              </w:rPr>
              <w:t>, s. 1, ELI: http://data.europa.eu/eli/dec_framw/2002/584/oj).</w:t>
            </w:r>
          </w:p>
        </w:tc>
        <w:tc>
          <w:tcPr>
            <w:tcW w:w="4876" w:type="dxa"/>
            <w:tcBorders>
              <w:top w:val="nil"/>
              <w:left w:val="nil"/>
              <w:bottom w:val="nil"/>
              <w:right w:val="nil"/>
            </w:tcBorders>
          </w:tcPr>
          <w:p w14:paraId="3DFD5D0F" w14:textId="77777777" w:rsidR="004E285F" w:rsidRPr="00A24F7F" w:rsidRDefault="004E285F" w:rsidP="00B436FD"/>
        </w:tc>
      </w:tr>
    </w:tbl>
    <w:p w14:paraId="4A1A7FF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5AC20C9" w14:textId="77777777" w:rsidR="004E285F" w:rsidRPr="00A24F7F" w:rsidRDefault="004E285F" w:rsidP="004E285F">
      <w:r w:rsidRPr="00A24F7F">
        <w:rPr>
          <w:rStyle w:val="HideTWBExt"/>
        </w:rPr>
        <w:t>&lt;/Amend&gt;</w:t>
      </w:r>
    </w:p>
    <w:p w14:paraId="21E7103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1149</w:t>
      </w:r>
      <w:r w:rsidRPr="00A24F7F">
        <w:rPr>
          <w:rStyle w:val="HideTWBExt"/>
          <w:b w:val="0"/>
        </w:rPr>
        <w:t>&lt;/NumAm&gt;</w:t>
      </w:r>
    </w:p>
    <w:p w14:paraId="386654D7" w14:textId="77777777" w:rsidR="004E285F" w:rsidRPr="00A24F7F" w:rsidRDefault="004E285F" w:rsidP="004E285F">
      <w:pPr>
        <w:pStyle w:val="NormalBold"/>
      </w:pPr>
      <w:r w:rsidRPr="00A24F7F">
        <w:rPr>
          <w:rStyle w:val="HideTWBExt"/>
          <w:b w:val="0"/>
        </w:rPr>
        <w:t>&lt;RepeatBlock-By&gt;&lt;Members&gt;</w:t>
      </w:r>
      <w:proofErr w:type="spellStart"/>
      <w:r w:rsidRPr="00A24F7F">
        <w:t>Estrella</w:t>
      </w:r>
      <w:proofErr w:type="spellEnd"/>
      <w:r w:rsidRPr="00A24F7F">
        <w:t xml:space="preserve"> </w:t>
      </w:r>
      <w:proofErr w:type="spellStart"/>
      <w:r w:rsidRPr="00A24F7F">
        <w:t>Galán</w:t>
      </w:r>
      <w:proofErr w:type="spellEnd"/>
      <w:r w:rsidRPr="00A24F7F">
        <w:rPr>
          <w:rStyle w:val="HideTWBExt"/>
          <w:b w:val="0"/>
        </w:rPr>
        <w:t>&lt;/Members&gt;</w:t>
      </w:r>
    </w:p>
    <w:p w14:paraId="48D198CB" w14:textId="77777777" w:rsidR="004E285F" w:rsidRPr="00A24F7F" w:rsidRDefault="004E285F" w:rsidP="004E285F">
      <w:pPr>
        <w:pStyle w:val="NormalBold"/>
      </w:pPr>
      <w:r w:rsidRPr="00A24F7F">
        <w:rPr>
          <w:rStyle w:val="HideTWBExt"/>
          <w:b w:val="0"/>
        </w:rPr>
        <w:t>&lt;/RepeatBlock-By&gt;</w:t>
      </w:r>
    </w:p>
    <w:p w14:paraId="2BDF71AC"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618A9BA" w14:textId="77777777" w:rsidR="004E285F" w:rsidRPr="00A24F7F" w:rsidRDefault="004E285F" w:rsidP="004E285F">
      <w:pPr>
        <w:pStyle w:val="NormalBold"/>
      </w:pPr>
      <w:r w:rsidRPr="00A24F7F">
        <w:rPr>
          <w:rStyle w:val="HideTWBExt"/>
          <w:b w:val="0"/>
        </w:rPr>
        <w:t>&lt;Article&gt;</w:t>
      </w:r>
      <w:r w:rsidRPr="00A24F7F">
        <w:t>Artykuł 16</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9E40F4A" w14:textId="77777777" w:rsidTr="00B436FD">
        <w:trPr>
          <w:trHeight w:hRule="exact" w:val="240"/>
          <w:jc w:val="center"/>
        </w:trPr>
        <w:tc>
          <w:tcPr>
            <w:tcW w:w="9752" w:type="dxa"/>
            <w:gridSpan w:val="2"/>
            <w:tcBorders>
              <w:top w:val="nil"/>
              <w:left w:val="nil"/>
              <w:bottom w:val="nil"/>
              <w:right w:val="nil"/>
            </w:tcBorders>
          </w:tcPr>
          <w:p w14:paraId="6B342108" w14:textId="77777777" w:rsidR="004E285F" w:rsidRPr="00A24F7F" w:rsidRDefault="004E285F" w:rsidP="00B436FD"/>
        </w:tc>
      </w:tr>
      <w:tr w:rsidR="004E285F" w:rsidRPr="00A24F7F" w14:paraId="4E013D3A" w14:textId="77777777" w:rsidTr="00B436FD">
        <w:trPr>
          <w:trHeight w:val="240"/>
          <w:jc w:val="center"/>
        </w:trPr>
        <w:tc>
          <w:tcPr>
            <w:tcW w:w="4876" w:type="dxa"/>
            <w:tcBorders>
              <w:top w:val="nil"/>
              <w:left w:val="nil"/>
              <w:bottom w:val="nil"/>
              <w:right w:val="nil"/>
            </w:tcBorders>
          </w:tcPr>
          <w:p w14:paraId="4D2B6C9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5F0B29F" w14:textId="77777777" w:rsidR="004E285F" w:rsidRPr="00A24F7F" w:rsidRDefault="004E285F" w:rsidP="00B436FD">
            <w:pPr>
              <w:pStyle w:val="AmColumnHeading"/>
            </w:pPr>
            <w:r w:rsidRPr="00A24F7F">
              <w:t>Poprawka</w:t>
            </w:r>
          </w:p>
        </w:tc>
      </w:tr>
      <w:tr w:rsidR="004E285F" w:rsidRPr="00A24F7F" w14:paraId="4BA3FA3C" w14:textId="77777777" w:rsidTr="00B436FD">
        <w:trPr>
          <w:jc w:val="center"/>
        </w:trPr>
        <w:tc>
          <w:tcPr>
            <w:tcW w:w="4876" w:type="dxa"/>
            <w:tcBorders>
              <w:top w:val="nil"/>
              <w:left w:val="nil"/>
              <w:bottom w:val="nil"/>
              <w:right w:val="nil"/>
            </w:tcBorders>
          </w:tcPr>
          <w:p w14:paraId="2096AE24" w14:textId="77777777" w:rsidR="004E285F" w:rsidRPr="00A24F7F" w:rsidRDefault="004E285F" w:rsidP="00B436FD">
            <w:pPr>
              <w:pStyle w:val="Normal6a"/>
              <w:jc w:val="center"/>
            </w:pPr>
            <w:r w:rsidRPr="00A24F7F">
              <w:rPr>
                <w:b/>
                <w:i/>
              </w:rPr>
              <w:t>Artykuł 16</w:t>
            </w:r>
          </w:p>
        </w:tc>
        <w:tc>
          <w:tcPr>
            <w:tcW w:w="4876" w:type="dxa"/>
            <w:tcBorders>
              <w:top w:val="nil"/>
              <w:left w:val="nil"/>
              <w:bottom w:val="nil"/>
              <w:right w:val="nil"/>
            </w:tcBorders>
          </w:tcPr>
          <w:p w14:paraId="4FA36D46" w14:textId="77777777" w:rsidR="004E285F" w:rsidRPr="00A24F7F" w:rsidRDefault="004E285F" w:rsidP="00B436FD">
            <w:pPr>
              <w:pStyle w:val="Normal6a"/>
            </w:pPr>
            <w:r w:rsidRPr="00A24F7F">
              <w:rPr>
                <w:b/>
                <w:i/>
              </w:rPr>
              <w:t>skreśla się</w:t>
            </w:r>
          </w:p>
        </w:tc>
      </w:tr>
      <w:tr w:rsidR="004E285F" w:rsidRPr="00A24F7F" w14:paraId="5F9B8010" w14:textId="77777777" w:rsidTr="00B436FD">
        <w:trPr>
          <w:jc w:val="center"/>
        </w:trPr>
        <w:tc>
          <w:tcPr>
            <w:tcW w:w="4876" w:type="dxa"/>
            <w:tcBorders>
              <w:top w:val="nil"/>
              <w:left w:val="nil"/>
              <w:bottom w:val="nil"/>
              <w:right w:val="nil"/>
            </w:tcBorders>
          </w:tcPr>
          <w:p w14:paraId="6CC3A789" w14:textId="77777777" w:rsidR="004E285F" w:rsidRPr="00A24F7F" w:rsidRDefault="004E285F" w:rsidP="00B436FD">
            <w:pPr>
              <w:pStyle w:val="Normal6a"/>
              <w:jc w:val="center"/>
            </w:pPr>
            <w:r w:rsidRPr="00A24F7F">
              <w:rPr>
                <w:b/>
                <w:i/>
              </w:rPr>
              <w:t>Powrót obywateli państw trzecich stwarzających zagrożenie dla bezpieczeństwa</w:t>
            </w:r>
          </w:p>
        </w:tc>
        <w:tc>
          <w:tcPr>
            <w:tcW w:w="4876" w:type="dxa"/>
            <w:tcBorders>
              <w:top w:val="nil"/>
              <w:left w:val="nil"/>
              <w:bottom w:val="nil"/>
              <w:right w:val="nil"/>
            </w:tcBorders>
          </w:tcPr>
          <w:p w14:paraId="28FF2782" w14:textId="77777777" w:rsidR="004E285F" w:rsidRPr="00A24F7F" w:rsidRDefault="004E285F" w:rsidP="00B436FD">
            <w:pPr>
              <w:pStyle w:val="Normal6a"/>
            </w:pPr>
          </w:p>
        </w:tc>
      </w:tr>
      <w:tr w:rsidR="004E285F" w:rsidRPr="00A24F7F" w14:paraId="0A470403" w14:textId="77777777" w:rsidTr="00B436FD">
        <w:trPr>
          <w:jc w:val="center"/>
        </w:trPr>
        <w:tc>
          <w:tcPr>
            <w:tcW w:w="4876" w:type="dxa"/>
            <w:tcBorders>
              <w:top w:val="nil"/>
              <w:left w:val="nil"/>
              <w:bottom w:val="nil"/>
              <w:right w:val="nil"/>
            </w:tcBorders>
          </w:tcPr>
          <w:p w14:paraId="6B8CDDD8" w14:textId="77777777" w:rsidR="004E285F" w:rsidRPr="00A24F7F" w:rsidRDefault="004E285F" w:rsidP="00B436FD">
            <w:pPr>
              <w:pStyle w:val="Normal6a"/>
            </w:pPr>
            <w:r w:rsidRPr="00A24F7F">
              <w:rPr>
                <w:b/>
                <w:i/>
              </w:rPr>
              <w:t>1.</w:t>
            </w:r>
            <w:r w:rsidRPr="00A24F7F">
              <w:rPr>
                <w:b/>
                <w:i/>
              </w:rPr>
              <w:tab/>
              <w:t xml:space="preserve"> Niniejszy artykuł ma zastosowanie do obywateli państw trzecich, jeżeli:</w:t>
            </w:r>
          </w:p>
        </w:tc>
        <w:tc>
          <w:tcPr>
            <w:tcW w:w="4876" w:type="dxa"/>
            <w:tcBorders>
              <w:top w:val="nil"/>
              <w:left w:val="nil"/>
              <w:bottom w:val="nil"/>
              <w:right w:val="nil"/>
            </w:tcBorders>
          </w:tcPr>
          <w:p w14:paraId="1627A739" w14:textId="77777777" w:rsidR="004E285F" w:rsidRPr="00A24F7F" w:rsidRDefault="004E285F" w:rsidP="00B436FD">
            <w:pPr>
              <w:pStyle w:val="Normal6a"/>
            </w:pPr>
          </w:p>
        </w:tc>
      </w:tr>
      <w:tr w:rsidR="004E285F" w:rsidRPr="00A24F7F" w14:paraId="7231AA1B" w14:textId="77777777" w:rsidTr="00B436FD">
        <w:trPr>
          <w:jc w:val="center"/>
        </w:trPr>
        <w:tc>
          <w:tcPr>
            <w:tcW w:w="4876" w:type="dxa"/>
            <w:tcBorders>
              <w:top w:val="nil"/>
              <w:left w:val="nil"/>
              <w:bottom w:val="nil"/>
              <w:right w:val="nil"/>
            </w:tcBorders>
          </w:tcPr>
          <w:p w14:paraId="61719372" w14:textId="77777777" w:rsidR="004E285F" w:rsidRPr="00A24F7F" w:rsidRDefault="004E285F" w:rsidP="00B436FD">
            <w:pPr>
              <w:pStyle w:val="Normal6a"/>
            </w:pPr>
            <w:r w:rsidRPr="00A24F7F">
              <w:rPr>
                <w:b/>
                <w:i/>
              </w:rPr>
              <w:t>a)</w:t>
            </w:r>
            <w:r w:rsidRPr="00A24F7F">
              <w:rPr>
                <w:b/>
                <w:i/>
              </w:rPr>
              <w:tab/>
              <w:t xml:space="preserve"> stanowią oni zagrożenie dla porządku publicznego, bezpieczeństwa publicznego lub bezpieczeństwa narodowego;</w:t>
            </w:r>
          </w:p>
        </w:tc>
        <w:tc>
          <w:tcPr>
            <w:tcW w:w="4876" w:type="dxa"/>
            <w:tcBorders>
              <w:top w:val="nil"/>
              <w:left w:val="nil"/>
              <w:bottom w:val="nil"/>
              <w:right w:val="nil"/>
            </w:tcBorders>
          </w:tcPr>
          <w:p w14:paraId="5D326AA2" w14:textId="77777777" w:rsidR="004E285F" w:rsidRPr="00A24F7F" w:rsidRDefault="004E285F" w:rsidP="00B436FD">
            <w:pPr>
              <w:pStyle w:val="Normal6a"/>
            </w:pPr>
          </w:p>
        </w:tc>
      </w:tr>
      <w:tr w:rsidR="004E285F" w:rsidRPr="00A24F7F" w14:paraId="02A89515" w14:textId="77777777" w:rsidTr="00B436FD">
        <w:trPr>
          <w:jc w:val="center"/>
        </w:trPr>
        <w:tc>
          <w:tcPr>
            <w:tcW w:w="4876" w:type="dxa"/>
            <w:tcBorders>
              <w:top w:val="nil"/>
              <w:left w:val="nil"/>
              <w:bottom w:val="nil"/>
              <w:right w:val="nil"/>
            </w:tcBorders>
          </w:tcPr>
          <w:p w14:paraId="7657C52B" w14:textId="77777777" w:rsidR="004E285F" w:rsidRPr="00A24F7F" w:rsidRDefault="004E285F" w:rsidP="00B436FD">
            <w:pPr>
              <w:pStyle w:val="Normal6a"/>
            </w:pPr>
            <w:r w:rsidRPr="00A24F7F">
              <w:rPr>
                <w:b/>
                <w:i/>
              </w:rPr>
              <w:t>b)</w:t>
            </w:r>
            <w:r w:rsidRPr="00A24F7F">
              <w:rPr>
                <w:b/>
                <w:i/>
              </w:rPr>
              <w:tab/>
              <w:t xml:space="preserve"> istnieją poważne podstawy, by sądzić, że popełnili oni poważne przestępstwo, o którym mowa w art. 2 ust. </w:t>
            </w:r>
            <w:r w:rsidRPr="00A24F7F">
              <w:rPr>
                <w:b/>
                <w:i/>
              </w:rPr>
              <w:lastRenderedPageBreak/>
              <w:t>2 decyzji ramowej Rady 2002/584/WSiSW</w:t>
            </w:r>
            <w:r w:rsidRPr="00A24F7F">
              <w:rPr>
                <w:b/>
                <w:i/>
                <w:vertAlign w:val="superscript"/>
              </w:rPr>
              <w:t>27</w:t>
            </w:r>
            <w:r w:rsidRPr="00A24F7F">
              <w:rPr>
                <w:b/>
                <w:i/>
              </w:rPr>
              <w:t>;</w:t>
            </w:r>
          </w:p>
        </w:tc>
        <w:tc>
          <w:tcPr>
            <w:tcW w:w="4876" w:type="dxa"/>
            <w:tcBorders>
              <w:top w:val="nil"/>
              <w:left w:val="nil"/>
              <w:bottom w:val="nil"/>
              <w:right w:val="nil"/>
            </w:tcBorders>
          </w:tcPr>
          <w:p w14:paraId="2033EA19" w14:textId="77777777" w:rsidR="004E285F" w:rsidRPr="00A24F7F" w:rsidRDefault="004E285F" w:rsidP="00B436FD">
            <w:pPr>
              <w:pStyle w:val="Normal6a"/>
            </w:pPr>
          </w:p>
        </w:tc>
      </w:tr>
      <w:tr w:rsidR="004E285F" w:rsidRPr="00A24F7F" w14:paraId="5BC44965" w14:textId="77777777" w:rsidTr="00B436FD">
        <w:trPr>
          <w:jc w:val="center"/>
        </w:trPr>
        <w:tc>
          <w:tcPr>
            <w:tcW w:w="4876" w:type="dxa"/>
            <w:tcBorders>
              <w:top w:val="nil"/>
              <w:left w:val="nil"/>
              <w:bottom w:val="nil"/>
              <w:right w:val="nil"/>
            </w:tcBorders>
          </w:tcPr>
          <w:p w14:paraId="186BEB7F" w14:textId="77777777" w:rsidR="004E285F" w:rsidRPr="00A24F7F" w:rsidRDefault="004E285F" w:rsidP="00B436FD">
            <w:pPr>
              <w:pStyle w:val="Normal6a"/>
            </w:pPr>
            <w:r w:rsidRPr="00A24F7F">
              <w:rPr>
                <w:b/>
                <w:i/>
              </w:rPr>
              <w:t>c)</w:t>
            </w:r>
            <w:r w:rsidRPr="00A24F7F">
              <w:rPr>
                <w:b/>
                <w:i/>
              </w:rPr>
              <w:tab/>
              <w:t xml:space="preserve"> istnieją wyraźne przesłanki wskazujące na zamiar popełnienia przestępstwa zgodnie z lit. b) niniejszego ustępu na terytorium państwa członkowskiego.</w:t>
            </w:r>
          </w:p>
        </w:tc>
        <w:tc>
          <w:tcPr>
            <w:tcW w:w="4876" w:type="dxa"/>
            <w:tcBorders>
              <w:top w:val="nil"/>
              <w:left w:val="nil"/>
              <w:bottom w:val="nil"/>
              <w:right w:val="nil"/>
            </w:tcBorders>
          </w:tcPr>
          <w:p w14:paraId="7F3628B3" w14:textId="77777777" w:rsidR="004E285F" w:rsidRPr="00A24F7F" w:rsidRDefault="004E285F" w:rsidP="00B436FD">
            <w:pPr>
              <w:pStyle w:val="Normal6a"/>
            </w:pPr>
          </w:p>
        </w:tc>
      </w:tr>
      <w:tr w:rsidR="004E285F" w:rsidRPr="00A24F7F" w14:paraId="5B3DF562" w14:textId="77777777" w:rsidTr="00B436FD">
        <w:trPr>
          <w:jc w:val="center"/>
        </w:trPr>
        <w:tc>
          <w:tcPr>
            <w:tcW w:w="4876" w:type="dxa"/>
            <w:tcBorders>
              <w:top w:val="nil"/>
              <w:left w:val="nil"/>
              <w:bottom w:val="nil"/>
              <w:right w:val="nil"/>
            </w:tcBorders>
          </w:tcPr>
          <w:p w14:paraId="144096F7" w14:textId="77777777" w:rsidR="004E285F" w:rsidRPr="00A24F7F" w:rsidRDefault="004E285F" w:rsidP="00B436FD">
            <w:pPr>
              <w:pStyle w:val="Normal6a"/>
            </w:pPr>
            <w:r w:rsidRPr="00A24F7F">
              <w:rPr>
                <w:b/>
                <w:i/>
              </w:rPr>
              <w:t>2.</w:t>
            </w:r>
            <w:r w:rsidRPr="00A24F7F">
              <w:rPr>
                <w:b/>
                <w:i/>
              </w:rPr>
              <w:tab/>
              <w:t xml:space="preserve"> Obywatele państw trzecich objęci zakresem niniejszego artykułu podlegają wydaleniu zgodnie z art. 12.</w:t>
            </w:r>
          </w:p>
        </w:tc>
        <w:tc>
          <w:tcPr>
            <w:tcW w:w="4876" w:type="dxa"/>
            <w:tcBorders>
              <w:top w:val="nil"/>
              <w:left w:val="nil"/>
              <w:bottom w:val="nil"/>
              <w:right w:val="nil"/>
            </w:tcBorders>
          </w:tcPr>
          <w:p w14:paraId="0CEC2B18" w14:textId="77777777" w:rsidR="004E285F" w:rsidRPr="00A24F7F" w:rsidRDefault="004E285F" w:rsidP="00B436FD">
            <w:pPr>
              <w:pStyle w:val="Normal6a"/>
            </w:pPr>
          </w:p>
        </w:tc>
      </w:tr>
      <w:tr w:rsidR="004E285F" w:rsidRPr="00A24F7F" w14:paraId="70E27F3A" w14:textId="77777777" w:rsidTr="00B436FD">
        <w:trPr>
          <w:jc w:val="center"/>
        </w:trPr>
        <w:tc>
          <w:tcPr>
            <w:tcW w:w="4876" w:type="dxa"/>
            <w:tcBorders>
              <w:top w:val="nil"/>
              <w:left w:val="nil"/>
              <w:bottom w:val="nil"/>
              <w:right w:val="nil"/>
            </w:tcBorders>
          </w:tcPr>
          <w:p w14:paraId="72FB9D3F" w14:textId="77777777" w:rsidR="004E285F" w:rsidRPr="00A24F7F" w:rsidRDefault="004E285F" w:rsidP="00B436FD">
            <w:pPr>
              <w:pStyle w:val="Normal6a"/>
            </w:pPr>
            <w:r w:rsidRPr="00A24F7F">
              <w:rPr>
                <w:b/>
                <w:i/>
              </w:rPr>
              <w:t>3.</w:t>
            </w:r>
            <w:r w:rsidRPr="00A24F7F">
              <w:rPr>
                <w:b/>
                <w:i/>
              </w:rPr>
              <w:tab/>
              <w:t xml:space="preserve"> Na zasadzie odstępstwa od odpowiednich przepisów niniejszego rozporządzenia obywatele państw trzecich objęci zakresem niniejszego artykułu mogą:</w:t>
            </w:r>
          </w:p>
        </w:tc>
        <w:tc>
          <w:tcPr>
            <w:tcW w:w="4876" w:type="dxa"/>
            <w:tcBorders>
              <w:top w:val="nil"/>
              <w:left w:val="nil"/>
              <w:bottom w:val="nil"/>
              <w:right w:val="nil"/>
            </w:tcBorders>
          </w:tcPr>
          <w:p w14:paraId="39CC6243" w14:textId="77777777" w:rsidR="004E285F" w:rsidRPr="00A24F7F" w:rsidRDefault="004E285F" w:rsidP="00B436FD">
            <w:pPr>
              <w:pStyle w:val="Normal6a"/>
            </w:pPr>
          </w:p>
        </w:tc>
      </w:tr>
      <w:tr w:rsidR="004E285F" w:rsidRPr="00A24F7F" w14:paraId="53440556" w14:textId="77777777" w:rsidTr="00B436FD">
        <w:trPr>
          <w:jc w:val="center"/>
        </w:trPr>
        <w:tc>
          <w:tcPr>
            <w:tcW w:w="4876" w:type="dxa"/>
            <w:tcBorders>
              <w:top w:val="nil"/>
              <w:left w:val="nil"/>
              <w:bottom w:val="nil"/>
              <w:right w:val="nil"/>
            </w:tcBorders>
          </w:tcPr>
          <w:p w14:paraId="3C37BA93" w14:textId="77777777" w:rsidR="004E285F" w:rsidRPr="00A24F7F" w:rsidRDefault="004E285F" w:rsidP="00B436FD">
            <w:pPr>
              <w:pStyle w:val="Normal6a"/>
            </w:pPr>
            <w:r w:rsidRPr="00A24F7F">
              <w:rPr>
                <w:b/>
                <w:i/>
              </w:rPr>
              <w:t>a)</w:t>
            </w:r>
            <w:r w:rsidRPr="00A24F7F">
              <w:rPr>
                <w:b/>
                <w:i/>
              </w:rPr>
              <w:tab/>
              <w:t xml:space="preserve"> podlegać zakazowi wjazdu wydanemu zgodnie z art. 10 na okres przekraczający maksymalny okres, o którym mowa w art. 10 ust. 6, o dodatkowy okres nieprzekraczający 10 lat;</w:t>
            </w:r>
          </w:p>
        </w:tc>
        <w:tc>
          <w:tcPr>
            <w:tcW w:w="4876" w:type="dxa"/>
            <w:tcBorders>
              <w:top w:val="nil"/>
              <w:left w:val="nil"/>
              <w:bottom w:val="nil"/>
              <w:right w:val="nil"/>
            </w:tcBorders>
          </w:tcPr>
          <w:p w14:paraId="40FD5F76" w14:textId="77777777" w:rsidR="004E285F" w:rsidRPr="00A24F7F" w:rsidRDefault="004E285F" w:rsidP="00B436FD">
            <w:pPr>
              <w:pStyle w:val="Normal6a"/>
            </w:pPr>
          </w:p>
        </w:tc>
      </w:tr>
      <w:tr w:rsidR="004E285F" w:rsidRPr="00A24F7F" w14:paraId="297F3CE7" w14:textId="77777777" w:rsidTr="00B436FD">
        <w:trPr>
          <w:jc w:val="center"/>
        </w:trPr>
        <w:tc>
          <w:tcPr>
            <w:tcW w:w="4876" w:type="dxa"/>
            <w:tcBorders>
              <w:top w:val="nil"/>
              <w:left w:val="nil"/>
              <w:bottom w:val="nil"/>
              <w:right w:val="nil"/>
            </w:tcBorders>
          </w:tcPr>
          <w:p w14:paraId="738D9B6A" w14:textId="77777777" w:rsidR="004E285F" w:rsidRPr="00A24F7F" w:rsidRDefault="004E285F" w:rsidP="00B436FD">
            <w:pPr>
              <w:pStyle w:val="Normal6a"/>
            </w:pPr>
            <w:r w:rsidRPr="00A24F7F">
              <w:rPr>
                <w:b/>
                <w:i/>
              </w:rPr>
              <w:t>b)</w:t>
            </w:r>
            <w:r w:rsidRPr="00A24F7F">
              <w:rPr>
                <w:b/>
                <w:i/>
              </w:rPr>
              <w:tab/>
              <w:t xml:space="preserve"> zostać umieszczeni w ośrodku detencyjnym zgodnie z art. 29 ust. 3 lit. c);</w:t>
            </w:r>
          </w:p>
        </w:tc>
        <w:tc>
          <w:tcPr>
            <w:tcW w:w="4876" w:type="dxa"/>
            <w:tcBorders>
              <w:top w:val="nil"/>
              <w:left w:val="nil"/>
              <w:bottom w:val="nil"/>
              <w:right w:val="nil"/>
            </w:tcBorders>
          </w:tcPr>
          <w:p w14:paraId="1A903649" w14:textId="77777777" w:rsidR="004E285F" w:rsidRPr="00A24F7F" w:rsidRDefault="004E285F" w:rsidP="00B436FD">
            <w:pPr>
              <w:pStyle w:val="Normal6a"/>
            </w:pPr>
          </w:p>
        </w:tc>
      </w:tr>
      <w:tr w:rsidR="004E285F" w:rsidRPr="00A24F7F" w14:paraId="0A206FCC" w14:textId="77777777" w:rsidTr="00B436FD">
        <w:trPr>
          <w:jc w:val="center"/>
        </w:trPr>
        <w:tc>
          <w:tcPr>
            <w:tcW w:w="4876" w:type="dxa"/>
            <w:tcBorders>
              <w:top w:val="nil"/>
              <w:left w:val="nil"/>
              <w:bottom w:val="nil"/>
              <w:right w:val="nil"/>
            </w:tcBorders>
          </w:tcPr>
          <w:p w14:paraId="11502E1B" w14:textId="77777777" w:rsidR="004E285F" w:rsidRPr="00A24F7F" w:rsidRDefault="004E285F" w:rsidP="00B436FD">
            <w:pPr>
              <w:pStyle w:val="Normal6a"/>
            </w:pPr>
            <w:r w:rsidRPr="00A24F7F">
              <w:rPr>
                <w:b/>
                <w:i/>
              </w:rPr>
              <w:t>c)</w:t>
            </w:r>
            <w:r w:rsidRPr="00A24F7F">
              <w:rPr>
                <w:b/>
                <w:i/>
              </w:rPr>
              <w:tab/>
              <w:t xml:space="preserve"> zostać umieszczeni w więzieniach i być przetrzymywani oddzielnie od zwykłych więźniów;</w:t>
            </w:r>
          </w:p>
        </w:tc>
        <w:tc>
          <w:tcPr>
            <w:tcW w:w="4876" w:type="dxa"/>
            <w:tcBorders>
              <w:top w:val="nil"/>
              <w:left w:val="nil"/>
              <w:bottom w:val="nil"/>
              <w:right w:val="nil"/>
            </w:tcBorders>
          </w:tcPr>
          <w:p w14:paraId="4C058086" w14:textId="77777777" w:rsidR="004E285F" w:rsidRPr="00A24F7F" w:rsidRDefault="004E285F" w:rsidP="00B436FD">
            <w:pPr>
              <w:pStyle w:val="Normal6a"/>
            </w:pPr>
          </w:p>
        </w:tc>
      </w:tr>
      <w:tr w:rsidR="004E285F" w:rsidRPr="00A24F7F" w14:paraId="6AD79FA4" w14:textId="77777777" w:rsidTr="00B436FD">
        <w:trPr>
          <w:jc w:val="center"/>
        </w:trPr>
        <w:tc>
          <w:tcPr>
            <w:tcW w:w="4876" w:type="dxa"/>
            <w:tcBorders>
              <w:top w:val="nil"/>
              <w:left w:val="nil"/>
              <w:bottom w:val="nil"/>
              <w:right w:val="nil"/>
            </w:tcBorders>
          </w:tcPr>
          <w:p w14:paraId="196D93CB" w14:textId="77777777" w:rsidR="004E285F" w:rsidRPr="00A24F7F" w:rsidRDefault="004E285F" w:rsidP="00B436FD">
            <w:pPr>
              <w:pStyle w:val="Normal6a"/>
            </w:pPr>
            <w:r w:rsidRPr="00A24F7F">
              <w:rPr>
                <w:b/>
                <w:i/>
              </w:rPr>
              <w:t>d)</w:t>
            </w:r>
            <w:r w:rsidRPr="00A24F7F">
              <w:rPr>
                <w:b/>
                <w:i/>
              </w:rPr>
              <w:tab/>
              <w:t xml:space="preserve"> podlegać detencji na okres przekraczający maksymalny okres, o którym mowa w art. 32 ust. 3, określony przez organ sądowy z uwzględnieniem okoliczności w danym przypadku i podlegający kontroli organu sądowego co najmniej raz na trzy miesiące.</w:t>
            </w:r>
          </w:p>
        </w:tc>
        <w:tc>
          <w:tcPr>
            <w:tcW w:w="4876" w:type="dxa"/>
            <w:tcBorders>
              <w:top w:val="nil"/>
              <w:left w:val="nil"/>
              <w:bottom w:val="nil"/>
              <w:right w:val="nil"/>
            </w:tcBorders>
          </w:tcPr>
          <w:p w14:paraId="1BCB8C72" w14:textId="77777777" w:rsidR="004E285F" w:rsidRPr="00A24F7F" w:rsidRDefault="004E285F" w:rsidP="00B436FD">
            <w:pPr>
              <w:pStyle w:val="Normal6a"/>
            </w:pPr>
          </w:p>
        </w:tc>
      </w:tr>
      <w:tr w:rsidR="004E285F" w:rsidRPr="00A24F7F" w14:paraId="1643A5F0" w14:textId="77777777" w:rsidTr="00B436FD">
        <w:trPr>
          <w:jc w:val="center"/>
        </w:trPr>
        <w:tc>
          <w:tcPr>
            <w:tcW w:w="4876" w:type="dxa"/>
            <w:tcBorders>
              <w:top w:val="nil"/>
              <w:left w:val="nil"/>
              <w:bottom w:val="nil"/>
              <w:right w:val="nil"/>
            </w:tcBorders>
          </w:tcPr>
          <w:p w14:paraId="6D14598D" w14:textId="77777777" w:rsidR="004E285F" w:rsidRPr="00A24F7F" w:rsidRDefault="004E285F" w:rsidP="00B436FD">
            <w:pPr>
              <w:pStyle w:val="Normal6a"/>
            </w:pPr>
            <w:r w:rsidRPr="00A24F7F">
              <w:rPr>
                <w:b/>
                <w:i/>
              </w:rPr>
              <w:t>4.</w:t>
            </w:r>
            <w:r w:rsidRPr="00A24F7F">
              <w:rPr>
                <w:b/>
                <w:i/>
              </w:rPr>
              <w:tab/>
              <w:t xml:space="preserve"> Na zasadzie odstępstwa od przepisów art. 28 ust. 2 i 3 wykonanie decyzji nakazującej powrót wydanej wobec obywatela państwa trzeciego objętego zakresem niniejszego artykułu nie ulega zawieszeniu, chyba że istnieje ryzyko naruszenia zasady non-</w:t>
            </w:r>
            <w:proofErr w:type="spellStart"/>
            <w:r w:rsidRPr="00A24F7F">
              <w:rPr>
                <w:b/>
                <w:i/>
              </w:rPr>
              <w:t>refoulement</w:t>
            </w:r>
            <w:proofErr w:type="spellEnd"/>
            <w:r w:rsidRPr="00A24F7F">
              <w:rPr>
                <w:b/>
                <w:i/>
              </w:rPr>
              <w:t>.</w:t>
            </w:r>
          </w:p>
        </w:tc>
        <w:tc>
          <w:tcPr>
            <w:tcW w:w="4876" w:type="dxa"/>
            <w:tcBorders>
              <w:top w:val="nil"/>
              <w:left w:val="nil"/>
              <w:bottom w:val="nil"/>
              <w:right w:val="nil"/>
            </w:tcBorders>
          </w:tcPr>
          <w:p w14:paraId="40BC638B" w14:textId="77777777" w:rsidR="004E285F" w:rsidRPr="00A24F7F" w:rsidRDefault="004E285F" w:rsidP="00B436FD">
            <w:pPr>
              <w:pStyle w:val="Normal6a"/>
            </w:pPr>
          </w:p>
        </w:tc>
      </w:tr>
      <w:tr w:rsidR="004E285F" w:rsidRPr="00A24F7F" w14:paraId="06EF27E8" w14:textId="77777777" w:rsidTr="00B436FD">
        <w:trPr>
          <w:jc w:val="center"/>
        </w:trPr>
        <w:tc>
          <w:tcPr>
            <w:tcW w:w="4876" w:type="dxa"/>
            <w:tcBorders>
              <w:top w:val="nil"/>
              <w:left w:val="nil"/>
              <w:bottom w:val="nil"/>
              <w:right w:val="nil"/>
            </w:tcBorders>
          </w:tcPr>
          <w:p w14:paraId="3C41A4E1"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3D5F2A86" w14:textId="77777777" w:rsidR="004E285F" w:rsidRPr="00A24F7F" w:rsidRDefault="004E285F" w:rsidP="00B436FD"/>
        </w:tc>
      </w:tr>
      <w:tr w:rsidR="004E285F" w:rsidRPr="00A24F7F" w14:paraId="15180EE2" w14:textId="77777777" w:rsidTr="00B436FD">
        <w:trPr>
          <w:jc w:val="center"/>
        </w:trPr>
        <w:tc>
          <w:tcPr>
            <w:tcW w:w="4876" w:type="dxa"/>
            <w:tcBorders>
              <w:top w:val="nil"/>
              <w:left w:val="nil"/>
              <w:bottom w:val="nil"/>
              <w:right w:val="nil"/>
            </w:tcBorders>
          </w:tcPr>
          <w:p w14:paraId="1FDA9EDD" w14:textId="77777777" w:rsidR="004E285F" w:rsidRPr="00A24F7F" w:rsidRDefault="004E285F" w:rsidP="00B436FD">
            <w:pPr>
              <w:pStyle w:val="Normal6a"/>
            </w:pPr>
            <w:r w:rsidRPr="00A24F7F">
              <w:rPr>
                <w:b/>
                <w:i/>
                <w:vertAlign w:val="superscript"/>
              </w:rPr>
              <w:t>27</w:t>
            </w:r>
            <w:r w:rsidRPr="00A24F7F">
              <w:rPr>
                <w:b/>
                <w:i/>
              </w:rPr>
              <w:t xml:space="preserve"> Decyzja ramowa Rady 2002/584/</w:t>
            </w:r>
            <w:proofErr w:type="spellStart"/>
            <w:r w:rsidRPr="00A24F7F">
              <w:rPr>
                <w:b/>
                <w:i/>
              </w:rPr>
              <w:t>WSiSW</w:t>
            </w:r>
            <w:proofErr w:type="spellEnd"/>
            <w:r w:rsidRPr="00A24F7F">
              <w:rPr>
                <w:b/>
                <w:i/>
              </w:rPr>
              <w:t xml:space="preserve"> z dnia 13 czerwca 2002 </w:t>
            </w:r>
            <w:r w:rsidRPr="00A24F7F">
              <w:rPr>
                <w:b/>
                <w:i/>
              </w:rPr>
              <w:lastRenderedPageBreak/>
              <w:t xml:space="preserve">r. w sprawie europejskiego nakazu aresztowania i procedury wydawania osób między Państwami Członkowskimi (Dz.U. L 190 z </w:t>
            </w:r>
            <w:proofErr w:type="gramStart"/>
            <w:r w:rsidRPr="00A24F7F">
              <w:rPr>
                <w:b/>
                <w:i/>
              </w:rPr>
              <w:t>18.7.2002</w:t>
            </w:r>
            <w:proofErr w:type="gramEnd"/>
            <w:r w:rsidRPr="00A24F7F">
              <w:rPr>
                <w:b/>
                <w:i/>
              </w:rPr>
              <w:t>, s. 1, ELI: http://data.europa.eu/eli/dec_framw/2002/584/oj).</w:t>
            </w:r>
          </w:p>
        </w:tc>
        <w:tc>
          <w:tcPr>
            <w:tcW w:w="4876" w:type="dxa"/>
            <w:tcBorders>
              <w:top w:val="nil"/>
              <w:left w:val="nil"/>
              <w:bottom w:val="nil"/>
              <w:right w:val="nil"/>
            </w:tcBorders>
          </w:tcPr>
          <w:p w14:paraId="210D44E0" w14:textId="77777777" w:rsidR="004E285F" w:rsidRPr="00A24F7F" w:rsidRDefault="004E285F" w:rsidP="00B436FD"/>
        </w:tc>
      </w:tr>
    </w:tbl>
    <w:p w14:paraId="56FFAED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9E37DE5" w14:textId="77777777" w:rsidR="004E285F" w:rsidRPr="00A24F7F" w:rsidRDefault="004E285F" w:rsidP="004E285F">
      <w:r w:rsidRPr="00A24F7F">
        <w:rPr>
          <w:rStyle w:val="HideTWBExt"/>
        </w:rPr>
        <w:t>&lt;/Amend&gt;</w:t>
      </w:r>
    </w:p>
    <w:p w14:paraId="05C6EB6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1150</w:t>
      </w:r>
      <w:r w:rsidRPr="00A24F7F">
        <w:rPr>
          <w:rStyle w:val="HideTWBExt"/>
          <w:b w:val="0"/>
        </w:rPr>
        <w:t>&lt;/NumAm&gt;</w:t>
      </w:r>
    </w:p>
    <w:p w14:paraId="3B4172AF"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58D97A1D" w14:textId="77777777" w:rsidR="004E285F" w:rsidRPr="00A24F7F" w:rsidRDefault="004E285F" w:rsidP="004E285F">
      <w:pPr>
        <w:pStyle w:val="NormalBold"/>
      </w:pPr>
      <w:r w:rsidRPr="00A24F7F">
        <w:rPr>
          <w:rStyle w:val="HideTWBExt"/>
          <w:b w:val="0"/>
        </w:rPr>
        <w:t>&lt;/RepeatBlock-By&gt;</w:t>
      </w:r>
    </w:p>
    <w:p w14:paraId="2A2EA2D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A2B13E9" w14:textId="77777777" w:rsidR="004E285F" w:rsidRPr="00A24F7F" w:rsidRDefault="004E285F" w:rsidP="004E285F">
      <w:pPr>
        <w:pStyle w:val="NormalBold"/>
      </w:pPr>
      <w:r w:rsidRPr="00A24F7F">
        <w:rPr>
          <w:rStyle w:val="HideTWBExt"/>
          <w:b w:val="0"/>
        </w:rPr>
        <w:t>&lt;Article&gt;</w:t>
      </w:r>
      <w:r w:rsidRPr="00A24F7F">
        <w:t>Artykuł 16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9F45400" w14:textId="77777777" w:rsidTr="00B436FD">
        <w:trPr>
          <w:trHeight w:hRule="exact" w:val="240"/>
          <w:jc w:val="center"/>
        </w:trPr>
        <w:tc>
          <w:tcPr>
            <w:tcW w:w="9752" w:type="dxa"/>
            <w:gridSpan w:val="2"/>
            <w:tcBorders>
              <w:top w:val="nil"/>
              <w:left w:val="nil"/>
              <w:bottom w:val="nil"/>
              <w:right w:val="nil"/>
            </w:tcBorders>
          </w:tcPr>
          <w:p w14:paraId="41A7B5C0" w14:textId="77777777" w:rsidR="004E285F" w:rsidRPr="00A24F7F" w:rsidRDefault="004E285F" w:rsidP="00B436FD"/>
        </w:tc>
      </w:tr>
      <w:tr w:rsidR="004E285F" w:rsidRPr="00A24F7F" w14:paraId="09C9747D" w14:textId="77777777" w:rsidTr="00B436FD">
        <w:trPr>
          <w:trHeight w:val="240"/>
          <w:jc w:val="center"/>
        </w:trPr>
        <w:tc>
          <w:tcPr>
            <w:tcW w:w="4876" w:type="dxa"/>
            <w:tcBorders>
              <w:top w:val="nil"/>
              <w:left w:val="nil"/>
              <w:bottom w:val="nil"/>
              <w:right w:val="nil"/>
            </w:tcBorders>
          </w:tcPr>
          <w:p w14:paraId="0D47684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77760CE" w14:textId="77777777" w:rsidR="004E285F" w:rsidRPr="00A24F7F" w:rsidRDefault="004E285F" w:rsidP="00B436FD">
            <w:pPr>
              <w:pStyle w:val="AmColumnHeading"/>
            </w:pPr>
            <w:r w:rsidRPr="00A24F7F">
              <w:t>Poprawka</w:t>
            </w:r>
          </w:p>
        </w:tc>
      </w:tr>
      <w:tr w:rsidR="004E285F" w:rsidRPr="00A24F7F" w14:paraId="40000D0B" w14:textId="77777777" w:rsidTr="00B436FD">
        <w:trPr>
          <w:jc w:val="center"/>
        </w:trPr>
        <w:tc>
          <w:tcPr>
            <w:tcW w:w="4876" w:type="dxa"/>
            <w:tcBorders>
              <w:top w:val="nil"/>
              <w:left w:val="nil"/>
              <w:bottom w:val="nil"/>
              <w:right w:val="nil"/>
            </w:tcBorders>
          </w:tcPr>
          <w:p w14:paraId="108694FD" w14:textId="77777777" w:rsidR="004E285F" w:rsidRPr="00A24F7F" w:rsidRDefault="004E285F" w:rsidP="00B436FD">
            <w:pPr>
              <w:pStyle w:val="Normal6a"/>
            </w:pPr>
            <w:r w:rsidRPr="00A24F7F">
              <w:t>Powrót obywateli państw trzecich stwarzających zagrożenie dla bezpieczeństwa</w:t>
            </w:r>
          </w:p>
        </w:tc>
        <w:tc>
          <w:tcPr>
            <w:tcW w:w="4876" w:type="dxa"/>
            <w:tcBorders>
              <w:top w:val="nil"/>
              <w:left w:val="nil"/>
              <w:bottom w:val="nil"/>
              <w:right w:val="nil"/>
            </w:tcBorders>
          </w:tcPr>
          <w:p w14:paraId="160E5C85" w14:textId="77777777" w:rsidR="004E285F" w:rsidRPr="00A24F7F" w:rsidRDefault="004E285F" w:rsidP="00B436FD">
            <w:pPr>
              <w:pStyle w:val="Normal6a"/>
            </w:pPr>
            <w:r w:rsidRPr="00A24F7F">
              <w:t xml:space="preserve">Powrót obywateli państw trzecich stwarzających zagrożenie dla bezpieczeństwa </w:t>
            </w:r>
            <w:r w:rsidRPr="00A24F7F">
              <w:rPr>
                <w:b/>
                <w:i/>
              </w:rPr>
              <w:t>wewnętrznego</w:t>
            </w:r>
          </w:p>
        </w:tc>
      </w:tr>
    </w:tbl>
    <w:p w14:paraId="5D0137B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2C31D5B" w14:textId="77777777" w:rsidR="004E285F" w:rsidRPr="00A24F7F" w:rsidRDefault="004E285F" w:rsidP="004E285F">
      <w:r w:rsidRPr="00A24F7F">
        <w:rPr>
          <w:rStyle w:val="HideTWBExt"/>
        </w:rPr>
        <w:t>&lt;/Amend&gt;</w:t>
      </w:r>
    </w:p>
    <w:p w14:paraId="0A98C3D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1151</w:t>
      </w:r>
      <w:r w:rsidRPr="00A24F7F">
        <w:rPr>
          <w:rStyle w:val="HideTWBExt"/>
          <w:b w:val="0"/>
        </w:rPr>
        <w:t>&lt;/NumAm&gt;</w:t>
      </w:r>
    </w:p>
    <w:p w14:paraId="219CF222"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1D01C796" w14:textId="77777777" w:rsidR="004E285F" w:rsidRPr="00A24F7F" w:rsidRDefault="004E285F" w:rsidP="004E285F">
      <w:pPr>
        <w:pStyle w:val="NormalBold"/>
      </w:pPr>
      <w:r w:rsidRPr="00A24F7F">
        <w:rPr>
          <w:rStyle w:val="HideTWBExt"/>
          <w:b w:val="0"/>
        </w:rPr>
        <w:t>&lt;/RepeatBlock-By&gt;</w:t>
      </w:r>
    </w:p>
    <w:p w14:paraId="6852990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3C5DC6A" w14:textId="77777777" w:rsidR="004E285F" w:rsidRPr="00A24F7F" w:rsidRDefault="004E285F" w:rsidP="004E285F">
      <w:pPr>
        <w:pStyle w:val="NormalBold"/>
      </w:pPr>
      <w:r w:rsidRPr="00A24F7F">
        <w:rPr>
          <w:rStyle w:val="HideTWBExt"/>
          <w:b w:val="0"/>
        </w:rPr>
        <w:t>&lt;Article&gt;</w:t>
      </w:r>
      <w:r w:rsidRPr="00A24F7F">
        <w:t>Artykuł 16 – tytuł</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6496F3B" w14:textId="77777777" w:rsidTr="00B436FD">
        <w:trPr>
          <w:trHeight w:hRule="exact" w:val="240"/>
          <w:jc w:val="center"/>
        </w:trPr>
        <w:tc>
          <w:tcPr>
            <w:tcW w:w="9752" w:type="dxa"/>
            <w:gridSpan w:val="2"/>
            <w:tcBorders>
              <w:top w:val="nil"/>
              <w:left w:val="nil"/>
              <w:bottom w:val="nil"/>
              <w:right w:val="nil"/>
            </w:tcBorders>
          </w:tcPr>
          <w:p w14:paraId="18A5A8CD" w14:textId="77777777" w:rsidR="004E285F" w:rsidRPr="00A24F7F" w:rsidRDefault="004E285F" w:rsidP="00B436FD"/>
        </w:tc>
      </w:tr>
      <w:tr w:rsidR="004E285F" w:rsidRPr="00A24F7F" w14:paraId="1DB39A93" w14:textId="77777777" w:rsidTr="00B436FD">
        <w:trPr>
          <w:trHeight w:val="240"/>
          <w:jc w:val="center"/>
        </w:trPr>
        <w:tc>
          <w:tcPr>
            <w:tcW w:w="4876" w:type="dxa"/>
            <w:tcBorders>
              <w:top w:val="nil"/>
              <w:left w:val="nil"/>
              <w:bottom w:val="nil"/>
              <w:right w:val="nil"/>
            </w:tcBorders>
          </w:tcPr>
          <w:p w14:paraId="6A3CEB1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E13EE8E" w14:textId="77777777" w:rsidR="004E285F" w:rsidRPr="00A24F7F" w:rsidRDefault="004E285F" w:rsidP="00B436FD">
            <w:pPr>
              <w:pStyle w:val="AmColumnHeading"/>
            </w:pPr>
            <w:r w:rsidRPr="00A24F7F">
              <w:t>Poprawka</w:t>
            </w:r>
          </w:p>
        </w:tc>
      </w:tr>
      <w:tr w:rsidR="004E285F" w:rsidRPr="00A24F7F" w14:paraId="2E58813F" w14:textId="77777777" w:rsidTr="00B436FD">
        <w:trPr>
          <w:jc w:val="center"/>
        </w:trPr>
        <w:tc>
          <w:tcPr>
            <w:tcW w:w="4876" w:type="dxa"/>
            <w:tcBorders>
              <w:top w:val="nil"/>
              <w:left w:val="nil"/>
              <w:bottom w:val="nil"/>
              <w:right w:val="nil"/>
            </w:tcBorders>
          </w:tcPr>
          <w:p w14:paraId="0E3DBCD7" w14:textId="77777777" w:rsidR="004E285F" w:rsidRPr="00A24F7F" w:rsidRDefault="004E285F" w:rsidP="00B436FD">
            <w:pPr>
              <w:pStyle w:val="Normal6a"/>
            </w:pPr>
            <w:r w:rsidRPr="00A24F7F">
              <w:rPr>
                <w:b/>
                <w:i/>
              </w:rPr>
              <w:t xml:space="preserve">Powrót </w:t>
            </w:r>
            <w:r w:rsidRPr="00A24F7F">
              <w:t>obywateli państw trzecich stwarzających zagrożenie dla bezpieczeństwa</w:t>
            </w:r>
          </w:p>
        </w:tc>
        <w:tc>
          <w:tcPr>
            <w:tcW w:w="4876" w:type="dxa"/>
            <w:tcBorders>
              <w:top w:val="nil"/>
              <w:left w:val="nil"/>
              <w:bottom w:val="nil"/>
              <w:right w:val="nil"/>
            </w:tcBorders>
          </w:tcPr>
          <w:p w14:paraId="718249DC" w14:textId="77777777" w:rsidR="004E285F" w:rsidRPr="00A24F7F" w:rsidRDefault="004E285F" w:rsidP="00B436FD">
            <w:pPr>
              <w:pStyle w:val="Normal6a"/>
            </w:pPr>
            <w:r w:rsidRPr="00A24F7F">
              <w:rPr>
                <w:b/>
                <w:i/>
              </w:rPr>
              <w:t xml:space="preserve">Wydalenie </w:t>
            </w:r>
            <w:r w:rsidRPr="00A24F7F">
              <w:t>obywateli państw trzecich stwarzających zagrożenie dla bezpieczeństwa</w:t>
            </w:r>
          </w:p>
        </w:tc>
      </w:tr>
    </w:tbl>
    <w:p w14:paraId="14631F5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9B5EABA" w14:textId="77777777" w:rsidR="004E285F" w:rsidRPr="00A24F7F" w:rsidRDefault="004E285F" w:rsidP="004E285F">
      <w:r w:rsidRPr="00A24F7F">
        <w:rPr>
          <w:rStyle w:val="HideTWBExt"/>
        </w:rPr>
        <w:t>&lt;/Amend&gt;</w:t>
      </w:r>
    </w:p>
    <w:p w14:paraId="4308D10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1152</w:t>
      </w:r>
      <w:r w:rsidRPr="00A24F7F">
        <w:rPr>
          <w:rStyle w:val="HideTWBExt"/>
          <w:b w:val="0"/>
        </w:rPr>
        <w:t>&lt;/NumAm&gt;</w:t>
      </w:r>
    </w:p>
    <w:p w14:paraId="44474AB6"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7E0A1429" w14:textId="77777777" w:rsidR="004E285F" w:rsidRPr="00A24F7F" w:rsidRDefault="004E285F" w:rsidP="004E285F">
      <w:pPr>
        <w:pStyle w:val="NormalBold"/>
      </w:pPr>
      <w:r w:rsidRPr="00A24F7F">
        <w:rPr>
          <w:rStyle w:val="HideTWBExt"/>
          <w:b w:val="0"/>
        </w:rPr>
        <w:t>&lt;/RepeatBlock-By&gt;</w:t>
      </w:r>
    </w:p>
    <w:p w14:paraId="63B4663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AC37ABF" w14:textId="77777777" w:rsidR="004E285F" w:rsidRPr="00A24F7F" w:rsidRDefault="004E285F" w:rsidP="004E285F">
      <w:pPr>
        <w:pStyle w:val="NormalBold"/>
      </w:pPr>
      <w:r w:rsidRPr="00A24F7F">
        <w:rPr>
          <w:rStyle w:val="HideTWBExt"/>
          <w:b w:val="0"/>
        </w:rPr>
        <w:lastRenderedPageBreak/>
        <w:t>&lt;Article&gt;</w:t>
      </w:r>
      <w:r w:rsidRPr="00A24F7F">
        <w:t>Artykuł 16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75C5345" w14:textId="77777777" w:rsidTr="00B436FD">
        <w:trPr>
          <w:trHeight w:hRule="exact" w:val="240"/>
          <w:jc w:val="center"/>
        </w:trPr>
        <w:tc>
          <w:tcPr>
            <w:tcW w:w="9752" w:type="dxa"/>
            <w:gridSpan w:val="2"/>
            <w:tcBorders>
              <w:top w:val="nil"/>
              <w:left w:val="nil"/>
              <w:bottom w:val="nil"/>
              <w:right w:val="nil"/>
            </w:tcBorders>
          </w:tcPr>
          <w:p w14:paraId="5848AE87" w14:textId="77777777" w:rsidR="004E285F" w:rsidRPr="00A24F7F" w:rsidRDefault="004E285F" w:rsidP="00B436FD"/>
        </w:tc>
      </w:tr>
      <w:tr w:rsidR="004E285F" w:rsidRPr="00A24F7F" w14:paraId="072A1878" w14:textId="77777777" w:rsidTr="00B436FD">
        <w:trPr>
          <w:trHeight w:val="240"/>
          <w:jc w:val="center"/>
        </w:trPr>
        <w:tc>
          <w:tcPr>
            <w:tcW w:w="4876" w:type="dxa"/>
            <w:tcBorders>
              <w:top w:val="nil"/>
              <w:left w:val="nil"/>
              <w:bottom w:val="nil"/>
              <w:right w:val="nil"/>
            </w:tcBorders>
          </w:tcPr>
          <w:p w14:paraId="2BF3834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8008639" w14:textId="77777777" w:rsidR="004E285F" w:rsidRPr="00A24F7F" w:rsidRDefault="004E285F" w:rsidP="00B436FD">
            <w:pPr>
              <w:pStyle w:val="AmColumnHeading"/>
            </w:pPr>
            <w:r w:rsidRPr="00A24F7F">
              <w:t>Poprawka</w:t>
            </w:r>
          </w:p>
        </w:tc>
      </w:tr>
      <w:tr w:rsidR="004E285F" w:rsidRPr="00A24F7F" w14:paraId="366DB85B" w14:textId="77777777" w:rsidTr="00B436FD">
        <w:trPr>
          <w:jc w:val="center"/>
        </w:trPr>
        <w:tc>
          <w:tcPr>
            <w:tcW w:w="4876" w:type="dxa"/>
            <w:tcBorders>
              <w:top w:val="nil"/>
              <w:left w:val="nil"/>
              <w:bottom w:val="nil"/>
              <w:right w:val="nil"/>
            </w:tcBorders>
          </w:tcPr>
          <w:p w14:paraId="74F96C50" w14:textId="77777777" w:rsidR="004E285F" w:rsidRPr="00A24F7F" w:rsidRDefault="004E285F" w:rsidP="00B436FD">
            <w:pPr>
              <w:pStyle w:val="Normal6a"/>
            </w:pPr>
            <w:r w:rsidRPr="00A24F7F">
              <w:t>1.</w:t>
            </w:r>
            <w:r w:rsidRPr="00A24F7F">
              <w:tab/>
            </w:r>
            <w:r w:rsidRPr="00A24F7F">
              <w:rPr>
                <w:b/>
                <w:i/>
              </w:rPr>
              <w:t xml:space="preserve">Niniejszy artykuł ma zastosowanie do obywateli </w:t>
            </w:r>
            <w:r w:rsidRPr="00A24F7F">
              <w:t xml:space="preserve">państw trzecich, </w:t>
            </w:r>
            <w:r w:rsidRPr="00A24F7F">
              <w:rPr>
                <w:b/>
                <w:i/>
              </w:rPr>
              <w:t>jeżeli:</w:t>
            </w:r>
          </w:p>
        </w:tc>
        <w:tc>
          <w:tcPr>
            <w:tcW w:w="4876" w:type="dxa"/>
            <w:tcBorders>
              <w:top w:val="nil"/>
              <w:left w:val="nil"/>
              <w:bottom w:val="nil"/>
              <w:right w:val="nil"/>
            </w:tcBorders>
          </w:tcPr>
          <w:p w14:paraId="1FBD2629" w14:textId="77777777" w:rsidR="004E285F" w:rsidRPr="00A24F7F" w:rsidRDefault="004E285F" w:rsidP="00B436FD">
            <w:pPr>
              <w:pStyle w:val="Normal6a"/>
            </w:pPr>
            <w:r w:rsidRPr="00A24F7F">
              <w:t>1.</w:t>
            </w:r>
            <w:r w:rsidRPr="00A24F7F">
              <w:tab/>
            </w:r>
            <w:r w:rsidRPr="00A24F7F">
              <w:rPr>
                <w:b/>
                <w:i/>
              </w:rPr>
              <w:t xml:space="preserve">Obywatele </w:t>
            </w:r>
            <w:r w:rsidRPr="00A24F7F">
              <w:t xml:space="preserve">państw trzecich, </w:t>
            </w:r>
            <w:r w:rsidRPr="00A24F7F">
              <w:rPr>
                <w:b/>
                <w:i/>
              </w:rPr>
              <w:t>wobec których wydano decyzję nakazującą powrót i którzy na podstawie indywidualnej oceny zostali uznani za stanowiących zagrożenie dla porządku publicznego, bezpieczeństwa wewnętrznego, zdrowia publicznego lub stosunków międzynarodowych któregokolwiek z państw członkowskich, podlegają wydaleniu zgodnie z art. 13.</w:t>
            </w:r>
          </w:p>
        </w:tc>
      </w:tr>
    </w:tbl>
    <w:p w14:paraId="2A463D2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3A49639"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3C23E41F" w14:textId="77777777" w:rsidR="004E285F" w:rsidRPr="00A24F7F" w:rsidRDefault="004E285F" w:rsidP="004E285F">
      <w:pPr>
        <w:pStyle w:val="AmJustText"/>
      </w:pPr>
      <w:r w:rsidRPr="00A24F7F">
        <w:t xml:space="preserve">Sformułowanie to jest zgodne z podstawami odmowy wjazdu określonymi w kodeksie granicznym </w:t>
      </w:r>
      <w:proofErr w:type="spellStart"/>
      <w:r w:rsidRPr="00A24F7F">
        <w:t>Schengen</w:t>
      </w:r>
      <w:proofErr w:type="spellEnd"/>
      <w:r w:rsidRPr="00A24F7F">
        <w:t>. Jest to najlepsze odniesienie dla decyzji nakazującej powrót. Zawsze powinna być przeprowadzana indywidualna ocena.</w:t>
      </w:r>
    </w:p>
    <w:p w14:paraId="47F343D1" w14:textId="77777777" w:rsidR="004E285F" w:rsidRPr="00A24F7F" w:rsidRDefault="004E285F" w:rsidP="004E285F">
      <w:r w:rsidRPr="00A24F7F">
        <w:rPr>
          <w:rStyle w:val="HideTWBExt"/>
        </w:rPr>
        <w:t>&lt;/Amend&gt;</w:t>
      </w:r>
    </w:p>
    <w:p w14:paraId="735EF7D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1153</w:t>
      </w:r>
      <w:r w:rsidRPr="00A24F7F">
        <w:rPr>
          <w:rStyle w:val="HideTWBExt"/>
          <w:b w:val="0"/>
        </w:rPr>
        <w:t>&lt;/NumAm&gt;</w:t>
      </w:r>
    </w:p>
    <w:p w14:paraId="1D56336B"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0EFF5ABA" w14:textId="77777777" w:rsidR="004E285F" w:rsidRPr="00A24F7F" w:rsidRDefault="004E285F" w:rsidP="004E285F">
      <w:pPr>
        <w:pStyle w:val="NormalBold"/>
      </w:pPr>
      <w:r w:rsidRPr="00A24F7F">
        <w:rPr>
          <w:rStyle w:val="HideTWBExt"/>
          <w:b w:val="0"/>
        </w:rPr>
        <w:t>&lt;/RepeatBlock-By&gt;</w:t>
      </w:r>
    </w:p>
    <w:p w14:paraId="754856A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33130A3" w14:textId="77777777" w:rsidR="004E285F" w:rsidRPr="00A24F7F" w:rsidRDefault="004E285F" w:rsidP="004E285F">
      <w:pPr>
        <w:pStyle w:val="NormalBold"/>
      </w:pPr>
      <w:r w:rsidRPr="00A24F7F">
        <w:rPr>
          <w:rStyle w:val="HideTWBExt"/>
          <w:b w:val="0"/>
        </w:rPr>
        <w:t>&lt;Article&gt;</w:t>
      </w:r>
      <w:r w:rsidRPr="00A24F7F">
        <w:t>Artykuł 16 – ustęp 1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7C746F" w14:textId="77777777" w:rsidTr="00B436FD">
        <w:trPr>
          <w:trHeight w:hRule="exact" w:val="240"/>
          <w:jc w:val="center"/>
        </w:trPr>
        <w:tc>
          <w:tcPr>
            <w:tcW w:w="9752" w:type="dxa"/>
            <w:gridSpan w:val="2"/>
            <w:tcBorders>
              <w:top w:val="nil"/>
              <w:left w:val="nil"/>
              <w:bottom w:val="nil"/>
              <w:right w:val="nil"/>
            </w:tcBorders>
          </w:tcPr>
          <w:p w14:paraId="4123D3AD" w14:textId="77777777" w:rsidR="004E285F" w:rsidRPr="00A24F7F" w:rsidRDefault="004E285F" w:rsidP="00B436FD"/>
        </w:tc>
      </w:tr>
      <w:tr w:rsidR="004E285F" w:rsidRPr="00A24F7F" w14:paraId="4D311249" w14:textId="77777777" w:rsidTr="00B436FD">
        <w:trPr>
          <w:trHeight w:val="240"/>
          <w:jc w:val="center"/>
        </w:trPr>
        <w:tc>
          <w:tcPr>
            <w:tcW w:w="4876" w:type="dxa"/>
            <w:tcBorders>
              <w:top w:val="nil"/>
              <w:left w:val="nil"/>
              <w:bottom w:val="nil"/>
              <w:right w:val="nil"/>
            </w:tcBorders>
          </w:tcPr>
          <w:p w14:paraId="3F8B7EF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592D638" w14:textId="77777777" w:rsidR="004E285F" w:rsidRPr="00A24F7F" w:rsidRDefault="004E285F" w:rsidP="00B436FD">
            <w:pPr>
              <w:pStyle w:val="AmColumnHeading"/>
            </w:pPr>
            <w:r w:rsidRPr="00A24F7F">
              <w:t>Poprawka</w:t>
            </w:r>
          </w:p>
        </w:tc>
      </w:tr>
      <w:tr w:rsidR="004E285F" w:rsidRPr="00A24F7F" w14:paraId="78D44C55" w14:textId="77777777" w:rsidTr="00B436FD">
        <w:trPr>
          <w:jc w:val="center"/>
        </w:trPr>
        <w:tc>
          <w:tcPr>
            <w:tcW w:w="4876" w:type="dxa"/>
            <w:tcBorders>
              <w:top w:val="nil"/>
              <w:left w:val="nil"/>
              <w:bottom w:val="nil"/>
              <w:right w:val="nil"/>
            </w:tcBorders>
          </w:tcPr>
          <w:p w14:paraId="6E976298" w14:textId="77777777" w:rsidR="004E285F" w:rsidRPr="00A24F7F" w:rsidRDefault="004E285F" w:rsidP="00B436FD">
            <w:pPr>
              <w:pStyle w:val="Normal6a"/>
            </w:pPr>
            <w:r w:rsidRPr="00A24F7F">
              <w:t>1.</w:t>
            </w:r>
            <w:r w:rsidRPr="00A24F7F">
              <w:tab/>
              <w:t>Niniejszy artykuł ma zastosowanie do obywateli państw trzecich, jeżeli:</w:t>
            </w:r>
          </w:p>
        </w:tc>
        <w:tc>
          <w:tcPr>
            <w:tcW w:w="4876" w:type="dxa"/>
            <w:tcBorders>
              <w:top w:val="nil"/>
              <w:left w:val="nil"/>
              <w:bottom w:val="nil"/>
              <w:right w:val="nil"/>
            </w:tcBorders>
          </w:tcPr>
          <w:p w14:paraId="40AE4686" w14:textId="77777777" w:rsidR="004E285F" w:rsidRPr="00A24F7F" w:rsidRDefault="004E285F" w:rsidP="00B436FD">
            <w:pPr>
              <w:pStyle w:val="Normal6a"/>
            </w:pPr>
            <w:r w:rsidRPr="00A24F7F">
              <w:t>1.</w:t>
            </w:r>
            <w:r w:rsidRPr="00A24F7F">
              <w:tab/>
              <w:t xml:space="preserve">Niniejszy artykuł ma zastosowanie do obywateli państw trzecich, </w:t>
            </w:r>
            <w:r w:rsidRPr="00A24F7F">
              <w:rPr>
                <w:b/>
                <w:i/>
              </w:rPr>
              <w:t xml:space="preserve">w tym małoletnich bez opieki, </w:t>
            </w:r>
            <w:r w:rsidRPr="00A24F7F">
              <w:t>jeżeli:</w:t>
            </w:r>
          </w:p>
        </w:tc>
      </w:tr>
    </w:tbl>
    <w:p w14:paraId="038147E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11B10A12" w14:textId="77777777" w:rsidR="004E285F" w:rsidRPr="00A24F7F" w:rsidRDefault="004E285F" w:rsidP="004E285F">
      <w:r w:rsidRPr="00A24F7F">
        <w:rPr>
          <w:rStyle w:val="HideTWBExt"/>
        </w:rPr>
        <w:t>&lt;/Amend&gt;</w:t>
      </w:r>
    </w:p>
    <w:p w14:paraId="1E86B36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1154</w:t>
      </w:r>
      <w:r w:rsidRPr="00A24F7F">
        <w:rPr>
          <w:rStyle w:val="HideTWBExt"/>
          <w:b w:val="0"/>
        </w:rPr>
        <w:t>&lt;/NumAm&gt;</w:t>
      </w:r>
    </w:p>
    <w:p w14:paraId="309D2DCB"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18F28124" w14:textId="77777777" w:rsidR="004E285F" w:rsidRPr="00A24F7F" w:rsidRDefault="004E285F" w:rsidP="004E285F">
      <w:pPr>
        <w:pStyle w:val="NormalBold"/>
      </w:pPr>
      <w:r w:rsidRPr="00A24F7F">
        <w:rPr>
          <w:rStyle w:val="HideTWBExt"/>
          <w:b w:val="0"/>
        </w:rPr>
        <w:t>&lt;/RepeatBlock-By&gt;</w:t>
      </w:r>
    </w:p>
    <w:p w14:paraId="2A5104F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1393F9F" w14:textId="77777777" w:rsidR="004E285F" w:rsidRPr="00A24F7F" w:rsidRDefault="004E285F" w:rsidP="004E285F">
      <w:pPr>
        <w:pStyle w:val="NormalBold"/>
      </w:pPr>
      <w:r w:rsidRPr="00A24F7F">
        <w:rPr>
          <w:rStyle w:val="HideTWBExt"/>
          <w:b w:val="0"/>
        </w:rPr>
        <w:t>&lt;Article&gt;</w:t>
      </w:r>
      <w:r w:rsidRPr="00A24F7F">
        <w:t>Artykuł 16 – ustęp 1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D0B8126" w14:textId="77777777" w:rsidTr="00B436FD">
        <w:trPr>
          <w:trHeight w:hRule="exact" w:val="240"/>
          <w:jc w:val="center"/>
        </w:trPr>
        <w:tc>
          <w:tcPr>
            <w:tcW w:w="9752" w:type="dxa"/>
            <w:gridSpan w:val="2"/>
            <w:tcBorders>
              <w:top w:val="nil"/>
              <w:left w:val="nil"/>
              <w:bottom w:val="nil"/>
              <w:right w:val="nil"/>
            </w:tcBorders>
          </w:tcPr>
          <w:p w14:paraId="0C4A64D9" w14:textId="77777777" w:rsidR="004E285F" w:rsidRPr="00A24F7F" w:rsidRDefault="004E285F" w:rsidP="00B436FD"/>
        </w:tc>
      </w:tr>
      <w:tr w:rsidR="004E285F" w:rsidRPr="00A24F7F" w14:paraId="79EF811B" w14:textId="77777777" w:rsidTr="00B436FD">
        <w:trPr>
          <w:trHeight w:val="240"/>
          <w:jc w:val="center"/>
        </w:trPr>
        <w:tc>
          <w:tcPr>
            <w:tcW w:w="4876" w:type="dxa"/>
            <w:tcBorders>
              <w:top w:val="nil"/>
              <w:left w:val="nil"/>
              <w:bottom w:val="nil"/>
              <w:right w:val="nil"/>
            </w:tcBorders>
          </w:tcPr>
          <w:p w14:paraId="5D664324"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372AA457" w14:textId="77777777" w:rsidR="004E285F" w:rsidRPr="00A24F7F" w:rsidRDefault="004E285F" w:rsidP="00B436FD">
            <w:pPr>
              <w:pStyle w:val="AmColumnHeading"/>
            </w:pPr>
            <w:r w:rsidRPr="00A24F7F">
              <w:t>Poprawka</w:t>
            </w:r>
          </w:p>
        </w:tc>
      </w:tr>
      <w:tr w:rsidR="004E285F" w:rsidRPr="00A24F7F" w14:paraId="4198EAEE" w14:textId="77777777" w:rsidTr="00B436FD">
        <w:trPr>
          <w:jc w:val="center"/>
        </w:trPr>
        <w:tc>
          <w:tcPr>
            <w:tcW w:w="4876" w:type="dxa"/>
            <w:tcBorders>
              <w:top w:val="nil"/>
              <w:left w:val="nil"/>
              <w:bottom w:val="nil"/>
              <w:right w:val="nil"/>
            </w:tcBorders>
          </w:tcPr>
          <w:p w14:paraId="7438F166" w14:textId="77777777" w:rsidR="004E285F" w:rsidRPr="00A24F7F" w:rsidRDefault="004E285F" w:rsidP="00B436FD">
            <w:pPr>
              <w:pStyle w:val="Normal6a"/>
            </w:pPr>
            <w:r w:rsidRPr="00A24F7F">
              <w:rPr>
                <w:b/>
                <w:i/>
              </w:rPr>
              <w:t>a)</w:t>
            </w:r>
            <w:r w:rsidRPr="00A24F7F">
              <w:rPr>
                <w:b/>
                <w:i/>
              </w:rPr>
              <w:tab/>
              <w:t>stanowią oni zagrożenie dla porządku publicznego, bezpieczeństwa publicznego lub bezpieczeństwa narodowego;</w:t>
            </w:r>
          </w:p>
        </w:tc>
        <w:tc>
          <w:tcPr>
            <w:tcW w:w="4876" w:type="dxa"/>
            <w:tcBorders>
              <w:top w:val="nil"/>
              <w:left w:val="nil"/>
              <w:bottom w:val="nil"/>
              <w:right w:val="nil"/>
            </w:tcBorders>
          </w:tcPr>
          <w:p w14:paraId="4791DB5A" w14:textId="77777777" w:rsidR="004E285F" w:rsidRPr="00A24F7F" w:rsidRDefault="004E285F" w:rsidP="00B436FD">
            <w:pPr>
              <w:pStyle w:val="Normal6a"/>
            </w:pPr>
            <w:r w:rsidRPr="00A24F7F">
              <w:rPr>
                <w:b/>
                <w:i/>
              </w:rPr>
              <w:t>skreśla się</w:t>
            </w:r>
          </w:p>
        </w:tc>
      </w:tr>
    </w:tbl>
    <w:p w14:paraId="2279812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A5BB292" w14:textId="77777777" w:rsidR="004E285F" w:rsidRPr="00A24F7F" w:rsidRDefault="004E285F" w:rsidP="004E285F">
      <w:r w:rsidRPr="00A24F7F">
        <w:rPr>
          <w:rStyle w:val="HideTWBExt"/>
        </w:rPr>
        <w:t>&lt;/Amend&gt;</w:t>
      </w:r>
    </w:p>
    <w:p w14:paraId="4654358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1155</w:t>
      </w:r>
      <w:r w:rsidRPr="00A24F7F">
        <w:rPr>
          <w:rStyle w:val="HideTWBExt"/>
          <w:b w:val="0"/>
        </w:rPr>
        <w:t>&lt;/NumAm&gt;</w:t>
      </w:r>
    </w:p>
    <w:p w14:paraId="279560A5"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28A9580F" w14:textId="77777777" w:rsidR="004E285F" w:rsidRPr="00A24F7F" w:rsidRDefault="004E285F" w:rsidP="004E285F">
      <w:pPr>
        <w:pStyle w:val="NormalBold"/>
      </w:pPr>
      <w:r w:rsidRPr="00A24F7F">
        <w:rPr>
          <w:rStyle w:val="HideTWBExt"/>
          <w:b w:val="0"/>
        </w:rPr>
        <w:t>&lt;/RepeatBlock-By&gt;</w:t>
      </w:r>
    </w:p>
    <w:p w14:paraId="03A4012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5CE115C" w14:textId="77777777" w:rsidR="004E285F" w:rsidRPr="00A24F7F" w:rsidRDefault="004E285F" w:rsidP="004E285F">
      <w:pPr>
        <w:pStyle w:val="NormalBold"/>
      </w:pPr>
      <w:r w:rsidRPr="00A24F7F">
        <w:rPr>
          <w:rStyle w:val="HideTWBExt"/>
          <w:b w:val="0"/>
        </w:rPr>
        <w:t>&lt;Article&gt;</w:t>
      </w:r>
      <w:r w:rsidRPr="00A24F7F">
        <w:t>Artykuł 16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8CA0674" w14:textId="77777777" w:rsidTr="00B436FD">
        <w:trPr>
          <w:trHeight w:hRule="exact" w:val="240"/>
          <w:jc w:val="center"/>
        </w:trPr>
        <w:tc>
          <w:tcPr>
            <w:tcW w:w="9752" w:type="dxa"/>
            <w:gridSpan w:val="2"/>
            <w:tcBorders>
              <w:top w:val="nil"/>
              <w:left w:val="nil"/>
              <w:bottom w:val="nil"/>
              <w:right w:val="nil"/>
            </w:tcBorders>
          </w:tcPr>
          <w:p w14:paraId="0D7CD37C" w14:textId="77777777" w:rsidR="004E285F" w:rsidRPr="00A24F7F" w:rsidRDefault="004E285F" w:rsidP="00B436FD"/>
        </w:tc>
      </w:tr>
      <w:tr w:rsidR="004E285F" w:rsidRPr="00A24F7F" w14:paraId="69E97743" w14:textId="77777777" w:rsidTr="00B436FD">
        <w:trPr>
          <w:trHeight w:val="240"/>
          <w:jc w:val="center"/>
        </w:trPr>
        <w:tc>
          <w:tcPr>
            <w:tcW w:w="4876" w:type="dxa"/>
            <w:tcBorders>
              <w:top w:val="nil"/>
              <w:left w:val="nil"/>
              <w:bottom w:val="nil"/>
              <w:right w:val="nil"/>
            </w:tcBorders>
          </w:tcPr>
          <w:p w14:paraId="496651C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55C1DA0" w14:textId="77777777" w:rsidR="004E285F" w:rsidRPr="00A24F7F" w:rsidRDefault="004E285F" w:rsidP="00B436FD">
            <w:pPr>
              <w:pStyle w:val="AmColumnHeading"/>
            </w:pPr>
            <w:r w:rsidRPr="00A24F7F">
              <w:t>Poprawka</w:t>
            </w:r>
          </w:p>
        </w:tc>
      </w:tr>
      <w:tr w:rsidR="004E285F" w:rsidRPr="00A24F7F" w14:paraId="4E20CF60" w14:textId="77777777" w:rsidTr="00B436FD">
        <w:trPr>
          <w:jc w:val="center"/>
        </w:trPr>
        <w:tc>
          <w:tcPr>
            <w:tcW w:w="4876" w:type="dxa"/>
            <w:tcBorders>
              <w:top w:val="nil"/>
              <w:left w:val="nil"/>
              <w:bottom w:val="nil"/>
              <w:right w:val="nil"/>
            </w:tcBorders>
          </w:tcPr>
          <w:p w14:paraId="3C913429" w14:textId="77777777" w:rsidR="004E285F" w:rsidRPr="00A24F7F" w:rsidRDefault="004E285F" w:rsidP="00B436FD">
            <w:pPr>
              <w:pStyle w:val="Normal6a"/>
            </w:pPr>
            <w:r w:rsidRPr="00A24F7F">
              <w:rPr>
                <w:b/>
                <w:i/>
              </w:rPr>
              <w:t>b)</w:t>
            </w:r>
            <w:r w:rsidRPr="00A24F7F">
              <w:rPr>
                <w:b/>
                <w:i/>
              </w:rPr>
              <w:tab/>
              <w:t>istnieją poważne podstawy, by sądzić, że popełnili oni poważne przestępstwo, o którym mowa w art. 2 ust. 2 decyzji ramowej Rady 2002/584/WSiSW</w:t>
            </w:r>
            <w:r w:rsidRPr="00A24F7F">
              <w:rPr>
                <w:b/>
                <w:i/>
                <w:vertAlign w:val="superscript"/>
              </w:rPr>
              <w:t>27</w:t>
            </w:r>
            <w:r w:rsidRPr="00A24F7F">
              <w:rPr>
                <w:b/>
                <w:i/>
              </w:rPr>
              <w:t>;</w:t>
            </w:r>
          </w:p>
        </w:tc>
        <w:tc>
          <w:tcPr>
            <w:tcW w:w="4876" w:type="dxa"/>
            <w:tcBorders>
              <w:top w:val="nil"/>
              <w:left w:val="nil"/>
              <w:bottom w:val="nil"/>
              <w:right w:val="nil"/>
            </w:tcBorders>
          </w:tcPr>
          <w:p w14:paraId="298AD52C" w14:textId="77777777" w:rsidR="004E285F" w:rsidRPr="00A24F7F" w:rsidRDefault="004E285F" w:rsidP="00B436FD">
            <w:pPr>
              <w:pStyle w:val="Normal6a"/>
            </w:pPr>
            <w:r w:rsidRPr="00A24F7F">
              <w:rPr>
                <w:b/>
                <w:i/>
              </w:rPr>
              <w:t>skreśla się</w:t>
            </w:r>
          </w:p>
        </w:tc>
      </w:tr>
      <w:tr w:rsidR="004E285F" w:rsidRPr="00A24F7F" w14:paraId="11B8C866" w14:textId="77777777" w:rsidTr="00B436FD">
        <w:trPr>
          <w:jc w:val="center"/>
        </w:trPr>
        <w:tc>
          <w:tcPr>
            <w:tcW w:w="4876" w:type="dxa"/>
            <w:tcBorders>
              <w:top w:val="nil"/>
              <w:left w:val="nil"/>
              <w:bottom w:val="nil"/>
              <w:right w:val="nil"/>
            </w:tcBorders>
          </w:tcPr>
          <w:p w14:paraId="5BC08046"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0305D493" w14:textId="77777777" w:rsidR="004E285F" w:rsidRPr="00A24F7F" w:rsidRDefault="004E285F" w:rsidP="00B436FD"/>
        </w:tc>
      </w:tr>
      <w:tr w:rsidR="004E285F" w:rsidRPr="00A24F7F" w14:paraId="09AA001F" w14:textId="77777777" w:rsidTr="00B436FD">
        <w:trPr>
          <w:jc w:val="center"/>
        </w:trPr>
        <w:tc>
          <w:tcPr>
            <w:tcW w:w="4876" w:type="dxa"/>
            <w:tcBorders>
              <w:top w:val="nil"/>
              <w:left w:val="nil"/>
              <w:bottom w:val="nil"/>
              <w:right w:val="nil"/>
            </w:tcBorders>
          </w:tcPr>
          <w:p w14:paraId="78EC9EFC" w14:textId="77777777" w:rsidR="004E285F" w:rsidRPr="00A24F7F" w:rsidRDefault="004E285F" w:rsidP="00B436FD">
            <w:pPr>
              <w:pStyle w:val="Normal6a"/>
            </w:pPr>
            <w:r w:rsidRPr="00A24F7F">
              <w:rPr>
                <w:b/>
                <w:i/>
                <w:vertAlign w:val="superscript"/>
              </w:rPr>
              <w:t>27</w:t>
            </w:r>
            <w:r w:rsidRPr="00A24F7F">
              <w:rPr>
                <w:b/>
                <w:i/>
              </w:rPr>
              <w:t xml:space="preserve"> Decyzja ramowa Rady 2002/584/</w:t>
            </w:r>
            <w:proofErr w:type="spellStart"/>
            <w:r w:rsidRPr="00A24F7F">
              <w:rPr>
                <w:b/>
                <w:i/>
              </w:rPr>
              <w:t>WSiSW</w:t>
            </w:r>
            <w:proofErr w:type="spellEnd"/>
            <w:r w:rsidRPr="00A24F7F">
              <w:rPr>
                <w:b/>
                <w:i/>
              </w:rPr>
              <w:t xml:space="preserve"> z dnia 13 czerwca 2002 r. w sprawie europejskiego nakazu aresztowania i procedury wydawania osób między Państwami Członkowskimi (Dz.U. L 190 z </w:t>
            </w:r>
            <w:proofErr w:type="gramStart"/>
            <w:r w:rsidRPr="00A24F7F">
              <w:rPr>
                <w:b/>
                <w:i/>
              </w:rPr>
              <w:t>18.7.2002</w:t>
            </w:r>
            <w:proofErr w:type="gramEnd"/>
            <w:r w:rsidRPr="00A24F7F">
              <w:rPr>
                <w:b/>
                <w:i/>
              </w:rPr>
              <w:t>, s. 1, ELI: http://data.europa.eu/eli/dec_framw/2002/584/oj).</w:t>
            </w:r>
          </w:p>
        </w:tc>
        <w:tc>
          <w:tcPr>
            <w:tcW w:w="4876" w:type="dxa"/>
            <w:tcBorders>
              <w:top w:val="nil"/>
              <w:left w:val="nil"/>
              <w:bottom w:val="nil"/>
              <w:right w:val="nil"/>
            </w:tcBorders>
          </w:tcPr>
          <w:p w14:paraId="289C27A7" w14:textId="77777777" w:rsidR="004E285F" w:rsidRPr="00A24F7F" w:rsidRDefault="004E285F" w:rsidP="00B436FD"/>
        </w:tc>
      </w:tr>
    </w:tbl>
    <w:p w14:paraId="59D35F8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D05B091"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E536651" w14:textId="77777777" w:rsidR="004E285F" w:rsidRPr="00A24F7F" w:rsidRDefault="004E285F" w:rsidP="004E285F">
      <w:pPr>
        <w:pStyle w:val="AmJustText"/>
      </w:pPr>
      <w:r w:rsidRPr="00A24F7F">
        <w:t>Kwestia ta została już uwzględniona w lit. a).</w:t>
      </w:r>
    </w:p>
    <w:p w14:paraId="608921BE" w14:textId="77777777" w:rsidR="004E285F" w:rsidRPr="00A24F7F" w:rsidRDefault="004E285F" w:rsidP="004E285F">
      <w:r w:rsidRPr="00A24F7F">
        <w:rPr>
          <w:rStyle w:val="HideTWBExt"/>
        </w:rPr>
        <w:t>&lt;/Amend&gt;</w:t>
      </w:r>
    </w:p>
    <w:p w14:paraId="64A4FC6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1156</w:t>
      </w:r>
      <w:r w:rsidRPr="00A24F7F">
        <w:rPr>
          <w:rStyle w:val="HideTWBExt"/>
          <w:b w:val="0"/>
        </w:rPr>
        <w:t>&lt;/NumAm&gt;</w:t>
      </w:r>
    </w:p>
    <w:p w14:paraId="2872F992"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DDD11D5" w14:textId="77777777" w:rsidR="004E285F" w:rsidRPr="00A24F7F" w:rsidRDefault="004E285F" w:rsidP="004E285F">
      <w:pPr>
        <w:pStyle w:val="NormalBold"/>
      </w:pPr>
      <w:r w:rsidRPr="00A24F7F">
        <w:rPr>
          <w:rStyle w:val="HideTWBExt"/>
          <w:b w:val="0"/>
        </w:rPr>
        <w:t>&lt;/RepeatBlock-By&gt;</w:t>
      </w:r>
    </w:p>
    <w:p w14:paraId="0501F046" w14:textId="77777777" w:rsidR="004E285F" w:rsidRPr="00A24F7F" w:rsidRDefault="004E285F" w:rsidP="004E285F">
      <w:pPr>
        <w:pStyle w:val="NormalBold"/>
      </w:pPr>
      <w:r w:rsidRPr="00A24F7F">
        <w:rPr>
          <w:rStyle w:val="HideTWBExt"/>
          <w:b w:val="0"/>
        </w:rPr>
        <w:lastRenderedPageBreak/>
        <w:t>&lt;DocAmend&gt;</w:t>
      </w:r>
      <w:r w:rsidRPr="00A24F7F">
        <w:t>Wniosek dotyczący rozporządzenia</w:t>
      </w:r>
      <w:r w:rsidRPr="00A24F7F">
        <w:rPr>
          <w:rStyle w:val="HideTWBExt"/>
          <w:b w:val="0"/>
        </w:rPr>
        <w:t>&lt;/DocAmend&gt;</w:t>
      </w:r>
    </w:p>
    <w:p w14:paraId="366B6361" w14:textId="77777777" w:rsidR="004E285F" w:rsidRPr="00A24F7F" w:rsidRDefault="004E285F" w:rsidP="004E285F">
      <w:pPr>
        <w:pStyle w:val="NormalBold"/>
      </w:pPr>
      <w:r w:rsidRPr="00A24F7F">
        <w:rPr>
          <w:rStyle w:val="HideTWBExt"/>
          <w:b w:val="0"/>
        </w:rPr>
        <w:t>&lt;Article&gt;</w:t>
      </w:r>
      <w:r w:rsidRPr="00A24F7F">
        <w:t>Artykuł 16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2DA916C" w14:textId="77777777" w:rsidTr="00B436FD">
        <w:trPr>
          <w:trHeight w:hRule="exact" w:val="240"/>
          <w:jc w:val="center"/>
        </w:trPr>
        <w:tc>
          <w:tcPr>
            <w:tcW w:w="9752" w:type="dxa"/>
            <w:gridSpan w:val="2"/>
            <w:tcBorders>
              <w:top w:val="nil"/>
              <w:left w:val="nil"/>
              <w:bottom w:val="nil"/>
              <w:right w:val="nil"/>
            </w:tcBorders>
          </w:tcPr>
          <w:p w14:paraId="50D051AF" w14:textId="77777777" w:rsidR="004E285F" w:rsidRPr="00A24F7F" w:rsidRDefault="004E285F" w:rsidP="00B436FD"/>
        </w:tc>
      </w:tr>
      <w:tr w:rsidR="004E285F" w:rsidRPr="00A24F7F" w14:paraId="34CDABB3" w14:textId="77777777" w:rsidTr="00B436FD">
        <w:trPr>
          <w:trHeight w:val="240"/>
          <w:jc w:val="center"/>
        </w:trPr>
        <w:tc>
          <w:tcPr>
            <w:tcW w:w="4876" w:type="dxa"/>
            <w:tcBorders>
              <w:top w:val="nil"/>
              <w:left w:val="nil"/>
              <w:bottom w:val="nil"/>
              <w:right w:val="nil"/>
            </w:tcBorders>
          </w:tcPr>
          <w:p w14:paraId="7609B6D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DB78747" w14:textId="77777777" w:rsidR="004E285F" w:rsidRPr="00A24F7F" w:rsidRDefault="004E285F" w:rsidP="00B436FD">
            <w:pPr>
              <w:pStyle w:val="AmColumnHeading"/>
            </w:pPr>
            <w:r w:rsidRPr="00A24F7F">
              <w:t>Poprawka</w:t>
            </w:r>
          </w:p>
        </w:tc>
      </w:tr>
      <w:tr w:rsidR="004E285F" w:rsidRPr="00A24F7F" w14:paraId="1C3E7F8D" w14:textId="77777777" w:rsidTr="00B436FD">
        <w:trPr>
          <w:jc w:val="center"/>
        </w:trPr>
        <w:tc>
          <w:tcPr>
            <w:tcW w:w="4876" w:type="dxa"/>
            <w:tcBorders>
              <w:top w:val="nil"/>
              <w:left w:val="nil"/>
              <w:bottom w:val="nil"/>
              <w:right w:val="nil"/>
            </w:tcBorders>
          </w:tcPr>
          <w:p w14:paraId="5140C413" w14:textId="77777777" w:rsidR="004E285F" w:rsidRPr="00A24F7F" w:rsidRDefault="004E285F" w:rsidP="00B436FD">
            <w:pPr>
              <w:pStyle w:val="Normal6a"/>
            </w:pPr>
            <w:r w:rsidRPr="00A24F7F">
              <w:t>b)</w:t>
            </w:r>
            <w:r w:rsidRPr="00A24F7F">
              <w:tab/>
              <w:t xml:space="preserve">istnieją </w:t>
            </w:r>
            <w:r w:rsidRPr="00A24F7F">
              <w:rPr>
                <w:b/>
                <w:i/>
              </w:rPr>
              <w:t>poważne podstawy</w:t>
            </w:r>
            <w:r w:rsidRPr="00A24F7F">
              <w:t xml:space="preserve">, </w:t>
            </w:r>
            <w:r w:rsidRPr="00A24F7F">
              <w:rPr>
                <w:b/>
                <w:i/>
              </w:rPr>
              <w:t xml:space="preserve">by sądzić, </w:t>
            </w:r>
            <w:r w:rsidRPr="00A24F7F">
              <w:t xml:space="preserve">że popełnili oni poważne przestępstwo, o którym mowa w art. 2 ust. 2 decyzji ramowej Rady </w:t>
            </w:r>
            <w:r w:rsidRPr="00A24F7F">
              <w:rPr>
                <w:b/>
                <w:i/>
              </w:rPr>
              <w:t>2002/584/WSiSW</w:t>
            </w:r>
            <w:r w:rsidRPr="00A24F7F">
              <w:rPr>
                <w:b/>
                <w:i/>
                <w:vertAlign w:val="superscript"/>
              </w:rPr>
              <w:t>27</w:t>
            </w:r>
            <w:r w:rsidRPr="00A24F7F">
              <w:rPr>
                <w:b/>
                <w:i/>
              </w:rPr>
              <w:t>;</w:t>
            </w:r>
          </w:p>
        </w:tc>
        <w:tc>
          <w:tcPr>
            <w:tcW w:w="4876" w:type="dxa"/>
            <w:tcBorders>
              <w:top w:val="nil"/>
              <w:left w:val="nil"/>
              <w:bottom w:val="nil"/>
              <w:right w:val="nil"/>
            </w:tcBorders>
          </w:tcPr>
          <w:p w14:paraId="3CAEE2C5" w14:textId="77777777" w:rsidR="004E285F" w:rsidRPr="00A24F7F" w:rsidRDefault="004E285F" w:rsidP="00B436FD">
            <w:pPr>
              <w:pStyle w:val="Normal6a"/>
            </w:pPr>
            <w:r w:rsidRPr="00A24F7F">
              <w:t>b)</w:t>
            </w:r>
            <w:r w:rsidRPr="00A24F7F">
              <w:tab/>
              <w:t xml:space="preserve">istnieją </w:t>
            </w:r>
            <w:r w:rsidRPr="00A24F7F">
              <w:rPr>
                <w:b/>
                <w:i/>
              </w:rPr>
              <w:t>przesłanki wskazujące</w:t>
            </w:r>
            <w:r w:rsidRPr="00A24F7F">
              <w:t xml:space="preserve">, że popełnili oni poważne przestępstwo, o którym mowa w art. 2 ust. 2 decyzji ramowej Rady </w:t>
            </w:r>
            <w:r w:rsidRPr="00A24F7F">
              <w:rPr>
                <w:b/>
                <w:i/>
              </w:rPr>
              <w:t>2002/584/</w:t>
            </w:r>
            <w:proofErr w:type="spellStart"/>
            <w:r w:rsidRPr="00A24F7F">
              <w:rPr>
                <w:b/>
                <w:i/>
              </w:rPr>
              <w:t>WSiSW</w:t>
            </w:r>
            <w:proofErr w:type="spellEnd"/>
            <w:r w:rsidRPr="00A24F7F">
              <w:rPr>
                <w:b/>
                <w:i/>
              </w:rPr>
              <w:t>, lub popełnili przestępstwo zagrożone karą pozbawienia wolności na okres co najmniej trzech miesięcy zgodnie z prawem krajowym</w:t>
            </w:r>
            <w:r w:rsidRPr="00A24F7F">
              <w:t>;</w:t>
            </w:r>
          </w:p>
        </w:tc>
      </w:tr>
      <w:tr w:rsidR="004E285F" w:rsidRPr="00A24F7F" w14:paraId="31688B42" w14:textId="77777777" w:rsidTr="00B436FD">
        <w:trPr>
          <w:jc w:val="center"/>
        </w:trPr>
        <w:tc>
          <w:tcPr>
            <w:tcW w:w="4876" w:type="dxa"/>
            <w:tcBorders>
              <w:top w:val="nil"/>
              <w:left w:val="nil"/>
              <w:bottom w:val="nil"/>
              <w:right w:val="nil"/>
            </w:tcBorders>
          </w:tcPr>
          <w:p w14:paraId="24B011DA"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11A99291" w14:textId="77777777" w:rsidR="004E285F" w:rsidRPr="00A24F7F" w:rsidRDefault="004E285F" w:rsidP="00B436FD"/>
        </w:tc>
      </w:tr>
      <w:tr w:rsidR="004E285F" w:rsidRPr="00A24F7F" w14:paraId="103EF012" w14:textId="77777777" w:rsidTr="00B436FD">
        <w:trPr>
          <w:jc w:val="center"/>
        </w:trPr>
        <w:tc>
          <w:tcPr>
            <w:tcW w:w="4876" w:type="dxa"/>
            <w:tcBorders>
              <w:top w:val="nil"/>
              <w:left w:val="nil"/>
              <w:bottom w:val="nil"/>
              <w:right w:val="nil"/>
            </w:tcBorders>
          </w:tcPr>
          <w:p w14:paraId="12B340DD" w14:textId="77777777" w:rsidR="004E285F" w:rsidRPr="00A24F7F" w:rsidRDefault="004E285F" w:rsidP="00B436FD">
            <w:pPr>
              <w:pStyle w:val="Normal6a"/>
            </w:pPr>
            <w:r w:rsidRPr="00A24F7F">
              <w:rPr>
                <w:b/>
                <w:i/>
                <w:vertAlign w:val="superscript"/>
              </w:rPr>
              <w:t>27</w:t>
            </w:r>
            <w:r w:rsidRPr="00A24F7F">
              <w:rPr>
                <w:b/>
                <w:i/>
              </w:rPr>
              <w:t xml:space="preserve"> Decyzja ramowa Rady 2002/584/</w:t>
            </w:r>
            <w:proofErr w:type="spellStart"/>
            <w:r w:rsidRPr="00A24F7F">
              <w:rPr>
                <w:b/>
                <w:i/>
              </w:rPr>
              <w:t>WSiSW</w:t>
            </w:r>
            <w:proofErr w:type="spellEnd"/>
            <w:r w:rsidRPr="00A24F7F">
              <w:rPr>
                <w:b/>
                <w:i/>
              </w:rPr>
              <w:t xml:space="preserve"> z dnia 13 czerwca 2002 r. w sprawie europejskiego nakazu aresztowania i procedury wydawania osób między Państwami Członkowskimi (Dz.U. L 190 z </w:t>
            </w:r>
            <w:proofErr w:type="gramStart"/>
            <w:r w:rsidRPr="00A24F7F">
              <w:rPr>
                <w:b/>
                <w:i/>
              </w:rPr>
              <w:t>18.7.2002</w:t>
            </w:r>
            <w:proofErr w:type="gramEnd"/>
            <w:r w:rsidRPr="00A24F7F">
              <w:rPr>
                <w:b/>
                <w:i/>
              </w:rPr>
              <w:t>, s. 1, ELI: http://data.europa.eu/eli/dec_framw/2002/584/oj).</w:t>
            </w:r>
          </w:p>
        </w:tc>
        <w:tc>
          <w:tcPr>
            <w:tcW w:w="4876" w:type="dxa"/>
            <w:tcBorders>
              <w:top w:val="nil"/>
              <w:left w:val="nil"/>
              <w:bottom w:val="nil"/>
              <w:right w:val="nil"/>
            </w:tcBorders>
          </w:tcPr>
          <w:p w14:paraId="01CC289E" w14:textId="77777777" w:rsidR="004E285F" w:rsidRPr="00A24F7F" w:rsidRDefault="004E285F" w:rsidP="00B436FD"/>
        </w:tc>
      </w:tr>
    </w:tbl>
    <w:p w14:paraId="598C9EA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2AE9142" w14:textId="77777777" w:rsidR="004E285F" w:rsidRPr="00A24F7F" w:rsidRDefault="004E285F" w:rsidP="004E285F">
      <w:r w:rsidRPr="00A24F7F">
        <w:rPr>
          <w:rStyle w:val="HideTWBExt"/>
        </w:rPr>
        <w:t>&lt;/Amend&gt;</w:t>
      </w:r>
    </w:p>
    <w:p w14:paraId="5A12539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1157</w:t>
      </w:r>
      <w:r w:rsidRPr="00A24F7F">
        <w:rPr>
          <w:rStyle w:val="HideTWBExt"/>
          <w:b w:val="0"/>
        </w:rPr>
        <w:t>&lt;/NumAm&gt;</w:t>
      </w:r>
    </w:p>
    <w:p w14:paraId="0C1EDA00"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69DE04F" w14:textId="77777777" w:rsidR="004E285F" w:rsidRPr="00A24F7F" w:rsidRDefault="004E285F" w:rsidP="004E285F">
      <w:pPr>
        <w:pStyle w:val="NormalBold"/>
      </w:pPr>
      <w:r w:rsidRPr="00A24F7F">
        <w:rPr>
          <w:rStyle w:val="HideTWBExt"/>
          <w:b w:val="0"/>
        </w:rPr>
        <w:t>&lt;/RepeatBlock-By&gt;</w:t>
      </w:r>
    </w:p>
    <w:p w14:paraId="41B2F3E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9444136" w14:textId="77777777" w:rsidR="004E285F" w:rsidRPr="00A24F7F" w:rsidRDefault="004E285F" w:rsidP="004E285F">
      <w:pPr>
        <w:pStyle w:val="NormalBold"/>
      </w:pPr>
      <w:r w:rsidRPr="00A24F7F">
        <w:rPr>
          <w:rStyle w:val="HideTWBExt"/>
          <w:b w:val="0"/>
        </w:rPr>
        <w:t>&lt;Article&gt;</w:t>
      </w:r>
      <w:r w:rsidRPr="00A24F7F">
        <w:t>Artykuł 16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176B0D7" w14:textId="77777777" w:rsidTr="00B436FD">
        <w:trPr>
          <w:trHeight w:hRule="exact" w:val="240"/>
          <w:jc w:val="center"/>
        </w:trPr>
        <w:tc>
          <w:tcPr>
            <w:tcW w:w="9752" w:type="dxa"/>
            <w:gridSpan w:val="2"/>
            <w:tcBorders>
              <w:top w:val="nil"/>
              <w:left w:val="nil"/>
              <w:bottom w:val="nil"/>
              <w:right w:val="nil"/>
            </w:tcBorders>
          </w:tcPr>
          <w:p w14:paraId="1A8668FF" w14:textId="77777777" w:rsidR="004E285F" w:rsidRPr="00A24F7F" w:rsidRDefault="004E285F" w:rsidP="00B436FD"/>
        </w:tc>
      </w:tr>
      <w:tr w:rsidR="004E285F" w:rsidRPr="00A24F7F" w14:paraId="7A7B0AB7" w14:textId="77777777" w:rsidTr="00B436FD">
        <w:trPr>
          <w:trHeight w:val="240"/>
          <w:jc w:val="center"/>
        </w:trPr>
        <w:tc>
          <w:tcPr>
            <w:tcW w:w="4876" w:type="dxa"/>
            <w:tcBorders>
              <w:top w:val="nil"/>
              <w:left w:val="nil"/>
              <w:bottom w:val="nil"/>
              <w:right w:val="nil"/>
            </w:tcBorders>
          </w:tcPr>
          <w:p w14:paraId="316AF66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F7BC680" w14:textId="77777777" w:rsidR="004E285F" w:rsidRPr="00A24F7F" w:rsidRDefault="004E285F" w:rsidP="00B436FD">
            <w:pPr>
              <w:pStyle w:val="AmColumnHeading"/>
            </w:pPr>
            <w:r w:rsidRPr="00A24F7F">
              <w:t>Poprawka</w:t>
            </w:r>
          </w:p>
        </w:tc>
      </w:tr>
      <w:tr w:rsidR="004E285F" w:rsidRPr="00A24F7F" w14:paraId="581B8436" w14:textId="77777777" w:rsidTr="00B436FD">
        <w:trPr>
          <w:jc w:val="center"/>
        </w:trPr>
        <w:tc>
          <w:tcPr>
            <w:tcW w:w="4876" w:type="dxa"/>
            <w:tcBorders>
              <w:top w:val="nil"/>
              <w:left w:val="nil"/>
              <w:bottom w:val="nil"/>
              <w:right w:val="nil"/>
            </w:tcBorders>
          </w:tcPr>
          <w:p w14:paraId="5D57162D" w14:textId="77777777" w:rsidR="004E285F" w:rsidRPr="00A24F7F" w:rsidRDefault="004E285F" w:rsidP="00B436FD">
            <w:pPr>
              <w:pStyle w:val="Normal6a"/>
            </w:pPr>
            <w:r w:rsidRPr="00A24F7F">
              <w:t>b)</w:t>
            </w:r>
            <w:r w:rsidRPr="00A24F7F">
              <w:tab/>
              <w:t>istnieją poważne podstawy, by sądzić, że popełnili oni poważne przestępstwo, o którym mowa w art. 2 ust. 2 decyzji ramowej Rady 2002/584/WSiSW</w:t>
            </w:r>
            <w:r w:rsidRPr="00A24F7F">
              <w:rPr>
                <w:vertAlign w:val="superscript"/>
              </w:rPr>
              <w:t>27</w:t>
            </w:r>
            <w:r w:rsidRPr="00A24F7F">
              <w:t>;</w:t>
            </w:r>
          </w:p>
        </w:tc>
        <w:tc>
          <w:tcPr>
            <w:tcW w:w="4876" w:type="dxa"/>
            <w:tcBorders>
              <w:top w:val="nil"/>
              <w:left w:val="nil"/>
              <w:bottom w:val="nil"/>
              <w:right w:val="nil"/>
            </w:tcBorders>
          </w:tcPr>
          <w:p w14:paraId="70FA9463" w14:textId="77777777" w:rsidR="004E285F" w:rsidRPr="00A24F7F" w:rsidRDefault="004E285F" w:rsidP="00B436FD">
            <w:pPr>
              <w:pStyle w:val="Normal6a"/>
            </w:pPr>
            <w:r w:rsidRPr="00A24F7F">
              <w:t>b)</w:t>
            </w:r>
            <w:r w:rsidRPr="00A24F7F">
              <w:tab/>
              <w:t>istnieją poważne podstawy, by sądzić, że popełnili oni poważne przestępstwo, o którym mowa w art. 2 ust. 2 decyzji ramowej Rady 2002/584/WSiSW</w:t>
            </w:r>
            <w:r w:rsidRPr="00A24F7F">
              <w:rPr>
                <w:vertAlign w:val="superscript"/>
              </w:rPr>
              <w:t>27</w:t>
            </w:r>
            <w:r w:rsidRPr="00A24F7F">
              <w:t>,</w:t>
            </w:r>
            <w:r w:rsidRPr="00A24F7F">
              <w:rPr>
                <w:b/>
                <w:i/>
              </w:rPr>
              <w:t xml:space="preserve"> lub ułatwiali popełnienie takiego przestępstwa;</w:t>
            </w:r>
          </w:p>
        </w:tc>
      </w:tr>
      <w:tr w:rsidR="004E285F" w:rsidRPr="00A24F7F" w14:paraId="4ACEDECF" w14:textId="77777777" w:rsidTr="00B436FD">
        <w:trPr>
          <w:jc w:val="center"/>
        </w:trPr>
        <w:tc>
          <w:tcPr>
            <w:tcW w:w="4876" w:type="dxa"/>
            <w:tcBorders>
              <w:top w:val="nil"/>
              <w:left w:val="nil"/>
              <w:bottom w:val="nil"/>
              <w:right w:val="nil"/>
            </w:tcBorders>
          </w:tcPr>
          <w:p w14:paraId="32ABFB56"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0AD5E56B" w14:textId="77777777" w:rsidR="004E285F" w:rsidRPr="00A24F7F" w:rsidRDefault="004E285F" w:rsidP="00B436FD">
            <w:pPr>
              <w:pStyle w:val="Normal6a"/>
            </w:pPr>
            <w:r w:rsidRPr="00A24F7F">
              <w:rPr>
                <w:b/>
                <w:i/>
              </w:rPr>
              <w:t>_________________</w:t>
            </w:r>
          </w:p>
        </w:tc>
      </w:tr>
      <w:tr w:rsidR="004E285F" w:rsidRPr="00A24F7F" w14:paraId="422B9F14" w14:textId="77777777" w:rsidTr="00B436FD">
        <w:trPr>
          <w:jc w:val="center"/>
        </w:trPr>
        <w:tc>
          <w:tcPr>
            <w:tcW w:w="4876" w:type="dxa"/>
            <w:tcBorders>
              <w:top w:val="nil"/>
              <w:left w:val="nil"/>
              <w:bottom w:val="nil"/>
              <w:right w:val="nil"/>
            </w:tcBorders>
          </w:tcPr>
          <w:p w14:paraId="7D469A17" w14:textId="77777777" w:rsidR="004E285F" w:rsidRPr="00A24F7F" w:rsidRDefault="004E285F" w:rsidP="00B436FD">
            <w:pPr>
              <w:pStyle w:val="Normal6a"/>
            </w:pPr>
            <w:r w:rsidRPr="00A24F7F">
              <w:rPr>
                <w:vertAlign w:val="superscript"/>
              </w:rPr>
              <w:t>27</w:t>
            </w:r>
            <w:r w:rsidRPr="00A24F7F">
              <w:t xml:space="preserve"> Decyzja ramowa Rady 2002/584/</w:t>
            </w:r>
            <w:proofErr w:type="spellStart"/>
            <w:r w:rsidRPr="00A24F7F">
              <w:t>WSiSW</w:t>
            </w:r>
            <w:proofErr w:type="spellEnd"/>
            <w:r w:rsidRPr="00A24F7F">
              <w:t xml:space="preserve"> z dnia 13 czerwca 2002 r. w sprawie europejskiego nakazu </w:t>
            </w:r>
            <w:r w:rsidRPr="00A24F7F">
              <w:lastRenderedPageBreak/>
              <w:t xml:space="preserve">aresztowania i procedury wydawania osób między Państwami Członkowskimi (Dz.U. L 190 z </w:t>
            </w:r>
            <w:proofErr w:type="gramStart"/>
            <w:r w:rsidRPr="00A24F7F">
              <w:t>18.7.2002</w:t>
            </w:r>
            <w:proofErr w:type="gramEnd"/>
            <w:r w:rsidRPr="00A24F7F">
              <w:t>, s. 1, ELI: http://data.europa.eu/eli/dec_framw/2002/584/oj).</w:t>
            </w:r>
          </w:p>
        </w:tc>
        <w:tc>
          <w:tcPr>
            <w:tcW w:w="4876" w:type="dxa"/>
            <w:tcBorders>
              <w:top w:val="nil"/>
              <w:left w:val="nil"/>
              <w:bottom w:val="nil"/>
              <w:right w:val="nil"/>
            </w:tcBorders>
          </w:tcPr>
          <w:p w14:paraId="18925DF8" w14:textId="77777777" w:rsidR="004E285F" w:rsidRPr="00A24F7F" w:rsidRDefault="004E285F" w:rsidP="00B436FD">
            <w:pPr>
              <w:pStyle w:val="Normal6a"/>
            </w:pPr>
            <w:r w:rsidRPr="00A24F7F">
              <w:rPr>
                <w:vertAlign w:val="superscript"/>
              </w:rPr>
              <w:lastRenderedPageBreak/>
              <w:t>27</w:t>
            </w:r>
            <w:r w:rsidRPr="00A24F7F">
              <w:t xml:space="preserve"> Decyzja ramowa Rady 2002/584/</w:t>
            </w:r>
            <w:proofErr w:type="spellStart"/>
            <w:r w:rsidRPr="00A24F7F">
              <w:t>WSiSW</w:t>
            </w:r>
            <w:proofErr w:type="spellEnd"/>
            <w:r w:rsidRPr="00A24F7F">
              <w:t xml:space="preserve"> z dnia 13 czerwca 2002 r. w sprawie europejskiego nakazu </w:t>
            </w:r>
            <w:r w:rsidRPr="00A24F7F">
              <w:lastRenderedPageBreak/>
              <w:t xml:space="preserve">aresztowania i procedury wydawania osób między Państwami Członkowskimi (Dz.U. L 190 z </w:t>
            </w:r>
            <w:proofErr w:type="gramStart"/>
            <w:r w:rsidRPr="00A24F7F">
              <w:t>18.7.2002</w:t>
            </w:r>
            <w:proofErr w:type="gramEnd"/>
            <w:r w:rsidRPr="00A24F7F">
              <w:t>, s. 1, ELI: http://data.europa.eu/eli/dec_framw/2002/584/oj).</w:t>
            </w:r>
          </w:p>
        </w:tc>
      </w:tr>
    </w:tbl>
    <w:p w14:paraId="1E828DA5"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180C272" w14:textId="77777777" w:rsidR="004E285F" w:rsidRPr="00A24F7F" w:rsidRDefault="004E285F" w:rsidP="004E285F">
      <w:r w:rsidRPr="00A24F7F">
        <w:rPr>
          <w:rStyle w:val="HideTWBExt"/>
        </w:rPr>
        <w:t>&lt;/Amend&gt;</w:t>
      </w:r>
    </w:p>
    <w:p w14:paraId="6F6B1A0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1158</w:t>
      </w:r>
      <w:r w:rsidRPr="00A24F7F">
        <w:rPr>
          <w:rStyle w:val="HideTWBExt"/>
          <w:b w:val="0"/>
        </w:rPr>
        <w:t>&lt;/NumAm&gt;</w:t>
      </w:r>
    </w:p>
    <w:p w14:paraId="7AD2F428"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09ED8C8F"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7935FE52" w14:textId="77777777" w:rsidR="004E285F" w:rsidRPr="00A24F7F" w:rsidRDefault="004E285F" w:rsidP="004E285F">
      <w:pPr>
        <w:pStyle w:val="NormalBold"/>
      </w:pPr>
      <w:r w:rsidRPr="00A24F7F">
        <w:rPr>
          <w:rStyle w:val="HideTWBExt"/>
          <w:b w:val="0"/>
        </w:rPr>
        <w:t>&lt;/RepeatBlock-By&gt;</w:t>
      </w:r>
    </w:p>
    <w:p w14:paraId="276A8EB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DF1F74B" w14:textId="77777777" w:rsidR="004E285F" w:rsidRPr="00A24F7F" w:rsidRDefault="004E285F" w:rsidP="004E285F">
      <w:pPr>
        <w:pStyle w:val="NormalBold"/>
      </w:pPr>
      <w:r w:rsidRPr="00A24F7F">
        <w:rPr>
          <w:rStyle w:val="HideTWBExt"/>
          <w:b w:val="0"/>
        </w:rPr>
        <w:t>&lt;Article&gt;</w:t>
      </w:r>
      <w:r w:rsidRPr="00A24F7F">
        <w:t>Artykuł 16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695FBE6" w14:textId="77777777" w:rsidTr="00B436FD">
        <w:trPr>
          <w:trHeight w:hRule="exact" w:val="240"/>
          <w:jc w:val="center"/>
        </w:trPr>
        <w:tc>
          <w:tcPr>
            <w:tcW w:w="9752" w:type="dxa"/>
            <w:gridSpan w:val="2"/>
            <w:tcBorders>
              <w:top w:val="nil"/>
              <w:left w:val="nil"/>
              <w:bottom w:val="nil"/>
              <w:right w:val="nil"/>
            </w:tcBorders>
          </w:tcPr>
          <w:p w14:paraId="06A8D8E8" w14:textId="77777777" w:rsidR="004E285F" w:rsidRPr="00A24F7F" w:rsidRDefault="004E285F" w:rsidP="00B436FD"/>
        </w:tc>
      </w:tr>
      <w:tr w:rsidR="004E285F" w:rsidRPr="00A24F7F" w14:paraId="359B3B3D" w14:textId="77777777" w:rsidTr="00B436FD">
        <w:trPr>
          <w:trHeight w:val="240"/>
          <w:jc w:val="center"/>
        </w:trPr>
        <w:tc>
          <w:tcPr>
            <w:tcW w:w="4876" w:type="dxa"/>
            <w:tcBorders>
              <w:top w:val="nil"/>
              <w:left w:val="nil"/>
              <w:bottom w:val="nil"/>
              <w:right w:val="nil"/>
            </w:tcBorders>
          </w:tcPr>
          <w:p w14:paraId="12ED623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7DD087B" w14:textId="77777777" w:rsidR="004E285F" w:rsidRPr="00A24F7F" w:rsidRDefault="004E285F" w:rsidP="00B436FD">
            <w:pPr>
              <w:pStyle w:val="AmColumnHeading"/>
            </w:pPr>
            <w:r w:rsidRPr="00A24F7F">
              <w:t>Poprawka</w:t>
            </w:r>
          </w:p>
        </w:tc>
      </w:tr>
      <w:tr w:rsidR="004E285F" w:rsidRPr="00A24F7F" w14:paraId="3E30AB37" w14:textId="77777777" w:rsidTr="00B436FD">
        <w:trPr>
          <w:jc w:val="center"/>
        </w:trPr>
        <w:tc>
          <w:tcPr>
            <w:tcW w:w="4876" w:type="dxa"/>
            <w:tcBorders>
              <w:top w:val="nil"/>
              <w:left w:val="nil"/>
              <w:bottom w:val="nil"/>
              <w:right w:val="nil"/>
            </w:tcBorders>
          </w:tcPr>
          <w:p w14:paraId="1F3C63DC" w14:textId="77777777" w:rsidR="004E285F" w:rsidRPr="00A24F7F" w:rsidRDefault="004E285F" w:rsidP="00B436FD">
            <w:pPr>
              <w:pStyle w:val="Normal6a"/>
            </w:pPr>
            <w:r w:rsidRPr="00A24F7F">
              <w:t>b)</w:t>
            </w:r>
            <w:r w:rsidRPr="00A24F7F">
              <w:tab/>
              <w:t xml:space="preserve">istnieją </w:t>
            </w:r>
            <w:r w:rsidRPr="00A24F7F">
              <w:rPr>
                <w:b/>
                <w:i/>
              </w:rPr>
              <w:t xml:space="preserve">poważne podstawy, by </w:t>
            </w:r>
            <w:r w:rsidRPr="00A24F7F">
              <w:t>sądzić, że popełnili oni poważne przestępstwo, o którym mowa w art. 2 ust. 2 decyzji ramowej Rady 2002/584/WSiSW</w:t>
            </w:r>
            <w:r w:rsidRPr="00A24F7F">
              <w:rPr>
                <w:vertAlign w:val="superscript"/>
              </w:rPr>
              <w:t>27</w:t>
            </w:r>
            <w:r w:rsidRPr="00A24F7F">
              <w:t>;</w:t>
            </w:r>
          </w:p>
        </w:tc>
        <w:tc>
          <w:tcPr>
            <w:tcW w:w="4876" w:type="dxa"/>
            <w:tcBorders>
              <w:top w:val="nil"/>
              <w:left w:val="nil"/>
              <w:bottom w:val="nil"/>
              <w:right w:val="nil"/>
            </w:tcBorders>
          </w:tcPr>
          <w:p w14:paraId="6ACFBA73" w14:textId="77777777" w:rsidR="004E285F" w:rsidRPr="00A24F7F" w:rsidRDefault="004E285F" w:rsidP="00B436FD">
            <w:pPr>
              <w:pStyle w:val="Normal6a"/>
            </w:pPr>
            <w:r w:rsidRPr="00A24F7F">
              <w:t>b)</w:t>
            </w:r>
            <w:r w:rsidRPr="00A24F7F">
              <w:tab/>
              <w:t xml:space="preserve">istnieją </w:t>
            </w:r>
            <w:r w:rsidRPr="00A24F7F">
              <w:rPr>
                <w:b/>
                <w:i/>
              </w:rPr>
              <w:t xml:space="preserve">wyraźne przesłanki pozwalające </w:t>
            </w:r>
            <w:r w:rsidRPr="00A24F7F">
              <w:t>sądzić, że popełnili oni poważne przestępstwo, o którym mowa w art. 2 ust. 2 decyzji ramowej Rady 2002/584/WSiSW</w:t>
            </w:r>
            <w:r w:rsidRPr="00A24F7F">
              <w:rPr>
                <w:vertAlign w:val="superscript"/>
              </w:rPr>
              <w:t>27</w:t>
            </w:r>
            <w:r w:rsidRPr="00A24F7F">
              <w:t>;</w:t>
            </w:r>
          </w:p>
        </w:tc>
      </w:tr>
      <w:tr w:rsidR="004E285F" w:rsidRPr="00A24F7F" w14:paraId="2BE36576" w14:textId="77777777" w:rsidTr="00B436FD">
        <w:trPr>
          <w:jc w:val="center"/>
        </w:trPr>
        <w:tc>
          <w:tcPr>
            <w:tcW w:w="4876" w:type="dxa"/>
            <w:tcBorders>
              <w:top w:val="nil"/>
              <w:left w:val="nil"/>
              <w:bottom w:val="nil"/>
              <w:right w:val="nil"/>
            </w:tcBorders>
          </w:tcPr>
          <w:p w14:paraId="6C2523EF" w14:textId="77777777" w:rsidR="004E285F" w:rsidRPr="00A24F7F" w:rsidRDefault="004E285F" w:rsidP="00B436FD">
            <w:pPr>
              <w:pStyle w:val="Normal6a"/>
            </w:pPr>
            <w:r w:rsidRPr="00A24F7F">
              <w:rPr>
                <w:b/>
                <w:i/>
              </w:rPr>
              <w:t>_________________</w:t>
            </w:r>
          </w:p>
        </w:tc>
        <w:tc>
          <w:tcPr>
            <w:tcW w:w="4876" w:type="dxa"/>
            <w:tcBorders>
              <w:top w:val="nil"/>
              <w:left w:val="nil"/>
              <w:bottom w:val="nil"/>
              <w:right w:val="nil"/>
            </w:tcBorders>
          </w:tcPr>
          <w:p w14:paraId="67E0888D" w14:textId="77777777" w:rsidR="004E285F" w:rsidRPr="00A24F7F" w:rsidRDefault="004E285F" w:rsidP="00B436FD">
            <w:pPr>
              <w:pStyle w:val="Normal6a"/>
            </w:pPr>
            <w:r w:rsidRPr="00A24F7F">
              <w:rPr>
                <w:b/>
                <w:i/>
              </w:rPr>
              <w:t>_________________</w:t>
            </w:r>
          </w:p>
        </w:tc>
      </w:tr>
      <w:tr w:rsidR="004E285F" w:rsidRPr="00A24F7F" w14:paraId="26BCB167" w14:textId="77777777" w:rsidTr="00B436FD">
        <w:trPr>
          <w:jc w:val="center"/>
        </w:trPr>
        <w:tc>
          <w:tcPr>
            <w:tcW w:w="4876" w:type="dxa"/>
            <w:tcBorders>
              <w:top w:val="nil"/>
              <w:left w:val="nil"/>
              <w:bottom w:val="nil"/>
              <w:right w:val="nil"/>
            </w:tcBorders>
          </w:tcPr>
          <w:p w14:paraId="4DB82A58" w14:textId="77777777" w:rsidR="004E285F" w:rsidRPr="00A24F7F" w:rsidRDefault="004E285F" w:rsidP="00B436FD">
            <w:pPr>
              <w:pStyle w:val="Normal6a"/>
            </w:pPr>
            <w:r w:rsidRPr="00A24F7F">
              <w:rPr>
                <w:vertAlign w:val="superscript"/>
              </w:rPr>
              <w:t>27</w:t>
            </w:r>
            <w:r w:rsidRPr="00A24F7F">
              <w:t xml:space="preserve"> Decyzja ramowa Rady 2002/584/</w:t>
            </w:r>
            <w:proofErr w:type="spellStart"/>
            <w:r w:rsidRPr="00A24F7F">
              <w:t>WSiSW</w:t>
            </w:r>
            <w:proofErr w:type="spellEnd"/>
            <w:r w:rsidRPr="00A24F7F">
              <w:t xml:space="preserve"> z dnia 13 czerwca 2002 r. w sprawie europejskiego nakazu aresztowania i procedury wydawania osób między Państwami Członkowskimi (Dz.U. L 190 z </w:t>
            </w:r>
            <w:proofErr w:type="gramStart"/>
            <w:r w:rsidRPr="00A24F7F">
              <w:t>18.7.2002</w:t>
            </w:r>
            <w:proofErr w:type="gramEnd"/>
            <w:r w:rsidRPr="00A24F7F">
              <w:t>, s. 1, ELI: http://data.europa.eu/eli/dec_framw/2002/584/oj).</w:t>
            </w:r>
          </w:p>
        </w:tc>
        <w:tc>
          <w:tcPr>
            <w:tcW w:w="4876" w:type="dxa"/>
            <w:tcBorders>
              <w:top w:val="nil"/>
              <w:left w:val="nil"/>
              <w:bottom w:val="nil"/>
              <w:right w:val="nil"/>
            </w:tcBorders>
          </w:tcPr>
          <w:p w14:paraId="2D3D60F0" w14:textId="77777777" w:rsidR="004E285F" w:rsidRPr="00A24F7F" w:rsidRDefault="004E285F" w:rsidP="00B436FD">
            <w:pPr>
              <w:pStyle w:val="Normal6a"/>
            </w:pPr>
            <w:r w:rsidRPr="00A24F7F">
              <w:rPr>
                <w:vertAlign w:val="superscript"/>
              </w:rPr>
              <w:t>27</w:t>
            </w:r>
            <w:r w:rsidRPr="00A24F7F">
              <w:t xml:space="preserve"> Decyzja ramowa Rady 2002/584/</w:t>
            </w:r>
            <w:proofErr w:type="spellStart"/>
            <w:r w:rsidRPr="00A24F7F">
              <w:t>WSiSW</w:t>
            </w:r>
            <w:proofErr w:type="spellEnd"/>
            <w:r w:rsidRPr="00A24F7F">
              <w:t xml:space="preserve"> z dnia 13 czerwca 2002 r. w sprawie europejskiego nakazu aresztowania i procedury wydawania osób między Państwami Członkowskimi (Dz.U. L 190 z </w:t>
            </w:r>
            <w:proofErr w:type="gramStart"/>
            <w:r w:rsidRPr="00A24F7F">
              <w:t>18.7.2002</w:t>
            </w:r>
            <w:proofErr w:type="gramEnd"/>
            <w:r w:rsidRPr="00A24F7F">
              <w:t>, s. 1, ELI: http://data.europa.eu/eli/dec_framw/2002/584/oj).</w:t>
            </w:r>
          </w:p>
        </w:tc>
      </w:tr>
    </w:tbl>
    <w:p w14:paraId="2FEE8A9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D46C7D2" w14:textId="77777777" w:rsidR="004E285F" w:rsidRPr="00A24F7F" w:rsidRDefault="004E285F" w:rsidP="004E285F">
      <w:r w:rsidRPr="00A24F7F">
        <w:rPr>
          <w:rStyle w:val="HideTWBExt"/>
        </w:rPr>
        <w:t>&lt;/Amend&gt;</w:t>
      </w:r>
    </w:p>
    <w:p w14:paraId="307867F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1159</w:t>
      </w:r>
      <w:r w:rsidRPr="00A24F7F">
        <w:rPr>
          <w:rStyle w:val="HideTWBExt"/>
          <w:b w:val="0"/>
        </w:rPr>
        <w:t>&lt;/NumAm&gt;</w:t>
      </w:r>
    </w:p>
    <w:p w14:paraId="16385F52"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0BAD8D4E" w14:textId="77777777" w:rsidR="004E285F" w:rsidRPr="00A24F7F" w:rsidRDefault="004E285F" w:rsidP="004E285F">
      <w:pPr>
        <w:pStyle w:val="NormalBold"/>
      </w:pPr>
      <w:r w:rsidRPr="00A24F7F">
        <w:rPr>
          <w:rStyle w:val="HideTWBExt"/>
          <w:b w:val="0"/>
        </w:rPr>
        <w:t>&lt;/RepeatBlock-By&gt;</w:t>
      </w:r>
    </w:p>
    <w:p w14:paraId="1C12ABE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3586F3E" w14:textId="77777777" w:rsidR="004E285F" w:rsidRPr="00A24F7F" w:rsidRDefault="004E285F" w:rsidP="004E285F">
      <w:pPr>
        <w:pStyle w:val="NormalBold"/>
      </w:pPr>
      <w:r w:rsidRPr="00A24F7F">
        <w:rPr>
          <w:rStyle w:val="HideTWBExt"/>
          <w:b w:val="0"/>
        </w:rPr>
        <w:t>&lt;Article&gt;</w:t>
      </w:r>
      <w:r w:rsidRPr="00A24F7F">
        <w:t>Artykuł 16 – ustęp 1 – litera b</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367C46C" w14:textId="77777777" w:rsidTr="00B436FD">
        <w:trPr>
          <w:trHeight w:hRule="exact" w:val="240"/>
          <w:jc w:val="center"/>
        </w:trPr>
        <w:tc>
          <w:tcPr>
            <w:tcW w:w="9752" w:type="dxa"/>
            <w:gridSpan w:val="2"/>
            <w:tcBorders>
              <w:top w:val="nil"/>
              <w:left w:val="nil"/>
              <w:bottom w:val="nil"/>
              <w:right w:val="nil"/>
            </w:tcBorders>
          </w:tcPr>
          <w:p w14:paraId="42B06036" w14:textId="77777777" w:rsidR="004E285F" w:rsidRPr="00A24F7F" w:rsidRDefault="004E285F" w:rsidP="00B436FD"/>
        </w:tc>
      </w:tr>
      <w:tr w:rsidR="004E285F" w:rsidRPr="00A24F7F" w14:paraId="6468379A" w14:textId="77777777" w:rsidTr="00B436FD">
        <w:trPr>
          <w:trHeight w:val="240"/>
          <w:jc w:val="center"/>
        </w:trPr>
        <w:tc>
          <w:tcPr>
            <w:tcW w:w="4876" w:type="dxa"/>
            <w:tcBorders>
              <w:top w:val="nil"/>
              <w:left w:val="nil"/>
              <w:bottom w:val="nil"/>
              <w:right w:val="nil"/>
            </w:tcBorders>
          </w:tcPr>
          <w:p w14:paraId="3EE71DA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36A69C3" w14:textId="77777777" w:rsidR="004E285F" w:rsidRPr="00A24F7F" w:rsidRDefault="004E285F" w:rsidP="00B436FD">
            <w:pPr>
              <w:pStyle w:val="AmColumnHeading"/>
            </w:pPr>
            <w:r w:rsidRPr="00A24F7F">
              <w:t>Poprawka</w:t>
            </w:r>
          </w:p>
        </w:tc>
      </w:tr>
      <w:tr w:rsidR="004E285F" w:rsidRPr="00A24F7F" w14:paraId="40D3F1CC" w14:textId="77777777" w:rsidTr="00B436FD">
        <w:trPr>
          <w:jc w:val="center"/>
        </w:trPr>
        <w:tc>
          <w:tcPr>
            <w:tcW w:w="4876" w:type="dxa"/>
            <w:tcBorders>
              <w:top w:val="nil"/>
              <w:left w:val="nil"/>
              <w:bottom w:val="nil"/>
              <w:right w:val="nil"/>
            </w:tcBorders>
          </w:tcPr>
          <w:p w14:paraId="0D2A0004" w14:textId="77777777" w:rsidR="004E285F" w:rsidRPr="00A24F7F" w:rsidRDefault="004E285F" w:rsidP="00B436FD">
            <w:pPr>
              <w:pStyle w:val="Normal6a"/>
            </w:pPr>
            <w:r w:rsidRPr="00A24F7F">
              <w:t>b)</w:t>
            </w:r>
            <w:r w:rsidRPr="00A24F7F">
              <w:tab/>
              <w:t xml:space="preserve">istnieją </w:t>
            </w:r>
            <w:r w:rsidRPr="00A24F7F">
              <w:rPr>
                <w:b/>
                <w:i/>
              </w:rPr>
              <w:t xml:space="preserve">poważne </w:t>
            </w:r>
            <w:r w:rsidRPr="00A24F7F">
              <w:t xml:space="preserve">podstawy, by sądzić, że popełnili oni poważne </w:t>
            </w:r>
            <w:r w:rsidRPr="00A24F7F">
              <w:lastRenderedPageBreak/>
              <w:t>przestępstwo, o którym mowa w art. 2 ust. 2 decyzji ramowej Rady 2002/584/WSiSW</w:t>
            </w:r>
            <w:r w:rsidRPr="00A24F7F">
              <w:rPr>
                <w:vertAlign w:val="superscript"/>
              </w:rPr>
              <w:t>27</w:t>
            </w:r>
            <w:r w:rsidRPr="00A24F7F">
              <w:t>;</w:t>
            </w:r>
          </w:p>
        </w:tc>
        <w:tc>
          <w:tcPr>
            <w:tcW w:w="4876" w:type="dxa"/>
            <w:tcBorders>
              <w:top w:val="nil"/>
              <w:left w:val="nil"/>
              <w:bottom w:val="nil"/>
              <w:right w:val="nil"/>
            </w:tcBorders>
          </w:tcPr>
          <w:p w14:paraId="1F4F509A" w14:textId="77777777" w:rsidR="004E285F" w:rsidRPr="00A24F7F" w:rsidRDefault="004E285F" w:rsidP="00B436FD">
            <w:pPr>
              <w:pStyle w:val="Normal6a"/>
            </w:pPr>
            <w:r w:rsidRPr="00A24F7F">
              <w:lastRenderedPageBreak/>
              <w:t>b)</w:t>
            </w:r>
            <w:r w:rsidRPr="00A24F7F">
              <w:tab/>
              <w:t xml:space="preserve">istnieją podstawy, by sądzić, że popełnili oni poważne przestępstwo, o </w:t>
            </w:r>
            <w:r w:rsidRPr="00A24F7F">
              <w:lastRenderedPageBreak/>
              <w:t>którym mowa w art. 2 ust. 2 decyzji ramowej Rady 2002/584/WSiSW</w:t>
            </w:r>
            <w:r w:rsidRPr="00A24F7F">
              <w:rPr>
                <w:vertAlign w:val="superscript"/>
              </w:rPr>
              <w:t>27</w:t>
            </w:r>
            <w:r w:rsidRPr="00A24F7F">
              <w:t>;</w:t>
            </w:r>
          </w:p>
        </w:tc>
      </w:tr>
      <w:tr w:rsidR="004E285F" w:rsidRPr="00A24F7F" w14:paraId="418F1815" w14:textId="77777777" w:rsidTr="00B436FD">
        <w:trPr>
          <w:jc w:val="center"/>
        </w:trPr>
        <w:tc>
          <w:tcPr>
            <w:tcW w:w="4876" w:type="dxa"/>
            <w:tcBorders>
              <w:top w:val="nil"/>
              <w:left w:val="nil"/>
              <w:bottom w:val="nil"/>
              <w:right w:val="nil"/>
            </w:tcBorders>
          </w:tcPr>
          <w:p w14:paraId="1DEFEE63" w14:textId="77777777" w:rsidR="004E285F" w:rsidRPr="00A24F7F" w:rsidRDefault="004E285F" w:rsidP="00B436FD">
            <w:pPr>
              <w:pStyle w:val="Normal6a"/>
            </w:pPr>
            <w:r w:rsidRPr="00A24F7F">
              <w:rPr>
                <w:b/>
                <w:i/>
              </w:rPr>
              <w:lastRenderedPageBreak/>
              <w:t>_________________</w:t>
            </w:r>
          </w:p>
        </w:tc>
        <w:tc>
          <w:tcPr>
            <w:tcW w:w="4876" w:type="dxa"/>
            <w:tcBorders>
              <w:top w:val="nil"/>
              <w:left w:val="nil"/>
              <w:bottom w:val="nil"/>
              <w:right w:val="nil"/>
            </w:tcBorders>
          </w:tcPr>
          <w:p w14:paraId="18990630" w14:textId="77777777" w:rsidR="004E285F" w:rsidRPr="00A24F7F" w:rsidRDefault="004E285F" w:rsidP="00B436FD">
            <w:pPr>
              <w:pStyle w:val="Normal6a"/>
            </w:pPr>
            <w:r w:rsidRPr="00A24F7F">
              <w:rPr>
                <w:b/>
                <w:i/>
              </w:rPr>
              <w:t>_________________</w:t>
            </w:r>
          </w:p>
        </w:tc>
      </w:tr>
      <w:tr w:rsidR="004E285F" w:rsidRPr="00A24F7F" w14:paraId="572F0829" w14:textId="77777777" w:rsidTr="00B436FD">
        <w:trPr>
          <w:jc w:val="center"/>
        </w:trPr>
        <w:tc>
          <w:tcPr>
            <w:tcW w:w="4876" w:type="dxa"/>
            <w:tcBorders>
              <w:top w:val="nil"/>
              <w:left w:val="nil"/>
              <w:bottom w:val="nil"/>
              <w:right w:val="nil"/>
            </w:tcBorders>
          </w:tcPr>
          <w:p w14:paraId="299BC3C2" w14:textId="77777777" w:rsidR="004E285F" w:rsidRPr="00A24F7F" w:rsidRDefault="004E285F" w:rsidP="00B436FD">
            <w:pPr>
              <w:pStyle w:val="Normal6a"/>
            </w:pPr>
            <w:r w:rsidRPr="00A24F7F">
              <w:rPr>
                <w:vertAlign w:val="superscript"/>
              </w:rPr>
              <w:t>27</w:t>
            </w:r>
            <w:r w:rsidRPr="00A24F7F">
              <w:t xml:space="preserve"> Decyzja ramowa Rady 2002/584/</w:t>
            </w:r>
            <w:proofErr w:type="spellStart"/>
            <w:r w:rsidRPr="00A24F7F">
              <w:t>WSiSW</w:t>
            </w:r>
            <w:proofErr w:type="spellEnd"/>
            <w:r w:rsidRPr="00A24F7F">
              <w:t xml:space="preserve"> z dnia 13 czerwca 2002 r. w sprawie europejskiego nakazu aresztowania i procedury wydawania osób między Państwami Członkowskimi (Dz.U. L 190 z </w:t>
            </w:r>
            <w:proofErr w:type="gramStart"/>
            <w:r w:rsidRPr="00A24F7F">
              <w:t>18.7.2002</w:t>
            </w:r>
            <w:proofErr w:type="gramEnd"/>
            <w:r w:rsidRPr="00A24F7F">
              <w:t>, s. 1, ELI: http://data.europa.eu/eli/dec_framw/2002/584/oj).</w:t>
            </w:r>
          </w:p>
        </w:tc>
        <w:tc>
          <w:tcPr>
            <w:tcW w:w="4876" w:type="dxa"/>
            <w:tcBorders>
              <w:top w:val="nil"/>
              <w:left w:val="nil"/>
              <w:bottom w:val="nil"/>
              <w:right w:val="nil"/>
            </w:tcBorders>
          </w:tcPr>
          <w:p w14:paraId="57B1B30E" w14:textId="77777777" w:rsidR="004E285F" w:rsidRPr="00A24F7F" w:rsidRDefault="004E285F" w:rsidP="00B436FD">
            <w:pPr>
              <w:pStyle w:val="Normal6a"/>
            </w:pPr>
            <w:r w:rsidRPr="00A24F7F">
              <w:rPr>
                <w:vertAlign w:val="superscript"/>
              </w:rPr>
              <w:t>27</w:t>
            </w:r>
            <w:r w:rsidRPr="00A24F7F">
              <w:t xml:space="preserve"> Decyzja ramowa Rady 2002/584/</w:t>
            </w:r>
            <w:proofErr w:type="spellStart"/>
            <w:r w:rsidRPr="00A24F7F">
              <w:t>WSiSW</w:t>
            </w:r>
            <w:proofErr w:type="spellEnd"/>
            <w:r w:rsidRPr="00A24F7F">
              <w:t xml:space="preserve"> z dnia 13 czerwca 2002 r. w sprawie europejskiego nakazu aresztowania i procedury wydawania osób między Państwami Członkowskimi (Dz.U. L 190 z </w:t>
            </w:r>
            <w:proofErr w:type="gramStart"/>
            <w:r w:rsidRPr="00A24F7F">
              <w:t>18.7.2002</w:t>
            </w:r>
            <w:proofErr w:type="gramEnd"/>
            <w:r w:rsidRPr="00A24F7F">
              <w:t>, s. 1, ELI: http://data.europa.eu/eli/dec_framw/2002/584/oj).</w:t>
            </w:r>
          </w:p>
        </w:tc>
      </w:tr>
    </w:tbl>
    <w:p w14:paraId="4258F23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950582E" w14:textId="77777777" w:rsidR="004E285F" w:rsidRPr="00A24F7F" w:rsidRDefault="004E285F" w:rsidP="004E285F">
      <w:r w:rsidRPr="00A24F7F">
        <w:rPr>
          <w:rStyle w:val="HideTWBExt"/>
        </w:rPr>
        <w:t>&lt;/Amend&gt;</w:t>
      </w:r>
    </w:p>
    <w:p w14:paraId="12F81B3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1160</w:t>
      </w:r>
      <w:r w:rsidRPr="00A24F7F">
        <w:rPr>
          <w:rStyle w:val="HideTWBExt"/>
          <w:b w:val="0"/>
        </w:rPr>
        <w:t>&lt;/NumAm&gt;</w:t>
      </w:r>
    </w:p>
    <w:p w14:paraId="5338F5E1"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4B3D9DF7" w14:textId="77777777" w:rsidR="004E285F" w:rsidRPr="00A24F7F" w:rsidRDefault="004E285F" w:rsidP="004E285F">
      <w:pPr>
        <w:pStyle w:val="NormalBold"/>
      </w:pPr>
      <w:r w:rsidRPr="00A24F7F">
        <w:rPr>
          <w:rStyle w:val="HideTWBExt"/>
          <w:b w:val="0"/>
        </w:rPr>
        <w:t>&lt;/RepeatBlock-By&gt;</w:t>
      </w:r>
    </w:p>
    <w:p w14:paraId="15E1F5C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89EC676" w14:textId="77777777" w:rsidR="004E285F" w:rsidRPr="00A24F7F" w:rsidRDefault="004E285F" w:rsidP="004E285F">
      <w:pPr>
        <w:pStyle w:val="NormalBold"/>
      </w:pPr>
      <w:r w:rsidRPr="00A24F7F">
        <w:rPr>
          <w:rStyle w:val="HideTWBExt"/>
          <w:b w:val="0"/>
        </w:rPr>
        <w:t>&lt;Article&gt;</w:t>
      </w:r>
      <w:r w:rsidRPr="00A24F7F">
        <w:t>Artykuł 16 – ustęp 1 – litera b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F92659D" w14:textId="77777777" w:rsidTr="00B436FD">
        <w:trPr>
          <w:trHeight w:hRule="exact" w:val="240"/>
          <w:jc w:val="center"/>
        </w:trPr>
        <w:tc>
          <w:tcPr>
            <w:tcW w:w="9752" w:type="dxa"/>
            <w:gridSpan w:val="2"/>
            <w:tcBorders>
              <w:top w:val="nil"/>
              <w:left w:val="nil"/>
              <w:bottom w:val="nil"/>
              <w:right w:val="nil"/>
            </w:tcBorders>
          </w:tcPr>
          <w:p w14:paraId="1E305750" w14:textId="77777777" w:rsidR="004E285F" w:rsidRPr="00A24F7F" w:rsidRDefault="004E285F" w:rsidP="00B436FD"/>
        </w:tc>
      </w:tr>
      <w:tr w:rsidR="004E285F" w:rsidRPr="00A24F7F" w14:paraId="15878BF0" w14:textId="77777777" w:rsidTr="00B436FD">
        <w:trPr>
          <w:trHeight w:val="240"/>
          <w:jc w:val="center"/>
        </w:trPr>
        <w:tc>
          <w:tcPr>
            <w:tcW w:w="4876" w:type="dxa"/>
            <w:tcBorders>
              <w:top w:val="nil"/>
              <w:left w:val="nil"/>
              <w:bottom w:val="nil"/>
              <w:right w:val="nil"/>
            </w:tcBorders>
          </w:tcPr>
          <w:p w14:paraId="6E5111C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724B02D" w14:textId="77777777" w:rsidR="004E285F" w:rsidRPr="00A24F7F" w:rsidRDefault="004E285F" w:rsidP="00B436FD">
            <w:pPr>
              <w:pStyle w:val="AmColumnHeading"/>
            </w:pPr>
            <w:r w:rsidRPr="00A24F7F">
              <w:t>Poprawka</w:t>
            </w:r>
          </w:p>
        </w:tc>
      </w:tr>
      <w:tr w:rsidR="004E285F" w:rsidRPr="00A24F7F" w14:paraId="48B00EAD" w14:textId="77777777" w:rsidTr="00B436FD">
        <w:trPr>
          <w:jc w:val="center"/>
        </w:trPr>
        <w:tc>
          <w:tcPr>
            <w:tcW w:w="4876" w:type="dxa"/>
            <w:tcBorders>
              <w:top w:val="nil"/>
              <w:left w:val="nil"/>
              <w:bottom w:val="nil"/>
              <w:right w:val="nil"/>
            </w:tcBorders>
          </w:tcPr>
          <w:p w14:paraId="0C1024A6" w14:textId="77777777" w:rsidR="004E285F" w:rsidRPr="00A24F7F" w:rsidRDefault="004E285F" w:rsidP="00B436FD">
            <w:pPr>
              <w:pStyle w:val="Normal6a"/>
            </w:pPr>
          </w:p>
        </w:tc>
        <w:tc>
          <w:tcPr>
            <w:tcW w:w="4876" w:type="dxa"/>
            <w:tcBorders>
              <w:top w:val="nil"/>
              <w:left w:val="nil"/>
              <w:bottom w:val="nil"/>
              <w:right w:val="nil"/>
            </w:tcBorders>
          </w:tcPr>
          <w:p w14:paraId="625A9918" w14:textId="77777777" w:rsidR="004E285F" w:rsidRPr="00A24F7F" w:rsidRDefault="004E285F" w:rsidP="00B436FD">
            <w:pPr>
              <w:pStyle w:val="Normal6a"/>
            </w:pPr>
            <w:r w:rsidRPr="00A24F7F">
              <w:rPr>
                <w:b/>
                <w:i/>
              </w:rPr>
              <w:t>ba)</w:t>
            </w:r>
            <w:r w:rsidRPr="00A24F7F">
              <w:rPr>
                <w:b/>
                <w:i/>
              </w:rPr>
              <w:tab/>
              <w:t>istnieją przesłanki wskazujące, że osoba ta jest zamieszana w jedno z przestępstw, o których mowa w dyrektywie Parlamentu Europejskiego i Rady (UE) 2017/541;</w:t>
            </w:r>
          </w:p>
        </w:tc>
      </w:tr>
    </w:tbl>
    <w:p w14:paraId="252FDE5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8715AC4" w14:textId="77777777" w:rsidR="004E285F" w:rsidRPr="00A24F7F" w:rsidRDefault="004E285F" w:rsidP="004E285F">
      <w:r w:rsidRPr="00A24F7F">
        <w:rPr>
          <w:rStyle w:val="HideTWBExt"/>
        </w:rPr>
        <w:t>&lt;/Amend&gt;</w:t>
      </w:r>
    </w:p>
    <w:p w14:paraId="1EBDFA80"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1161</w:t>
      </w:r>
      <w:r w:rsidRPr="00A24F7F">
        <w:rPr>
          <w:rStyle w:val="HideTWBExt"/>
          <w:b w:val="0"/>
        </w:rPr>
        <w:t>&lt;/NumAm&gt;</w:t>
      </w:r>
    </w:p>
    <w:p w14:paraId="793FB0C0"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1B6CB50E" w14:textId="77777777" w:rsidR="004E285F" w:rsidRPr="00A24F7F" w:rsidRDefault="004E285F" w:rsidP="004E285F">
      <w:pPr>
        <w:pStyle w:val="NormalBold"/>
      </w:pPr>
      <w:r w:rsidRPr="00A24F7F">
        <w:rPr>
          <w:rStyle w:val="HideTWBExt"/>
          <w:b w:val="0"/>
        </w:rPr>
        <w:t>&lt;/RepeatBlock-By&gt;</w:t>
      </w:r>
    </w:p>
    <w:p w14:paraId="346AA4F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A4676A2" w14:textId="77777777" w:rsidR="004E285F" w:rsidRPr="00A24F7F" w:rsidRDefault="004E285F" w:rsidP="004E285F">
      <w:pPr>
        <w:pStyle w:val="NormalBold"/>
      </w:pPr>
      <w:r w:rsidRPr="00A24F7F">
        <w:rPr>
          <w:rStyle w:val="HideTWBExt"/>
          <w:b w:val="0"/>
        </w:rPr>
        <w:t>&lt;Article&gt;</w:t>
      </w:r>
      <w:r w:rsidRPr="00A24F7F">
        <w:t>Artykuł 16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D8C3EC1" w14:textId="77777777" w:rsidTr="00B436FD">
        <w:trPr>
          <w:trHeight w:hRule="exact" w:val="240"/>
          <w:jc w:val="center"/>
        </w:trPr>
        <w:tc>
          <w:tcPr>
            <w:tcW w:w="9752" w:type="dxa"/>
            <w:gridSpan w:val="2"/>
            <w:tcBorders>
              <w:top w:val="nil"/>
              <w:left w:val="nil"/>
              <w:bottom w:val="nil"/>
              <w:right w:val="nil"/>
            </w:tcBorders>
          </w:tcPr>
          <w:p w14:paraId="7C4210D2" w14:textId="77777777" w:rsidR="004E285F" w:rsidRPr="00A24F7F" w:rsidRDefault="004E285F" w:rsidP="00B436FD"/>
        </w:tc>
      </w:tr>
      <w:tr w:rsidR="004E285F" w:rsidRPr="00A24F7F" w14:paraId="1BECC598" w14:textId="77777777" w:rsidTr="00B436FD">
        <w:trPr>
          <w:trHeight w:val="240"/>
          <w:jc w:val="center"/>
        </w:trPr>
        <w:tc>
          <w:tcPr>
            <w:tcW w:w="4876" w:type="dxa"/>
            <w:tcBorders>
              <w:top w:val="nil"/>
              <w:left w:val="nil"/>
              <w:bottom w:val="nil"/>
              <w:right w:val="nil"/>
            </w:tcBorders>
          </w:tcPr>
          <w:p w14:paraId="58502C55"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6C197E4" w14:textId="77777777" w:rsidR="004E285F" w:rsidRPr="00A24F7F" w:rsidRDefault="004E285F" w:rsidP="00B436FD">
            <w:pPr>
              <w:pStyle w:val="AmColumnHeading"/>
            </w:pPr>
            <w:r w:rsidRPr="00A24F7F">
              <w:t>Poprawka</w:t>
            </w:r>
          </w:p>
        </w:tc>
      </w:tr>
      <w:tr w:rsidR="004E285F" w:rsidRPr="00A24F7F" w14:paraId="52BF2B60" w14:textId="77777777" w:rsidTr="00B436FD">
        <w:trPr>
          <w:jc w:val="center"/>
        </w:trPr>
        <w:tc>
          <w:tcPr>
            <w:tcW w:w="4876" w:type="dxa"/>
            <w:tcBorders>
              <w:top w:val="nil"/>
              <w:left w:val="nil"/>
              <w:bottom w:val="nil"/>
              <w:right w:val="nil"/>
            </w:tcBorders>
          </w:tcPr>
          <w:p w14:paraId="656521CC" w14:textId="77777777" w:rsidR="004E285F" w:rsidRPr="00A24F7F" w:rsidRDefault="004E285F" w:rsidP="00B436FD">
            <w:pPr>
              <w:pStyle w:val="Normal6a"/>
            </w:pPr>
            <w:r w:rsidRPr="00A24F7F">
              <w:rPr>
                <w:b/>
                <w:i/>
              </w:rPr>
              <w:t>c)</w:t>
            </w:r>
            <w:r w:rsidRPr="00A24F7F">
              <w:rPr>
                <w:b/>
                <w:i/>
              </w:rPr>
              <w:tab/>
              <w:t xml:space="preserve">istnieją wyraźne przesłanki wskazujące na zamiar popełnienia przestępstwa zgodnie z lit. b) niniejszego </w:t>
            </w:r>
            <w:r w:rsidRPr="00A24F7F">
              <w:rPr>
                <w:b/>
                <w:i/>
              </w:rPr>
              <w:lastRenderedPageBreak/>
              <w:t>ustępu na terytorium państwa członkowskiego.</w:t>
            </w:r>
          </w:p>
        </w:tc>
        <w:tc>
          <w:tcPr>
            <w:tcW w:w="4876" w:type="dxa"/>
            <w:tcBorders>
              <w:top w:val="nil"/>
              <w:left w:val="nil"/>
              <w:bottom w:val="nil"/>
              <w:right w:val="nil"/>
            </w:tcBorders>
          </w:tcPr>
          <w:p w14:paraId="73CE772F" w14:textId="77777777" w:rsidR="004E285F" w:rsidRPr="00A24F7F" w:rsidRDefault="004E285F" w:rsidP="00B436FD">
            <w:pPr>
              <w:pStyle w:val="Normal6a"/>
            </w:pPr>
            <w:r w:rsidRPr="00A24F7F">
              <w:rPr>
                <w:b/>
                <w:i/>
              </w:rPr>
              <w:lastRenderedPageBreak/>
              <w:t>skreśla się</w:t>
            </w:r>
          </w:p>
        </w:tc>
      </w:tr>
    </w:tbl>
    <w:p w14:paraId="0AEFF1E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1FA6DF"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03519A33" w14:textId="77777777" w:rsidR="004E285F" w:rsidRPr="00A24F7F" w:rsidRDefault="004E285F" w:rsidP="004E285F">
      <w:pPr>
        <w:pStyle w:val="AmJustText"/>
      </w:pPr>
      <w:r w:rsidRPr="00A24F7F">
        <w:t>Kwestia ta została już uwzględniona w lit. a).</w:t>
      </w:r>
    </w:p>
    <w:p w14:paraId="6C953A31" w14:textId="77777777" w:rsidR="004E285F" w:rsidRPr="00A24F7F" w:rsidRDefault="004E285F" w:rsidP="004E285F">
      <w:r w:rsidRPr="00A24F7F">
        <w:rPr>
          <w:rStyle w:val="HideTWBExt"/>
        </w:rPr>
        <w:t>&lt;/Amend&gt;</w:t>
      </w:r>
    </w:p>
    <w:p w14:paraId="30E0CFC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1162</w:t>
      </w:r>
      <w:r w:rsidRPr="00A24F7F">
        <w:rPr>
          <w:rStyle w:val="HideTWBExt"/>
          <w:b w:val="0"/>
        </w:rPr>
        <w:t>&lt;/NumAm&gt;</w:t>
      </w:r>
    </w:p>
    <w:p w14:paraId="3B8FD8D7"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87E77E4" w14:textId="77777777" w:rsidR="004E285F" w:rsidRPr="00A24F7F" w:rsidRDefault="004E285F" w:rsidP="004E285F">
      <w:pPr>
        <w:pStyle w:val="NormalBold"/>
      </w:pPr>
      <w:r w:rsidRPr="00A24F7F">
        <w:rPr>
          <w:rStyle w:val="HideTWBExt"/>
          <w:b w:val="0"/>
        </w:rPr>
        <w:t>&lt;/RepeatBlock-By&gt;</w:t>
      </w:r>
    </w:p>
    <w:p w14:paraId="46CA19C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24AD63B" w14:textId="77777777" w:rsidR="004E285F" w:rsidRPr="00A24F7F" w:rsidRDefault="004E285F" w:rsidP="004E285F">
      <w:pPr>
        <w:pStyle w:val="NormalBold"/>
      </w:pPr>
      <w:r w:rsidRPr="00A24F7F">
        <w:rPr>
          <w:rStyle w:val="HideTWBExt"/>
          <w:b w:val="0"/>
        </w:rPr>
        <w:t>&lt;Article&gt;</w:t>
      </w:r>
      <w:r w:rsidRPr="00A24F7F">
        <w:t>Artykuł 16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2F88B57" w14:textId="77777777" w:rsidTr="00B436FD">
        <w:trPr>
          <w:trHeight w:hRule="exact" w:val="240"/>
          <w:jc w:val="center"/>
        </w:trPr>
        <w:tc>
          <w:tcPr>
            <w:tcW w:w="9752" w:type="dxa"/>
            <w:gridSpan w:val="2"/>
            <w:tcBorders>
              <w:top w:val="nil"/>
              <w:left w:val="nil"/>
              <w:bottom w:val="nil"/>
              <w:right w:val="nil"/>
            </w:tcBorders>
          </w:tcPr>
          <w:p w14:paraId="1C097C76" w14:textId="77777777" w:rsidR="004E285F" w:rsidRPr="00A24F7F" w:rsidRDefault="004E285F" w:rsidP="00B436FD"/>
        </w:tc>
      </w:tr>
      <w:tr w:rsidR="004E285F" w:rsidRPr="00A24F7F" w14:paraId="7A2161C9" w14:textId="77777777" w:rsidTr="00B436FD">
        <w:trPr>
          <w:trHeight w:val="240"/>
          <w:jc w:val="center"/>
        </w:trPr>
        <w:tc>
          <w:tcPr>
            <w:tcW w:w="4876" w:type="dxa"/>
            <w:tcBorders>
              <w:top w:val="nil"/>
              <w:left w:val="nil"/>
              <w:bottom w:val="nil"/>
              <w:right w:val="nil"/>
            </w:tcBorders>
          </w:tcPr>
          <w:p w14:paraId="0406659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4743BA8" w14:textId="77777777" w:rsidR="004E285F" w:rsidRPr="00A24F7F" w:rsidRDefault="004E285F" w:rsidP="00B436FD">
            <w:pPr>
              <w:pStyle w:val="AmColumnHeading"/>
            </w:pPr>
            <w:r w:rsidRPr="00A24F7F">
              <w:t>Poprawka</w:t>
            </w:r>
          </w:p>
        </w:tc>
      </w:tr>
      <w:tr w:rsidR="004E285F" w:rsidRPr="00A24F7F" w14:paraId="03D98A6F" w14:textId="77777777" w:rsidTr="00B436FD">
        <w:trPr>
          <w:jc w:val="center"/>
        </w:trPr>
        <w:tc>
          <w:tcPr>
            <w:tcW w:w="4876" w:type="dxa"/>
            <w:tcBorders>
              <w:top w:val="nil"/>
              <w:left w:val="nil"/>
              <w:bottom w:val="nil"/>
              <w:right w:val="nil"/>
            </w:tcBorders>
          </w:tcPr>
          <w:p w14:paraId="6DB16057" w14:textId="77777777" w:rsidR="004E285F" w:rsidRPr="00A24F7F" w:rsidRDefault="004E285F" w:rsidP="00B436FD">
            <w:pPr>
              <w:pStyle w:val="Normal6a"/>
            </w:pPr>
            <w:r w:rsidRPr="00A24F7F">
              <w:t>c)</w:t>
            </w:r>
            <w:r w:rsidRPr="00A24F7F">
              <w:tab/>
              <w:t>istnieją wyraźne przesłanki wskazujące na zamiar popełnienia przestępstwa zgodnie z lit. b) niniejszego ustępu na terytorium państwa członkowskiego.</w:t>
            </w:r>
          </w:p>
        </w:tc>
        <w:tc>
          <w:tcPr>
            <w:tcW w:w="4876" w:type="dxa"/>
            <w:tcBorders>
              <w:top w:val="nil"/>
              <w:left w:val="nil"/>
              <w:bottom w:val="nil"/>
              <w:right w:val="nil"/>
            </w:tcBorders>
          </w:tcPr>
          <w:p w14:paraId="48C9E16A" w14:textId="77777777" w:rsidR="004E285F" w:rsidRPr="00A24F7F" w:rsidRDefault="004E285F" w:rsidP="00B436FD">
            <w:pPr>
              <w:pStyle w:val="Normal6a"/>
            </w:pPr>
            <w:r w:rsidRPr="00A24F7F">
              <w:t>c)</w:t>
            </w:r>
            <w:r w:rsidRPr="00A24F7F">
              <w:tab/>
              <w:t xml:space="preserve">istnieją wyraźne przesłanki wskazujące na zamiar popełnienia </w:t>
            </w:r>
            <w:r w:rsidRPr="00A24F7F">
              <w:rPr>
                <w:b/>
                <w:i/>
              </w:rPr>
              <w:t xml:space="preserve">lub ułatwienia </w:t>
            </w:r>
            <w:r w:rsidRPr="00A24F7F">
              <w:t>przestępstwa zgodnie z lit. b) niniejszego ustępu na terytorium państwa członkowskiego.</w:t>
            </w:r>
          </w:p>
        </w:tc>
      </w:tr>
    </w:tbl>
    <w:p w14:paraId="4BA07F8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748D7D2" w14:textId="77777777" w:rsidR="004E285F" w:rsidRPr="00A24F7F" w:rsidRDefault="004E285F" w:rsidP="004E285F">
      <w:r w:rsidRPr="00A24F7F">
        <w:rPr>
          <w:rStyle w:val="HideTWBExt"/>
        </w:rPr>
        <w:t>&lt;/Amend&gt;</w:t>
      </w:r>
    </w:p>
    <w:p w14:paraId="462537D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1163</w:t>
      </w:r>
      <w:r w:rsidRPr="00A24F7F">
        <w:rPr>
          <w:rStyle w:val="HideTWBExt"/>
          <w:b w:val="0"/>
        </w:rPr>
        <w:t>&lt;/NumAm&gt;</w:t>
      </w:r>
    </w:p>
    <w:p w14:paraId="1CDBA878"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31DABF03" w14:textId="77777777" w:rsidR="004E285F" w:rsidRPr="00A24F7F" w:rsidRDefault="004E285F" w:rsidP="004E285F">
      <w:pPr>
        <w:pStyle w:val="NormalBold"/>
      </w:pPr>
      <w:r w:rsidRPr="00A24F7F">
        <w:rPr>
          <w:rStyle w:val="HideTWBExt"/>
          <w:b w:val="0"/>
        </w:rPr>
        <w:t>&lt;/RepeatBlock-By&gt;</w:t>
      </w:r>
    </w:p>
    <w:p w14:paraId="2FDEB18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D4C6C6C" w14:textId="77777777" w:rsidR="004E285F" w:rsidRPr="00A24F7F" w:rsidRDefault="004E285F" w:rsidP="004E285F">
      <w:pPr>
        <w:pStyle w:val="NormalBold"/>
      </w:pPr>
      <w:r w:rsidRPr="00A24F7F">
        <w:rPr>
          <w:rStyle w:val="HideTWBExt"/>
          <w:b w:val="0"/>
        </w:rPr>
        <w:t>&lt;Article&gt;</w:t>
      </w:r>
      <w:r w:rsidRPr="00A24F7F">
        <w:t>Artykuł 16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D652F82" w14:textId="77777777" w:rsidTr="00B436FD">
        <w:trPr>
          <w:trHeight w:hRule="exact" w:val="240"/>
          <w:jc w:val="center"/>
        </w:trPr>
        <w:tc>
          <w:tcPr>
            <w:tcW w:w="9752" w:type="dxa"/>
            <w:gridSpan w:val="2"/>
            <w:tcBorders>
              <w:top w:val="nil"/>
              <w:left w:val="nil"/>
              <w:bottom w:val="nil"/>
              <w:right w:val="nil"/>
            </w:tcBorders>
          </w:tcPr>
          <w:p w14:paraId="47E81472" w14:textId="77777777" w:rsidR="004E285F" w:rsidRPr="00A24F7F" w:rsidRDefault="004E285F" w:rsidP="00B436FD"/>
        </w:tc>
      </w:tr>
      <w:tr w:rsidR="004E285F" w:rsidRPr="00A24F7F" w14:paraId="6EDD59BB" w14:textId="77777777" w:rsidTr="00B436FD">
        <w:trPr>
          <w:trHeight w:val="240"/>
          <w:jc w:val="center"/>
        </w:trPr>
        <w:tc>
          <w:tcPr>
            <w:tcW w:w="4876" w:type="dxa"/>
            <w:tcBorders>
              <w:top w:val="nil"/>
              <w:left w:val="nil"/>
              <w:bottom w:val="nil"/>
              <w:right w:val="nil"/>
            </w:tcBorders>
          </w:tcPr>
          <w:p w14:paraId="1DDC5CC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9DF1961" w14:textId="77777777" w:rsidR="004E285F" w:rsidRPr="00A24F7F" w:rsidRDefault="004E285F" w:rsidP="00B436FD">
            <w:pPr>
              <w:pStyle w:val="AmColumnHeading"/>
            </w:pPr>
            <w:r w:rsidRPr="00A24F7F">
              <w:t>Poprawka</w:t>
            </w:r>
          </w:p>
        </w:tc>
      </w:tr>
      <w:tr w:rsidR="004E285F" w:rsidRPr="00A24F7F" w14:paraId="371431BE" w14:textId="77777777" w:rsidTr="00B436FD">
        <w:trPr>
          <w:jc w:val="center"/>
        </w:trPr>
        <w:tc>
          <w:tcPr>
            <w:tcW w:w="4876" w:type="dxa"/>
            <w:tcBorders>
              <w:top w:val="nil"/>
              <w:left w:val="nil"/>
              <w:bottom w:val="nil"/>
              <w:right w:val="nil"/>
            </w:tcBorders>
          </w:tcPr>
          <w:p w14:paraId="3CC83D51" w14:textId="77777777" w:rsidR="004E285F" w:rsidRPr="00A24F7F" w:rsidRDefault="004E285F" w:rsidP="00B436FD">
            <w:pPr>
              <w:pStyle w:val="Normal6a"/>
            </w:pPr>
            <w:r w:rsidRPr="00A24F7F">
              <w:t>c)</w:t>
            </w:r>
            <w:r w:rsidRPr="00A24F7F">
              <w:tab/>
              <w:t xml:space="preserve">istnieją </w:t>
            </w:r>
            <w:r w:rsidRPr="00A24F7F">
              <w:rPr>
                <w:b/>
                <w:i/>
              </w:rPr>
              <w:t xml:space="preserve">wyraźne </w:t>
            </w:r>
            <w:r w:rsidRPr="00A24F7F">
              <w:t>przesłanki wskazujące na zamiar popełnienia przestępstwa zgodnie z lit. b) niniejszego ustępu na terytorium państwa członkowskiego.</w:t>
            </w:r>
          </w:p>
        </w:tc>
        <w:tc>
          <w:tcPr>
            <w:tcW w:w="4876" w:type="dxa"/>
            <w:tcBorders>
              <w:top w:val="nil"/>
              <w:left w:val="nil"/>
              <w:bottom w:val="nil"/>
              <w:right w:val="nil"/>
            </w:tcBorders>
          </w:tcPr>
          <w:p w14:paraId="68E512EE" w14:textId="77777777" w:rsidR="004E285F" w:rsidRPr="00A24F7F" w:rsidRDefault="004E285F" w:rsidP="00B436FD">
            <w:pPr>
              <w:pStyle w:val="Normal6a"/>
            </w:pPr>
            <w:r w:rsidRPr="00A24F7F">
              <w:t>c)</w:t>
            </w:r>
            <w:r w:rsidRPr="00A24F7F">
              <w:tab/>
              <w:t>istnieją przesłanki wskazujące na zamiar popełnienia przestępstwa zgodnie z lit. b) niniejszego ustępu na terytorium państwa członkowskiego.</w:t>
            </w:r>
          </w:p>
        </w:tc>
      </w:tr>
    </w:tbl>
    <w:p w14:paraId="1CC5147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FAF469D" w14:textId="77777777" w:rsidR="004E285F" w:rsidRPr="00A24F7F" w:rsidRDefault="004E285F" w:rsidP="004E285F">
      <w:r w:rsidRPr="00A24F7F">
        <w:rPr>
          <w:rStyle w:val="HideTWBExt"/>
        </w:rPr>
        <w:t>&lt;/Amend&gt;</w:t>
      </w:r>
    </w:p>
    <w:p w14:paraId="277E2CED"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1164</w:t>
      </w:r>
      <w:r w:rsidRPr="00A24F7F">
        <w:rPr>
          <w:rStyle w:val="HideTWBExt"/>
          <w:b w:val="0"/>
        </w:rPr>
        <w:t>&lt;/NumAm&gt;</w:t>
      </w:r>
    </w:p>
    <w:p w14:paraId="2E8E4F25"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247F197B" w14:textId="77777777" w:rsidR="004E285F" w:rsidRPr="00A24F7F" w:rsidRDefault="004E285F" w:rsidP="004E285F">
      <w:pPr>
        <w:pStyle w:val="NormalBold"/>
      </w:pPr>
      <w:r w:rsidRPr="00A24F7F">
        <w:rPr>
          <w:rStyle w:val="HideTWBExt"/>
          <w:b w:val="0"/>
        </w:rPr>
        <w:t>&lt;/RepeatBlock-By&gt;</w:t>
      </w:r>
    </w:p>
    <w:p w14:paraId="3B0151C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CAA63A8" w14:textId="77777777" w:rsidR="004E285F" w:rsidRPr="00A24F7F" w:rsidRDefault="004E285F" w:rsidP="004E285F">
      <w:pPr>
        <w:pStyle w:val="NormalBold"/>
      </w:pPr>
      <w:r w:rsidRPr="00A24F7F">
        <w:rPr>
          <w:rStyle w:val="HideTWBExt"/>
          <w:b w:val="0"/>
        </w:rPr>
        <w:t>&lt;Article&gt;</w:t>
      </w:r>
      <w:r w:rsidRPr="00A24F7F">
        <w:t>Artykuł 16 – ustęp 1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5E98F62" w14:textId="77777777" w:rsidTr="00B436FD">
        <w:trPr>
          <w:trHeight w:hRule="exact" w:val="240"/>
          <w:jc w:val="center"/>
        </w:trPr>
        <w:tc>
          <w:tcPr>
            <w:tcW w:w="9752" w:type="dxa"/>
            <w:gridSpan w:val="2"/>
            <w:tcBorders>
              <w:top w:val="nil"/>
              <w:left w:val="nil"/>
              <w:bottom w:val="nil"/>
              <w:right w:val="nil"/>
            </w:tcBorders>
          </w:tcPr>
          <w:p w14:paraId="6FBDF840" w14:textId="77777777" w:rsidR="004E285F" w:rsidRPr="00A24F7F" w:rsidRDefault="004E285F" w:rsidP="00B436FD"/>
        </w:tc>
      </w:tr>
      <w:tr w:rsidR="004E285F" w:rsidRPr="00A24F7F" w14:paraId="5C1C9BF9" w14:textId="77777777" w:rsidTr="00B436FD">
        <w:trPr>
          <w:trHeight w:val="240"/>
          <w:jc w:val="center"/>
        </w:trPr>
        <w:tc>
          <w:tcPr>
            <w:tcW w:w="4876" w:type="dxa"/>
            <w:tcBorders>
              <w:top w:val="nil"/>
              <w:left w:val="nil"/>
              <w:bottom w:val="nil"/>
              <w:right w:val="nil"/>
            </w:tcBorders>
          </w:tcPr>
          <w:p w14:paraId="4C2E7E3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EADC99F" w14:textId="77777777" w:rsidR="004E285F" w:rsidRPr="00A24F7F" w:rsidRDefault="004E285F" w:rsidP="00B436FD">
            <w:pPr>
              <w:pStyle w:val="AmColumnHeading"/>
            </w:pPr>
            <w:r w:rsidRPr="00A24F7F">
              <w:t>Poprawka</w:t>
            </w:r>
          </w:p>
        </w:tc>
      </w:tr>
      <w:tr w:rsidR="004E285F" w:rsidRPr="00A24F7F" w14:paraId="172C6B60" w14:textId="77777777" w:rsidTr="00B436FD">
        <w:trPr>
          <w:jc w:val="center"/>
        </w:trPr>
        <w:tc>
          <w:tcPr>
            <w:tcW w:w="4876" w:type="dxa"/>
            <w:tcBorders>
              <w:top w:val="nil"/>
              <w:left w:val="nil"/>
              <w:bottom w:val="nil"/>
              <w:right w:val="nil"/>
            </w:tcBorders>
          </w:tcPr>
          <w:p w14:paraId="509876AC" w14:textId="77777777" w:rsidR="004E285F" w:rsidRPr="00A24F7F" w:rsidRDefault="004E285F" w:rsidP="00B436FD">
            <w:pPr>
              <w:pStyle w:val="Normal6a"/>
            </w:pPr>
            <w:r w:rsidRPr="00A24F7F">
              <w:t>c)</w:t>
            </w:r>
            <w:r w:rsidRPr="00A24F7F">
              <w:tab/>
              <w:t xml:space="preserve">istnieją </w:t>
            </w:r>
            <w:r w:rsidRPr="00A24F7F">
              <w:rPr>
                <w:b/>
                <w:i/>
              </w:rPr>
              <w:t xml:space="preserve">wyraźne </w:t>
            </w:r>
            <w:r w:rsidRPr="00A24F7F">
              <w:t>przesłanki wskazujące na zamiar popełnienia przestępstwa zgodnie z lit. b) niniejszego ustępu na terytorium państwa członkowskiego.</w:t>
            </w:r>
          </w:p>
        </w:tc>
        <w:tc>
          <w:tcPr>
            <w:tcW w:w="4876" w:type="dxa"/>
            <w:tcBorders>
              <w:top w:val="nil"/>
              <w:left w:val="nil"/>
              <w:bottom w:val="nil"/>
              <w:right w:val="nil"/>
            </w:tcBorders>
          </w:tcPr>
          <w:p w14:paraId="040D8ED0" w14:textId="77777777" w:rsidR="004E285F" w:rsidRPr="00A24F7F" w:rsidRDefault="004E285F" w:rsidP="00B436FD">
            <w:pPr>
              <w:pStyle w:val="Normal6a"/>
            </w:pPr>
            <w:r w:rsidRPr="00A24F7F">
              <w:t>c)</w:t>
            </w:r>
            <w:r w:rsidRPr="00A24F7F">
              <w:tab/>
              <w:t xml:space="preserve">istnieją </w:t>
            </w:r>
            <w:r w:rsidRPr="00A24F7F">
              <w:rPr>
                <w:b/>
                <w:i/>
              </w:rPr>
              <w:t xml:space="preserve">uzasadnione </w:t>
            </w:r>
            <w:r w:rsidRPr="00A24F7F">
              <w:t>przesłanki wskazujące na zamiar popełnienia przestępstwa zgodnie z lit. b) niniejszego ustępu na terytorium państwa członkowskiego.</w:t>
            </w:r>
          </w:p>
        </w:tc>
      </w:tr>
    </w:tbl>
    <w:p w14:paraId="1E2002F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D1F77D4" w14:textId="77777777" w:rsidR="004E285F" w:rsidRPr="00A24F7F" w:rsidRDefault="004E285F" w:rsidP="004E285F">
      <w:r w:rsidRPr="00A24F7F">
        <w:rPr>
          <w:rStyle w:val="HideTWBExt"/>
        </w:rPr>
        <w:t>&lt;/Amend&gt;</w:t>
      </w:r>
    </w:p>
    <w:p w14:paraId="671FA9E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1165</w:t>
      </w:r>
      <w:r w:rsidRPr="00A24F7F">
        <w:rPr>
          <w:rStyle w:val="HideTWBExt"/>
          <w:b w:val="0"/>
        </w:rPr>
        <w:t>&lt;/NumAm&gt;</w:t>
      </w:r>
    </w:p>
    <w:p w14:paraId="44C66D98"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0B67362A"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195A9D9" w14:textId="77777777" w:rsidR="004E285F" w:rsidRPr="00A24F7F" w:rsidRDefault="004E285F" w:rsidP="004E285F">
      <w:pPr>
        <w:pStyle w:val="NormalBold"/>
      </w:pPr>
      <w:r w:rsidRPr="00A24F7F">
        <w:rPr>
          <w:rStyle w:val="HideTWBExt"/>
          <w:b w:val="0"/>
        </w:rPr>
        <w:t>&lt;/RepeatBlock-By&gt;</w:t>
      </w:r>
    </w:p>
    <w:p w14:paraId="35A1B35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769CB5A" w14:textId="77777777" w:rsidR="004E285F" w:rsidRPr="00A24F7F" w:rsidRDefault="004E285F" w:rsidP="004E285F">
      <w:pPr>
        <w:pStyle w:val="NormalBold"/>
      </w:pPr>
      <w:r w:rsidRPr="00A24F7F">
        <w:rPr>
          <w:rStyle w:val="HideTWBExt"/>
          <w:b w:val="0"/>
        </w:rPr>
        <w:t>&lt;Article&gt;</w:t>
      </w:r>
      <w:r w:rsidRPr="00A24F7F">
        <w:t>Artykuł 16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FC21C2" w14:textId="77777777" w:rsidTr="00B436FD">
        <w:trPr>
          <w:trHeight w:hRule="exact" w:val="240"/>
          <w:jc w:val="center"/>
        </w:trPr>
        <w:tc>
          <w:tcPr>
            <w:tcW w:w="9752" w:type="dxa"/>
            <w:gridSpan w:val="2"/>
            <w:tcBorders>
              <w:top w:val="nil"/>
              <w:left w:val="nil"/>
              <w:bottom w:val="nil"/>
              <w:right w:val="nil"/>
            </w:tcBorders>
          </w:tcPr>
          <w:p w14:paraId="50AAFEC1" w14:textId="77777777" w:rsidR="004E285F" w:rsidRPr="00A24F7F" w:rsidRDefault="004E285F" w:rsidP="00B436FD"/>
        </w:tc>
      </w:tr>
      <w:tr w:rsidR="004E285F" w:rsidRPr="00A24F7F" w14:paraId="404B425F" w14:textId="77777777" w:rsidTr="00B436FD">
        <w:trPr>
          <w:trHeight w:val="240"/>
          <w:jc w:val="center"/>
        </w:trPr>
        <w:tc>
          <w:tcPr>
            <w:tcW w:w="4876" w:type="dxa"/>
            <w:tcBorders>
              <w:top w:val="nil"/>
              <w:left w:val="nil"/>
              <w:bottom w:val="nil"/>
              <w:right w:val="nil"/>
            </w:tcBorders>
          </w:tcPr>
          <w:p w14:paraId="45A7DBA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3A371A2" w14:textId="77777777" w:rsidR="004E285F" w:rsidRPr="00A24F7F" w:rsidRDefault="004E285F" w:rsidP="00B436FD">
            <w:pPr>
              <w:pStyle w:val="AmColumnHeading"/>
            </w:pPr>
            <w:r w:rsidRPr="00A24F7F">
              <w:t>Poprawka</w:t>
            </w:r>
          </w:p>
        </w:tc>
      </w:tr>
      <w:tr w:rsidR="004E285F" w:rsidRPr="00A24F7F" w14:paraId="5680E005" w14:textId="77777777" w:rsidTr="00B436FD">
        <w:trPr>
          <w:jc w:val="center"/>
        </w:trPr>
        <w:tc>
          <w:tcPr>
            <w:tcW w:w="4876" w:type="dxa"/>
            <w:tcBorders>
              <w:top w:val="nil"/>
              <w:left w:val="nil"/>
              <w:bottom w:val="nil"/>
              <w:right w:val="nil"/>
            </w:tcBorders>
          </w:tcPr>
          <w:p w14:paraId="223E0D48" w14:textId="77777777" w:rsidR="004E285F" w:rsidRPr="00A24F7F" w:rsidRDefault="004E285F" w:rsidP="00B436FD">
            <w:pPr>
              <w:pStyle w:val="Normal6a"/>
            </w:pPr>
          </w:p>
        </w:tc>
        <w:tc>
          <w:tcPr>
            <w:tcW w:w="4876" w:type="dxa"/>
            <w:tcBorders>
              <w:top w:val="nil"/>
              <w:left w:val="nil"/>
              <w:bottom w:val="nil"/>
              <w:right w:val="nil"/>
            </w:tcBorders>
          </w:tcPr>
          <w:p w14:paraId="419043AB" w14:textId="77777777" w:rsidR="004E285F" w:rsidRPr="00A24F7F" w:rsidRDefault="004E285F" w:rsidP="00B436FD">
            <w:pPr>
              <w:pStyle w:val="Normal6a"/>
            </w:pPr>
            <w:r w:rsidRPr="00A24F7F">
              <w:rPr>
                <w:b/>
                <w:i/>
              </w:rPr>
              <w:t>ca)</w:t>
            </w:r>
            <w:r w:rsidRPr="00A24F7F">
              <w:rPr>
                <w:b/>
                <w:i/>
              </w:rPr>
              <w:tab/>
              <w:t>popełnili przestępstwo zagrożone karą co najmniej 2 lat pozbawienia wolności;</w:t>
            </w:r>
          </w:p>
        </w:tc>
      </w:tr>
    </w:tbl>
    <w:p w14:paraId="291F050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611600C" w14:textId="77777777" w:rsidR="004E285F" w:rsidRPr="00A24F7F" w:rsidRDefault="004E285F" w:rsidP="004E285F">
      <w:r w:rsidRPr="00A24F7F">
        <w:rPr>
          <w:rStyle w:val="HideTWBExt"/>
        </w:rPr>
        <w:t>&lt;/Amend&gt;</w:t>
      </w:r>
    </w:p>
    <w:p w14:paraId="1016B01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1166</w:t>
      </w:r>
      <w:r w:rsidRPr="00A24F7F">
        <w:rPr>
          <w:rStyle w:val="HideTWBExt"/>
          <w:b w:val="0"/>
        </w:rPr>
        <w:t>&lt;/NumAm&gt;</w:t>
      </w:r>
    </w:p>
    <w:p w14:paraId="516F3E9F"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33C23DCB" w14:textId="77777777" w:rsidR="004E285F" w:rsidRPr="00A24F7F" w:rsidRDefault="004E285F" w:rsidP="004E285F">
      <w:pPr>
        <w:pStyle w:val="NormalBold"/>
      </w:pPr>
      <w:r w:rsidRPr="00A24F7F">
        <w:rPr>
          <w:rStyle w:val="HideTWBExt"/>
          <w:b w:val="0"/>
        </w:rPr>
        <w:t>&lt;/RepeatBlock-By&gt;</w:t>
      </w:r>
    </w:p>
    <w:p w14:paraId="3DC95B0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0B603EA" w14:textId="77777777" w:rsidR="004E285F" w:rsidRPr="00A24F7F" w:rsidRDefault="004E285F" w:rsidP="004E285F">
      <w:pPr>
        <w:pStyle w:val="NormalBold"/>
      </w:pPr>
      <w:r w:rsidRPr="00A24F7F">
        <w:rPr>
          <w:rStyle w:val="HideTWBExt"/>
          <w:b w:val="0"/>
        </w:rPr>
        <w:t>&lt;Article&gt;</w:t>
      </w:r>
      <w:r w:rsidRPr="00A24F7F">
        <w:t>Artykuł 16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A55CF9C" w14:textId="77777777" w:rsidTr="00B436FD">
        <w:trPr>
          <w:trHeight w:hRule="exact" w:val="240"/>
          <w:jc w:val="center"/>
        </w:trPr>
        <w:tc>
          <w:tcPr>
            <w:tcW w:w="9752" w:type="dxa"/>
            <w:gridSpan w:val="2"/>
            <w:tcBorders>
              <w:top w:val="nil"/>
              <w:left w:val="nil"/>
              <w:bottom w:val="nil"/>
              <w:right w:val="nil"/>
            </w:tcBorders>
          </w:tcPr>
          <w:p w14:paraId="11C12930" w14:textId="77777777" w:rsidR="004E285F" w:rsidRPr="00A24F7F" w:rsidRDefault="004E285F" w:rsidP="00B436FD"/>
        </w:tc>
      </w:tr>
      <w:tr w:rsidR="004E285F" w:rsidRPr="00A24F7F" w14:paraId="5E1ECC94" w14:textId="77777777" w:rsidTr="00B436FD">
        <w:trPr>
          <w:trHeight w:val="240"/>
          <w:jc w:val="center"/>
        </w:trPr>
        <w:tc>
          <w:tcPr>
            <w:tcW w:w="4876" w:type="dxa"/>
            <w:tcBorders>
              <w:top w:val="nil"/>
              <w:left w:val="nil"/>
              <w:bottom w:val="nil"/>
              <w:right w:val="nil"/>
            </w:tcBorders>
          </w:tcPr>
          <w:p w14:paraId="090A5DD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DBF474A" w14:textId="77777777" w:rsidR="004E285F" w:rsidRPr="00A24F7F" w:rsidRDefault="004E285F" w:rsidP="00B436FD">
            <w:pPr>
              <w:pStyle w:val="AmColumnHeading"/>
            </w:pPr>
            <w:r w:rsidRPr="00A24F7F">
              <w:t>Poprawka</w:t>
            </w:r>
          </w:p>
        </w:tc>
      </w:tr>
      <w:tr w:rsidR="004E285F" w:rsidRPr="00A24F7F" w14:paraId="7AFCEBD5" w14:textId="77777777" w:rsidTr="00B436FD">
        <w:trPr>
          <w:jc w:val="center"/>
        </w:trPr>
        <w:tc>
          <w:tcPr>
            <w:tcW w:w="4876" w:type="dxa"/>
            <w:tcBorders>
              <w:top w:val="nil"/>
              <w:left w:val="nil"/>
              <w:bottom w:val="nil"/>
              <w:right w:val="nil"/>
            </w:tcBorders>
          </w:tcPr>
          <w:p w14:paraId="5E9B3CC7" w14:textId="77777777" w:rsidR="004E285F" w:rsidRPr="00A24F7F" w:rsidRDefault="004E285F" w:rsidP="00B436FD">
            <w:pPr>
              <w:pStyle w:val="Normal6a"/>
            </w:pPr>
          </w:p>
        </w:tc>
        <w:tc>
          <w:tcPr>
            <w:tcW w:w="4876" w:type="dxa"/>
            <w:tcBorders>
              <w:top w:val="nil"/>
              <w:left w:val="nil"/>
              <w:bottom w:val="nil"/>
              <w:right w:val="nil"/>
            </w:tcBorders>
          </w:tcPr>
          <w:p w14:paraId="04779788" w14:textId="77777777" w:rsidR="004E285F" w:rsidRPr="00A24F7F" w:rsidRDefault="004E285F" w:rsidP="00B436FD">
            <w:pPr>
              <w:pStyle w:val="Normal6a"/>
            </w:pPr>
            <w:r w:rsidRPr="00A24F7F">
              <w:rPr>
                <w:b/>
                <w:i/>
              </w:rPr>
              <w:t>ca)</w:t>
            </w:r>
            <w:r w:rsidRPr="00A24F7F">
              <w:rPr>
                <w:b/>
                <w:i/>
              </w:rPr>
              <w:tab/>
              <w:t>popełnili przestępstwo zagrożone karą pozbawienia wolności zgodnie z prawem krajowym;</w:t>
            </w:r>
          </w:p>
        </w:tc>
      </w:tr>
    </w:tbl>
    <w:p w14:paraId="53F049C2"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44A6939" w14:textId="77777777" w:rsidR="004E285F" w:rsidRPr="00A24F7F" w:rsidRDefault="004E285F" w:rsidP="004E285F">
      <w:r w:rsidRPr="00A24F7F">
        <w:rPr>
          <w:rStyle w:val="HideTWBExt"/>
        </w:rPr>
        <w:lastRenderedPageBreak/>
        <w:t>&lt;/Amend&gt;</w:t>
      </w:r>
    </w:p>
    <w:p w14:paraId="4565E65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1167</w:t>
      </w:r>
      <w:r w:rsidRPr="00A24F7F">
        <w:rPr>
          <w:rStyle w:val="HideTWBExt"/>
          <w:b w:val="0"/>
        </w:rPr>
        <w:t>&lt;/NumAm&gt;</w:t>
      </w:r>
    </w:p>
    <w:p w14:paraId="7142757D"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1DA22D1B" w14:textId="77777777" w:rsidR="004E285F" w:rsidRPr="00A24F7F" w:rsidRDefault="004E285F" w:rsidP="004E285F">
      <w:pPr>
        <w:pStyle w:val="NormalBold"/>
      </w:pPr>
      <w:r w:rsidRPr="00A24F7F">
        <w:rPr>
          <w:rStyle w:val="HideTWBExt"/>
          <w:b w:val="0"/>
        </w:rPr>
        <w:t>&lt;/RepeatBlock-By&gt;</w:t>
      </w:r>
    </w:p>
    <w:p w14:paraId="71A91F7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0296DC8" w14:textId="77777777" w:rsidR="004E285F" w:rsidRPr="00A24F7F" w:rsidRDefault="004E285F" w:rsidP="004E285F">
      <w:pPr>
        <w:pStyle w:val="NormalBold"/>
      </w:pPr>
      <w:r w:rsidRPr="00A24F7F">
        <w:rPr>
          <w:rStyle w:val="HideTWBExt"/>
          <w:b w:val="0"/>
        </w:rPr>
        <w:t>&lt;Article&gt;</w:t>
      </w:r>
      <w:r w:rsidRPr="00A24F7F">
        <w:t>Artykuł 16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642903C" w14:textId="77777777" w:rsidTr="00B436FD">
        <w:trPr>
          <w:trHeight w:hRule="exact" w:val="240"/>
          <w:jc w:val="center"/>
        </w:trPr>
        <w:tc>
          <w:tcPr>
            <w:tcW w:w="9752" w:type="dxa"/>
            <w:gridSpan w:val="2"/>
            <w:tcBorders>
              <w:top w:val="nil"/>
              <w:left w:val="nil"/>
              <w:bottom w:val="nil"/>
              <w:right w:val="nil"/>
            </w:tcBorders>
          </w:tcPr>
          <w:p w14:paraId="506538D8" w14:textId="77777777" w:rsidR="004E285F" w:rsidRPr="00A24F7F" w:rsidRDefault="004E285F" w:rsidP="00B436FD"/>
        </w:tc>
      </w:tr>
      <w:tr w:rsidR="004E285F" w:rsidRPr="00A24F7F" w14:paraId="5CD7DFF2" w14:textId="77777777" w:rsidTr="00B436FD">
        <w:trPr>
          <w:trHeight w:val="240"/>
          <w:jc w:val="center"/>
        </w:trPr>
        <w:tc>
          <w:tcPr>
            <w:tcW w:w="4876" w:type="dxa"/>
            <w:tcBorders>
              <w:top w:val="nil"/>
              <w:left w:val="nil"/>
              <w:bottom w:val="nil"/>
              <w:right w:val="nil"/>
            </w:tcBorders>
          </w:tcPr>
          <w:p w14:paraId="52A426E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E74AB2D" w14:textId="77777777" w:rsidR="004E285F" w:rsidRPr="00A24F7F" w:rsidRDefault="004E285F" w:rsidP="00B436FD">
            <w:pPr>
              <w:pStyle w:val="AmColumnHeading"/>
            </w:pPr>
            <w:r w:rsidRPr="00A24F7F">
              <w:t>Poprawka</w:t>
            </w:r>
          </w:p>
        </w:tc>
      </w:tr>
      <w:tr w:rsidR="004E285F" w:rsidRPr="00A24F7F" w14:paraId="5A8227BB" w14:textId="77777777" w:rsidTr="00B436FD">
        <w:trPr>
          <w:jc w:val="center"/>
        </w:trPr>
        <w:tc>
          <w:tcPr>
            <w:tcW w:w="4876" w:type="dxa"/>
            <w:tcBorders>
              <w:top w:val="nil"/>
              <w:left w:val="nil"/>
              <w:bottom w:val="nil"/>
              <w:right w:val="nil"/>
            </w:tcBorders>
          </w:tcPr>
          <w:p w14:paraId="60B737D4" w14:textId="77777777" w:rsidR="004E285F" w:rsidRPr="00A24F7F" w:rsidRDefault="004E285F" w:rsidP="00B436FD">
            <w:pPr>
              <w:pStyle w:val="Normal6a"/>
            </w:pPr>
          </w:p>
        </w:tc>
        <w:tc>
          <w:tcPr>
            <w:tcW w:w="4876" w:type="dxa"/>
            <w:tcBorders>
              <w:top w:val="nil"/>
              <w:left w:val="nil"/>
              <w:bottom w:val="nil"/>
              <w:right w:val="nil"/>
            </w:tcBorders>
          </w:tcPr>
          <w:p w14:paraId="6FE5B5F3" w14:textId="77777777" w:rsidR="004E285F" w:rsidRPr="00A24F7F" w:rsidRDefault="004E285F" w:rsidP="00B436FD">
            <w:pPr>
              <w:pStyle w:val="Normal6a"/>
            </w:pPr>
            <w:r w:rsidRPr="00A24F7F">
              <w:rPr>
                <w:b/>
                <w:i/>
              </w:rPr>
              <w:t>ca)</w:t>
            </w:r>
            <w:r w:rsidRPr="00A24F7F">
              <w:rPr>
                <w:b/>
                <w:i/>
              </w:rPr>
              <w:tab/>
              <w:t>istnieją przesłanki wskazujące, że stanowią innego rodzaju zagrożenie dla bezpieczeństwa zgodnie z prawem krajowym;</w:t>
            </w:r>
          </w:p>
        </w:tc>
      </w:tr>
    </w:tbl>
    <w:p w14:paraId="4E3B25E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E29B0C9" w14:textId="77777777" w:rsidR="004E285F" w:rsidRPr="00A24F7F" w:rsidRDefault="004E285F" w:rsidP="004E285F">
      <w:r w:rsidRPr="00A24F7F">
        <w:rPr>
          <w:rStyle w:val="HideTWBExt"/>
        </w:rPr>
        <w:t>&lt;/Amend&gt;</w:t>
      </w:r>
    </w:p>
    <w:p w14:paraId="1B66A20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1168</w:t>
      </w:r>
      <w:r w:rsidRPr="00A24F7F">
        <w:rPr>
          <w:rStyle w:val="HideTWBExt"/>
          <w:b w:val="0"/>
        </w:rPr>
        <w:t>&lt;/NumAm&gt;</w:t>
      </w:r>
    </w:p>
    <w:p w14:paraId="4B62E8EB"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2C8E5B4F" w14:textId="77777777" w:rsidR="004E285F" w:rsidRPr="00A24F7F" w:rsidRDefault="004E285F" w:rsidP="004E285F">
      <w:pPr>
        <w:pStyle w:val="NormalBold"/>
      </w:pPr>
      <w:r w:rsidRPr="00A24F7F">
        <w:rPr>
          <w:rStyle w:val="HideTWBExt"/>
          <w:b w:val="0"/>
        </w:rPr>
        <w:t>&lt;/RepeatBlock-By&gt;</w:t>
      </w:r>
    </w:p>
    <w:p w14:paraId="6C51BAA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6730B37" w14:textId="77777777" w:rsidR="004E285F" w:rsidRPr="00A24F7F" w:rsidRDefault="004E285F" w:rsidP="004E285F">
      <w:pPr>
        <w:pStyle w:val="NormalBold"/>
      </w:pPr>
      <w:r w:rsidRPr="00A24F7F">
        <w:rPr>
          <w:rStyle w:val="HideTWBExt"/>
          <w:b w:val="0"/>
        </w:rPr>
        <w:t>&lt;Article&gt;</w:t>
      </w:r>
      <w:r w:rsidRPr="00A24F7F">
        <w:t>Artykuł 16 – ustęp 1 – litera c a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1CA4BFC" w14:textId="77777777" w:rsidTr="00B436FD">
        <w:trPr>
          <w:trHeight w:hRule="exact" w:val="240"/>
          <w:jc w:val="center"/>
        </w:trPr>
        <w:tc>
          <w:tcPr>
            <w:tcW w:w="9752" w:type="dxa"/>
            <w:gridSpan w:val="2"/>
            <w:tcBorders>
              <w:top w:val="nil"/>
              <w:left w:val="nil"/>
              <w:bottom w:val="nil"/>
              <w:right w:val="nil"/>
            </w:tcBorders>
          </w:tcPr>
          <w:p w14:paraId="5681EF68" w14:textId="77777777" w:rsidR="004E285F" w:rsidRPr="00A24F7F" w:rsidRDefault="004E285F" w:rsidP="00B436FD"/>
        </w:tc>
      </w:tr>
      <w:tr w:rsidR="004E285F" w:rsidRPr="00A24F7F" w14:paraId="6C7CEA0D" w14:textId="77777777" w:rsidTr="00B436FD">
        <w:trPr>
          <w:trHeight w:val="240"/>
          <w:jc w:val="center"/>
        </w:trPr>
        <w:tc>
          <w:tcPr>
            <w:tcW w:w="4876" w:type="dxa"/>
            <w:tcBorders>
              <w:top w:val="nil"/>
              <w:left w:val="nil"/>
              <w:bottom w:val="nil"/>
              <w:right w:val="nil"/>
            </w:tcBorders>
          </w:tcPr>
          <w:p w14:paraId="58D1EF4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8D4F30D" w14:textId="77777777" w:rsidR="004E285F" w:rsidRPr="00A24F7F" w:rsidRDefault="004E285F" w:rsidP="00B436FD">
            <w:pPr>
              <w:pStyle w:val="AmColumnHeading"/>
            </w:pPr>
            <w:r w:rsidRPr="00A24F7F">
              <w:t>Poprawka</w:t>
            </w:r>
          </w:p>
        </w:tc>
      </w:tr>
      <w:tr w:rsidR="004E285F" w:rsidRPr="00A24F7F" w14:paraId="68718D14" w14:textId="77777777" w:rsidTr="00B436FD">
        <w:trPr>
          <w:jc w:val="center"/>
        </w:trPr>
        <w:tc>
          <w:tcPr>
            <w:tcW w:w="4876" w:type="dxa"/>
            <w:tcBorders>
              <w:top w:val="nil"/>
              <w:left w:val="nil"/>
              <w:bottom w:val="nil"/>
              <w:right w:val="nil"/>
            </w:tcBorders>
          </w:tcPr>
          <w:p w14:paraId="0F2BD4A2" w14:textId="77777777" w:rsidR="004E285F" w:rsidRPr="00A24F7F" w:rsidRDefault="004E285F" w:rsidP="00B436FD">
            <w:pPr>
              <w:pStyle w:val="Normal6a"/>
            </w:pPr>
          </w:p>
        </w:tc>
        <w:tc>
          <w:tcPr>
            <w:tcW w:w="4876" w:type="dxa"/>
            <w:tcBorders>
              <w:top w:val="nil"/>
              <w:left w:val="nil"/>
              <w:bottom w:val="nil"/>
              <w:right w:val="nil"/>
            </w:tcBorders>
          </w:tcPr>
          <w:p w14:paraId="1F891183" w14:textId="77777777" w:rsidR="004E285F" w:rsidRPr="00A24F7F" w:rsidRDefault="004E285F" w:rsidP="00B436FD">
            <w:pPr>
              <w:pStyle w:val="Normal6a"/>
            </w:pPr>
            <w:r w:rsidRPr="00A24F7F">
              <w:rPr>
                <w:b/>
                <w:i/>
              </w:rPr>
              <w:t>ca)</w:t>
            </w:r>
            <w:r w:rsidRPr="00A24F7F">
              <w:rPr>
                <w:b/>
                <w:i/>
              </w:rPr>
              <w:tab/>
              <w:t>zostali skazani za przestępstwo zgodnie z prawodawstwem krajowym;</w:t>
            </w:r>
          </w:p>
        </w:tc>
      </w:tr>
    </w:tbl>
    <w:p w14:paraId="673E24D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6180726" w14:textId="77777777" w:rsidR="004E285F" w:rsidRPr="00A24F7F" w:rsidRDefault="004E285F" w:rsidP="004E285F">
      <w:r w:rsidRPr="00A24F7F">
        <w:rPr>
          <w:rStyle w:val="HideTWBExt"/>
        </w:rPr>
        <w:t>&lt;/Amend&gt;</w:t>
      </w:r>
    </w:p>
    <w:p w14:paraId="2AC107B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1169</w:t>
      </w:r>
      <w:r w:rsidRPr="00A24F7F">
        <w:rPr>
          <w:rStyle w:val="HideTWBExt"/>
          <w:b w:val="0"/>
        </w:rPr>
        <w:t>&lt;/NumAm&gt;</w:t>
      </w:r>
    </w:p>
    <w:p w14:paraId="4A52F95C"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6C35297E" w14:textId="77777777" w:rsidR="004E285F" w:rsidRPr="00A24F7F" w:rsidRDefault="004E285F" w:rsidP="004E285F">
      <w:pPr>
        <w:pStyle w:val="NormalBold"/>
      </w:pPr>
      <w:r w:rsidRPr="00A24F7F">
        <w:rPr>
          <w:rStyle w:val="HideTWBExt"/>
          <w:b w:val="0"/>
        </w:rPr>
        <w:t>&lt;/RepeatBlock-By&gt;</w:t>
      </w:r>
    </w:p>
    <w:p w14:paraId="4E85B64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AAE3354" w14:textId="77777777" w:rsidR="004E285F" w:rsidRPr="00A24F7F" w:rsidRDefault="004E285F" w:rsidP="004E285F">
      <w:pPr>
        <w:pStyle w:val="NormalBold"/>
      </w:pPr>
      <w:r w:rsidRPr="00A24F7F">
        <w:rPr>
          <w:rStyle w:val="HideTWBExt"/>
          <w:b w:val="0"/>
        </w:rPr>
        <w:t>&lt;Article&gt;</w:t>
      </w:r>
      <w:r w:rsidRPr="00A24F7F">
        <w:t>Artykuł 16 – ustęp 1 – litera c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AD1916B" w14:textId="77777777" w:rsidTr="00B436FD">
        <w:trPr>
          <w:trHeight w:hRule="exact" w:val="240"/>
          <w:jc w:val="center"/>
        </w:trPr>
        <w:tc>
          <w:tcPr>
            <w:tcW w:w="9752" w:type="dxa"/>
            <w:gridSpan w:val="2"/>
            <w:tcBorders>
              <w:top w:val="nil"/>
              <w:left w:val="nil"/>
              <w:bottom w:val="nil"/>
              <w:right w:val="nil"/>
            </w:tcBorders>
          </w:tcPr>
          <w:p w14:paraId="07F41B8C" w14:textId="77777777" w:rsidR="004E285F" w:rsidRPr="00A24F7F" w:rsidRDefault="004E285F" w:rsidP="00B436FD"/>
        </w:tc>
      </w:tr>
      <w:tr w:rsidR="004E285F" w:rsidRPr="00A24F7F" w14:paraId="6FF5D49E" w14:textId="77777777" w:rsidTr="00B436FD">
        <w:trPr>
          <w:trHeight w:val="240"/>
          <w:jc w:val="center"/>
        </w:trPr>
        <w:tc>
          <w:tcPr>
            <w:tcW w:w="4876" w:type="dxa"/>
            <w:tcBorders>
              <w:top w:val="nil"/>
              <w:left w:val="nil"/>
              <w:bottom w:val="nil"/>
              <w:right w:val="nil"/>
            </w:tcBorders>
          </w:tcPr>
          <w:p w14:paraId="14C47B4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0B94E18" w14:textId="77777777" w:rsidR="004E285F" w:rsidRPr="00A24F7F" w:rsidRDefault="004E285F" w:rsidP="00B436FD">
            <w:pPr>
              <w:pStyle w:val="AmColumnHeading"/>
            </w:pPr>
            <w:r w:rsidRPr="00A24F7F">
              <w:t>Poprawka</w:t>
            </w:r>
          </w:p>
        </w:tc>
      </w:tr>
      <w:tr w:rsidR="004E285F" w:rsidRPr="00A24F7F" w14:paraId="1F882EE9" w14:textId="77777777" w:rsidTr="00B436FD">
        <w:trPr>
          <w:jc w:val="center"/>
        </w:trPr>
        <w:tc>
          <w:tcPr>
            <w:tcW w:w="4876" w:type="dxa"/>
            <w:tcBorders>
              <w:top w:val="nil"/>
              <w:left w:val="nil"/>
              <w:bottom w:val="nil"/>
              <w:right w:val="nil"/>
            </w:tcBorders>
          </w:tcPr>
          <w:p w14:paraId="44EAB2CD" w14:textId="77777777" w:rsidR="004E285F" w:rsidRPr="00A24F7F" w:rsidRDefault="004E285F" w:rsidP="00B436FD">
            <w:pPr>
              <w:pStyle w:val="Normal6a"/>
            </w:pPr>
          </w:p>
        </w:tc>
        <w:tc>
          <w:tcPr>
            <w:tcW w:w="4876" w:type="dxa"/>
            <w:tcBorders>
              <w:top w:val="nil"/>
              <w:left w:val="nil"/>
              <w:bottom w:val="nil"/>
              <w:right w:val="nil"/>
            </w:tcBorders>
          </w:tcPr>
          <w:p w14:paraId="7ADA309F" w14:textId="77777777" w:rsidR="004E285F" w:rsidRPr="00A24F7F" w:rsidRDefault="004E285F" w:rsidP="00B436FD">
            <w:pPr>
              <w:pStyle w:val="Normal6a"/>
            </w:pPr>
            <w:proofErr w:type="spellStart"/>
            <w:r w:rsidRPr="00A24F7F">
              <w:rPr>
                <w:b/>
                <w:i/>
              </w:rPr>
              <w:t>cb</w:t>
            </w:r>
            <w:proofErr w:type="spellEnd"/>
            <w:r w:rsidRPr="00A24F7F">
              <w:rPr>
                <w:b/>
                <w:i/>
              </w:rPr>
              <w:t>)</w:t>
            </w:r>
            <w:r w:rsidRPr="00A24F7F">
              <w:rPr>
                <w:b/>
                <w:i/>
              </w:rPr>
              <w:tab/>
              <w:t xml:space="preserve">istnieją wyraźne przesłanki wskazujące, że obywatel państwa trzeciego jest zaangażowany w działania </w:t>
            </w:r>
            <w:r w:rsidRPr="00A24F7F">
              <w:rPr>
                <w:b/>
                <w:i/>
              </w:rPr>
              <w:lastRenderedPageBreak/>
              <w:t>podżegające do aktów brutalnego ekstremizmu lub terroryzmu, wspierające je lub przygotowujące do nich;</w:t>
            </w:r>
          </w:p>
        </w:tc>
      </w:tr>
    </w:tbl>
    <w:p w14:paraId="467C70E5"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F03C946" w14:textId="77777777" w:rsidR="004E285F" w:rsidRPr="00A24F7F" w:rsidRDefault="004E285F" w:rsidP="004E285F">
      <w:r w:rsidRPr="00A24F7F">
        <w:rPr>
          <w:rStyle w:val="HideTWBExt"/>
        </w:rPr>
        <w:t>&lt;/Amend&gt;</w:t>
      </w:r>
    </w:p>
    <w:p w14:paraId="077E244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1170</w:t>
      </w:r>
      <w:r w:rsidRPr="00A24F7F">
        <w:rPr>
          <w:rStyle w:val="HideTWBExt"/>
          <w:b w:val="0"/>
        </w:rPr>
        <w:t>&lt;/NumAm&gt;</w:t>
      </w:r>
    </w:p>
    <w:p w14:paraId="0D433B6C"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674B6078"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51C0CB50" w14:textId="77777777" w:rsidR="004E285F" w:rsidRPr="00A24F7F" w:rsidRDefault="004E285F" w:rsidP="004E285F">
      <w:pPr>
        <w:pStyle w:val="NormalBold"/>
      </w:pPr>
      <w:r w:rsidRPr="00A24F7F">
        <w:rPr>
          <w:rStyle w:val="HideTWBExt"/>
          <w:b w:val="0"/>
        </w:rPr>
        <w:t>&lt;/RepeatBlock-By&gt;</w:t>
      </w:r>
    </w:p>
    <w:p w14:paraId="6C448F3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37BC1A" w14:textId="77777777" w:rsidR="004E285F" w:rsidRPr="00A24F7F" w:rsidRDefault="004E285F" w:rsidP="004E285F">
      <w:pPr>
        <w:pStyle w:val="NormalBold"/>
      </w:pPr>
      <w:r w:rsidRPr="00A24F7F">
        <w:rPr>
          <w:rStyle w:val="HideTWBExt"/>
          <w:b w:val="0"/>
        </w:rPr>
        <w:t>&lt;Article&gt;</w:t>
      </w:r>
      <w:r w:rsidRPr="00A24F7F">
        <w:t>Artykuł 16 – ustęp 1 – litera c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4809EF0" w14:textId="77777777" w:rsidTr="00B436FD">
        <w:trPr>
          <w:trHeight w:hRule="exact" w:val="240"/>
          <w:jc w:val="center"/>
        </w:trPr>
        <w:tc>
          <w:tcPr>
            <w:tcW w:w="9752" w:type="dxa"/>
            <w:gridSpan w:val="2"/>
            <w:tcBorders>
              <w:top w:val="nil"/>
              <w:left w:val="nil"/>
              <w:bottom w:val="nil"/>
              <w:right w:val="nil"/>
            </w:tcBorders>
          </w:tcPr>
          <w:p w14:paraId="7E37FA0C" w14:textId="77777777" w:rsidR="004E285F" w:rsidRPr="00A24F7F" w:rsidRDefault="004E285F" w:rsidP="00B436FD"/>
        </w:tc>
      </w:tr>
      <w:tr w:rsidR="004E285F" w:rsidRPr="00A24F7F" w14:paraId="29BE656E" w14:textId="77777777" w:rsidTr="00B436FD">
        <w:trPr>
          <w:trHeight w:val="240"/>
          <w:jc w:val="center"/>
        </w:trPr>
        <w:tc>
          <w:tcPr>
            <w:tcW w:w="4876" w:type="dxa"/>
            <w:tcBorders>
              <w:top w:val="nil"/>
              <w:left w:val="nil"/>
              <w:bottom w:val="nil"/>
              <w:right w:val="nil"/>
            </w:tcBorders>
          </w:tcPr>
          <w:p w14:paraId="155E2B5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8B16D63" w14:textId="77777777" w:rsidR="004E285F" w:rsidRPr="00A24F7F" w:rsidRDefault="004E285F" w:rsidP="00B436FD">
            <w:pPr>
              <w:pStyle w:val="AmColumnHeading"/>
            </w:pPr>
            <w:r w:rsidRPr="00A24F7F">
              <w:t>Poprawka</w:t>
            </w:r>
          </w:p>
        </w:tc>
      </w:tr>
      <w:tr w:rsidR="004E285F" w:rsidRPr="00A24F7F" w14:paraId="656F4514" w14:textId="77777777" w:rsidTr="00B436FD">
        <w:trPr>
          <w:jc w:val="center"/>
        </w:trPr>
        <w:tc>
          <w:tcPr>
            <w:tcW w:w="4876" w:type="dxa"/>
            <w:tcBorders>
              <w:top w:val="nil"/>
              <w:left w:val="nil"/>
              <w:bottom w:val="nil"/>
              <w:right w:val="nil"/>
            </w:tcBorders>
          </w:tcPr>
          <w:p w14:paraId="0845E71C" w14:textId="77777777" w:rsidR="004E285F" w:rsidRPr="00A24F7F" w:rsidRDefault="004E285F" w:rsidP="00B436FD">
            <w:pPr>
              <w:pStyle w:val="Normal6a"/>
            </w:pPr>
          </w:p>
        </w:tc>
        <w:tc>
          <w:tcPr>
            <w:tcW w:w="4876" w:type="dxa"/>
            <w:tcBorders>
              <w:top w:val="nil"/>
              <w:left w:val="nil"/>
              <w:bottom w:val="nil"/>
              <w:right w:val="nil"/>
            </w:tcBorders>
          </w:tcPr>
          <w:p w14:paraId="7CBFCED9" w14:textId="77777777" w:rsidR="004E285F" w:rsidRPr="00A24F7F" w:rsidRDefault="004E285F" w:rsidP="00B436FD">
            <w:pPr>
              <w:pStyle w:val="Normal6a"/>
            </w:pPr>
            <w:proofErr w:type="spellStart"/>
            <w:r w:rsidRPr="00A24F7F">
              <w:rPr>
                <w:b/>
                <w:i/>
              </w:rPr>
              <w:t>cb</w:t>
            </w:r>
            <w:proofErr w:type="spellEnd"/>
            <w:r w:rsidRPr="00A24F7F">
              <w:rPr>
                <w:b/>
                <w:i/>
              </w:rPr>
              <w:t>)</w:t>
            </w:r>
            <w:r w:rsidRPr="00A24F7F">
              <w:rPr>
                <w:b/>
                <w:i/>
              </w:rPr>
              <w:tab/>
              <w:t>obywatel państwa trzeciego jest obywatelem państwa wymienionego w załączniku II do rozporządzenia (UE) 2024/1348;</w:t>
            </w:r>
          </w:p>
        </w:tc>
      </w:tr>
    </w:tbl>
    <w:p w14:paraId="78B9FFF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29E39B8" w14:textId="77777777" w:rsidR="004E285F" w:rsidRPr="00A24F7F" w:rsidRDefault="004E285F" w:rsidP="004E285F">
      <w:r w:rsidRPr="00A24F7F">
        <w:rPr>
          <w:rStyle w:val="HideTWBExt"/>
        </w:rPr>
        <w:t>&lt;/Amend&gt;</w:t>
      </w:r>
    </w:p>
    <w:p w14:paraId="70F40C0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1171</w:t>
      </w:r>
      <w:r w:rsidRPr="00A24F7F">
        <w:rPr>
          <w:rStyle w:val="HideTWBExt"/>
          <w:b w:val="0"/>
        </w:rPr>
        <w:t>&lt;/NumAm&gt;</w:t>
      </w:r>
    </w:p>
    <w:p w14:paraId="5D7DDC8E"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40830B07" w14:textId="77777777" w:rsidR="004E285F" w:rsidRPr="00A24F7F" w:rsidRDefault="004E285F" w:rsidP="004E285F">
      <w:pPr>
        <w:pStyle w:val="NormalBold"/>
      </w:pPr>
      <w:r w:rsidRPr="00A24F7F">
        <w:rPr>
          <w:rStyle w:val="HideTWBExt"/>
          <w:b w:val="0"/>
        </w:rPr>
        <w:t>&lt;/RepeatBlock-By&gt;</w:t>
      </w:r>
    </w:p>
    <w:p w14:paraId="7E4AE468"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A2953F5" w14:textId="77777777" w:rsidR="004E285F" w:rsidRPr="00A24F7F" w:rsidRDefault="004E285F" w:rsidP="004E285F">
      <w:pPr>
        <w:pStyle w:val="NormalBold"/>
      </w:pPr>
      <w:r w:rsidRPr="00A24F7F">
        <w:rPr>
          <w:rStyle w:val="HideTWBExt"/>
          <w:b w:val="0"/>
        </w:rPr>
        <w:t>&lt;Article&gt;</w:t>
      </w:r>
      <w:r w:rsidRPr="00A24F7F">
        <w:t>Artykuł 16 – ustęp 1 – litera c b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DC113C0" w14:textId="77777777" w:rsidTr="00B436FD">
        <w:trPr>
          <w:trHeight w:hRule="exact" w:val="240"/>
          <w:jc w:val="center"/>
        </w:trPr>
        <w:tc>
          <w:tcPr>
            <w:tcW w:w="9752" w:type="dxa"/>
            <w:gridSpan w:val="2"/>
            <w:tcBorders>
              <w:top w:val="nil"/>
              <w:left w:val="nil"/>
              <w:bottom w:val="nil"/>
              <w:right w:val="nil"/>
            </w:tcBorders>
          </w:tcPr>
          <w:p w14:paraId="3E86A051" w14:textId="77777777" w:rsidR="004E285F" w:rsidRPr="00A24F7F" w:rsidRDefault="004E285F" w:rsidP="00B436FD"/>
        </w:tc>
      </w:tr>
      <w:tr w:rsidR="004E285F" w:rsidRPr="00A24F7F" w14:paraId="6600242D" w14:textId="77777777" w:rsidTr="00B436FD">
        <w:trPr>
          <w:trHeight w:val="240"/>
          <w:jc w:val="center"/>
        </w:trPr>
        <w:tc>
          <w:tcPr>
            <w:tcW w:w="4876" w:type="dxa"/>
            <w:tcBorders>
              <w:top w:val="nil"/>
              <w:left w:val="nil"/>
              <w:bottom w:val="nil"/>
              <w:right w:val="nil"/>
            </w:tcBorders>
          </w:tcPr>
          <w:p w14:paraId="031F7BC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9DD3326" w14:textId="77777777" w:rsidR="004E285F" w:rsidRPr="00A24F7F" w:rsidRDefault="004E285F" w:rsidP="00B436FD">
            <w:pPr>
              <w:pStyle w:val="AmColumnHeading"/>
            </w:pPr>
            <w:r w:rsidRPr="00A24F7F">
              <w:t>Poprawka</w:t>
            </w:r>
          </w:p>
        </w:tc>
      </w:tr>
      <w:tr w:rsidR="004E285F" w:rsidRPr="00A24F7F" w14:paraId="3EEFCCB4" w14:textId="77777777" w:rsidTr="00B436FD">
        <w:trPr>
          <w:jc w:val="center"/>
        </w:trPr>
        <w:tc>
          <w:tcPr>
            <w:tcW w:w="4876" w:type="dxa"/>
            <w:tcBorders>
              <w:top w:val="nil"/>
              <w:left w:val="nil"/>
              <w:bottom w:val="nil"/>
              <w:right w:val="nil"/>
            </w:tcBorders>
          </w:tcPr>
          <w:p w14:paraId="2E78CE5B" w14:textId="77777777" w:rsidR="004E285F" w:rsidRPr="00A24F7F" w:rsidRDefault="004E285F" w:rsidP="00B436FD">
            <w:pPr>
              <w:pStyle w:val="Normal6a"/>
            </w:pPr>
          </w:p>
        </w:tc>
        <w:tc>
          <w:tcPr>
            <w:tcW w:w="4876" w:type="dxa"/>
            <w:tcBorders>
              <w:top w:val="nil"/>
              <w:left w:val="nil"/>
              <w:bottom w:val="nil"/>
              <w:right w:val="nil"/>
            </w:tcBorders>
          </w:tcPr>
          <w:p w14:paraId="6B914422" w14:textId="77777777" w:rsidR="004E285F" w:rsidRPr="00A24F7F" w:rsidRDefault="004E285F" w:rsidP="00B436FD">
            <w:pPr>
              <w:pStyle w:val="Normal6a"/>
            </w:pPr>
            <w:proofErr w:type="spellStart"/>
            <w:r w:rsidRPr="00A24F7F">
              <w:rPr>
                <w:b/>
                <w:i/>
              </w:rPr>
              <w:t>cb</w:t>
            </w:r>
            <w:proofErr w:type="spellEnd"/>
            <w:r w:rsidRPr="00A24F7F">
              <w:rPr>
                <w:b/>
                <w:i/>
              </w:rPr>
              <w:t>)</w:t>
            </w:r>
            <w:r w:rsidRPr="00A24F7F">
              <w:rPr>
                <w:b/>
                <w:i/>
              </w:rPr>
              <w:tab/>
              <w:t>są recydywistami popełniającymi akty drobnej przestępczości;</w:t>
            </w:r>
          </w:p>
        </w:tc>
      </w:tr>
    </w:tbl>
    <w:p w14:paraId="108CF51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AA2B206" w14:textId="77777777" w:rsidR="004E285F" w:rsidRPr="00A24F7F" w:rsidRDefault="004E285F" w:rsidP="004E285F">
      <w:r w:rsidRPr="00A24F7F">
        <w:rPr>
          <w:rStyle w:val="HideTWBExt"/>
        </w:rPr>
        <w:t>&lt;/Amend&gt;</w:t>
      </w:r>
    </w:p>
    <w:p w14:paraId="2A523F6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1172</w:t>
      </w:r>
      <w:r w:rsidRPr="00A24F7F">
        <w:rPr>
          <w:rStyle w:val="HideTWBExt"/>
          <w:b w:val="0"/>
        </w:rPr>
        <w:t>&lt;/NumAm&gt;</w:t>
      </w:r>
    </w:p>
    <w:p w14:paraId="3058301C"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423A7126" w14:textId="77777777" w:rsidR="004E285F" w:rsidRPr="00A24F7F" w:rsidRDefault="004E285F" w:rsidP="004E285F">
      <w:pPr>
        <w:pStyle w:val="NormalBold"/>
      </w:pPr>
      <w:r w:rsidRPr="00A24F7F">
        <w:rPr>
          <w:rStyle w:val="HideTWBExt"/>
          <w:b w:val="0"/>
        </w:rPr>
        <w:t>&lt;/RepeatBlock-By&gt;</w:t>
      </w:r>
    </w:p>
    <w:p w14:paraId="5713838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2A92816" w14:textId="77777777" w:rsidR="004E285F" w:rsidRPr="00A24F7F" w:rsidRDefault="004E285F" w:rsidP="004E285F">
      <w:pPr>
        <w:pStyle w:val="NormalBold"/>
      </w:pPr>
      <w:r w:rsidRPr="00A24F7F">
        <w:rPr>
          <w:rStyle w:val="HideTWBExt"/>
          <w:b w:val="0"/>
        </w:rPr>
        <w:t>&lt;Article&gt;</w:t>
      </w:r>
      <w:r w:rsidRPr="00A24F7F">
        <w:t xml:space="preserve">Artykuł 16 – ustęp 1 – litera c </w:t>
      </w:r>
      <w:proofErr w:type="spellStart"/>
      <w:r w:rsidRPr="00A24F7F">
        <w:t>c</w:t>
      </w:r>
      <w:proofErr w:type="spellEnd"/>
      <w:r w:rsidRPr="00A24F7F">
        <w:t xml:space="preserve">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2BEC5A5" w14:textId="77777777" w:rsidTr="00B436FD">
        <w:trPr>
          <w:trHeight w:hRule="exact" w:val="240"/>
          <w:jc w:val="center"/>
        </w:trPr>
        <w:tc>
          <w:tcPr>
            <w:tcW w:w="9752" w:type="dxa"/>
            <w:gridSpan w:val="2"/>
            <w:tcBorders>
              <w:top w:val="nil"/>
              <w:left w:val="nil"/>
              <w:bottom w:val="nil"/>
              <w:right w:val="nil"/>
            </w:tcBorders>
          </w:tcPr>
          <w:p w14:paraId="4E739242" w14:textId="77777777" w:rsidR="004E285F" w:rsidRPr="00A24F7F" w:rsidRDefault="004E285F" w:rsidP="00B436FD"/>
        </w:tc>
      </w:tr>
      <w:tr w:rsidR="004E285F" w:rsidRPr="00A24F7F" w14:paraId="4DA054CD" w14:textId="77777777" w:rsidTr="00B436FD">
        <w:trPr>
          <w:trHeight w:val="240"/>
          <w:jc w:val="center"/>
        </w:trPr>
        <w:tc>
          <w:tcPr>
            <w:tcW w:w="4876" w:type="dxa"/>
            <w:tcBorders>
              <w:top w:val="nil"/>
              <w:left w:val="nil"/>
              <w:bottom w:val="nil"/>
              <w:right w:val="nil"/>
            </w:tcBorders>
          </w:tcPr>
          <w:p w14:paraId="2BB1125A"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4319BE24" w14:textId="77777777" w:rsidR="004E285F" w:rsidRPr="00A24F7F" w:rsidRDefault="004E285F" w:rsidP="00B436FD">
            <w:pPr>
              <w:pStyle w:val="AmColumnHeading"/>
            </w:pPr>
            <w:r w:rsidRPr="00A24F7F">
              <w:t>Poprawka</w:t>
            </w:r>
          </w:p>
        </w:tc>
      </w:tr>
      <w:tr w:rsidR="004E285F" w:rsidRPr="00A24F7F" w14:paraId="1D09972E" w14:textId="77777777" w:rsidTr="00B436FD">
        <w:trPr>
          <w:jc w:val="center"/>
        </w:trPr>
        <w:tc>
          <w:tcPr>
            <w:tcW w:w="4876" w:type="dxa"/>
            <w:tcBorders>
              <w:top w:val="nil"/>
              <w:left w:val="nil"/>
              <w:bottom w:val="nil"/>
              <w:right w:val="nil"/>
            </w:tcBorders>
          </w:tcPr>
          <w:p w14:paraId="1AE221A1" w14:textId="77777777" w:rsidR="004E285F" w:rsidRPr="00A24F7F" w:rsidRDefault="004E285F" w:rsidP="00B436FD">
            <w:pPr>
              <w:pStyle w:val="Normal6a"/>
            </w:pPr>
          </w:p>
        </w:tc>
        <w:tc>
          <w:tcPr>
            <w:tcW w:w="4876" w:type="dxa"/>
            <w:tcBorders>
              <w:top w:val="nil"/>
              <w:left w:val="nil"/>
              <w:bottom w:val="nil"/>
              <w:right w:val="nil"/>
            </w:tcBorders>
          </w:tcPr>
          <w:p w14:paraId="7030D934" w14:textId="77777777" w:rsidR="004E285F" w:rsidRPr="00A24F7F" w:rsidRDefault="004E285F" w:rsidP="00B436FD">
            <w:pPr>
              <w:pStyle w:val="Normal6a"/>
            </w:pPr>
            <w:r w:rsidRPr="00A24F7F">
              <w:rPr>
                <w:b/>
                <w:i/>
              </w:rPr>
              <w:t>cc)</w:t>
            </w:r>
            <w:r w:rsidRPr="00A24F7F">
              <w:rPr>
                <w:b/>
                <w:i/>
              </w:rPr>
              <w:tab/>
              <w:t xml:space="preserve">istnieją wiarygodne podstawy, aby sądzić, że obywatel państwa trzeciego dopuszcza się </w:t>
            </w:r>
            <w:proofErr w:type="spellStart"/>
            <w:r w:rsidRPr="00A24F7F">
              <w:rPr>
                <w:b/>
                <w:i/>
              </w:rPr>
              <w:t>zachowań</w:t>
            </w:r>
            <w:proofErr w:type="spellEnd"/>
            <w:r w:rsidRPr="00A24F7F">
              <w:rPr>
                <w:b/>
                <w:i/>
              </w:rPr>
              <w:t xml:space="preserve"> stanowiących zagrożenie dla podstawowych interesów lub porządku konstytucyjnego państwa członkowskiego.</w:t>
            </w:r>
          </w:p>
        </w:tc>
      </w:tr>
    </w:tbl>
    <w:p w14:paraId="13F979C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4C1BEBA" w14:textId="77777777" w:rsidR="004E285F" w:rsidRPr="00A24F7F" w:rsidRDefault="004E285F" w:rsidP="004E285F">
      <w:r w:rsidRPr="00A24F7F">
        <w:rPr>
          <w:rStyle w:val="HideTWBExt"/>
        </w:rPr>
        <w:t>&lt;/Amend&gt;</w:t>
      </w:r>
    </w:p>
    <w:p w14:paraId="1432CAB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1173</w:t>
      </w:r>
      <w:r w:rsidRPr="00A24F7F">
        <w:rPr>
          <w:rStyle w:val="HideTWBExt"/>
          <w:b w:val="0"/>
        </w:rPr>
        <w:t>&lt;/NumAm&gt;</w:t>
      </w:r>
    </w:p>
    <w:p w14:paraId="7B97FA4A"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1069D5FB" w14:textId="77777777" w:rsidR="004E285F" w:rsidRPr="00A24F7F" w:rsidRDefault="004E285F" w:rsidP="004E285F">
      <w:pPr>
        <w:pStyle w:val="NormalBold"/>
      </w:pPr>
      <w:r w:rsidRPr="00A24F7F">
        <w:rPr>
          <w:rStyle w:val="HideTWBExt"/>
          <w:b w:val="0"/>
        </w:rPr>
        <w:t>&lt;/RepeatBlock-By&gt;</w:t>
      </w:r>
    </w:p>
    <w:p w14:paraId="4742C3A4"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7585307" w14:textId="77777777" w:rsidR="004E285F" w:rsidRPr="00A24F7F" w:rsidRDefault="004E285F" w:rsidP="004E285F">
      <w:pPr>
        <w:pStyle w:val="NormalBold"/>
      </w:pPr>
      <w:r w:rsidRPr="00A24F7F">
        <w:rPr>
          <w:rStyle w:val="HideTWBExt"/>
          <w:b w:val="0"/>
        </w:rPr>
        <w:t>&lt;Article&gt;</w:t>
      </w:r>
      <w:r w:rsidRPr="00A24F7F">
        <w:t xml:space="preserve">Artykuł 16 – ustęp 1 – litera c </w:t>
      </w:r>
      <w:proofErr w:type="spellStart"/>
      <w:r w:rsidRPr="00A24F7F">
        <w:t>c</w:t>
      </w:r>
      <w:proofErr w:type="spellEnd"/>
      <w:r w:rsidRPr="00A24F7F">
        <w:t xml:space="preserve"> (nowa)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71CEC91" w14:textId="77777777" w:rsidTr="00B436FD">
        <w:trPr>
          <w:trHeight w:hRule="exact" w:val="240"/>
          <w:jc w:val="center"/>
        </w:trPr>
        <w:tc>
          <w:tcPr>
            <w:tcW w:w="9752" w:type="dxa"/>
            <w:gridSpan w:val="2"/>
            <w:tcBorders>
              <w:top w:val="nil"/>
              <w:left w:val="nil"/>
              <w:bottom w:val="nil"/>
              <w:right w:val="nil"/>
            </w:tcBorders>
          </w:tcPr>
          <w:p w14:paraId="42761553" w14:textId="77777777" w:rsidR="004E285F" w:rsidRPr="00A24F7F" w:rsidRDefault="004E285F" w:rsidP="00B436FD"/>
        </w:tc>
      </w:tr>
      <w:tr w:rsidR="004E285F" w:rsidRPr="00A24F7F" w14:paraId="2DF0D6D2" w14:textId="77777777" w:rsidTr="00B436FD">
        <w:trPr>
          <w:trHeight w:val="240"/>
          <w:jc w:val="center"/>
        </w:trPr>
        <w:tc>
          <w:tcPr>
            <w:tcW w:w="4876" w:type="dxa"/>
            <w:tcBorders>
              <w:top w:val="nil"/>
              <w:left w:val="nil"/>
              <w:bottom w:val="nil"/>
              <w:right w:val="nil"/>
            </w:tcBorders>
          </w:tcPr>
          <w:p w14:paraId="3BAC413B"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A4F4402" w14:textId="77777777" w:rsidR="004E285F" w:rsidRPr="00A24F7F" w:rsidRDefault="004E285F" w:rsidP="00B436FD">
            <w:pPr>
              <w:pStyle w:val="AmColumnHeading"/>
            </w:pPr>
            <w:r w:rsidRPr="00A24F7F">
              <w:t>Poprawka</w:t>
            </w:r>
          </w:p>
        </w:tc>
      </w:tr>
      <w:tr w:rsidR="004E285F" w:rsidRPr="00A24F7F" w14:paraId="333E1E4C" w14:textId="77777777" w:rsidTr="00B436FD">
        <w:trPr>
          <w:jc w:val="center"/>
        </w:trPr>
        <w:tc>
          <w:tcPr>
            <w:tcW w:w="4876" w:type="dxa"/>
            <w:tcBorders>
              <w:top w:val="nil"/>
              <w:left w:val="nil"/>
              <w:bottom w:val="nil"/>
              <w:right w:val="nil"/>
            </w:tcBorders>
          </w:tcPr>
          <w:p w14:paraId="0B6E04D1" w14:textId="77777777" w:rsidR="004E285F" w:rsidRPr="00A24F7F" w:rsidRDefault="004E285F" w:rsidP="00B436FD">
            <w:pPr>
              <w:pStyle w:val="Normal6a"/>
            </w:pPr>
          </w:p>
        </w:tc>
        <w:tc>
          <w:tcPr>
            <w:tcW w:w="4876" w:type="dxa"/>
            <w:tcBorders>
              <w:top w:val="nil"/>
              <w:left w:val="nil"/>
              <w:bottom w:val="nil"/>
              <w:right w:val="nil"/>
            </w:tcBorders>
          </w:tcPr>
          <w:p w14:paraId="16BB8731" w14:textId="77777777" w:rsidR="004E285F" w:rsidRPr="00A24F7F" w:rsidRDefault="004E285F" w:rsidP="00B436FD">
            <w:pPr>
              <w:pStyle w:val="Normal6a"/>
            </w:pPr>
            <w:r w:rsidRPr="00A24F7F">
              <w:rPr>
                <w:b/>
                <w:i/>
              </w:rPr>
              <w:t>cc)</w:t>
            </w:r>
            <w:r w:rsidRPr="00A24F7F">
              <w:rPr>
                <w:b/>
                <w:i/>
              </w:rPr>
              <w:tab/>
              <w:t xml:space="preserve">państwo członkowskie uzna to za konieczne, zgodnie z przepisami prawa krajowego, z powodów innych niż wymienione w lit. </w:t>
            </w:r>
            <w:proofErr w:type="gramStart"/>
            <w:r w:rsidRPr="00A24F7F">
              <w:rPr>
                <w:b/>
                <w:i/>
              </w:rPr>
              <w:t>a)–</w:t>
            </w:r>
            <w:proofErr w:type="gramEnd"/>
            <w:r w:rsidRPr="00A24F7F">
              <w:rPr>
                <w:b/>
                <w:i/>
              </w:rPr>
              <w:t>e).</w:t>
            </w:r>
          </w:p>
        </w:tc>
      </w:tr>
    </w:tbl>
    <w:p w14:paraId="711D05A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16DB7ED" w14:textId="77777777" w:rsidR="004E285F" w:rsidRPr="00A24F7F" w:rsidRDefault="004E285F" w:rsidP="004E285F">
      <w:r w:rsidRPr="00A24F7F">
        <w:rPr>
          <w:rStyle w:val="HideTWBExt"/>
        </w:rPr>
        <w:t>&lt;/Amend&gt;</w:t>
      </w:r>
    </w:p>
    <w:p w14:paraId="25B2CE6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1174</w:t>
      </w:r>
      <w:r w:rsidRPr="00A24F7F">
        <w:rPr>
          <w:rStyle w:val="HideTWBExt"/>
          <w:b w:val="0"/>
        </w:rPr>
        <w:t>&lt;/NumAm&gt;</w:t>
      </w:r>
    </w:p>
    <w:p w14:paraId="57A43A6D"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5262439C"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EC8939C" w14:textId="77777777" w:rsidR="004E285F" w:rsidRPr="00A24F7F" w:rsidRDefault="004E285F" w:rsidP="004E285F">
      <w:pPr>
        <w:pStyle w:val="NormalBold"/>
      </w:pPr>
      <w:r w:rsidRPr="00A24F7F">
        <w:rPr>
          <w:rStyle w:val="HideTWBExt"/>
          <w:b w:val="0"/>
        </w:rPr>
        <w:t>&lt;/RepeatBlock-By&gt;</w:t>
      </w:r>
    </w:p>
    <w:p w14:paraId="0FD39CA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42D18AB" w14:textId="77777777" w:rsidR="004E285F" w:rsidRPr="00A24F7F" w:rsidRDefault="004E285F" w:rsidP="004E285F">
      <w:pPr>
        <w:pStyle w:val="NormalBold"/>
      </w:pPr>
      <w:r w:rsidRPr="00A24F7F">
        <w:rPr>
          <w:rStyle w:val="HideTWBExt"/>
          <w:b w:val="0"/>
        </w:rPr>
        <w:t>&lt;Article&gt;</w:t>
      </w:r>
      <w:r w:rsidRPr="00A24F7F">
        <w:t>Artykuł 16 – ustęp 1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8165DFA" w14:textId="77777777" w:rsidTr="00B436FD">
        <w:trPr>
          <w:trHeight w:hRule="exact" w:val="240"/>
          <w:jc w:val="center"/>
        </w:trPr>
        <w:tc>
          <w:tcPr>
            <w:tcW w:w="9752" w:type="dxa"/>
            <w:gridSpan w:val="2"/>
            <w:tcBorders>
              <w:top w:val="nil"/>
              <w:left w:val="nil"/>
              <w:bottom w:val="nil"/>
              <w:right w:val="nil"/>
            </w:tcBorders>
          </w:tcPr>
          <w:p w14:paraId="111830D7" w14:textId="77777777" w:rsidR="004E285F" w:rsidRPr="00A24F7F" w:rsidRDefault="004E285F" w:rsidP="00B436FD"/>
        </w:tc>
      </w:tr>
      <w:tr w:rsidR="004E285F" w:rsidRPr="00A24F7F" w14:paraId="37827400" w14:textId="77777777" w:rsidTr="00B436FD">
        <w:trPr>
          <w:trHeight w:val="240"/>
          <w:jc w:val="center"/>
        </w:trPr>
        <w:tc>
          <w:tcPr>
            <w:tcW w:w="4876" w:type="dxa"/>
            <w:tcBorders>
              <w:top w:val="nil"/>
              <w:left w:val="nil"/>
              <w:bottom w:val="nil"/>
              <w:right w:val="nil"/>
            </w:tcBorders>
          </w:tcPr>
          <w:p w14:paraId="3D2030A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16F7B25E" w14:textId="77777777" w:rsidR="004E285F" w:rsidRPr="00A24F7F" w:rsidRDefault="004E285F" w:rsidP="00B436FD">
            <w:pPr>
              <w:pStyle w:val="AmColumnHeading"/>
            </w:pPr>
            <w:r w:rsidRPr="00A24F7F">
              <w:t>Poprawka</w:t>
            </w:r>
          </w:p>
        </w:tc>
      </w:tr>
      <w:tr w:rsidR="004E285F" w:rsidRPr="00A24F7F" w14:paraId="336C0EBD" w14:textId="77777777" w:rsidTr="00B436FD">
        <w:trPr>
          <w:jc w:val="center"/>
        </w:trPr>
        <w:tc>
          <w:tcPr>
            <w:tcW w:w="4876" w:type="dxa"/>
            <w:tcBorders>
              <w:top w:val="nil"/>
              <w:left w:val="nil"/>
              <w:bottom w:val="nil"/>
              <w:right w:val="nil"/>
            </w:tcBorders>
          </w:tcPr>
          <w:p w14:paraId="22A8F227" w14:textId="77777777" w:rsidR="004E285F" w:rsidRPr="00A24F7F" w:rsidRDefault="004E285F" w:rsidP="00B436FD">
            <w:pPr>
              <w:pStyle w:val="Normal6a"/>
            </w:pPr>
          </w:p>
        </w:tc>
        <w:tc>
          <w:tcPr>
            <w:tcW w:w="4876" w:type="dxa"/>
            <w:tcBorders>
              <w:top w:val="nil"/>
              <w:left w:val="nil"/>
              <w:bottom w:val="nil"/>
              <w:right w:val="nil"/>
            </w:tcBorders>
          </w:tcPr>
          <w:p w14:paraId="465E86F4" w14:textId="77777777" w:rsidR="004E285F" w:rsidRPr="00A24F7F" w:rsidRDefault="004E285F" w:rsidP="00B436FD">
            <w:pPr>
              <w:pStyle w:val="Normal6a"/>
            </w:pPr>
            <w:r w:rsidRPr="00A24F7F">
              <w:rPr>
                <w:b/>
                <w:i/>
              </w:rPr>
              <w:t>1a.</w:t>
            </w:r>
            <w:r w:rsidRPr="00A24F7F">
              <w:rPr>
                <w:b/>
                <w:i/>
              </w:rPr>
              <w:tab/>
              <w:t>Państwa członkowskie mogą, zgodnie ze swoim prawem krajowym, ustanowić dodatkowe podstawy do uznania obywatela państwa trzeciego za osobę stanowiącą zagrożenie dla bezpieczeństwa.</w:t>
            </w:r>
          </w:p>
        </w:tc>
      </w:tr>
    </w:tbl>
    <w:p w14:paraId="537E492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EC9CEAA" w14:textId="77777777" w:rsidR="004E285F" w:rsidRPr="00A24F7F" w:rsidRDefault="004E285F" w:rsidP="004E285F">
      <w:r w:rsidRPr="00A24F7F">
        <w:rPr>
          <w:rStyle w:val="HideTWBExt"/>
        </w:rPr>
        <w:t>&lt;/Amend&gt;</w:t>
      </w:r>
    </w:p>
    <w:p w14:paraId="71ECDAB3" w14:textId="77777777" w:rsidR="004E285F" w:rsidRPr="00A24F7F" w:rsidRDefault="004E285F" w:rsidP="004E285F">
      <w:pPr>
        <w:pStyle w:val="AmNumberTabs"/>
      </w:pPr>
      <w:r w:rsidRPr="00A24F7F">
        <w:rPr>
          <w:rStyle w:val="HideTWBExt"/>
          <w:b w:val="0"/>
        </w:rPr>
        <w:lastRenderedPageBreak/>
        <w:t>&lt;Amend&gt;</w:t>
      </w:r>
      <w:r w:rsidRPr="00A24F7F">
        <w:t>Poprawka</w:t>
      </w:r>
      <w:r w:rsidRPr="00A24F7F">
        <w:tab/>
      </w:r>
      <w:r w:rsidRPr="00A24F7F">
        <w:tab/>
      </w:r>
      <w:r w:rsidRPr="00A24F7F">
        <w:rPr>
          <w:rStyle w:val="HideTWBExt"/>
          <w:b w:val="0"/>
        </w:rPr>
        <w:t>&lt;NumAm&gt;</w:t>
      </w:r>
      <w:r w:rsidRPr="00A24F7F">
        <w:t>1175</w:t>
      </w:r>
      <w:r w:rsidRPr="00A24F7F">
        <w:rPr>
          <w:rStyle w:val="HideTWBExt"/>
          <w:b w:val="0"/>
        </w:rPr>
        <w:t>&lt;/NumAm&gt;</w:t>
      </w:r>
    </w:p>
    <w:p w14:paraId="268EFD24"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6920826" w14:textId="77777777" w:rsidR="004E285F" w:rsidRPr="00A24F7F" w:rsidRDefault="004E285F" w:rsidP="004E285F">
      <w:pPr>
        <w:pStyle w:val="NormalBold"/>
      </w:pPr>
      <w:r w:rsidRPr="00A24F7F">
        <w:rPr>
          <w:rStyle w:val="HideTWBExt"/>
          <w:b w:val="0"/>
        </w:rPr>
        <w:t>&lt;/RepeatBlock-By&gt;</w:t>
      </w:r>
    </w:p>
    <w:p w14:paraId="3B4F6AE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0C401BE" w14:textId="77777777" w:rsidR="004E285F" w:rsidRPr="00A24F7F" w:rsidRDefault="004E285F" w:rsidP="004E285F">
      <w:pPr>
        <w:pStyle w:val="NormalBold"/>
      </w:pPr>
      <w:r w:rsidRPr="00A24F7F">
        <w:rPr>
          <w:rStyle w:val="HideTWBExt"/>
          <w:b w:val="0"/>
        </w:rPr>
        <w:t>&lt;Article&gt;</w:t>
      </w:r>
      <w:r w:rsidRPr="00A24F7F">
        <w:t>Artykuł 16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C31BE1A" w14:textId="77777777" w:rsidTr="00B436FD">
        <w:trPr>
          <w:trHeight w:hRule="exact" w:val="240"/>
          <w:jc w:val="center"/>
        </w:trPr>
        <w:tc>
          <w:tcPr>
            <w:tcW w:w="9752" w:type="dxa"/>
            <w:gridSpan w:val="2"/>
            <w:tcBorders>
              <w:top w:val="nil"/>
              <w:left w:val="nil"/>
              <w:bottom w:val="nil"/>
              <w:right w:val="nil"/>
            </w:tcBorders>
          </w:tcPr>
          <w:p w14:paraId="2A83C538" w14:textId="77777777" w:rsidR="004E285F" w:rsidRPr="00A24F7F" w:rsidRDefault="004E285F" w:rsidP="00B436FD"/>
        </w:tc>
      </w:tr>
      <w:tr w:rsidR="004E285F" w:rsidRPr="00A24F7F" w14:paraId="54C89149" w14:textId="77777777" w:rsidTr="00B436FD">
        <w:trPr>
          <w:trHeight w:val="240"/>
          <w:jc w:val="center"/>
        </w:trPr>
        <w:tc>
          <w:tcPr>
            <w:tcW w:w="4876" w:type="dxa"/>
            <w:tcBorders>
              <w:top w:val="nil"/>
              <w:left w:val="nil"/>
              <w:bottom w:val="nil"/>
              <w:right w:val="nil"/>
            </w:tcBorders>
          </w:tcPr>
          <w:p w14:paraId="3B56AD3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7409CB5" w14:textId="77777777" w:rsidR="004E285F" w:rsidRPr="00A24F7F" w:rsidRDefault="004E285F" w:rsidP="00B436FD">
            <w:pPr>
              <w:pStyle w:val="AmColumnHeading"/>
            </w:pPr>
            <w:r w:rsidRPr="00A24F7F">
              <w:t>Poprawka</w:t>
            </w:r>
          </w:p>
        </w:tc>
      </w:tr>
      <w:tr w:rsidR="004E285F" w:rsidRPr="00A24F7F" w14:paraId="5DF6509E" w14:textId="77777777" w:rsidTr="00B436FD">
        <w:trPr>
          <w:jc w:val="center"/>
        </w:trPr>
        <w:tc>
          <w:tcPr>
            <w:tcW w:w="4876" w:type="dxa"/>
            <w:tcBorders>
              <w:top w:val="nil"/>
              <w:left w:val="nil"/>
              <w:bottom w:val="nil"/>
              <w:right w:val="nil"/>
            </w:tcBorders>
          </w:tcPr>
          <w:p w14:paraId="2D7A8CF0" w14:textId="77777777" w:rsidR="004E285F" w:rsidRPr="00A24F7F" w:rsidRDefault="004E285F" w:rsidP="00B436FD">
            <w:pPr>
              <w:pStyle w:val="Normal6a"/>
            </w:pPr>
            <w:r w:rsidRPr="00A24F7F">
              <w:t>2.</w:t>
            </w:r>
            <w:r w:rsidRPr="00A24F7F">
              <w:tab/>
              <w:t xml:space="preserve">Obywatele państw trzecich objęci zakresem niniejszego artykułu </w:t>
            </w:r>
            <w:r w:rsidRPr="00A24F7F">
              <w:rPr>
                <w:b/>
                <w:i/>
              </w:rPr>
              <w:t xml:space="preserve">podlegają </w:t>
            </w:r>
            <w:r w:rsidRPr="00A24F7F">
              <w:t>wydaleniu zgodnie z art. 12.</w:t>
            </w:r>
          </w:p>
        </w:tc>
        <w:tc>
          <w:tcPr>
            <w:tcW w:w="4876" w:type="dxa"/>
            <w:tcBorders>
              <w:top w:val="nil"/>
              <w:left w:val="nil"/>
              <w:bottom w:val="nil"/>
              <w:right w:val="nil"/>
            </w:tcBorders>
          </w:tcPr>
          <w:p w14:paraId="517DB0D9" w14:textId="77777777" w:rsidR="004E285F" w:rsidRPr="00A24F7F" w:rsidRDefault="004E285F" w:rsidP="00B436FD">
            <w:pPr>
              <w:pStyle w:val="Normal6a"/>
            </w:pPr>
            <w:r w:rsidRPr="00A24F7F">
              <w:t>2.</w:t>
            </w:r>
            <w:r w:rsidRPr="00A24F7F">
              <w:tab/>
              <w:t xml:space="preserve">Obywatele państw trzecich objęci zakresem niniejszego artykułu </w:t>
            </w:r>
            <w:r w:rsidRPr="00A24F7F">
              <w:rPr>
                <w:b/>
                <w:i/>
              </w:rPr>
              <w:t xml:space="preserve">są traktowani priorytetowo przy </w:t>
            </w:r>
            <w:r w:rsidRPr="00A24F7F">
              <w:t xml:space="preserve">wydaleniu zgodnie z art. 12. </w:t>
            </w:r>
            <w:r w:rsidRPr="00A24F7F">
              <w:rPr>
                <w:b/>
                <w:i/>
              </w:rPr>
              <w:t>Państwa członkowskie niezwłocznie wydalają obywatela państwa trzeciego.</w:t>
            </w:r>
          </w:p>
        </w:tc>
      </w:tr>
    </w:tbl>
    <w:p w14:paraId="4D7FAAC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5C80F14" w14:textId="77777777" w:rsidR="004E285F" w:rsidRPr="00A24F7F" w:rsidRDefault="004E285F" w:rsidP="004E285F">
      <w:r w:rsidRPr="00A24F7F">
        <w:rPr>
          <w:rStyle w:val="HideTWBExt"/>
        </w:rPr>
        <w:t>&lt;/Amend&gt;</w:t>
      </w:r>
    </w:p>
    <w:p w14:paraId="34BC833F"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1176</w:t>
      </w:r>
      <w:r w:rsidRPr="00A24F7F">
        <w:rPr>
          <w:rStyle w:val="HideTWBExt"/>
          <w:b w:val="0"/>
        </w:rPr>
        <w:t>&lt;/NumAm&gt;</w:t>
      </w:r>
    </w:p>
    <w:p w14:paraId="3F03E6D2"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13BAE573" w14:textId="77777777" w:rsidR="004E285F" w:rsidRPr="00A24F7F" w:rsidRDefault="004E285F" w:rsidP="004E285F">
      <w:pPr>
        <w:pStyle w:val="NormalBold"/>
      </w:pPr>
      <w:r w:rsidRPr="00A24F7F">
        <w:rPr>
          <w:rStyle w:val="HideTWBExt"/>
          <w:b w:val="0"/>
        </w:rPr>
        <w:t>&lt;/RepeatBlock-By&gt;</w:t>
      </w:r>
    </w:p>
    <w:p w14:paraId="04013A7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E2D4206" w14:textId="77777777" w:rsidR="004E285F" w:rsidRPr="00A24F7F" w:rsidRDefault="004E285F" w:rsidP="004E285F">
      <w:pPr>
        <w:pStyle w:val="NormalBold"/>
      </w:pPr>
      <w:r w:rsidRPr="00A24F7F">
        <w:rPr>
          <w:rStyle w:val="HideTWBExt"/>
          <w:b w:val="0"/>
        </w:rPr>
        <w:t>&lt;Article&gt;</w:t>
      </w:r>
      <w:r w:rsidRPr="00A24F7F">
        <w:t>Artykuł 16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F4E4BD6" w14:textId="77777777" w:rsidTr="00B436FD">
        <w:trPr>
          <w:trHeight w:hRule="exact" w:val="240"/>
          <w:jc w:val="center"/>
        </w:trPr>
        <w:tc>
          <w:tcPr>
            <w:tcW w:w="9752" w:type="dxa"/>
            <w:gridSpan w:val="2"/>
            <w:tcBorders>
              <w:top w:val="nil"/>
              <w:left w:val="nil"/>
              <w:bottom w:val="nil"/>
              <w:right w:val="nil"/>
            </w:tcBorders>
          </w:tcPr>
          <w:p w14:paraId="694AA2A4" w14:textId="77777777" w:rsidR="004E285F" w:rsidRPr="00A24F7F" w:rsidRDefault="004E285F" w:rsidP="00B436FD"/>
        </w:tc>
      </w:tr>
      <w:tr w:rsidR="004E285F" w:rsidRPr="00A24F7F" w14:paraId="4E4A9486" w14:textId="77777777" w:rsidTr="00B436FD">
        <w:trPr>
          <w:trHeight w:val="240"/>
          <w:jc w:val="center"/>
        </w:trPr>
        <w:tc>
          <w:tcPr>
            <w:tcW w:w="4876" w:type="dxa"/>
            <w:tcBorders>
              <w:top w:val="nil"/>
              <w:left w:val="nil"/>
              <w:bottom w:val="nil"/>
              <w:right w:val="nil"/>
            </w:tcBorders>
          </w:tcPr>
          <w:p w14:paraId="29C03DE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F140682" w14:textId="77777777" w:rsidR="004E285F" w:rsidRPr="00A24F7F" w:rsidRDefault="004E285F" w:rsidP="00B436FD">
            <w:pPr>
              <w:pStyle w:val="AmColumnHeading"/>
            </w:pPr>
            <w:r w:rsidRPr="00A24F7F">
              <w:t>Poprawka</w:t>
            </w:r>
          </w:p>
        </w:tc>
      </w:tr>
      <w:tr w:rsidR="004E285F" w:rsidRPr="00A24F7F" w14:paraId="677F122D" w14:textId="77777777" w:rsidTr="00B436FD">
        <w:trPr>
          <w:jc w:val="center"/>
        </w:trPr>
        <w:tc>
          <w:tcPr>
            <w:tcW w:w="4876" w:type="dxa"/>
            <w:tcBorders>
              <w:top w:val="nil"/>
              <w:left w:val="nil"/>
              <w:bottom w:val="nil"/>
              <w:right w:val="nil"/>
            </w:tcBorders>
          </w:tcPr>
          <w:p w14:paraId="1E30B6B8" w14:textId="77777777" w:rsidR="004E285F" w:rsidRPr="00A24F7F" w:rsidRDefault="004E285F" w:rsidP="00B436FD">
            <w:pPr>
              <w:pStyle w:val="Normal6a"/>
            </w:pPr>
            <w:r w:rsidRPr="00A24F7F">
              <w:t>2.</w:t>
            </w:r>
            <w:r w:rsidRPr="00A24F7F">
              <w:tab/>
              <w:t xml:space="preserve">Obywatele państw trzecich objęci zakresem niniejszego artykułu podlegają wydaleniu zgodnie z art. </w:t>
            </w:r>
            <w:r w:rsidRPr="00A24F7F">
              <w:rPr>
                <w:b/>
                <w:i/>
              </w:rPr>
              <w:t>12</w:t>
            </w:r>
            <w:r w:rsidRPr="00A24F7F">
              <w:t>.</w:t>
            </w:r>
          </w:p>
        </w:tc>
        <w:tc>
          <w:tcPr>
            <w:tcW w:w="4876" w:type="dxa"/>
            <w:tcBorders>
              <w:top w:val="nil"/>
              <w:left w:val="nil"/>
              <w:bottom w:val="nil"/>
              <w:right w:val="nil"/>
            </w:tcBorders>
          </w:tcPr>
          <w:p w14:paraId="4DDE62BF" w14:textId="77777777" w:rsidR="004E285F" w:rsidRPr="00A24F7F" w:rsidRDefault="004E285F" w:rsidP="00B436FD">
            <w:pPr>
              <w:pStyle w:val="Normal6a"/>
            </w:pPr>
            <w:r w:rsidRPr="00A24F7F">
              <w:t>2.</w:t>
            </w:r>
            <w:r w:rsidRPr="00A24F7F">
              <w:tab/>
              <w:t xml:space="preserve">Obywatele państw trzecich objęci zakresem niniejszego artykułu podlegają wydaleniu zgodnie z art. </w:t>
            </w:r>
            <w:r w:rsidRPr="00A24F7F">
              <w:rPr>
                <w:b/>
                <w:i/>
              </w:rPr>
              <w:t>4, z wyjątkiem ust</w:t>
            </w:r>
            <w:r w:rsidRPr="00A24F7F">
              <w:t xml:space="preserve">. </w:t>
            </w:r>
            <w:r w:rsidRPr="00A24F7F">
              <w:rPr>
                <w:b/>
                <w:i/>
              </w:rPr>
              <w:t>3, 4 i 6, które nie mają do nich zastosowania.</w:t>
            </w:r>
          </w:p>
        </w:tc>
      </w:tr>
    </w:tbl>
    <w:p w14:paraId="10E92B8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5C38ACF1" w14:textId="77777777" w:rsidR="004E285F" w:rsidRPr="00A24F7F" w:rsidRDefault="004E285F" w:rsidP="004E285F">
      <w:r w:rsidRPr="00A24F7F">
        <w:rPr>
          <w:rStyle w:val="HideTWBExt"/>
        </w:rPr>
        <w:t>&lt;/Amend&gt;</w:t>
      </w:r>
    </w:p>
    <w:p w14:paraId="0CD3C57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1177</w:t>
      </w:r>
      <w:r w:rsidRPr="00A24F7F">
        <w:rPr>
          <w:rStyle w:val="HideTWBExt"/>
          <w:b w:val="0"/>
        </w:rPr>
        <w:t>&lt;/NumAm&gt;</w:t>
      </w:r>
    </w:p>
    <w:p w14:paraId="334B28FE"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65706C0B" w14:textId="77777777" w:rsidR="004E285F" w:rsidRPr="00A24F7F" w:rsidRDefault="004E285F" w:rsidP="004E285F">
      <w:pPr>
        <w:pStyle w:val="NormalBold"/>
      </w:pPr>
      <w:r w:rsidRPr="00A24F7F">
        <w:rPr>
          <w:rStyle w:val="HideTWBExt"/>
          <w:b w:val="0"/>
        </w:rPr>
        <w:t>&lt;/RepeatBlock-By&gt;</w:t>
      </w:r>
    </w:p>
    <w:p w14:paraId="24EDBEA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FB90D80" w14:textId="77777777" w:rsidR="004E285F" w:rsidRPr="00A24F7F" w:rsidRDefault="004E285F" w:rsidP="004E285F">
      <w:pPr>
        <w:pStyle w:val="NormalBold"/>
      </w:pPr>
      <w:r w:rsidRPr="00A24F7F">
        <w:rPr>
          <w:rStyle w:val="HideTWBExt"/>
          <w:b w:val="0"/>
        </w:rPr>
        <w:t>&lt;Article&gt;</w:t>
      </w:r>
      <w:r w:rsidRPr="00A24F7F">
        <w:t>Artykuł 16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046FE7D" w14:textId="77777777" w:rsidTr="00B436FD">
        <w:trPr>
          <w:trHeight w:hRule="exact" w:val="240"/>
          <w:jc w:val="center"/>
        </w:trPr>
        <w:tc>
          <w:tcPr>
            <w:tcW w:w="9752" w:type="dxa"/>
            <w:gridSpan w:val="2"/>
            <w:tcBorders>
              <w:top w:val="nil"/>
              <w:left w:val="nil"/>
              <w:bottom w:val="nil"/>
              <w:right w:val="nil"/>
            </w:tcBorders>
          </w:tcPr>
          <w:p w14:paraId="0947BDBF" w14:textId="77777777" w:rsidR="004E285F" w:rsidRPr="00A24F7F" w:rsidRDefault="004E285F" w:rsidP="00B436FD"/>
        </w:tc>
      </w:tr>
      <w:tr w:rsidR="004E285F" w:rsidRPr="00A24F7F" w14:paraId="52EAC603" w14:textId="77777777" w:rsidTr="00B436FD">
        <w:trPr>
          <w:trHeight w:val="240"/>
          <w:jc w:val="center"/>
        </w:trPr>
        <w:tc>
          <w:tcPr>
            <w:tcW w:w="4876" w:type="dxa"/>
            <w:tcBorders>
              <w:top w:val="nil"/>
              <w:left w:val="nil"/>
              <w:bottom w:val="nil"/>
              <w:right w:val="nil"/>
            </w:tcBorders>
          </w:tcPr>
          <w:p w14:paraId="5E9DBA6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405F091" w14:textId="77777777" w:rsidR="004E285F" w:rsidRPr="00A24F7F" w:rsidRDefault="004E285F" w:rsidP="00B436FD">
            <w:pPr>
              <w:pStyle w:val="AmColumnHeading"/>
            </w:pPr>
            <w:r w:rsidRPr="00A24F7F">
              <w:t>Poprawka</w:t>
            </w:r>
          </w:p>
        </w:tc>
      </w:tr>
      <w:tr w:rsidR="004E285F" w:rsidRPr="00A24F7F" w14:paraId="490C763C" w14:textId="77777777" w:rsidTr="00B436FD">
        <w:trPr>
          <w:jc w:val="center"/>
        </w:trPr>
        <w:tc>
          <w:tcPr>
            <w:tcW w:w="4876" w:type="dxa"/>
            <w:tcBorders>
              <w:top w:val="nil"/>
              <w:left w:val="nil"/>
              <w:bottom w:val="nil"/>
              <w:right w:val="nil"/>
            </w:tcBorders>
          </w:tcPr>
          <w:p w14:paraId="13BB4B0B" w14:textId="77777777" w:rsidR="004E285F" w:rsidRPr="00A24F7F" w:rsidRDefault="004E285F" w:rsidP="00B436FD">
            <w:pPr>
              <w:pStyle w:val="Normal6a"/>
            </w:pPr>
            <w:r w:rsidRPr="00A24F7F">
              <w:t>2.</w:t>
            </w:r>
            <w:r w:rsidRPr="00A24F7F">
              <w:tab/>
              <w:t xml:space="preserve">Obywatele państw trzecich objęci zakresem niniejszego artykułu podlegają wydaleniu </w:t>
            </w:r>
            <w:r w:rsidRPr="00A24F7F">
              <w:rPr>
                <w:b/>
                <w:i/>
              </w:rPr>
              <w:t>zgodnie z art. 12.</w:t>
            </w:r>
          </w:p>
        </w:tc>
        <w:tc>
          <w:tcPr>
            <w:tcW w:w="4876" w:type="dxa"/>
            <w:tcBorders>
              <w:top w:val="nil"/>
              <w:left w:val="nil"/>
              <w:bottom w:val="nil"/>
              <w:right w:val="nil"/>
            </w:tcBorders>
          </w:tcPr>
          <w:p w14:paraId="133A9255" w14:textId="77777777" w:rsidR="004E285F" w:rsidRPr="00A24F7F" w:rsidRDefault="004E285F" w:rsidP="00B436FD">
            <w:pPr>
              <w:pStyle w:val="Normal6a"/>
            </w:pPr>
            <w:r w:rsidRPr="00A24F7F">
              <w:t>2.</w:t>
            </w:r>
            <w:r w:rsidRPr="00A24F7F">
              <w:tab/>
              <w:t>Obywatele państw trzecich objęci zakresem niniejszego artykułu podlegają wydaleniu</w:t>
            </w:r>
            <w:r w:rsidRPr="00A24F7F">
              <w:rPr>
                <w:b/>
                <w:i/>
              </w:rPr>
              <w:t>.</w:t>
            </w:r>
          </w:p>
        </w:tc>
      </w:tr>
    </w:tbl>
    <w:p w14:paraId="7E20ADD7"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BA0D56" w14:textId="77777777" w:rsidR="004E285F" w:rsidRPr="00A24F7F" w:rsidRDefault="004E285F" w:rsidP="004E285F">
      <w:r w:rsidRPr="00A24F7F">
        <w:rPr>
          <w:rStyle w:val="HideTWBExt"/>
        </w:rPr>
        <w:t>&lt;/Amend&gt;</w:t>
      </w:r>
    </w:p>
    <w:p w14:paraId="5311286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1178</w:t>
      </w:r>
      <w:r w:rsidRPr="00A24F7F">
        <w:rPr>
          <w:rStyle w:val="HideTWBExt"/>
          <w:b w:val="0"/>
        </w:rPr>
        <w:t>&lt;/NumAm&gt;</w:t>
      </w:r>
    </w:p>
    <w:p w14:paraId="5447B2AF"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5D9ED769" w14:textId="77777777" w:rsidR="004E285F" w:rsidRPr="00A24F7F" w:rsidRDefault="004E285F" w:rsidP="004E285F">
      <w:pPr>
        <w:pStyle w:val="NormalBold"/>
      </w:pPr>
      <w:r w:rsidRPr="00A24F7F">
        <w:rPr>
          <w:rStyle w:val="HideTWBExt"/>
          <w:b w:val="0"/>
        </w:rPr>
        <w:t>&lt;/RepeatBlock-By&gt;</w:t>
      </w:r>
    </w:p>
    <w:p w14:paraId="31BAD04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6D60F29" w14:textId="77777777" w:rsidR="004E285F" w:rsidRPr="00A24F7F" w:rsidRDefault="004E285F" w:rsidP="004E285F">
      <w:pPr>
        <w:pStyle w:val="NormalBold"/>
      </w:pPr>
      <w:r w:rsidRPr="00A24F7F">
        <w:rPr>
          <w:rStyle w:val="HideTWBExt"/>
          <w:b w:val="0"/>
        </w:rPr>
        <w:t>&lt;Article&gt;</w:t>
      </w:r>
      <w:r w:rsidRPr="00A24F7F">
        <w:t>Artykuł 16 – ustęp 2</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B668547" w14:textId="77777777" w:rsidTr="00B436FD">
        <w:trPr>
          <w:trHeight w:hRule="exact" w:val="240"/>
          <w:jc w:val="center"/>
        </w:trPr>
        <w:tc>
          <w:tcPr>
            <w:tcW w:w="9752" w:type="dxa"/>
            <w:gridSpan w:val="2"/>
            <w:tcBorders>
              <w:top w:val="nil"/>
              <w:left w:val="nil"/>
              <w:bottom w:val="nil"/>
              <w:right w:val="nil"/>
            </w:tcBorders>
          </w:tcPr>
          <w:p w14:paraId="3D107508" w14:textId="77777777" w:rsidR="004E285F" w:rsidRPr="00A24F7F" w:rsidRDefault="004E285F" w:rsidP="00B436FD"/>
        </w:tc>
      </w:tr>
      <w:tr w:rsidR="004E285F" w:rsidRPr="00A24F7F" w14:paraId="71A8D16A" w14:textId="77777777" w:rsidTr="00B436FD">
        <w:trPr>
          <w:trHeight w:val="240"/>
          <w:jc w:val="center"/>
        </w:trPr>
        <w:tc>
          <w:tcPr>
            <w:tcW w:w="4876" w:type="dxa"/>
            <w:tcBorders>
              <w:top w:val="nil"/>
              <w:left w:val="nil"/>
              <w:bottom w:val="nil"/>
              <w:right w:val="nil"/>
            </w:tcBorders>
          </w:tcPr>
          <w:p w14:paraId="6713D8A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7F6C1D31" w14:textId="77777777" w:rsidR="004E285F" w:rsidRPr="00A24F7F" w:rsidRDefault="004E285F" w:rsidP="00B436FD">
            <w:pPr>
              <w:pStyle w:val="AmColumnHeading"/>
            </w:pPr>
            <w:r w:rsidRPr="00A24F7F">
              <w:t>Poprawka</w:t>
            </w:r>
          </w:p>
        </w:tc>
      </w:tr>
      <w:tr w:rsidR="004E285F" w:rsidRPr="00A24F7F" w14:paraId="3E5D8848" w14:textId="77777777" w:rsidTr="00B436FD">
        <w:trPr>
          <w:jc w:val="center"/>
        </w:trPr>
        <w:tc>
          <w:tcPr>
            <w:tcW w:w="4876" w:type="dxa"/>
            <w:tcBorders>
              <w:top w:val="nil"/>
              <w:left w:val="nil"/>
              <w:bottom w:val="nil"/>
              <w:right w:val="nil"/>
            </w:tcBorders>
          </w:tcPr>
          <w:p w14:paraId="7476D002" w14:textId="77777777" w:rsidR="004E285F" w:rsidRPr="00A24F7F" w:rsidRDefault="004E285F" w:rsidP="00B436FD">
            <w:pPr>
              <w:pStyle w:val="Normal6a"/>
            </w:pPr>
            <w:r w:rsidRPr="00A24F7F">
              <w:t>2.</w:t>
            </w:r>
            <w:r w:rsidRPr="00A24F7F">
              <w:tab/>
              <w:t xml:space="preserve">Obywatele państw trzecich objęci zakresem niniejszego artykułu podlegają wydaleniu </w:t>
            </w:r>
            <w:r w:rsidRPr="00A24F7F">
              <w:rPr>
                <w:b/>
                <w:i/>
              </w:rPr>
              <w:t>zgodnie z art. 12.</w:t>
            </w:r>
          </w:p>
        </w:tc>
        <w:tc>
          <w:tcPr>
            <w:tcW w:w="4876" w:type="dxa"/>
            <w:tcBorders>
              <w:top w:val="nil"/>
              <w:left w:val="nil"/>
              <w:bottom w:val="nil"/>
              <w:right w:val="nil"/>
            </w:tcBorders>
          </w:tcPr>
          <w:p w14:paraId="0D16CA5A" w14:textId="77777777" w:rsidR="004E285F" w:rsidRPr="00A24F7F" w:rsidRDefault="004E285F" w:rsidP="00B436FD">
            <w:pPr>
              <w:pStyle w:val="Normal6a"/>
            </w:pPr>
            <w:r w:rsidRPr="00A24F7F">
              <w:t>2.</w:t>
            </w:r>
            <w:r w:rsidRPr="00A24F7F">
              <w:tab/>
              <w:t>Obywatele państw trzecich objęci zakresem niniejszego artykułu podlegają wydaleniu</w:t>
            </w:r>
            <w:r w:rsidRPr="00A24F7F">
              <w:rPr>
                <w:b/>
                <w:i/>
              </w:rPr>
              <w:t>.</w:t>
            </w:r>
          </w:p>
        </w:tc>
      </w:tr>
    </w:tbl>
    <w:p w14:paraId="254204BB"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0BC33DA" w14:textId="77777777" w:rsidR="004E285F" w:rsidRPr="00A24F7F" w:rsidRDefault="004E285F" w:rsidP="004E285F">
      <w:r w:rsidRPr="00A24F7F">
        <w:rPr>
          <w:rStyle w:val="HideTWBExt"/>
        </w:rPr>
        <w:t>&lt;/Amend&gt;</w:t>
      </w:r>
    </w:p>
    <w:p w14:paraId="273A22E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1179</w:t>
      </w:r>
      <w:r w:rsidRPr="00A24F7F">
        <w:rPr>
          <w:rStyle w:val="HideTWBExt"/>
          <w:b w:val="0"/>
        </w:rPr>
        <w:t>&lt;/NumAm&gt;</w:t>
      </w:r>
    </w:p>
    <w:p w14:paraId="7C599357"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13765CE1" w14:textId="77777777" w:rsidR="004E285F" w:rsidRPr="00A24F7F" w:rsidRDefault="004E285F" w:rsidP="004E285F">
      <w:pPr>
        <w:pStyle w:val="NormalBold"/>
      </w:pPr>
      <w:r w:rsidRPr="00A24F7F">
        <w:rPr>
          <w:rStyle w:val="HideTWBExt"/>
          <w:b w:val="0"/>
        </w:rPr>
        <w:t>&lt;/RepeatBlock-By&gt;</w:t>
      </w:r>
    </w:p>
    <w:p w14:paraId="3ED5E95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F65CB5B" w14:textId="77777777" w:rsidR="004E285F" w:rsidRPr="00A24F7F" w:rsidRDefault="004E285F" w:rsidP="004E285F">
      <w:pPr>
        <w:pStyle w:val="NormalBold"/>
      </w:pPr>
      <w:r w:rsidRPr="00A24F7F">
        <w:rPr>
          <w:rStyle w:val="HideTWBExt"/>
          <w:b w:val="0"/>
        </w:rPr>
        <w:t>&lt;Article&gt;</w:t>
      </w:r>
      <w:r w:rsidRPr="00A24F7F">
        <w:t>Artykuł 16 – ustęp 2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4F638BF" w14:textId="77777777" w:rsidTr="00B436FD">
        <w:trPr>
          <w:trHeight w:hRule="exact" w:val="240"/>
          <w:jc w:val="center"/>
        </w:trPr>
        <w:tc>
          <w:tcPr>
            <w:tcW w:w="9752" w:type="dxa"/>
            <w:gridSpan w:val="2"/>
            <w:tcBorders>
              <w:top w:val="nil"/>
              <w:left w:val="nil"/>
              <w:bottom w:val="nil"/>
              <w:right w:val="nil"/>
            </w:tcBorders>
          </w:tcPr>
          <w:p w14:paraId="6F373B98" w14:textId="77777777" w:rsidR="004E285F" w:rsidRPr="00A24F7F" w:rsidRDefault="004E285F" w:rsidP="00B436FD"/>
        </w:tc>
      </w:tr>
      <w:tr w:rsidR="004E285F" w:rsidRPr="00A24F7F" w14:paraId="674F35C6" w14:textId="77777777" w:rsidTr="00B436FD">
        <w:trPr>
          <w:trHeight w:val="240"/>
          <w:jc w:val="center"/>
        </w:trPr>
        <w:tc>
          <w:tcPr>
            <w:tcW w:w="4876" w:type="dxa"/>
            <w:tcBorders>
              <w:top w:val="nil"/>
              <w:left w:val="nil"/>
              <w:bottom w:val="nil"/>
              <w:right w:val="nil"/>
            </w:tcBorders>
          </w:tcPr>
          <w:p w14:paraId="64EBBB0C"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2739606" w14:textId="77777777" w:rsidR="004E285F" w:rsidRPr="00A24F7F" w:rsidRDefault="004E285F" w:rsidP="00B436FD">
            <w:pPr>
              <w:pStyle w:val="AmColumnHeading"/>
            </w:pPr>
            <w:r w:rsidRPr="00A24F7F">
              <w:t>Poprawka</w:t>
            </w:r>
          </w:p>
        </w:tc>
      </w:tr>
      <w:tr w:rsidR="004E285F" w:rsidRPr="00A24F7F" w14:paraId="3281E365" w14:textId="77777777" w:rsidTr="00B436FD">
        <w:trPr>
          <w:jc w:val="center"/>
        </w:trPr>
        <w:tc>
          <w:tcPr>
            <w:tcW w:w="4876" w:type="dxa"/>
            <w:tcBorders>
              <w:top w:val="nil"/>
              <w:left w:val="nil"/>
              <w:bottom w:val="nil"/>
              <w:right w:val="nil"/>
            </w:tcBorders>
          </w:tcPr>
          <w:p w14:paraId="64CEE5B6" w14:textId="77777777" w:rsidR="004E285F" w:rsidRPr="00A24F7F" w:rsidRDefault="004E285F" w:rsidP="00B436FD">
            <w:pPr>
              <w:pStyle w:val="Normal6a"/>
            </w:pPr>
          </w:p>
        </w:tc>
        <w:tc>
          <w:tcPr>
            <w:tcW w:w="4876" w:type="dxa"/>
            <w:tcBorders>
              <w:top w:val="nil"/>
              <w:left w:val="nil"/>
              <w:bottom w:val="nil"/>
              <w:right w:val="nil"/>
            </w:tcBorders>
          </w:tcPr>
          <w:p w14:paraId="704F6FD3" w14:textId="77777777" w:rsidR="004E285F" w:rsidRPr="00A24F7F" w:rsidRDefault="004E285F" w:rsidP="00B436FD">
            <w:pPr>
              <w:pStyle w:val="Normal6a"/>
            </w:pPr>
            <w:r w:rsidRPr="00A24F7F">
              <w:rPr>
                <w:b/>
                <w:i/>
              </w:rPr>
              <w:t>2a.</w:t>
            </w:r>
            <w:r w:rsidRPr="00A24F7F">
              <w:rPr>
                <w:b/>
                <w:i/>
              </w:rPr>
              <w:tab/>
              <w:t>Decyzje nakazujące powrót dotyczące obywateli państw trzecich objętych zakresem niniejszego artykułu mogą być rozpatrywane i wykonywane w trybie priorytetowym. </w:t>
            </w:r>
          </w:p>
        </w:tc>
      </w:tr>
    </w:tbl>
    <w:p w14:paraId="3BFD6957"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3BF0BAC" w14:textId="77777777" w:rsidR="004E285F" w:rsidRPr="00A24F7F" w:rsidRDefault="004E285F" w:rsidP="004E285F">
      <w:r w:rsidRPr="00A24F7F">
        <w:rPr>
          <w:rStyle w:val="HideTWBExt"/>
        </w:rPr>
        <w:t>&lt;/Amend&gt;</w:t>
      </w:r>
    </w:p>
    <w:p w14:paraId="55ACB53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1180</w:t>
      </w:r>
      <w:r w:rsidRPr="00A24F7F">
        <w:rPr>
          <w:rStyle w:val="HideTWBExt"/>
          <w:b w:val="0"/>
        </w:rPr>
        <w:t>&lt;/NumAm&gt;</w:t>
      </w:r>
    </w:p>
    <w:p w14:paraId="5DB11609"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6DA7384D" w14:textId="77777777" w:rsidR="004E285F" w:rsidRPr="00A24F7F" w:rsidRDefault="004E285F" w:rsidP="004E285F">
      <w:pPr>
        <w:pStyle w:val="NormalBold"/>
      </w:pPr>
      <w:r w:rsidRPr="00A24F7F">
        <w:rPr>
          <w:rStyle w:val="HideTWBExt"/>
          <w:b w:val="0"/>
        </w:rPr>
        <w:t>&lt;/RepeatBlock-By&gt;</w:t>
      </w:r>
    </w:p>
    <w:p w14:paraId="4327C46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7A77D82" w14:textId="77777777" w:rsidR="004E285F" w:rsidRPr="00A24F7F" w:rsidRDefault="004E285F" w:rsidP="004E285F">
      <w:pPr>
        <w:pStyle w:val="NormalBold"/>
      </w:pPr>
      <w:r w:rsidRPr="00A24F7F">
        <w:rPr>
          <w:rStyle w:val="HideTWBExt"/>
          <w:b w:val="0"/>
        </w:rPr>
        <w:t>&lt;Article&gt;</w:t>
      </w:r>
      <w:r w:rsidRPr="00A24F7F">
        <w:t>Artykuł 16 – ustęp 3 – wprowadzenie</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4F341C4" w14:textId="77777777" w:rsidTr="00B436FD">
        <w:trPr>
          <w:trHeight w:hRule="exact" w:val="240"/>
          <w:jc w:val="center"/>
        </w:trPr>
        <w:tc>
          <w:tcPr>
            <w:tcW w:w="9752" w:type="dxa"/>
            <w:gridSpan w:val="2"/>
            <w:tcBorders>
              <w:top w:val="nil"/>
              <w:left w:val="nil"/>
              <w:bottom w:val="nil"/>
              <w:right w:val="nil"/>
            </w:tcBorders>
          </w:tcPr>
          <w:p w14:paraId="1F86E45B" w14:textId="77777777" w:rsidR="004E285F" w:rsidRPr="00A24F7F" w:rsidRDefault="004E285F" w:rsidP="00B436FD"/>
        </w:tc>
      </w:tr>
      <w:tr w:rsidR="004E285F" w:rsidRPr="00A24F7F" w14:paraId="317C3722" w14:textId="77777777" w:rsidTr="00B436FD">
        <w:trPr>
          <w:trHeight w:val="240"/>
          <w:jc w:val="center"/>
        </w:trPr>
        <w:tc>
          <w:tcPr>
            <w:tcW w:w="4876" w:type="dxa"/>
            <w:tcBorders>
              <w:top w:val="nil"/>
              <w:left w:val="nil"/>
              <w:bottom w:val="nil"/>
              <w:right w:val="nil"/>
            </w:tcBorders>
          </w:tcPr>
          <w:p w14:paraId="532EB35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1A3518C" w14:textId="77777777" w:rsidR="004E285F" w:rsidRPr="00A24F7F" w:rsidRDefault="004E285F" w:rsidP="00B436FD">
            <w:pPr>
              <w:pStyle w:val="AmColumnHeading"/>
            </w:pPr>
            <w:r w:rsidRPr="00A24F7F">
              <w:t>Poprawka</w:t>
            </w:r>
          </w:p>
        </w:tc>
      </w:tr>
      <w:tr w:rsidR="004E285F" w:rsidRPr="00A24F7F" w14:paraId="1A6F2F82" w14:textId="77777777" w:rsidTr="00B436FD">
        <w:trPr>
          <w:jc w:val="center"/>
        </w:trPr>
        <w:tc>
          <w:tcPr>
            <w:tcW w:w="4876" w:type="dxa"/>
            <w:tcBorders>
              <w:top w:val="nil"/>
              <w:left w:val="nil"/>
              <w:bottom w:val="nil"/>
              <w:right w:val="nil"/>
            </w:tcBorders>
          </w:tcPr>
          <w:p w14:paraId="055BF3F0" w14:textId="77777777" w:rsidR="004E285F" w:rsidRPr="00A24F7F" w:rsidRDefault="004E285F" w:rsidP="00B436FD">
            <w:pPr>
              <w:pStyle w:val="Normal6a"/>
            </w:pPr>
            <w:r w:rsidRPr="00A24F7F">
              <w:lastRenderedPageBreak/>
              <w:t>3.</w:t>
            </w:r>
            <w:r w:rsidRPr="00A24F7F">
              <w:tab/>
              <w:t xml:space="preserve">Na zasadzie odstępstwa od odpowiednich przepisów niniejszego rozporządzenia obywatele państw trzecich objęci zakresem niniejszego artykułu </w:t>
            </w:r>
            <w:r w:rsidRPr="00A24F7F">
              <w:rPr>
                <w:b/>
                <w:i/>
              </w:rPr>
              <w:t>mogą</w:t>
            </w:r>
            <w:r w:rsidRPr="00A24F7F">
              <w:t>:</w:t>
            </w:r>
          </w:p>
        </w:tc>
        <w:tc>
          <w:tcPr>
            <w:tcW w:w="4876" w:type="dxa"/>
            <w:tcBorders>
              <w:top w:val="nil"/>
              <w:left w:val="nil"/>
              <w:bottom w:val="nil"/>
              <w:right w:val="nil"/>
            </w:tcBorders>
          </w:tcPr>
          <w:p w14:paraId="33A9F6D6" w14:textId="77777777" w:rsidR="004E285F" w:rsidRPr="00A24F7F" w:rsidRDefault="004E285F" w:rsidP="00B436FD">
            <w:pPr>
              <w:pStyle w:val="Normal6a"/>
            </w:pPr>
            <w:r w:rsidRPr="00A24F7F">
              <w:t>3.</w:t>
            </w:r>
            <w:r w:rsidRPr="00A24F7F">
              <w:tab/>
              <w:t xml:space="preserve">Na zasadzie odstępstwa od odpowiednich przepisów niniejszego rozporządzenia obywatele państw trzecich objęci zakresem niniejszego artykułu </w:t>
            </w:r>
            <w:r w:rsidRPr="00A24F7F">
              <w:rPr>
                <w:b/>
                <w:i/>
              </w:rPr>
              <w:t>muszą</w:t>
            </w:r>
            <w:r w:rsidRPr="00A24F7F">
              <w:t>:</w:t>
            </w:r>
          </w:p>
        </w:tc>
      </w:tr>
    </w:tbl>
    <w:p w14:paraId="367E57C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7FB61EA" w14:textId="77777777" w:rsidR="004E285F" w:rsidRPr="00A24F7F" w:rsidRDefault="004E285F" w:rsidP="004E285F">
      <w:r w:rsidRPr="00A24F7F">
        <w:rPr>
          <w:rStyle w:val="HideTWBExt"/>
        </w:rPr>
        <w:t>&lt;/Amend&gt;</w:t>
      </w:r>
    </w:p>
    <w:p w14:paraId="7D99E38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1181</w:t>
      </w:r>
      <w:r w:rsidRPr="00A24F7F">
        <w:rPr>
          <w:rStyle w:val="HideTWBExt"/>
          <w:b w:val="0"/>
        </w:rPr>
        <w:t>&lt;/NumAm&gt;</w:t>
      </w:r>
    </w:p>
    <w:p w14:paraId="13B9DD9A"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rPr>
          <w:rStyle w:val="HideTWBExt"/>
          <w:b w:val="0"/>
        </w:rPr>
        <w:t>&lt;/Members&gt;</w:t>
      </w:r>
    </w:p>
    <w:p w14:paraId="5C771BA9" w14:textId="77777777" w:rsidR="004E285F" w:rsidRPr="00A24F7F" w:rsidRDefault="004E285F" w:rsidP="004E285F">
      <w:pPr>
        <w:pStyle w:val="NormalBold"/>
      </w:pPr>
      <w:r w:rsidRPr="00A24F7F">
        <w:rPr>
          <w:rStyle w:val="HideTWBExt"/>
          <w:b w:val="0"/>
        </w:rPr>
        <w:t>&lt;/RepeatBlock-By&gt;</w:t>
      </w:r>
    </w:p>
    <w:p w14:paraId="606CFD8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0463945"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E25C38" w14:textId="77777777" w:rsidTr="00B436FD">
        <w:trPr>
          <w:trHeight w:hRule="exact" w:val="240"/>
          <w:jc w:val="center"/>
        </w:trPr>
        <w:tc>
          <w:tcPr>
            <w:tcW w:w="9752" w:type="dxa"/>
            <w:gridSpan w:val="2"/>
            <w:tcBorders>
              <w:top w:val="nil"/>
              <w:left w:val="nil"/>
              <w:bottom w:val="nil"/>
              <w:right w:val="nil"/>
            </w:tcBorders>
          </w:tcPr>
          <w:p w14:paraId="310FEC20" w14:textId="77777777" w:rsidR="004E285F" w:rsidRPr="00A24F7F" w:rsidRDefault="004E285F" w:rsidP="00B436FD"/>
        </w:tc>
      </w:tr>
      <w:tr w:rsidR="004E285F" w:rsidRPr="00A24F7F" w14:paraId="2AF52CBB" w14:textId="77777777" w:rsidTr="00B436FD">
        <w:trPr>
          <w:trHeight w:val="240"/>
          <w:jc w:val="center"/>
        </w:trPr>
        <w:tc>
          <w:tcPr>
            <w:tcW w:w="4876" w:type="dxa"/>
            <w:tcBorders>
              <w:top w:val="nil"/>
              <w:left w:val="nil"/>
              <w:bottom w:val="nil"/>
              <w:right w:val="nil"/>
            </w:tcBorders>
          </w:tcPr>
          <w:p w14:paraId="68F8ACF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70FF9F6" w14:textId="77777777" w:rsidR="004E285F" w:rsidRPr="00A24F7F" w:rsidRDefault="004E285F" w:rsidP="00B436FD">
            <w:pPr>
              <w:pStyle w:val="AmColumnHeading"/>
            </w:pPr>
            <w:r w:rsidRPr="00A24F7F">
              <w:t>Poprawka</w:t>
            </w:r>
          </w:p>
        </w:tc>
      </w:tr>
      <w:tr w:rsidR="004E285F" w:rsidRPr="00A24F7F" w14:paraId="3A45B20E" w14:textId="77777777" w:rsidTr="00B436FD">
        <w:trPr>
          <w:jc w:val="center"/>
        </w:trPr>
        <w:tc>
          <w:tcPr>
            <w:tcW w:w="4876" w:type="dxa"/>
            <w:tcBorders>
              <w:top w:val="nil"/>
              <w:left w:val="nil"/>
              <w:bottom w:val="nil"/>
              <w:right w:val="nil"/>
            </w:tcBorders>
          </w:tcPr>
          <w:p w14:paraId="1AC1DE06" w14:textId="77777777" w:rsidR="004E285F" w:rsidRPr="00A24F7F" w:rsidRDefault="004E285F" w:rsidP="00B436FD">
            <w:pPr>
              <w:pStyle w:val="Normal6a"/>
            </w:pPr>
            <w:r w:rsidRPr="00A24F7F">
              <w:rPr>
                <w:b/>
                <w:i/>
              </w:rPr>
              <w:t>a)</w:t>
            </w:r>
            <w:r w:rsidRPr="00A24F7F">
              <w:rPr>
                <w:b/>
                <w:i/>
              </w:rPr>
              <w:tab/>
              <w:t>podlegać zakazowi wjazdu wydanemu zgodnie z art. 10 na okres przekraczający maksymalny okres, o którym mowa w art. 10 ust. 6, o dodatkowy okres nieprzekraczający 10 lat;</w:t>
            </w:r>
          </w:p>
        </w:tc>
        <w:tc>
          <w:tcPr>
            <w:tcW w:w="4876" w:type="dxa"/>
            <w:tcBorders>
              <w:top w:val="nil"/>
              <w:left w:val="nil"/>
              <w:bottom w:val="nil"/>
              <w:right w:val="nil"/>
            </w:tcBorders>
          </w:tcPr>
          <w:p w14:paraId="1A6F48B9" w14:textId="77777777" w:rsidR="004E285F" w:rsidRPr="00A24F7F" w:rsidRDefault="004E285F" w:rsidP="00B436FD">
            <w:pPr>
              <w:pStyle w:val="Normal6a"/>
            </w:pPr>
            <w:r w:rsidRPr="00A24F7F">
              <w:rPr>
                <w:b/>
                <w:i/>
              </w:rPr>
              <w:t>skreśla się</w:t>
            </w:r>
          </w:p>
        </w:tc>
      </w:tr>
    </w:tbl>
    <w:p w14:paraId="1ECC9C8D"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A9EA26B" w14:textId="77777777" w:rsidR="004E285F" w:rsidRPr="00A24F7F" w:rsidRDefault="004E285F" w:rsidP="004E285F">
      <w:r w:rsidRPr="00A24F7F">
        <w:rPr>
          <w:rStyle w:val="HideTWBExt"/>
        </w:rPr>
        <w:t>&lt;/Amend&gt;</w:t>
      </w:r>
    </w:p>
    <w:p w14:paraId="321534E3"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1182</w:t>
      </w:r>
      <w:r w:rsidRPr="00A24F7F">
        <w:rPr>
          <w:rStyle w:val="HideTWBExt"/>
          <w:b w:val="0"/>
        </w:rPr>
        <w:t>&lt;/NumAm&gt;</w:t>
      </w:r>
    </w:p>
    <w:p w14:paraId="729ABDBB"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356DA3E6"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4A3576DC" w14:textId="77777777" w:rsidR="004E285F" w:rsidRPr="00A24F7F" w:rsidRDefault="004E285F" w:rsidP="004E285F">
      <w:pPr>
        <w:pStyle w:val="NormalBold"/>
      </w:pPr>
      <w:r w:rsidRPr="00A24F7F">
        <w:rPr>
          <w:rStyle w:val="HideTWBExt"/>
          <w:b w:val="0"/>
        </w:rPr>
        <w:t>&lt;/RepeatBlock-By&gt;</w:t>
      </w:r>
    </w:p>
    <w:p w14:paraId="001DBAA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F8D6AC3"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8047E2D" w14:textId="77777777" w:rsidTr="00B436FD">
        <w:trPr>
          <w:trHeight w:hRule="exact" w:val="240"/>
          <w:jc w:val="center"/>
        </w:trPr>
        <w:tc>
          <w:tcPr>
            <w:tcW w:w="9752" w:type="dxa"/>
            <w:gridSpan w:val="2"/>
            <w:tcBorders>
              <w:top w:val="nil"/>
              <w:left w:val="nil"/>
              <w:bottom w:val="nil"/>
              <w:right w:val="nil"/>
            </w:tcBorders>
          </w:tcPr>
          <w:p w14:paraId="3F457E21" w14:textId="77777777" w:rsidR="004E285F" w:rsidRPr="00A24F7F" w:rsidRDefault="004E285F" w:rsidP="00B436FD"/>
        </w:tc>
      </w:tr>
      <w:tr w:rsidR="004E285F" w:rsidRPr="00A24F7F" w14:paraId="2C92260A" w14:textId="77777777" w:rsidTr="00B436FD">
        <w:trPr>
          <w:trHeight w:val="240"/>
          <w:jc w:val="center"/>
        </w:trPr>
        <w:tc>
          <w:tcPr>
            <w:tcW w:w="4876" w:type="dxa"/>
            <w:tcBorders>
              <w:top w:val="nil"/>
              <w:left w:val="nil"/>
              <w:bottom w:val="nil"/>
              <w:right w:val="nil"/>
            </w:tcBorders>
          </w:tcPr>
          <w:p w14:paraId="0F696DA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A9F4E78" w14:textId="77777777" w:rsidR="004E285F" w:rsidRPr="00A24F7F" w:rsidRDefault="004E285F" w:rsidP="00B436FD">
            <w:pPr>
              <w:pStyle w:val="AmColumnHeading"/>
            </w:pPr>
            <w:r w:rsidRPr="00A24F7F">
              <w:t>Poprawka</w:t>
            </w:r>
          </w:p>
        </w:tc>
      </w:tr>
      <w:tr w:rsidR="004E285F" w:rsidRPr="00A24F7F" w14:paraId="79FD3E3E" w14:textId="77777777" w:rsidTr="00B436FD">
        <w:trPr>
          <w:jc w:val="center"/>
        </w:trPr>
        <w:tc>
          <w:tcPr>
            <w:tcW w:w="4876" w:type="dxa"/>
            <w:tcBorders>
              <w:top w:val="nil"/>
              <w:left w:val="nil"/>
              <w:bottom w:val="nil"/>
              <w:right w:val="nil"/>
            </w:tcBorders>
          </w:tcPr>
          <w:p w14:paraId="7DCA1C4E" w14:textId="77777777" w:rsidR="004E285F" w:rsidRPr="00A24F7F" w:rsidRDefault="004E285F" w:rsidP="00B436FD">
            <w:pPr>
              <w:pStyle w:val="Normal6a"/>
            </w:pPr>
            <w:r w:rsidRPr="00A24F7F">
              <w:rPr>
                <w:b/>
                <w:i/>
              </w:rPr>
              <w:t>a)</w:t>
            </w:r>
            <w:r w:rsidRPr="00A24F7F">
              <w:rPr>
                <w:b/>
                <w:i/>
              </w:rPr>
              <w:tab/>
              <w:t>podlegać zakazowi wjazdu wydanemu zgodnie z art. 10 na okres przekraczający maksymalny okres, o którym mowa w art. 10 ust. 6, o dodatkowy okres nieprzekraczający 10 lat;</w:t>
            </w:r>
          </w:p>
        </w:tc>
        <w:tc>
          <w:tcPr>
            <w:tcW w:w="4876" w:type="dxa"/>
            <w:tcBorders>
              <w:top w:val="nil"/>
              <w:left w:val="nil"/>
              <w:bottom w:val="nil"/>
              <w:right w:val="nil"/>
            </w:tcBorders>
          </w:tcPr>
          <w:p w14:paraId="4DACD1E6" w14:textId="77777777" w:rsidR="004E285F" w:rsidRPr="00A24F7F" w:rsidRDefault="004E285F" w:rsidP="00B436FD">
            <w:pPr>
              <w:pStyle w:val="Normal6a"/>
            </w:pPr>
            <w:r w:rsidRPr="00A24F7F">
              <w:rPr>
                <w:b/>
                <w:i/>
              </w:rPr>
              <w:t>skreśla się</w:t>
            </w:r>
          </w:p>
        </w:tc>
      </w:tr>
    </w:tbl>
    <w:p w14:paraId="0349BAA0"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E894765" w14:textId="77777777" w:rsidR="004E285F" w:rsidRPr="00A24F7F" w:rsidRDefault="004E285F" w:rsidP="004E285F">
      <w:pPr>
        <w:pStyle w:val="AmJustTitle"/>
      </w:pPr>
      <w:r w:rsidRPr="00A24F7F">
        <w:rPr>
          <w:rStyle w:val="HideTWBExt"/>
          <w:i w:val="0"/>
        </w:rPr>
        <w:lastRenderedPageBreak/>
        <w:t>&lt;TitreJust&gt;</w:t>
      </w:r>
      <w:r w:rsidRPr="00A24F7F">
        <w:t>Uzasadnienie</w:t>
      </w:r>
      <w:r w:rsidRPr="00A24F7F">
        <w:rPr>
          <w:rStyle w:val="HideTWBExt"/>
          <w:i w:val="0"/>
        </w:rPr>
        <w:t>&lt;/TitreJust&gt;</w:t>
      </w:r>
    </w:p>
    <w:p w14:paraId="3384BB2C" w14:textId="77777777" w:rsidR="004E285F" w:rsidRPr="00A24F7F" w:rsidRDefault="004E285F" w:rsidP="004E285F">
      <w:pPr>
        <w:pStyle w:val="AmJustText"/>
      </w:pPr>
      <w:r w:rsidRPr="00A24F7F">
        <w:t>Usunięto w celu zapewnienia spójności z art. 10.</w:t>
      </w:r>
    </w:p>
    <w:p w14:paraId="060D4A6C" w14:textId="77777777" w:rsidR="004E285F" w:rsidRPr="00A24F7F" w:rsidRDefault="004E285F" w:rsidP="004E285F">
      <w:r w:rsidRPr="00A24F7F">
        <w:rPr>
          <w:rStyle w:val="HideTWBExt"/>
        </w:rPr>
        <w:t>&lt;/Amend&gt;</w:t>
      </w:r>
    </w:p>
    <w:p w14:paraId="7A8D5E5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1183</w:t>
      </w:r>
      <w:r w:rsidRPr="00A24F7F">
        <w:rPr>
          <w:rStyle w:val="HideTWBExt"/>
          <w:b w:val="0"/>
        </w:rPr>
        <w:t>&lt;/NumAm&gt;</w:t>
      </w:r>
    </w:p>
    <w:p w14:paraId="1C68E7E1" w14:textId="77777777" w:rsidR="004E285F" w:rsidRPr="00A24F7F" w:rsidRDefault="004E285F" w:rsidP="004E285F">
      <w:pPr>
        <w:pStyle w:val="NormalBold"/>
      </w:pPr>
      <w:r w:rsidRPr="00A24F7F">
        <w:rPr>
          <w:rStyle w:val="HideTWBExt"/>
          <w:b w:val="0"/>
        </w:rPr>
        <w:t>&lt;RepeatBlock-By&gt;&lt;Members&gt;</w:t>
      </w:r>
      <w:r w:rsidRPr="00A24F7F">
        <w:t xml:space="preserve">Rasa </w:t>
      </w:r>
      <w:proofErr w:type="spellStart"/>
      <w:r w:rsidRPr="00A24F7F">
        <w:t>Juknevičienė</w:t>
      </w:r>
      <w:proofErr w:type="spellEnd"/>
      <w:r w:rsidRPr="00A24F7F">
        <w:rPr>
          <w:rStyle w:val="HideTWBExt"/>
          <w:b w:val="0"/>
        </w:rPr>
        <w:t>&lt;/Members&gt;</w:t>
      </w:r>
    </w:p>
    <w:p w14:paraId="7F946618" w14:textId="77777777" w:rsidR="004E285F" w:rsidRPr="00A24F7F" w:rsidRDefault="004E285F" w:rsidP="004E285F">
      <w:pPr>
        <w:pStyle w:val="NormalBold"/>
      </w:pPr>
      <w:r w:rsidRPr="00A24F7F">
        <w:rPr>
          <w:rStyle w:val="HideTWBExt"/>
          <w:b w:val="0"/>
        </w:rPr>
        <w:t>&lt;/RepeatBlock-By&gt;</w:t>
      </w:r>
    </w:p>
    <w:p w14:paraId="7B1DB23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D4B8A07"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5B40E07A" w14:textId="77777777" w:rsidTr="00B436FD">
        <w:trPr>
          <w:trHeight w:hRule="exact" w:val="240"/>
          <w:jc w:val="center"/>
        </w:trPr>
        <w:tc>
          <w:tcPr>
            <w:tcW w:w="9752" w:type="dxa"/>
            <w:gridSpan w:val="2"/>
            <w:tcBorders>
              <w:top w:val="nil"/>
              <w:left w:val="nil"/>
              <w:bottom w:val="nil"/>
              <w:right w:val="nil"/>
            </w:tcBorders>
          </w:tcPr>
          <w:p w14:paraId="15FB0D7B" w14:textId="77777777" w:rsidR="004E285F" w:rsidRPr="00A24F7F" w:rsidRDefault="004E285F" w:rsidP="00B436FD"/>
        </w:tc>
      </w:tr>
      <w:tr w:rsidR="004E285F" w:rsidRPr="00A24F7F" w14:paraId="429EC9CC" w14:textId="77777777" w:rsidTr="00B436FD">
        <w:trPr>
          <w:trHeight w:val="240"/>
          <w:jc w:val="center"/>
        </w:trPr>
        <w:tc>
          <w:tcPr>
            <w:tcW w:w="4876" w:type="dxa"/>
            <w:tcBorders>
              <w:top w:val="nil"/>
              <w:left w:val="nil"/>
              <w:bottom w:val="nil"/>
              <w:right w:val="nil"/>
            </w:tcBorders>
          </w:tcPr>
          <w:p w14:paraId="62F09C6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3AC434D" w14:textId="77777777" w:rsidR="004E285F" w:rsidRPr="00A24F7F" w:rsidRDefault="004E285F" w:rsidP="00B436FD">
            <w:pPr>
              <w:pStyle w:val="AmColumnHeading"/>
            </w:pPr>
            <w:r w:rsidRPr="00A24F7F">
              <w:t>Poprawka</w:t>
            </w:r>
          </w:p>
        </w:tc>
      </w:tr>
      <w:tr w:rsidR="004E285F" w:rsidRPr="00A24F7F" w14:paraId="72480A37" w14:textId="77777777" w:rsidTr="00B436FD">
        <w:trPr>
          <w:jc w:val="center"/>
        </w:trPr>
        <w:tc>
          <w:tcPr>
            <w:tcW w:w="4876" w:type="dxa"/>
            <w:tcBorders>
              <w:top w:val="nil"/>
              <w:left w:val="nil"/>
              <w:bottom w:val="nil"/>
              <w:right w:val="nil"/>
            </w:tcBorders>
          </w:tcPr>
          <w:p w14:paraId="60B0755E" w14:textId="77777777" w:rsidR="004E285F" w:rsidRPr="00A24F7F" w:rsidRDefault="004E285F" w:rsidP="00B436FD">
            <w:pPr>
              <w:pStyle w:val="Normal6a"/>
            </w:pPr>
            <w:r w:rsidRPr="00A24F7F">
              <w:t>a)</w:t>
            </w:r>
            <w:r w:rsidRPr="00A24F7F">
              <w:tab/>
              <w:t xml:space="preserve">podlegać zakazowi wjazdu wydanemu zgodnie z art. 10 na okres przekraczający maksymalny okres, o którym mowa w art. 10 ust. 6, </w:t>
            </w:r>
            <w:r w:rsidRPr="00A24F7F">
              <w:rPr>
                <w:b/>
                <w:i/>
              </w:rPr>
              <w:t>o dodatkowy okres nieprzekraczający 10 lat</w:t>
            </w:r>
            <w:r w:rsidRPr="00A24F7F">
              <w:t>;</w:t>
            </w:r>
          </w:p>
        </w:tc>
        <w:tc>
          <w:tcPr>
            <w:tcW w:w="4876" w:type="dxa"/>
            <w:tcBorders>
              <w:top w:val="nil"/>
              <w:left w:val="nil"/>
              <w:bottom w:val="nil"/>
              <w:right w:val="nil"/>
            </w:tcBorders>
          </w:tcPr>
          <w:p w14:paraId="6C938451" w14:textId="77777777" w:rsidR="004E285F" w:rsidRPr="00A24F7F" w:rsidRDefault="004E285F" w:rsidP="00B436FD">
            <w:pPr>
              <w:pStyle w:val="Normal6a"/>
            </w:pPr>
            <w:r w:rsidRPr="00A24F7F">
              <w:t>a)</w:t>
            </w:r>
            <w:r w:rsidRPr="00A24F7F">
              <w:tab/>
              <w:t xml:space="preserve">podlegać zakazowi wjazdu wydanemu zgodnie z art. 10 na okres przekraczający maksymalny okres, o którym mowa w art. 10 ust. 6, </w:t>
            </w:r>
            <w:r w:rsidRPr="00A24F7F">
              <w:rPr>
                <w:b/>
                <w:i/>
              </w:rPr>
              <w:t>lub zakazowi wjazdu na czas nieokreślony, jeżeli jest to uzasadnione i proporcjonalne do zagrożenia dla bezpieczeństwa stwarzanego przez obywatela państwa trzeciego</w:t>
            </w:r>
            <w:r w:rsidRPr="00A24F7F">
              <w:t>;</w:t>
            </w:r>
          </w:p>
        </w:tc>
      </w:tr>
    </w:tbl>
    <w:p w14:paraId="50BCC44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74C3ECED"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1B654553" w14:textId="3AA652A9" w:rsidR="004E285F" w:rsidRPr="00A24F7F" w:rsidRDefault="004E285F" w:rsidP="004E285F">
      <w:pPr>
        <w:pStyle w:val="AmJustText"/>
      </w:pPr>
      <w:proofErr w:type="spellStart"/>
      <w:r w:rsidRPr="00A24F7F">
        <w:t>This</w:t>
      </w:r>
      <w:proofErr w:type="spellEnd"/>
      <w:r w:rsidRPr="00A24F7F">
        <w:t xml:space="preserve"> </w:t>
      </w:r>
      <w:proofErr w:type="spellStart"/>
      <w:r w:rsidRPr="00A24F7F">
        <w:t>amendment</w:t>
      </w:r>
      <w:proofErr w:type="spellEnd"/>
      <w:r w:rsidRPr="00A24F7F">
        <w:t xml:space="preserve"> </w:t>
      </w:r>
      <w:proofErr w:type="spellStart"/>
      <w:r w:rsidRPr="00A24F7F">
        <w:t>aims</w:t>
      </w:r>
      <w:proofErr w:type="spellEnd"/>
      <w:r w:rsidRPr="00A24F7F">
        <w:t xml:space="preserve"> to </w:t>
      </w:r>
      <w:proofErr w:type="spellStart"/>
      <w:r w:rsidRPr="00A24F7F">
        <w:t>ensure</w:t>
      </w:r>
      <w:proofErr w:type="spellEnd"/>
      <w:r w:rsidRPr="00A24F7F">
        <w:t xml:space="preserve"> </w:t>
      </w:r>
      <w:proofErr w:type="spellStart"/>
      <w:r w:rsidRPr="00A24F7F">
        <w:t>that</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t>
      </w:r>
      <w:proofErr w:type="spellStart"/>
      <w:r w:rsidRPr="00A24F7F">
        <w:t>have</w:t>
      </w:r>
      <w:proofErr w:type="spellEnd"/>
      <w:r w:rsidRPr="00A24F7F">
        <w:t xml:space="preserve"> the </w:t>
      </w:r>
      <w:proofErr w:type="spellStart"/>
      <w:r w:rsidRPr="00A24F7F">
        <w:t>ability</w:t>
      </w:r>
      <w:proofErr w:type="spellEnd"/>
      <w:r w:rsidRPr="00A24F7F">
        <w:t xml:space="preserve"> to </w:t>
      </w:r>
      <w:proofErr w:type="spellStart"/>
      <w:r w:rsidRPr="00A24F7F">
        <w:t>issue</w:t>
      </w:r>
      <w:proofErr w:type="spellEnd"/>
      <w:r w:rsidRPr="00A24F7F">
        <w:t xml:space="preserve">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of </w:t>
      </w:r>
      <w:proofErr w:type="spellStart"/>
      <w:r w:rsidRPr="00A24F7F">
        <w:t>an</w:t>
      </w:r>
      <w:proofErr w:type="spellEnd"/>
      <w:r w:rsidRPr="00A24F7F">
        <w:t xml:space="preserve"> </w:t>
      </w:r>
      <w:proofErr w:type="spellStart"/>
      <w:r w:rsidRPr="00A24F7F">
        <w:t>indefinite</w:t>
      </w:r>
      <w:proofErr w:type="spellEnd"/>
      <w:r w:rsidRPr="00A24F7F">
        <w:t xml:space="preserve"> </w:t>
      </w:r>
      <w:proofErr w:type="spellStart"/>
      <w:r w:rsidRPr="00A24F7F">
        <w:t>duration</w:t>
      </w:r>
      <w:proofErr w:type="spellEnd"/>
      <w:r w:rsidRPr="00A24F7F">
        <w:t xml:space="preserve"> in </w:t>
      </w:r>
      <w:proofErr w:type="spellStart"/>
      <w:r w:rsidRPr="00A24F7F">
        <w:t>cases</w:t>
      </w:r>
      <w:proofErr w:type="spellEnd"/>
      <w:r w:rsidRPr="00A24F7F">
        <w:t xml:space="preserve"> </w:t>
      </w:r>
      <w:proofErr w:type="spellStart"/>
      <w:r w:rsidRPr="00A24F7F">
        <w:t>where</w:t>
      </w:r>
      <w:proofErr w:type="spellEnd"/>
      <w:r w:rsidRPr="00A24F7F">
        <w:t xml:space="preserve"> a third-country </w:t>
      </w:r>
      <w:proofErr w:type="spellStart"/>
      <w:r w:rsidRPr="00A24F7F">
        <w:t>national</w:t>
      </w:r>
      <w:proofErr w:type="spellEnd"/>
      <w:r w:rsidRPr="00A24F7F">
        <w:t xml:space="preserve"> </w:t>
      </w:r>
      <w:proofErr w:type="spellStart"/>
      <w:r w:rsidRPr="00A24F7F">
        <w:t>poses</w:t>
      </w:r>
      <w:proofErr w:type="spellEnd"/>
      <w:r w:rsidRPr="00A24F7F">
        <w:t xml:space="preserve"> a </w:t>
      </w:r>
      <w:proofErr w:type="spellStart"/>
      <w:r w:rsidRPr="00A24F7F">
        <w:t>serious</w:t>
      </w:r>
      <w:proofErr w:type="spellEnd"/>
      <w:r w:rsidRPr="00A24F7F">
        <w:t xml:space="preserve"> and </w:t>
      </w:r>
      <w:proofErr w:type="spellStart"/>
      <w:r w:rsidRPr="00A24F7F">
        <w:t>persistent</w:t>
      </w:r>
      <w:proofErr w:type="spellEnd"/>
      <w:r w:rsidRPr="00A24F7F">
        <w:t xml:space="preserve"> </w:t>
      </w:r>
      <w:proofErr w:type="spellStart"/>
      <w:r w:rsidRPr="00A24F7F">
        <w:t>security</w:t>
      </w:r>
      <w:proofErr w:type="spellEnd"/>
      <w:r w:rsidRPr="00A24F7F">
        <w:t xml:space="preserve"> </w:t>
      </w:r>
      <w:proofErr w:type="spellStart"/>
      <w:r w:rsidRPr="00A24F7F">
        <w:t>threat</w:t>
      </w:r>
      <w:proofErr w:type="spellEnd"/>
      <w:r w:rsidRPr="00A24F7F">
        <w:t xml:space="preserve">. </w:t>
      </w:r>
      <w:proofErr w:type="spellStart"/>
      <w:r w:rsidRPr="00A24F7F">
        <w:t>While</w:t>
      </w:r>
      <w:proofErr w:type="spellEnd"/>
      <w:r w:rsidRPr="00A24F7F">
        <w:t xml:space="preserve"> </w:t>
      </w:r>
      <w:proofErr w:type="spellStart"/>
      <w:r w:rsidRPr="00A24F7F">
        <w:t>Articles</w:t>
      </w:r>
      <w:proofErr w:type="spellEnd"/>
      <w:r w:rsidRPr="00A24F7F">
        <w:t xml:space="preserve"> 10(6) and 16(3) limit the maximum </w:t>
      </w:r>
      <w:proofErr w:type="spellStart"/>
      <w:r w:rsidRPr="00A24F7F">
        <w:t>duration</w:t>
      </w:r>
      <w:proofErr w:type="spellEnd"/>
      <w:r w:rsidRPr="00A24F7F">
        <w:t xml:space="preserve"> of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certain</w:t>
      </w:r>
      <w:proofErr w:type="spellEnd"/>
      <w:r w:rsidRPr="00A24F7F">
        <w:t xml:space="preserve"> </w:t>
      </w:r>
      <w:proofErr w:type="spellStart"/>
      <w:r w:rsidRPr="00A24F7F">
        <w:t>cases</w:t>
      </w:r>
      <w:proofErr w:type="spellEnd"/>
      <w:r w:rsidRPr="00A24F7F">
        <w:t xml:space="preserve"> </w:t>
      </w:r>
      <w:proofErr w:type="spellStart"/>
      <w:r w:rsidRPr="00A24F7F">
        <w:t>involving</w:t>
      </w:r>
      <w:proofErr w:type="spellEnd"/>
      <w:r w:rsidRPr="00A24F7F">
        <w:t xml:space="preserve"> high-</w:t>
      </w:r>
      <w:proofErr w:type="spellStart"/>
      <w:r w:rsidRPr="00A24F7F">
        <w:t>risk</w:t>
      </w:r>
      <w:proofErr w:type="spellEnd"/>
      <w:r w:rsidRPr="00A24F7F">
        <w:t xml:space="preserve"> </w:t>
      </w:r>
      <w:proofErr w:type="spellStart"/>
      <w:r w:rsidRPr="00A24F7F">
        <w:t>individuals</w:t>
      </w:r>
      <w:proofErr w:type="spellEnd"/>
      <w:r w:rsidRPr="00A24F7F">
        <w:t xml:space="preserve"> </w:t>
      </w:r>
      <w:proofErr w:type="spellStart"/>
      <w:r w:rsidRPr="00A24F7F">
        <w:t>require</w:t>
      </w:r>
      <w:proofErr w:type="spellEnd"/>
      <w:r w:rsidRPr="00A24F7F">
        <w:t xml:space="preserve"> a </w:t>
      </w:r>
      <w:proofErr w:type="spellStart"/>
      <w:r w:rsidRPr="00A24F7F">
        <w:t>more</w:t>
      </w:r>
      <w:proofErr w:type="spellEnd"/>
      <w:r w:rsidRPr="00A24F7F">
        <w:t xml:space="preserve"> </w:t>
      </w:r>
      <w:proofErr w:type="spellStart"/>
      <w:r w:rsidRPr="00A24F7F">
        <w:t>robust</w:t>
      </w:r>
      <w:proofErr w:type="spellEnd"/>
      <w:r w:rsidRPr="00A24F7F">
        <w:t xml:space="preserve"> and </w:t>
      </w:r>
      <w:proofErr w:type="spellStart"/>
      <w:r w:rsidRPr="00A24F7F">
        <w:t>long</w:t>
      </w:r>
      <w:proofErr w:type="spellEnd"/>
      <w:r w:rsidRPr="00A24F7F">
        <w:t xml:space="preserve">-term </w:t>
      </w:r>
      <w:proofErr w:type="spellStart"/>
      <w:r w:rsidRPr="00A24F7F">
        <w:t>preventive</w:t>
      </w:r>
      <w:proofErr w:type="spellEnd"/>
      <w:r w:rsidRPr="00A24F7F">
        <w:t xml:space="preserve"> </w:t>
      </w:r>
      <w:proofErr w:type="spellStart"/>
      <w:r w:rsidRPr="00A24F7F">
        <w:t>response</w:t>
      </w:r>
      <w:proofErr w:type="spellEnd"/>
      <w:r w:rsidRPr="00A24F7F">
        <w:t>.</w:t>
      </w:r>
      <w:r w:rsidR="003655D0" w:rsidRPr="00A24F7F">
        <w:t xml:space="preserve"> </w:t>
      </w:r>
      <w:proofErr w:type="spellStart"/>
      <w:r w:rsidRPr="00A24F7F">
        <w:t>Allowing</w:t>
      </w:r>
      <w:proofErr w:type="spellEnd"/>
      <w:r w:rsidRPr="00A24F7F">
        <w:t xml:space="preserve"> </w:t>
      </w:r>
      <w:proofErr w:type="spellStart"/>
      <w:r w:rsidRPr="00A24F7F">
        <w:t>an</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without</w:t>
      </w:r>
      <w:proofErr w:type="spellEnd"/>
      <w:r w:rsidRPr="00A24F7F">
        <w:t xml:space="preserve"> a </w:t>
      </w:r>
      <w:proofErr w:type="spellStart"/>
      <w:r w:rsidRPr="00A24F7F">
        <w:t>fixed</w:t>
      </w:r>
      <w:proofErr w:type="spellEnd"/>
      <w:r w:rsidRPr="00A24F7F">
        <w:t xml:space="preserve"> end </w:t>
      </w:r>
      <w:proofErr w:type="spellStart"/>
      <w:r w:rsidRPr="00A24F7F">
        <w:t>date</w:t>
      </w:r>
      <w:proofErr w:type="spellEnd"/>
      <w:r w:rsidRPr="00A24F7F">
        <w:t>—</w:t>
      </w:r>
      <w:proofErr w:type="spellStart"/>
      <w:r w:rsidRPr="00A24F7F">
        <w:t>where</w:t>
      </w:r>
      <w:proofErr w:type="spellEnd"/>
      <w:r w:rsidRPr="00A24F7F">
        <w:t xml:space="preserve"> </w:t>
      </w:r>
      <w:proofErr w:type="spellStart"/>
      <w:r w:rsidRPr="00A24F7F">
        <w:t>duly</w:t>
      </w:r>
      <w:proofErr w:type="spellEnd"/>
      <w:r w:rsidRPr="00A24F7F">
        <w:t xml:space="preserve"> </w:t>
      </w:r>
      <w:proofErr w:type="spellStart"/>
      <w:r w:rsidRPr="00A24F7F">
        <w:t>justified</w:t>
      </w:r>
      <w:proofErr w:type="spellEnd"/>
      <w:r w:rsidRPr="00A24F7F">
        <w:t xml:space="preserve"> and </w:t>
      </w:r>
      <w:proofErr w:type="spellStart"/>
      <w:r w:rsidRPr="00A24F7F">
        <w:t>proportionate</w:t>
      </w:r>
      <w:proofErr w:type="spellEnd"/>
      <w:r w:rsidRPr="00A24F7F">
        <w:t>—</w:t>
      </w:r>
      <w:proofErr w:type="spellStart"/>
      <w:r w:rsidRPr="00A24F7F">
        <w:t>provides</w:t>
      </w:r>
      <w:proofErr w:type="spellEnd"/>
      <w:r w:rsidRPr="00A24F7F">
        <w:t xml:space="preserve"> </w:t>
      </w:r>
      <w:proofErr w:type="spellStart"/>
      <w:r w:rsidRPr="00A24F7F">
        <w:t>Member</w:t>
      </w:r>
      <w:proofErr w:type="spellEnd"/>
      <w:r w:rsidRPr="00A24F7F">
        <w:t xml:space="preserve"> </w:t>
      </w:r>
      <w:proofErr w:type="spellStart"/>
      <w:r w:rsidRPr="00A24F7F">
        <w:t>States</w:t>
      </w:r>
      <w:proofErr w:type="spellEnd"/>
      <w:r w:rsidRPr="00A24F7F">
        <w:t xml:space="preserve"> with the </w:t>
      </w:r>
      <w:proofErr w:type="spellStart"/>
      <w:r w:rsidRPr="00A24F7F">
        <w:t>necessary</w:t>
      </w:r>
      <w:proofErr w:type="spellEnd"/>
      <w:r w:rsidRPr="00A24F7F">
        <w:t xml:space="preserve"> </w:t>
      </w:r>
      <w:proofErr w:type="spellStart"/>
      <w:r w:rsidRPr="00A24F7F">
        <w:t>flexibility</w:t>
      </w:r>
      <w:proofErr w:type="spellEnd"/>
      <w:r w:rsidRPr="00A24F7F">
        <w:t xml:space="preserve"> to </w:t>
      </w:r>
      <w:proofErr w:type="spellStart"/>
      <w:r w:rsidRPr="00A24F7F">
        <w:t>address</w:t>
      </w:r>
      <w:proofErr w:type="spellEnd"/>
      <w:r w:rsidRPr="00A24F7F">
        <w:t xml:space="preserve"> </w:t>
      </w:r>
      <w:proofErr w:type="spellStart"/>
      <w:r w:rsidRPr="00A24F7F">
        <w:t>situations</w:t>
      </w:r>
      <w:proofErr w:type="spellEnd"/>
      <w:r w:rsidRPr="00A24F7F">
        <w:t xml:space="preserve"> in </w:t>
      </w:r>
      <w:proofErr w:type="spellStart"/>
      <w:r w:rsidRPr="00A24F7F">
        <w:t>which</w:t>
      </w:r>
      <w:proofErr w:type="spellEnd"/>
      <w:r w:rsidRPr="00A24F7F">
        <w:t xml:space="preserve"> the </w:t>
      </w:r>
      <w:proofErr w:type="spellStart"/>
      <w:r w:rsidRPr="00A24F7F">
        <w:t>security</w:t>
      </w:r>
      <w:proofErr w:type="spellEnd"/>
      <w:r w:rsidRPr="00A24F7F">
        <w:t xml:space="preserve"> </w:t>
      </w:r>
      <w:proofErr w:type="spellStart"/>
      <w:r w:rsidRPr="00A24F7F">
        <w:t>risk</w:t>
      </w:r>
      <w:proofErr w:type="spellEnd"/>
      <w:r w:rsidRPr="00A24F7F">
        <w:t xml:space="preserve"> </w:t>
      </w:r>
      <w:proofErr w:type="spellStart"/>
      <w:r w:rsidRPr="00A24F7F">
        <w:t>is</w:t>
      </w:r>
      <w:proofErr w:type="spellEnd"/>
      <w:r w:rsidRPr="00A24F7F">
        <w:t xml:space="preserve"> not </w:t>
      </w:r>
      <w:proofErr w:type="spellStart"/>
      <w:r w:rsidRPr="00A24F7F">
        <w:t>likely</w:t>
      </w:r>
      <w:proofErr w:type="spellEnd"/>
      <w:r w:rsidRPr="00A24F7F">
        <w:t xml:space="preserve"> to </w:t>
      </w:r>
      <w:proofErr w:type="spellStart"/>
      <w:r w:rsidRPr="00A24F7F">
        <w:t>diminish</w:t>
      </w:r>
      <w:proofErr w:type="spellEnd"/>
      <w:r w:rsidRPr="00A24F7F">
        <w:t xml:space="preserve"> </w:t>
      </w:r>
      <w:proofErr w:type="spellStart"/>
      <w:r w:rsidRPr="00A24F7F">
        <w:t>within</w:t>
      </w:r>
      <w:proofErr w:type="spellEnd"/>
      <w:r w:rsidRPr="00A24F7F">
        <w:t xml:space="preserve"> a </w:t>
      </w:r>
      <w:proofErr w:type="spellStart"/>
      <w:r w:rsidRPr="00A24F7F">
        <w:t>predictable</w:t>
      </w:r>
      <w:proofErr w:type="spellEnd"/>
      <w:r w:rsidRPr="00A24F7F">
        <w:t xml:space="preserve"> </w:t>
      </w:r>
      <w:proofErr w:type="spellStart"/>
      <w:r w:rsidRPr="00A24F7F">
        <w:t>timeframe</w:t>
      </w:r>
      <w:proofErr w:type="spellEnd"/>
      <w:r w:rsidRPr="00A24F7F">
        <w:t>.</w:t>
      </w:r>
      <w:r w:rsidR="003655D0" w:rsidRPr="00A24F7F">
        <w:t xml:space="preserve"> </w:t>
      </w:r>
      <w:r w:rsidRPr="00A24F7F">
        <w:t xml:space="preserve">The </w:t>
      </w:r>
      <w:proofErr w:type="spellStart"/>
      <w:r w:rsidRPr="00A24F7F">
        <w:t>possibility</w:t>
      </w:r>
      <w:proofErr w:type="spellEnd"/>
      <w:r w:rsidRPr="00A24F7F">
        <w:t xml:space="preserve"> to </w:t>
      </w:r>
      <w:proofErr w:type="spellStart"/>
      <w:r w:rsidRPr="00A24F7F">
        <w:t>impose</w:t>
      </w:r>
      <w:proofErr w:type="spellEnd"/>
      <w:r w:rsidRPr="00A24F7F">
        <w:t xml:space="preserve"> </w:t>
      </w:r>
      <w:proofErr w:type="spellStart"/>
      <w:r w:rsidRPr="00A24F7F">
        <w:t>an</w:t>
      </w:r>
      <w:proofErr w:type="spellEnd"/>
      <w:r w:rsidRPr="00A24F7F">
        <w:t xml:space="preserve"> </w:t>
      </w:r>
      <w:proofErr w:type="spellStart"/>
      <w:r w:rsidRPr="00A24F7F">
        <w:t>indefinite</w:t>
      </w:r>
      <w:proofErr w:type="spellEnd"/>
      <w:r w:rsidRPr="00A24F7F">
        <w:t xml:space="preserve"> </w:t>
      </w:r>
      <w:proofErr w:type="spellStart"/>
      <w:r w:rsidRPr="00A24F7F">
        <w:t>entry</w:t>
      </w:r>
      <w:proofErr w:type="spellEnd"/>
      <w:r w:rsidRPr="00A24F7F">
        <w:t xml:space="preserve"> </w:t>
      </w:r>
      <w:proofErr w:type="spellStart"/>
      <w:r w:rsidRPr="00A24F7F">
        <w:t>ban</w:t>
      </w:r>
      <w:proofErr w:type="spellEnd"/>
      <w:r w:rsidRPr="00A24F7F">
        <w:t xml:space="preserve"> </w:t>
      </w:r>
      <w:proofErr w:type="spellStart"/>
      <w:r w:rsidRPr="00A24F7F">
        <w:t>remains</w:t>
      </w:r>
      <w:proofErr w:type="spellEnd"/>
      <w:r w:rsidRPr="00A24F7F">
        <w:t xml:space="preserve"> </w:t>
      </w:r>
      <w:proofErr w:type="spellStart"/>
      <w:r w:rsidRPr="00A24F7F">
        <w:t>strictly</w:t>
      </w:r>
      <w:proofErr w:type="spellEnd"/>
      <w:r w:rsidRPr="00A24F7F">
        <w:t xml:space="preserve"> </w:t>
      </w:r>
      <w:proofErr w:type="spellStart"/>
      <w:r w:rsidRPr="00A24F7F">
        <w:t>conditional</w:t>
      </w:r>
      <w:proofErr w:type="spellEnd"/>
      <w:r w:rsidRPr="00A24F7F">
        <w:t xml:space="preserve"> on </w:t>
      </w:r>
      <w:proofErr w:type="spellStart"/>
      <w:r w:rsidRPr="00A24F7F">
        <w:t>an</w:t>
      </w:r>
      <w:proofErr w:type="spellEnd"/>
      <w:r w:rsidRPr="00A24F7F">
        <w:t xml:space="preserve"> </w:t>
      </w:r>
      <w:proofErr w:type="spellStart"/>
      <w:r w:rsidRPr="00A24F7F">
        <w:t>individualised</w:t>
      </w:r>
      <w:proofErr w:type="spellEnd"/>
      <w:r w:rsidRPr="00A24F7F">
        <w:t xml:space="preserve"> </w:t>
      </w:r>
      <w:proofErr w:type="spellStart"/>
      <w:r w:rsidRPr="00A24F7F">
        <w:t>assessment</w:t>
      </w:r>
      <w:proofErr w:type="spellEnd"/>
      <w:r w:rsidRPr="00A24F7F">
        <w:t xml:space="preserve">, </w:t>
      </w:r>
      <w:proofErr w:type="spellStart"/>
      <w:r w:rsidRPr="00A24F7F">
        <w:t>respect</w:t>
      </w:r>
      <w:proofErr w:type="spellEnd"/>
      <w:r w:rsidRPr="00A24F7F">
        <w:t xml:space="preserve"> for </w:t>
      </w:r>
      <w:proofErr w:type="spellStart"/>
      <w:r w:rsidRPr="00A24F7F">
        <w:t>fundamental</w:t>
      </w:r>
      <w:proofErr w:type="spellEnd"/>
      <w:r w:rsidRPr="00A24F7F">
        <w:t xml:space="preserve"> </w:t>
      </w:r>
      <w:proofErr w:type="spellStart"/>
      <w:r w:rsidRPr="00A24F7F">
        <w:t>rights</w:t>
      </w:r>
      <w:proofErr w:type="spellEnd"/>
      <w:r w:rsidRPr="00A24F7F">
        <w:t xml:space="preserve"> and </w:t>
      </w:r>
      <w:proofErr w:type="spellStart"/>
      <w:r w:rsidRPr="00A24F7F">
        <w:t>safeguards</w:t>
      </w:r>
      <w:proofErr w:type="spellEnd"/>
      <w:r w:rsidRPr="00A24F7F">
        <w:t xml:space="preserve">, and </w:t>
      </w:r>
      <w:proofErr w:type="spellStart"/>
      <w:r w:rsidRPr="00A24F7F">
        <w:t>periodic</w:t>
      </w:r>
      <w:proofErr w:type="spellEnd"/>
      <w:r w:rsidRPr="00A24F7F">
        <w:t xml:space="preserve"> </w:t>
      </w:r>
      <w:proofErr w:type="spellStart"/>
      <w:r w:rsidRPr="00A24F7F">
        <w:t>review</w:t>
      </w:r>
      <w:proofErr w:type="spellEnd"/>
      <w:r w:rsidRPr="00A24F7F">
        <w:t xml:space="preserve"> </w:t>
      </w:r>
      <w:proofErr w:type="spellStart"/>
      <w:r w:rsidRPr="00A24F7F">
        <w:t>under</w:t>
      </w:r>
      <w:proofErr w:type="spellEnd"/>
      <w:r w:rsidRPr="00A24F7F">
        <w:t xml:space="preserve"> </w:t>
      </w:r>
      <w:proofErr w:type="spellStart"/>
      <w:r w:rsidRPr="00A24F7F">
        <w:t>national</w:t>
      </w:r>
      <w:proofErr w:type="spellEnd"/>
      <w:r w:rsidRPr="00A24F7F">
        <w:t xml:space="preserve"> law to </w:t>
      </w:r>
      <w:proofErr w:type="spellStart"/>
      <w:r w:rsidRPr="00A24F7F">
        <w:t>ensure</w:t>
      </w:r>
      <w:proofErr w:type="spellEnd"/>
      <w:r w:rsidRPr="00A24F7F">
        <w:t xml:space="preserve"> </w:t>
      </w:r>
      <w:proofErr w:type="spellStart"/>
      <w:r w:rsidRPr="00A24F7F">
        <w:t>that</w:t>
      </w:r>
      <w:proofErr w:type="spellEnd"/>
      <w:r w:rsidRPr="00A24F7F">
        <w:t xml:space="preserve"> the </w:t>
      </w:r>
      <w:proofErr w:type="spellStart"/>
      <w:r w:rsidRPr="00A24F7F">
        <w:t>measure</w:t>
      </w:r>
      <w:proofErr w:type="spellEnd"/>
      <w:r w:rsidRPr="00A24F7F">
        <w:t xml:space="preserve"> </w:t>
      </w:r>
      <w:proofErr w:type="spellStart"/>
      <w:r w:rsidRPr="00A24F7F">
        <w:t>does</w:t>
      </w:r>
      <w:proofErr w:type="spellEnd"/>
      <w:r w:rsidRPr="00A24F7F">
        <w:t xml:space="preserve"> not </w:t>
      </w:r>
      <w:proofErr w:type="spellStart"/>
      <w:r w:rsidRPr="00A24F7F">
        <w:t>persist</w:t>
      </w:r>
      <w:proofErr w:type="spellEnd"/>
      <w:r w:rsidRPr="00A24F7F">
        <w:t xml:space="preserve"> </w:t>
      </w:r>
      <w:proofErr w:type="spellStart"/>
      <w:r w:rsidRPr="00A24F7F">
        <w:t>longer</w:t>
      </w:r>
      <w:proofErr w:type="spellEnd"/>
      <w:r w:rsidRPr="00A24F7F">
        <w:t xml:space="preserve"> </w:t>
      </w:r>
      <w:proofErr w:type="spellStart"/>
      <w:r w:rsidRPr="00A24F7F">
        <w:t>than</w:t>
      </w:r>
      <w:proofErr w:type="spellEnd"/>
      <w:r w:rsidRPr="00A24F7F">
        <w:t xml:space="preserve"> the </w:t>
      </w:r>
      <w:proofErr w:type="spellStart"/>
      <w:r w:rsidRPr="00A24F7F">
        <w:t>underlying</w:t>
      </w:r>
      <w:proofErr w:type="spellEnd"/>
      <w:r w:rsidRPr="00A24F7F">
        <w:t xml:space="preserve"> </w:t>
      </w:r>
      <w:proofErr w:type="spellStart"/>
      <w:r w:rsidRPr="00A24F7F">
        <w:t>threat</w:t>
      </w:r>
      <w:proofErr w:type="spellEnd"/>
      <w:r w:rsidRPr="00A24F7F">
        <w:t xml:space="preserve">. </w:t>
      </w:r>
      <w:proofErr w:type="spellStart"/>
      <w:r w:rsidRPr="00A24F7F">
        <w:t>This</w:t>
      </w:r>
      <w:proofErr w:type="spellEnd"/>
      <w:r w:rsidRPr="00A24F7F">
        <w:t xml:space="preserve"> </w:t>
      </w:r>
      <w:proofErr w:type="spellStart"/>
      <w:r w:rsidRPr="00A24F7F">
        <w:t>approach</w:t>
      </w:r>
      <w:proofErr w:type="spellEnd"/>
      <w:r w:rsidRPr="00A24F7F">
        <w:t xml:space="preserve"> </w:t>
      </w:r>
      <w:proofErr w:type="spellStart"/>
      <w:r w:rsidRPr="00A24F7F">
        <w:t>strengthens</w:t>
      </w:r>
      <w:proofErr w:type="spellEnd"/>
      <w:r w:rsidRPr="00A24F7F">
        <w:t xml:space="preserve"> the </w:t>
      </w:r>
      <w:proofErr w:type="spellStart"/>
      <w:r w:rsidRPr="00A24F7F">
        <w:t>protection</w:t>
      </w:r>
      <w:proofErr w:type="spellEnd"/>
      <w:r w:rsidRPr="00A24F7F">
        <w:t xml:space="preserve"> of </w:t>
      </w:r>
      <w:proofErr w:type="spellStart"/>
      <w:r w:rsidRPr="00A24F7F">
        <w:t>internal</w:t>
      </w:r>
      <w:proofErr w:type="spellEnd"/>
      <w:r w:rsidRPr="00A24F7F">
        <w:t xml:space="preserve"> </w:t>
      </w:r>
      <w:proofErr w:type="spellStart"/>
      <w:r w:rsidRPr="00A24F7F">
        <w:t>security</w:t>
      </w:r>
      <w:proofErr w:type="spellEnd"/>
      <w:r w:rsidRPr="00A24F7F">
        <w:t xml:space="preserve"> </w:t>
      </w:r>
      <w:proofErr w:type="spellStart"/>
      <w:r w:rsidRPr="00A24F7F">
        <w:t>while</w:t>
      </w:r>
      <w:proofErr w:type="spellEnd"/>
      <w:r w:rsidRPr="00A24F7F">
        <w:t xml:space="preserve"> </w:t>
      </w:r>
      <w:proofErr w:type="spellStart"/>
      <w:r w:rsidRPr="00A24F7F">
        <w:t>maintaining</w:t>
      </w:r>
      <w:proofErr w:type="spellEnd"/>
      <w:r w:rsidRPr="00A24F7F">
        <w:t xml:space="preserve"> </w:t>
      </w:r>
      <w:proofErr w:type="spellStart"/>
      <w:r w:rsidRPr="00A24F7F">
        <w:t>full</w:t>
      </w:r>
      <w:proofErr w:type="spellEnd"/>
      <w:r w:rsidRPr="00A24F7F">
        <w:t xml:space="preserve"> </w:t>
      </w:r>
      <w:proofErr w:type="spellStart"/>
      <w:r w:rsidRPr="00A24F7F">
        <w:t>compliance</w:t>
      </w:r>
      <w:proofErr w:type="spellEnd"/>
      <w:r w:rsidRPr="00A24F7F">
        <w:t xml:space="preserve"> with the </w:t>
      </w:r>
      <w:proofErr w:type="spellStart"/>
      <w:r w:rsidRPr="00A24F7F">
        <w:t>principles</w:t>
      </w:r>
      <w:proofErr w:type="spellEnd"/>
      <w:r w:rsidRPr="00A24F7F">
        <w:t xml:space="preserve"> of </w:t>
      </w:r>
      <w:proofErr w:type="spellStart"/>
      <w:r w:rsidRPr="00A24F7F">
        <w:t>necessity</w:t>
      </w:r>
      <w:proofErr w:type="spellEnd"/>
      <w:r w:rsidRPr="00A24F7F">
        <w:t xml:space="preserve"> and </w:t>
      </w:r>
      <w:proofErr w:type="spellStart"/>
      <w:r w:rsidRPr="00A24F7F">
        <w:t>proportionality</w:t>
      </w:r>
      <w:proofErr w:type="spellEnd"/>
      <w:r w:rsidRPr="00A24F7F">
        <w:t>.</w:t>
      </w:r>
    </w:p>
    <w:p w14:paraId="17213322" w14:textId="77777777" w:rsidR="004E285F" w:rsidRPr="00A24F7F" w:rsidRDefault="004E285F" w:rsidP="004E285F">
      <w:r w:rsidRPr="00A24F7F">
        <w:rPr>
          <w:rStyle w:val="HideTWBExt"/>
        </w:rPr>
        <w:t>&lt;/Amend&gt;</w:t>
      </w:r>
    </w:p>
    <w:p w14:paraId="63E3BD7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1184</w:t>
      </w:r>
      <w:r w:rsidRPr="00A24F7F">
        <w:rPr>
          <w:rStyle w:val="HideTWBExt"/>
          <w:b w:val="0"/>
        </w:rPr>
        <w:t>&lt;/NumAm&gt;</w:t>
      </w:r>
    </w:p>
    <w:p w14:paraId="32E964C3"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3ECB6C73" w14:textId="77777777" w:rsidR="004E285F" w:rsidRPr="00A24F7F" w:rsidRDefault="004E285F" w:rsidP="004E285F">
      <w:pPr>
        <w:pStyle w:val="NormalBold"/>
      </w:pPr>
      <w:r w:rsidRPr="00A24F7F">
        <w:rPr>
          <w:rStyle w:val="HideTWBExt"/>
          <w:b w:val="0"/>
        </w:rPr>
        <w:t>&lt;/RepeatBlock-By&gt;</w:t>
      </w:r>
    </w:p>
    <w:p w14:paraId="1D0C48E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B567B12"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5D3EC3E" w14:textId="77777777" w:rsidTr="00B436FD">
        <w:trPr>
          <w:trHeight w:hRule="exact" w:val="240"/>
          <w:jc w:val="center"/>
        </w:trPr>
        <w:tc>
          <w:tcPr>
            <w:tcW w:w="9752" w:type="dxa"/>
            <w:gridSpan w:val="2"/>
            <w:tcBorders>
              <w:top w:val="nil"/>
              <w:left w:val="nil"/>
              <w:bottom w:val="nil"/>
              <w:right w:val="nil"/>
            </w:tcBorders>
          </w:tcPr>
          <w:p w14:paraId="3FBC4C9D" w14:textId="77777777" w:rsidR="004E285F" w:rsidRPr="00A24F7F" w:rsidRDefault="004E285F" w:rsidP="00B436FD"/>
        </w:tc>
      </w:tr>
      <w:tr w:rsidR="004E285F" w:rsidRPr="00A24F7F" w14:paraId="11529EF7" w14:textId="77777777" w:rsidTr="00B436FD">
        <w:trPr>
          <w:trHeight w:val="240"/>
          <w:jc w:val="center"/>
        </w:trPr>
        <w:tc>
          <w:tcPr>
            <w:tcW w:w="4876" w:type="dxa"/>
            <w:tcBorders>
              <w:top w:val="nil"/>
              <w:left w:val="nil"/>
              <w:bottom w:val="nil"/>
              <w:right w:val="nil"/>
            </w:tcBorders>
          </w:tcPr>
          <w:p w14:paraId="1E1ACBC2"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0507A507" w14:textId="77777777" w:rsidR="004E285F" w:rsidRPr="00A24F7F" w:rsidRDefault="004E285F" w:rsidP="00B436FD">
            <w:pPr>
              <w:pStyle w:val="AmColumnHeading"/>
            </w:pPr>
            <w:r w:rsidRPr="00A24F7F">
              <w:t>Poprawka</w:t>
            </w:r>
          </w:p>
        </w:tc>
      </w:tr>
      <w:tr w:rsidR="004E285F" w:rsidRPr="00A24F7F" w14:paraId="4F5E17D5" w14:textId="77777777" w:rsidTr="00B436FD">
        <w:trPr>
          <w:jc w:val="center"/>
        </w:trPr>
        <w:tc>
          <w:tcPr>
            <w:tcW w:w="4876" w:type="dxa"/>
            <w:tcBorders>
              <w:top w:val="nil"/>
              <w:left w:val="nil"/>
              <w:bottom w:val="nil"/>
              <w:right w:val="nil"/>
            </w:tcBorders>
          </w:tcPr>
          <w:p w14:paraId="29A91DA8" w14:textId="77777777" w:rsidR="004E285F" w:rsidRPr="00A24F7F" w:rsidRDefault="004E285F" w:rsidP="00B436FD">
            <w:pPr>
              <w:pStyle w:val="Normal6a"/>
            </w:pPr>
            <w:r w:rsidRPr="00A24F7F">
              <w:t>a)</w:t>
            </w:r>
            <w:r w:rsidRPr="00A24F7F">
              <w:tab/>
              <w:t xml:space="preserve">podlegać zakazowi wjazdu wydanemu zgodnie z art. 10 na okres przekraczający maksymalny okres, o którym mowa w art. 10 ust. 6, </w:t>
            </w:r>
            <w:r w:rsidRPr="00A24F7F">
              <w:rPr>
                <w:b/>
                <w:i/>
              </w:rPr>
              <w:t>o dodatkowy okres nieprzekraczający 10 lat</w:t>
            </w:r>
            <w:r w:rsidRPr="00A24F7F">
              <w:t>;</w:t>
            </w:r>
          </w:p>
        </w:tc>
        <w:tc>
          <w:tcPr>
            <w:tcW w:w="4876" w:type="dxa"/>
            <w:tcBorders>
              <w:top w:val="nil"/>
              <w:left w:val="nil"/>
              <w:bottom w:val="nil"/>
              <w:right w:val="nil"/>
            </w:tcBorders>
          </w:tcPr>
          <w:p w14:paraId="57E38B26" w14:textId="77777777" w:rsidR="004E285F" w:rsidRPr="00A24F7F" w:rsidRDefault="004E285F" w:rsidP="00B436FD">
            <w:pPr>
              <w:pStyle w:val="Normal6a"/>
            </w:pPr>
            <w:r w:rsidRPr="00A24F7F">
              <w:t>a)</w:t>
            </w:r>
            <w:r w:rsidRPr="00A24F7F">
              <w:tab/>
              <w:t xml:space="preserve">podlegać zakazowi wjazdu wydanemu zgodnie z art. 10 na okres przekraczający maksymalny okres, o którym mowa w art. 10 ust. 6, </w:t>
            </w:r>
            <w:r w:rsidRPr="00A24F7F">
              <w:rPr>
                <w:b/>
                <w:i/>
              </w:rPr>
              <w:t>lub zakazowi wjazdu na czas nieokreślony, jeżeli jest to uzasadnione i proporcjonalne do zagrożenia dla bezpieczeństwa stwarzanego przez obywatela państwa trzeciego</w:t>
            </w:r>
            <w:r w:rsidRPr="00A24F7F">
              <w:t>;</w:t>
            </w:r>
          </w:p>
        </w:tc>
      </w:tr>
    </w:tbl>
    <w:p w14:paraId="67C516D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F0A862F" w14:textId="77777777" w:rsidR="004E285F" w:rsidRPr="00A24F7F" w:rsidRDefault="004E285F" w:rsidP="004E285F">
      <w:r w:rsidRPr="00A24F7F">
        <w:rPr>
          <w:rStyle w:val="HideTWBExt"/>
        </w:rPr>
        <w:t>&lt;/Amend&gt;</w:t>
      </w:r>
    </w:p>
    <w:p w14:paraId="20BC7E8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1185</w:t>
      </w:r>
      <w:r w:rsidRPr="00A24F7F">
        <w:rPr>
          <w:rStyle w:val="HideTWBExt"/>
          <w:b w:val="0"/>
        </w:rPr>
        <w:t>&lt;/NumAm&gt;</w:t>
      </w:r>
    </w:p>
    <w:p w14:paraId="7A4EABAD"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371CF340" w14:textId="77777777" w:rsidR="004E285F" w:rsidRPr="00A24F7F" w:rsidRDefault="004E285F" w:rsidP="004E285F">
      <w:pPr>
        <w:pStyle w:val="NormalBold"/>
      </w:pPr>
      <w:r w:rsidRPr="00A24F7F">
        <w:rPr>
          <w:rStyle w:val="HideTWBExt"/>
          <w:b w:val="0"/>
        </w:rPr>
        <w:t>&lt;/RepeatBlock-By&gt;</w:t>
      </w:r>
    </w:p>
    <w:p w14:paraId="6CACAB3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730B246"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D13A8E9" w14:textId="77777777" w:rsidTr="00B436FD">
        <w:trPr>
          <w:trHeight w:hRule="exact" w:val="240"/>
          <w:jc w:val="center"/>
        </w:trPr>
        <w:tc>
          <w:tcPr>
            <w:tcW w:w="9752" w:type="dxa"/>
            <w:gridSpan w:val="2"/>
            <w:tcBorders>
              <w:top w:val="nil"/>
              <w:left w:val="nil"/>
              <w:bottom w:val="nil"/>
              <w:right w:val="nil"/>
            </w:tcBorders>
          </w:tcPr>
          <w:p w14:paraId="6233ECE3" w14:textId="77777777" w:rsidR="004E285F" w:rsidRPr="00A24F7F" w:rsidRDefault="004E285F" w:rsidP="00B436FD"/>
        </w:tc>
      </w:tr>
      <w:tr w:rsidR="004E285F" w:rsidRPr="00A24F7F" w14:paraId="718A269B" w14:textId="77777777" w:rsidTr="00B436FD">
        <w:trPr>
          <w:trHeight w:val="240"/>
          <w:jc w:val="center"/>
        </w:trPr>
        <w:tc>
          <w:tcPr>
            <w:tcW w:w="4876" w:type="dxa"/>
            <w:tcBorders>
              <w:top w:val="nil"/>
              <w:left w:val="nil"/>
              <w:bottom w:val="nil"/>
              <w:right w:val="nil"/>
            </w:tcBorders>
          </w:tcPr>
          <w:p w14:paraId="7643FAC9"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8F8F2DF" w14:textId="77777777" w:rsidR="004E285F" w:rsidRPr="00A24F7F" w:rsidRDefault="004E285F" w:rsidP="00B436FD">
            <w:pPr>
              <w:pStyle w:val="AmColumnHeading"/>
            </w:pPr>
            <w:r w:rsidRPr="00A24F7F">
              <w:t>Poprawka</w:t>
            </w:r>
          </w:p>
        </w:tc>
      </w:tr>
      <w:tr w:rsidR="004E285F" w:rsidRPr="00A24F7F" w14:paraId="6D5DFF8D" w14:textId="77777777" w:rsidTr="00B436FD">
        <w:trPr>
          <w:jc w:val="center"/>
        </w:trPr>
        <w:tc>
          <w:tcPr>
            <w:tcW w:w="4876" w:type="dxa"/>
            <w:tcBorders>
              <w:top w:val="nil"/>
              <w:left w:val="nil"/>
              <w:bottom w:val="nil"/>
              <w:right w:val="nil"/>
            </w:tcBorders>
          </w:tcPr>
          <w:p w14:paraId="5BF80117" w14:textId="77777777" w:rsidR="004E285F" w:rsidRPr="00A24F7F" w:rsidRDefault="004E285F" w:rsidP="00B436FD">
            <w:pPr>
              <w:pStyle w:val="Normal6a"/>
            </w:pPr>
            <w:r w:rsidRPr="00A24F7F">
              <w:t>a)</w:t>
            </w:r>
            <w:r w:rsidRPr="00A24F7F">
              <w:tab/>
              <w:t xml:space="preserve">podlegać zakazowi wjazdu wydanemu zgodnie z art. 10 na okres przekraczający maksymalny okres, o którym mowa w art. 10 ust. 6, </w:t>
            </w:r>
            <w:r w:rsidRPr="00A24F7F">
              <w:rPr>
                <w:b/>
                <w:i/>
              </w:rPr>
              <w:t>o dodatkowy okres nieprzekraczający 10 lat</w:t>
            </w:r>
            <w:r w:rsidRPr="00A24F7F">
              <w:t>;</w:t>
            </w:r>
          </w:p>
        </w:tc>
        <w:tc>
          <w:tcPr>
            <w:tcW w:w="4876" w:type="dxa"/>
            <w:tcBorders>
              <w:top w:val="nil"/>
              <w:left w:val="nil"/>
              <w:bottom w:val="nil"/>
              <w:right w:val="nil"/>
            </w:tcBorders>
          </w:tcPr>
          <w:p w14:paraId="544EC810" w14:textId="77777777" w:rsidR="004E285F" w:rsidRPr="00A24F7F" w:rsidRDefault="004E285F" w:rsidP="00B436FD">
            <w:pPr>
              <w:pStyle w:val="Normal6a"/>
            </w:pPr>
            <w:r w:rsidRPr="00A24F7F">
              <w:t>a)</w:t>
            </w:r>
            <w:r w:rsidRPr="00A24F7F">
              <w:tab/>
              <w:t xml:space="preserve">podlegać zakazowi wjazdu wydanemu zgodnie z art. 10 na okres przekraczający maksymalny okres, o którym mowa w art. 10 ust. 6, </w:t>
            </w:r>
            <w:r w:rsidRPr="00A24F7F">
              <w:rPr>
                <w:b/>
                <w:i/>
              </w:rPr>
              <w:t>lub zakazowi wjazdu na czas nieokreślony, jeżeli jest to uzasadnione i proporcjonalne do zagrożenia dla bezpieczeństwa stwarzanego przez obywatela państwa trzeciego</w:t>
            </w:r>
            <w:r w:rsidRPr="00A24F7F">
              <w:t>;</w:t>
            </w:r>
          </w:p>
        </w:tc>
      </w:tr>
    </w:tbl>
    <w:p w14:paraId="4A21BA1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AECAD32" w14:textId="77777777" w:rsidR="004E285F" w:rsidRPr="00A24F7F" w:rsidRDefault="004E285F" w:rsidP="004E285F">
      <w:r w:rsidRPr="00A24F7F">
        <w:rPr>
          <w:rStyle w:val="HideTWBExt"/>
        </w:rPr>
        <w:t>&lt;/Amend&gt;</w:t>
      </w:r>
    </w:p>
    <w:p w14:paraId="5824DC22"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1186</w:t>
      </w:r>
      <w:r w:rsidRPr="00A24F7F">
        <w:rPr>
          <w:rStyle w:val="HideTWBExt"/>
          <w:b w:val="0"/>
        </w:rPr>
        <w:t>&lt;/NumAm&gt;</w:t>
      </w:r>
    </w:p>
    <w:p w14:paraId="191DDEA5"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29F30EB3" w14:textId="77777777" w:rsidR="004E285F" w:rsidRPr="00A24F7F" w:rsidRDefault="004E285F" w:rsidP="004E285F">
      <w:pPr>
        <w:pStyle w:val="NormalBold"/>
      </w:pPr>
      <w:r w:rsidRPr="00A24F7F">
        <w:rPr>
          <w:rStyle w:val="HideTWBExt"/>
          <w:b w:val="0"/>
        </w:rPr>
        <w:t>&lt;/RepeatBlock-By&gt;</w:t>
      </w:r>
    </w:p>
    <w:p w14:paraId="6C87A9B0"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B85BBC6"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35E7F58D" w14:textId="77777777" w:rsidTr="00B436FD">
        <w:trPr>
          <w:trHeight w:hRule="exact" w:val="240"/>
          <w:jc w:val="center"/>
        </w:trPr>
        <w:tc>
          <w:tcPr>
            <w:tcW w:w="9752" w:type="dxa"/>
            <w:gridSpan w:val="2"/>
            <w:tcBorders>
              <w:top w:val="nil"/>
              <w:left w:val="nil"/>
              <w:bottom w:val="nil"/>
              <w:right w:val="nil"/>
            </w:tcBorders>
          </w:tcPr>
          <w:p w14:paraId="44817811" w14:textId="77777777" w:rsidR="004E285F" w:rsidRPr="00A24F7F" w:rsidRDefault="004E285F" w:rsidP="00B436FD"/>
        </w:tc>
      </w:tr>
      <w:tr w:rsidR="004E285F" w:rsidRPr="00A24F7F" w14:paraId="3AC4EAC4" w14:textId="77777777" w:rsidTr="00B436FD">
        <w:trPr>
          <w:trHeight w:val="240"/>
          <w:jc w:val="center"/>
        </w:trPr>
        <w:tc>
          <w:tcPr>
            <w:tcW w:w="4876" w:type="dxa"/>
            <w:tcBorders>
              <w:top w:val="nil"/>
              <w:left w:val="nil"/>
              <w:bottom w:val="nil"/>
              <w:right w:val="nil"/>
            </w:tcBorders>
          </w:tcPr>
          <w:p w14:paraId="1EC3DFB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B6B345E" w14:textId="77777777" w:rsidR="004E285F" w:rsidRPr="00A24F7F" w:rsidRDefault="004E285F" w:rsidP="00B436FD">
            <w:pPr>
              <w:pStyle w:val="AmColumnHeading"/>
            </w:pPr>
            <w:r w:rsidRPr="00A24F7F">
              <w:t>Poprawka</w:t>
            </w:r>
          </w:p>
        </w:tc>
      </w:tr>
      <w:tr w:rsidR="004E285F" w:rsidRPr="00A24F7F" w14:paraId="41C9452F" w14:textId="77777777" w:rsidTr="00B436FD">
        <w:trPr>
          <w:jc w:val="center"/>
        </w:trPr>
        <w:tc>
          <w:tcPr>
            <w:tcW w:w="4876" w:type="dxa"/>
            <w:tcBorders>
              <w:top w:val="nil"/>
              <w:left w:val="nil"/>
              <w:bottom w:val="nil"/>
              <w:right w:val="nil"/>
            </w:tcBorders>
          </w:tcPr>
          <w:p w14:paraId="2F6F3B45" w14:textId="77777777" w:rsidR="004E285F" w:rsidRPr="00A24F7F" w:rsidRDefault="004E285F" w:rsidP="00B436FD">
            <w:pPr>
              <w:pStyle w:val="Normal6a"/>
            </w:pPr>
            <w:r w:rsidRPr="00A24F7F">
              <w:lastRenderedPageBreak/>
              <w:t>a)</w:t>
            </w:r>
            <w:r w:rsidRPr="00A24F7F">
              <w:tab/>
              <w:t xml:space="preserve">podlegać zakazowi wjazdu </w:t>
            </w:r>
            <w:r w:rsidRPr="00A24F7F">
              <w:rPr>
                <w:b/>
                <w:i/>
              </w:rPr>
              <w:t xml:space="preserve">wydanemu </w:t>
            </w:r>
            <w:r w:rsidRPr="00A24F7F">
              <w:t xml:space="preserve">zgodnie z art. 10 </w:t>
            </w:r>
            <w:r w:rsidRPr="00A24F7F">
              <w:rPr>
                <w:b/>
                <w:i/>
              </w:rPr>
              <w:t xml:space="preserve">na okres przekraczający maksymalny okres, o którym mowa w art. 10 </w:t>
            </w:r>
            <w:r w:rsidRPr="00A24F7F">
              <w:t xml:space="preserve">ust. </w:t>
            </w:r>
            <w:r w:rsidRPr="00A24F7F">
              <w:rPr>
                <w:b/>
                <w:i/>
              </w:rPr>
              <w:t>6, o dodatkowy okres nieprzekraczający 10 lat</w:t>
            </w:r>
            <w:r w:rsidRPr="00A24F7F">
              <w:t>;</w:t>
            </w:r>
          </w:p>
        </w:tc>
        <w:tc>
          <w:tcPr>
            <w:tcW w:w="4876" w:type="dxa"/>
            <w:tcBorders>
              <w:top w:val="nil"/>
              <w:left w:val="nil"/>
              <w:bottom w:val="nil"/>
              <w:right w:val="nil"/>
            </w:tcBorders>
          </w:tcPr>
          <w:p w14:paraId="59418647" w14:textId="77777777" w:rsidR="004E285F" w:rsidRPr="00A24F7F" w:rsidRDefault="004E285F" w:rsidP="00B436FD">
            <w:pPr>
              <w:pStyle w:val="Normal6a"/>
            </w:pPr>
            <w:r w:rsidRPr="00A24F7F">
              <w:t>a)</w:t>
            </w:r>
            <w:r w:rsidRPr="00A24F7F">
              <w:tab/>
              <w:t xml:space="preserve">podlegać </w:t>
            </w:r>
            <w:r w:rsidRPr="00A24F7F">
              <w:rPr>
                <w:b/>
                <w:i/>
              </w:rPr>
              <w:t xml:space="preserve">dożywotniemu </w:t>
            </w:r>
            <w:r w:rsidRPr="00A24F7F">
              <w:t>zakazowi wjazdu</w:t>
            </w:r>
            <w:r w:rsidRPr="00A24F7F">
              <w:rPr>
                <w:b/>
                <w:i/>
              </w:rPr>
              <w:t xml:space="preserve">, nałożonemu </w:t>
            </w:r>
            <w:r w:rsidRPr="00A24F7F">
              <w:t xml:space="preserve">zgodnie z art. 10 ust. </w:t>
            </w:r>
            <w:r w:rsidRPr="00A24F7F">
              <w:rPr>
                <w:b/>
                <w:i/>
              </w:rPr>
              <w:t>7</w:t>
            </w:r>
            <w:r w:rsidRPr="00A24F7F">
              <w:t>;</w:t>
            </w:r>
          </w:p>
        </w:tc>
      </w:tr>
    </w:tbl>
    <w:p w14:paraId="616FEB6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1DA775CA" w14:textId="77777777" w:rsidR="004E285F" w:rsidRPr="00A24F7F" w:rsidRDefault="004E285F" w:rsidP="004E285F">
      <w:r w:rsidRPr="00A24F7F">
        <w:rPr>
          <w:rStyle w:val="HideTWBExt"/>
        </w:rPr>
        <w:t>&lt;/Amend&gt;</w:t>
      </w:r>
    </w:p>
    <w:p w14:paraId="071AB76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1187</w:t>
      </w:r>
      <w:r w:rsidRPr="00A24F7F">
        <w:rPr>
          <w:rStyle w:val="HideTWBExt"/>
          <w:b w:val="0"/>
        </w:rPr>
        <w:t>&lt;/NumAm&gt;</w:t>
      </w:r>
    </w:p>
    <w:p w14:paraId="26FB6521"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156373FD" w14:textId="77777777" w:rsidR="004E285F" w:rsidRPr="00A24F7F" w:rsidRDefault="004E285F" w:rsidP="004E285F">
      <w:pPr>
        <w:pStyle w:val="NormalBold"/>
      </w:pPr>
      <w:r w:rsidRPr="00A24F7F">
        <w:rPr>
          <w:rStyle w:val="HideTWBExt"/>
          <w:b w:val="0"/>
        </w:rPr>
        <w:t>&lt;/RepeatBlock-By&gt;</w:t>
      </w:r>
    </w:p>
    <w:p w14:paraId="236571F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5D1443C"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4233E3B" w14:textId="77777777" w:rsidTr="00B436FD">
        <w:trPr>
          <w:trHeight w:hRule="exact" w:val="240"/>
          <w:jc w:val="center"/>
        </w:trPr>
        <w:tc>
          <w:tcPr>
            <w:tcW w:w="9752" w:type="dxa"/>
            <w:gridSpan w:val="2"/>
            <w:tcBorders>
              <w:top w:val="nil"/>
              <w:left w:val="nil"/>
              <w:bottom w:val="nil"/>
              <w:right w:val="nil"/>
            </w:tcBorders>
          </w:tcPr>
          <w:p w14:paraId="483353D0" w14:textId="77777777" w:rsidR="004E285F" w:rsidRPr="00A24F7F" w:rsidRDefault="004E285F" w:rsidP="00B436FD"/>
        </w:tc>
      </w:tr>
      <w:tr w:rsidR="004E285F" w:rsidRPr="00A24F7F" w14:paraId="136521E0" w14:textId="77777777" w:rsidTr="00B436FD">
        <w:trPr>
          <w:trHeight w:val="240"/>
          <w:jc w:val="center"/>
        </w:trPr>
        <w:tc>
          <w:tcPr>
            <w:tcW w:w="4876" w:type="dxa"/>
            <w:tcBorders>
              <w:top w:val="nil"/>
              <w:left w:val="nil"/>
              <w:bottom w:val="nil"/>
              <w:right w:val="nil"/>
            </w:tcBorders>
          </w:tcPr>
          <w:p w14:paraId="07175E5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689E6BA" w14:textId="77777777" w:rsidR="004E285F" w:rsidRPr="00A24F7F" w:rsidRDefault="004E285F" w:rsidP="00B436FD">
            <w:pPr>
              <w:pStyle w:val="AmColumnHeading"/>
            </w:pPr>
            <w:r w:rsidRPr="00A24F7F">
              <w:t>Poprawka</w:t>
            </w:r>
          </w:p>
        </w:tc>
      </w:tr>
      <w:tr w:rsidR="004E285F" w:rsidRPr="00A24F7F" w14:paraId="2A23B311" w14:textId="77777777" w:rsidTr="00B436FD">
        <w:trPr>
          <w:jc w:val="center"/>
        </w:trPr>
        <w:tc>
          <w:tcPr>
            <w:tcW w:w="4876" w:type="dxa"/>
            <w:tcBorders>
              <w:top w:val="nil"/>
              <w:left w:val="nil"/>
              <w:bottom w:val="nil"/>
              <w:right w:val="nil"/>
            </w:tcBorders>
          </w:tcPr>
          <w:p w14:paraId="29D1399C" w14:textId="77777777" w:rsidR="004E285F" w:rsidRPr="00A24F7F" w:rsidRDefault="004E285F" w:rsidP="00B436FD">
            <w:pPr>
              <w:pStyle w:val="Normal6a"/>
            </w:pPr>
            <w:r w:rsidRPr="00A24F7F">
              <w:t>a)</w:t>
            </w:r>
            <w:r w:rsidRPr="00A24F7F">
              <w:tab/>
              <w:t xml:space="preserve">podlegać zakazowi wjazdu wydanemu zgodnie z art. 10 </w:t>
            </w:r>
            <w:r w:rsidRPr="00A24F7F">
              <w:rPr>
                <w:b/>
                <w:i/>
              </w:rPr>
              <w:t>na okres przekraczający maksymalny okres, o którym mowa w art. 10 ust. 6, o dodatkowy okres nieprzekraczający 10 lat</w:t>
            </w:r>
            <w:r w:rsidRPr="00A24F7F">
              <w:t>;</w:t>
            </w:r>
          </w:p>
        </w:tc>
        <w:tc>
          <w:tcPr>
            <w:tcW w:w="4876" w:type="dxa"/>
            <w:tcBorders>
              <w:top w:val="nil"/>
              <w:left w:val="nil"/>
              <w:bottom w:val="nil"/>
              <w:right w:val="nil"/>
            </w:tcBorders>
          </w:tcPr>
          <w:p w14:paraId="5A9BE817" w14:textId="77777777" w:rsidR="004E285F" w:rsidRPr="00A24F7F" w:rsidRDefault="004E285F" w:rsidP="00B436FD">
            <w:pPr>
              <w:pStyle w:val="Normal6a"/>
            </w:pPr>
            <w:r w:rsidRPr="00A24F7F">
              <w:t>a)</w:t>
            </w:r>
            <w:r w:rsidRPr="00A24F7F">
              <w:tab/>
              <w:t xml:space="preserve">podlegać </w:t>
            </w:r>
            <w:r w:rsidRPr="00A24F7F">
              <w:rPr>
                <w:b/>
                <w:i/>
              </w:rPr>
              <w:t xml:space="preserve">dożywotniemu </w:t>
            </w:r>
            <w:r w:rsidRPr="00A24F7F">
              <w:t>zakazowi wjazdu wydanemu zgodnie z art. 10;</w:t>
            </w:r>
          </w:p>
        </w:tc>
      </w:tr>
    </w:tbl>
    <w:p w14:paraId="36995E8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4CD3D16"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40AD441E" w14:textId="77777777" w:rsidR="004E285F" w:rsidRPr="00A24F7F" w:rsidRDefault="004E285F" w:rsidP="004E285F">
      <w:pPr>
        <w:pStyle w:val="AmJustText"/>
      </w:pPr>
      <w:r w:rsidRPr="00A24F7F">
        <w:t>Osoby stanowiące zagrożenie dla bezpieczeństwa nie powinny nigdy więcej otrzymać pozwolenia na wjazd na terytorium UE.</w:t>
      </w:r>
    </w:p>
    <w:p w14:paraId="521B058B" w14:textId="77777777" w:rsidR="004E285F" w:rsidRPr="00A24F7F" w:rsidRDefault="004E285F" w:rsidP="004E285F">
      <w:r w:rsidRPr="00A24F7F">
        <w:rPr>
          <w:rStyle w:val="HideTWBExt"/>
        </w:rPr>
        <w:t>&lt;/Amend&gt;</w:t>
      </w:r>
    </w:p>
    <w:p w14:paraId="15DBD00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1188</w:t>
      </w:r>
      <w:r w:rsidRPr="00A24F7F">
        <w:rPr>
          <w:rStyle w:val="HideTWBExt"/>
          <w:b w:val="0"/>
        </w:rPr>
        <w:t>&lt;/NumAm&gt;</w:t>
      </w:r>
    </w:p>
    <w:p w14:paraId="2CC78198"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7CC365C7" w14:textId="77777777" w:rsidR="004E285F" w:rsidRPr="00A24F7F" w:rsidRDefault="004E285F" w:rsidP="004E285F">
      <w:pPr>
        <w:pStyle w:val="NormalBold"/>
      </w:pPr>
      <w:r w:rsidRPr="00A24F7F">
        <w:rPr>
          <w:rStyle w:val="HideTWBExt"/>
          <w:b w:val="0"/>
        </w:rPr>
        <w:t>&lt;/RepeatBlock-By&gt;</w:t>
      </w:r>
    </w:p>
    <w:p w14:paraId="6F24810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6769539" w14:textId="77777777" w:rsidR="004E285F" w:rsidRPr="00A24F7F" w:rsidRDefault="004E285F" w:rsidP="004E285F">
      <w:pPr>
        <w:pStyle w:val="NormalBold"/>
      </w:pPr>
      <w:r w:rsidRPr="00A24F7F">
        <w:rPr>
          <w:rStyle w:val="HideTWBExt"/>
          <w:b w:val="0"/>
        </w:rPr>
        <w:t>&lt;Article&gt;</w:t>
      </w:r>
      <w:r w:rsidRPr="00A24F7F">
        <w:t>Artykuł 16 – ustęp 3 – litera a</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E05620A" w14:textId="77777777" w:rsidTr="00B436FD">
        <w:trPr>
          <w:trHeight w:hRule="exact" w:val="240"/>
          <w:jc w:val="center"/>
        </w:trPr>
        <w:tc>
          <w:tcPr>
            <w:tcW w:w="9752" w:type="dxa"/>
            <w:gridSpan w:val="2"/>
            <w:tcBorders>
              <w:top w:val="nil"/>
              <w:left w:val="nil"/>
              <w:bottom w:val="nil"/>
              <w:right w:val="nil"/>
            </w:tcBorders>
          </w:tcPr>
          <w:p w14:paraId="6E47A803" w14:textId="77777777" w:rsidR="004E285F" w:rsidRPr="00A24F7F" w:rsidRDefault="004E285F" w:rsidP="00B436FD"/>
        </w:tc>
      </w:tr>
      <w:tr w:rsidR="004E285F" w:rsidRPr="00A24F7F" w14:paraId="4C837B83" w14:textId="77777777" w:rsidTr="00B436FD">
        <w:trPr>
          <w:trHeight w:val="240"/>
          <w:jc w:val="center"/>
        </w:trPr>
        <w:tc>
          <w:tcPr>
            <w:tcW w:w="4876" w:type="dxa"/>
            <w:tcBorders>
              <w:top w:val="nil"/>
              <w:left w:val="nil"/>
              <w:bottom w:val="nil"/>
              <w:right w:val="nil"/>
            </w:tcBorders>
          </w:tcPr>
          <w:p w14:paraId="3F8F09A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6D721459" w14:textId="77777777" w:rsidR="004E285F" w:rsidRPr="00A24F7F" w:rsidRDefault="004E285F" w:rsidP="00B436FD">
            <w:pPr>
              <w:pStyle w:val="AmColumnHeading"/>
            </w:pPr>
            <w:r w:rsidRPr="00A24F7F">
              <w:t>Poprawka</w:t>
            </w:r>
          </w:p>
        </w:tc>
      </w:tr>
      <w:tr w:rsidR="004E285F" w:rsidRPr="00A24F7F" w14:paraId="0941FE3A" w14:textId="77777777" w:rsidTr="00B436FD">
        <w:trPr>
          <w:jc w:val="center"/>
        </w:trPr>
        <w:tc>
          <w:tcPr>
            <w:tcW w:w="4876" w:type="dxa"/>
            <w:tcBorders>
              <w:top w:val="nil"/>
              <w:left w:val="nil"/>
              <w:bottom w:val="nil"/>
              <w:right w:val="nil"/>
            </w:tcBorders>
          </w:tcPr>
          <w:p w14:paraId="6B26410E" w14:textId="77777777" w:rsidR="004E285F" w:rsidRPr="00A24F7F" w:rsidRDefault="004E285F" w:rsidP="00B436FD">
            <w:pPr>
              <w:pStyle w:val="Normal6a"/>
            </w:pPr>
            <w:r w:rsidRPr="00A24F7F">
              <w:t>a)</w:t>
            </w:r>
            <w:r w:rsidRPr="00A24F7F">
              <w:tab/>
              <w:t xml:space="preserve">podlegać zakazowi wjazdu wydanemu zgodnie z art. 10 </w:t>
            </w:r>
            <w:r w:rsidRPr="00A24F7F">
              <w:rPr>
                <w:b/>
                <w:i/>
              </w:rPr>
              <w:t xml:space="preserve">na okres przekraczający maksymalny okres, o którym mowa w art. 10 </w:t>
            </w:r>
            <w:r w:rsidRPr="00A24F7F">
              <w:t>ust. 6</w:t>
            </w:r>
            <w:r w:rsidRPr="00A24F7F">
              <w:rPr>
                <w:b/>
                <w:i/>
              </w:rPr>
              <w:t>, o dodatkowy okres nieprzekraczający 10 lat</w:t>
            </w:r>
            <w:r w:rsidRPr="00A24F7F">
              <w:t>;</w:t>
            </w:r>
          </w:p>
        </w:tc>
        <w:tc>
          <w:tcPr>
            <w:tcW w:w="4876" w:type="dxa"/>
            <w:tcBorders>
              <w:top w:val="nil"/>
              <w:left w:val="nil"/>
              <w:bottom w:val="nil"/>
              <w:right w:val="nil"/>
            </w:tcBorders>
          </w:tcPr>
          <w:p w14:paraId="359AA894" w14:textId="77777777" w:rsidR="004E285F" w:rsidRPr="00A24F7F" w:rsidRDefault="004E285F" w:rsidP="00B436FD">
            <w:pPr>
              <w:pStyle w:val="Normal6a"/>
            </w:pPr>
            <w:r w:rsidRPr="00A24F7F">
              <w:t>a)</w:t>
            </w:r>
            <w:r w:rsidRPr="00A24F7F">
              <w:tab/>
              <w:t xml:space="preserve">podlegać </w:t>
            </w:r>
            <w:r w:rsidRPr="00A24F7F">
              <w:rPr>
                <w:b/>
                <w:i/>
              </w:rPr>
              <w:t xml:space="preserve">wstępnemu </w:t>
            </w:r>
            <w:r w:rsidRPr="00A24F7F">
              <w:t>zakazowi wjazdu wydanemu zgodnie z art. 10 ust. 6;</w:t>
            </w:r>
          </w:p>
        </w:tc>
      </w:tr>
    </w:tbl>
    <w:p w14:paraId="43C29CF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C0D45F1" w14:textId="77777777" w:rsidR="004E285F" w:rsidRPr="00A24F7F" w:rsidRDefault="004E285F" w:rsidP="004E285F">
      <w:r w:rsidRPr="00A24F7F">
        <w:rPr>
          <w:rStyle w:val="HideTWBExt"/>
        </w:rPr>
        <w:lastRenderedPageBreak/>
        <w:t>&lt;/Amend&gt;</w:t>
      </w:r>
    </w:p>
    <w:p w14:paraId="11070ED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1189</w:t>
      </w:r>
      <w:r w:rsidRPr="00A24F7F">
        <w:rPr>
          <w:rStyle w:val="HideTWBExt"/>
          <w:b w:val="0"/>
        </w:rPr>
        <w:t>&lt;/NumAm&gt;</w:t>
      </w:r>
    </w:p>
    <w:p w14:paraId="56D10241"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rPr>
          <w:rStyle w:val="HideTWBExt"/>
          <w:b w:val="0"/>
        </w:rPr>
        <w:t>&lt;/Members&gt;</w:t>
      </w:r>
    </w:p>
    <w:p w14:paraId="2B5061A3" w14:textId="77777777" w:rsidR="004E285F" w:rsidRPr="00A24F7F" w:rsidRDefault="004E285F" w:rsidP="004E285F">
      <w:pPr>
        <w:pStyle w:val="NormalBold"/>
      </w:pPr>
      <w:r w:rsidRPr="00A24F7F">
        <w:rPr>
          <w:rStyle w:val="HideTWBExt"/>
          <w:b w:val="0"/>
        </w:rPr>
        <w:t>&lt;/RepeatBlock-By&gt;</w:t>
      </w:r>
    </w:p>
    <w:p w14:paraId="45BE84E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8FC7D56" w14:textId="77777777" w:rsidR="004E285F" w:rsidRPr="00A24F7F" w:rsidRDefault="004E285F" w:rsidP="004E285F">
      <w:pPr>
        <w:pStyle w:val="NormalBold"/>
      </w:pPr>
      <w:r w:rsidRPr="00A24F7F">
        <w:rPr>
          <w:rStyle w:val="HideTWBExt"/>
          <w:b w:val="0"/>
        </w:rPr>
        <w:t>&lt;Article&gt;</w:t>
      </w:r>
      <w:r w:rsidRPr="00A24F7F">
        <w:t>Artykuł 16 – ustęp 3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DE2321B" w14:textId="77777777" w:rsidTr="00B436FD">
        <w:trPr>
          <w:trHeight w:hRule="exact" w:val="240"/>
          <w:jc w:val="center"/>
        </w:trPr>
        <w:tc>
          <w:tcPr>
            <w:tcW w:w="9752" w:type="dxa"/>
            <w:gridSpan w:val="2"/>
            <w:tcBorders>
              <w:top w:val="nil"/>
              <w:left w:val="nil"/>
              <w:bottom w:val="nil"/>
              <w:right w:val="nil"/>
            </w:tcBorders>
          </w:tcPr>
          <w:p w14:paraId="49611EAA" w14:textId="77777777" w:rsidR="004E285F" w:rsidRPr="00A24F7F" w:rsidRDefault="004E285F" w:rsidP="00B436FD"/>
        </w:tc>
      </w:tr>
      <w:tr w:rsidR="004E285F" w:rsidRPr="00A24F7F" w14:paraId="53E38F50" w14:textId="77777777" w:rsidTr="00B436FD">
        <w:trPr>
          <w:trHeight w:val="240"/>
          <w:jc w:val="center"/>
        </w:trPr>
        <w:tc>
          <w:tcPr>
            <w:tcW w:w="4876" w:type="dxa"/>
            <w:tcBorders>
              <w:top w:val="nil"/>
              <w:left w:val="nil"/>
              <w:bottom w:val="nil"/>
              <w:right w:val="nil"/>
            </w:tcBorders>
          </w:tcPr>
          <w:p w14:paraId="59A9012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39F5DF0" w14:textId="77777777" w:rsidR="004E285F" w:rsidRPr="00A24F7F" w:rsidRDefault="004E285F" w:rsidP="00B436FD">
            <w:pPr>
              <w:pStyle w:val="AmColumnHeading"/>
            </w:pPr>
            <w:r w:rsidRPr="00A24F7F">
              <w:t>Poprawka</w:t>
            </w:r>
          </w:p>
        </w:tc>
      </w:tr>
      <w:tr w:rsidR="004E285F" w:rsidRPr="00A24F7F" w14:paraId="3A18E8BE" w14:textId="77777777" w:rsidTr="00B436FD">
        <w:trPr>
          <w:jc w:val="center"/>
        </w:trPr>
        <w:tc>
          <w:tcPr>
            <w:tcW w:w="4876" w:type="dxa"/>
            <w:tcBorders>
              <w:top w:val="nil"/>
              <w:left w:val="nil"/>
              <w:bottom w:val="nil"/>
              <w:right w:val="nil"/>
            </w:tcBorders>
          </w:tcPr>
          <w:p w14:paraId="5BFDC2B5" w14:textId="77777777" w:rsidR="004E285F" w:rsidRPr="00A24F7F" w:rsidRDefault="004E285F" w:rsidP="00B436FD">
            <w:pPr>
              <w:pStyle w:val="Normal6a"/>
            </w:pPr>
            <w:r w:rsidRPr="00A24F7F">
              <w:rPr>
                <w:b/>
                <w:i/>
              </w:rPr>
              <w:t>c)</w:t>
            </w:r>
            <w:r w:rsidRPr="00A24F7F">
              <w:rPr>
                <w:b/>
                <w:i/>
              </w:rPr>
              <w:tab/>
              <w:t>zostać umieszczeni w więzieniach i być przetrzymywani oddzielnie od zwykłych więźniów;</w:t>
            </w:r>
          </w:p>
        </w:tc>
        <w:tc>
          <w:tcPr>
            <w:tcW w:w="4876" w:type="dxa"/>
            <w:tcBorders>
              <w:top w:val="nil"/>
              <w:left w:val="nil"/>
              <w:bottom w:val="nil"/>
              <w:right w:val="nil"/>
            </w:tcBorders>
          </w:tcPr>
          <w:p w14:paraId="31238102" w14:textId="77777777" w:rsidR="004E285F" w:rsidRPr="00A24F7F" w:rsidRDefault="004E285F" w:rsidP="00B436FD">
            <w:pPr>
              <w:pStyle w:val="Normal6a"/>
            </w:pPr>
            <w:r w:rsidRPr="00A24F7F">
              <w:rPr>
                <w:b/>
                <w:i/>
              </w:rPr>
              <w:t>skreśla się</w:t>
            </w:r>
          </w:p>
        </w:tc>
      </w:tr>
    </w:tbl>
    <w:p w14:paraId="68A591A5"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2D151DD"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233E6CD8" w14:textId="77777777" w:rsidR="004E285F" w:rsidRPr="00A24F7F" w:rsidRDefault="004E285F" w:rsidP="004E285F">
      <w:pPr>
        <w:pStyle w:val="AmJustText"/>
      </w:pPr>
      <w:r w:rsidRPr="00A24F7F">
        <w:t>Prawo administracyjne w dziedzinie imigracji nie powinno prowadzić do domniemania przestępczości. Obywatele państw trzecich, którzy popełnili przestępstwa, powinni być ścigani na podstawie prawa karnego danego państwa członkowskiego. W taki sposób należy postępować z przestępcami.</w:t>
      </w:r>
    </w:p>
    <w:p w14:paraId="2CE260FA" w14:textId="77777777" w:rsidR="004E285F" w:rsidRPr="00A24F7F" w:rsidRDefault="004E285F" w:rsidP="004E285F">
      <w:r w:rsidRPr="00A24F7F">
        <w:rPr>
          <w:rStyle w:val="HideTWBExt"/>
        </w:rPr>
        <w:t>&lt;/Amend&gt;</w:t>
      </w:r>
    </w:p>
    <w:p w14:paraId="37ADE76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1190</w:t>
      </w:r>
      <w:r w:rsidRPr="00A24F7F">
        <w:rPr>
          <w:rStyle w:val="HideTWBExt"/>
          <w:b w:val="0"/>
        </w:rPr>
        <w:t>&lt;/NumAm&gt;</w:t>
      </w:r>
    </w:p>
    <w:p w14:paraId="2592B38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07FE37D6" w14:textId="77777777" w:rsidR="004E285F" w:rsidRPr="00A24F7F" w:rsidRDefault="004E285F" w:rsidP="004E285F">
      <w:pPr>
        <w:pStyle w:val="NormalBold"/>
      </w:pPr>
      <w:r w:rsidRPr="00A24F7F">
        <w:rPr>
          <w:rStyle w:val="HideTWBExt"/>
          <w:b w:val="0"/>
        </w:rPr>
        <w:t>&lt;/RepeatBlock-By&gt;</w:t>
      </w:r>
    </w:p>
    <w:p w14:paraId="3EB0AE8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B24948A" w14:textId="77777777" w:rsidR="004E285F" w:rsidRPr="00A24F7F" w:rsidRDefault="004E285F" w:rsidP="004E285F">
      <w:pPr>
        <w:pStyle w:val="NormalBold"/>
      </w:pPr>
      <w:r w:rsidRPr="00A24F7F">
        <w:rPr>
          <w:rStyle w:val="HideTWBExt"/>
          <w:b w:val="0"/>
        </w:rPr>
        <w:t>&lt;Article&gt;</w:t>
      </w:r>
      <w:r w:rsidRPr="00A24F7F">
        <w:t>Artykuł 16 – ustęp 3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299ACCD8" w14:textId="77777777" w:rsidTr="00B436FD">
        <w:trPr>
          <w:trHeight w:hRule="exact" w:val="240"/>
          <w:jc w:val="center"/>
        </w:trPr>
        <w:tc>
          <w:tcPr>
            <w:tcW w:w="9752" w:type="dxa"/>
            <w:gridSpan w:val="2"/>
            <w:tcBorders>
              <w:top w:val="nil"/>
              <w:left w:val="nil"/>
              <w:bottom w:val="nil"/>
              <w:right w:val="nil"/>
            </w:tcBorders>
          </w:tcPr>
          <w:p w14:paraId="656332A5" w14:textId="77777777" w:rsidR="004E285F" w:rsidRPr="00A24F7F" w:rsidRDefault="004E285F" w:rsidP="00B436FD"/>
        </w:tc>
      </w:tr>
      <w:tr w:rsidR="004E285F" w:rsidRPr="00A24F7F" w14:paraId="6D3A2943" w14:textId="77777777" w:rsidTr="00B436FD">
        <w:trPr>
          <w:trHeight w:val="240"/>
          <w:jc w:val="center"/>
        </w:trPr>
        <w:tc>
          <w:tcPr>
            <w:tcW w:w="4876" w:type="dxa"/>
            <w:tcBorders>
              <w:top w:val="nil"/>
              <w:left w:val="nil"/>
              <w:bottom w:val="nil"/>
              <w:right w:val="nil"/>
            </w:tcBorders>
          </w:tcPr>
          <w:p w14:paraId="32B1395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3F15AED" w14:textId="77777777" w:rsidR="004E285F" w:rsidRPr="00A24F7F" w:rsidRDefault="004E285F" w:rsidP="00B436FD">
            <w:pPr>
              <w:pStyle w:val="AmColumnHeading"/>
            </w:pPr>
            <w:r w:rsidRPr="00A24F7F">
              <w:t>Poprawka</w:t>
            </w:r>
          </w:p>
        </w:tc>
      </w:tr>
      <w:tr w:rsidR="004E285F" w:rsidRPr="00A24F7F" w14:paraId="1254EFE7" w14:textId="77777777" w:rsidTr="00B436FD">
        <w:trPr>
          <w:jc w:val="center"/>
        </w:trPr>
        <w:tc>
          <w:tcPr>
            <w:tcW w:w="4876" w:type="dxa"/>
            <w:tcBorders>
              <w:top w:val="nil"/>
              <w:left w:val="nil"/>
              <w:bottom w:val="nil"/>
              <w:right w:val="nil"/>
            </w:tcBorders>
          </w:tcPr>
          <w:p w14:paraId="6B4DD025" w14:textId="77777777" w:rsidR="004E285F" w:rsidRPr="00A24F7F" w:rsidRDefault="004E285F" w:rsidP="00B436FD">
            <w:pPr>
              <w:pStyle w:val="Normal6a"/>
            </w:pPr>
            <w:r w:rsidRPr="00A24F7F">
              <w:t>c)</w:t>
            </w:r>
            <w:r w:rsidRPr="00A24F7F">
              <w:tab/>
              <w:t xml:space="preserve">zostać umieszczeni w więzieniach </w:t>
            </w:r>
            <w:r w:rsidRPr="00A24F7F">
              <w:rPr>
                <w:b/>
                <w:i/>
              </w:rPr>
              <w:t>i być przetrzymywani oddzielnie od zwykłych więźniów</w:t>
            </w:r>
            <w:r w:rsidRPr="00A24F7F">
              <w:t>;</w:t>
            </w:r>
          </w:p>
        </w:tc>
        <w:tc>
          <w:tcPr>
            <w:tcW w:w="4876" w:type="dxa"/>
            <w:tcBorders>
              <w:top w:val="nil"/>
              <w:left w:val="nil"/>
              <w:bottom w:val="nil"/>
              <w:right w:val="nil"/>
            </w:tcBorders>
          </w:tcPr>
          <w:p w14:paraId="23370F5C" w14:textId="77777777" w:rsidR="004E285F" w:rsidRPr="00A24F7F" w:rsidRDefault="004E285F" w:rsidP="00B436FD">
            <w:pPr>
              <w:pStyle w:val="Normal6a"/>
            </w:pPr>
            <w:r w:rsidRPr="00A24F7F">
              <w:t>c)</w:t>
            </w:r>
            <w:r w:rsidRPr="00A24F7F">
              <w:tab/>
              <w:t>zostać umieszczeni w więzieniach;</w:t>
            </w:r>
          </w:p>
        </w:tc>
      </w:tr>
    </w:tbl>
    <w:p w14:paraId="5F841C3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A3BB675" w14:textId="77777777" w:rsidR="004E285F" w:rsidRPr="00A24F7F" w:rsidRDefault="004E285F" w:rsidP="004E285F">
      <w:r w:rsidRPr="00A24F7F">
        <w:rPr>
          <w:rStyle w:val="HideTWBExt"/>
        </w:rPr>
        <w:t>&lt;/Amend&gt;</w:t>
      </w:r>
    </w:p>
    <w:p w14:paraId="619B8C4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1191</w:t>
      </w:r>
      <w:r w:rsidRPr="00A24F7F">
        <w:rPr>
          <w:rStyle w:val="HideTWBExt"/>
          <w:b w:val="0"/>
        </w:rPr>
        <w:t>&lt;/NumAm&gt;</w:t>
      </w:r>
    </w:p>
    <w:p w14:paraId="27615656"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5C39F336" w14:textId="77777777" w:rsidR="004E285F" w:rsidRPr="00A24F7F" w:rsidRDefault="004E285F" w:rsidP="004E285F">
      <w:pPr>
        <w:pStyle w:val="NormalBold"/>
      </w:pPr>
      <w:r w:rsidRPr="00A24F7F">
        <w:rPr>
          <w:rStyle w:val="HideTWBExt"/>
          <w:b w:val="0"/>
        </w:rPr>
        <w:t>&lt;/RepeatBlock-By&gt;</w:t>
      </w:r>
    </w:p>
    <w:p w14:paraId="363453E2"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082C2D8" w14:textId="77777777" w:rsidR="004E285F" w:rsidRPr="00A24F7F" w:rsidRDefault="004E285F" w:rsidP="004E285F">
      <w:pPr>
        <w:pStyle w:val="NormalBold"/>
      </w:pPr>
      <w:r w:rsidRPr="00A24F7F">
        <w:rPr>
          <w:rStyle w:val="HideTWBExt"/>
          <w:b w:val="0"/>
        </w:rPr>
        <w:t>&lt;Article&gt;</w:t>
      </w:r>
      <w:r w:rsidRPr="00A24F7F">
        <w:t>Artykuł 16 – ustęp 3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CD76818" w14:textId="77777777" w:rsidTr="00B436FD">
        <w:trPr>
          <w:trHeight w:hRule="exact" w:val="240"/>
          <w:jc w:val="center"/>
        </w:trPr>
        <w:tc>
          <w:tcPr>
            <w:tcW w:w="9752" w:type="dxa"/>
            <w:gridSpan w:val="2"/>
            <w:tcBorders>
              <w:top w:val="nil"/>
              <w:left w:val="nil"/>
              <w:bottom w:val="nil"/>
              <w:right w:val="nil"/>
            </w:tcBorders>
          </w:tcPr>
          <w:p w14:paraId="0379A5B9" w14:textId="77777777" w:rsidR="004E285F" w:rsidRPr="00A24F7F" w:rsidRDefault="004E285F" w:rsidP="00B436FD"/>
        </w:tc>
      </w:tr>
      <w:tr w:rsidR="004E285F" w:rsidRPr="00A24F7F" w14:paraId="6D423412" w14:textId="77777777" w:rsidTr="00B436FD">
        <w:trPr>
          <w:trHeight w:val="240"/>
          <w:jc w:val="center"/>
        </w:trPr>
        <w:tc>
          <w:tcPr>
            <w:tcW w:w="4876" w:type="dxa"/>
            <w:tcBorders>
              <w:top w:val="nil"/>
              <w:left w:val="nil"/>
              <w:bottom w:val="nil"/>
              <w:right w:val="nil"/>
            </w:tcBorders>
          </w:tcPr>
          <w:p w14:paraId="1EC16246" w14:textId="77777777" w:rsidR="004E285F" w:rsidRPr="00A24F7F" w:rsidRDefault="004E285F" w:rsidP="00B436FD">
            <w:pPr>
              <w:pStyle w:val="AmColumnHeading"/>
            </w:pPr>
            <w:r w:rsidRPr="00A24F7F">
              <w:lastRenderedPageBreak/>
              <w:t>Tekst proponowany przez Komisję</w:t>
            </w:r>
          </w:p>
        </w:tc>
        <w:tc>
          <w:tcPr>
            <w:tcW w:w="4876" w:type="dxa"/>
            <w:tcBorders>
              <w:top w:val="nil"/>
              <w:left w:val="nil"/>
              <w:bottom w:val="nil"/>
              <w:right w:val="nil"/>
            </w:tcBorders>
          </w:tcPr>
          <w:p w14:paraId="7BE3CD26" w14:textId="77777777" w:rsidR="004E285F" w:rsidRPr="00A24F7F" w:rsidRDefault="004E285F" w:rsidP="00B436FD">
            <w:pPr>
              <w:pStyle w:val="AmColumnHeading"/>
            </w:pPr>
            <w:r w:rsidRPr="00A24F7F">
              <w:t>Poprawka</w:t>
            </w:r>
          </w:p>
        </w:tc>
      </w:tr>
      <w:tr w:rsidR="004E285F" w:rsidRPr="00A24F7F" w14:paraId="43CC6B0B" w14:textId="77777777" w:rsidTr="00B436FD">
        <w:trPr>
          <w:jc w:val="center"/>
        </w:trPr>
        <w:tc>
          <w:tcPr>
            <w:tcW w:w="4876" w:type="dxa"/>
            <w:tcBorders>
              <w:top w:val="nil"/>
              <w:left w:val="nil"/>
              <w:bottom w:val="nil"/>
              <w:right w:val="nil"/>
            </w:tcBorders>
          </w:tcPr>
          <w:p w14:paraId="1FD48DC1" w14:textId="77777777" w:rsidR="004E285F" w:rsidRPr="00A24F7F" w:rsidRDefault="004E285F" w:rsidP="00B436FD">
            <w:pPr>
              <w:pStyle w:val="Normal6a"/>
            </w:pPr>
            <w:r w:rsidRPr="00A24F7F">
              <w:t>c)</w:t>
            </w:r>
            <w:r w:rsidRPr="00A24F7F">
              <w:tab/>
              <w:t>zostać umieszczeni w więzieniach i być przetrzymywani oddzielnie od zwykłych więźniów;</w:t>
            </w:r>
          </w:p>
        </w:tc>
        <w:tc>
          <w:tcPr>
            <w:tcW w:w="4876" w:type="dxa"/>
            <w:tcBorders>
              <w:top w:val="nil"/>
              <w:left w:val="nil"/>
              <w:bottom w:val="nil"/>
              <w:right w:val="nil"/>
            </w:tcBorders>
          </w:tcPr>
          <w:p w14:paraId="384ED84A" w14:textId="77777777" w:rsidR="004E285F" w:rsidRPr="00A24F7F" w:rsidRDefault="004E285F" w:rsidP="00B436FD">
            <w:pPr>
              <w:pStyle w:val="Normal6a"/>
            </w:pPr>
            <w:r w:rsidRPr="00A24F7F">
              <w:t>c)</w:t>
            </w:r>
            <w:r w:rsidRPr="00A24F7F">
              <w:tab/>
              <w:t xml:space="preserve">zostać umieszczeni w więzieniach </w:t>
            </w:r>
            <w:r w:rsidRPr="00A24F7F">
              <w:rPr>
                <w:b/>
                <w:i/>
              </w:rPr>
              <w:t xml:space="preserve">lub zakładach zamkniętych </w:t>
            </w:r>
            <w:r w:rsidRPr="00A24F7F">
              <w:t>i być przetrzymywani oddzielnie od zwykłych więźniów;</w:t>
            </w:r>
          </w:p>
        </w:tc>
      </w:tr>
    </w:tbl>
    <w:p w14:paraId="14336EDF"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4312DBE" w14:textId="77777777" w:rsidR="004E285F" w:rsidRPr="00A24F7F" w:rsidRDefault="004E285F" w:rsidP="004E285F">
      <w:r w:rsidRPr="00A24F7F">
        <w:rPr>
          <w:rStyle w:val="HideTWBExt"/>
        </w:rPr>
        <w:t>&lt;/Amend&gt;</w:t>
      </w:r>
    </w:p>
    <w:p w14:paraId="4EEC7A0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1192</w:t>
      </w:r>
      <w:r w:rsidRPr="00A24F7F">
        <w:rPr>
          <w:rStyle w:val="HideTWBExt"/>
          <w:b w:val="0"/>
        </w:rPr>
        <w:t>&lt;/NumAm&gt;</w:t>
      </w:r>
    </w:p>
    <w:p w14:paraId="6111BE8C"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0C7EB90" w14:textId="77777777" w:rsidR="004E285F" w:rsidRPr="00A24F7F" w:rsidRDefault="004E285F" w:rsidP="004E285F">
      <w:pPr>
        <w:pStyle w:val="NormalBold"/>
      </w:pPr>
      <w:r w:rsidRPr="00A24F7F">
        <w:rPr>
          <w:rStyle w:val="HideTWBExt"/>
          <w:b w:val="0"/>
        </w:rPr>
        <w:t>&lt;/RepeatBlock-By&gt;</w:t>
      </w:r>
    </w:p>
    <w:p w14:paraId="10A4999B"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5A57BD2" w14:textId="77777777" w:rsidR="004E285F" w:rsidRPr="00A24F7F" w:rsidRDefault="004E285F" w:rsidP="004E285F">
      <w:pPr>
        <w:pStyle w:val="NormalBold"/>
      </w:pPr>
      <w:r w:rsidRPr="00A24F7F">
        <w:rPr>
          <w:rStyle w:val="HideTWBExt"/>
          <w:b w:val="0"/>
        </w:rPr>
        <w:t>&lt;Article&gt;</w:t>
      </w:r>
      <w:r w:rsidRPr="00A24F7F">
        <w:t>Artykuł 16 – ustęp 3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9726601" w14:textId="77777777" w:rsidTr="00B436FD">
        <w:trPr>
          <w:trHeight w:hRule="exact" w:val="240"/>
          <w:jc w:val="center"/>
        </w:trPr>
        <w:tc>
          <w:tcPr>
            <w:tcW w:w="9752" w:type="dxa"/>
            <w:gridSpan w:val="2"/>
            <w:tcBorders>
              <w:top w:val="nil"/>
              <w:left w:val="nil"/>
              <w:bottom w:val="nil"/>
              <w:right w:val="nil"/>
            </w:tcBorders>
          </w:tcPr>
          <w:p w14:paraId="088BE239" w14:textId="77777777" w:rsidR="004E285F" w:rsidRPr="00A24F7F" w:rsidRDefault="004E285F" w:rsidP="00B436FD"/>
        </w:tc>
      </w:tr>
      <w:tr w:rsidR="004E285F" w:rsidRPr="00A24F7F" w14:paraId="0D8EC9BD" w14:textId="77777777" w:rsidTr="00B436FD">
        <w:trPr>
          <w:trHeight w:val="240"/>
          <w:jc w:val="center"/>
        </w:trPr>
        <w:tc>
          <w:tcPr>
            <w:tcW w:w="4876" w:type="dxa"/>
            <w:tcBorders>
              <w:top w:val="nil"/>
              <w:left w:val="nil"/>
              <w:bottom w:val="nil"/>
              <w:right w:val="nil"/>
            </w:tcBorders>
          </w:tcPr>
          <w:p w14:paraId="34C02CE3"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4B86CDB7" w14:textId="77777777" w:rsidR="004E285F" w:rsidRPr="00A24F7F" w:rsidRDefault="004E285F" w:rsidP="00B436FD">
            <w:pPr>
              <w:pStyle w:val="AmColumnHeading"/>
            </w:pPr>
            <w:r w:rsidRPr="00A24F7F">
              <w:t>Poprawka</w:t>
            </w:r>
          </w:p>
        </w:tc>
      </w:tr>
      <w:tr w:rsidR="004E285F" w:rsidRPr="00A24F7F" w14:paraId="72749462" w14:textId="77777777" w:rsidTr="00B436FD">
        <w:trPr>
          <w:jc w:val="center"/>
        </w:trPr>
        <w:tc>
          <w:tcPr>
            <w:tcW w:w="4876" w:type="dxa"/>
            <w:tcBorders>
              <w:top w:val="nil"/>
              <w:left w:val="nil"/>
              <w:bottom w:val="nil"/>
              <w:right w:val="nil"/>
            </w:tcBorders>
          </w:tcPr>
          <w:p w14:paraId="39DE0C7C" w14:textId="77777777" w:rsidR="004E285F" w:rsidRPr="00A24F7F" w:rsidRDefault="004E285F" w:rsidP="00B436FD">
            <w:pPr>
              <w:pStyle w:val="Normal6a"/>
            </w:pPr>
            <w:r w:rsidRPr="00A24F7F">
              <w:t>c)</w:t>
            </w:r>
            <w:r w:rsidRPr="00A24F7F">
              <w:tab/>
              <w:t>zostać umieszczeni w więzieniach i być przetrzymywani oddzielnie od zwykłych więźniów;</w:t>
            </w:r>
          </w:p>
        </w:tc>
        <w:tc>
          <w:tcPr>
            <w:tcW w:w="4876" w:type="dxa"/>
            <w:tcBorders>
              <w:top w:val="nil"/>
              <w:left w:val="nil"/>
              <w:bottom w:val="nil"/>
              <w:right w:val="nil"/>
            </w:tcBorders>
          </w:tcPr>
          <w:p w14:paraId="1691CD10" w14:textId="77777777" w:rsidR="004E285F" w:rsidRPr="00A24F7F" w:rsidRDefault="004E285F" w:rsidP="00B436FD">
            <w:pPr>
              <w:pStyle w:val="Normal6a"/>
            </w:pPr>
            <w:r w:rsidRPr="00A24F7F">
              <w:t>c)</w:t>
            </w:r>
            <w:r w:rsidRPr="00A24F7F">
              <w:tab/>
              <w:t xml:space="preserve">zostać umieszczeni w więzieniach i </w:t>
            </w:r>
            <w:r w:rsidRPr="00A24F7F">
              <w:rPr>
                <w:b/>
                <w:i/>
              </w:rPr>
              <w:t xml:space="preserve">– w stosownych przypadkach – </w:t>
            </w:r>
            <w:r w:rsidRPr="00A24F7F">
              <w:t>być przetrzymywani oddzielnie od zwykłych więźniów;</w:t>
            </w:r>
          </w:p>
        </w:tc>
      </w:tr>
    </w:tbl>
    <w:p w14:paraId="7D6D6EEE"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6A45A010" w14:textId="77777777" w:rsidR="004E285F" w:rsidRPr="00A24F7F" w:rsidRDefault="004E285F" w:rsidP="004E285F">
      <w:r w:rsidRPr="00A24F7F">
        <w:rPr>
          <w:rStyle w:val="HideTWBExt"/>
        </w:rPr>
        <w:t>&lt;/Amend&gt;</w:t>
      </w:r>
    </w:p>
    <w:p w14:paraId="09850AE9"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1193</w:t>
      </w:r>
      <w:r w:rsidRPr="00A24F7F">
        <w:rPr>
          <w:rStyle w:val="HideTWBExt"/>
          <w:b w:val="0"/>
        </w:rPr>
        <w:t>&lt;/NumAm&gt;</w:t>
      </w:r>
    </w:p>
    <w:p w14:paraId="500038ED"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3394C35A"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6D1712B5" w14:textId="77777777" w:rsidR="004E285F" w:rsidRPr="00A24F7F" w:rsidRDefault="004E285F" w:rsidP="004E285F">
      <w:pPr>
        <w:pStyle w:val="NormalBold"/>
      </w:pPr>
      <w:r w:rsidRPr="00A24F7F">
        <w:rPr>
          <w:rStyle w:val="HideTWBExt"/>
          <w:b w:val="0"/>
        </w:rPr>
        <w:t>&lt;/RepeatBlock-By&gt;</w:t>
      </w:r>
    </w:p>
    <w:p w14:paraId="2935A0B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9645D96" w14:textId="77777777" w:rsidR="004E285F" w:rsidRPr="00A24F7F" w:rsidRDefault="004E285F" w:rsidP="004E285F">
      <w:pPr>
        <w:pStyle w:val="NormalBold"/>
      </w:pPr>
      <w:r w:rsidRPr="00A24F7F">
        <w:rPr>
          <w:rStyle w:val="HideTWBExt"/>
          <w:b w:val="0"/>
        </w:rPr>
        <w:t>&lt;Article&gt;</w:t>
      </w:r>
      <w:r w:rsidRPr="00A24F7F">
        <w:t>Artykuł 16 – ustęp 3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0C456C73" w14:textId="77777777" w:rsidTr="00B436FD">
        <w:trPr>
          <w:trHeight w:hRule="exact" w:val="240"/>
          <w:jc w:val="center"/>
        </w:trPr>
        <w:tc>
          <w:tcPr>
            <w:tcW w:w="9752" w:type="dxa"/>
            <w:gridSpan w:val="2"/>
            <w:tcBorders>
              <w:top w:val="nil"/>
              <w:left w:val="nil"/>
              <w:bottom w:val="nil"/>
              <w:right w:val="nil"/>
            </w:tcBorders>
          </w:tcPr>
          <w:p w14:paraId="6A66FEAF" w14:textId="77777777" w:rsidR="004E285F" w:rsidRPr="00A24F7F" w:rsidRDefault="004E285F" w:rsidP="00B436FD"/>
        </w:tc>
      </w:tr>
      <w:tr w:rsidR="004E285F" w:rsidRPr="00A24F7F" w14:paraId="31785E2D" w14:textId="77777777" w:rsidTr="00B436FD">
        <w:trPr>
          <w:trHeight w:val="240"/>
          <w:jc w:val="center"/>
        </w:trPr>
        <w:tc>
          <w:tcPr>
            <w:tcW w:w="4876" w:type="dxa"/>
            <w:tcBorders>
              <w:top w:val="nil"/>
              <w:left w:val="nil"/>
              <w:bottom w:val="nil"/>
              <w:right w:val="nil"/>
            </w:tcBorders>
          </w:tcPr>
          <w:p w14:paraId="5E5E285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D3E1354" w14:textId="77777777" w:rsidR="004E285F" w:rsidRPr="00A24F7F" w:rsidRDefault="004E285F" w:rsidP="00B436FD">
            <w:pPr>
              <w:pStyle w:val="AmColumnHeading"/>
            </w:pPr>
            <w:r w:rsidRPr="00A24F7F">
              <w:t>Poprawka</w:t>
            </w:r>
          </w:p>
        </w:tc>
      </w:tr>
      <w:tr w:rsidR="004E285F" w:rsidRPr="00A24F7F" w14:paraId="41E78AD4" w14:textId="77777777" w:rsidTr="00B436FD">
        <w:trPr>
          <w:jc w:val="center"/>
        </w:trPr>
        <w:tc>
          <w:tcPr>
            <w:tcW w:w="4876" w:type="dxa"/>
            <w:tcBorders>
              <w:top w:val="nil"/>
              <w:left w:val="nil"/>
              <w:bottom w:val="nil"/>
              <w:right w:val="nil"/>
            </w:tcBorders>
          </w:tcPr>
          <w:p w14:paraId="71C1A3F6" w14:textId="77777777" w:rsidR="004E285F" w:rsidRPr="00A24F7F" w:rsidRDefault="004E285F" w:rsidP="00B436FD">
            <w:pPr>
              <w:pStyle w:val="Normal6a"/>
            </w:pPr>
            <w:r w:rsidRPr="00A24F7F">
              <w:t>c)</w:t>
            </w:r>
            <w:r w:rsidRPr="00A24F7F">
              <w:tab/>
              <w:t xml:space="preserve">zostać umieszczeni w więzieniach </w:t>
            </w:r>
            <w:r w:rsidRPr="00A24F7F">
              <w:rPr>
                <w:b/>
                <w:i/>
              </w:rPr>
              <w:t>i być przetrzymywani oddzielnie od zwykłych więźniów</w:t>
            </w:r>
            <w:r w:rsidRPr="00A24F7F">
              <w:t>;</w:t>
            </w:r>
          </w:p>
        </w:tc>
        <w:tc>
          <w:tcPr>
            <w:tcW w:w="4876" w:type="dxa"/>
            <w:tcBorders>
              <w:top w:val="nil"/>
              <w:left w:val="nil"/>
              <w:bottom w:val="nil"/>
              <w:right w:val="nil"/>
            </w:tcBorders>
          </w:tcPr>
          <w:p w14:paraId="2CBBF660" w14:textId="77777777" w:rsidR="004E285F" w:rsidRPr="00A24F7F" w:rsidRDefault="004E285F" w:rsidP="00B436FD">
            <w:pPr>
              <w:pStyle w:val="Normal6a"/>
            </w:pPr>
            <w:r w:rsidRPr="00A24F7F">
              <w:t>c)</w:t>
            </w:r>
            <w:r w:rsidRPr="00A24F7F">
              <w:tab/>
              <w:t>zostać umieszczeni w więzieniach;</w:t>
            </w:r>
          </w:p>
        </w:tc>
      </w:tr>
    </w:tbl>
    <w:p w14:paraId="6AC5CB91"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11F70BD" w14:textId="77777777" w:rsidR="004E285F" w:rsidRPr="00A24F7F" w:rsidRDefault="004E285F" w:rsidP="004E285F">
      <w:r w:rsidRPr="00A24F7F">
        <w:rPr>
          <w:rStyle w:val="HideTWBExt"/>
        </w:rPr>
        <w:t>&lt;/Amend&gt;</w:t>
      </w:r>
    </w:p>
    <w:p w14:paraId="7EF458DA"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1194</w:t>
      </w:r>
      <w:r w:rsidRPr="00A24F7F">
        <w:rPr>
          <w:rStyle w:val="HideTWBExt"/>
          <w:b w:val="0"/>
        </w:rPr>
        <w:t>&lt;/NumAm&gt;</w:t>
      </w:r>
    </w:p>
    <w:p w14:paraId="7F018CD7" w14:textId="77777777" w:rsidR="004E285F" w:rsidRPr="00A24F7F" w:rsidRDefault="004E285F" w:rsidP="004E285F">
      <w:pPr>
        <w:pStyle w:val="NormalBold"/>
      </w:pPr>
      <w:r w:rsidRPr="00A24F7F">
        <w:rPr>
          <w:rStyle w:val="HideTWBExt"/>
          <w:b w:val="0"/>
        </w:rPr>
        <w:t>&lt;RepeatBlock-By&gt;&lt;Members&gt;</w:t>
      </w:r>
      <w:proofErr w:type="spellStart"/>
      <w:r w:rsidRPr="00A24F7F">
        <w:t>Ana</w:t>
      </w:r>
      <w:proofErr w:type="spellEnd"/>
      <w:r w:rsidRPr="00A24F7F">
        <w:t xml:space="preserve"> Miguel Pedro</w:t>
      </w:r>
      <w:r w:rsidRPr="00A24F7F">
        <w:rPr>
          <w:rStyle w:val="HideTWBExt"/>
          <w:b w:val="0"/>
        </w:rPr>
        <w:t>&lt;/Members&gt;</w:t>
      </w:r>
    </w:p>
    <w:p w14:paraId="798518CD" w14:textId="77777777" w:rsidR="004E285F" w:rsidRPr="00A24F7F" w:rsidRDefault="004E285F" w:rsidP="004E285F">
      <w:pPr>
        <w:pStyle w:val="NormalBold"/>
      </w:pPr>
      <w:r w:rsidRPr="00A24F7F">
        <w:rPr>
          <w:rStyle w:val="HideTWBExt"/>
          <w:b w:val="0"/>
        </w:rPr>
        <w:lastRenderedPageBreak/>
        <w:t>&lt;/RepeatBlock-By&gt;</w:t>
      </w:r>
    </w:p>
    <w:p w14:paraId="021564B1"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09C4834A" w14:textId="77777777" w:rsidR="004E285F" w:rsidRPr="00A24F7F" w:rsidRDefault="004E285F" w:rsidP="004E285F">
      <w:pPr>
        <w:pStyle w:val="NormalBold"/>
      </w:pPr>
      <w:r w:rsidRPr="00A24F7F">
        <w:rPr>
          <w:rStyle w:val="HideTWBExt"/>
          <w:b w:val="0"/>
        </w:rPr>
        <w:t>&lt;Article&gt;</w:t>
      </w:r>
      <w:r w:rsidRPr="00A24F7F">
        <w:t>Artykuł 16 – ustęp 3 – litera c</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9CAF76B" w14:textId="77777777" w:rsidTr="00B436FD">
        <w:trPr>
          <w:trHeight w:hRule="exact" w:val="240"/>
          <w:jc w:val="center"/>
        </w:trPr>
        <w:tc>
          <w:tcPr>
            <w:tcW w:w="9752" w:type="dxa"/>
            <w:gridSpan w:val="2"/>
            <w:tcBorders>
              <w:top w:val="nil"/>
              <w:left w:val="nil"/>
              <w:bottom w:val="nil"/>
              <w:right w:val="nil"/>
            </w:tcBorders>
          </w:tcPr>
          <w:p w14:paraId="52ED6F12" w14:textId="77777777" w:rsidR="004E285F" w:rsidRPr="00A24F7F" w:rsidRDefault="004E285F" w:rsidP="00B436FD"/>
        </w:tc>
      </w:tr>
      <w:tr w:rsidR="004E285F" w:rsidRPr="00A24F7F" w14:paraId="0789DFCC" w14:textId="77777777" w:rsidTr="00B436FD">
        <w:trPr>
          <w:trHeight w:val="240"/>
          <w:jc w:val="center"/>
        </w:trPr>
        <w:tc>
          <w:tcPr>
            <w:tcW w:w="4876" w:type="dxa"/>
            <w:tcBorders>
              <w:top w:val="nil"/>
              <w:left w:val="nil"/>
              <w:bottom w:val="nil"/>
              <w:right w:val="nil"/>
            </w:tcBorders>
          </w:tcPr>
          <w:p w14:paraId="7A82B862"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3E872D4" w14:textId="77777777" w:rsidR="004E285F" w:rsidRPr="00A24F7F" w:rsidRDefault="004E285F" w:rsidP="00B436FD">
            <w:pPr>
              <w:pStyle w:val="AmColumnHeading"/>
            </w:pPr>
            <w:r w:rsidRPr="00A24F7F">
              <w:t>Poprawka</w:t>
            </w:r>
          </w:p>
        </w:tc>
      </w:tr>
      <w:tr w:rsidR="004E285F" w:rsidRPr="00A24F7F" w14:paraId="53EFD0C3" w14:textId="77777777" w:rsidTr="00B436FD">
        <w:trPr>
          <w:jc w:val="center"/>
        </w:trPr>
        <w:tc>
          <w:tcPr>
            <w:tcW w:w="4876" w:type="dxa"/>
            <w:tcBorders>
              <w:top w:val="nil"/>
              <w:left w:val="nil"/>
              <w:bottom w:val="nil"/>
              <w:right w:val="nil"/>
            </w:tcBorders>
          </w:tcPr>
          <w:p w14:paraId="4F5B521A" w14:textId="77777777" w:rsidR="004E285F" w:rsidRPr="00A24F7F" w:rsidRDefault="004E285F" w:rsidP="00B436FD">
            <w:pPr>
              <w:pStyle w:val="Normal6a"/>
            </w:pPr>
            <w:r w:rsidRPr="00A24F7F">
              <w:t>c)</w:t>
            </w:r>
            <w:r w:rsidRPr="00A24F7F">
              <w:tab/>
              <w:t xml:space="preserve">zostać umieszczeni w więzieniach </w:t>
            </w:r>
            <w:r w:rsidRPr="00A24F7F">
              <w:rPr>
                <w:b/>
                <w:i/>
              </w:rPr>
              <w:t>i być przetrzymywani oddzielnie od zwykłych więźniów</w:t>
            </w:r>
            <w:r w:rsidRPr="00A24F7F">
              <w:t>;</w:t>
            </w:r>
          </w:p>
        </w:tc>
        <w:tc>
          <w:tcPr>
            <w:tcW w:w="4876" w:type="dxa"/>
            <w:tcBorders>
              <w:top w:val="nil"/>
              <w:left w:val="nil"/>
              <w:bottom w:val="nil"/>
              <w:right w:val="nil"/>
            </w:tcBorders>
          </w:tcPr>
          <w:p w14:paraId="7D6983BC" w14:textId="77777777" w:rsidR="004E285F" w:rsidRPr="00A24F7F" w:rsidRDefault="004E285F" w:rsidP="00B436FD">
            <w:pPr>
              <w:pStyle w:val="Normal6a"/>
            </w:pPr>
            <w:r w:rsidRPr="00A24F7F">
              <w:t>c)</w:t>
            </w:r>
            <w:r w:rsidRPr="00A24F7F">
              <w:tab/>
              <w:t>zostać umieszczeni w więzieniach;</w:t>
            </w:r>
          </w:p>
        </w:tc>
      </w:tr>
    </w:tbl>
    <w:p w14:paraId="3228A04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B99C305" w14:textId="77777777" w:rsidR="004E285F" w:rsidRPr="00A24F7F" w:rsidRDefault="004E285F" w:rsidP="004E285F">
      <w:r w:rsidRPr="00A24F7F">
        <w:rPr>
          <w:rStyle w:val="HideTWBExt"/>
        </w:rPr>
        <w:t>&lt;/Amend&gt;</w:t>
      </w:r>
    </w:p>
    <w:p w14:paraId="616420C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1195</w:t>
      </w:r>
      <w:r w:rsidRPr="00A24F7F">
        <w:rPr>
          <w:rStyle w:val="HideTWBExt"/>
          <w:b w:val="0"/>
        </w:rPr>
        <w:t>&lt;/NumAm&gt;</w:t>
      </w:r>
    </w:p>
    <w:p w14:paraId="59496A26"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707A0C11" w14:textId="77777777" w:rsidR="004E285F" w:rsidRPr="00A24F7F" w:rsidRDefault="004E285F" w:rsidP="004E285F">
      <w:pPr>
        <w:pStyle w:val="NormalBold"/>
      </w:pPr>
      <w:r w:rsidRPr="00A24F7F">
        <w:rPr>
          <w:rStyle w:val="HideTWBExt"/>
          <w:b w:val="0"/>
        </w:rPr>
        <w:t>&lt;/RepeatBlock-By&gt;</w:t>
      </w:r>
    </w:p>
    <w:p w14:paraId="152DE755"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D1064CC" w14:textId="77777777" w:rsidR="004E285F" w:rsidRPr="00A24F7F" w:rsidRDefault="004E285F" w:rsidP="004E285F">
      <w:pPr>
        <w:pStyle w:val="NormalBold"/>
      </w:pPr>
      <w:r w:rsidRPr="00A24F7F">
        <w:rPr>
          <w:rStyle w:val="HideTWBExt"/>
          <w:b w:val="0"/>
        </w:rPr>
        <w:t>&lt;Article&gt;</w:t>
      </w:r>
      <w:r w:rsidRPr="00A24F7F">
        <w:t>Artykuł 16 – ustęp 3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1AB948B" w14:textId="77777777" w:rsidTr="00B436FD">
        <w:trPr>
          <w:trHeight w:hRule="exact" w:val="240"/>
          <w:jc w:val="center"/>
        </w:trPr>
        <w:tc>
          <w:tcPr>
            <w:tcW w:w="9752" w:type="dxa"/>
            <w:gridSpan w:val="2"/>
            <w:tcBorders>
              <w:top w:val="nil"/>
              <w:left w:val="nil"/>
              <w:bottom w:val="nil"/>
              <w:right w:val="nil"/>
            </w:tcBorders>
          </w:tcPr>
          <w:p w14:paraId="18F7B370" w14:textId="77777777" w:rsidR="004E285F" w:rsidRPr="00A24F7F" w:rsidRDefault="004E285F" w:rsidP="00B436FD"/>
        </w:tc>
      </w:tr>
      <w:tr w:rsidR="004E285F" w:rsidRPr="00A24F7F" w14:paraId="1DCC0A35" w14:textId="77777777" w:rsidTr="00B436FD">
        <w:trPr>
          <w:trHeight w:val="240"/>
          <w:jc w:val="center"/>
        </w:trPr>
        <w:tc>
          <w:tcPr>
            <w:tcW w:w="4876" w:type="dxa"/>
            <w:tcBorders>
              <w:top w:val="nil"/>
              <w:left w:val="nil"/>
              <w:bottom w:val="nil"/>
              <w:right w:val="nil"/>
            </w:tcBorders>
          </w:tcPr>
          <w:p w14:paraId="5E6E95ED"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37A81A2" w14:textId="77777777" w:rsidR="004E285F" w:rsidRPr="00A24F7F" w:rsidRDefault="004E285F" w:rsidP="00B436FD">
            <w:pPr>
              <w:pStyle w:val="AmColumnHeading"/>
            </w:pPr>
            <w:r w:rsidRPr="00A24F7F">
              <w:t>Poprawka</w:t>
            </w:r>
          </w:p>
        </w:tc>
      </w:tr>
      <w:tr w:rsidR="004E285F" w:rsidRPr="00A24F7F" w14:paraId="5506C9EB" w14:textId="77777777" w:rsidTr="00B436FD">
        <w:trPr>
          <w:jc w:val="center"/>
        </w:trPr>
        <w:tc>
          <w:tcPr>
            <w:tcW w:w="4876" w:type="dxa"/>
            <w:tcBorders>
              <w:top w:val="nil"/>
              <w:left w:val="nil"/>
              <w:bottom w:val="nil"/>
              <w:right w:val="nil"/>
            </w:tcBorders>
          </w:tcPr>
          <w:p w14:paraId="37B04B60" w14:textId="77777777" w:rsidR="004E285F" w:rsidRPr="00A24F7F" w:rsidRDefault="004E285F" w:rsidP="00B436FD">
            <w:pPr>
              <w:pStyle w:val="Normal6a"/>
            </w:pPr>
            <w:r w:rsidRPr="00A24F7F">
              <w:rPr>
                <w:b/>
                <w:i/>
              </w:rPr>
              <w:t>d)</w:t>
            </w:r>
            <w:r w:rsidRPr="00A24F7F">
              <w:rPr>
                <w:b/>
                <w:i/>
              </w:rPr>
              <w:tab/>
              <w:t>podlegać detencji na okres przekraczający maksymalny okres, o którym mowa w art. 32 ust. 3, określony przez organ sądowy z uwzględnieniem okoliczności w danym przypadku i podlegający kontroli organu sądowego co najmniej raz na trzy miesiące.</w:t>
            </w:r>
          </w:p>
        </w:tc>
        <w:tc>
          <w:tcPr>
            <w:tcW w:w="4876" w:type="dxa"/>
            <w:tcBorders>
              <w:top w:val="nil"/>
              <w:left w:val="nil"/>
              <w:bottom w:val="nil"/>
              <w:right w:val="nil"/>
            </w:tcBorders>
          </w:tcPr>
          <w:p w14:paraId="01487D97" w14:textId="77777777" w:rsidR="004E285F" w:rsidRPr="00A24F7F" w:rsidRDefault="004E285F" w:rsidP="00B436FD">
            <w:pPr>
              <w:pStyle w:val="Normal6a"/>
            </w:pPr>
            <w:r w:rsidRPr="00A24F7F">
              <w:rPr>
                <w:b/>
                <w:i/>
              </w:rPr>
              <w:t>skreśla się</w:t>
            </w:r>
          </w:p>
        </w:tc>
      </w:tr>
    </w:tbl>
    <w:p w14:paraId="007D21D4"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B877EB5"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7814C489" w14:textId="77777777" w:rsidR="004E285F" w:rsidRPr="00A24F7F" w:rsidRDefault="004E285F" w:rsidP="004E285F">
      <w:pPr>
        <w:pStyle w:val="AmJustText"/>
      </w:pPr>
      <w:r w:rsidRPr="00A24F7F">
        <w:t>Usunięto odniesienie do maksymalnych okresów zatrzymania w art. 32. Usunięto również w tym miejscu w celu zachowania spójności.</w:t>
      </w:r>
    </w:p>
    <w:p w14:paraId="4FC4BED2" w14:textId="77777777" w:rsidR="004E285F" w:rsidRPr="00A24F7F" w:rsidRDefault="004E285F" w:rsidP="004E285F">
      <w:r w:rsidRPr="00A24F7F">
        <w:rPr>
          <w:rStyle w:val="HideTWBExt"/>
        </w:rPr>
        <w:t>&lt;/Amend&gt;</w:t>
      </w:r>
    </w:p>
    <w:p w14:paraId="65C30EAE"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1196</w:t>
      </w:r>
      <w:r w:rsidRPr="00A24F7F">
        <w:rPr>
          <w:rStyle w:val="HideTWBExt"/>
          <w:b w:val="0"/>
        </w:rPr>
        <w:t>&lt;/NumAm&gt;</w:t>
      </w:r>
    </w:p>
    <w:p w14:paraId="07170CA5"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A4CCAD8" w14:textId="77777777" w:rsidR="004E285F" w:rsidRPr="00A24F7F" w:rsidRDefault="004E285F" w:rsidP="004E285F">
      <w:pPr>
        <w:pStyle w:val="NormalBold"/>
      </w:pPr>
      <w:r w:rsidRPr="00A24F7F">
        <w:rPr>
          <w:rStyle w:val="HideTWBExt"/>
          <w:b w:val="0"/>
        </w:rPr>
        <w:t>&lt;/RepeatBlock-By&gt;</w:t>
      </w:r>
    </w:p>
    <w:p w14:paraId="0F0E7D17"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9E18CCF" w14:textId="77777777" w:rsidR="004E285F" w:rsidRPr="00A24F7F" w:rsidRDefault="004E285F" w:rsidP="004E285F">
      <w:pPr>
        <w:pStyle w:val="NormalBold"/>
      </w:pPr>
      <w:r w:rsidRPr="00A24F7F">
        <w:rPr>
          <w:rStyle w:val="HideTWBExt"/>
          <w:b w:val="0"/>
        </w:rPr>
        <w:t>&lt;Article&gt;</w:t>
      </w:r>
      <w:r w:rsidRPr="00A24F7F">
        <w:t>Artykuł 16 – ustęp 3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6DEC810" w14:textId="77777777" w:rsidTr="00B436FD">
        <w:trPr>
          <w:trHeight w:hRule="exact" w:val="240"/>
          <w:jc w:val="center"/>
        </w:trPr>
        <w:tc>
          <w:tcPr>
            <w:tcW w:w="9752" w:type="dxa"/>
            <w:gridSpan w:val="2"/>
            <w:tcBorders>
              <w:top w:val="nil"/>
              <w:left w:val="nil"/>
              <w:bottom w:val="nil"/>
              <w:right w:val="nil"/>
            </w:tcBorders>
          </w:tcPr>
          <w:p w14:paraId="1CE3B68C" w14:textId="77777777" w:rsidR="004E285F" w:rsidRPr="00A24F7F" w:rsidRDefault="004E285F" w:rsidP="00B436FD"/>
        </w:tc>
      </w:tr>
      <w:tr w:rsidR="004E285F" w:rsidRPr="00A24F7F" w14:paraId="1F0E8DB9" w14:textId="77777777" w:rsidTr="00B436FD">
        <w:trPr>
          <w:trHeight w:val="240"/>
          <w:jc w:val="center"/>
        </w:trPr>
        <w:tc>
          <w:tcPr>
            <w:tcW w:w="4876" w:type="dxa"/>
            <w:tcBorders>
              <w:top w:val="nil"/>
              <w:left w:val="nil"/>
              <w:bottom w:val="nil"/>
              <w:right w:val="nil"/>
            </w:tcBorders>
          </w:tcPr>
          <w:p w14:paraId="0BADF84A"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C1AE6A2" w14:textId="77777777" w:rsidR="004E285F" w:rsidRPr="00A24F7F" w:rsidRDefault="004E285F" w:rsidP="00B436FD">
            <w:pPr>
              <w:pStyle w:val="AmColumnHeading"/>
            </w:pPr>
            <w:r w:rsidRPr="00A24F7F">
              <w:t>Poprawka</w:t>
            </w:r>
          </w:p>
        </w:tc>
      </w:tr>
      <w:tr w:rsidR="004E285F" w:rsidRPr="00A24F7F" w14:paraId="06AA13D8" w14:textId="77777777" w:rsidTr="00B436FD">
        <w:trPr>
          <w:jc w:val="center"/>
        </w:trPr>
        <w:tc>
          <w:tcPr>
            <w:tcW w:w="4876" w:type="dxa"/>
            <w:tcBorders>
              <w:top w:val="nil"/>
              <w:left w:val="nil"/>
              <w:bottom w:val="nil"/>
              <w:right w:val="nil"/>
            </w:tcBorders>
          </w:tcPr>
          <w:p w14:paraId="0C5FC6E1" w14:textId="77777777" w:rsidR="004E285F" w:rsidRPr="00A24F7F" w:rsidRDefault="004E285F" w:rsidP="00B436FD">
            <w:pPr>
              <w:pStyle w:val="Normal6a"/>
            </w:pPr>
            <w:r w:rsidRPr="00A24F7F">
              <w:rPr>
                <w:b/>
                <w:i/>
              </w:rPr>
              <w:t>d)</w:t>
            </w:r>
            <w:r w:rsidRPr="00A24F7F">
              <w:rPr>
                <w:b/>
                <w:i/>
              </w:rPr>
              <w:tab/>
              <w:t xml:space="preserve">podlegać detencji na okres przekraczający maksymalny okres, o </w:t>
            </w:r>
            <w:r w:rsidRPr="00A24F7F">
              <w:rPr>
                <w:b/>
                <w:i/>
              </w:rPr>
              <w:lastRenderedPageBreak/>
              <w:t>którym mowa w art. 32 ust. 3, określony przez organ sądowy z uwzględnieniem okoliczności w danym przypadku i podlegający kontroli organu sądowego co najmniej raz na trzy miesiące.</w:t>
            </w:r>
          </w:p>
        </w:tc>
        <w:tc>
          <w:tcPr>
            <w:tcW w:w="4876" w:type="dxa"/>
            <w:tcBorders>
              <w:top w:val="nil"/>
              <w:left w:val="nil"/>
              <w:bottom w:val="nil"/>
              <w:right w:val="nil"/>
            </w:tcBorders>
          </w:tcPr>
          <w:p w14:paraId="515D62F4" w14:textId="77777777" w:rsidR="004E285F" w:rsidRPr="00A24F7F" w:rsidRDefault="004E285F" w:rsidP="00B436FD">
            <w:pPr>
              <w:pStyle w:val="Normal6a"/>
            </w:pPr>
            <w:r w:rsidRPr="00A24F7F">
              <w:rPr>
                <w:b/>
                <w:i/>
              </w:rPr>
              <w:lastRenderedPageBreak/>
              <w:t>skreśla się</w:t>
            </w:r>
          </w:p>
        </w:tc>
      </w:tr>
    </w:tbl>
    <w:p w14:paraId="45C7F9D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3C8AC09"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647CA391" w14:textId="77777777" w:rsidR="004E285F" w:rsidRPr="00A24F7F" w:rsidRDefault="004E285F" w:rsidP="004E285F">
      <w:pPr>
        <w:pStyle w:val="AmJustText"/>
      </w:pPr>
      <w:r w:rsidRPr="00A24F7F">
        <w:t>Prawo administracyjne w dziedzinie imigracji nie powinno prowadzić do domniemania przestępczości. Obywatele państw trzecich, którzy popełnili przestępstwa, powinni być ścigani na podstawie prawa karnego danego państwa członkowskiego. W taki sposób należy postępować z przestępcami.</w:t>
      </w:r>
    </w:p>
    <w:p w14:paraId="1C9BEAC3" w14:textId="77777777" w:rsidR="004E285F" w:rsidRPr="00A24F7F" w:rsidRDefault="004E285F" w:rsidP="004E285F">
      <w:r w:rsidRPr="00A24F7F">
        <w:rPr>
          <w:rStyle w:val="HideTWBExt"/>
        </w:rPr>
        <w:t>&lt;/Amend&gt;</w:t>
      </w:r>
    </w:p>
    <w:p w14:paraId="791967D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1197</w:t>
      </w:r>
      <w:r w:rsidRPr="00A24F7F">
        <w:rPr>
          <w:rStyle w:val="HideTWBExt"/>
          <w:b w:val="0"/>
        </w:rPr>
        <w:t>&lt;/NumAm&gt;</w:t>
      </w:r>
    </w:p>
    <w:p w14:paraId="5EB18988"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BF60BEF" w14:textId="77777777" w:rsidR="004E285F" w:rsidRPr="00A24F7F" w:rsidRDefault="004E285F" w:rsidP="004E285F">
      <w:pPr>
        <w:pStyle w:val="NormalBold"/>
      </w:pPr>
      <w:r w:rsidRPr="00A24F7F">
        <w:rPr>
          <w:rStyle w:val="HideTWBExt"/>
          <w:b w:val="0"/>
        </w:rPr>
        <w:t>&lt;/RepeatBlock-By&gt;</w:t>
      </w:r>
    </w:p>
    <w:p w14:paraId="0934AE63"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4512C848" w14:textId="77777777" w:rsidR="004E285F" w:rsidRPr="00A24F7F" w:rsidRDefault="004E285F" w:rsidP="004E285F">
      <w:pPr>
        <w:pStyle w:val="NormalBold"/>
      </w:pPr>
      <w:r w:rsidRPr="00A24F7F">
        <w:rPr>
          <w:rStyle w:val="HideTWBExt"/>
          <w:b w:val="0"/>
        </w:rPr>
        <w:t>&lt;Article&gt;</w:t>
      </w:r>
      <w:r w:rsidRPr="00A24F7F">
        <w:t>Artykuł 16 – ustęp 3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7A718B2" w14:textId="77777777" w:rsidTr="00B436FD">
        <w:trPr>
          <w:trHeight w:hRule="exact" w:val="240"/>
          <w:jc w:val="center"/>
        </w:trPr>
        <w:tc>
          <w:tcPr>
            <w:tcW w:w="9752" w:type="dxa"/>
            <w:gridSpan w:val="2"/>
            <w:tcBorders>
              <w:top w:val="nil"/>
              <w:left w:val="nil"/>
              <w:bottom w:val="nil"/>
              <w:right w:val="nil"/>
            </w:tcBorders>
          </w:tcPr>
          <w:p w14:paraId="7C9A5475" w14:textId="77777777" w:rsidR="004E285F" w:rsidRPr="00A24F7F" w:rsidRDefault="004E285F" w:rsidP="00B436FD"/>
        </w:tc>
      </w:tr>
      <w:tr w:rsidR="004E285F" w:rsidRPr="00A24F7F" w14:paraId="31856D9F" w14:textId="77777777" w:rsidTr="00B436FD">
        <w:trPr>
          <w:trHeight w:val="240"/>
          <w:jc w:val="center"/>
        </w:trPr>
        <w:tc>
          <w:tcPr>
            <w:tcW w:w="4876" w:type="dxa"/>
            <w:tcBorders>
              <w:top w:val="nil"/>
              <w:left w:val="nil"/>
              <w:bottom w:val="nil"/>
              <w:right w:val="nil"/>
            </w:tcBorders>
          </w:tcPr>
          <w:p w14:paraId="706B38CE"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C6F365D" w14:textId="77777777" w:rsidR="004E285F" w:rsidRPr="00A24F7F" w:rsidRDefault="004E285F" w:rsidP="00B436FD">
            <w:pPr>
              <w:pStyle w:val="AmColumnHeading"/>
            </w:pPr>
            <w:r w:rsidRPr="00A24F7F">
              <w:t>Poprawka</w:t>
            </w:r>
          </w:p>
        </w:tc>
      </w:tr>
      <w:tr w:rsidR="004E285F" w:rsidRPr="00A24F7F" w14:paraId="777651F2" w14:textId="77777777" w:rsidTr="00B436FD">
        <w:trPr>
          <w:jc w:val="center"/>
        </w:trPr>
        <w:tc>
          <w:tcPr>
            <w:tcW w:w="4876" w:type="dxa"/>
            <w:tcBorders>
              <w:top w:val="nil"/>
              <w:left w:val="nil"/>
              <w:bottom w:val="nil"/>
              <w:right w:val="nil"/>
            </w:tcBorders>
          </w:tcPr>
          <w:p w14:paraId="66CB2C73" w14:textId="77777777" w:rsidR="004E285F" w:rsidRPr="00A24F7F" w:rsidRDefault="004E285F" w:rsidP="00B436FD">
            <w:pPr>
              <w:pStyle w:val="Normal6a"/>
            </w:pPr>
            <w:r w:rsidRPr="00A24F7F">
              <w:t>d)</w:t>
            </w:r>
            <w:r w:rsidRPr="00A24F7F">
              <w:tab/>
              <w:t xml:space="preserve">podlegać detencji na </w:t>
            </w:r>
            <w:r w:rsidRPr="00A24F7F">
              <w:rPr>
                <w:b/>
                <w:i/>
              </w:rPr>
              <w:t xml:space="preserve">okres przekraczający </w:t>
            </w:r>
            <w:r w:rsidRPr="00A24F7F">
              <w:t xml:space="preserve">maksymalny okres, o którym mowa w art. 32 ust. 3, określony przez organ </w:t>
            </w:r>
            <w:r w:rsidRPr="00A24F7F">
              <w:rPr>
                <w:b/>
                <w:i/>
              </w:rPr>
              <w:t>sądowy z uwzględnieniem okoliczności w danym przypadku i podlegający kontroli organu sądowego co najmniej raz na trzy miesiące</w:t>
            </w:r>
            <w:r w:rsidRPr="00A24F7F">
              <w:t>.</w:t>
            </w:r>
          </w:p>
        </w:tc>
        <w:tc>
          <w:tcPr>
            <w:tcW w:w="4876" w:type="dxa"/>
            <w:tcBorders>
              <w:top w:val="nil"/>
              <w:left w:val="nil"/>
              <w:bottom w:val="nil"/>
              <w:right w:val="nil"/>
            </w:tcBorders>
          </w:tcPr>
          <w:p w14:paraId="1B7520C1" w14:textId="77777777" w:rsidR="004E285F" w:rsidRPr="00A24F7F" w:rsidRDefault="004E285F" w:rsidP="00B436FD">
            <w:pPr>
              <w:pStyle w:val="Normal6a"/>
            </w:pPr>
            <w:r w:rsidRPr="00A24F7F">
              <w:t>d)</w:t>
            </w:r>
            <w:r w:rsidRPr="00A24F7F">
              <w:tab/>
              <w:t xml:space="preserve">podlegać detencji na </w:t>
            </w:r>
            <w:r w:rsidRPr="00A24F7F">
              <w:rPr>
                <w:b/>
                <w:i/>
              </w:rPr>
              <w:t xml:space="preserve">dodatkowe okresy przekraczające </w:t>
            </w:r>
            <w:r w:rsidRPr="00A24F7F">
              <w:t xml:space="preserve">maksymalny okres, o którym mowa w art. 32 ust. 3, określony przez </w:t>
            </w:r>
            <w:r w:rsidRPr="00A24F7F">
              <w:rPr>
                <w:b/>
                <w:i/>
              </w:rPr>
              <w:t xml:space="preserve">właściwy </w:t>
            </w:r>
            <w:r w:rsidRPr="00A24F7F">
              <w:t>organ.</w:t>
            </w:r>
          </w:p>
        </w:tc>
      </w:tr>
    </w:tbl>
    <w:p w14:paraId="113295D8"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CAB4CB8" w14:textId="77777777" w:rsidR="004E285F" w:rsidRPr="00A24F7F" w:rsidRDefault="004E285F" w:rsidP="004E285F">
      <w:r w:rsidRPr="00A24F7F">
        <w:rPr>
          <w:rStyle w:val="HideTWBExt"/>
        </w:rPr>
        <w:t>&lt;/Amend&gt;</w:t>
      </w:r>
    </w:p>
    <w:p w14:paraId="57E60C21"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1198</w:t>
      </w:r>
      <w:r w:rsidRPr="00A24F7F">
        <w:rPr>
          <w:rStyle w:val="HideTWBExt"/>
          <w:b w:val="0"/>
        </w:rPr>
        <w:t>&lt;/NumAm&gt;</w:t>
      </w:r>
    </w:p>
    <w:p w14:paraId="2F6C2BCD"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63D91AD5"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1AE74289" w14:textId="77777777" w:rsidR="004E285F" w:rsidRPr="00A24F7F" w:rsidRDefault="004E285F" w:rsidP="004E285F">
      <w:pPr>
        <w:pStyle w:val="NormalBold"/>
      </w:pPr>
      <w:r w:rsidRPr="00A24F7F">
        <w:rPr>
          <w:rStyle w:val="HideTWBExt"/>
          <w:b w:val="0"/>
        </w:rPr>
        <w:t>&lt;/RepeatBlock-By&gt;</w:t>
      </w:r>
    </w:p>
    <w:p w14:paraId="34F03D7D"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F73B554" w14:textId="77777777" w:rsidR="004E285F" w:rsidRPr="00A24F7F" w:rsidRDefault="004E285F" w:rsidP="004E285F">
      <w:pPr>
        <w:pStyle w:val="NormalBold"/>
      </w:pPr>
      <w:r w:rsidRPr="00A24F7F">
        <w:rPr>
          <w:rStyle w:val="HideTWBExt"/>
          <w:b w:val="0"/>
        </w:rPr>
        <w:t>&lt;Article&gt;</w:t>
      </w:r>
      <w:r w:rsidRPr="00A24F7F">
        <w:t>Artykuł 16 – ustęp 3 – litera d</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2EF436" w14:textId="77777777" w:rsidTr="00B436FD">
        <w:trPr>
          <w:trHeight w:hRule="exact" w:val="240"/>
          <w:jc w:val="center"/>
        </w:trPr>
        <w:tc>
          <w:tcPr>
            <w:tcW w:w="9752" w:type="dxa"/>
            <w:gridSpan w:val="2"/>
            <w:tcBorders>
              <w:top w:val="nil"/>
              <w:left w:val="nil"/>
              <w:bottom w:val="nil"/>
              <w:right w:val="nil"/>
            </w:tcBorders>
          </w:tcPr>
          <w:p w14:paraId="15005E51" w14:textId="77777777" w:rsidR="004E285F" w:rsidRPr="00A24F7F" w:rsidRDefault="004E285F" w:rsidP="00B436FD"/>
        </w:tc>
      </w:tr>
      <w:tr w:rsidR="004E285F" w:rsidRPr="00A24F7F" w14:paraId="467D4C97" w14:textId="77777777" w:rsidTr="00B436FD">
        <w:trPr>
          <w:trHeight w:val="240"/>
          <w:jc w:val="center"/>
        </w:trPr>
        <w:tc>
          <w:tcPr>
            <w:tcW w:w="4876" w:type="dxa"/>
            <w:tcBorders>
              <w:top w:val="nil"/>
              <w:left w:val="nil"/>
              <w:bottom w:val="nil"/>
              <w:right w:val="nil"/>
            </w:tcBorders>
          </w:tcPr>
          <w:p w14:paraId="065B8A9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0E0ADEF" w14:textId="77777777" w:rsidR="004E285F" w:rsidRPr="00A24F7F" w:rsidRDefault="004E285F" w:rsidP="00B436FD">
            <w:pPr>
              <w:pStyle w:val="AmColumnHeading"/>
            </w:pPr>
            <w:r w:rsidRPr="00A24F7F">
              <w:t>Poprawka</w:t>
            </w:r>
          </w:p>
        </w:tc>
      </w:tr>
      <w:tr w:rsidR="004E285F" w:rsidRPr="00A24F7F" w14:paraId="4C39251A" w14:textId="77777777" w:rsidTr="00B436FD">
        <w:trPr>
          <w:jc w:val="center"/>
        </w:trPr>
        <w:tc>
          <w:tcPr>
            <w:tcW w:w="4876" w:type="dxa"/>
            <w:tcBorders>
              <w:top w:val="nil"/>
              <w:left w:val="nil"/>
              <w:bottom w:val="nil"/>
              <w:right w:val="nil"/>
            </w:tcBorders>
          </w:tcPr>
          <w:p w14:paraId="4FF0217C" w14:textId="77777777" w:rsidR="004E285F" w:rsidRPr="00A24F7F" w:rsidRDefault="004E285F" w:rsidP="00B436FD">
            <w:pPr>
              <w:pStyle w:val="Normal6a"/>
            </w:pPr>
            <w:r w:rsidRPr="00A24F7F">
              <w:t>d)</w:t>
            </w:r>
            <w:r w:rsidRPr="00A24F7F">
              <w:tab/>
              <w:t xml:space="preserve">podlegać detencji na okres przekraczający maksymalny okres, o </w:t>
            </w:r>
            <w:r w:rsidRPr="00A24F7F">
              <w:lastRenderedPageBreak/>
              <w:t xml:space="preserve">którym mowa w art. 32 ust. 3, określony przez organ </w:t>
            </w:r>
            <w:r w:rsidRPr="00A24F7F">
              <w:rPr>
                <w:b/>
                <w:i/>
              </w:rPr>
              <w:t xml:space="preserve">sądowy </w:t>
            </w:r>
            <w:r w:rsidRPr="00A24F7F">
              <w:t xml:space="preserve">z uwzględnieniem okoliczności w danym przypadku i podlegający kontroli organu sądowego co najmniej raz na </w:t>
            </w:r>
            <w:r w:rsidRPr="00A24F7F">
              <w:rPr>
                <w:b/>
                <w:i/>
              </w:rPr>
              <w:t>trzy miesiące</w:t>
            </w:r>
            <w:r w:rsidRPr="00A24F7F">
              <w:t>.</w:t>
            </w:r>
          </w:p>
        </w:tc>
        <w:tc>
          <w:tcPr>
            <w:tcW w:w="4876" w:type="dxa"/>
            <w:tcBorders>
              <w:top w:val="nil"/>
              <w:left w:val="nil"/>
              <w:bottom w:val="nil"/>
              <w:right w:val="nil"/>
            </w:tcBorders>
          </w:tcPr>
          <w:p w14:paraId="4A41752D" w14:textId="77777777" w:rsidR="004E285F" w:rsidRPr="00A24F7F" w:rsidRDefault="004E285F" w:rsidP="00B436FD">
            <w:pPr>
              <w:pStyle w:val="Normal6a"/>
            </w:pPr>
            <w:r w:rsidRPr="00A24F7F">
              <w:lastRenderedPageBreak/>
              <w:t>d)</w:t>
            </w:r>
            <w:r w:rsidRPr="00A24F7F">
              <w:tab/>
              <w:t xml:space="preserve">podlegać detencji na okres przekraczający maksymalny okres, o </w:t>
            </w:r>
            <w:r w:rsidRPr="00A24F7F">
              <w:lastRenderedPageBreak/>
              <w:t xml:space="preserve">którym mowa w art. 32 ust. 3, określony przez </w:t>
            </w:r>
            <w:r w:rsidRPr="00A24F7F">
              <w:rPr>
                <w:b/>
                <w:i/>
              </w:rPr>
              <w:t xml:space="preserve">właściwy </w:t>
            </w:r>
            <w:r w:rsidRPr="00A24F7F">
              <w:t xml:space="preserve">organ z uwzględnieniem okoliczności w danym przypadku i podlegający kontroli organu sądowego co najmniej raz na </w:t>
            </w:r>
            <w:r w:rsidRPr="00A24F7F">
              <w:rPr>
                <w:b/>
                <w:i/>
              </w:rPr>
              <w:t>sześć miesięcy</w:t>
            </w:r>
            <w:r w:rsidRPr="00A24F7F">
              <w:t>.</w:t>
            </w:r>
          </w:p>
        </w:tc>
      </w:tr>
    </w:tbl>
    <w:p w14:paraId="4751238C" w14:textId="77777777" w:rsidR="004E285F" w:rsidRPr="00A24F7F" w:rsidRDefault="004E285F" w:rsidP="004E285F">
      <w:pPr>
        <w:pStyle w:val="AmOrLang"/>
      </w:pPr>
      <w:r w:rsidRPr="00A24F7F">
        <w:lastRenderedPageBreak/>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ECD882E" w14:textId="77777777" w:rsidR="004E285F" w:rsidRPr="00A24F7F" w:rsidRDefault="004E285F" w:rsidP="004E285F">
      <w:r w:rsidRPr="00A24F7F">
        <w:rPr>
          <w:rStyle w:val="HideTWBExt"/>
        </w:rPr>
        <w:t>&lt;/Amend&gt;</w:t>
      </w:r>
    </w:p>
    <w:p w14:paraId="721BF58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1199</w:t>
      </w:r>
      <w:r w:rsidRPr="00A24F7F">
        <w:rPr>
          <w:rStyle w:val="HideTWBExt"/>
          <w:b w:val="0"/>
        </w:rPr>
        <w:t>&lt;/NumAm&gt;</w:t>
      </w:r>
    </w:p>
    <w:p w14:paraId="35A7F279"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070DD41E" w14:textId="77777777" w:rsidR="004E285F" w:rsidRPr="00A24F7F" w:rsidRDefault="004E285F" w:rsidP="004E285F">
      <w:pPr>
        <w:pStyle w:val="NormalBold"/>
      </w:pPr>
      <w:r w:rsidRPr="00A24F7F">
        <w:rPr>
          <w:rStyle w:val="HideTWBExt"/>
          <w:b w:val="0"/>
        </w:rPr>
        <w:t>&lt;/RepeatBlock-By&gt;</w:t>
      </w:r>
    </w:p>
    <w:p w14:paraId="388F334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68AFF7D9" w14:textId="77777777" w:rsidR="004E285F" w:rsidRPr="00A24F7F" w:rsidRDefault="004E285F" w:rsidP="004E285F">
      <w:pPr>
        <w:pStyle w:val="NormalBold"/>
      </w:pPr>
      <w:r w:rsidRPr="00A24F7F">
        <w:rPr>
          <w:rStyle w:val="HideTWBExt"/>
          <w:b w:val="0"/>
        </w:rPr>
        <w:t>&lt;Article&gt;</w:t>
      </w:r>
      <w:r w:rsidRPr="00A24F7F">
        <w:t>Artykuł 16 – ustęp 3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D5B732A" w14:textId="77777777" w:rsidTr="00B436FD">
        <w:trPr>
          <w:trHeight w:hRule="exact" w:val="240"/>
          <w:jc w:val="center"/>
        </w:trPr>
        <w:tc>
          <w:tcPr>
            <w:tcW w:w="9752" w:type="dxa"/>
            <w:gridSpan w:val="2"/>
            <w:tcBorders>
              <w:top w:val="nil"/>
              <w:left w:val="nil"/>
              <w:bottom w:val="nil"/>
              <w:right w:val="nil"/>
            </w:tcBorders>
          </w:tcPr>
          <w:p w14:paraId="41C428BB" w14:textId="77777777" w:rsidR="004E285F" w:rsidRPr="00A24F7F" w:rsidRDefault="004E285F" w:rsidP="00B436FD"/>
        </w:tc>
      </w:tr>
      <w:tr w:rsidR="004E285F" w:rsidRPr="00A24F7F" w14:paraId="178A914A" w14:textId="77777777" w:rsidTr="00B436FD">
        <w:trPr>
          <w:trHeight w:val="240"/>
          <w:jc w:val="center"/>
        </w:trPr>
        <w:tc>
          <w:tcPr>
            <w:tcW w:w="4876" w:type="dxa"/>
            <w:tcBorders>
              <w:top w:val="nil"/>
              <w:left w:val="nil"/>
              <w:bottom w:val="nil"/>
              <w:right w:val="nil"/>
            </w:tcBorders>
          </w:tcPr>
          <w:p w14:paraId="585DD4F1"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2BF14B8" w14:textId="77777777" w:rsidR="004E285F" w:rsidRPr="00A24F7F" w:rsidRDefault="004E285F" w:rsidP="00B436FD">
            <w:pPr>
              <w:pStyle w:val="AmColumnHeading"/>
            </w:pPr>
            <w:r w:rsidRPr="00A24F7F">
              <w:t>Poprawka</w:t>
            </w:r>
          </w:p>
        </w:tc>
      </w:tr>
      <w:tr w:rsidR="004E285F" w:rsidRPr="00A24F7F" w14:paraId="14412210" w14:textId="77777777" w:rsidTr="00B436FD">
        <w:trPr>
          <w:jc w:val="center"/>
        </w:trPr>
        <w:tc>
          <w:tcPr>
            <w:tcW w:w="4876" w:type="dxa"/>
            <w:tcBorders>
              <w:top w:val="nil"/>
              <w:left w:val="nil"/>
              <w:bottom w:val="nil"/>
              <w:right w:val="nil"/>
            </w:tcBorders>
          </w:tcPr>
          <w:p w14:paraId="39F4916F" w14:textId="77777777" w:rsidR="004E285F" w:rsidRPr="00A24F7F" w:rsidRDefault="004E285F" w:rsidP="00B436FD">
            <w:pPr>
              <w:pStyle w:val="Normal6a"/>
            </w:pPr>
          </w:p>
        </w:tc>
        <w:tc>
          <w:tcPr>
            <w:tcW w:w="4876" w:type="dxa"/>
            <w:tcBorders>
              <w:top w:val="nil"/>
              <w:left w:val="nil"/>
              <w:bottom w:val="nil"/>
              <w:right w:val="nil"/>
            </w:tcBorders>
          </w:tcPr>
          <w:p w14:paraId="767C2916" w14:textId="77777777" w:rsidR="004E285F" w:rsidRPr="00A24F7F" w:rsidRDefault="004E285F" w:rsidP="00B436FD">
            <w:pPr>
              <w:pStyle w:val="Normal6a"/>
            </w:pPr>
            <w:r w:rsidRPr="00A24F7F">
              <w:rPr>
                <w:b/>
                <w:i/>
              </w:rPr>
              <w:t>3a.</w:t>
            </w:r>
            <w:r w:rsidRPr="00A24F7F">
              <w:rPr>
                <w:b/>
                <w:i/>
              </w:rPr>
              <w:tab/>
              <w:t>Obywatele państw trzecich objęci zakresem niniejszego artykułu mogą podlegać czasowemu lub stałemu zakazowi wjazdu zgodnie z art. 10 ust. 7 lit. a).</w:t>
            </w:r>
          </w:p>
        </w:tc>
      </w:tr>
    </w:tbl>
    <w:p w14:paraId="21C47709"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09176918" w14:textId="77777777" w:rsidR="004E285F" w:rsidRPr="00A24F7F" w:rsidRDefault="004E285F" w:rsidP="004E285F">
      <w:r w:rsidRPr="00A24F7F">
        <w:rPr>
          <w:rStyle w:val="HideTWBExt"/>
        </w:rPr>
        <w:t>&lt;/Amend&gt;</w:t>
      </w:r>
    </w:p>
    <w:p w14:paraId="5EFDEE44"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1200</w:t>
      </w:r>
      <w:r w:rsidRPr="00A24F7F">
        <w:rPr>
          <w:rStyle w:val="HideTWBExt"/>
          <w:b w:val="0"/>
        </w:rPr>
        <w:t>&lt;/NumAm&gt;</w:t>
      </w:r>
    </w:p>
    <w:p w14:paraId="4EAA9DEA" w14:textId="77777777" w:rsidR="004E285F" w:rsidRPr="00A24F7F" w:rsidRDefault="004E285F" w:rsidP="004E285F">
      <w:pPr>
        <w:pStyle w:val="NormalBold"/>
      </w:pPr>
      <w:r w:rsidRPr="00A24F7F">
        <w:rPr>
          <w:rStyle w:val="HideTWBExt"/>
          <w:b w:val="0"/>
        </w:rPr>
        <w:t>&lt;RepeatBlock-By&gt;&lt;Members&gt;</w:t>
      </w:r>
      <w:r w:rsidRPr="00A24F7F">
        <w:t>Mary Khan</w:t>
      </w:r>
      <w:r w:rsidRPr="00A24F7F">
        <w:rPr>
          <w:rStyle w:val="HideTWBExt"/>
          <w:b w:val="0"/>
        </w:rPr>
        <w:t>&lt;/Members&gt;</w:t>
      </w:r>
    </w:p>
    <w:p w14:paraId="0278F37A" w14:textId="77777777" w:rsidR="004E285F" w:rsidRPr="00A24F7F" w:rsidRDefault="004E285F" w:rsidP="004E285F">
      <w:pPr>
        <w:pStyle w:val="NormalBold"/>
      </w:pPr>
      <w:r w:rsidRPr="00A24F7F">
        <w:rPr>
          <w:rStyle w:val="HideTWBExt"/>
          <w:b w:val="0"/>
        </w:rPr>
        <w:t>&lt;/RepeatBlock-By&gt;</w:t>
      </w:r>
    </w:p>
    <w:p w14:paraId="75213E26"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75A25CE" w14:textId="77777777" w:rsidR="004E285F" w:rsidRPr="00A24F7F" w:rsidRDefault="004E285F" w:rsidP="004E285F">
      <w:pPr>
        <w:pStyle w:val="NormalBold"/>
      </w:pPr>
      <w:r w:rsidRPr="00A24F7F">
        <w:rPr>
          <w:rStyle w:val="HideTWBExt"/>
          <w:b w:val="0"/>
        </w:rPr>
        <w:t>&lt;Article&gt;</w:t>
      </w:r>
      <w:r w:rsidRPr="00A24F7F">
        <w:t>Artykuł 16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120D52E" w14:textId="77777777" w:rsidTr="00B436FD">
        <w:trPr>
          <w:trHeight w:hRule="exact" w:val="240"/>
          <w:jc w:val="center"/>
        </w:trPr>
        <w:tc>
          <w:tcPr>
            <w:tcW w:w="9752" w:type="dxa"/>
            <w:gridSpan w:val="2"/>
            <w:tcBorders>
              <w:top w:val="nil"/>
              <w:left w:val="nil"/>
              <w:bottom w:val="nil"/>
              <w:right w:val="nil"/>
            </w:tcBorders>
          </w:tcPr>
          <w:p w14:paraId="78690CE6" w14:textId="77777777" w:rsidR="004E285F" w:rsidRPr="00A24F7F" w:rsidRDefault="004E285F" w:rsidP="00B436FD"/>
        </w:tc>
      </w:tr>
      <w:tr w:rsidR="004E285F" w:rsidRPr="00A24F7F" w14:paraId="6D6095E4" w14:textId="77777777" w:rsidTr="00B436FD">
        <w:trPr>
          <w:trHeight w:val="240"/>
          <w:jc w:val="center"/>
        </w:trPr>
        <w:tc>
          <w:tcPr>
            <w:tcW w:w="4876" w:type="dxa"/>
            <w:tcBorders>
              <w:top w:val="nil"/>
              <w:left w:val="nil"/>
              <w:bottom w:val="nil"/>
              <w:right w:val="nil"/>
            </w:tcBorders>
          </w:tcPr>
          <w:p w14:paraId="139F28D8"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BEEA5EE" w14:textId="77777777" w:rsidR="004E285F" w:rsidRPr="00A24F7F" w:rsidRDefault="004E285F" w:rsidP="00B436FD">
            <w:pPr>
              <w:pStyle w:val="AmColumnHeading"/>
            </w:pPr>
            <w:r w:rsidRPr="00A24F7F">
              <w:t>Poprawka</w:t>
            </w:r>
          </w:p>
        </w:tc>
      </w:tr>
      <w:tr w:rsidR="004E285F" w:rsidRPr="00A24F7F" w14:paraId="39D9D62E" w14:textId="77777777" w:rsidTr="00B436FD">
        <w:trPr>
          <w:jc w:val="center"/>
        </w:trPr>
        <w:tc>
          <w:tcPr>
            <w:tcW w:w="4876" w:type="dxa"/>
            <w:tcBorders>
              <w:top w:val="nil"/>
              <w:left w:val="nil"/>
              <w:bottom w:val="nil"/>
              <w:right w:val="nil"/>
            </w:tcBorders>
          </w:tcPr>
          <w:p w14:paraId="2D634464" w14:textId="77777777" w:rsidR="004E285F" w:rsidRPr="00A24F7F" w:rsidRDefault="004E285F" w:rsidP="00B436FD">
            <w:pPr>
              <w:pStyle w:val="Normal6a"/>
            </w:pPr>
            <w:r w:rsidRPr="00A24F7F">
              <w:rPr>
                <w:b/>
                <w:i/>
              </w:rPr>
              <w:t>4.</w:t>
            </w:r>
            <w:r w:rsidRPr="00A24F7F">
              <w:rPr>
                <w:b/>
                <w:i/>
              </w:rPr>
              <w:tab/>
              <w:t>Na zasadzie odstępstwa od przepisów art. 28 ust. 2 i 3 wykonanie decyzji nakazującej powrót wydanej wobec obywatela państwa trzeciego objętego zakresem niniejszego artykułu nie ulega zawieszeniu, chyba że istnieje ryzyko naruszenia zasady non-</w:t>
            </w:r>
            <w:proofErr w:type="spellStart"/>
            <w:r w:rsidRPr="00A24F7F">
              <w:rPr>
                <w:b/>
                <w:i/>
              </w:rPr>
              <w:t>refoulement</w:t>
            </w:r>
            <w:proofErr w:type="spellEnd"/>
            <w:r w:rsidRPr="00A24F7F">
              <w:rPr>
                <w:b/>
                <w:i/>
              </w:rPr>
              <w:t>.</w:t>
            </w:r>
          </w:p>
        </w:tc>
        <w:tc>
          <w:tcPr>
            <w:tcW w:w="4876" w:type="dxa"/>
            <w:tcBorders>
              <w:top w:val="nil"/>
              <w:left w:val="nil"/>
              <w:bottom w:val="nil"/>
              <w:right w:val="nil"/>
            </w:tcBorders>
          </w:tcPr>
          <w:p w14:paraId="54436DD8" w14:textId="77777777" w:rsidR="004E285F" w:rsidRPr="00A24F7F" w:rsidRDefault="004E285F" w:rsidP="00B436FD">
            <w:pPr>
              <w:pStyle w:val="Normal6a"/>
            </w:pPr>
            <w:r w:rsidRPr="00A24F7F">
              <w:rPr>
                <w:b/>
                <w:i/>
              </w:rPr>
              <w:t>skreśla się</w:t>
            </w:r>
          </w:p>
        </w:tc>
      </w:tr>
    </w:tbl>
    <w:p w14:paraId="74FA6CF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463319CB" w14:textId="77777777" w:rsidR="004E285F" w:rsidRPr="00A24F7F" w:rsidRDefault="004E285F" w:rsidP="004E285F">
      <w:r w:rsidRPr="00A24F7F">
        <w:rPr>
          <w:rStyle w:val="HideTWBExt"/>
        </w:rPr>
        <w:lastRenderedPageBreak/>
        <w:t>&lt;/Amend&gt;</w:t>
      </w:r>
    </w:p>
    <w:p w14:paraId="7970BAA6"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1201</w:t>
      </w:r>
      <w:r w:rsidRPr="00A24F7F">
        <w:rPr>
          <w:rStyle w:val="HideTWBExt"/>
          <w:b w:val="0"/>
        </w:rPr>
        <w:t>&lt;/NumAm&gt;</w:t>
      </w:r>
    </w:p>
    <w:p w14:paraId="74B56158" w14:textId="77777777" w:rsidR="004E285F" w:rsidRPr="00A24F7F" w:rsidRDefault="004E285F" w:rsidP="004E285F">
      <w:pPr>
        <w:pStyle w:val="NormalBold"/>
      </w:pPr>
      <w:r w:rsidRPr="00A24F7F">
        <w:rPr>
          <w:rStyle w:val="HideTWBExt"/>
          <w:b w:val="0"/>
        </w:rPr>
        <w:t>&lt;RepeatBlock-By&gt;&lt;Members&gt;</w:t>
      </w:r>
      <w:proofErr w:type="spellStart"/>
      <w:r w:rsidRPr="00A24F7F">
        <w:t>Marieke</w:t>
      </w:r>
      <w:proofErr w:type="spellEnd"/>
      <w:r w:rsidRPr="00A24F7F">
        <w:t xml:space="preserve"> </w:t>
      </w:r>
      <w:proofErr w:type="spellStart"/>
      <w:r w:rsidRPr="00A24F7F">
        <w:t>Ehlers</w:t>
      </w:r>
      <w:proofErr w:type="spellEnd"/>
      <w:r w:rsidRPr="00A24F7F">
        <w:rPr>
          <w:rStyle w:val="HideTWBExt"/>
          <w:b w:val="0"/>
        </w:rPr>
        <w:t>&lt;/Members&gt;</w:t>
      </w:r>
    </w:p>
    <w:p w14:paraId="6D6474A9" w14:textId="77777777" w:rsidR="004E285F" w:rsidRPr="00A24F7F" w:rsidRDefault="004E285F" w:rsidP="004E285F">
      <w:r w:rsidRPr="00A24F7F">
        <w:rPr>
          <w:rStyle w:val="HideTWBExt"/>
        </w:rPr>
        <w:t>&lt;AuNomDe&gt;</w:t>
      </w:r>
      <w:r w:rsidRPr="00A24F7F">
        <w:rPr>
          <w:rStyle w:val="HideTWBInt"/>
        </w:rPr>
        <w:t>{PfE}</w:t>
      </w:r>
      <w:r w:rsidRPr="00A24F7F">
        <w:t xml:space="preserve">w imieniu grupy </w:t>
      </w:r>
      <w:proofErr w:type="spellStart"/>
      <w:r w:rsidRPr="00A24F7F">
        <w:t>PfE</w:t>
      </w:r>
      <w:proofErr w:type="spellEnd"/>
      <w:r w:rsidRPr="00A24F7F">
        <w:rPr>
          <w:rStyle w:val="HideTWBExt"/>
        </w:rPr>
        <w:t>&lt;/AuNomDe&gt;</w:t>
      </w:r>
    </w:p>
    <w:p w14:paraId="41DC75CC" w14:textId="77777777" w:rsidR="004E285F" w:rsidRPr="00A24F7F" w:rsidRDefault="004E285F" w:rsidP="004E285F">
      <w:pPr>
        <w:pStyle w:val="NormalBold"/>
      </w:pPr>
      <w:r w:rsidRPr="00A24F7F">
        <w:rPr>
          <w:rStyle w:val="HideTWBExt"/>
          <w:b w:val="0"/>
        </w:rPr>
        <w:t>&lt;/RepeatBlock-By&gt;</w:t>
      </w:r>
    </w:p>
    <w:p w14:paraId="419FFD6F"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31CA5B80" w14:textId="77777777" w:rsidR="004E285F" w:rsidRPr="00A24F7F" w:rsidRDefault="004E285F" w:rsidP="004E285F">
      <w:pPr>
        <w:pStyle w:val="NormalBold"/>
      </w:pPr>
      <w:r w:rsidRPr="00A24F7F">
        <w:rPr>
          <w:rStyle w:val="HideTWBExt"/>
          <w:b w:val="0"/>
        </w:rPr>
        <w:t>&lt;Article&gt;</w:t>
      </w:r>
      <w:r w:rsidRPr="00A24F7F">
        <w:t>Artykuł 16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1548A0F5" w14:textId="77777777" w:rsidTr="00B436FD">
        <w:trPr>
          <w:trHeight w:hRule="exact" w:val="240"/>
          <w:jc w:val="center"/>
        </w:trPr>
        <w:tc>
          <w:tcPr>
            <w:tcW w:w="9752" w:type="dxa"/>
            <w:gridSpan w:val="2"/>
            <w:tcBorders>
              <w:top w:val="nil"/>
              <w:left w:val="nil"/>
              <w:bottom w:val="nil"/>
              <w:right w:val="nil"/>
            </w:tcBorders>
          </w:tcPr>
          <w:p w14:paraId="3B24FE9D" w14:textId="77777777" w:rsidR="004E285F" w:rsidRPr="00A24F7F" w:rsidRDefault="004E285F" w:rsidP="00B436FD"/>
        </w:tc>
      </w:tr>
      <w:tr w:rsidR="004E285F" w:rsidRPr="00A24F7F" w14:paraId="090ABDF6" w14:textId="77777777" w:rsidTr="00B436FD">
        <w:trPr>
          <w:trHeight w:val="240"/>
          <w:jc w:val="center"/>
        </w:trPr>
        <w:tc>
          <w:tcPr>
            <w:tcW w:w="4876" w:type="dxa"/>
            <w:tcBorders>
              <w:top w:val="nil"/>
              <w:left w:val="nil"/>
              <w:bottom w:val="nil"/>
              <w:right w:val="nil"/>
            </w:tcBorders>
          </w:tcPr>
          <w:p w14:paraId="1E539B44"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08784564" w14:textId="77777777" w:rsidR="004E285F" w:rsidRPr="00A24F7F" w:rsidRDefault="004E285F" w:rsidP="00B436FD">
            <w:pPr>
              <w:pStyle w:val="AmColumnHeading"/>
            </w:pPr>
            <w:r w:rsidRPr="00A24F7F">
              <w:t>Poprawka</w:t>
            </w:r>
          </w:p>
        </w:tc>
      </w:tr>
      <w:tr w:rsidR="004E285F" w:rsidRPr="00A24F7F" w14:paraId="7E7A07FD" w14:textId="77777777" w:rsidTr="00B436FD">
        <w:trPr>
          <w:jc w:val="center"/>
        </w:trPr>
        <w:tc>
          <w:tcPr>
            <w:tcW w:w="4876" w:type="dxa"/>
            <w:tcBorders>
              <w:top w:val="nil"/>
              <w:left w:val="nil"/>
              <w:bottom w:val="nil"/>
              <w:right w:val="nil"/>
            </w:tcBorders>
          </w:tcPr>
          <w:p w14:paraId="7C26356B" w14:textId="77777777" w:rsidR="004E285F" w:rsidRPr="00A24F7F" w:rsidRDefault="004E285F" w:rsidP="00B436FD">
            <w:pPr>
              <w:pStyle w:val="Normal6a"/>
            </w:pPr>
            <w:r w:rsidRPr="00A24F7F">
              <w:rPr>
                <w:b/>
                <w:i/>
              </w:rPr>
              <w:t>4.</w:t>
            </w:r>
            <w:r w:rsidRPr="00A24F7F">
              <w:rPr>
                <w:b/>
                <w:i/>
              </w:rPr>
              <w:tab/>
              <w:t>Na zasadzie odstępstwa od przepisów art. 28 ust. 2 i 3 wykonanie decyzji nakazującej powrót wydanej wobec obywatela państwa trzeciego objętego zakresem niniejszego artykułu nie ulega zawieszeniu, chyba że istnieje ryzyko naruszenia zasady non-</w:t>
            </w:r>
            <w:proofErr w:type="spellStart"/>
            <w:r w:rsidRPr="00A24F7F">
              <w:rPr>
                <w:b/>
                <w:i/>
              </w:rPr>
              <w:t>refoulement</w:t>
            </w:r>
            <w:proofErr w:type="spellEnd"/>
            <w:r w:rsidRPr="00A24F7F">
              <w:rPr>
                <w:b/>
                <w:i/>
              </w:rPr>
              <w:t>.</w:t>
            </w:r>
          </w:p>
        </w:tc>
        <w:tc>
          <w:tcPr>
            <w:tcW w:w="4876" w:type="dxa"/>
            <w:tcBorders>
              <w:top w:val="nil"/>
              <w:left w:val="nil"/>
              <w:bottom w:val="nil"/>
              <w:right w:val="nil"/>
            </w:tcBorders>
          </w:tcPr>
          <w:p w14:paraId="60DC4CC5" w14:textId="77777777" w:rsidR="004E285F" w:rsidRPr="00A24F7F" w:rsidRDefault="004E285F" w:rsidP="00B436FD">
            <w:pPr>
              <w:pStyle w:val="Normal6a"/>
            </w:pPr>
            <w:r w:rsidRPr="00A24F7F">
              <w:rPr>
                <w:b/>
                <w:i/>
              </w:rPr>
              <w:t>skreśla się</w:t>
            </w:r>
          </w:p>
        </w:tc>
      </w:tr>
    </w:tbl>
    <w:p w14:paraId="2A9180B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2B043750"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5BCAC670" w14:textId="77777777" w:rsidR="004E285F" w:rsidRPr="00A24F7F" w:rsidRDefault="004E285F" w:rsidP="004E285F">
      <w:pPr>
        <w:pStyle w:val="AmJustText"/>
      </w:pPr>
      <w:proofErr w:type="spellStart"/>
      <w:r w:rsidRPr="00A24F7F">
        <w:t>Uspójnienie</w:t>
      </w:r>
      <w:proofErr w:type="spellEnd"/>
      <w:r w:rsidRPr="00A24F7F">
        <w:t xml:space="preserve"> z art. 28, zgodnie z którym odwołanie nie ma skutku zawieszającego.</w:t>
      </w:r>
    </w:p>
    <w:p w14:paraId="0D2B9061" w14:textId="77777777" w:rsidR="004E285F" w:rsidRPr="00A24F7F" w:rsidRDefault="004E285F" w:rsidP="004E285F">
      <w:r w:rsidRPr="00A24F7F">
        <w:rPr>
          <w:rStyle w:val="HideTWBExt"/>
        </w:rPr>
        <w:t>&lt;/Amend&gt;</w:t>
      </w:r>
    </w:p>
    <w:p w14:paraId="636410FC"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1202</w:t>
      </w:r>
      <w:r w:rsidRPr="00A24F7F">
        <w:rPr>
          <w:rStyle w:val="HideTWBExt"/>
          <w:b w:val="0"/>
        </w:rPr>
        <w:t>&lt;/NumAm&gt;</w:t>
      </w:r>
    </w:p>
    <w:p w14:paraId="10EC7FE5" w14:textId="77777777" w:rsidR="004E285F" w:rsidRPr="00A24F7F" w:rsidRDefault="004E285F" w:rsidP="004E285F">
      <w:pPr>
        <w:pStyle w:val="NormalBold"/>
      </w:pPr>
      <w:r w:rsidRPr="00A24F7F">
        <w:rPr>
          <w:rStyle w:val="HideTWBExt"/>
          <w:b w:val="0"/>
        </w:rPr>
        <w:t>&lt;RepeatBlock-By&gt;&lt;Members&gt;</w:t>
      </w:r>
      <w:r w:rsidRPr="00A24F7F">
        <w:t xml:space="preserve">Charlie </w:t>
      </w:r>
      <w:proofErr w:type="spellStart"/>
      <w:r w:rsidRPr="00A24F7F">
        <w:t>Weimers</w:t>
      </w:r>
      <w:proofErr w:type="spellEnd"/>
      <w:r w:rsidRPr="00A24F7F">
        <w:t xml:space="preserve">, Alessandro </w:t>
      </w:r>
      <w:proofErr w:type="spellStart"/>
      <w:r w:rsidRPr="00A24F7F">
        <w:t>Ciriani</w:t>
      </w:r>
      <w:proofErr w:type="spellEnd"/>
      <w:r w:rsidRPr="00A24F7F">
        <w:t xml:space="preserve">, Mariusz Kamiński, Nicolas Bay, Jadwiga Wiśniewska, Maciej Wąsik, Sebastian </w:t>
      </w:r>
      <w:proofErr w:type="spellStart"/>
      <w:r w:rsidRPr="00A24F7F">
        <w:t>Tynkkynen</w:t>
      </w:r>
      <w:proofErr w:type="spellEnd"/>
      <w:r w:rsidRPr="00A24F7F">
        <w:t xml:space="preserve">, </w:t>
      </w:r>
      <w:proofErr w:type="spellStart"/>
      <w:r w:rsidRPr="00A24F7F">
        <w:t>Geadis</w:t>
      </w:r>
      <w:proofErr w:type="spellEnd"/>
      <w:r w:rsidRPr="00A24F7F">
        <w:t xml:space="preserve"> </w:t>
      </w:r>
      <w:proofErr w:type="spellStart"/>
      <w:r w:rsidRPr="00A24F7F">
        <w:t>Geadi</w:t>
      </w:r>
      <w:proofErr w:type="spellEnd"/>
      <w:r w:rsidRPr="00A24F7F">
        <w:t xml:space="preserve">, </w:t>
      </w:r>
      <w:proofErr w:type="spellStart"/>
      <w:r w:rsidRPr="00A24F7F">
        <w:t>Assita</w:t>
      </w:r>
      <w:proofErr w:type="spellEnd"/>
      <w:r w:rsidRPr="00A24F7F">
        <w:t xml:space="preserve"> Kanko</w:t>
      </w:r>
      <w:r w:rsidRPr="00A24F7F">
        <w:rPr>
          <w:rStyle w:val="HideTWBExt"/>
          <w:b w:val="0"/>
        </w:rPr>
        <w:t>&lt;/Members&gt;</w:t>
      </w:r>
    </w:p>
    <w:p w14:paraId="5BF340B1" w14:textId="77777777" w:rsidR="004E285F" w:rsidRPr="00A24F7F" w:rsidRDefault="004E285F" w:rsidP="004E285F">
      <w:pPr>
        <w:pStyle w:val="NormalBold"/>
      </w:pPr>
      <w:r w:rsidRPr="00A24F7F">
        <w:rPr>
          <w:rStyle w:val="HideTWBExt"/>
          <w:b w:val="0"/>
        </w:rPr>
        <w:t>&lt;/RepeatBlock-By&gt;</w:t>
      </w:r>
    </w:p>
    <w:p w14:paraId="1E05B19A"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5B7B189E" w14:textId="77777777" w:rsidR="004E285F" w:rsidRPr="00A24F7F" w:rsidRDefault="004E285F" w:rsidP="004E285F">
      <w:pPr>
        <w:pStyle w:val="NormalBold"/>
      </w:pPr>
      <w:r w:rsidRPr="00A24F7F">
        <w:rPr>
          <w:rStyle w:val="HideTWBExt"/>
          <w:b w:val="0"/>
        </w:rPr>
        <w:t>&lt;Article&gt;</w:t>
      </w:r>
      <w:r w:rsidRPr="00A24F7F">
        <w:t>Artykuł 16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F867B8B" w14:textId="77777777" w:rsidTr="00B436FD">
        <w:trPr>
          <w:trHeight w:hRule="exact" w:val="240"/>
          <w:jc w:val="center"/>
        </w:trPr>
        <w:tc>
          <w:tcPr>
            <w:tcW w:w="9752" w:type="dxa"/>
            <w:gridSpan w:val="2"/>
            <w:tcBorders>
              <w:top w:val="nil"/>
              <w:left w:val="nil"/>
              <w:bottom w:val="nil"/>
              <w:right w:val="nil"/>
            </w:tcBorders>
          </w:tcPr>
          <w:p w14:paraId="1C6C3DAB" w14:textId="77777777" w:rsidR="004E285F" w:rsidRPr="00A24F7F" w:rsidRDefault="004E285F" w:rsidP="00B436FD"/>
        </w:tc>
      </w:tr>
      <w:tr w:rsidR="004E285F" w:rsidRPr="00A24F7F" w14:paraId="1513CFC1" w14:textId="77777777" w:rsidTr="00B436FD">
        <w:trPr>
          <w:trHeight w:val="240"/>
          <w:jc w:val="center"/>
        </w:trPr>
        <w:tc>
          <w:tcPr>
            <w:tcW w:w="4876" w:type="dxa"/>
            <w:tcBorders>
              <w:top w:val="nil"/>
              <w:left w:val="nil"/>
              <w:bottom w:val="nil"/>
              <w:right w:val="nil"/>
            </w:tcBorders>
          </w:tcPr>
          <w:p w14:paraId="653E8D10"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2BB68B89" w14:textId="77777777" w:rsidR="004E285F" w:rsidRPr="00A24F7F" w:rsidRDefault="004E285F" w:rsidP="00B436FD">
            <w:pPr>
              <w:pStyle w:val="AmColumnHeading"/>
            </w:pPr>
            <w:r w:rsidRPr="00A24F7F">
              <w:t>Poprawka</w:t>
            </w:r>
          </w:p>
        </w:tc>
      </w:tr>
      <w:tr w:rsidR="004E285F" w:rsidRPr="00A24F7F" w14:paraId="518C0106" w14:textId="77777777" w:rsidTr="00B436FD">
        <w:trPr>
          <w:jc w:val="center"/>
        </w:trPr>
        <w:tc>
          <w:tcPr>
            <w:tcW w:w="4876" w:type="dxa"/>
            <w:tcBorders>
              <w:top w:val="nil"/>
              <w:left w:val="nil"/>
              <w:bottom w:val="nil"/>
              <w:right w:val="nil"/>
            </w:tcBorders>
          </w:tcPr>
          <w:p w14:paraId="3415CF71" w14:textId="77777777" w:rsidR="004E285F" w:rsidRPr="00A24F7F" w:rsidRDefault="004E285F" w:rsidP="00B436FD">
            <w:pPr>
              <w:pStyle w:val="Normal6a"/>
            </w:pPr>
            <w:r w:rsidRPr="00A24F7F">
              <w:rPr>
                <w:b/>
                <w:i/>
              </w:rPr>
              <w:t>4.</w:t>
            </w:r>
            <w:r w:rsidRPr="00A24F7F">
              <w:rPr>
                <w:b/>
                <w:i/>
              </w:rPr>
              <w:tab/>
              <w:t>Na zasadzie odstępstwa od przepisów art. 28 ust. 2 i 3 wykonanie decyzji nakazującej powrót wydanej wobec obywatela państwa trzeciego objętego zakresem niniejszego artykułu nie ulega zawieszeniu, chyba że istnieje ryzyko naruszenia zasady non-</w:t>
            </w:r>
            <w:proofErr w:type="spellStart"/>
            <w:r w:rsidRPr="00A24F7F">
              <w:rPr>
                <w:b/>
                <w:i/>
              </w:rPr>
              <w:t>refoulement</w:t>
            </w:r>
            <w:proofErr w:type="spellEnd"/>
            <w:r w:rsidRPr="00A24F7F">
              <w:rPr>
                <w:b/>
                <w:i/>
              </w:rPr>
              <w:t>.</w:t>
            </w:r>
          </w:p>
        </w:tc>
        <w:tc>
          <w:tcPr>
            <w:tcW w:w="4876" w:type="dxa"/>
            <w:tcBorders>
              <w:top w:val="nil"/>
              <w:left w:val="nil"/>
              <w:bottom w:val="nil"/>
              <w:right w:val="nil"/>
            </w:tcBorders>
          </w:tcPr>
          <w:p w14:paraId="43C401F6" w14:textId="77777777" w:rsidR="004E285F" w:rsidRPr="00A24F7F" w:rsidRDefault="004E285F" w:rsidP="00B436FD">
            <w:pPr>
              <w:pStyle w:val="Normal6a"/>
            </w:pPr>
            <w:r w:rsidRPr="00A24F7F">
              <w:rPr>
                <w:b/>
                <w:i/>
              </w:rPr>
              <w:t>skreśla się</w:t>
            </w:r>
          </w:p>
        </w:tc>
      </w:tr>
    </w:tbl>
    <w:p w14:paraId="0310280A"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1DDCA77B" w14:textId="77777777" w:rsidR="004E285F" w:rsidRPr="00A24F7F" w:rsidRDefault="004E285F" w:rsidP="004E285F">
      <w:r w:rsidRPr="00A24F7F">
        <w:rPr>
          <w:rStyle w:val="HideTWBExt"/>
        </w:rPr>
        <w:lastRenderedPageBreak/>
        <w:t>&lt;/Amend&gt;</w:t>
      </w:r>
    </w:p>
    <w:p w14:paraId="6AA30347"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1203</w:t>
      </w:r>
      <w:r w:rsidRPr="00A24F7F">
        <w:rPr>
          <w:rStyle w:val="HideTWBExt"/>
          <w:b w:val="0"/>
        </w:rPr>
        <w:t>&lt;/NumAm&gt;</w:t>
      </w:r>
    </w:p>
    <w:p w14:paraId="0AC1B6BB" w14:textId="77777777" w:rsidR="004E285F" w:rsidRPr="00A24F7F" w:rsidRDefault="004E285F" w:rsidP="004E285F">
      <w:pPr>
        <w:pStyle w:val="NormalBold"/>
      </w:pPr>
      <w:r w:rsidRPr="00A24F7F">
        <w:rPr>
          <w:rStyle w:val="HideTWBExt"/>
          <w:b w:val="0"/>
        </w:rPr>
        <w:t>&lt;RepeatBlock-By&gt;&lt;Members&gt;</w:t>
      </w:r>
      <w:proofErr w:type="spellStart"/>
      <w:r w:rsidRPr="00A24F7F">
        <w:t>Nadine</w:t>
      </w:r>
      <w:proofErr w:type="spellEnd"/>
      <w:r w:rsidRPr="00A24F7F">
        <w:t xml:space="preserve"> </w:t>
      </w:r>
      <w:proofErr w:type="spellStart"/>
      <w:r w:rsidRPr="00A24F7F">
        <w:t>Morano</w:t>
      </w:r>
      <w:proofErr w:type="spellEnd"/>
      <w:r w:rsidRPr="00A24F7F">
        <w:rPr>
          <w:rStyle w:val="HideTWBExt"/>
          <w:b w:val="0"/>
        </w:rPr>
        <w:t>&lt;/Members&gt;</w:t>
      </w:r>
    </w:p>
    <w:p w14:paraId="448BD011" w14:textId="77777777" w:rsidR="004E285F" w:rsidRPr="00A24F7F" w:rsidRDefault="004E285F" w:rsidP="004E285F">
      <w:pPr>
        <w:pStyle w:val="NormalBold"/>
      </w:pPr>
      <w:r w:rsidRPr="00A24F7F">
        <w:rPr>
          <w:rStyle w:val="HideTWBExt"/>
          <w:b w:val="0"/>
        </w:rPr>
        <w:t>&lt;/RepeatBlock-By&gt;</w:t>
      </w:r>
    </w:p>
    <w:p w14:paraId="42B9F57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730BAA07" w14:textId="77777777" w:rsidR="004E285F" w:rsidRPr="00A24F7F" w:rsidRDefault="004E285F" w:rsidP="004E285F">
      <w:pPr>
        <w:pStyle w:val="NormalBold"/>
      </w:pPr>
      <w:r w:rsidRPr="00A24F7F">
        <w:rPr>
          <w:rStyle w:val="HideTWBExt"/>
          <w:b w:val="0"/>
        </w:rPr>
        <w:t>&lt;Article&gt;</w:t>
      </w:r>
      <w:r w:rsidRPr="00A24F7F">
        <w:t>Artykuł 16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4A37F869" w14:textId="77777777" w:rsidTr="00B436FD">
        <w:trPr>
          <w:trHeight w:hRule="exact" w:val="240"/>
          <w:jc w:val="center"/>
        </w:trPr>
        <w:tc>
          <w:tcPr>
            <w:tcW w:w="9752" w:type="dxa"/>
            <w:gridSpan w:val="2"/>
            <w:tcBorders>
              <w:top w:val="nil"/>
              <w:left w:val="nil"/>
              <w:bottom w:val="nil"/>
              <w:right w:val="nil"/>
            </w:tcBorders>
          </w:tcPr>
          <w:p w14:paraId="2186C4C8" w14:textId="77777777" w:rsidR="004E285F" w:rsidRPr="00A24F7F" w:rsidRDefault="004E285F" w:rsidP="00B436FD"/>
        </w:tc>
      </w:tr>
      <w:tr w:rsidR="004E285F" w:rsidRPr="00A24F7F" w14:paraId="70FAADF5" w14:textId="77777777" w:rsidTr="00B436FD">
        <w:trPr>
          <w:trHeight w:val="240"/>
          <w:jc w:val="center"/>
        </w:trPr>
        <w:tc>
          <w:tcPr>
            <w:tcW w:w="4876" w:type="dxa"/>
            <w:tcBorders>
              <w:top w:val="nil"/>
              <w:left w:val="nil"/>
              <w:bottom w:val="nil"/>
              <w:right w:val="nil"/>
            </w:tcBorders>
          </w:tcPr>
          <w:p w14:paraId="6041A01F"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0A8A625" w14:textId="77777777" w:rsidR="004E285F" w:rsidRPr="00A24F7F" w:rsidRDefault="004E285F" w:rsidP="00B436FD">
            <w:pPr>
              <w:pStyle w:val="AmColumnHeading"/>
            </w:pPr>
            <w:r w:rsidRPr="00A24F7F">
              <w:t>Poprawka</w:t>
            </w:r>
          </w:p>
        </w:tc>
      </w:tr>
      <w:tr w:rsidR="004E285F" w:rsidRPr="00A24F7F" w14:paraId="21539D7C" w14:textId="77777777" w:rsidTr="00B436FD">
        <w:trPr>
          <w:jc w:val="center"/>
        </w:trPr>
        <w:tc>
          <w:tcPr>
            <w:tcW w:w="4876" w:type="dxa"/>
            <w:tcBorders>
              <w:top w:val="nil"/>
              <w:left w:val="nil"/>
              <w:bottom w:val="nil"/>
              <w:right w:val="nil"/>
            </w:tcBorders>
          </w:tcPr>
          <w:p w14:paraId="5BF08C02" w14:textId="77777777" w:rsidR="004E285F" w:rsidRPr="00A24F7F" w:rsidRDefault="004E285F" w:rsidP="00B436FD">
            <w:pPr>
              <w:pStyle w:val="Normal6a"/>
            </w:pPr>
            <w:r w:rsidRPr="00A24F7F">
              <w:t>4.</w:t>
            </w:r>
            <w:r w:rsidRPr="00A24F7F">
              <w:tab/>
            </w:r>
            <w:r w:rsidRPr="00A24F7F">
              <w:rPr>
                <w:b/>
                <w:i/>
              </w:rPr>
              <w:t xml:space="preserve">Na zasadzie odstępstwa od przepisów </w:t>
            </w:r>
            <w:r w:rsidRPr="00A24F7F">
              <w:t>art. 28 ust. 2 i 3 wykonanie decyzji nakazującej powrót wydanej wobec obywatela państwa trzeciego objętego zakresem niniejszego artykułu nie ulega zawieszeniu</w:t>
            </w:r>
            <w:r w:rsidRPr="00A24F7F">
              <w:rPr>
                <w:b/>
                <w:i/>
              </w:rPr>
              <w:t>, chyba że istnieje ryzyko naruszenia zasady non-</w:t>
            </w:r>
            <w:proofErr w:type="spellStart"/>
            <w:r w:rsidRPr="00A24F7F">
              <w:rPr>
                <w:b/>
                <w:i/>
              </w:rPr>
              <w:t>refoulement</w:t>
            </w:r>
            <w:proofErr w:type="spellEnd"/>
            <w:r w:rsidRPr="00A24F7F">
              <w:t>.</w:t>
            </w:r>
          </w:p>
        </w:tc>
        <w:tc>
          <w:tcPr>
            <w:tcW w:w="4876" w:type="dxa"/>
            <w:tcBorders>
              <w:top w:val="nil"/>
              <w:left w:val="nil"/>
              <w:bottom w:val="nil"/>
              <w:right w:val="nil"/>
            </w:tcBorders>
          </w:tcPr>
          <w:p w14:paraId="36381A3E" w14:textId="77777777" w:rsidR="004E285F" w:rsidRPr="00A24F7F" w:rsidRDefault="004E285F" w:rsidP="00B436FD">
            <w:pPr>
              <w:pStyle w:val="Normal6a"/>
            </w:pPr>
            <w:r w:rsidRPr="00A24F7F">
              <w:t>4.</w:t>
            </w:r>
            <w:r w:rsidRPr="00A24F7F">
              <w:tab/>
            </w:r>
            <w:r w:rsidRPr="00A24F7F">
              <w:rPr>
                <w:b/>
                <w:i/>
              </w:rPr>
              <w:t xml:space="preserve">Zgodnie z przepisami </w:t>
            </w:r>
            <w:r w:rsidRPr="00A24F7F">
              <w:t>art. 28 ust. 2 i 3 wykonanie decyzji nakazującej powrót wydanej wobec obywatela państwa trzeciego objętego zakresem niniejszego artykułu nie ulega zawieszeniu.</w:t>
            </w:r>
          </w:p>
        </w:tc>
      </w:tr>
    </w:tbl>
    <w:p w14:paraId="1FCD532C"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{FR}</w:t>
      </w:r>
      <w:proofErr w:type="spellStart"/>
      <w:r w:rsidRPr="00A24F7F">
        <w:t>fr</w:t>
      </w:r>
      <w:proofErr w:type="spellEnd"/>
      <w:r w:rsidRPr="00A24F7F">
        <w:rPr>
          <w:rStyle w:val="HideTWBExt"/>
        </w:rPr>
        <w:t>&lt;/Original&gt;</w:t>
      </w:r>
    </w:p>
    <w:p w14:paraId="22FC9082" w14:textId="77777777" w:rsidR="004E285F" w:rsidRPr="00A24F7F" w:rsidRDefault="004E285F" w:rsidP="004E285F">
      <w:r w:rsidRPr="00A24F7F">
        <w:rPr>
          <w:rStyle w:val="HideTWBExt"/>
        </w:rPr>
        <w:t>&lt;/Amend&gt;</w:t>
      </w:r>
    </w:p>
    <w:p w14:paraId="410F5EA5"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1204</w:t>
      </w:r>
      <w:r w:rsidRPr="00A24F7F">
        <w:rPr>
          <w:rStyle w:val="HideTWBExt"/>
          <w:b w:val="0"/>
        </w:rPr>
        <w:t>&lt;/NumAm&gt;</w:t>
      </w:r>
    </w:p>
    <w:p w14:paraId="05AEAF72" w14:textId="77777777" w:rsidR="004E285F" w:rsidRPr="00A24F7F" w:rsidRDefault="004E285F" w:rsidP="004E285F">
      <w:pPr>
        <w:pStyle w:val="NormalBold"/>
      </w:pPr>
      <w:r w:rsidRPr="00A24F7F">
        <w:rPr>
          <w:rStyle w:val="HideTWBExt"/>
          <w:b w:val="0"/>
        </w:rPr>
        <w:t>&lt;RepeatBlock-By&gt;&lt;Members&gt;</w:t>
      </w:r>
      <w:proofErr w:type="spellStart"/>
      <w:r w:rsidRPr="00A24F7F">
        <w:t>Murielle</w:t>
      </w:r>
      <w:proofErr w:type="spellEnd"/>
      <w:r w:rsidRPr="00A24F7F">
        <w:t xml:space="preserve"> Laurent, </w:t>
      </w:r>
      <w:proofErr w:type="spellStart"/>
      <w:r w:rsidRPr="00A24F7F">
        <w:t>Ana</w:t>
      </w:r>
      <w:proofErr w:type="spellEnd"/>
      <w:r w:rsidRPr="00A24F7F">
        <w:t xml:space="preserve"> Catarina </w:t>
      </w:r>
      <w:proofErr w:type="spellStart"/>
      <w:r w:rsidRPr="00A24F7F">
        <w:t>Mendes</w:t>
      </w:r>
      <w:proofErr w:type="spellEnd"/>
      <w:r w:rsidRPr="00A24F7F">
        <w:t xml:space="preserve">, Emma </w:t>
      </w:r>
      <w:proofErr w:type="spellStart"/>
      <w:r w:rsidRPr="00A24F7F">
        <w:t>Rafowicz</w:t>
      </w:r>
      <w:proofErr w:type="spellEnd"/>
      <w:r w:rsidRPr="00A24F7F">
        <w:t xml:space="preserve">, </w:t>
      </w:r>
      <w:proofErr w:type="spellStart"/>
      <w:r w:rsidRPr="00A24F7F">
        <w:t>Matjaž</w:t>
      </w:r>
      <w:proofErr w:type="spellEnd"/>
      <w:r w:rsidRPr="00A24F7F">
        <w:t xml:space="preserve"> </w:t>
      </w:r>
      <w:proofErr w:type="spellStart"/>
      <w:r w:rsidRPr="00A24F7F">
        <w:t>Nemec</w:t>
      </w:r>
      <w:proofErr w:type="spellEnd"/>
      <w:r w:rsidRPr="00A24F7F">
        <w:t xml:space="preserve">, Marco </w:t>
      </w:r>
      <w:proofErr w:type="spellStart"/>
      <w:r w:rsidRPr="00A24F7F">
        <w:t>Tarquinio</w:t>
      </w:r>
      <w:proofErr w:type="spellEnd"/>
      <w:r w:rsidRPr="00A24F7F">
        <w:t xml:space="preserve">, Francisco </w:t>
      </w:r>
      <w:proofErr w:type="spellStart"/>
      <w:r w:rsidRPr="00A24F7F">
        <w:t>Assis</w:t>
      </w:r>
      <w:proofErr w:type="spellEnd"/>
      <w:r w:rsidRPr="00A24F7F">
        <w:t xml:space="preserve">, </w:t>
      </w:r>
      <w:proofErr w:type="spellStart"/>
      <w:r w:rsidRPr="00A24F7F">
        <w:t>Cecilia</w:t>
      </w:r>
      <w:proofErr w:type="spellEnd"/>
      <w:r w:rsidRPr="00A24F7F">
        <w:t xml:space="preserve"> </w:t>
      </w:r>
      <w:proofErr w:type="spellStart"/>
      <w:r w:rsidRPr="00A24F7F">
        <w:t>Strada</w:t>
      </w:r>
      <w:proofErr w:type="spellEnd"/>
      <w:r w:rsidRPr="00A24F7F">
        <w:rPr>
          <w:rStyle w:val="HideTWBExt"/>
          <w:b w:val="0"/>
        </w:rPr>
        <w:t>&lt;/Members&gt;</w:t>
      </w:r>
    </w:p>
    <w:p w14:paraId="198D512D" w14:textId="77777777" w:rsidR="004E285F" w:rsidRPr="00A24F7F" w:rsidRDefault="004E285F" w:rsidP="004E285F">
      <w:pPr>
        <w:pStyle w:val="NormalBold"/>
      </w:pPr>
      <w:r w:rsidRPr="00A24F7F">
        <w:rPr>
          <w:rStyle w:val="HideTWBExt"/>
          <w:b w:val="0"/>
        </w:rPr>
        <w:t>&lt;/RepeatBlock-By&gt;</w:t>
      </w:r>
    </w:p>
    <w:p w14:paraId="5D6FFDFE"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2C6FE087" w14:textId="77777777" w:rsidR="004E285F" w:rsidRPr="00A24F7F" w:rsidRDefault="004E285F" w:rsidP="004E285F">
      <w:pPr>
        <w:pStyle w:val="NormalBold"/>
      </w:pPr>
      <w:r w:rsidRPr="00A24F7F">
        <w:rPr>
          <w:rStyle w:val="HideTWBExt"/>
          <w:b w:val="0"/>
        </w:rPr>
        <w:t>&lt;Article&gt;</w:t>
      </w:r>
      <w:r w:rsidRPr="00A24F7F">
        <w:t>Artykuł 16 – ustęp 4</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775CC212" w14:textId="77777777" w:rsidTr="00B436FD">
        <w:trPr>
          <w:trHeight w:hRule="exact" w:val="240"/>
          <w:jc w:val="center"/>
        </w:trPr>
        <w:tc>
          <w:tcPr>
            <w:tcW w:w="9752" w:type="dxa"/>
            <w:gridSpan w:val="2"/>
            <w:tcBorders>
              <w:top w:val="nil"/>
              <w:left w:val="nil"/>
              <w:bottom w:val="nil"/>
              <w:right w:val="nil"/>
            </w:tcBorders>
          </w:tcPr>
          <w:p w14:paraId="5B055A0E" w14:textId="77777777" w:rsidR="004E285F" w:rsidRPr="00A24F7F" w:rsidRDefault="004E285F" w:rsidP="00B436FD"/>
        </w:tc>
      </w:tr>
      <w:tr w:rsidR="004E285F" w:rsidRPr="00A24F7F" w14:paraId="1A255AFA" w14:textId="77777777" w:rsidTr="00B436FD">
        <w:trPr>
          <w:trHeight w:val="240"/>
          <w:jc w:val="center"/>
        </w:trPr>
        <w:tc>
          <w:tcPr>
            <w:tcW w:w="4876" w:type="dxa"/>
            <w:tcBorders>
              <w:top w:val="nil"/>
              <w:left w:val="nil"/>
              <w:bottom w:val="nil"/>
              <w:right w:val="nil"/>
            </w:tcBorders>
          </w:tcPr>
          <w:p w14:paraId="3C8E1776"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3226EB80" w14:textId="77777777" w:rsidR="004E285F" w:rsidRPr="00A24F7F" w:rsidRDefault="004E285F" w:rsidP="00B436FD">
            <w:pPr>
              <w:pStyle w:val="AmColumnHeading"/>
            </w:pPr>
            <w:r w:rsidRPr="00A24F7F">
              <w:t>Poprawka</w:t>
            </w:r>
          </w:p>
        </w:tc>
      </w:tr>
      <w:tr w:rsidR="004E285F" w:rsidRPr="00A24F7F" w14:paraId="322986D8" w14:textId="77777777" w:rsidTr="00B436FD">
        <w:trPr>
          <w:jc w:val="center"/>
        </w:trPr>
        <w:tc>
          <w:tcPr>
            <w:tcW w:w="4876" w:type="dxa"/>
            <w:tcBorders>
              <w:top w:val="nil"/>
              <w:left w:val="nil"/>
              <w:bottom w:val="nil"/>
              <w:right w:val="nil"/>
            </w:tcBorders>
          </w:tcPr>
          <w:p w14:paraId="261FFB9E" w14:textId="77777777" w:rsidR="004E285F" w:rsidRPr="00A24F7F" w:rsidRDefault="004E285F" w:rsidP="00B436FD">
            <w:pPr>
              <w:pStyle w:val="Normal6a"/>
            </w:pPr>
            <w:r w:rsidRPr="00A24F7F">
              <w:t>4.</w:t>
            </w:r>
            <w:r w:rsidRPr="00A24F7F">
              <w:tab/>
            </w:r>
            <w:r w:rsidRPr="00A24F7F">
              <w:rPr>
                <w:b/>
                <w:i/>
              </w:rPr>
              <w:t xml:space="preserve">Na zasadzie odstępstwa od przepisów art. 28 ust. 2 i 3 </w:t>
            </w:r>
            <w:r w:rsidRPr="00A24F7F">
              <w:t>wykonanie decyzji nakazującej powrót wydanej wobec obywatela państwa trzeciego objętego zakresem niniejszego artykułu nie ulega zawieszeniu, chyba że istnieje ryzyko naruszenia zasady non-</w:t>
            </w:r>
            <w:proofErr w:type="spellStart"/>
            <w:r w:rsidRPr="00A24F7F">
              <w:t>refoulement</w:t>
            </w:r>
            <w:proofErr w:type="spellEnd"/>
            <w:r w:rsidRPr="00A24F7F">
              <w:t>.</w:t>
            </w:r>
          </w:p>
        </w:tc>
        <w:tc>
          <w:tcPr>
            <w:tcW w:w="4876" w:type="dxa"/>
            <w:tcBorders>
              <w:top w:val="nil"/>
              <w:left w:val="nil"/>
              <w:bottom w:val="nil"/>
              <w:right w:val="nil"/>
            </w:tcBorders>
          </w:tcPr>
          <w:p w14:paraId="3404AB39" w14:textId="77777777" w:rsidR="004E285F" w:rsidRPr="00A24F7F" w:rsidRDefault="004E285F" w:rsidP="00B436FD">
            <w:pPr>
              <w:pStyle w:val="Normal6a"/>
            </w:pPr>
            <w:r w:rsidRPr="00A24F7F">
              <w:t>4.</w:t>
            </w:r>
            <w:r w:rsidRPr="00A24F7F">
              <w:tab/>
              <w:t>Wykonanie decyzji nakazującej powrót wydanej wobec obywatela państwa trzeciego objętego zakresem niniejszego artykułu nie ulega zawieszeniu, chyba że istnieje ryzyko naruszenia zasady non-</w:t>
            </w:r>
            <w:proofErr w:type="spellStart"/>
            <w:r w:rsidRPr="00A24F7F">
              <w:t>refoulement</w:t>
            </w:r>
            <w:proofErr w:type="spellEnd"/>
            <w:r w:rsidRPr="00A24F7F">
              <w:t>.</w:t>
            </w:r>
          </w:p>
        </w:tc>
      </w:tr>
    </w:tbl>
    <w:p w14:paraId="7E26DDD6"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341964FC" w14:textId="77777777" w:rsidR="004E285F" w:rsidRPr="00A24F7F" w:rsidRDefault="004E285F" w:rsidP="004E285F">
      <w:pPr>
        <w:pStyle w:val="AmJustTitle"/>
      </w:pPr>
      <w:r w:rsidRPr="00A24F7F">
        <w:rPr>
          <w:rStyle w:val="HideTWBExt"/>
          <w:i w:val="0"/>
        </w:rPr>
        <w:t>&lt;TitreJust&gt;</w:t>
      </w:r>
      <w:r w:rsidRPr="00A24F7F">
        <w:t>Uzasadnienie</w:t>
      </w:r>
      <w:r w:rsidRPr="00A24F7F">
        <w:rPr>
          <w:rStyle w:val="HideTWBExt"/>
          <w:i w:val="0"/>
        </w:rPr>
        <w:t>&lt;/TitreJust&gt;</w:t>
      </w:r>
    </w:p>
    <w:p w14:paraId="4D43F655" w14:textId="77777777" w:rsidR="004E285F" w:rsidRPr="00A24F7F" w:rsidRDefault="004E285F" w:rsidP="004E285F">
      <w:pPr>
        <w:pStyle w:val="AmJustText"/>
      </w:pPr>
      <w:r w:rsidRPr="00A24F7F">
        <w:t>Artykuł 28 ust. 2 i 3 gwarantuje prawo do skutecznego środka odwoławczego. Prawa te mają zastosowanie do wszystkich osób w UE, nawet tych uznanych za stanowiące zagrożenie dla bezpieczeństwa wewnętrznego. Rozsądnym rozwiązaniem może być wskazanie, że jedyną podstawą do zawieszenia wydalenia takich osób jest ryzyko naruszenia zasady non-</w:t>
      </w:r>
      <w:proofErr w:type="spellStart"/>
      <w:r w:rsidRPr="00A24F7F">
        <w:t>refoulement</w:t>
      </w:r>
      <w:proofErr w:type="spellEnd"/>
      <w:r w:rsidRPr="00A24F7F">
        <w:t>. Istnienie takiego zagrożenia musi podlegać kontroli sądowej zgodnie z art. 28.</w:t>
      </w:r>
    </w:p>
    <w:p w14:paraId="434DEC1A" w14:textId="77777777" w:rsidR="004E285F" w:rsidRPr="00A24F7F" w:rsidRDefault="004E285F" w:rsidP="004E285F">
      <w:r w:rsidRPr="00A24F7F">
        <w:rPr>
          <w:rStyle w:val="HideTWBExt"/>
        </w:rPr>
        <w:lastRenderedPageBreak/>
        <w:t>&lt;/Amend&gt;</w:t>
      </w:r>
    </w:p>
    <w:p w14:paraId="29FD8908" w14:textId="77777777" w:rsidR="004E285F" w:rsidRPr="00A24F7F" w:rsidRDefault="004E285F" w:rsidP="004E285F">
      <w:pPr>
        <w:pStyle w:val="AmNumberTabs"/>
      </w:pPr>
      <w:r w:rsidRPr="00A24F7F">
        <w:rPr>
          <w:rStyle w:val="HideTWBExt"/>
          <w:b w:val="0"/>
        </w:rPr>
        <w:t>&lt;Amend&gt;</w:t>
      </w:r>
      <w:r w:rsidRPr="00A24F7F">
        <w:t>Poprawka</w:t>
      </w:r>
      <w:r w:rsidRPr="00A24F7F">
        <w:tab/>
      </w:r>
      <w:r w:rsidRPr="00A24F7F">
        <w:tab/>
      </w:r>
      <w:r w:rsidRPr="00A24F7F">
        <w:rPr>
          <w:rStyle w:val="HideTWBExt"/>
          <w:b w:val="0"/>
        </w:rPr>
        <w:t>&lt;NumAm&gt;</w:t>
      </w:r>
      <w:r w:rsidRPr="00A24F7F">
        <w:t>1205</w:t>
      </w:r>
      <w:r w:rsidRPr="00A24F7F">
        <w:rPr>
          <w:rStyle w:val="HideTWBExt"/>
          <w:b w:val="0"/>
        </w:rPr>
        <w:t>&lt;/NumAm&gt;</w:t>
      </w:r>
    </w:p>
    <w:p w14:paraId="7E7EB6C5" w14:textId="77777777" w:rsidR="004E285F" w:rsidRPr="00A24F7F" w:rsidRDefault="004E285F" w:rsidP="004E285F">
      <w:pPr>
        <w:pStyle w:val="NormalBold"/>
      </w:pPr>
      <w:r w:rsidRPr="00A24F7F">
        <w:rPr>
          <w:rStyle w:val="HideTWBExt"/>
          <w:b w:val="0"/>
        </w:rPr>
        <w:t>&lt;RepeatBlock-By&gt;&lt;Members&gt;</w:t>
      </w:r>
      <w:r w:rsidRPr="00A24F7F">
        <w:t xml:space="preserve">François-Xavier </w:t>
      </w:r>
      <w:proofErr w:type="spellStart"/>
      <w:r w:rsidRPr="00A24F7F">
        <w:t>Bellamy</w:t>
      </w:r>
      <w:proofErr w:type="spellEnd"/>
      <w:r w:rsidRPr="00A24F7F">
        <w:t xml:space="preserve">, Lukas </w:t>
      </w:r>
      <w:proofErr w:type="spellStart"/>
      <w:r w:rsidRPr="00A24F7F">
        <w:t>Mandl</w:t>
      </w:r>
      <w:proofErr w:type="spellEnd"/>
      <w:r w:rsidRPr="00A24F7F">
        <w:t xml:space="preserve">, Alice </w:t>
      </w:r>
      <w:proofErr w:type="spellStart"/>
      <w:r w:rsidRPr="00A24F7F">
        <w:t>Teodorescu</w:t>
      </w:r>
      <w:proofErr w:type="spellEnd"/>
      <w:r w:rsidRPr="00A24F7F">
        <w:t xml:space="preserve"> </w:t>
      </w:r>
      <w:proofErr w:type="spellStart"/>
      <w:r w:rsidRPr="00A24F7F">
        <w:t>Måwe</w:t>
      </w:r>
      <w:proofErr w:type="spellEnd"/>
      <w:r w:rsidRPr="00A24F7F">
        <w:t xml:space="preserve">, Sander </w:t>
      </w:r>
      <w:proofErr w:type="spellStart"/>
      <w:r w:rsidRPr="00A24F7F">
        <w:t>Smit</w:t>
      </w:r>
      <w:proofErr w:type="spellEnd"/>
      <w:r w:rsidRPr="00A24F7F">
        <w:t xml:space="preserve">, </w:t>
      </w:r>
      <w:proofErr w:type="spellStart"/>
      <w:r w:rsidRPr="00A24F7F">
        <w:t>Loránt</w:t>
      </w:r>
      <w:proofErr w:type="spellEnd"/>
      <w:r w:rsidRPr="00A24F7F">
        <w:t xml:space="preserve"> </w:t>
      </w:r>
      <w:proofErr w:type="spellStart"/>
      <w:r w:rsidRPr="00A24F7F">
        <w:t>Vincze</w:t>
      </w:r>
      <w:proofErr w:type="spellEnd"/>
      <w:r w:rsidRPr="00A24F7F">
        <w:t xml:space="preserve">, Lena </w:t>
      </w:r>
      <w:proofErr w:type="spellStart"/>
      <w:r w:rsidRPr="00A24F7F">
        <w:t>Düpont</w:t>
      </w:r>
      <w:proofErr w:type="spellEnd"/>
      <w:r w:rsidRPr="00A24F7F">
        <w:t xml:space="preserve">, </w:t>
      </w:r>
      <w:proofErr w:type="spellStart"/>
      <w:r w:rsidRPr="00A24F7F">
        <w:t>Tomas</w:t>
      </w:r>
      <w:proofErr w:type="spellEnd"/>
      <w:r w:rsidRPr="00A24F7F">
        <w:t xml:space="preserve"> </w:t>
      </w:r>
      <w:proofErr w:type="spellStart"/>
      <w:r w:rsidRPr="00A24F7F">
        <w:t>Tobé</w:t>
      </w:r>
      <w:proofErr w:type="spellEnd"/>
      <w:r w:rsidRPr="00A24F7F">
        <w:t xml:space="preserve">, Rasa </w:t>
      </w:r>
      <w:proofErr w:type="spellStart"/>
      <w:r w:rsidRPr="00A24F7F">
        <w:t>Juknevičienė</w:t>
      </w:r>
      <w:proofErr w:type="spellEnd"/>
      <w:r w:rsidRPr="00A24F7F">
        <w:t xml:space="preserve">, </w:t>
      </w:r>
      <w:proofErr w:type="spellStart"/>
      <w:r w:rsidRPr="00A24F7F">
        <w:t>Jeroen</w:t>
      </w:r>
      <w:proofErr w:type="spellEnd"/>
      <w:r w:rsidRPr="00A24F7F">
        <w:t xml:space="preserve"> </w:t>
      </w:r>
      <w:proofErr w:type="spellStart"/>
      <w:r w:rsidRPr="00A24F7F">
        <w:t>Lenaers</w:t>
      </w:r>
      <w:proofErr w:type="spellEnd"/>
      <w:r w:rsidRPr="00A24F7F">
        <w:t xml:space="preserve">, </w:t>
      </w:r>
      <w:proofErr w:type="spellStart"/>
      <w:r w:rsidRPr="00A24F7F">
        <w:t>Karlo</w:t>
      </w:r>
      <w:proofErr w:type="spellEnd"/>
      <w:r w:rsidRPr="00A24F7F">
        <w:t xml:space="preserve"> </w:t>
      </w:r>
      <w:proofErr w:type="spellStart"/>
      <w:r w:rsidRPr="00A24F7F">
        <w:t>Ressler</w:t>
      </w:r>
      <w:proofErr w:type="spellEnd"/>
      <w:r w:rsidRPr="00A24F7F">
        <w:rPr>
          <w:rStyle w:val="HideTWBExt"/>
          <w:b w:val="0"/>
        </w:rPr>
        <w:t>&lt;/Members&gt;</w:t>
      </w:r>
    </w:p>
    <w:p w14:paraId="5E368C9D" w14:textId="77777777" w:rsidR="004E285F" w:rsidRPr="00A24F7F" w:rsidRDefault="004E285F" w:rsidP="004E285F">
      <w:pPr>
        <w:pStyle w:val="NormalBold"/>
      </w:pPr>
      <w:r w:rsidRPr="00A24F7F">
        <w:rPr>
          <w:rStyle w:val="HideTWBExt"/>
          <w:b w:val="0"/>
        </w:rPr>
        <w:t>&lt;/RepeatBlock-By&gt;</w:t>
      </w:r>
    </w:p>
    <w:p w14:paraId="6DBD5659" w14:textId="77777777" w:rsidR="004E285F" w:rsidRPr="00A24F7F" w:rsidRDefault="004E285F" w:rsidP="004E285F">
      <w:pPr>
        <w:pStyle w:val="NormalBold"/>
      </w:pPr>
      <w:r w:rsidRPr="00A24F7F">
        <w:rPr>
          <w:rStyle w:val="HideTWBExt"/>
          <w:b w:val="0"/>
        </w:rPr>
        <w:t>&lt;DocAmend&gt;</w:t>
      </w:r>
      <w:r w:rsidRPr="00A24F7F">
        <w:t>Wniosek dotyczący rozporządzenia</w:t>
      </w:r>
      <w:r w:rsidRPr="00A24F7F">
        <w:rPr>
          <w:rStyle w:val="HideTWBExt"/>
          <w:b w:val="0"/>
        </w:rPr>
        <w:t>&lt;/DocAmend&gt;</w:t>
      </w:r>
    </w:p>
    <w:p w14:paraId="13A68314" w14:textId="77777777" w:rsidR="004E285F" w:rsidRPr="00A24F7F" w:rsidRDefault="004E285F" w:rsidP="004E285F">
      <w:pPr>
        <w:pStyle w:val="NormalBold"/>
      </w:pPr>
      <w:r w:rsidRPr="00A24F7F">
        <w:rPr>
          <w:rStyle w:val="HideTWBExt"/>
          <w:b w:val="0"/>
        </w:rPr>
        <w:t>&lt;Article&gt;</w:t>
      </w:r>
      <w:r w:rsidRPr="00A24F7F">
        <w:t>Artykuł 16 – ustęp 4 a (nowy)</w:t>
      </w:r>
      <w:r w:rsidRPr="00A24F7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85F" w:rsidRPr="00A24F7F" w14:paraId="606EB0A8" w14:textId="77777777" w:rsidTr="00B436FD">
        <w:trPr>
          <w:trHeight w:hRule="exact" w:val="240"/>
          <w:jc w:val="center"/>
        </w:trPr>
        <w:tc>
          <w:tcPr>
            <w:tcW w:w="9752" w:type="dxa"/>
            <w:gridSpan w:val="2"/>
            <w:tcBorders>
              <w:top w:val="nil"/>
              <w:left w:val="nil"/>
              <w:bottom w:val="nil"/>
              <w:right w:val="nil"/>
            </w:tcBorders>
          </w:tcPr>
          <w:p w14:paraId="75FF5BB9" w14:textId="77777777" w:rsidR="004E285F" w:rsidRPr="00A24F7F" w:rsidRDefault="004E285F" w:rsidP="00B436FD"/>
        </w:tc>
      </w:tr>
      <w:tr w:rsidR="004E285F" w:rsidRPr="00A24F7F" w14:paraId="2681B128" w14:textId="77777777" w:rsidTr="00B436FD">
        <w:trPr>
          <w:trHeight w:val="240"/>
          <w:jc w:val="center"/>
        </w:trPr>
        <w:tc>
          <w:tcPr>
            <w:tcW w:w="4876" w:type="dxa"/>
            <w:tcBorders>
              <w:top w:val="nil"/>
              <w:left w:val="nil"/>
              <w:bottom w:val="nil"/>
              <w:right w:val="nil"/>
            </w:tcBorders>
          </w:tcPr>
          <w:p w14:paraId="117BFEF7" w14:textId="77777777" w:rsidR="004E285F" w:rsidRPr="00A24F7F" w:rsidRDefault="004E285F" w:rsidP="00B436FD">
            <w:pPr>
              <w:pStyle w:val="AmColumnHeading"/>
            </w:pPr>
            <w:r w:rsidRPr="00A24F7F">
              <w:t>Tekst proponowany przez Komisję</w:t>
            </w:r>
          </w:p>
        </w:tc>
        <w:tc>
          <w:tcPr>
            <w:tcW w:w="4876" w:type="dxa"/>
            <w:tcBorders>
              <w:top w:val="nil"/>
              <w:left w:val="nil"/>
              <w:bottom w:val="nil"/>
              <w:right w:val="nil"/>
            </w:tcBorders>
          </w:tcPr>
          <w:p w14:paraId="5CF10CB7" w14:textId="77777777" w:rsidR="004E285F" w:rsidRPr="00A24F7F" w:rsidRDefault="004E285F" w:rsidP="00B436FD">
            <w:pPr>
              <w:pStyle w:val="AmColumnHeading"/>
            </w:pPr>
            <w:r w:rsidRPr="00A24F7F">
              <w:t>Poprawka</w:t>
            </w:r>
          </w:p>
        </w:tc>
      </w:tr>
      <w:tr w:rsidR="004E285F" w:rsidRPr="00A24F7F" w14:paraId="0C217F5A" w14:textId="77777777" w:rsidTr="00B436FD">
        <w:trPr>
          <w:jc w:val="center"/>
        </w:trPr>
        <w:tc>
          <w:tcPr>
            <w:tcW w:w="4876" w:type="dxa"/>
            <w:tcBorders>
              <w:top w:val="nil"/>
              <w:left w:val="nil"/>
              <w:bottom w:val="nil"/>
              <w:right w:val="nil"/>
            </w:tcBorders>
          </w:tcPr>
          <w:p w14:paraId="58761BDA" w14:textId="77777777" w:rsidR="004E285F" w:rsidRPr="00A24F7F" w:rsidRDefault="004E285F" w:rsidP="00B436FD">
            <w:pPr>
              <w:pStyle w:val="Normal6a"/>
            </w:pPr>
          </w:p>
        </w:tc>
        <w:tc>
          <w:tcPr>
            <w:tcW w:w="4876" w:type="dxa"/>
            <w:tcBorders>
              <w:top w:val="nil"/>
              <w:left w:val="nil"/>
              <w:bottom w:val="nil"/>
              <w:right w:val="nil"/>
            </w:tcBorders>
          </w:tcPr>
          <w:p w14:paraId="46176F9C" w14:textId="77777777" w:rsidR="004E285F" w:rsidRPr="00A24F7F" w:rsidRDefault="004E285F" w:rsidP="00B436FD">
            <w:pPr>
              <w:pStyle w:val="Normal6a"/>
            </w:pPr>
            <w:r w:rsidRPr="00A24F7F">
              <w:rPr>
                <w:b/>
                <w:i/>
              </w:rPr>
              <w:t>4a.</w:t>
            </w:r>
            <w:r w:rsidRPr="00A24F7F">
              <w:rPr>
                <w:b/>
                <w:i/>
              </w:rPr>
              <w:tab/>
              <w:t xml:space="preserve">Oceny bezpieczeństwa przeprowadzane podczas procedury </w:t>
            </w:r>
            <w:proofErr w:type="spellStart"/>
            <w:r w:rsidRPr="00A24F7F">
              <w:rPr>
                <w:b/>
                <w:i/>
              </w:rPr>
              <w:t>powrotowej</w:t>
            </w:r>
            <w:proofErr w:type="spellEnd"/>
            <w:r w:rsidRPr="00A24F7F">
              <w:rPr>
                <w:b/>
                <w:i/>
              </w:rPr>
              <w:t xml:space="preserve"> mogą opierać się na wszelkich wcześniejszych kontrolach bezpieczeństwa przeprowadzonych przez właściwe organy w ramach innych procedur, w tym procedur azylowych, wizowych, kontroli granicznej lub procedur sprawdzających, oraz uwzględniać te kontrole.</w:t>
            </w:r>
          </w:p>
        </w:tc>
      </w:tr>
    </w:tbl>
    <w:p w14:paraId="7C1F64B3" w14:textId="77777777" w:rsidR="004E285F" w:rsidRPr="00A24F7F" w:rsidRDefault="004E285F" w:rsidP="004E285F">
      <w:pPr>
        <w:pStyle w:val="AmOrLang"/>
      </w:pPr>
      <w:r w:rsidRPr="00A24F7F">
        <w:t xml:space="preserve">Or. </w:t>
      </w:r>
      <w:r w:rsidRPr="00A24F7F">
        <w:rPr>
          <w:rStyle w:val="HideTWBExt"/>
        </w:rPr>
        <w:t>&lt;Original&gt;</w:t>
      </w:r>
      <w:r w:rsidRPr="00A24F7F">
        <w:rPr>
          <w:rStyle w:val="HideTWBInt"/>
        </w:rPr>
        <w:t>{EN}</w:t>
      </w:r>
      <w:r w:rsidRPr="00A24F7F">
        <w:t>en</w:t>
      </w:r>
      <w:r w:rsidRPr="00A24F7F">
        <w:rPr>
          <w:rStyle w:val="HideTWBExt"/>
        </w:rPr>
        <w:t>&lt;/Original&gt;</w:t>
      </w:r>
    </w:p>
    <w:p w14:paraId="5B673265" w14:textId="5949D3AB" w:rsidR="004E285F" w:rsidRPr="00A24F7F" w:rsidRDefault="004E285F" w:rsidP="004E285F">
      <w:r w:rsidRPr="00A24F7F">
        <w:rPr>
          <w:rStyle w:val="HideTWBExt"/>
        </w:rPr>
        <w:t>&lt;/Amend&gt;&lt;/RepeatBlock-Amend&gt;</w:t>
      </w:r>
    </w:p>
    <w:p w14:paraId="5AFBA35A" w14:textId="2E12F31C" w:rsidR="00B779AF" w:rsidRPr="00A24F7F" w:rsidRDefault="00B779AF" w:rsidP="004E285F"/>
    <w:sectPr w:rsidR="00B779AF" w:rsidRPr="00A24F7F" w:rsidSect="002660C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23DB1" w14:textId="77777777" w:rsidR="009A4144" w:rsidRPr="004F3E26" w:rsidRDefault="009A4144">
      <w:r w:rsidRPr="004F3E26">
        <w:separator/>
      </w:r>
    </w:p>
  </w:endnote>
  <w:endnote w:type="continuationSeparator" w:id="0">
    <w:p w14:paraId="5FE4020F" w14:textId="77777777" w:rsidR="009A4144" w:rsidRPr="004F3E26" w:rsidRDefault="009A4144">
      <w:r w:rsidRPr="004F3E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ABEE0" w14:textId="77777777" w:rsidR="002660C1" w:rsidRPr="004E285F" w:rsidRDefault="002660C1" w:rsidP="002660C1">
    <w:pPr>
      <w:pStyle w:val="EPFooter"/>
      <w:rPr>
        <w:lang w:val="de-DE"/>
      </w:rPr>
    </w:pPr>
    <w:r w:rsidRPr="004E285F">
      <w:rPr>
        <w:lang w:val="de-DE"/>
      </w:rPr>
      <w:t>PE</w:t>
    </w:r>
    <w:r w:rsidRPr="004E285F">
      <w:rPr>
        <w:rStyle w:val="HideTWBExt"/>
        <w:lang w:val="de-DE"/>
      </w:rPr>
      <w:t>&lt;NoPE&gt;</w:t>
    </w:r>
    <w:r w:rsidRPr="004E285F">
      <w:rPr>
        <w:lang w:val="de-DE"/>
      </w:rPr>
      <w:t>781.174</w:t>
    </w:r>
    <w:r w:rsidRPr="004E285F">
      <w:rPr>
        <w:rStyle w:val="HideTWBExt"/>
        <w:lang w:val="de-DE"/>
      </w:rPr>
      <w:t>&lt;/NoPE&gt;&lt;Version&gt;</w:t>
    </w:r>
    <w:r w:rsidRPr="004E285F">
      <w:rPr>
        <w:lang w:val="de-DE"/>
      </w:rPr>
      <w:t>v01-00</w:t>
    </w:r>
    <w:r w:rsidRPr="004E285F">
      <w:rPr>
        <w:rStyle w:val="HideTWBExt"/>
        <w:lang w:val="de-DE"/>
      </w:rPr>
      <w:t>&lt;/Version&gt;</w:t>
    </w:r>
    <w:r w:rsidRPr="004E285F">
      <w:rPr>
        <w:lang w:val="de-DE"/>
      </w:rPr>
      <w:tab/>
    </w:r>
    <w:r w:rsidRPr="004F3E26">
      <w:fldChar w:fldCharType="begin"/>
    </w:r>
    <w:r w:rsidRPr="004E285F">
      <w:rPr>
        <w:lang w:val="de-DE"/>
      </w:rPr>
      <w:instrText xml:space="preserve"> PAGE  \* MERGEFORMAT </w:instrText>
    </w:r>
    <w:r w:rsidRPr="004F3E26">
      <w:fldChar w:fldCharType="separate"/>
    </w:r>
    <w:r w:rsidRPr="004E285F">
      <w:rPr>
        <w:noProof/>
        <w:lang w:val="de-DE"/>
      </w:rPr>
      <w:t>186</w:t>
    </w:r>
    <w:r w:rsidRPr="004F3E26">
      <w:fldChar w:fldCharType="end"/>
    </w:r>
    <w:r w:rsidRPr="004E285F">
      <w:rPr>
        <w:lang w:val="de-DE"/>
      </w:rPr>
      <w:t>/</w:t>
    </w:r>
    <w:r>
      <w:fldChar w:fldCharType="begin"/>
    </w:r>
    <w:r w:rsidRPr="004E285F">
      <w:rPr>
        <w:lang w:val="de-DE"/>
      </w:rPr>
      <w:instrText xml:space="preserve"> NUMPAGES  \* MERGEFORMAT </w:instrText>
    </w:r>
    <w:r>
      <w:fldChar w:fldCharType="separate"/>
    </w:r>
    <w:r w:rsidRPr="004E285F">
      <w:rPr>
        <w:noProof/>
        <w:lang w:val="de-DE"/>
      </w:rPr>
      <w:t>186</w:t>
    </w:r>
    <w:r>
      <w:rPr>
        <w:noProof/>
      </w:rPr>
      <w:fldChar w:fldCharType="end"/>
    </w:r>
    <w:r w:rsidRPr="004E285F">
      <w:rPr>
        <w:lang w:val="de-DE"/>
      </w:rPr>
      <w:tab/>
    </w:r>
    <w:r w:rsidRPr="004E285F">
      <w:rPr>
        <w:rStyle w:val="HideTWBExt"/>
        <w:lang w:val="de-DE"/>
      </w:rPr>
      <w:t>&lt;PathFdR&gt;</w:t>
    </w:r>
    <w:r w:rsidRPr="004E285F">
      <w:rPr>
        <w:lang w:val="de-DE"/>
      </w:rPr>
      <w:t>AM\1333220PL.docx</w:t>
    </w:r>
    <w:r w:rsidRPr="004E285F">
      <w:rPr>
        <w:rStyle w:val="HideTWBExt"/>
        <w:lang w:val="de-DE"/>
      </w:rPr>
      <w:t>&lt;/PathFdR&gt;</w:t>
    </w:r>
  </w:p>
  <w:p w14:paraId="1E67D058" w14:textId="4821B840" w:rsidR="008E6142" w:rsidRPr="004F3E26" w:rsidRDefault="002660C1" w:rsidP="002660C1">
    <w:pPr>
      <w:pStyle w:val="EPFooter2"/>
    </w:pPr>
    <w:r w:rsidRPr="004F3E2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A0462" w14:textId="77777777" w:rsidR="002660C1" w:rsidRPr="004E285F" w:rsidRDefault="002660C1" w:rsidP="002660C1">
    <w:pPr>
      <w:pStyle w:val="EPFooter"/>
      <w:rPr>
        <w:lang w:val="de-DE"/>
      </w:rPr>
    </w:pPr>
    <w:r w:rsidRPr="004E285F">
      <w:rPr>
        <w:rStyle w:val="HideTWBExt"/>
        <w:lang w:val="de-DE"/>
      </w:rPr>
      <w:t>&lt;PathFdR&gt;</w:t>
    </w:r>
    <w:r w:rsidRPr="004E285F">
      <w:rPr>
        <w:lang w:val="de-DE"/>
      </w:rPr>
      <w:t>AM\1333220PL.docx</w:t>
    </w:r>
    <w:r w:rsidRPr="004E285F">
      <w:rPr>
        <w:rStyle w:val="HideTWBExt"/>
        <w:lang w:val="de-DE"/>
      </w:rPr>
      <w:t>&lt;/PathFdR&gt;</w:t>
    </w:r>
    <w:r w:rsidRPr="004E285F">
      <w:rPr>
        <w:lang w:val="de-DE"/>
      </w:rPr>
      <w:tab/>
    </w:r>
    <w:r w:rsidRPr="004F3E26">
      <w:fldChar w:fldCharType="begin"/>
    </w:r>
    <w:r w:rsidRPr="004E285F">
      <w:rPr>
        <w:lang w:val="de-DE"/>
      </w:rPr>
      <w:instrText xml:space="preserve"> PAGE  \* MERGEFORMAT </w:instrText>
    </w:r>
    <w:r w:rsidRPr="004F3E26">
      <w:fldChar w:fldCharType="separate"/>
    </w:r>
    <w:r w:rsidRPr="004E285F">
      <w:rPr>
        <w:noProof/>
        <w:lang w:val="de-DE"/>
      </w:rPr>
      <w:t>185</w:t>
    </w:r>
    <w:r w:rsidRPr="004F3E26">
      <w:fldChar w:fldCharType="end"/>
    </w:r>
    <w:r w:rsidRPr="004E285F">
      <w:rPr>
        <w:lang w:val="de-DE"/>
      </w:rPr>
      <w:t>/</w:t>
    </w:r>
    <w:r>
      <w:fldChar w:fldCharType="begin"/>
    </w:r>
    <w:r w:rsidRPr="004E285F">
      <w:rPr>
        <w:lang w:val="de-DE"/>
      </w:rPr>
      <w:instrText xml:space="preserve"> NUMPAGES  \* MERGEFORMAT </w:instrText>
    </w:r>
    <w:r>
      <w:fldChar w:fldCharType="separate"/>
    </w:r>
    <w:r w:rsidRPr="004E285F">
      <w:rPr>
        <w:noProof/>
        <w:lang w:val="de-DE"/>
      </w:rPr>
      <w:t>186</w:t>
    </w:r>
    <w:r>
      <w:rPr>
        <w:noProof/>
      </w:rPr>
      <w:fldChar w:fldCharType="end"/>
    </w:r>
    <w:r w:rsidRPr="004E285F">
      <w:rPr>
        <w:lang w:val="de-DE"/>
      </w:rPr>
      <w:tab/>
      <w:t>PE</w:t>
    </w:r>
    <w:r w:rsidRPr="004E285F">
      <w:rPr>
        <w:rStyle w:val="HideTWBExt"/>
        <w:lang w:val="de-DE"/>
      </w:rPr>
      <w:t>&lt;NoPE&gt;</w:t>
    </w:r>
    <w:r w:rsidRPr="004E285F">
      <w:rPr>
        <w:lang w:val="de-DE"/>
      </w:rPr>
      <w:t>781.174</w:t>
    </w:r>
    <w:r w:rsidRPr="004E285F">
      <w:rPr>
        <w:rStyle w:val="HideTWBExt"/>
        <w:lang w:val="de-DE"/>
      </w:rPr>
      <w:t>&lt;/NoPE&gt;&lt;Version&gt;</w:t>
    </w:r>
    <w:r w:rsidRPr="004E285F">
      <w:rPr>
        <w:lang w:val="de-DE"/>
      </w:rPr>
      <w:t>v01-00</w:t>
    </w:r>
    <w:r w:rsidRPr="004E285F">
      <w:rPr>
        <w:rStyle w:val="HideTWBExt"/>
        <w:lang w:val="de-DE"/>
      </w:rPr>
      <w:t>&lt;/Version&gt;</w:t>
    </w:r>
  </w:p>
  <w:p w14:paraId="4219E371" w14:textId="2697BFC8" w:rsidR="008E6142" w:rsidRPr="004F3E26" w:rsidRDefault="002660C1" w:rsidP="002660C1">
    <w:pPr>
      <w:pStyle w:val="EPFooter2"/>
    </w:pPr>
    <w:r w:rsidRPr="004E285F">
      <w:rPr>
        <w:lang w:val="de-DE"/>
      </w:rPr>
      <w:tab/>
    </w:r>
    <w:r w:rsidRPr="004E285F">
      <w:rPr>
        <w:lang w:val="de-DE"/>
      </w:rPr>
      <w:tab/>
    </w:r>
    <w:r w:rsidRPr="004F3E26">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2C9F7" w14:textId="77777777" w:rsidR="002660C1" w:rsidRPr="004E285F" w:rsidRDefault="002660C1" w:rsidP="002660C1">
    <w:pPr>
      <w:pStyle w:val="EPFooter"/>
      <w:rPr>
        <w:lang w:val="de-DE"/>
      </w:rPr>
    </w:pPr>
    <w:r w:rsidRPr="004E285F">
      <w:rPr>
        <w:rStyle w:val="HideTWBExt"/>
        <w:lang w:val="de-DE"/>
      </w:rPr>
      <w:t>&lt;PathFdR&gt;</w:t>
    </w:r>
    <w:r w:rsidRPr="004E285F">
      <w:rPr>
        <w:lang w:val="de-DE"/>
      </w:rPr>
      <w:t>AM\1333220PL.docx</w:t>
    </w:r>
    <w:r w:rsidRPr="004E285F">
      <w:rPr>
        <w:rStyle w:val="HideTWBExt"/>
        <w:lang w:val="de-DE"/>
      </w:rPr>
      <w:t>&lt;/PathFdR&gt;</w:t>
    </w:r>
    <w:r w:rsidRPr="004E285F">
      <w:rPr>
        <w:lang w:val="de-DE"/>
      </w:rPr>
      <w:tab/>
    </w:r>
    <w:r w:rsidRPr="004E285F">
      <w:rPr>
        <w:lang w:val="de-DE"/>
      </w:rPr>
      <w:tab/>
      <w:t>PE</w:t>
    </w:r>
    <w:r w:rsidRPr="004E285F">
      <w:rPr>
        <w:rStyle w:val="HideTWBExt"/>
        <w:lang w:val="de-DE"/>
      </w:rPr>
      <w:t>&lt;NoPE&gt;</w:t>
    </w:r>
    <w:r w:rsidRPr="004E285F">
      <w:rPr>
        <w:lang w:val="de-DE"/>
      </w:rPr>
      <w:t>781.174</w:t>
    </w:r>
    <w:r w:rsidRPr="004E285F">
      <w:rPr>
        <w:rStyle w:val="HideTWBExt"/>
        <w:lang w:val="de-DE"/>
      </w:rPr>
      <w:t>&lt;/NoPE&gt;&lt;Version&gt;</w:t>
    </w:r>
    <w:r w:rsidRPr="004E285F">
      <w:rPr>
        <w:lang w:val="de-DE"/>
      </w:rPr>
      <w:t>v01-00</w:t>
    </w:r>
    <w:r w:rsidRPr="004E285F">
      <w:rPr>
        <w:rStyle w:val="HideTWBExt"/>
        <w:lang w:val="de-DE"/>
      </w:rPr>
      <w:t>&lt;/Version&gt;</w:t>
    </w:r>
  </w:p>
  <w:p w14:paraId="0809B674" w14:textId="0E8B275E" w:rsidR="008E6142" w:rsidRPr="004F3E26" w:rsidRDefault="002660C1" w:rsidP="002660C1">
    <w:pPr>
      <w:pStyle w:val="EPFooter2"/>
    </w:pPr>
    <w:r w:rsidRPr="004F3E26">
      <w:t>PL</w:t>
    </w:r>
    <w:r w:rsidRPr="004F3E26">
      <w:tab/>
    </w:r>
    <w:r w:rsidRPr="004F3E26">
      <w:rPr>
        <w:b w:val="0"/>
        <w:i/>
        <w:color w:val="C0C0C0"/>
        <w:sz w:val="22"/>
      </w:rPr>
      <w:t>Zjednoczona w różnorodności</w:t>
    </w:r>
    <w:r w:rsidRPr="004F3E2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3B19C" w14:textId="77777777" w:rsidR="009A4144" w:rsidRPr="004F3E26" w:rsidRDefault="009A4144">
      <w:r w:rsidRPr="004F3E26">
        <w:separator/>
      </w:r>
    </w:p>
  </w:footnote>
  <w:footnote w:type="continuationSeparator" w:id="0">
    <w:p w14:paraId="43869CD4" w14:textId="77777777" w:rsidR="009A4144" w:rsidRPr="004F3E26" w:rsidRDefault="009A4144">
      <w:r w:rsidRPr="004F3E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6D65" w14:textId="77777777" w:rsidR="004E285F" w:rsidRDefault="004E2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86C5" w14:textId="77777777" w:rsidR="004E285F" w:rsidRDefault="004E2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97D8" w14:textId="77777777" w:rsidR="004E285F" w:rsidRDefault="004E28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L"/>
    <w:docVar w:name="TXTLANGUEMIN" w:val="pl"/>
    <w:docVar w:name="TXTNRPE" w:val="781.174"/>
    <w:docVar w:name="TXTPEorAP" w:val="PE"/>
    <w:docVar w:name="TXTROUTE" w:val="AM\1333220PL.docx"/>
    <w:docVar w:name="TXTVERSION" w:val="01-00"/>
  </w:docVars>
  <w:rsids>
    <w:rsidRoot w:val="00A77B3E"/>
    <w:rsid w:val="000E46C8"/>
    <w:rsid w:val="00152FFA"/>
    <w:rsid w:val="00185520"/>
    <w:rsid w:val="002660C1"/>
    <w:rsid w:val="002C7D6E"/>
    <w:rsid w:val="00302607"/>
    <w:rsid w:val="003655D0"/>
    <w:rsid w:val="00423431"/>
    <w:rsid w:val="004E285F"/>
    <w:rsid w:val="004F3E26"/>
    <w:rsid w:val="005310CB"/>
    <w:rsid w:val="005579B9"/>
    <w:rsid w:val="00624AE1"/>
    <w:rsid w:val="006978A2"/>
    <w:rsid w:val="006E52CA"/>
    <w:rsid w:val="00794079"/>
    <w:rsid w:val="008E6142"/>
    <w:rsid w:val="008F55E4"/>
    <w:rsid w:val="009A4144"/>
    <w:rsid w:val="00A24854"/>
    <w:rsid w:val="00A24F7F"/>
    <w:rsid w:val="00A77B3E"/>
    <w:rsid w:val="00A97403"/>
    <w:rsid w:val="00B057F0"/>
    <w:rsid w:val="00B779AF"/>
    <w:rsid w:val="00C14501"/>
    <w:rsid w:val="00C26EF7"/>
    <w:rsid w:val="00CA2A55"/>
    <w:rsid w:val="00CF1331"/>
    <w:rsid w:val="00DC1B9F"/>
    <w:rsid w:val="00F42279"/>
    <w:rsid w:val="00F54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D6C7FD2"/>
  <w15:docId w15:val="{EC52D8B1-CDA8-4A9E-A420-893D8D41E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C1B9F"/>
    <w:pPr>
      <w:tabs>
        <w:tab w:val="center" w:pos="4513"/>
        <w:tab w:val="right" w:pos="9026"/>
      </w:tabs>
    </w:pPr>
  </w:style>
  <w:style w:type="character" w:customStyle="1" w:styleId="HeaderChar">
    <w:name w:val="Header Char"/>
    <w:basedOn w:val="DefaultParagraphFont"/>
    <w:link w:val="Header"/>
    <w:rsid w:val="00DC1B9F"/>
    <w:rPr>
      <w:sz w:val="24"/>
      <w:szCs w:val="24"/>
    </w:rPr>
  </w:style>
  <w:style w:type="paragraph" w:styleId="Footer">
    <w:name w:val="footer"/>
    <w:basedOn w:val="Normal"/>
    <w:link w:val="FooterChar"/>
    <w:rsid w:val="00CF1331"/>
    <w:pPr>
      <w:tabs>
        <w:tab w:val="center" w:pos="4513"/>
        <w:tab w:val="right" w:pos="9026"/>
      </w:tabs>
    </w:pPr>
  </w:style>
  <w:style w:type="character" w:customStyle="1" w:styleId="FooterChar">
    <w:name w:val="Footer Char"/>
    <w:basedOn w:val="DefaultParagraphFont"/>
    <w:link w:val="Footer"/>
    <w:rsid w:val="00CF1331"/>
    <w:rPr>
      <w:sz w:val="24"/>
      <w:szCs w:val="24"/>
    </w:rPr>
  </w:style>
  <w:style w:type="paragraph" w:customStyle="1" w:styleId="Normalny1">
    <w:name w:val="Normalny1"/>
    <w:basedOn w:val="EPName"/>
    <w:link w:val="NormalZnak"/>
    <w:rsid w:val="002660C1"/>
  </w:style>
  <w:style w:type="character" w:customStyle="1" w:styleId="EPNameZnak">
    <w:name w:val="EPName Znak"/>
    <w:basedOn w:val="DefaultParagraphFont"/>
    <w:link w:val="EPName"/>
    <w:rsid w:val="002660C1"/>
    <w:rPr>
      <w:rFonts w:ascii="Arial Narrow" w:eastAsia="Arial" w:hAnsi="Arial Narrow" w:cs="Arial"/>
      <w:b/>
      <w:sz w:val="32"/>
      <w:szCs w:val="24"/>
    </w:rPr>
  </w:style>
  <w:style w:type="character" w:customStyle="1" w:styleId="NormalZnak">
    <w:name w:val="Normal Znak"/>
    <w:basedOn w:val="EPNameZnak"/>
    <w:link w:val="Normalny1"/>
    <w:rsid w:val="002660C1"/>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35E74-3ED4-47D2-92BC-8FC1CE2C7CF5}">
  <ds:schemaRefs>
    <ds:schemaRef ds:uri="http://schemas.microsoft.com/sharepoint/v3/contenttype/forms"/>
  </ds:schemaRefs>
</ds:datastoreItem>
</file>

<file path=customXml/itemProps2.xml><?xml version="1.0" encoding="utf-8"?>
<ds:datastoreItem xmlns:ds="http://schemas.openxmlformats.org/officeDocument/2006/customXml" ds:itemID="{A551A32A-8BE7-4F42-A68C-0E5A8A538B5A}">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7669BD8D-0A43-4E0D-84BE-B90DCB9DC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189</Pages>
  <Words>32663</Words>
  <Characters>211242</Characters>
  <Application>Microsoft Office Word</Application>
  <DocSecurity>0</DocSecurity>
  <Lines>9319</Lines>
  <Paragraphs>3700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2026-01-07T10:52:00Z</dcterms:created>
  <dcterms:modified xsi:type="dcterms:W3CDTF">2026-01-07T10:52:00Z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- 2026/01/07 11:52</vt:lpwstr>
  </property>
  <property fmtid="{D5CDD505-2E9C-101B-9397-08002B2CF9AE}" pid="7" name="dmxml.render.id">
    <vt:lpwstr>298436</vt:lpwstr>
  </property>
  <property fmtid="{D5CDD505-2E9C-101B-9397-08002B2CF9AE}" pid="8" name="dmxml.render.traceId">
    <vt:lpwstr>692d773c7fcf3a278305ee2dea0393a6</vt:lpwstr>
  </property>
  <property fmtid="{D5CDD505-2E9C-101B-9397-08002B2CF9AE}" pid="9" name="FooterPath">
    <vt:lpwstr>AM\1333220PL.docx</vt:lpwstr>
  </property>
  <property fmtid="{D5CDD505-2E9C-101B-9397-08002B2CF9AE}" pid="10" name="LastEdited with">
    <vt:lpwstr>9.17.2 Build [20240212]</vt:lpwstr>
  </property>
  <property fmtid="{D5CDD505-2E9C-101B-9397-08002B2CF9AE}" pid="11" name="OriLang">
    <vt:lpwstr>EN</vt:lpwstr>
  </property>
  <property fmtid="{D5CDD505-2E9C-101B-9397-08002B2CF9AE}" pid="12" name="PE Number">
    <vt:lpwstr>781.174</vt:lpwstr>
  </property>
  <property fmtid="{D5CDD505-2E9C-101B-9397-08002B2CF9AE}" pid="13" name="UID">
    <vt:lpwstr>eu.europa.europarl-DIN1-2025-0000237075_01.00-xm-01.00_text-xml</vt:lpwstr>
  </property>
  <property fmtid="{D5CDD505-2E9C-101B-9397-08002B2CF9AE}" pid="14" name="ContentTypeId">
    <vt:lpwstr>0x01010050CD8CF706CFBF478A819DD2E9AEA92F</vt:lpwstr>
  </property>
</Properties>
</file>