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E220E" w14:paraId="2CFE289B" w14:textId="77777777">
        <w:trPr>
          <w:trHeight w:hRule="exact" w:val="1417"/>
          <w:jc w:val="center"/>
        </w:trPr>
        <w:tc>
          <w:tcPr>
            <w:tcW w:w="6804" w:type="dxa"/>
            <w:tcBorders>
              <w:top w:val="nil"/>
              <w:left w:val="nil"/>
              <w:bottom w:val="nil"/>
              <w:right w:val="nil"/>
            </w:tcBorders>
            <w:vAlign w:val="center"/>
          </w:tcPr>
          <w:p w14:paraId="334A904B" w14:textId="6356D136" w:rsidR="00E0602E" w:rsidRPr="0071743E" w:rsidRDefault="00CE039D">
            <w:pPr>
              <w:pStyle w:val="EPName"/>
            </w:pPr>
            <w:r>
              <w:t>Europäisches Parlament</w:t>
            </w:r>
          </w:p>
          <w:p w14:paraId="4E8E5028" w14:textId="77777777" w:rsidR="00E0602E" w:rsidRPr="0071743E" w:rsidRDefault="00CE039D">
            <w:pPr>
              <w:pStyle w:val="EPTerm"/>
            </w:pPr>
            <w:r>
              <w:t>2024-2029</w:t>
            </w:r>
          </w:p>
        </w:tc>
        <w:tc>
          <w:tcPr>
            <w:tcW w:w="2268" w:type="dxa"/>
            <w:tcBorders>
              <w:top w:val="nil"/>
              <w:left w:val="nil"/>
              <w:bottom w:val="nil"/>
              <w:right w:val="nil"/>
            </w:tcBorders>
          </w:tcPr>
          <w:p w14:paraId="44A5F03D" w14:textId="77777777" w:rsidR="00E0602E" w:rsidRPr="0071743E" w:rsidRDefault="000B220B">
            <w:pPr>
              <w:pStyle w:val="EPLogo"/>
            </w:pPr>
            <w:r>
              <w:pict w14:anchorId="35C03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D6890FC" w14:textId="77777777" w:rsidR="00E0602E" w:rsidRPr="001318D2" w:rsidRDefault="00CE039D">
      <w:pPr>
        <w:pStyle w:val="LineTop"/>
      </w:pPr>
      <w:r>
        <w:t xml:space="preserve"> </w:t>
      </w:r>
    </w:p>
    <w:p w14:paraId="1F8EE2C0" w14:textId="77777777" w:rsidR="00E0602E" w:rsidRPr="001318D2" w:rsidRDefault="00CE039D">
      <w:pPr>
        <w:pStyle w:val="EPBody"/>
      </w:pPr>
      <w:r w:rsidRPr="00CE039D">
        <w:rPr>
          <w:rStyle w:val="HideTWBExt"/>
        </w:rPr>
        <w:t>&lt;Commission&gt;</w:t>
      </w:r>
      <w:r w:rsidRPr="00CE039D">
        <w:rPr>
          <w:rStyle w:val="HideTWBInt"/>
          <w:color w:val="auto"/>
        </w:rPr>
        <w:t>{LIBE}</w:t>
      </w:r>
      <w:r>
        <w:t>Ausschuss für bürgerliche Freiheiten, Justiz und Inneres</w:t>
      </w:r>
      <w:r w:rsidRPr="00CE039D">
        <w:rPr>
          <w:rStyle w:val="HideTWBExt"/>
        </w:rPr>
        <w:t>&lt;/Commission&gt;</w:t>
      </w:r>
    </w:p>
    <w:p w14:paraId="479D9300" w14:textId="77777777" w:rsidR="00E0602E" w:rsidRPr="001318D2" w:rsidRDefault="00CE039D">
      <w:pPr>
        <w:pStyle w:val="LineBottom"/>
      </w:pPr>
      <w:r>
        <w:t xml:space="preserve"> </w:t>
      </w:r>
    </w:p>
    <w:p w14:paraId="031D4A22" w14:textId="77777777" w:rsidR="00E0602E" w:rsidRPr="001318D2" w:rsidRDefault="00CE039D">
      <w:pPr>
        <w:pStyle w:val="CoverReference"/>
      </w:pPr>
      <w:r w:rsidRPr="00CE039D">
        <w:rPr>
          <w:rStyle w:val="HideTWBExt"/>
        </w:rPr>
        <w:t>&lt;RefProc&gt;</w:t>
      </w:r>
      <w:r>
        <w:t>2025/0059</w:t>
      </w:r>
      <w:r w:rsidRPr="00CE039D">
        <w:rPr>
          <w:rStyle w:val="HideTWBExt"/>
        </w:rPr>
        <w:t>&lt;/RefProc&gt;&lt;RefTypeProc&gt;</w:t>
      </w:r>
      <w:r>
        <w:t>(COD)</w:t>
      </w:r>
      <w:r w:rsidRPr="00CE039D">
        <w:rPr>
          <w:rStyle w:val="HideTWBExt"/>
        </w:rPr>
        <w:t>&lt;/RefTypeProc&gt;</w:t>
      </w:r>
    </w:p>
    <w:p w14:paraId="15B1B9BE" w14:textId="77777777" w:rsidR="00E0602E" w:rsidRPr="00632954" w:rsidRDefault="00CE039D">
      <w:pPr>
        <w:pStyle w:val="CoverDate"/>
      </w:pPr>
      <w:r>
        <w:rPr>
          <w:rStyle w:val="HideTWBExt"/>
        </w:rPr>
        <w:t>&lt;Date&gt;</w:t>
      </w:r>
      <w:r>
        <w:rPr>
          <w:rStyle w:val="HideTWBInt"/>
          <w:color w:val="auto"/>
        </w:rPr>
        <w:t>{01/12/2025}</w:t>
      </w:r>
      <w:r>
        <w:t>1.12.2025</w:t>
      </w:r>
      <w:r>
        <w:rPr>
          <w:rStyle w:val="HideTWBExt"/>
        </w:rPr>
        <w:t>&lt;/Date&gt;</w:t>
      </w:r>
    </w:p>
    <w:p w14:paraId="5E2F7B20" w14:textId="3A740648" w:rsidR="00E0602E" w:rsidRPr="00632954" w:rsidRDefault="00CE039D">
      <w:pPr>
        <w:pStyle w:val="CoverDocType"/>
      </w:pPr>
      <w:r>
        <w:rPr>
          <w:rStyle w:val="HideTWBExt"/>
        </w:rPr>
        <w:t>&lt;TypeAM&gt;</w:t>
      </w:r>
      <w:r>
        <w:t>ÄNDERUNGSANTRÄGE</w:t>
      </w:r>
      <w:r>
        <w:rPr>
          <w:rStyle w:val="HideTWBExt"/>
        </w:rPr>
        <w:t>&lt;/TypeAM&gt;</w:t>
      </w:r>
    </w:p>
    <w:p w14:paraId="5E9367F2" w14:textId="77777777" w:rsidR="00E0602E" w:rsidRPr="00632954" w:rsidRDefault="00CE039D">
      <w:pPr>
        <w:pStyle w:val="CoverDocType24a"/>
      </w:pPr>
      <w:r>
        <w:rPr>
          <w:rStyle w:val="HideTWBExt"/>
        </w:rPr>
        <w:t>&lt;RangeAM&gt;</w:t>
      </w:r>
      <w:r>
        <w:t>1606 - 2015</w:t>
      </w:r>
      <w:r>
        <w:rPr>
          <w:rStyle w:val="HideTWBExt"/>
        </w:rPr>
        <w:t>&lt;/RangeAM&gt;</w:t>
      </w:r>
    </w:p>
    <w:p w14:paraId="58078947" w14:textId="31AD713B" w:rsidR="00E0602E" w:rsidRPr="001318D2" w:rsidRDefault="00CE039D">
      <w:pPr>
        <w:pStyle w:val="CoverBold"/>
      </w:pPr>
      <w:r>
        <w:rPr>
          <w:rStyle w:val="HideTWBExt"/>
        </w:rPr>
        <w:t>&lt;TitreType&gt;</w:t>
      </w:r>
      <w:r>
        <w:t>Entwurf eines Berichts</w:t>
      </w:r>
      <w:r>
        <w:rPr>
          <w:rStyle w:val="HideTWBExt"/>
        </w:rPr>
        <w:t>&lt;/TitreType&gt;</w:t>
      </w:r>
    </w:p>
    <w:p w14:paraId="342A44E2" w14:textId="77777777" w:rsidR="00E0602E" w:rsidRPr="000B220B" w:rsidRDefault="00CE039D">
      <w:pPr>
        <w:pStyle w:val="CoverBold"/>
        <w:rPr>
          <w:lang w:val="fr-BE"/>
        </w:rPr>
      </w:pPr>
      <w:r w:rsidRPr="000B220B">
        <w:rPr>
          <w:rStyle w:val="HideTWBExt"/>
          <w:lang w:val="fr-BE"/>
        </w:rPr>
        <w:t>&lt;Rapporteur&gt;</w:t>
      </w:r>
      <w:r w:rsidRPr="000B220B">
        <w:rPr>
          <w:lang w:val="fr-BE"/>
        </w:rPr>
        <w:t>Malik Azmani</w:t>
      </w:r>
      <w:r w:rsidRPr="000B220B">
        <w:rPr>
          <w:rStyle w:val="HideTWBExt"/>
          <w:lang w:val="fr-BE"/>
        </w:rPr>
        <w:t>&lt;/Rapporteur&gt;</w:t>
      </w:r>
    </w:p>
    <w:p w14:paraId="54A14EA5" w14:textId="77777777" w:rsidR="00E0602E" w:rsidRPr="000B220B" w:rsidRDefault="00CE039D">
      <w:pPr>
        <w:pStyle w:val="CoverNormal24a"/>
        <w:rPr>
          <w:lang w:val="fr-BE"/>
        </w:rPr>
      </w:pPr>
      <w:r w:rsidRPr="000B220B">
        <w:rPr>
          <w:rStyle w:val="HideTWBExt"/>
          <w:lang w:val="fr-BE"/>
        </w:rPr>
        <w:t>&lt;DocRefPE&gt;</w:t>
      </w:r>
      <w:r w:rsidRPr="000B220B">
        <w:rPr>
          <w:lang w:val="fr-BE"/>
        </w:rPr>
        <w:t>(PE779.352v01-00)</w:t>
      </w:r>
      <w:r w:rsidRPr="000B220B">
        <w:rPr>
          <w:rStyle w:val="HideTWBExt"/>
          <w:lang w:val="fr-BE"/>
        </w:rPr>
        <w:t>&lt;/DocRefPE&gt;</w:t>
      </w:r>
    </w:p>
    <w:p w14:paraId="4B52E0CA" w14:textId="77777777" w:rsidR="00E0602E" w:rsidRPr="001318D2" w:rsidRDefault="00CE039D">
      <w:pPr>
        <w:pStyle w:val="CoverNormal24a"/>
      </w:pPr>
      <w:r w:rsidRPr="00CE039D">
        <w:rPr>
          <w:rStyle w:val="HideTWBExt"/>
        </w:rPr>
        <w:t>&lt;Titre&gt;</w:t>
      </w:r>
      <w:r>
        <w:t>Einrichtung eines gemeinsamen Systems für die Rückkehr von illegal in der Union aufhältigen Drittstaatsangehörigen und zur Aufhebung der Richtlinie 2008/115/EG des Europäischen Parlaments und des Rates, der Richtlinie 2001/40/EG des Rates und der Entscheidung 2004/191/EG des Rates</w:t>
      </w:r>
      <w:r w:rsidRPr="00CE039D">
        <w:rPr>
          <w:rStyle w:val="HideTWBExt"/>
        </w:rPr>
        <w:t>&lt;/Titre&gt;</w:t>
      </w:r>
    </w:p>
    <w:p w14:paraId="45867ED9" w14:textId="7B8FD276" w:rsidR="00E0602E" w:rsidRPr="001318D2" w:rsidRDefault="00CE039D">
      <w:pPr>
        <w:pStyle w:val="CoverNormal"/>
      </w:pPr>
      <w:r>
        <w:rPr>
          <w:rStyle w:val="HideTWBExt"/>
        </w:rPr>
        <w:t>&lt;DocAmend&gt;</w:t>
      </w:r>
      <w:r>
        <w:t>Vorschlag für eine Verordnung</w:t>
      </w:r>
      <w:r>
        <w:rPr>
          <w:rStyle w:val="HideTWBExt"/>
        </w:rPr>
        <w:t>&lt;/DocAmend&gt;</w:t>
      </w:r>
    </w:p>
    <w:p w14:paraId="53BD2006" w14:textId="77777777" w:rsidR="00E0602E" w:rsidRPr="00CE039D" w:rsidRDefault="00CE039D">
      <w:pPr>
        <w:pStyle w:val="CoverNormal24a"/>
        <w:rPr>
          <w:lang w:val="pt-PT"/>
        </w:rPr>
      </w:pPr>
      <w:r>
        <w:rPr>
          <w:rStyle w:val="HideTWBExt"/>
          <w:lang w:val="pt-PT"/>
        </w:rPr>
        <w:t>&lt;DocRef&gt;</w:t>
      </w:r>
      <w:r w:rsidRPr="00CE039D">
        <w:rPr>
          <w:lang w:val="pt-PT"/>
        </w:rPr>
        <w:t>(COM(2025)0101 – 2025/0059(COD))</w:t>
      </w:r>
      <w:r>
        <w:rPr>
          <w:rStyle w:val="HideTWBExt"/>
          <w:lang w:val="pt-PT"/>
        </w:rPr>
        <w:t>&lt;/DocRef&gt;</w:t>
      </w:r>
    </w:p>
    <w:p w14:paraId="1982742D" w14:textId="77777777" w:rsidR="00E0602E" w:rsidRPr="00CE039D" w:rsidRDefault="00CE039D">
      <w:pPr>
        <w:rPr>
          <w:lang w:val="pt-PT"/>
        </w:rPr>
      </w:pPr>
      <w:r w:rsidRPr="00CE039D">
        <w:rPr>
          <w:lang w:val="pt-PT"/>
        </w:rPr>
        <w:br w:type="page"/>
      </w:r>
      <w:r w:rsidRPr="00CE039D">
        <w:rPr>
          <w:lang w:val="pt-PT"/>
        </w:rPr>
        <w:lastRenderedPageBreak/>
        <w:t>AM_Com_LegReport</w:t>
      </w:r>
    </w:p>
    <w:p w14:paraId="3CAFAEB3" w14:textId="01398C1B" w:rsidR="00BE7BDE" w:rsidRPr="000B220B" w:rsidRDefault="00CE039D" w:rsidP="00BE7BDE">
      <w:pPr>
        <w:pStyle w:val="AmNumberTabs"/>
        <w:rPr>
          <w:lang w:val="pt-PT"/>
        </w:rPr>
      </w:pPr>
      <w:r w:rsidRPr="00CE039D">
        <w:rPr>
          <w:lang w:val="pt-PT"/>
        </w:rPr>
        <w:br w:type="page"/>
      </w:r>
      <w:bookmarkStart w:id="0" w:name="_Hlk215649703"/>
    </w:p>
    <w:p w14:paraId="1A155EBE" w14:textId="4BE85F41" w:rsidR="00E0602E" w:rsidRPr="000B220B" w:rsidRDefault="00E0602E">
      <w:pPr>
        <w:rPr>
          <w:lang w:val="pt-PT"/>
        </w:rPr>
      </w:pPr>
    </w:p>
    <w:bookmarkEnd w:id="0"/>
    <w:p w14:paraId="6E028C60" w14:textId="1ADF2DFF" w:rsidR="000B220B" w:rsidRPr="000B220B" w:rsidRDefault="000B220B" w:rsidP="000B220B">
      <w:pPr>
        <w:pStyle w:val="AmNumberTabs"/>
      </w:pPr>
      <w:r w:rsidRPr="000B220B">
        <w:rPr>
          <w:rStyle w:val="HideTWBExt"/>
          <w:b w:val="0"/>
        </w:rPr>
        <w:t>&lt;RepeatBlock-Amend&gt;</w:t>
      </w:r>
      <w:r w:rsidRPr="000B220B">
        <w:rPr>
          <w:rStyle w:val="HideTWBExt"/>
        </w:rPr>
        <w:t>&lt;Amend&gt;</w:t>
      </w:r>
      <w:r w:rsidRPr="000B220B">
        <w:t>Änderungsantrag</w:t>
      </w:r>
      <w:r w:rsidRPr="000B220B">
        <w:tab/>
      </w:r>
      <w:r w:rsidRPr="000B220B">
        <w:tab/>
      </w:r>
      <w:r w:rsidRPr="000B220B">
        <w:rPr>
          <w:rStyle w:val="HideTWBExt"/>
        </w:rPr>
        <w:t>&lt;NumAm&gt;</w:t>
      </w:r>
      <w:r w:rsidRPr="000B220B">
        <w:t>1606</w:t>
      </w:r>
      <w:r w:rsidRPr="000B220B">
        <w:rPr>
          <w:rStyle w:val="HideTWBExt"/>
        </w:rPr>
        <w:t>&lt;/NumAm&gt;</w:t>
      </w:r>
    </w:p>
    <w:p w14:paraId="72D02107" w14:textId="77777777" w:rsidR="000B220B" w:rsidRPr="000B220B" w:rsidRDefault="000B220B" w:rsidP="000B220B">
      <w:pPr>
        <w:pStyle w:val="NormalBold"/>
      </w:pPr>
      <w:r w:rsidRPr="000B220B">
        <w:rPr>
          <w:rStyle w:val="HideTWBExt"/>
          <w:b w:val="0"/>
        </w:rPr>
        <w:t>&lt;RepeatBlock-By&gt;&lt;Members&gt;</w:t>
      </w:r>
      <w:r w:rsidRPr="000B220B">
        <w:t>Murielle Laurent, Ana Catarina Mendes, Emma Rafowicz, Matjaž Nemec, Marco Tarquinio, Francisco Assis, Cecilia Strada</w:t>
      </w:r>
      <w:r w:rsidRPr="000B220B">
        <w:rPr>
          <w:rStyle w:val="HideTWBExt"/>
          <w:b w:val="0"/>
        </w:rPr>
        <w:t>&lt;/Members&gt;</w:t>
      </w:r>
    </w:p>
    <w:p w14:paraId="359007F3" w14:textId="77777777" w:rsidR="000B220B" w:rsidRPr="001318D2" w:rsidRDefault="000B220B" w:rsidP="000B220B">
      <w:pPr>
        <w:pStyle w:val="NormalBold"/>
      </w:pPr>
      <w:r>
        <w:rPr>
          <w:rStyle w:val="HideTWBExt"/>
          <w:b w:val="0"/>
        </w:rPr>
        <w:t>&lt;/RepeatBlock-By&gt;</w:t>
      </w:r>
    </w:p>
    <w:p w14:paraId="718DB93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5082955" w14:textId="77777777" w:rsidR="000B220B" w:rsidRPr="0071743E" w:rsidRDefault="000B220B" w:rsidP="000B220B">
      <w:pPr>
        <w:pStyle w:val="NormalBold"/>
      </w:pPr>
      <w:r>
        <w:rPr>
          <w:rStyle w:val="HideTWBExt"/>
        </w:rPr>
        <w:t>&lt;Article&gt;</w:t>
      </w:r>
      <w:r>
        <w:t>Artikel 25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275FBB9" w14:textId="77777777" w:rsidTr="008239BF">
        <w:trPr>
          <w:trHeight w:hRule="exact" w:val="240"/>
          <w:jc w:val="center"/>
        </w:trPr>
        <w:tc>
          <w:tcPr>
            <w:tcW w:w="9752" w:type="dxa"/>
            <w:gridSpan w:val="2"/>
            <w:tcBorders>
              <w:top w:val="nil"/>
              <w:left w:val="nil"/>
              <w:bottom w:val="nil"/>
              <w:right w:val="nil"/>
            </w:tcBorders>
          </w:tcPr>
          <w:p w14:paraId="05268982" w14:textId="77777777" w:rsidR="000B220B" w:rsidRPr="0071743E" w:rsidRDefault="000B220B" w:rsidP="008239BF"/>
        </w:tc>
      </w:tr>
      <w:tr w:rsidR="000B220B" w14:paraId="272123D0" w14:textId="77777777" w:rsidTr="008239BF">
        <w:trPr>
          <w:trHeight w:val="240"/>
          <w:jc w:val="center"/>
        </w:trPr>
        <w:tc>
          <w:tcPr>
            <w:tcW w:w="4876" w:type="dxa"/>
            <w:tcBorders>
              <w:top w:val="nil"/>
              <w:left w:val="nil"/>
              <w:bottom w:val="nil"/>
              <w:right w:val="nil"/>
            </w:tcBorders>
          </w:tcPr>
          <w:p w14:paraId="7346A43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8170B80" w14:textId="77777777" w:rsidR="000B220B" w:rsidRPr="0071743E" w:rsidRDefault="000B220B" w:rsidP="008239BF">
            <w:pPr>
              <w:pStyle w:val="AmColumnHeading"/>
            </w:pPr>
            <w:r>
              <w:t>Geänderter Text</w:t>
            </w:r>
          </w:p>
        </w:tc>
      </w:tr>
      <w:tr w:rsidR="000B220B" w14:paraId="5BD0CF3D" w14:textId="77777777" w:rsidTr="008239BF">
        <w:trPr>
          <w:jc w:val="center"/>
        </w:trPr>
        <w:tc>
          <w:tcPr>
            <w:tcW w:w="4876" w:type="dxa"/>
            <w:tcBorders>
              <w:top w:val="nil"/>
              <w:left w:val="nil"/>
              <w:bottom w:val="nil"/>
              <w:right w:val="nil"/>
            </w:tcBorders>
          </w:tcPr>
          <w:p w14:paraId="3D67B535" w14:textId="77777777" w:rsidR="000B220B" w:rsidRPr="001318D2" w:rsidRDefault="000B220B" w:rsidP="008239BF">
            <w:pPr>
              <w:pStyle w:val="Normal6a"/>
            </w:pPr>
            <w:r>
              <w:t>(3)</w:t>
            </w:r>
            <w:r>
              <w:tab/>
              <w:t xml:space="preserve">Die Rechtsberatung und -vertretung </w:t>
            </w:r>
            <w:r>
              <w:rPr>
                <w:b/>
                <w:i/>
              </w:rPr>
              <w:t xml:space="preserve">besteht aus der Vorbereitung des Rechtsbehelfs oder Überprüfungsantrags und </w:t>
            </w:r>
            <w:r>
              <w:t xml:space="preserve">umfasst zumindest die Vorbereitung der nach nationalem Recht erforderlichen Verfahrensdokumente und im Falle einer Verhandlung die Vertretung vor </w:t>
            </w:r>
            <w:r>
              <w:rPr>
                <w:b/>
                <w:i/>
              </w:rPr>
              <w:t>den Justizbehörden</w:t>
            </w:r>
            <w:r>
              <w:t>, um die wirksame Ausübung des Verteidigungsrechts zu gewährleisten. Eine derartige Unterstützung berührt keine in der Verordnung (EU) 2024/1348 vorgesehene Unterstützung.</w:t>
            </w:r>
          </w:p>
        </w:tc>
        <w:tc>
          <w:tcPr>
            <w:tcW w:w="4876" w:type="dxa"/>
            <w:tcBorders>
              <w:top w:val="nil"/>
              <w:left w:val="nil"/>
              <w:bottom w:val="nil"/>
              <w:right w:val="nil"/>
            </w:tcBorders>
          </w:tcPr>
          <w:p w14:paraId="4E9F9981" w14:textId="77777777" w:rsidR="000B220B" w:rsidRPr="001318D2" w:rsidRDefault="000B220B" w:rsidP="008239BF">
            <w:pPr>
              <w:pStyle w:val="Normal6a"/>
            </w:pPr>
            <w:r>
              <w:t>(3)</w:t>
            </w:r>
            <w:r>
              <w:tab/>
              <w:t>Die Rechtsberatung und -vertretung umfasst zumindest die Vorbereitung der nach nationalem Recht erforderlichen Verfahrensdokumente</w:t>
            </w:r>
            <w:r>
              <w:rPr>
                <w:b/>
                <w:i/>
              </w:rPr>
              <w:t>, die Vorbereitung des Rechtsbehelfs an sich</w:t>
            </w:r>
            <w:r>
              <w:t xml:space="preserve"> und im Falle einer Verhandlung die Vertretung vor </w:t>
            </w:r>
            <w:r>
              <w:rPr>
                <w:b/>
                <w:i/>
              </w:rPr>
              <w:t>einem Gericht</w:t>
            </w:r>
            <w:r>
              <w:t>, um die wirksame Ausübung des Verteidigungsrechts zu gewährleisten. Eine derartige Unterstützung berührt keine in der Verordnung (EU) 2024/1348 vorgesehene Unterstützung.</w:t>
            </w:r>
          </w:p>
        </w:tc>
      </w:tr>
    </w:tbl>
    <w:p w14:paraId="74AB4E25"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6AE1CC5D" w14:textId="77777777" w:rsidR="000B220B" w:rsidRPr="009C7229" w:rsidRDefault="000B220B" w:rsidP="000B220B">
      <w:pPr>
        <w:pStyle w:val="AmJustTitle"/>
        <w:rPr>
          <w:lang w:val="en-GB"/>
        </w:rPr>
      </w:pPr>
      <w:r>
        <w:rPr>
          <w:rStyle w:val="HideTWBExt"/>
          <w:lang w:val="en-GB"/>
        </w:rPr>
        <w:t>&lt;TitreJust&gt;</w:t>
      </w:r>
      <w:r w:rsidRPr="009C7229">
        <w:rPr>
          <w:lang w:val="en-GB"/>
        </w:rPr>
        <w:t>Begründung</w:t>
      </w:r>
      <w:r>
        <w:rPr>
          <w:rStyle w:val="HideTWBExt"/>
          <w:lang w:val="en-GB"/>
        </w:rPr>
        <w:t>&lt;/TitreJust&gt;</w:t>
      </w:r>
    </w:p>
    <w:p w14:paraId="7369ED6A" w14:textId="77777777" w:rsidR="000B220B" w:rsidRPr="00E909D8" w:rsidRDefault="000B220B" w:rsidP="000B220B">
      <w:pPr>
        <w:pStyle w:val="AmJustText"/>
      </w:pPr>
      <w:r>
        <w:t>Siehe Artikel 17 der Asylverfahrensverordnung.</w:t>
      </w:r>
    </w:p>
    <w:p w14:paraId="41C5EF6C" w14:textId="77777777" w:rsidR="000B220B" w:rsidRPr="00E909D8" w:rsidRDefault="000B220B" w:rsidP="000B220B">
      <w:r>
        <w:rPr>
          <w:rStyle w:val="HideTWBExt"/>
        </w:rPr>
        <w:t>&lt;/Amend&gt;</w:t>
      </w:r>
    </w:p>
    <w:p w14:paraId="6C27E957" w14:textId="77777777" w:rsidR="000B220B" w:rsidRPr="00E909D8" w:rsidRDefault="000B220B" w:rsidP="000B220B">
      <w:pPr>
        <w:pStyle w:val="AmNumberTabs"/>
      </w:pPr>
      <w:r>
        <w:rPr>
          <w:rStyle w:val="HideTWBExt"/>
        </w:rPr>
        <w:t>&lt;Amend&gt;</w:t>
      </w:r>
      <w:r>
        <w:t>Änderungsantrag</w:t>
      </w:r>
      <w:r>
        <w:tab/>
      </w:r>
      <w:r>
        <w:tab/>
      </w:r>
      <w:r>
        <w:rPr>
          <w:rStyle w:val="HideTWBExt"/>
        </w:rPr>
        <w:t>&lt;NumAm&gt;</w:t>
      </w:r>
      <w:r>
        <w:t>1607</w:t>
      </w:r>
      <w:r>
        <w:rPr>
          <w:rStyle w:val="HideTWBExt"/>
        </w:rPr>
        <w:t>&lt;/NumAm&gt;</w:t>
      </w:r>
    </w:p>
    <w:p w14:paraId="522F9C60" w14:textId="77777777" w:rsidR="000B220B" w:rsidRPr="00E909D8" w:rsidRDefault="000B220B" w:rsidP="000B220B">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078EECC4" w14:textId="77777777" w:rsidR="000B220B" w:rsidRPr="001318D2" w:rsidRDefault="000B220B" w:rsidP="000B220B">
      <w:pPr>
        <w:pStyle w:val="NormalBold"/>
      </w:pPr>
      <w:r>
        <w:rPr>
          <w:rStyle w:val="HideTWBExt"/>
          <w:b w:val="0"/>
        </w:rPr>
        <w:t>&lt;/RepeatBlock-By&gt;</w:t>
      </w:r>
    </w:p>
    <w:p w14:paraId="111DBF2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D3BB5A7"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BEF5B07" w14:textId="77777777" w:rsidTr="008239BF">
        <w:trPr>
          <w:trHeight w:hRule="exact" w:val="240"/>
          <w:jc w:val="center"/>
        </w:trPr>
        <w:tc>
          <w:tcPr>
            <w:tcW w:w="9752" w:type="dxa"/>
            <w:gridSpan w:val="2"/>
            <w:tcBorders>
              <w:top w:val="nil"/>
              <w:left w:val="nil"/>
              <w:bottom w:val="nil"/>
              <w:right w:val="nil"/>
            </w:tcBorders>
          </w:tcPr>
          <w:p w14:paraId="36B4AA20" w14:textId="77777777" w:rsidR="000B220B" w:rsidRPr="0071743E" w:rsidRDefault="000B220B" w:rsidP="008239BF"/>
        </w:tc>
      </w:tr>
      <w:tr w:rsidR="000B220B" w14:paraId="12483745" w14:textId="77777777" w:rsidTr="008239BF">
        <w:trPr>
          <w:trHeight w:val="240"/>
          <w:jc w:val="center"/>
        </w:trPr>
        <w:tc>
          <w:tcPr>
            <w:tcW w:w="4876" w:type="dxa"/>
            <w:tcBorders>
              <w:top w:val="nil"/>
              <w:left w:val="nil"/>
              <w:bottom w:val="nil"/>
              <w:right w:val="nil"/>
            </w:tcBorders>
          </w:tcPr>
          <w:p w14:paraId="3883E75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74FFA75" w14:textId="77777777" w:rsidR="000B220B" w:rsidRPr="0071743E" w:rsidRDefault="000B220B" w:rsidP="008239BF">
            <w:pPr>
              <w:pStyle w:val="AmColumnHeading"/>
            </w:pPr>
            <w:r>
              <w:t>Geänderter Text</w:t>
            </w:r>
          </w:p>
        </w:tc>
      </w:tr>
      <w:tr w:rsidR="000B220B" w14:paraId="5FA3393A" w14:textId="77777777" w:rsidTr="008239BF">
        <w:trPr>
          <w:jc w:val="center"/>
        </w:trPr>
        <w:tc>
          <w:tcPr>
            <w:tcW w:w="4876" w:type="dxa"/>
            <w:tcBorders>
              <w:top w:val="nil"/>
              <w:left w:val="nil"/>
              <w:bottom w:val="nil"/>
              <w:right w:val="nil"/>
            </w:tcBorders>
          </w:tcPr>
          <w:p w14:paraId="777D0098" w14:textId="77777777" w:rsidR="000B220B" w:rsidRPr="001318D2" w:rsidRDefault="000B220B" w:rsidP="008239BF">
            <w:pPr>
              <w:pStyle w:val="Normal6a"/>
            </w:pPr>
            <w:r>
              <w:t>(4)</w:t>
            </w:r>
            <w:r>
              <w:tab/>
              <w:t>Die unentgeltliche Rechtsberatung und -vertretung erfolgt durch Rechtsbeistände oder andere nach nationalem Recht zugelassene oder befugte Personen, die über eine angemessene Qualifikation verfügen</w:t>
            </w:r>
            <w:r>
              <w:rPr>
                <w:b/>
                <w:i/>
              </w:rPr>
              <w:t xml:space="preserve"> und deren </w:t>
            </w:r>
            <w:r>
              <w:rPr>
                <w:b/>
                <w:i/>
              </w:rPr>
              <w:lastRenderedPageBreak/>
              <w:t>Interessen nicht mit denen des Drittstaatsangehörigen in Konflikt stehen</w:t>
            </w:r>
            <w:r>
              <w:t xml:space="preserve"> oder </w:t>
            </w:r>
            <w:r>
              <w:rPr>
                <w:b/>
                <w:i/>
              </w:rPr>
              <w:t>stehen könnten</w:t>
            </w:r>
            <w:r>
              <w:t>.</w:t>
            </w:r>
          </w:p>
        </w:tc>
        <w:tc>
          <w:tcPr>
            <w:tcW w:w="4876" w:type="dxa"/>
            <w:tcBorders>
              <w:top w:val="nil"/>
              <w:left w:val="nil"/>
              <w:bottom w:val="nil"/>
              <w:right w:val="nil"/>
            </w:tcBorders>
          </w:tcPr>
          <w:p w14:paraId="118CBFB5" w14:textId="77777777" w:rsidR="000B220B" w:rsidRPr="001318D2" w:rsidRDefault="000B220B" w:rsidP="008239BF">
            <w:pPr>
              <w:pStyle w:val="Normal6a"/>
            </w:pPr>
            <w:r>
              <w:lastRenderedPageBreak/>
              <w:t>(4)</w:t>
            </w:r>
            <w:r>
              <w:tab/>
              <w:t>Die unentgeltliche Rechtsberatung und -vertretung</w:t>
            </w:r>
            <w:r>
              <w:rPr>
                <w:b/>
                <w:i/>
              </w:rPr>
              <w:t xml:space="preserve">, die vom Herkunftsland des Drittstaatsangehörigen finanziert oder erbracht wird, einschließlich durch konsularische Dienste oder akkreditierte Rechtspraktiker, die von diesem Land </w:t>
            </w:r>
            <w:r>
              <w:rPr>
                <w:b/>
                <w:i/>
              </w:rPr>
              <w:lastRenderedPageBreak/>
              <w:t>bestellt oder finanziert werden,</w:t>
            </w:r>
            <w:r>
              <w:t xml:space="preserve"> erfolgt durch Rechtsbeistände oder andere nach nationalem Recht zugelassene oder befugte Personen, die über eine angemessene Qualifikation verfügen</w:t>
            </w:r>
            <w:r>
              <w:rPr>
                <w:b/>
                <w:i/>
              </w:rPr>
              <w:t>, um den Drittstaatsangehörigen zu vertreten, oder von nichtstaatlichen Organisationen, die nach nationalem Recht für die Erbringung von Rechtsberatung</w:t>
            </w:r>
            <w:r>
              <w:t xml:space="preserve"> oder </w:t>
            </w:r>
            <w:r>
              <w:rPr>
                <w:b/>
                <w:i/>
              </w:rPr>
              <w:t>-vertretung für Drittstaatsangehörige akkreditiert sind</w:t>
            </w:r>
            <w:r>
              <w:t>.</w:t>
            </w:r>
          </w:p>
        </w:tc>
      </w:tr>
    </w:tbl>
    <w:p w14:paraId="13D741EF"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4093BD3" w14:textId="77777777" w:rsidR="000B220B" w:rsidRPr="009C7229" w:rsidRDefault="000B220B" w:rsidP="000B220B">
      <w:pPr>
        <w:rPr>
          <w:lang w:val="en-GB"/>
        </w:rPr>
      </w:pPr>
      <w:r>
        <w:rPr>
          <w:rStyle w:val="HideTWBExt"/>
          <w:lang w:val="en-GB"/>
        </w:rPr>
        <w:t>&lt;/Amend&gt;</w:t>
      </w:r>
    </w:p>
    <w:p w14:paraId="07944B81" w14:textId="77777777" w:rsidR="000B220B" w:rsidRPr="009C7229" w:rsidRDefault="000B220B" w:rsidP="000B220B">
      <w:pPr>
        <w:pStyle w:val="AmNumberTabs"/>
        <w:rPr>
          <w:lang w:val="en-GB"/>
        </w:rPr>
      </w:pPr>
      <w:r>
        <w:rPr>
          <w:rStyle w:val="HideTWBExt"/>
          <w:lang w:val="en-GB"/>
        </w:rPr>
        <w:t>&lt;Amend&gt;</w:t>
      </w:r>
      <w:r w:rsidRPr="009C7229">
        <w:rPr>
          <w:lang w:val="en-GB"/>
        </w:rPr>
        <w:t>Änderungsantrag</w:t>
      </w:r>
      <w:r w:rsidRPr="009C7229">
        <w:rPr>
          <w:lang w:val="en-GB"/>
        </w:rPr>
        <w:tab/>
      </w:r>
      <w:r w:rsidRPr="009C7229">
        <w:rPr>
          <w:lang w:val="en-GB"/>
        </w:rPr>
        <w:tab/>
      </w:r>
      <w:r>
        <w:rPr>
          <w:rStyle w:val="HideTWBExt"/>
          <w:lang w:val="en-GB"/>
        </w:rPr>
        <w:t>&lt;NumAm&gt;</w:t>
      </w:r>
      <w:r w:rsidRPr="009C7229">
        <w:rPr>
          <w:lang w:val="en-GB"/>
        </w:rPr>
        <w:t>1608</w:t>
      </w:r>
      <w:r>
        <w:rPr>
          <w:rStyle w:val="HideTWBExt"/>
          <w:lang w:val="en-GB"/>
        </w:rPr>
        <w:t>&lt;/NumAm&gt;</w:t>
      </w:r>
    </w:p>
    <w:p w14:paraId="5F2143E4" w14:textId="77777777" w:rsidR="000B220B" w:rsidRPr="009C7229" w:rsidRDefault="000B220B" w:rsidP="000B220B">
      <w:pPr>
        <w:pStyle w:val="NormalBold"/>
        <w:rPr>
          <w:lang w:val="en-GB"/>
        </w:rPr>
      </w:pPr>
      <w:r>
        <w:rPr>
          <w:rStyle w:val="HideTWBExt"/>
          <w:b w:val="0"/>
          <w:lang w:val="en-GB"/>
        </w:rPr>
        <w:t>&lt;RepeatBlock-By&gt;&lt;Members&gt;</w:t>
      </w:r>
      <w:r w:rsidRPr="009C7229">
        <w:rPr>
          <w:lang w:val="en-GB"/>
        </w:rPr>
        <w:t>Mélissa Camara</w:t>
      </w:r>
      <w:r>
        <w:rPr>
          <w:rStyle w:val="HideTWBExt"/>
          <w:b w:val="0"/>
          <w:lang w:val="en-GB"/>
        </w:rPr>
        <w:t>&lt;/Members&gt;</w:t>
      </w:r>
    </w:p>
    <w:p w14:paraId="1A366C3B" w14:textId="77777777" w:rsidR="000B220B" w:rsidRPr="009C7229" w:rsidRDefault="000B220B" w:rsidP="000B220B">
      <w:pPr>
        <w:pStyle w:val="NormalBold"/>
        <w:rPr>
          <w:lang w:val="en-GB"/>
        </w:rPr>
      </w:pPr>
      <w:r>
        <w:rPr>
          <w:rStyle w:val="HideTWBExt"/>
          <w:b w:val="0"/>
          <w:lang w:val="en-GB"/>
        </w:rPr>
        <w:t>&lt;/RepeatBlock-By&gt;</w:t>
      </w:r>
    </w:p>
    <w:p w14:paraId="34E2C437"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A8E2EF8"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150DEEC" w14:textId="77777777" w:rsidTr="008239BF">
        <w:trPr>
          <w:trHeight w:hRule="exact" w:val="240"/>
          <w:jc w:val="center"/>
        </w:trPr>
        <w:tc>
          <w:tcPr>
            <w:tcW w:w="9752" w:type="dxa"/>
            <w:gridSpan w:val="2"/>
            <w:tcBorders>
              <w:top w:val="nil"/>
              <w:left w:val="nil"/>
              <w:bottom w:val="nil"/>
              <w:right w:val="nil"/>
            </w:tcBorders>
          </w:tcPr>
          <w:p w14:paraId="3BACDAC1" w14:textId="77777777" w:rsidR="000B220B" w:rsidRPr="0071743E" w:rsidRDefault="000B220B" w:rsidP="008239BF"/>
        </w:tc>
      </w:tr>
      <w:tr w:rsidR="000B220B" w14:paraId="4F040FA4" w14:textId="77777777" w:rsidTr="008239BF">
        <w:trPr>
          <w:trHeight w:val="240"/>
          <w:jc w:val="center"/>
        </w:trPr>
        <w:tc>
          <w:tcPr>
            <w:tcW w:w="4876" w:type="dxa"/>
            <w:tcBorders>
              <w:top w:val="nil"/>
              <w:left w:val="nil"/>
              <w:bottom w:val="nil"/>
              <w:right w:val="nil"/>
            </w:tcBorders>
          </w:tcPr>
          <w:p w14:paraId="4685088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8A437F8" w14:textId="77777777" w:rsidR="000B220B" w:rsidRPr="0071743E" w:rsidRDefault="000B220B" w:rsidP="008239BF">
            <w:pPr>
              <w:pStyle w:val="AmColumnHeading"/>
            </w:pPr>
            <w:r>
              <w:t>Geänderter Text</w:t>
            </w:r>
          </w:p>
        </w:tc>
      </w:tr>
      <w:tr w:rsidR="000B220B" w14:paraId="0F6F9F45" w14:textId="77777777" w:rsidTr="008239BF">
        <w:trPr>
          <w:jc w:val="center"/>
        </w:trPr>
        <w:tc>
          <w:tcPr>
            <w:tcW w:w="4876" w:type="dxa"/>
            <w:tcBorders>
              <w:top w:val="nil"/>
              <w:left w:val="nil"/>
              <w:bottom w:val="nil"/>
              <w:right w:val="nil"/>
            </w:tcBorders>
          </w:tcPr>
          <w:p w14:paraId="69D8EBCE" w14:textId="77777777" w:rsidR="000B220B" w:rsidRPr="001318D2" w:rsidRDefault="000B220B" w:rsidP="008239BF">
            <w:pPr>
              <w:pStyle w:val="Normal6a"/>
            </w:pPr>
            <w:r>
              <w:t>(4)</w:t>
            </w:r>
            <w:r>
              <w:tab/>
              <w:t xml:space="preserve">Die unentgeltliche Rechtsberatung und -vertretung erfolgt durch </w:t>
            </w:r>
            <w:r>
              <w:rPr>
                <w:b/>
                <w:i/>
              </w:rPr>
              <w:t>Rechtsbeistände oder andere nach nationalem Recht zugelassene oder befugte Personen, die über eine angemessene Qualifikation verfügen und deren Interessen nicht mit denen des Drittstaatsangehörigen in Konflikt stehen oder stehen könnten</w:t>
            </w:r>
            <w:r>
              <w:t>.</w:t>
            </w:r>
          </w:p>
        </w:tc>
        <w:tc>
          <w:tcPr>
            <w:tcW w:w="4876" w:type="dxa"/>
            <w:tcBorders>
              <w:top w:val="nil"/>
              <w:left w:val="nil"/>
              <w:bottom w:val="nil"/>
              <w:right w:val="nil"/>
            </w:tcBorders>
          </w:tcPr>
          <w:p w14:paraId="41DB26E3" w14:textId="77777777" w:rsidR="000B220B" w:rsidRPr="001318D2" w:rsidRDefault="000B220B" w:rsidP="008239BF">
            <w:pPr>
              <w:pStyle w:val="Normal6a"/>
            </w:pPr>
            <w:r>
              <w:t>(4)</w:t>
            </w:r>
            <w:r>
              <w:tab/>
              <w:t xml:space="preserve">Die unentgeltliche Rechtsberatung und -vertretung erfolgt durch </w:t>
            </w:r>
            <w:r>
              <w:rPr>
                <w:b/>
                <w:i/>
              </w:rPr>
              <w:t>unabhängige Rechtsanwälte</w:t>
            </w:r>
            <w:r>
              <w:t>.</w:t>
            </w:r>
          </w:p>
        </w:tc>
      </w:tr>
    </w:tbl>
    <w:p w14:paraId="483DD483"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70E7325" w14:textId="77777777" w:rsidR="000B220B" w:rsidRPr="009C7229" w:rsidRDefault="000B220B" w:rsidP="000B220B">
      <w:pPr>
        <w:rPr>
          <w:lang w:val="en-GB"/>
        </w:rPr>
      </w:pPr>
      <w:r>
        <w:rPr>
          <w:rStyle w:val="HideTWBExt"/>
          <w:lang w:val="en-GB"/>
        </w:rPr>
        <w:t>&lt;/Amend&gt;</w:t>
      </w:r>
    </w:p>
    <w:p w14:paraId="00838791" w14:textId="77777777" w:rsidR="000B220B" w:rsidRPr="000B220B" w:rsidRDefault="000B220B" w:rsidP="000B220B">
      <w:pPr>
        <w:pStyle w:val="AmNumberTabs"/>
        <w:rPr>
          <w:lang w:val="en-GB"/>
        </w:rPr>
      </w:pPr>
      <w:r w:rsidRPr="000B220B">
        <w:rPr>
          <w:rStyle w:val="HideTWBExt"/>
          <w:lang w:val="en-GB"/>
        </w:rPr>
        <w:t>&lt;Amend&gt;</w:t>
      </w:r>
      <w:r w:rsidRPr="000B220B">
        <w:rPr>
          <w:lang w:val="en-GB"/>
        </w:rPr>
        <w:t>Änderungsantrag</w:t>
      </w:r>
      <w:r w:rsidRPr="000B220B">
        <w:rPr>
          <w:lang w:val="en-GB"/>
        </w:rPr>
        <w:tab/>
      </w:r>
      <w:r w:rsidRPr="000B220B">
        <w:rPr>
          <w:lang w:val="en-GB"/>
        </w:rPr>
        <w:tab/>
      </w:r>
      <w:r w:rsidRPr="000B220B">
        <w:rPr>
          <w:rStyle w:val="HideTWBExt"/>
          <w:lang w:val="en-GB"/>
        </w:rPr>
        <w:t>&lt;NumAm&gt;</w:t>
      </w:r>
      <w:r w:rsidRPr="000B220B">
        <w:rPr>
          <w:lang w:val="en-GB"/>
        </w:rPr>
        <w:t>1609</w:t>
      </w:r>
      <w:r w:rsidRPr="000B220B">
        <w:rPr>
          <w:rStyle w:val="HideTWBExt"/>
          <w:lang w:val="en-GB"/>
        </w:rPr>
        <w:t>&lt;/NumAm&gt;</w:t>
      </w:r>
    </w:p>
    <w:p w14:paraId="50F4866A" w14:textId="77777777" w:rsidR="000B220B" w:rsidRPr="000B220B" w:rsidRDefault="000B220B" w:rsidP="000B220B">
      <w:pPr>
        <w:pStyle w:val="NormalBold"/>
        <w:rPr>
          <w:lang w:val="en-GB"/>
        </w:rPr>
      </w:pPr>
      <w:r w:rsidRPr="000B220B">
        <w:rPr>
          <w:rStyle w:val="HideTWBExt"/>
          <w:b w:val="0"/>
          <w:lang w:val="en-GB"/>
        </w:rPr>
        <w:t>&lt;RepeatBlock-By&gt;&lt;Members&gt;</w:t>
      </w:r>
      <w:r w:rsidRPr="000B220B">
        <w:rPr>
          <w:lang w:val="en-GB"/>
        </w:rPr>
        <w:t>Nadine Morano</w:t>
      </w:r>
      <w:r w:rsidRPr="000B220B">
        <w:rPr>
          <w:rStyle w:val="HideTWBExt"/>
          <w:b w:val="0"/>
          <w:lang w:val="en-GB"/>
        </w:rPr>
        <w:t>&lt;/Members&gt;</w:t>
      </w:r>
    </w:p>
    <w:p w14:paraId="4FD57EF2" w14:textId="77777777" w:rsidR="000B220B" w:rsidRPr="000B220B" w:rsidRDefault="000B220B" w:rsidP="000B220B">
      <w:pPr>
        <w:pStyle w:val="NormalBold"/>
        <w:rPr>
          <w:lang w:val="en-GB"/>
        </w:rPr>
      </w:pPr>
      <w:r w:rsidRPr="000B220B">
        <w:rPr>
          <w:rStyle w:val="HideTWBExt"/>
          <w:b w:val="0"/>
          <w:lang w:val="en-GB"/>
        </w:rPr>
        <w:t>&lt;/RepeatBlock-By&gt;</w:t>
      </w:r>
    </w:p>
    <w:p w14:paraId="4C73ECF8"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656C4E2"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81CFF50" w14:textId="77777777" w:rsidTr="008239BF">
        <w:trPr>
          <w:trHeight w:hRule="exact" w:val="240"/>
          <w:jc w:val="center"/>
        </w:trPr>
        <w:tc>
          <w:tcPr>
            <w:tcW w:w="9752" w:type="dxa"/>
            <w:gridSpan w:val="2"/>
            <w:tcBorders>
              <w:top w:val="nil"/>
              <w:left w:val="nil"/>
              <w:bottom w:val="nil"/>
              <w:right w:val="nil"/>
            </w:tcBorders>
          </w:tcPr>
          <w:p w14:paraId="19CBBCF7" w14:textId="77777777" w:rsidR="000B220B" w:rsidRPr="0071743E" w:rsidRDefault="000B220B" w:rsidP="008239BF"/>
        </w:tc>
      </w:tr>
      <w:tr w:rsidR="000B220B" w14:paraId="0E6E6918" w14:textId="77777777" w:rsidTr="008239BF">
        <w:trPr>
          <w:trHeight w:val="240"/>
          <w:jc w:val="center"/>
        </w:trPr>
        <w:tc>
          <w:tcPr>
            <w:tcW w:w="4876" w:type="dxa"/>
            <w:tcBorders>
              <w:top w:val="nil"/>
              <w:left w:val="nil"/>
              <w:bottom w:val="nil"/>
              <w:right w:val="nil"/>
            </w:tcBorders>
          </w:tcPr>
          <w:p w14:paraId="4B7B60A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737B02C" w14:textId="77777777" w:rsidR="000B220B" w:rsidRPr="0071743E" w:rsidRDefault="000B220B" w:rsidP="008239BF">
            <w:pPr>
              <w:pStyle w:val="AmColumnHeading"/>
            </w:pPr>
            <w:r>
              <w:t>Geänderter Text</w:t>
            </w:r>
          </w:p>
        </w:tc>
      </w:tr>
      <w:tr w:rsidR="000B220B" w14:paraId="1F956064" w14:textId="77777777" w:rsidTr="008239BF">
        <w:trPr>
          <w:jc w:val="center"/>
        </w:trPr>
        <w:tc>
          <w:tcPr>
            <w:tcW w:w="4876" w:type="dxa"/>
            <w:tcBorders>
              <w:top w:val="nil"/>
              <w:left w:val="nil"/>
              <w:bottom w:val="nil"/>
              <w:right w:val="nil"/>
            </w:tcBorders>
          </w:tcPr>
          <w:p w14:paraId="3CC280C8" w14:textId="77777777" w:rsidR="000B220B" w:rsidRPr="001318D2" w:rsidRDefault="000B220B" w:rsidP="008239BF">
            <w:pPr>
              <w:pStyle w:val="Normal6a"/>
            </w:pPr>
            <w:r>
              <w:t>(4)</w:t>
            </w:r>
            <w:r>
              <w:tab/>
              <w:t xml:space="preserve">Die unentgeltliche Rechtsberatung und -vertretung erfolgt durch Rechtsbeistände oder andere nach </w:t>
            </w:r>
            <w:r>
              <w:lastRenderedPageBreak/>
              <w:t xml:space="preserve">nationalem Recht zugelassene oder befugte Personen, die über eine angemessene Qualifikation verfügen und deren Interessen nicht mit denen des Drittstaatsangehörigen in Konflikt </w:t>
            </w:r>
            <w:r>
              <w:rPr>
                <w:b/>
                <w:bCs/>
                <w:i/>
                <w:iCs/>
              </w:rPr>
              <w:t>stehen oder</w:t>
            </w:r>
            <w:r>
              <w:t xml:space="preserve"> stehen könnten.</w:t>
            </w:r>
          </w:p>
        </w:tc>
        <w:tc>
          <w:tcPr>
            <w:tcW w:w="4876" w:type="dxa"/>
            <w:tcBorders>
              <w:top w:val="nil"/>
              <w:left w:val="nil"/>
              <w:bottom w:val="nil"/>
              <w:right w:val="nil"/>
            </w:tcBorders>
          </w:tcPr>
          <w:p w14:paraId="0CD341F1" w14:textId="77777777" w:rsidR="000B220B" w:rsidRPr="001318D2" w:rsidRDefault="000B220B" w:rsidP="008239BF">
            <w:pPr>
              <w:pStyle w:val="Normal6a"/>
            </w:pPr>
            <w:r>
              <w:lastRenderedPageBreak/>
              <w:t>(4)</w:t>
            </w:r>
            <w:r>
              <w:tab/>
              <w:t xml:space="preserve">Die unentgeltliche Rechtsberatung und -vertretung erfolgt durch Rechtsbeistände oder andere nach </w:t>
            </w:r>
            <w:r>
              <w:lastRenderedPageBreak/>
              <w:t xml:space="preserve">nationalem Recht zugelassene oder befugte Personen, die über eine angemessene Qualifikation verfügen und deren Interessen nicht mit </w:t>
            </w:r>
            <w:r>
              <w:rPr>
                <w:b/>
                <w:bCs/>
                <w:i/>
                <w:iCs/>
              </w:rPr>
              <w:t>der Wahrung nationaler Gesetze in Konflikt stehen oder nicht mit</w:t>
            </w:r>
            <w:r>
              <w:t xml:space="preserve"> denen des Drittstaatsangehörigen in Konflikt stehen könnten.</w:t>
            </w:r>
          </w:p>
        </w:tc>
      </w:tr>
    </w:tbl>
    <w:p w14:paraId="409FABC1" w14:textId="77777777" w:rsidR="000B220B" w:rsidRPr="000B220B" w:rsidRDefault="000B220B" w:rsidP="000B220B">
      <w:pPr>
        <w:pStyle w:val="AmOrLang"/>
        <w:rPr>
          <w:lang w:val="en-GB"/>
        </w:rPr>
      </w:pPr>
      <w:r w:rsidRPr="000B220B">
        <w:rPr>
          <w:lang w:val="en-GB"/>
        </w:rPr>
        <w:lastRenderedPageBreak/>
        <w:t xml:space="preserve">Or. </w:t>
      </w:r>
      <w:r w:rsidRPr="000B220B">
        <w:rPr>
          <w:rStyle w:val="HideTWBExt"/>
          <w:lang w:val="en-GB"/>
        </w:rPr>
        <w:t>&lt;Original&gt;</w:t>
      </w:r>
      <w:r w:rsidRPr="000B220B">
        <w:rPr>
          <w:rStyle w:val="HideTWBInt"/>
          <w:lang w:val="en-GB"/>
        </w:rPr>
        <w:t>{FR}</w:t>
      </w:r>
      <w:r w:rsidRPr="000B220B">
        <w:rPr>
          <w:lang w:val="en-GB"/>
        </w:rPr>
        <w:t>fr</w:t>
      </w:r>
      <w:r w:rsidRPr="000B220B">
        <w:rPr>
          <w:rStyle w:val="HideTWBExt"/>
          <w:lang w:val="en-GB"/>
        </w:rPr>
        <w:t>&lt;/Original&gt;</w:t>
      </w:r>
    </w:p>
    <w:p w14:paraId="488CD345" w14:textId="77777777" w:rsidR="000B220B" w:rsidRPr="000B220B" w:rsidRDefault="000B220B" w:rsidP="000B220B">
      <w:pPr>
        <w:rPr>
          <w:lang w:val="en-GB"/>
        </w:rPr>
      </w:pPr>
      <w:r w:rsidRPr="000B220B">
        <w:rPr>
          <w:rStyle w:val="HideTWBExt"/>
          <w:lang w:val="en-GB"/>
        </w:rPr>
        <w:t>&lt;/Amend&gt;</w:t>
      </w:r>
    </w:p>
    <w:p w14:paraId="4938089A" w14:textId="77777777" w:rsidR="000B220B" w:rsidRPr="009C7229" w:rsidRDefault="000B220B" w:rsidP="000B220B">
      <w:pPr>
        <w:pStyle w:val="AmNumberTabs"/>
        <w:rPr>
          <w:lang w:val="en-GB"/>
        </w:rPr>
      </w:pPr>
      <w:r>
        <w:rPr>
          <w:rStyle w:val="HideTWBExt"/>
          <w:lang w:val="en-GB"/>
        </w:rPr>
        <w:t>&lt;Amend&gt;</w:t>
      </w:r>
      <w:r w:rsidRPr="009C7229">
        <w:rPr>
          <w:lang w:val="en-GB"/>
        </w:rPr>
        <w:t>Änderungsantrag</w:t>
      </w:r>
      <w:r w:rsidRPr="009C7229">
        <w:rPr>
          <w:lang w:val="en-GB"/>
        </w:rPr>
        <w:tab/>
      </w:r>
      <w:r w:rsidRPr="009C7229">
        <w:rPr>
          <w:lang w:val="en-GB"/>
        </w:rPr>
        <w:tab/>
      </w:r>
      <w:r>
        <w:rPr>
          <w:rStyle w:val="HideTWBExt"/>
          <w:lang w:val="en-GB"/>
        </w:rPr>
        <w:t>&lt;NumAm&gt;</w:t>
      </w:r>
      <w:r w:rsidRPr="009C7229">
        <w:rPr>
          <w:lang w:val="en-GB"/>
        </w:rPr>
        <w:t>1610</w:t>
      </w:r>
      <w:r>
        <w:rPr>
          <w:rStyle w:val="HideTWBExt"/>
          <w:lang w:val="en-GB"/>
        </w:rPr>
        <w:t>&lt;/NumAm&gt;</w:t>
      </w:r>
    </w:p>
    <w:p w14:paraId="05AEC634" w14:textId="77777777" w:rsidR="000B220B" w:rsidRPr="009C7229" w:rsidRDefault="000B220B" w:rsidP="000B220B">
      <w:pPr>
        <w:pStyle w:val="NormalBold"/>
        <w:rPr>
          <w:lang w:val="en-GB"/>
        </w:rPr>
      </w:pPr>
      <w:r>
        <w:rPr>
          <w:rStyle w:val="HideTWBExt"/>
          <w:b w:val="0"/>
          <w:lang w:val="en-GB"/>
        </w:rPr>
        <w:t>&lt;RepeatBlock-By&gt;&lt;Members&gt;</w:t>
      </w:r>
      <w:r w:rsidRPr="009C7229">
        <w:rPr>
          <w:lang w:val="en-GB"/>
        </w:rPr>
        <w:t>Marieke Ehlers</w:t>
      </w:r>
      <w:r>
        <w:rPr>
          <w:rStyle w:val="HideTWBExt"/>
          <w:b w:val="0"/>
          <w:lang w:val="en-GB"/>
        </w:rPr>
        <w:t>&lt;/Members&gt;</w:t>
      </w:r>
    </w:p>
    <w:p w14:paraId="1CF66C98"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34B0C36F" w14:textId="77777777" w:rsidR="000B220B" w:rsidRPr="001318D2" w:rsidRDefault="000B220B" w:rsidP="000B220B">
      <w:pPr>
        <w:pStyle w:val="NormalBold"/>
      </w:pPr>
      <w:r>
        <w:rPr>
          <w:rStyle w:val="HideTWBExt"/>
          <w:b w:val="0"/>
        </w:rPr>
        <w:t>&lt;/RepeatBlock-By&gt;</w:t>
      </w:r>
    </w:p>
    <w:p w14:paraId="7C46465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F05BA0C"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2CF89F" w14:textId="77777777" w:rsidTr="008239BF">
        <w:trPr>
          <w:trHeight w:hRule="exact" w:val="240"/>
          <w:jc w:val="center"/>
        </w:trPr>
        <w:tc>
          <w:tcPr>
            <w:tcW w:w="9752" w:type="dxa"/>
            <w:gridSpan w:val="2"/>
            <w:tcBorders>
              <w:top w:val="nil"/>
              <w:left w:val="nil"/>
              <w:bottom w:val="nil"/>
              <w:right w:val="nil"/>
            </w:tcBorders>
          </w:tcPr>
          <w:p w14:paraId="09BF1FA0" w14:textId="77777777" w:rsidR="000B220B" w:rsidRPr="0071743E" w:rsidRDefault="000B220B" w:rsidP="008239BF"/>
        </w:tc>
      </w:tr>
      <w:tr w:rsidR="000B220B" w14:paraId="6ED9C44D" w14:textId="77777777" w:rsidTr="008239BF">
        <w:trPr>
          <w:trHeight w:val="240"/>
          <w:jc w:val="center"/>
        </w:trPr>
        <w:tc>
          <w:tcPr>
            <w:tcW w:w="4876" w:type="dxa"/>
            <w:tcBorders>
              <w:top w:val="nil"/>
              <w:left w:val="nil"/>
              <w:bottom w:val="nil"/>
              <w:right w:val="nil"/>
            </w:tcBorders>
          </w:tcPr>
          <w:p w14:paraId="4C4AA7C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7136A16" w14:textId="77777777" w:rsidR="000B220B" w:rsidRPr="0071743E" w:rsidRDefault="000B220B" w:rsidP="008239BF">
            <w:pPr>
              <w:pStyle w:val="AmColumnHeading"/>
            </w:pPr>
            <w:r>
              <w:t>Geänderter Text</w:t>
            </w:r>
          </w:p>
        </w:tc>
      </w:tr>
      <w:tr w:rsidR="000B220B" w14:paraId="4167B78E" w14:textId="77777777" w:rsidTr="008239BF">
        <w:trPr>
          <w:jc w:val="center"/>
        </w:trPr>
        <w:tc>
          <w:tcPr>
            <w:tcW w:w="4876" w:type="dxa"/>
            <w:tcBorders>
              <w:top w:val="nil"/>
              <w:left w:val="nil"/>
              <w:bottom w:val="nil"/>
              <w:right w:val="nil"/>
            </w:tcBorders>
          </w:tcPr>
          <w:p w14:paraId="334CB6E8" w14:textId="77777777" w:rsidR="000B220B" w:rsidRPr="001318D2" w:rsidRDefault="000B220B" w:rsidP="008239BF">
            <w:pPr>
              <w:pStyle w:val="Normal6a"/>
            </w:pPr>
            <w:r>
              <w:t>(4)</w:t>
            </w:r>
            <w:r>
              <w:tab/>
              <w:t>Die unentgeltliche Rechtsberatung und -vertretung erfolgt durch Rechtsbeistände oder andere nach nationalem Recht zugelassene oder befugte Personen, die über eine angemessene Qualifikation verfügen und deren Interessen nicht mit denen des Drittstaatsangehörigen in Konflikt stehen oder stehen könnten.</w:t>
            </w:r>
          </w:p>
        </w:tc>
        <w:tc>
          <w:tcPr>
            <w:tcW w:w="4876" w:type="dxa"/>
            <w:tcBorders>
              <w:top w:val="nil"/>
              <w:left w:val="nil"/>
              <w:bottom w:val="nil"/>
              <w:right w:val="nil"/>
            </w:tcBorders>
          </w:tcPr>
          <w:p w14:paraId="2111C2B7" w14:textId="77777777" w:rsidR="000B220B" w:rsidRPr="001318D2" w:rsidRDefault="000B220B" w:rsidP="008239BF">
            <w:pPr>
              <w:pStyle w:val="Normal6a"/>
            </w:pPr>
            <w:r>
              <w:t>(4)</w:t>
            </w:r>
            <w:r>
              <w:tab/>
              <w:t>Die unentgeltliche Rechtsberatung und -vertretung erfolgt durch Rechtsbeistände oder andere nach nationalem Recht zugelassene oder befugte Personen</w:t>
            </w:r>
            <w:r>
              <w:rPr>
                <w:b/>
                <w:i/>
              </w:rPr>
              <w:t xml:space="preserve"> oder Organisationen</w:t>
            </w:r>
            <w:r>
              <w:t>, die über eine angemessene Qualifikation verfügen und deren Interessen nicht mit denen des Drittstaatsangehörigen in Konflikt stehen oder stehen könnten.</w:t>
            </w:r>
          </w:p>
        </w:tc>
      </w:tr>
    </w:tbl>
    <w:p w14:paraId="42F98A98"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A46B20C" w14:textId="77777777" w:rsidR="000B220B" w:rsidRPr="009C7229" w:rsidRDefault="000B220B" w:rsidP="000B220B">
      <w:pPr>
        <w:rPr>
          <w:lang w:val="en-GB"/>
        </w:rPr>
      </w:pPr>
      <w:r>
        <w:rPr>
          <w:rStyle w:val="HideTWBExt"/>
          <w:lang w:val="en-GB"/>
        </w:rPr>
        <w:t>&lt;/Amend&gt;</w:t>
      </w:r>
    </w:p>
    <w:p w14:paraId="566A256A"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1611</w:t>
      </w:r>
      <w:r>
        <w:rPr>
          <w:rStyle w:val="HideTWBExt"/>
          <w:lang w:val="en-GB"/>
        </w:rPr>
        <w:t>&lt;/NumAm&gt;</w:t>
      </w:r>
    </w:p>
    <w:p w14:paraId="412A2721"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092C02BF" w14:textId="77777777" w:rsidR="000B220B" w:rsidRPr="001318D2" w:rsidRDefault="000B220B" w:rsidP="000B220B">
      <w:pPr>
        <w:pStyle w:val="NormalBold"/>
      </w:pPr>
      <w:r>
        <w:rPr>
          <w:rStyle w:val="HideTWBExt"/>
          <w:b w:val="0"/>
        </w:rPr>
        <w:t>&lt;/RepeatBlock-By&gt;</w:t>
      </w:r>
    </w:p>
    <w:p w14:paraId="7872001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87BA1F1"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FEDE173" w14:textId="77777777" w:rsidTr="008239BF">
        <w:trPr>
          <w:trHeight w:hRule="exact" w:val="240"/>
          <w:jc w:val="center"/>
        </w:trPr>
        <w:tc>
          <w:tcPr>
            <w:tcW w:w="9752" w:type="dxa"/>
            <w:gridSpan w:val="2"/>
            <w:tcBorders>
              <w:top w:val="nil"/>
              <w:left w:val="nil"/>
              <w:bottom w:val="nil"/>
              <w:right w:val="nil"/>
            </w:tcBorders>
          </w:tcPr>
          <w:p w14:paraId="4A007DFB" w14:textId="77777777" w:rsidR="000B220B" w:rsidRPr="0071743E" w:rsidRDefault="000B220B" w:rsidP="008239BF"/>
        </w:tc>
      </w:tr>
      <w:tr w:rsidR="000B220B" w14:paraId="28733F92" w14:textId="77777777" w:rsidTr="008239BF">
        <w:trPr>
          <w:trHeight w:val="240"/>
          <w:jc w:val="center"/>
        </w:trPr>
        <w:tc>
          <w:tcPr>
            <w:tcW w:w="4876" w:type="dxa"/>
            <w:tcBorders>
              <w:top w:val="nil"/>
              <w:left w:val="nil"/>
              <w:bottom w:val="nil"/>
              <w:right w:val="nil"/>
            </w:tcBorders>
          </w:tcPr>
          <w:p w14:paraId="33EEB56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7B1BB81" w14:textId="77777777" w:rsidR="000B220B" w:rsidRPr="0071743E" w:rsidRDefault="000B220B" w:rsidP="008239BF">
            <w:pPr>
              <w:pStyle w:val="AmColumnHeading"/>
            </w:pPr>
            <w:r>
              <w:t>Geänderter Text</w:t>
            </w:r>
          </w:p>
        </w:tc>
      </w:tr>
      <w:tr w:rsidR="000B220B" w14:paraId="4DBB0BC4" w14:textId="77777777" w:rsidTr="008239BF">
        <w:trPr>
          <w:jc w:val="center"/>
        </w:trPr>
        <w:tc>
          <w:tcPr>
            <w:tcW w:w="4876" w:type="dxa"/>
            <w:tcBorders>
              <w:top w:val="nil"/>
              <w:left w:val="nil"/>
              <w:bottom w:val="nil"/>
              <w:right w:val="nil"/>
            </w:tcBorders>
          </w:tcPr>
          <w:p w14:paraId="685A999B" w14:textId="77777777" w:rsidR="000B220B" w:rsidRPr="001318D2" w:rsidRDefault="000B220B" w:rsidP="008239BF">
            <w:pPr>
              <w:pStyle w:val="Normal6a"/>
            </w:pPr>
            <w:r>
              <w:t>(4)</w:t>
            </w:r>
            <w:r>
              <w:tab/>
              <w:t xml:space="preserve">Die unentgeltliche Rechtsberatung und -vertretung </w:t>
            </w:r>
            <w:r>
              <w:rPr>
                <w:b/>
                <w:i/>
              </w:rPr>
              <w:t xml:space="preserve">erfolgt </w:t>
            </w:r>
            <w:r>
              <w:t xml:space="preserve">durch </w:t>
            </w:r>
            <w:r>
              <w:rPr>
                <w:b/>
                <w:i/>
              </w:rPr>
              <w:t>Rechtsbeistände</w:t>
            </w:r>
            <w:r>
              <w:t xml:space="preserve"> oder </w:t>
            </w:r>
            <w:r>
              <w:rPr>
                <w:b/>
                <w:i/>
              </w:rPr>
              <w:t>andere nach nationalem Recht zugelassene oder befugte Personen</w:t>
            </w:r>
            <w:r>
              <w:t xml:space="preserve">, </w:t>
            </w:r>
            <w:r>
              <w:rPr>
                <w:b/>
                <w:i/>
              </w:rPr>
              <w:t xml:space="preserve">die über eine angemessene Qualifikation verfügen und </w:t>
            </w:r>
            <w:r>
              <w:rPr>
                <w:b/>
                <w:i/>
              </w:rPr>
              <w:lastRenderedPageBreak/>
              <w:t>deren Interessen nicht mit denen des Drittstaatsangehörigen in Konflikt stehen</w:t>
            </w:r>
            <w:r>
              <w:t xml:space="preserve"> oder </w:t>
            </w:r>
            <w:r>
              <w:rPr>
                <w:b/>
                <w:i/>
              </w:rPr>
              <w:t>stehen könnten</w:t>
            </w:r>
            <w:r>
              <w:t>.</w:t>
            </w:r>
          </w:p>
        </w:tc>
        <w:tc>
          <w:tcPr>
            <w:tcW w:w="4876" w:type="dxa"/>
            <w:tcBorders>
              <w:top w:val="nil"/>
              <w:left w:val="nil"/>
              <w:bottom w:val="nil"/>
              <w:right w:val="nil"/>
            </w:tcBorders>
          </w:tcPr>
          <w:p w14:paraId="76C3B9C7" w14:textId="77777777" w:rsidR="000B220B" w:rsidRPr="001318D2" w:rsidRDefault="000B220B" w:rsidP="008239BF">
            <w:pPr>
              <w:pStyle w:val="Normal6a"/>
            </w:pPr>
            <w:r>
              <w:lastRenderedPageBreak/>
              <w:t>(4)</w:t>
            </w:r>
            <w:r>
              <w:tab/>
              <w:t xml:space="preserve">Die Unentgeltliche Rechtsberatung und -vertretung durch </w:t>
            </w:r>
            <w:r>
              <w:rPr>
                <w:b/>
                <w:i/>
              </w:rPr>
              <w:t>das Herkunftsland</w:t>
            </w:r>
            <w:r>
              <w:t xml:space="preserve"> oder </w:t>
            </w:r>
            <w:r>
              <w:rPr>
                <w:b/>
                <w:i/>
              </w:rPr>
              <w:t>das Land der Staatsangehörigkeit des Drittstaatsangehörigen</w:t>
            </w:r>
            <w:r>
              <w:t xml:space="preserve">, </w:t>
            </w:r>
            <w:r>
              <w:rPr>
                <w:b/>
                <w:i/>
              </w:rPr>
              <w:t xml:space="preserve">auch durch von diesem Land finanzierte konsularische oder akkreditierte Rechtspraktiker, erfolgt </w:t>
            </w:r>
            <w:r>
              <w:rPr>
                <w:b/>
                <w:i/>
              </w:rPr>
              <w:lastRenderedPageBreak/>
              <w:t>durch nach nationalem Recht zugelassene</w:t>
            </w:r>
            <w:r>
              <w:t xml:space="preserve"> oder </w:t>
            </w:r>
            <w:r>
              <w:rPr>
                <w:b/>
                <w:i/>
              </w:rPr>
              <w:t>befugte Personen</w:t>
            </w:r>
            <w:r>
              <w:t>.</w:t>
            </w:r>
          </w:p>
        </w:tc>
      </w:tr>
    </w:tbl>
    <w:p w14:paraId="1BBF3D71"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12A4C65C" w14:textId="77777777" w:rsidR="000B220B" w:rsidRPr="00F31DAF" w:rsidRDefault="000B220B" w:rsidP="000B220B">
      <w:pPr>
        <w:rPr>
          <w:lang w:val="en-GB"/>
        </w:rPr>
      </w:pPr>
      <w:r>
        <w:rPr>
          <w:rStyle w:val="HideTWBExt"/>
          <w:lang w:val="en-GB"/>
        </w:rPr>
        <w:t>&lt;/Amend&gt;</w:t>
      </w:r>
    </w:p>
    <w:p w14:paraId="6F6A4C37"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1612</w:t>
      </w:r>
      <w:r>
        <w:rPr>
          <w:rStyle w:val="HideTWBExt"/>
          <w:lang w:val="en-GB"/>
        </w:rPr>
        <w:t>&lt;/NumAm&gt;</w:t>
      </w:r>
    </w:p>
    <w:p w14:paraId="5BFAD037"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Cecilia Strada</w:t>
      </w:r>
      <w:r>
        <w:rPr>
          <w:rStyle w:val="HideTWBExt"/>
          <w:b w:val="0"/>
          <w:lang w:val="en-GB"/>
        </w:rPr>
        <w:t>&lt;/Members&gt;</w:t>
      </w:r>
    </w:p>
    <w:p w14:paraId="4012C019" w14:textId="77777777" w:rsidR="000B220B" w:rsidRPr="001318D2" w:rsidRDefault="000B220B" w:rsidP="000B220B">
      <w:pPr>
        <w:pStyle w:val="NormalBold"/>
      </w:pPr>
      <w:r>
        <w:rPr>
          <w:rStyle w:val="HideTWBExt"/>
          <w:b w:val="0"/>
        </w:rPr>
        <w:t>&lt;/RepeatBlock-By&gt;</w:t>
      </w:r>
    </w:p>
    <w:p w14:paraId="2A604B1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B2C5F55"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7E562B2" w14:textId="77777777" w:rsidTr="008239BF">
        <w:trPr>
          <w:trHeight w:hRule="exact" w:val="240"/>
          <w:jc w:val="center"/>
        </w:trPr>
        <w:tc>
          <w:tcPr>
            <w:tcW w:w="9752" w:type="dxa"/>
            <w:gridSpan w:val="2"/>
            <w:tcBorders>
              <w:top w:val="nil"/>
              <w:left w:val="nil"/>
              <w:bottom w:val="nil"/>
              <w:right w:val="nil"/>
            </w:tcBorders>
          </w:tcPr>
          <w:p w14:paraId="00521467" w14:textId="77777777" w:rsidR="000B220B" w:rsidRPr="0071743E" w:rsidRDefault="000B220B" w:rsidP="008239BF"/>
        </w:tc>
      </w:tr>
      <w:tr w:rsidR="000B220B" w14:paraId="6A4081E3" w14:textId="77777777" w:rsidTr="008239BF">
        <w:trPr>
          <w:trHeight w:val="240"/>
          <w:jc w:val="center"/>
        </w:trPr>
        <w:tc>
          <w:tcPr>
            <w:tcW w:w="4876" w:type="dxa"/>
            <w:tcBorders>
              <w:top w:val="nil"/>
              <w:left w:val="nil"/>
              <w:bottom w:val="nil"/>
              <w:right w:val="nil"/>
            </w:tcBorders>
          </w:tcPr>
          <w:p w14:paraId="6608381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45D4C2F" w14:textId="77777777" w:rsidR="000B220B" w:rsidRPr="0071743E" w:rsidRDefault="000B220B" w:rsidP="008239BF">
            <w:pPr>
              <w:pStyle w:val="AmColumnHeading"/>
            </w:pPr>
            <w:r>
              <w:t>Geänderter Text</w:t>
            </w:r>
          </w:p>
        </w:tc>
      </w:tr>
      <w:tr w:rsidR="000B220B" w14:paraId="31E4A2CF" w14:textId="77777777" w:rsidTr="008239BF">
        <w:trPr>
          <w:jc w:val="center"/>
        </w:trPr>
        <w:tc>
          <w:tcPr>
            <w:tcW w:w="4876" w:type="dxa"/>
            <w:tcBorders>
              <w:top w:val="nil"/>
              <w:left w:val="nil"/>
              <w:bottom w:val="nil"/>
              <w:right w:val="nil"/>
            </w:tcBorders>
          </w:tcPr>
          <w:p w14:paraId="47C3C100" w14:textId="77777777" w:rsidR="000B220B" w:rsidRPr="001318D2" w:rsidRDefault="000B220B" w:rsidP="008239BF">
            <w:pPr>
              <w:pStyle w:val="Normal6a"/>
            </w:pPr>
            <w:r>
              <w:t>(4)</w:t>
            </w:r>
            <w:r>
              <w:tab/>
              <w:t xml:space="preserve">Die unentgeltliche Rechtsberatung und -vertretung erfolgt durch </w:t>
            </w:r>
            <w:r>
              <w:rPr>
                <w:b/>
                <w:i/>
              </w:rPr>
              <w:t xml:space="preserve">Rechtsbeistände oder andere </w:t>
            </w:r>
            <w:r>
              <w:t xml:space="preserve">nach nationalem Recht zugelassene oder befugte </w:t>
            </w:r>
            <w:r>
              <w:rPr>
                <w:b/>
                <w:i/>
              </w:rPr>
              <w:t>Personen</w:t>
            </w:r>
            <w:r>
              <w:t>,</w:t>
            </w:r>
            <w:r>
              <w:rPr>
                <w:b/>
                <w:i/>
              </w:rPr>
              <w:t xml:space="preserve"> die über eine angemessene Qualifikation verfügen und</w:t>
            </w:r>
            <w:r>
              <w:t xml:space="preserve"> deren Interessen nicht mit denen des Drittstaatsangehörigen in Konflikt stehen oder stehen könnten.</w:t>
            </w:r>
          </w:p>
        </w:tc>
        <w:tc>
          <w:tcPr>
            <w:tcW w:w="4876" w:type="dxa"/>
            <w:tcBorders>
              <w:top w:val="nil"/>
              <w:left w:val="nil"/>
              <w:bottom w:val="nil"/>
              <w:right w:val="nil"/>
            </w:tcBorders>
          </w:tcPr>
          <w:p w14:paraId="3BCFE72E" w14:textId="77777777" w:rsidR="000B220B" w:rsidRPr="001318D2" w:rsidRDefault="000B220B" w:rsidP="008239BF">
            <w:pPr>
              <w:pStyle w:val="Normal6a"/>
            </w:pPr>
            <w:r>
              <w:t>(4)</w:t>
            </w:r>
            <w:r>
              <w:tab/>
              <w:t>Die unentgeltliche Rechtsberatung und -vertretung erfolgt durch nach nationalem Recht zugelassene oder befugte Rechtsbeistände, deren Interessen nicht mit denen des Drittstaatsangehörigen in Konflikt stehen oder stehen könnten.</w:t>
            </w:r>
          </w:p>
        </w:tc>
      </w:tr>
    </w:tbl>
    <w:p w14:paraId="2B46A389"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FFC8B6C"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267D811B" w14:textId="77777777" w:rsidR="000B220B" w:rsidRPr="001318D2" w:rsidRDefault="000B220B" w:rsidP="000B220B">
      <w:pPr>
        <w:pStyle w:val="AmJustText"/>
      </w:pPr>
      <w:r>
        <w:t>Es ist nicht klar, wer andere entsprechend qualifizierte Personen wären, wenn es sich nicht um Rechtsbeistände handelt, die vor Gericht erscheinen können.</w:t>
      </w:r>
    </w:p>
    <w:p w14:paraId="37CEBE9A" w14:textId="77777777" w:rsidR="000B220B" w:rsidRPr="001318D2" w:rsidRDefault="000B220B" w:rsidP="000B220B">
      <w:r>
        <w:rPr>
          <w:rStyle w:val="HideTWBExt"/>
        </w:rPr>
        <w:t>&lt;/Amend&gt;</w:t>
      </w:r>
    </w:p>
    <w:p w14:paraId="6265A8A5" w14:textId="77777777" w:rsidR="000B220B" w:rsidRPr="001318D2" w:rsidRDefault="000B220B" w:rsidP="000B220B">
      <w:pPr>
        <w:pStyle w:val="AmNumberTabs"/>
      </w:pPr>
      <w:r>
        <w:rPr>
          <w:rStyle w:val="HideTWBExt"/>
        </w:rPr>
        <w:t>&lt;Amend&gt;</w:t>
      </w:r>
      <w:r>
        <w:t>Änderungsantrag</w:t>
      </w:r>
      <w:r>
        <w:tab/>
      </w:r>
      <w:r>
        <w:tab/>
      </w:r>
      <w:r>
        <w:rPr>
          <w:rStyle w:val="HideTWBExt"/>
        </w:rPr>
        <w:t>&lt;NumAm&gt;</w:t>
      </w:r>
      <w:r>
        <w:t>1613</w:t>
      </w:r>
      <w:r>
        <w:rPr>
          <w:rStyle w:val="HideTWBExt"/>
        </w:rPr>
        <w:t>&lt;/NumAm&gt;</w:t>
      </w:r>
    </w:p>
    <w:p w14:paraId="7103B747"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369B09DE" w14:textId="77777777" w:rsidR="000B220B" w:rsidRPr="001318D2" w:rsidRDefault="000B220B" w:rsidP="000B220B">
      <w:pPr>
        <w:pStyle w:val="NormalBold"/>
      </w:pPr>
      <w:r>
        <w:rPr>
          <w:rStyle w:val="HideTWBExt"/>
          <w:b w:val="0"/>
        </w:rPr>
        <w:t>&lt;/RepeatBlock-By&gt;</w:t>
      </w:r>
    </w:p>
    <w:p w14:paraId="74D652D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D3560CA" w14:textId="77777777" w:rsidR="000B220B" w:rsidRPr="0071743E" w:rsidRDefault="000B220B" w:rsidP="000B220B">
      <w:pPr>
        <w:pStyle w:val="NormalBold"/>
      </w:pPr>
      <w:r>
        <w:rPr>
          <w:rStyle w:val="HideTWBExt"/>
        </w:rPr>
        <w:t>&lt;Article&gt;</w:t>
      </w:r>
      <w:r>
        <w:t>Artikel 25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BF04808" w14:textId="77777777" w:rsidTr="008239BF">
        <w:trPr>
          <w:trHeight w:hRule="exact" w:val="240"/>
          <w:jc w:val="center"/>
        </w:trPr>
        <w:tc>
          <w:tcPr>
            <w:tcW w:w="9752" w:type="dxa"/>
            <w:gridSpan w:val="2"/>
            <w:tcBorders>
              <w:top w:val="nil"/>
              <w:left w:val="nil"/>
              <w:bottom w:val="nil"/>
              <w:right w:val="nil"/>
            </w:tcBorders>
          </w:tcPr>
          <w:p w14:paraId="63CF1F4A" w14:textId="77777777" w:rsidR="000B220B" w:rsidRPr="0071743E" w:rsidRDefault="000B220B" w:rsidP="008239BF"/>
        </w:tc>
      </w:tr>
      <w:tr w:rsidR="000B220B" w14:paraId="558AAD2A" w14:textId="77777777" w:rsidTr="008239BF">
        <w:trPr>
          <w:trHeight w:val="240"/>
          <w:jc w:val="center"/>
        </w:trPr>
        <w:tc>
          <w:tcPr>
            <w:tcW w:w="4876" w:type="dxa"/>
            <w:tcBorders>
              <w:top w:val="nil"/>
              <w:left w:val="nil"/>
              <w:bottom w:val="nil"/>
              <w:right w:val="nil"/>
            </w:tcBorders>
          </w:tcPr>
          <w:p w14:paraId="6C080ED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C2DD680" w14:textId="77777777" w:rsidR="000B220B" w:rsidRPr="0071743E" w:rsidRDefault="000B220B" w:rsidP="008239BF">
            <w:pPr>
              <w:pStyle w:val="AmColumnHeading"/>
            </w:pPr>
            <w:r>
              <w:t>Geänderter Text</w:t>
            </w:r>
          </w:p>
        </w:tc>
      </w:tr>
      <w:tr w:rsidR="000B220B" w14:paraId="2662CF2C" w14:textId="77777777" w:rsidTr="008239BF">
        <w:trPr>
          <w:jc w:val="center"/>
        </w:trPr>
        <w:tc>
          <w:tcPr>
            <w:tcW w:w="4876" w:type="dxa"/>
            <w:tcBorders>
              <w:top w:val="nil"/>
              <w:left w:val="nil"/>
              <w:bottom w:val="nil"/>
              <w:right w:val="nil"/>
            </w:tcBorders>
          </w:tcPr>
          <w:p w14:paraId="4421F4BB" w14:textId="77777777" w:rsidR="000B220B" w:rsidRPr="001318D2" w:rsidRDefault="000B220B" w:rsidP="008239BF">
            <w:pPr>
              <w:pStyle w:val="Normal6a"/>
            </w:pPr>
            <w:r>
              <w:t>(4)</w:t>
            </w:r>
            <w:r>
              <w:tab/>
              <w:t xml:space="preserve">Die </w:t>
            </w:r>
            <w:r>
              <w:rPr>
                <w:b/>
                <w:i/>
              </w:rPr>
              <w:t xml:space="preserve">unentgeltliche </w:t>
            </w:r>
            <w:r>
              <w:t>Rechtsberatung und -vertretung erfolgt durch</w:t>
            </w:r>
            <w:r>
              <w:rPr>
                <w:b/>
                <w:i/>
              </w:rPr>
              <w:t xml:space="preserve"> Rechtsbeistände oder andere</w:t>
            </w:r>
            <w:r>
              <w:t xml:space="preserve"> nach nationalem Recht zugelassene oder befugte Personen, die über eine angemessene </w:t>
            </w:r>
            <w:r>
              <w:lastRenderedPageBreak/>
              <w:t xml:space="preserve">Qualifikation verfügen und deren Interessen nicht mit denen des </w:t>
            </w:r>
            <w:r>
              <w:rPr>
                <w:b/>
                <w:i/>
              </w:rPr>
              <w:t>Drittstaatsangehörigen</w:t>
            </w:r>
            <w:r>
              <w:t xml:space="preserve"> in Konflikt stehen oder stehen könnten.</w:t>
            </w:r>
          </w:p>
        </w:tc>
        <w:tc>
          <w:tcPr>
            <w:tcW w:w="4876" w:type="dxa"/>
            <w:tcBorders>
              <w:top w:val="nil"/>
              <w:left w:val="nil"/>
              <w:bottom w:val="nil"/>
              <w:right w:val="nil"/>
            </w:tcBorders>
          </w:tcPr>
          <w:p w14:paraId="65B686EB" w14:textId="77777777" w:rsidR="000B220B" w:rsidRPr="001318D2" w:rsidRDefault="000B220B" w:rsidP="008239BF">
            <w:pPr>
              <w:pStyle w:val="Normal6a"/>
            </w:pPr>
            <w:r>
              <w:lastRenderedPageBreak/>
              <w:t>(4)</w:t>
            </w:r>
            <w:r>
              <w:tab/>
              <w:t xml:space="preserve">Die Rechtsberatung und -vertretung erfolgt durch nach nationalem Recht zugelassene oder befugte Personen, die über eine angemessene Qualifikation verfügen und deren Interessen nicht mit </w:t>
            </w:r>
            <w:r>
              <w:lastRenderedPageBreak/>
              <w:t xml:space="preserve">denen des </w:t>
            </w:r>
            <w:r>
              <w:rPr>
                <w:b/>
                <w:i/>
              </w:rPr>
              <w:t>Drittstaatsangehörigem</w:t>
            </w:r>
            <w:r>
              <w:t xml:space="preserve"> in Konflikt stehen oder stehen könnten.</w:t>
            </w:r>
          </w:p>
        </w:tc>
      </w:tr>
    </w:tbl>
    <w:p w14:paraId="37B290BE"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5867A6FB" w14:textId="77777777" w:rsidR="000B220B" w:rsidRPr="00F31DAF" w:rsidRDefault="000B220B" w:rsidP="000B220B">
      <w:pPr>
        <w:rPr>
          <w:lang w:val="en-GB"/>
        </w:rPr>
      </w:pPr>
      <w:r>
        <w:rPr>
          <w:rStyle w:val="HideTWBExt"/>
          <w:lang w:val="en-GB"/>
        </w:rPr>
        <w:t>&lt;/Amend&gt;</w:t>
      </w:r>
    </w:p>
    <w:p w14:paraId="1B232062"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1614</w:t>
      </w:r>
      <w:r>
        <w:rPr>
          <w:rStyle w:val="HideTWBExt"/>
          <w:lang w:val="en-GB"/>
        </w:rPr>
        <w:t>&lt;/NumAm&gt;</w:t>
      </w:r>
    </w:p>
    <w:p w14:paraId="2D9E0A92"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23085B02" w14:textId="77777777" w:rsidR="000B220B" w:rsidRPr="00F31DAF" w:rsidRDefault="000B220B" w:rsidP="000B220B">
      <w:pPr>
        <w:pStyle w:val="NormalBold"/>
        <w:rPr>
          <w:lang w:val="en-GB"/>
        </w:rPr>
      </w:pPr>
      <w:r>
        <w:rPr>
          <w:rStyle w:val="HideTWBExt"/>
          <w:b w:val="0"/>
          <w:lang w:val="en-GB"/>
        </w:rPr>
        <w:t>&lt;/RepeatBlock-By&gt;</w:t>
      </w:r>
    </w:p>
    <w:p w14:paraId="129818A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FF63F44" w14:textId="77777777" w:rsidR="000B220B" w:rsidRPr="0071743E" w:rsidRDefault="000B220B" w:rsidP="000B220B">
      <w:pPr>
        <w:pStyle w:val="NormalBold"/>
      </w:pPr>
      <w:r>
        <w:rPr>
          <w:rStyle w:val="HideTWBExt"/>
        </w:rPr>
        <w:t>&lt;Article&gt;</w:t>
      </w:r>
      <w:r>
        <w:t>Artikel 25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671A13E" w14:textId="77777777" w:rsidTr="008239BF">
        <w:trPr>
          <w:trHeight w:hRule="exact" w:val="240"/>
          <w:jc w:val="center"/>
        </w:trPr>
        <w:tc>
          <w:tcPr>
            <w:tcW w:w="9752" w:type="dxa"/>
            <w:gridSpan w:val="2"/>
            <w:tcBorders>
              <w:top w:val="nil"/>
              <w:left w:val="nil"/>
              <w:bottom w:val="nil"/>
              <w:right w:val="nil"/>
            </w:tcBorders>
          </w:tcPr>
          <w:p w14:paraId="54E5FEED" w14:textId="77777777" w:rsidR="000B220B" w:rsidRPr="0071743E" w:rsidRDefault="000B220B" w:rsidP="008239BF"/>
        </w:tc>
      </w:tr>
      <w:tr w:rsidR="000B220B" w14:paraId="768DA7FC" w14:textId="77777777" w:rsidTr="008239BF">
        <w:trPr>
          <w:trHeight w:val="240"/>
          <w:jc w:val="center"/>
        </w:trPr>
        <w:tc>
          <w:tcPr>
            <w:tcW w:w="4876" w:type="dxa"/>
            <w:tcBorders>
              <w:top w:val="nil"/>
              <w:left w:val="nil"/>
              <w:bottom w:val="nil"/>
              <w:right w:val="nil"/>
            </w:tcBorders>
          </w:tcPr>
          <w:p w14:paraId="2043848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93F903F" w14:textId="77777777" w:rsidR="000B220B" w:rsidRPr="0071743E" w:rsidRDefault="000B220B" w:rsidP="008239BF">
            <w:pPr>
              <w:pStyle w:val="AmColumnHeading"/>
            </w:pPr>
            <w:r>
              <w:t>Geänderter Text</w:t>
            </w:r>
          </w:p>
        </w:tc>
      </w:tr>
      <w:tr w:rsidR="000B220B" w14:paraId="4EE6E4FE" w14:textId="77777777" w:rsidTr="008239BF">
        <w:trPr>
          <w:jc w:val="center"/>
        </w:trPr>
        <w:tc>
          <w:tcPr>
            <w:tcW w:w="4876" w:type="dxa"/>
            <w:tcBorders>
              <w:top w:val="nil"/>
              <w:left w:val="nil"/>
              <w:bottom w:val="nil"/>
              <w:right w:val="nil"/>
            </w:tcBorders>
          </w:tcPr>
          <w:p w14:paraId="33726C5A" w14:textId="77777777" w:rsidR="000B220B" w:rsidRPr="001318D2" w:rsidRDefault="000B220B" w:rsidP="008239BF">
            <w:pPr>
              <w:pStyle w:val="Normal6a"/>
            </w:pPr>
            <w:r>
              <w:rPr>
                <w:b/>
                <w:i/>
              </w:rPr>
              <w:t>(5)</w:t>
            </w:r>
            <w:r>
              <w:tab/>
            </w:r>
            <w:r>
              <w:rPr>
                <w:b/>
                <w:i/>
              </w:rPr>
              <w:t>Im Rechtsbehelfsverfahren können die Mitgliedstaaten die Bereitstellung von unentgeltlicher Rechtsberatung und -vertretung ausschließen, wenn</w:t>
            </w:r>
          </w:p>
        </w:tc>
        <w:tc>
          <w:tcPr>
            <w:tcW w:w="4876" w:type="dxa"/>
            <w:tcBorders>
              <w:top w:val="nil"/>
              <w:left w:val="nil"/>
              <w:bottom w:val="nil"/>
              <w:right w:val="nil"/>
            </w:tcBorders>
          </w:tcPr>
          <w:p w14:paraId="47B391A3" w14:textId="77777777" w:rsidR="000B220B" w:rsidRPr="0071743E" w:rsidRDefault="000B220B" w:rsidP="008239BF">
            <w:pPr>
              <w:pStyle w:val="Normal6a"/>
            </w:pPr>
            <w:r>
              <w:rPr>
                <w:b/>
                <w:i/>
              </w:rPr>
              <w:t>entfällt</w:t>
            </w:r>
          </w:p>
        </w:tc>
      </w:tr>
      <w:tr w:rsidR="000B220B" w14:paraId="07F9F71F" w14:textId="77777777" w:rsidTr="008239BF">
        <w:trPr>
          <w:jc w:val="center"/>
        </w:trPr>
        <w:tc>
          <w:tcPr>
            <w:tcW w:w="4876" w:type="dxa"/>
            <w:tcBorders>
              <w:top w:val="nil"/>
              <w:left w:val="nil"/>
              <w:bottom w:val="nil"/>
              <w:right w:val="nil"/>
            </w:tcBorders>
          </w:tcPr>
          <w:p w14:paraId="0AEBC8C1" w14:textId="77777777" w:rsidR="000B220B" w:rsidRPr="001318D2" w:rsidRDefault="000B220B" w:rsidP="008239BF">
            <w:pPr>
              <w:pStyle w:val="Normal6a"/>
            </w:pPr>
            <w:r>
              <w:rPr>
                <w:b/>
                <w:i/>
              </w:rPr>
              <w:t>a)</w:t>
            </w:r>
            <w:r>
              <w:t xml:space="preserve"> </w:t>
            </w:r>
            <w:r>
              <w:tab/>
            </w:r>
            <w:r>
              <w:rPr>
                <w:b/>
                <w:i/>
              </w:rPr>
              <w:t>davon ausgegangen wird, dass der Drittstaatsangehörige über ausreichende Mittel verfügt, um die Kosten für Rechtsberatung und -vertretung selbst zu tragen;</w:t>
            </w:r>
          </w:p>
        </w:tc>
        <w:tc>
          <w:tcPr>
            <w:tcW w:w="4876" w:type="dxa"/>
            <w:tcBorders>
              <w:top w:val="nil"/>
              <w:left w:val="nil"/>
              <w:bottom w:val="nil"/>
              <w:right w:val="nil"/>
            </w:tcBorders>
          </w:tcPr>
          <w:p w14:paraId="12815DD9" w14:textId="77777777" w:rsidR="000B220B" w:rsidRPr="00F31DAF" w:rsidRDefault="000B220B" w:rsidP="008239BF">
            <w:pPr>
              <w:pStyle w:val="Normal6a"/>
            </w:pPr>
          </w:p>
        </w:tc>
      </w:tr>
      <w:tr w:rsidR="000B220B" w14:paraId="56A75E91" w14:textId="77777777" w:rsidTr="008239BF">
        <w:trPr>
          <w:jc w:val="center"/>
        </w:trPr>
        <w:tc>
          <w:tcPr>
            <w:tcW w:w="4876" w:type="dxa"/>
            <w:tcBorders>
              <w:top w:val="nil"/>
              <w:left w:val="nil"/>
              <w:bottom w:val="nil"/>
              <w:right w:val="nil"/>
            </w:tcBorders>
          </w:tcPr>
          <w:p w14:paraId="1B8A16F6" w14:textId="77777777" w:rsidR="000B220B" w:rsidRPr="001318D2" w:rsidRDefault="000B220B" w:rsidP="008239BF">
            <w:pPr>
              <w:pStyle w:val="Normal6a"/>
            </w:pPr>
            <w:r>
              <w:rPr>
                <w:b/>
                <w:i/>
              </w:rPr>
              <w:t>b)</w:t>
            </w:r>
            <w:r>
              <w:t xml:space="preserve"> </w:t>
            </w:r>
            <w:r>
              <w:tab/>
            </w:r>
            <w:r>
              <w:rPr>
                <w:b/>
                <w:i/>
              </w:rPr>
              <w:t>davon ausgegangen wird, dass der Rechtsbehelf keine hinreichenden Aussichten auf Erfolg hat oder missbräuchlich ist;</w:t>
            </w:r>
          </w:p>
        </w:tc>
        <w:tc>
          <w:tcPr>
            <w:tcW w:w="4876" w:type="dxa"/>
            <w:tcBorders>
              <w:top w:val="nil"/>
              <w:left w:val="nil"/>
              <w:bottom w:val="nil"/>
              <w:right w:val="nil"/>
            </w:tcBorders>
          </w:tcPr>
          <w:p w14:paraId="1B9FA5C6" w14:textId="77777777" w:rsidR="000B220B" w:rsidRPr="00F31DAF" w:rsidRDefault="000B220B" w:rsidP="008239BF">
            <w:pPr>
              <w:pStyle w:val="Normal6a"/>
            </w:pPr>
          </w:p>
        </w:tc>
      </w:tr>
      <w:tr w:rsidR="000B220B" w14:paraId="5352441A" w14:textId="77777777" w:rsidTr="008239BF">
        <w:trPr>
          <w:jc w:val="center"/>
        </w:trPr>
        <w:tc>
          <w:tcPr>
            <w:tcW w:w="4876" w:type="dxa"/>
            <w:tcBorders>
              <w:top w:val="nil"/>
              <w:left w:val="nil"/>
              <w:bottom w:val="nil"/>
              <w:right w:val="nil"/>
            </w:tcBorders>
          </w:tcPr>
          <w:p w14:paraId="6DE3BF02" w14:textId="77777777" w:rsidR="000B220B" w:rsidRPr="001318D2" w:rsidRDefault="000B220B" w:rsidP="008239BF">
            <w:pPr>
              <w:pStyle w:val="Normal6a"/>
            </w:pPr>
            <w:r>
              <w:rPr>
                <w:b/>
                <w:i/>
              </w:rPr>
              <w:t>c)</w:t>
            </w:r>
            <w:r>
              <w:t xml:space="preserve"> </w:t>
            </w:r>
            <w:r>
              <w:tab/>
            </w:r>
            <w:r>
              <w:rPr>
                <w:b/>
                <w:i/>
              </w:rPr>
              <w:t>es sich um einen Rechtsbehelf oder eine Überprüfung in zweiter oder höherer Instanz handelt oder um Wiederaufnahmeverfahren oder Rechtsbehelfsüberprüfungen, wie im nationalen Recht vorgesehen;</w:t>
            </w:r>
          </w:p>
        </w:tc>
        <w:tc>
          <w:tcPr>
            <w:tcW w:w="4876" w:type="dxa"/>
            <w:tcBorders>
              <w:top w:val="nil"/>
              <w:left w:val="nil"/>
              <w:bottom w:val="nil"/>
              <w:right w:val="nil"/>
            </w:tcBorders>
          </w:tcPr>
          <w:p w14:paraId="5523A3DD" w14:textId="77777777" w:rsidR="000B220B" w:rsidRPr="00F31DAF" w:rsidRDefault="000B220B" w:rsidP="008239BF">
            <w:pPr>
              <w:pStyle w:val="Normal6a"/>
            </w:pPr>
          </w:p>
        </w:tc>
      </w:tr>
      <w:tr w:rsidR="000B220B" w14:paraId="1E70E001" w14:textId="77777777" w:rsidTr="008239BF">
        <w:trPr>
          <w:jc w:val="center"/>
        </w:trPr>
        <w:tc>
          <w:tcPr>
            <w:tcW w:w="4876" w:type="dxa"/>
            <w:tcBorders>
              <w:top w:val="nil"/>
              <w:left w:val="nil"/>
              <w:bottom w:val="nil"/>
              <w:right w:val="nil"/>
            </w:tcBorders>
          </w:tcPr>
          <w:p w14:paraId="160B8C17" w14:textId="77777777" w:rsidR="000B220B" w:rsidRPr="001318D2" w:rsidRDefault="000B220B" w:rsidP="008239BF">
            <w:pPr>
              <w:pStyle w:val="Normal6a"/>
            </w:pPr>
            <w:r>
              <w:rPr>
                <w:b/>
                <w:i/>
              </w:rPr>
              <w:t>d)</w:t>
            </w:r>
            <w:r>
              <w:t xml:space="preserve"> </w:t>
            </w:r>
            <w:r>
              <w:tab/>
            </w:r>
            <w:r>
              <w:rPr>
                <w:b/>
                <w:i/>
              </w:rPr>
              <w:t>der Drittstaatsangehörige bereits von einem Rechtsberater unterstützt oder vertreten wird.</w:t>
            </w:r>
          </w:p>
        </w:tc>
        <w:tc>
          <w:tcPr>
            <w:tcW w:w="4876" w:type="dxa"/>
            <w:tcBorders>
              <w:top w:val="nil"/>
              <w:left w:val="nil"/>
              <w:bottom w:val="nil"/>
              <w:right w:val="nil"/>
            </w:tcBorders>
          </w:tcPr>
          <w:p w14:paraId="5409FE62" w14:textId="77777777" w:rsidR="000B220B" w:rsidRPr="00F31DAF" w:rsidRDefault="000B220B" w:rsidP="008239BF">
            <w:pPr>
              <w:pStyle w:val="Normal6a"/>
            </w:pPr>
          </w:p>
        </w:tc>
      </w:tr>
    </w:tbl>
    <w:p w14:paraId="6B4E3724"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32A6436F" w14:textId="77777777" w:rsidR="000B220B" w:rsidRPr="00F31DAF" w:rsidRDefault="000B220B" w:rsidP="000B220B">
      <w:pPr>
        <w:rPr>
          <w:lang w:val="en-GB"/>
        </w:rPr>
      </w:pPr>
      <w:r>
        <w:rPr>
          <w:rStyle w:val="HideTWBExt"/>
          <w:lang w:val="en-GB"/>
        </w:rPr>
        <w:t>&lt;/Amend&gt;</w:t>
      </w:r>
    </w:p>
    <w:p w14:paraId="4DC4CAA0"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1615</w:t>
      </w:r>
      <w:r>
        <w:rPr>
          <w:rStyle w:val="HideTWBExt"/>
          <w:lang w:val="en-GB"/>
        </w:rPr>
        <w:t>&lt;/NumAm&gt;</w:t>
      </w:r>
    </w:p>
    <w:p w14:paraId="119E3632"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7D91CD04" w14:textId="77777777" w:rsidR="000B220B" w:rsidRPr="001318D2" w:rsidRDefault="000B220B" w:rsidP="000B220B">
      <w:pPr>
        <w:pStyle w:val="NormalBold"/>
      </w:pPr>
      <w:r>
        <w:rPr>
          <w:rStyle w:val="HideTWBExt"/>
          <w:b w:val="0"/>
        </w:rPr>
        <w:lastRenderedPageBreak/>
        <w:t>&lt;/RepeatBlock-By&gt;</w:t>
      </w:r>
    </w:p>
    <w:p w14:paraId="5D72FCC6"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F582E8B" w14:textId="77777777" w:rsidR="000B220B" w:rsidRPr="0071743E" w:rsidRDefault="000B220B" w:rsidP="000B220B">
      <w:pPr>
        <w:pStyle w:val="NormalBold"/>
      </w:pPr>
      <w:r>
        <w:rPr>
          <w:rStyle w:val="HideTWBExt"/>
        </w:rPr>
        <w:t>&lt;Article&gt;</w:t>
      </w:r>
      <w:r>
        <w:t>Artikel 25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BB2C790" w14:textId="77777777" w:rsidTr="008239BF">
        <w:trPr>
          <w:trHeight w:hRule="exact" w:val="240"/>
          <w:jc w:val="center"/>
        </w:trPr>
        <w:tc>
          <w:tcPr>
            <w:tcW w:w="9752" w:type="dxa"/>
            <w:gridSpan w:val="2"/>
            <w:tcBorders>
              <w:top w:val="nil"/>
              <w:left w:val="nil"/>
              <w:bottom w:val="nil"/>
              <w:right w:val="nil"/>
            </w:tcBorders>
          </w:tcPr>
          <w:p w14:paraId="14FE5294" w14:textId="77777777" w:rsidR="000B220B" w:rsidRPr="0071743E" w:rsidRDefault="000B220B" w:rsidP="008239BF"/>
        </w:tc>
      </w:tr>
      <w:tr w:rsidR="000B220B" w14:paraId="413B7075" w14:textId="77777777" w:rsidTr="008239BF">
        <w:trPr>
          <w:trHeight w:val="240"/>
          <w:jc w:val="center"/>
        </w:trPr>
        <w:tc>
          <w:tcPr>
            <w:tcW w:w="4876" w:type="dxa"/>
            <w:tcBorders>
              <w:top w:val="nil"/>
              <w:left w:val="nil"/>
              <w:bottom w:val="nil"/>
              <w:right w:val="nil"/>
            </w:tcBorders>
          </w:tcPr>
          <w:p w14:paraId="149ECA5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AC4213A" w14:textId="77777777" w:rsidR="000B220B" w:rsidRPr="0071743E" w:rsidRDefault="000B220B" w:rsidP="008239BF">
            <w:pPr>
              <w:pStyle w:val="AmColumnHeading"/>
            </w:pPr>
            <w:r>
              <w:t>Geänderter Text</w:t>
            </w:r>
          </w:p>
        </w:tc>
      </w:tr>
      <w:tr w:rsidR="000B220B" w14:paraId="0741DBB0" w14:textId="77777777" w:rsidTr="008239BF">
        <w:trPr>
          <w:jc w:val="center"/>
        </w:trPr>
        <w:tc>
          <w:tcPr>
            <w:tcW w:w="4876" w:type="dxa"/>
            <w:tcBorders>
              <w:top w:val="nil"/>
              <w:left w:val="nil"/>
              <w:bottom w:val="nil"/>
              <w:right w:val="nil"/>
            </w:tcBorders>
          </w:tcPr>
          <w:p w14:paraId="20560FCC" w14:textId="77777777" w:rsidR="000B220B" w:rsidRPr="001318D2" w:rsidRDefault="000B220B" w:rsidP="008239BF">
            <w:pPr>
              <w:pStyle w:val="Normal6a"/>
            </w:pPr>
            <w:r>
              <w:rPr>
                <w:b/>
                <w:i/>
              </w:rPr>
              <w:t>(5)</w:t>
            </w:r>
            <w:r>
              <w:tab/>
            </w:r>
            <w:r>
              <w:rPr>
                <w:b/>
                <w:i/>
              </w:rPr>
              <w:t>Im Rechtsbehelfsverfahren können die Mitgliedstaaten die Bereitstellung von unentgeltlicher Rechtsberatung und -vertretung ausschließen, wenn</w:t>
            </w:r>
          </w:p>
        </w:tc>
        <w:tc>
          <w:tcPr>
            <w:tcW w:w="4876" w:type="dxa"/>
            <w:tcBorders>
              <w:top w:val="nil"/>
              <w:left w:val="nil"/>
              <w:bottom w:val="nil"/>
              <w:right w:val="nil"/>
            </w:tcBorders>
          </w:tcPr>
          <w:p w14:paraId="20A8D00A" w14:textId="77777777" w:rsidR="000B220B" w:rsidRPr="0071743E" w:rsidRDefault="000B220B" w:rsidP="008239BF">
            <w:pPr>
              <w:pStyle w:val="Normal6a"/>
            </w:pPr>
            <w:r>
              <w:rPr>
                <w:b/>
                <w:i/>
              </w:rPr>
              <w:t>entfällt</w:t>
            </w:r>
          </w:p>
        </w:tc>
      </w:tr>
      <w:tr w:rsidR="000B220B" w14:paraId="34BEADA8" w14:textId="77777777" w:rsidTr="008239BF">
        <w:trPr>
          <w:jc w:val="center"/>
        </w:trPr>
        <w:tc>
          <w:tcPr>
            <w:tcW w:w="4876" w:type="dxa"/>
            <w:tcBorders>
              <w:top w:val="nil"/>
              <w:left w:val="nil"/>
              <w:bottom w:val="nil"/>
              <w:right w:val="nil"/>
            </w:tcBorders>
          </w:tcPr>
          <w:p w14:paraId="0495B06E" w14:textId="77777777" w:rsidR="000B220B" w:rsidRPr="001318D2" w:rsidRDefault="000B220B" w:rsidP="008239BF">
            <w:pPr>
              <w:pStyle w:val="Normal6a"/>
            </w:pPr>
            <w:r>
              <w:rPr>
                <w:b/>
                <w:i/>
              </w:rPr>
              <w:t>a)</w:t>
            </w:r>
            <w:r>
              <w:t xml:space="preserve"> </w:t>
            </w:r>
            <w:r>
              <w:tab/>
            </w:r>
            <w:r>
              <w:rPr>
                <w:b/>
                <w:i/>
              </w:rPr>
              <w:t>davon ausgegangen wird, dass der Drittstaatsangehörige über ausreichende Mittel verfügt, um die Kosten für Rechtsberatung und -vertretung selbst zu tragen;</w:t>
            </w:r>
          </w:p>
        </w:tc>
        <w:tc>
          <w:tcPr>
            <w:tcW w:w="4876" w:type="dxa"/>
            <w:tcBorders>
              <w:top w:val="nil"/>
              <w:left w:val="nil"/>
              <w:bottom w:val="nil"/>
              <w:right w:val="nil"/>
            </w:tcBorders>
          </w:tcPr>
          <w:p w14:paraId="7D9E15FE" w14:textId="77777777" w:rsidR="000B220B" w:rsidRPr="00F31DAF" w:rsidRDefault="000B220B" w:rsidP="008239BF">
            <w:pPr>
              <w:pStyle w:val="Normal6a"/>
            </w:pPr>
          </w:p>
        </w:tc>
      </w:tr>
      <w:tr w:rsidR="000B220B" w14:paraId="2FE808A5" w14:textId="77777777" w:rsidTr="008239BF">
        <w:trPr>
          <w:jc w:val="center"/>
        </w:trPr>
        <w:tc>
          <w:tcPr>
            <w:tcW w:w="4876" w:type="dxa"/>
            <w:tcBorders>
              <w:top w:val="nil"/>
              <w:left w:val="nil"/>
              <w:bottom w:val="nil"/>
              <w:right w:val="nil"/>
            </w:tcBorders>
          </w:tcPr>
          <w:p w14:paraId="1218CD97" w14:textId="77777777" w:rsidR="000B220B" w:rsidRPr="001318D2" w:rsidRDefault="000B220B" w:rsidP="008239BF">
            <w:pPr>
              <w:pStyle w:val="Normal6a"/>
            </w:pPr>
            <w:r>
              <w:rPr>
                <w:b/>
                <w:i/>
              </w:rPr>
              <w:t>b)</w:t>
            </w:r>
            <w:r>
              <w:t xml:space="preserve"> </w:t>
            </w:r>
            <w:r>
              <w:tab/>
            </w:r>
            <w:r>
              <w:rPr>
                <w:b/>
                <w:i/>
              </w:rPr>
              <w:t>davon ausgegangen wird, dass der Rechtsbehelf keine hinreichenden Aussichten auf Erfolg hat oder missbräuchlich ist;</w:t>
            </w:r>
          </w:p>
        </w:tc>
        <w:tc>
          <w:tcPr>
            <w:tcW w:w="4876" w:type="dxa"/>
            <w:tcBorders>
              <w:top w:val="nil"/>
              <w:left w:val="nil"/>
              <w:bottom w:val="nil"/>
              <w:right w:val="nil"/>
            </w:tcBorders>
          </w:tcPr>
          <w:p w14:paraId="5C93DF3D" w14:textId="77777777" w:rsidR="000B220B" w:rsidRPr="00F31DAF" w:rsidRDefault="000B220B" w:rsidP="008239BF">
            <w:pPr>
              <w:pStyle w:val="Normal6a"/>
            </w:pPr>
          </w:p>
        </w:tc>
      </w:tr>
      <w:tr w:rsidR="000B220B" w14:paraId="29E5355C" w14:textId="77777777" w:rsidTr="008239BF">
        <w:trPr>
          <w:jc w:val="center"/>
        </w:trPr>
        <w:tc>
          <w:tcPr>
            <w:tcW w:w="4876" w:type="dxa"/>
            <w:tcBorders>
              <w:top w:val="nil"/>
              <w:left w:val="nil"/>
              <w:bottom w:val="nil"/>
              <w:right w:val="nil"/>
            </w:tcBorders>
          </w:tcPr>
          <w:p w14:paraId="73A0617A" w14:textId="77777777" w:rsidR="000B220B" w:rsidRPr="001318D2" w:rsidRDefault="000B220B" w:rsidP="008239BF">
            <w:pPr>
              <w:pStyle w:val="Normal6a"/>
            </w:pPr>
            <w:r>
              <w:rPr>
                <w:b/>
                <w:i/>
              </w:rPr>
              <w:t>c)</w:t>
            </w:r>
            <w:r>
              <w:t xml:space="preserve"> </w:t>
            </w:r>
            <w:r>
              <w:tab/>
            </w:r>
            <w:r>
              <w:rPr>
                <w:b/>
                <w:i/>
              </w:rPr>
              <w:t xml:space="preserve"> es sich um einen Rechtsbehelf oder eine Überprüfung in zweiter oder höherer Instanz handelt oder um Wiederaufnahmeverfahren oder Rechtsbehelfsüberprüfungen, wie im nationalen Recht vorgesehen;</w:t>
            </w:r>
          </w:p>
        </w:tc>
        <w:tc>
          <w:tcPr>
            <w:tcW w:w="4876" w:type="dxa"/>
            <w:tcBorders>
              <w:top w:val="nil"/>
              <w:left w:val="nil"/>
              <w:bottom w:val="nil"/>
              <w:right w:val="nil"/>
            </w:tcBorders>
          </w:tcPr>
          <w:p w14:paraId="6AC886B8" w14:textId="77777777" w:rsidR="000B220B" w:rsidRPr="00F31DAF" w:rsidRDefault="000B220B" w:rsidP="008239BF">
            <w:pPr>
              <w:pStyle w:val="Normal6a"/>
            </w:pPr>
          </w:p>
        </w:tc>
      </w:tr>
      <w:tr w:rsidR="000B220B" w14:paraId="5B226B18" w14:textId="77777777" w:rsidTr="008239BF">
        <w:trPr>
          <w:jc w:val="center"/>
        </w:trPr>
        <w:tc>
          <w:tcPr>
            <w:tcW w:w="4876" w:type="dxa"/>
            <w:tcBorders>
              <w:top w:val="nil"/>
              <w:left w:val="nil"/>
              <w:bottom w:val="nil"/>
              <w:right w:val="nil"/>
            </w:tcBorders>
          </w:tcPr>
          <w:p w14:paraId="593CCF48" w14:textId="77777777" w:rsidR="000B220B" w:rsidRPr="001318D2" w:rsidRDefault="000B220B" w:rsidP="008239BF">
            <w:pPr>
              <w:pStyle w:val="Normal6a"/>
            </w:pPr>
            <w:r>
              <w:rPr>
                <w:b/>
                <w:i/>
              </w:rPr>
              <w:t>d)</w:t>
            </w:r>
            <w:r>
              <w:t xml:space="preserve"> </w:t>
            </w:r>
            <w:r>
              <w:tab/>
            </w:r>
            <w:r>
              <w:rPr>
                <w:b/>
                <w:i/>
              </w:rPr>
              <w:t>der Drittstaatsangehörige bereits von einem Rechtsberater unterstützt oder vertreten wird.</w:t>
            </w:r>
          </w:p>
        </w:tc>
        <w:tc>
          <w:tcPr>
            <w:tcW w:w="4876" w:type="dxa"/>
            <w:tcBorders>
              <w:top w:val="nil"/>
              <w:left w:val="nil"/>
              <w:bottom w:val="nil"/>
              <w:right w:val="nil"/>
            </w:tcBorders>
          </w:tcPr>
          <w:p w14:paraId="0CE8D43A" w14:textId="77777777" w:rsidR="000B220B" w:rsidRPr="00F31DAF" w:rsidRDefault="000B220B" w:rsidP="008239BF">
            <w:pPr>
              <w:pStyle w:val="Normal6a"/>
            </w:pPr>
          </w:p>
        </w:tc>
      </w:tr>
    </w:tbl>
    <w:p w14:paraId="52735022"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CD60F14" w14:textId="77777777" w:rsidR="000B220B" w:rsidRPr="00F31DAF" w:rsidRDefault="000B220B" w:rsidP="000B220B">
      <w:pPr>
        <w:rPr>
          <w:lang w:val="en-GB"/>
        </w:rPr>
      </w:pPr>
      <w:r>
        <w:rPr>
          <w:rStyle w:val="HideTWBExt"/>
          <w:lang w:val="en-GB"/>
        </w:rPr>
        <w:t>&lt;/Amend&gt;</w:t>
      </w:r>
    </w:p>
    <w:p w14:paraId="1FCE817B"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1616</w:t>
      </w:r>
      <w:r>
        <w:rPr>
          <w:rStyle w:val="HideTWBExt"/>
          <w:lang w:val="en-GB"/>
        </w:rPr>
        <w:t>&lt;/NumAm&gt;</w:t>
      </w:r>
    </w:p>
    <w:p w14:paraId="504A0D7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43F3A0DD" w14:textId="77777777" w:rsidR="000B220B" w:rsidRPr="001318D2" w:rsidRDefault="000B220B" w:rsidP="000B220B">
      <w:pPr>
        <w:pStyle w:val="NormalBold"/>
      </w:pPr>
      <w:r>
        <w:rPr>
          <w:rStyle w:val="HideTWBExt"/>
          <w:b w:val="0"/>
        </w:rPr>
        <w:t>&lt;/RepeatBlock-By&gt;</w:t>
      </w:r>
    </w:p>
    <w:p w14:paraId="746F2A2E"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7B21621" w14:textId="77777777" w:rsidR="000B220B" w:rsidRPr="0071743E" w:rsidRDefault="000B220B" w:rsidP="000B220B">
      <w:pPr>
        <w:pStyle w:val="NormalBold"/>
      </w:pPr>
      <w:r>
        <w:rPr>
          <w:rStyle w:val="HideTWBExt"/>
        </w:rPr>
        <w:t>&lt;Article&gt;</w:t>
      </w:r>
      <w:r>
        <w:t>Artikel 25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46C14F6" w14:textId="77777777" w:rsidTr="008239BF">
        <w:trPr>
          <w:trHeight w:hRule="exact" w:val="240"/>
          <w:jc w:val="center"/>
        </w:trPr>
        <w:tc>
          <w:tcPr>
            <w:tcW w:w="9752" w:type="dxa"/>
            <w:gridSpan w:val="2"/>
            <w:tcBorders>
              <w:top w:val="nil"/>
              <w:left w:val="nil"/>
              <w:bottom w:val="nil"/>
              <w:right w:val="nil"/>
            </w:tcBorders>
          </w:tcPr>
          <w:p w14:paraId="3607CDB9" w14:textId="77777777" w:rsidR="000B220B" w:rsidRPr="0071743E" w:rsidRDefault="000B220B" w:rsidP="008239BF"/>
        </w:tc>
      </w:tr>
      <w:tr w:rsidR="000B220B" w14:paraId="3C101FF7" w14:textId="77777777" w:rsidTr="008239BF">
        <w:trPr>
          <w:trHeight w:val="240"/>
          <w:jc w:val="center"/>
        </w:trPr>
        <w:tc>
          <w:tcPr>
            <w:tcW w:w="4876" w:type="dxa"/>
            <w:tcBorders>
              <w:top w:val="nil"/>
              <w:left w:val="nil"/>
              <w:bottom w:val="nil"/>
              <w:right w:val="nil"/>
            </w:tcBorders>
          </w:tcPr>
          <w:p w14:paraId="216D0AA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F3E1748" w14:textId="77777777" w:rsidR="000B220B" w:rsidRPr="0071743E" w:rsidRDefault="000B220B" w:rsidP="008239BF">
            <w:pPr>
              <w:pStyle w:val="AmColumnHeading"/>
            </w:pPr>
            <w:r>
              <w:t>Geänderter Text</w:t>
            </w:r>
          </w:p>
        </w:tc>
      </w:tr>
      <w:tr w:rsidR="000B220B" w14:paraId="3B51B1B0" w14:textId="77777777" w:rsidTr="008239BF">
        <w:trPr>
          <w:jc w:val="center"/>
        </w:trPr>
        <w:tc>
          <w:tcPr>
            <w:tcW w:w="4876" w:type="dxa"/>
            <w:tcBorders>
              <w:top w:val="nil"/>
              <w:left w:val="nil"/>
              <w:bottom w:val="nil"/>
              <w:right w:val="nil"/>
            </w:tcBorders>
          </w:tcPr>
          <w:p w14:paraId="51A7157B" w14:textId="77777777" w:rsidR="000B220B" w:rsidRPr="001318D2" w:rsidRDefault="000B220B" w:rsidP="008239BF">
            <w:pPr>
              <w:pStyle w:val="Normal6a"/>
            </w:pPr>
            <w:r>
              <w:rPr>
                <w:b/>
                <w:i/>
              </w:rPr>
              <w:t>(5)</w:t>
            </w:r>
            <w:r>
              <w:tab/>
            </w:r>
            <w:r>
              <w:rPr>
                <w:b/>
                <w:i/>
              </w:rPr>
              <w:t>Im Rechtsbehelfsverfahren können die Mitgliedstaaten die Bereitstellung von unentgeltlicher Rechtsberatung und -vertretung ausschließen, wenn</w:t>
            </w:r>
          </w:p>
        </w:tc>
        <w:tc>
          <w:tcPr>
            <w:tcW w:w="4876" w:type="dxa"/>
            <w:tcBorders>
              <w:top w:val="nil"/>
              <w:left w:val="nil"/>
              <w:bottom w:val="nil"/>
              <w:right w:val="nil"/>
            </w:tcBorders>
          </w:tcPr>
          <w:p w14:paraId="11EFE5DB" w14:textId="77777777" w:rsidR="000B220B" w:rsidRPr="0071743E" w:rsidRDefault="000B220B" w:rsidP="008239BF">
            <w:pPr>
              <w:pStyle w:val="Normal6a"/>
            </w:pPr>
            <w:r>
              <w:rPr>
                <w:b/>
                <w:i/>
              </w:rPr>
              <w:t>entfällt</w:t>
            </w:r>
          </w:p>
        </w:tc>
      </w:tr>
      <w:tr w:rsidR="000B220B" w14:paraId="0B1DA605" w14:textId="77777777" w:rsidTr="008239BF">
        <w:trPr>
          <w:jc w:val="center"/>
        </w:trPr>
        <w:tc>
          <w:tcPr>
            <w:tcW w:w="4876" w:type="dxa"/>
            <w:tcBorders>
              <w:top w:val="nil"/>
              <w:left w:val="nil"/>
              <w:bottom w:val="nil"/>
              <w:right w:val="nil"/>
            </w:tcBorders>
          </w:tcPr>
          <w:p w14:paraId="481A9071" w14:textId="77777777" w:rsidR="000B220B" w:rsidRPr="001318D2" w:rsidRDefault="000B220B" w:rsidP="008239BF">
            <w:pPr>
              <w:pStyle w:val="Normal6a"/>
            </w:pPr>
            <w:r>
              <w:rPr>
                <w:b/>
                <w:i/>
              </w:rPr>
              <w:lastRenderedPageBreak/>
              <w:t>a)</w:t>
            </w:r>
            <w:r>
              <w:t xml:space="preserve"> </w:t>
            </w:r>
            <w:r>
              <w:tab/>
            </w:r>
            <w:r>
              <w:rPr>
                <w:b/>
                <w:i/>
              </w:rPr>
              <w:t>davon ausgegangen wird, dass der Drittstaatsangehörige über ausreichende Mittel verfügt, um die Kosten für Rechtsberatung und -vertretung selbst zu tragen;</w:t>
            </w:r>
          </w:p>
        </w:tc>
        <w:tc>
          <w:tcPr>
            <w:tcW w:w="4876" w:type="dxa"/>
            <w:tcBorders>
              <w:top w:val="nil"/>
              <w:left w:val="nil"/>
              <w:bottom w:val="nil"/>
              <w:right w:val="nil"/>
            </w:tcBorders>
          </w:tcPr>
          <w:p w14:paraId="3E242148" w14:textId="77777777" w:rsidR="000B220B" w:rsidRPr="00F31DAF" w:rsidRDefault="000B220B" w:rsidP="008239BF">
            <w:pPr>
              <w:pStyle w:val="Normal6a"/>
            </w:pPr>
          </w:p>
        </w:tc>
      </w:tr>
      <w:tr w:rsidR="000B220B" w14:paraId="36AE962B" w14:textId="77777777" w:rsidTr="008239BF">
        <w:trPr>
          <w:jc w:val="center"/>
        </w:trPr>
        <w:tc>
          <w:tcPr>
            <w:tcW w:w="4876" w:type="dxa"/>
            <w:tcBorders>
              <w:top w:val="nil"/>
              <w:left w:val="nil"/>
              <w:bottom w:val="nil"/>
              <w:right w:val="nil"/>
            </w:tcBorders>
          </w:tcPr>
          <w:p w14:paraId="0B76BFA6" w14:textId="77777777" w:rsidR="000B220B" w:rsidRPr="001318D2" w:rsidRDefault="000B220B" w:rsidP="008239BF">
            <w:pPr>
              <w:pStyle w:val="Normal6a"/>
            </w:pPr>
            <w:r>
              <w:rPr>
                <w:b/>
                <w:i/>
              </w:rPr>
              <w:t>b)</w:t>
            </w:r>
            <w:r>
              <w:t xml:space="preserve"> </w:t>
            </w:r>
            <w:r>
              <w:tab/>
            </w:r>
            <w:r>
              <w:rPr>
                <w:b/>
                <w:i/>
              </w:rPr>
              <w:t>davon ausgegangen wird, dass der Rechtsbehelf keine hinreichenden Aussichten auf Erfolg hat oder missbräuchlich ist;</w:t>
            </w:r>
          </w:p>
        </w:tc>
        <w:tc>
          <w:tcPr>
            <w:tcW w:w="4876" w:type="dxa"/>
            <w:tcBorders>
              <w:top w:val="nil"/>
              <w:left w:val="nil"/>
              <w:bottom w:val="nil"/>
              <w:right w:val="nil"/>
            </w:tcBorders>
          </w:tcPr>
          <w:p w14:paraId="65A2EEC3" w14:textId="77777777" w:rsidR="000B220B" w:rsidRPr="00F31DAF" w:rsidRDefault="000B220B" w:rsidP="008239BF">
            <w:pPr>
              <w:pStyle w:val="Normal6a"/>
            </w:pPr>
          </w:p>
        </w:tc>
      </w:tr>
      <w:tr w:rsidR="000B220B" w14:paraId="63703B7F" w14:textId="77777777" w:rsidTr="008239BF">
        <w:trPr>
          <w:jc w:val="center"/>
        </w:trPr>
        <w:tc>
          <w:tcPr>
            <w:tcW w:w="4876" w:type="dxa"/>
            <w:tcBorders>
              <w:top w:val="nil"/>
              <w:left w:val="nil"/>
              <w:bottom w:val="nil"/>
              <w:right w:val="nil"/>
            </w:tcBorders>
          </w:tcPr>
          <w:p w14:paraId="62C3B59A" w14:textId="77777777" w:rsidR="000B220B" w:rsidRPr="001318D2" w:rsidRDefault="000B220B" w:rsidP="008239BF">
            <w:pPr>
              <w:pStyle w:val="Normal6a"/>
            </w:pPr>
            <w:r>
              <w:rPr>
                <w:b/>
                <w:i/>
              </w:rPr>
              <w:t>c)</w:t>
            </w:r>
            <w:r>
              <w:t xml:space="preserve"> </w:t>
            </w:r>
            <w:r>
              <w:tab/>
            </w:r>
            <w:r>
              <w:rPr>
                <w:b/>
                <w:i/>
              </w:rPr>
              <w:t>es sich um einen Rechtsbehelf oder eine Überprüfung in zweiter oder höherer Instanz handelt oder um Wiederaufnahmeverfahren oder Rechtsbehelfsüberprüfungen, wie im nationalen Recht vorgesehen;</w:t>
            </w:r>
          </w:p>
        </w:tc>
        <w:tc>
          <w:tcPr>
            <w:tcW w:w="4876" w:type="dxa"/>
            <w:tcBorders>
              <w:top w:val="nil"/>
              <w:left w:val="nil"/>
              <w:bottom w:val="nil"/>
              <w:right w:val="nil"/>
            </w:tcBorders>
          </w:tcPr>
          <w:p w14:paraId="091AC7D0" w14:textId="77777777" w:rsidR="000B220B" w:rsidRPr="00F31DAF" w:rsidRDefault="000B220B" w:rsidP="008239BF">
            <w:pPr>
              <w:pStyle w:val="Normal6a"/>
            </w:pPr>
          </w:p>
        </w:tc>
      </w:tr>
      <w:tr w:rsidR="000B220B" w14:paraId="06E8DD0B" w14:textId="77777777" w:rsidTr="008239BF">
        <w:trPr>
          <w:jc w:val="center"/>
        </w:trPr>
        <w:tc>
          <w:tcPr>
            <w:tcW w:w="4876" w:type="dxa"/>
            <w:tcBorders>
              <w:top w:val="nil"/>
              <w:left w:val="nil"/>
              <w:bottom w:val="nil"/>
              <w:right w:val="nil"/>
            </w:tcBorders>
          </w:tcPr>
          <w:p w14:paraId="63A7552B" w14:textId="77777777" w:rsidR="000B220B" w:rsidRPr="001318D2" w:rsidRDefault="000B220B" w:rsidP="008239BF">
            <w:pPr>
              <w:pStyle w:val="Normal6a"/>
            </w:pPr>
            <w:r>
              <w:rPr>
                <w:b/>
                <w:i/>
              </w:rPr>
              <w:t>d)</w:t>
            </w:r>
            <w:r>
              <w:t xml:space="preserve"> </w:t>
            </w:r>
            <w:r>
              <w:tab/>
            </w:r>
            <w:r>
              <w:rPr>
                <w:b/>
                <w:i/>
              </w:rPr>
              <w:t>der Drittstaatsangehörige bereits von einem Rechtsberater unterstützt oder vertreten wird.</w:t>
            </w:r>
          </w:p>
        </w:tc>
        <w:tc>
          <w:tcPr>
            <w:tcW w:w="4876" w:type="dxa"/>
            <w:tcBorders>
              <w:top w:val="nil"/>
              <w:left w:val="nil"/>
              <w:bottom w:val="nil"/>
              <w:right w:val="nil"/>
            </w:tcBorders>
          </w:tcPr>
          <w:p w14:paraId="257B5140" w14:textId="77777777" w:rsidR="000B220B" w:rsidRPr="00F31DAF" w:rsidRDefault="000B220B" w:rsidP="008239BF">
            <w:pPr>
              <w:pStyle w:val="Normal6a"/>
            </w:pPr>
          </w:p>
        </w:tc>
      </w:tr>
    </w:tbl>
    <w:p w14:paraId="2E74ABD7"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CF11D76" w14:textId="77777777" w:rsidR="000B220B" w:rsidRPr="00F31DAF" w:rsidRDefault="000B220B" w:rsidP="000B220B">
      <w:pPr>
        <w:rPr>
          <w:lang w:val="en-GB"/>
        </w:rPr>
      </w:pPr>
      <w:r>
        <w:rPr>
          <w:rStyle w:val="HideTWBExt"/>
          <w:lang w:val="en-GB"/>
        </w:rPr>
        <w:t>&lt;/Amend&gt;</w:t>
      </w:r>
    </w:p>
    <w:p w14:paraId="2A0ED04C"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1617</w:t>
      </w:r>
      <w:r>
        <w:rPr>
          <w:rStyle w:val="HideTWBExt"/>
          <w:lang w:val="en-GB"/>
        </w:rPr>
        <w:t>&lt;/NumAm&gt;</w:t>
      </w:r>
    </w:p>
    <w:p w14:paraId="1559C8F5"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Pr>
          <w:rStyle w:val="HideTWBExt"/>
          <w:b w:val="0"/>
          <w:lang w:val="en-GB"/>
        </w:rPr>
        <w:t>&lt;/Members&gt;</w:t>
      </w:r>
    </w:p>
    <w:p w14:paraId="307F0E36" w14:textId="77777777" w:rsidR="000B220B" w:rsidRPr="001318D2" w:rsidRDefault="000B220B" w:rsidP="000B220B">
      <w:pPr>
        <w:pStyle w:val="NormalBold"/>
      </w:pPr>
      <w:r>
        <w:rPr>
          <w:rStyle w:val="HideTWBExt"/>
          <w:b w:val="0"/>
        </w:rPr>
        <w:t>&lt;/RepeatBlock-By&gt;</w:t>
      </w:r>
    </w:p>
    <w:p w14:paraId="1550F1BB"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D564AAE" w14:textId="77777777" w:rsidR="000B220B" w:rsidRPr="00632954" w:rsidRDefault="000B220B" w:rsidP="000B220B">
      <w:pPr>
        <w:pStyle w:val="NormalBold"/>
      </w:pPr>
      <w:r>
        <w:rPr>
          <w:rStyle w:val="HideTWBExt"/>
        </w:rPr>
        <w:t>&lt;Article&gt;</w:t>
      </w:r>
      <w:r>
        <w:t>Artikel 25 – Absatz 5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391EE15" w14:textId="77777777" w:rsidTr="008239BF">
        <w:trPr>
          <w:trHeight w:hRule="exact" w:val="240"/>
          <w:jc w:val="center"/>
        </w:trPr>
        <w:tc>
          <w:tcPr>
            <w:tcW w:w="9752" w:type="dxa"/>
            <w:gridSpan w:val="2"/>
            <w:tcBorders>
              <w:top w:val="nil"/>
              <w:left w:val="nil"/>
              <w:bottom w:val="nil"/>
              <w:right w:val="nil"/>
            </w:tcBorders>
          </w:tcPr>
          <w:p w14:paraId="527BD472" w14:textId="77777777" w:rsidR="000B220B" w:rsidRPr="00632954" w:rsidRDefault="000B220B" w:rsidP="008239BF"/>
        </w:tc>
      </w:tr>
      <w:tr w:rsidR="000B220B" w14:paraId="451605C0" w14:textId="77777777" w:rsidTr="008239BF">
        <w:trPr>
          <w:trHeight w:val="240"/>
          <w:jc w:val="center"/>
        </w:trPr>
        <w:tc>
          <w:tcPr>
            <w:tcW w:w="4876" w:type="dxa"/>
            <w:tcBorders>
              <w:top w:val="nil"/>
              <w:left w:val="nil"/>
              <w:bottom w:val="nil"/>
              <w:right w:val="nil"/>
            </w:tcBorders>
          </w:tcPr>
          <w:p w14:paraId="40677F3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D87FD87" w14:textId="77777777" w:rsidR="000B220B" w:rsidRPr="0071743E" w:rsidRDefault="000B220B" w:rsidP="008239BF">
            <w:pPr>
              <w:pStyle w:val="AmColumnHeading"/>
            </w:pPr>
            <w:r>
              <w:t>Geänderter Text</w:t>
            </w:r>
          </w:p>
        </w:tc>
      </w:tr>
      <w:tr w:rsidR="000B220B" w14:paraId="1186A675" w14:textId="77777777" w:rsidTr="008239BF">
        <w:trPr>
          <w:jc w:val="center"/>
        </w:trPr>
        <w:tc>
          <w:tcPr>
            <w:tcW w:w="4876" w:type="dxa"/>
            <w:tcBorders>
              <w:top w:val="nil"/>
              <w:left w:val="nil"/>
              <w:bottom w:val="nil"/>
              <w:right w:val="nil"/>
            </w:tcBorders>
          </w:tcPr>
          <w:p w14:paraId="78E76B31" w14:textId="77777777" w:rsidR="000B220B" w:rsidRPr="001318D2" w:rsidRDefault="000B220B" w:rsidP="008239BF">
            <w:pPr>
              <w:pStyle w:val="Normal6a"/>
            </w:pPr>
            <w:r>
              <w:t>(5)</w:t>
            </w:r>
            <w:r>
              <w:tab/>
            </w:r>
            <w:r>
              <w:rPr>
                <w:b/>
                <w:i/>
              </w:rPr>
              <w:t>Im Rechtsbehelfsverfahren</w:t>
            </w:r>
            <w:r>
              <w:t xml:space="preserve"> können die Mitgliedstaaten </w:t>
            </w:r>
            <w:r>
              <w:rPr>
                <w:b/>
                <w:i/>
              </w:rPr>
              <w:t>die Bereitstellung von unentgeltlicher Rechtsberatung und -vertretung</w:t>
            </w:r>
            <w:r>
              <w:t xml:space="preserve"> ausschließen, </w:t>
            </w:r>
            <w:r>
              <w:rPr>
                <w:b/>
                <w:i/>
              </w:rPr>
              <w:t>wenn</w:t>
            </w:r>
          </w:p>
        </w:tc>
        <w:tc>
          <w:tcPr>
            <w:tcW w:w="4876" w:type="dxa"/>
            <w:tcBorders>
              <w:top w:val="nil"/>
              <w:left w:val="nil"/>
              <w:bottom w:val="nil"/>
              <w:right w:val="nil"/>
            </w:tcBorders>
          </w:tcPr>
          <w:p w14:paraId="61082BD6" w14:textId="77777777" w:rsidR="000B220B" w:rsidRPr="001318D2" w:rsidRDefault="000B220B" w:rsidP="008239BF">
            <w:pPr>
              <w:pStyle w:val="Normal6a"/>
            </w:pPr>
            <w:r>
              <w:t>(5)</w:t>
            </w:r>
            <w:r>
              <w:tab/>
            </w:r>
            <w:r>
              <w:rPr>
                <w:b/>
                <w:i/>
              </w:rPr>
              <w:t>Wird nach nationalem Recht unentgeltliche Rechtsberatung und -vertretung gewährt, so</w:t>
            </w:r>
            <w:r>
              <w:t xml:space="preserve"> können die Mitgliedstaaten </w:t>
            </w:r>
            <w:r>
              <w:rPr>
                <w:b/>
                <w:i/>
              </w:rPr>
              <w:t>diese – unbeschadet ihrer Möglichkeit, sich auf zusätzliche im nationalen Recht vorgesehene Gründe zu berufen – aus einem der nachstehend aufgeführten Gründe</w:t>
            </w:r>
            <w:r>
              <w:t xml:space="preserve"> ausschließen</w:t>
            </w:r>
            <w:r>
              <w:rPr>
                <w:b/>
                <w:i/>
              </w:rPr>
              <w:t xml:space="preserve"> oder beenden:</w:t>
            </w:r>
          </w:p>
        </w:tc>
      </w:tr>
    </w:tbl>
    <w:p w14:paraId="75AC97B0"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9443C30" w14:textId="77777777" w:rsidR="000B220B" w:rsidRPr="00F31DAF" w:rsidRDefault="000B220B" w:rsidP="000B220B">
      <w:pPr>
        <w:rPr>
          <w:lang w:val="en-GB"/>
        </w:rPr>
      </w:pPr>
      <w:r>
        <w:rPr>
          <w:rStyle w:val="HideTWBExt"/>
          <w:lang w:val="en-GB"/>
        </w:rPr>
        <w:t>&lt;/Amend&gt;</w:t>
      </w:r>
    </w:p>
    <w:p w14:paraId="21E2585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1618</w:t>
      </w:r>
      <w:r>
        <w:rPr>
          <w:rStyle w:val="HideTWBExt"/>
          <w:lang w:val="en-GB"/>
        </w:rPr>
        <w:t>&lt;/NumAm&gt;</w:t>
      </w:r>
    </w:p>
    <w:p w14:paraId="0365073D"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55D350A7" w14:textId="77777777" w:rsidR="000B220B" w:rsidRPr="00F31DAF" w:rsidRDefault="000B220B" w:rsidP="000B220B">
      <w:pPr>
        <w:pStyle w:val="NormalBold"/>
        <w:rPr>
          <w:lang w:val="en-GB"/>
        </w:rPr>
      </w:pPr>
      <w:r>
        <w:rPr>
          <w:rStyle w:val="HideTWBExt"/>
          <w:b w:val="0"/>
          <w:lang w:val="en-GB"/>
        </w:rPr>
        <w:lastRenderedPageBreak/>
        <w:t>&lt;/RepeatBlock-By&gt;</w:t>
      </w:r>
    </w:p>
    <w:p w14:paraId="26C9F7ED"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D391019" w14:textId="77777777" w:rsidR="000B220B" w:rsidRPr="00632954" w:rsidRDefault="000B220B" w:rsidP="000B220B">
      <w:pPr>
        <w:pStyle w:val="NormalBold"/>
      </w:pPr>
      <w:r>
        <w:rPr>
          <w:rStyle w:val="HideTWBExt"/>
        </w:rPr>
        <w:t>&lt;Article&gt;</w:t>
      </w:r>
      <w:r>
        <w:t>Artikel 25 – Absatz 5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5AD8236" w14:textId="77777777" w:rsidTr="008239BF">
        <w:trPr>
          <w:trHeight w:hRule="exact" w:val="240"/>
          <w:jc w:val="center"/>
        </w:trPr>
        <w:tc>
          <w:tcPr>
            <w:tcW w:w="9752" w:type="dxa"/>
            <w:gridSpan w:val="2"/>
            <w:tcBorders>
              <w:top w:val="nil"/>
              <w:left w:val="nil"/>
              <w:bottom w:val="nil"/>
              <w:right w:val="nil"/>
            </w:tcBorders>
          </w:tcPr>
          <w:p w14:paraId="012B5020" w14:textId="77777777" w:rsidR="000B220B" w:rsidRPr="00632954" w:rsidRDefault="000B220B" w:rsidP="008239BF"/>
        </w:tc>
      </w:tr>
      <w:tr w:rsidR="000B220B" w14:paraId="2F402051" w14:textId="77777777" w:rsidTr="008239BF">
        <w:trPr>
          <w:trHeight w:val="240"/>
          <w:jc w:val="center"/>
        </w:trPr>
        <w:tc>
          <w:tcPr>
            <w:tcW w:w="4876" w:type="dxa"/>
            <w:tcBorders>
              <w:top w:val="nil"/>
              <w:left w:val="nil"/>
              <w:bottom w:val="nil"/>
              <w:right w:val="nil"/>
            </w:tcBorders>
          </w:tcPr>
          <w:p w14:paraId="1C69405D"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CD700A3" w14:textId="77777777" w:rsidR="000B220B" w:rsidRPr="0071743E" w:rsidRDefault="000B220B" w:rsidP="008239BF">
            <w:pPr>
              <w:pStyle w:val="AmColumnHeading"/>
            </w:pPr>
            <w:r>
              <w:t>Geänderter Text</w:t>
            </w:r>
          </w:p>
        </w:tc>
      </w:tr>
      <w:tr w:rsidR="000B220B" w14:paraId="095D960C" w14:textId="77777777" w:rsidTr="008239BF">
        <w:trPr>
          <w:jc w:val="center"/>
        </w:trPr>
        <w:tc>
          <w:tcPr>
            <w:tcW w:w="4876" w:type="dxa"/>
            <w:tcBorders>
              <w:top w:val="nil"/>
              <w:left w:val="nil"/>
              <w:bottom w:val="nil"/>
              <w:right w:val="nil"/>
            </w:tcBorders>
          </w:tcPr>
          <w:p w14:paraId="4A24989E" w14:textId="77777777" w:rsidR="000B220B" w:rsidRPr="001318D2" w:rsidRDefault="000B220B" w:rsidP="008239BF">
            <w:pPr>
              <w:pStyle w:val="Normal6a"/>
            </w:pPr>
            <w:r>
              <w:t>(5)</w:t>
            </w:r>
            <w:r>
              <w:tab/>
              <w:t xml:space="preserve">Im Rechtsbehelfsverfahren können die Mitgliedstaaten die Bereitstellung von </w:t>
            </w:r>
            <w:r>
              <w:rPr>
                <w:b/>
                <w:i/>
              </w:rPr>
              <w:t xml:space="preserve">unentgeltlicher </w:t>
            </w:r>
            <w:r>
              <w:t xml:space="preserve">Rechtsberatung und -vertretung ausschließen, </w:t>
            </w:r>
            <w:r>
              <w:rPr>
                <w:b/>
                <w:i/>
              </w:rPr>
              <w:t>wenn</w:t>
            </w:r>
          </w:p>
        </w:tc>
        <w:tc>
          <w:tcPr>
            <w:tcW w:w="4876" w:type="dxa"/>
            <w:tcBorders>
              <w:top w:val="nil"/>
              <w:left w:val="nil"/>
              <w:bottom w:val="nil"/>
              <w:right w:val="nil"/>
            </w:tcBorders>
          </w:tcPr>
          <w:p w14:paraId="78FFD364" w14:textId="77777777" w:rsidR="000B220B" w:rsidRPr="001318D2" w:rsidRDefault="000B220B" w:rsidP="008239BF">
            <w:pPr>
              <w:pStyle w:val="Normal6a"/>
            </w:pPr>
            <w:r>
              <w:t>(5)</w:t>
            </w:r>
            <w:r>
              <w:tab/>
              <w:t xml:space="preserve">Im Rechtsbehelfsverfahren können die Mitgliedstaaten die Bereitstellung von Rechtsberatung und -vertretung ausschließen, </w:t>
            </w:r>
            <w:r>
              <w:rPr>
                <w:b/>
                <w:i/>
              </w:rPr>
              <w:t>sofern dies hinreichend begründet ist.</w:t>
            </w:r>
          </w:p>
        </w:tc>
      </w:tr>
    </w:tbl>
    <w:p w14:paraId="6652016E"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30DC634" w14:textId="77777777" w:rsidR="000B220B" w:rsidRPr="00F31DAF" w:rsidRDefault="000B220B" w:rsidP="000B220B">
      <w:pPr>
        <w:rPr>
          <w:lang w:val="en-GB"/>
        </w:rPr>
      </w:pPr>
      <w:r>
        <w:rPr>
          <w:rStyle w:val="HideTWBExt"/>
          <w:lang w:val="en-GB"/>
        </w:rPr>
        <w:t>&lt;/Amend&gt;</w:t>
      </w:r>
    </w:p>
    <w:p w14:paraId="2D3D5E23"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1619</w:t>
      </w:r>
      <w:r>
        <w:rPr>
          <w:rStyle w:val="HideTWBExt"/>
          <w:lang w:val="en-GB"/>
        </w:rPr>
        <w:t>&lt;/NumAm&gt;</w:t>
      </w:r>
    </w:p>
    <w:p w14:paraId="26512AC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12E2C167" w14:textId="77777777" w:rsidR="000B220B" w:rsidRPr="00F31DAF" w:rsidRDefault="000B220B" w:rsidP="000B220B">
      <w:pPr>
        <w:pStyle w:val="NormalBold"/>
        <w:rPr>
          <w:lang w:val="en-GB"/>
        </w:rPr>
      </w:pPr>
      <w:r>
        <w:rPr>
          <w:rStyle w:val="HideTWBExt"/>
          <w:b w:val="0"/>
          <w:lang w:val="en-GB"/>
        </w:rPr>
        <w:t>&lt;/RepeatBlock-By&gt;</w:t>
      </w:r>
    </w:p>
    <w:p w14:paraId="20224D3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EF9AED7" w14:textId="77777777" w:rsidR="000B220B" w:rsidRPr="00632954" w:rsidRDefault="000B220B" w:rsidP="000B220B">
      <w:pPr>
        <w:pStyle w:val="NormalBold"/>
      </w:pPr>
      <w:r>
        <w:rPr>
          <w:rStyle w:val="HideTWBExt"/>
        </w:rPr>
        <w:t>&lt;Article&gt;</w:t>
      </w:r>
      <w:r>
        <w:t>Artikel 25 – Absatz 5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992272A" w14:textId="77777777" w:rsidTr="008239BF">
        <w:trPr>
          <w:trHeight w:hRule="exact" w:val="240"/>
          <w:jc w:val="center"/>
        </w:trPr>
        <w:tc>
          <w:tcPr>
            <w:tcW w:w="9752" w:type="dxa"/>
            <w:gridSpan w:val="2"/>
            <w:tcBorders>
              <w:top w:val="nil"/>
              <w:left w:val="nil"/>
              <w:bottom w:val="nil"/>
              <w:right w:val="nil"/>
            </w:tcBorders>
          </w:tcPr>
          <w:p w14:paraId="2BB56937" w14:textId="77777777" w:rsidR="000B220B" w:rsidRPr="00632954" w:rsidRDefault="000B220B" w:rsidP="008239BF"/>
        </w:tc>
      </w:tr>
      <w:tr w:rsidR="000B220B" w14:paraId="657BF11A" w14:textId="77777777" w:rsidTr="008239BF">
        <w:trPr>
          <w:trHeight w:val="240"/>
          <w:jc w:val="center"/>
        </w:trPr>
        <w:tc>
          <w:tcPr>
            <w:tcW w:w="4876" w:type="dxa"/>
            <w:tcBorders>
              <w:top w:val="nil"/>
              <w:left w:val="nil"/>
              <w:bottom w:val="nil"/>
              <w:right w:val="nil"/>
            </w:tcBorders>
          </w:tcPr>
          <w:p w14:paraId="26F55B5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DBDCD5B" w14:textId="77777777" w:rsidR="000B220B" w:rsidRPr="0071743E" w:rsidRDefault="000B220B" w:rsidP="008239BF">
            <w:pPr>
              <w:pStyle w:val="AmColumnHeading"/>
            </w:pPr>
            <w:r>
              <w:t>Geänderter Text</w:t>
            </w:r>
          </w:p>
        </w:tc>
      </w:tr>
      <w:tr w:rsidR="000B220B" w14:paraId="4B32AC1D" w14:textId="77777777" w:rsidTr="008239BF">
        <w:trPr>
          <w:jc w:val="center"/>
        </w:trPr>
        <w:tc>
          <w:tcPr>
            <w:tcW w:w="4876" w:type="dxa"/>
            <w:tcBorders>
              <w:top w:val="nil"/>
              <w:left w:val="nil"/>
              <w:bottom w:val="nil"/>
              <w:right w:val="nil"/>
            </w:tcBorders>
          </w:tcPr>
          <w:p w14:paraId="5EDD5280" w14:textId="77777777" w:rsidR="000B220B" w:rsidRPr="001318D2" w:rsidRDefault="000B220B" w:rsidP="008239BF">
            <w:pPr>
              <w:pStyle w:val="Normal6a"/>
            </w:pPr>
            <w:r>
              <w:rPr>
                <w:b/>
                <w:i/>
              </w:rPr>
              <w:t>a)</w:t>
            </w:r>
            <w:r>
              <w:tab/>
            </w:r>
            <w:r>
              <w:rPr>
                <w:b/>
                <w:i/>
              </w:rPr>
              <w:t>davon ausgegangen wird, dass der Drittstaatsangehörige über ausreichende Mittel verfügt, um die Kosten für Rechtsberatung und -vertretung selbst zu tragen;</w:t>
            </w:r>
          </w:p>
        </w:tc>
        <w:tc>
          <w:tcPr>
            <w:tcW w:w="4876" w:type="dxa"/>
            <w:tcBorders>
              <w:top w:val="nil"/>
              <w:left w:val="nil"/>
              <w:bottom w:val="nil"/>
              <w:right w:val="nil"/>
            </w:tcBorders>
          </w:tcPr>
          <w:p w14:paraId="6BB2F374" w14:textId="77777777" w:rsidR="000B220B" w:rsidRPr="0071743E" w:rsidRDefault="000B220B" w:rsidP="008239BF">
            <w:pPr>
              <w:pStyle w:val="Normal6a"/>
            </w:pPr>
            <w:r>
              <w:rPr>
                <w:b/>
                <w:i/>
              </w:rPr>
              <w:t>entfällt</w:t>
            </w:r>
          </w:p>
        </w:tc>
      </w:tr>
    </w:tbl>
    <w:p w14:paraId="7201C1DA"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876C8EC" w14:textId="77777777" w:rsidR="000B220B" w:rsidRPr="0071743E" w:rsidRDefault="000B220B" w:rsidP="000B220B">
      <w:r>
        <w:rPr>
          <w:rStyle w:val="HideTWBExt"/>
        </w:rPr>
        <w:t>&lt;/Amend&gt;</w:t>
      </w:r>
    </w:p>
    <w:p w14:paraId="5C9DF74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1620</w:t>
      </w:r>
      <w:r>
        <w:rPr>
          <w:rStyle w:val="HideTWBExt"/>
        </w:rPr>
        <w:t>&lt;/NumAm&gt;</w:t>
      </w:r>
    </w:p>
    <w:p w14:paraId="332458C7"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146E990C" w14:textId="77777777" w:rsidR="000B220B" w:rsidRPr="001318D2" w:rsidRDefault="000B220B" w:rsidP="000B220B">
      <w:pPr>
        <w:pStyle w:val="NormalBold"/>
      </w:pPr>
      <w:r>
        <w:rPr>
          <w:rStyle w:val="HideTWBExt"/>
          <w:b w:val="0"/>
        </w:rPr>
        <w:t>&lt;/RepeatBlock-By&gt;</w:t>
      </w:r>
    </w:p>
    <w:p w14:paraId="71F2112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E894DC0" w14:textId="77777777" w:rsidR="000B220B" w:rsidRPr="00632954" w:rsidRDefault="000B220B" w:rsidP="000B220B">
      <w:pPr>
        <w:pStyle w:val="NormalBold"/>
      </w:pPr>
      <w:r>
        <w:rPr>
          <w:rStyle w:val="HideTWBExt"/>
        </w:rPr>
        <w:t>&lt;Article&gt;</w:t>
      </w:r>
      <w:r>
        <w:t>Artikel 25 – Absatz 5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F859CA" w14:textId="77777777" w:rsidTr="008239BF">
        <w:trPr>
          <w:trHeight w:hRule="exact" w:val="240"/>
          <w:jc w:val="center"/>
        </w:trPr>
        <w:tc>
          <w:tcPr>
            <w:tcW w:w="9752" w:type="dxa"/>
            <w:gridSpan w:val="2"/>
            <w:tcBorders>
              <w:top w:val="nil"/>
              <w:left w:val="nil"/>
              <w:bottom w:val="nil"/>
              <w:right w:val="nil"/>
            </w:tcBorders>
          </w:tcPr>
          <w:p w14:paraId="2478A255" w14:textId="77777777" w:rsidR="000B220B" w:rsidRPr="00632954" w:rsidRDefault="000B220B" w:rsidP="008239BF"/>
        </w:tc>
      </w:tr>
      <w:tr w:rsidR="000B220B" w14:paraId="53875126" w14:textId="77777777" w:rsidTr="008239BF">
        <w:trPr>
          <w:trHeight w:val="240"/>
          <w:jc w:val="center"/>
        </w:trPr>
        <w:tc>
          <w:tcPr>
            <w:tcW w:w="4876" w:type="dxa"/>
            <w:tcBorders>
              <w:top w:val="nil"/>
              <w:left w:val="nil"/>
              <w:bottom w:val="nil"/>
              <w:right w:val="nil"/>
            </w:tcBorders>
          </w:tcPr>
          <w:p w14:paraId="4C997C1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73A52CD" w14:textId="77777777" w:rsidR="000B220B" w:rsidRPr="0071743E" w:rsidRDefault="000B220B" w:rsidP="008239BF">
            <w:pPr>
              <w:pStyle w:val="AmColumnHeading"/>
            </w:pPr>
            <w:r>
              <w:t>Geänderter Text</w:t>
            </w:r>
          </w:p>
        </w:tc>
      </w:tr>
      <w:tr w:rsidR="000B220B" w14:paraId="2275DAF4" w14:textId="77777777" w:rsidTr="008239BF">
        <w:trPr>
          <w:jc w:val="center"/>
        </w:trPr>
        <w:tc>
          <w:tcPr>
            <w:tcW w:w="4876" w:type="dxa"/>
            <w:tcBorders>
              <w:top w:val="nil"/>
              <w:left w:val="nil"/>
              <w:bottom w:val="nil"/>
              <w:right w:val="nil"/>
            </w:tcBorders>
          </w:tcPr>
          <w:p w14:paraId="0940EE02" w14:textId="77777777" w:rsidR="000B220B" w:rsidRPr="001318D2" w:rsidRDefault="000B220B" w:rsidP="008239BF">
            <w:pPr>
              <w:pStyle w:val="Normal6a"/>
            </w:pPr>
            <w:r>
              <w:rPr>
                <w:b/>
                <w:i/>
              </w:rPr>
              <w:t>a)</w:t>
            </w:r>
            <w:r>
              <w:tab/>
            </w:r>
            <w:r>
              <w:rPr>
                <w:b/>
                <w:i/>
              </w:rPr>
              <w:t>davon ausgegangen wird, dass der Drittstaatsangehörige über ausreichende Mittel verfügt, um die Kosten für Rechtsberatung und -vertretung selbst zu tragen;</w:t>
            </w:r>
          </w:p>
        </w:tc>
        <w:tc>
          <w:tcPr>
            <w:tcW w:w="4876" w:type="dxa"/>
            <w:tcBorders>
              <w:top w:val="nil"/>
              <w:left w:val="nil"/>
              <w:bottom w:val="nil"/>
              <w:right w:val="nil"/>
            </w:tcBorders>
          </w:tcPr>
          <w:p w14:paraId="1AF775FB" w14:textId="77777777" w:rsidR="000B220B" w:rsidRPr="0071743E" w:rsidRDefault="000B220B" w:rsidP="008239BF">
            <w:pPr>
              <w:pStyle w:val="Normal6a"/>
            </w:pPr>
            <w:r>
              <w:rPr>
                <w:b/>
                <w:i/>
              </w:rPr>
              <w:t>entfällt</w:t>
            </w:r>
          </w:p>
        </w:tc>
      </w:tr>
    </w:tbl>
    <w:p w14:paraId="1E5D820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4523A03" w14:textId="77777777" w:rsidR="000B220B" w:rsidRPr="0071743E" w:rsidRDefault="000B220B" w:rsidP="000B220B">
      <w:r>
        <w:rPr>
          <w:rStyle w:val="HideTWBExt"/>
        </w:rPr>
        <w:lastRenderedPageBreak/>
        <w:t>&lt;/Amend&gt;</w:t>
      </w:r>
    </w:p>
    <w:p w14:paraId="087D5CA8"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1621</w:t>
      </w:r>
      <w:r>
        <w:rPr>
          <w:rStyle w:val="HideTWBExt"/>
        </w:rPr>
        <w:t>&lt;/NumAm&gt;</w:t>
      </w:r>
    </w:p>
    <w:p w14:paraId="4C585FFD" w14:textId="77777777" w:rsidR="000B220B" w:rsidRPr="00332675" w:rsidRDefault="000B220B" w:rsidP="000B220B">
      <w:pPr>
        <w:pStyle w:val="NormalBold"/>
        <w:rPr>
          <w:lang w:val="pl-PL"/>
        </w:rPr>
      </w:pPr>
      <w:r w:rsidRPr="00332675">
        <w:rPr>
          <w:rStyle w:val="HideTWBExt"/>
          <w:b w:val="0"/>
          <w:lang w:val="pl-PL"/>
        </w:rPr>
        <w:t>&lt;RepeatBlock-By&gt;&lt;Members&gt;</w:t>
      </w:r>
      <w:r w:rsidRPr="00332675">
        <w:rPr>
          <w:lang w:val="pl-PL"/>
        </w:rPr>
        <w:t>Maciej Wąsik, Mariusz Kamiński, Jacek Ozdoba, Jadwiga Wiśniewska</w:t>
      </w:r>
      <w:r w:rsidRPr="00332675">
        <w:rPr>
          <w:rStyle w:val="HideTWBExt"/>
          <w:b w:val="0"/>
          <w:lang w:val="pl-PL"/>
        </w:rPr>
        <w:t>&lt;/Members&gt;</w:t>
      </w:r>
    </w:p>
    <w:p w14:paraId="75674745" w14:textId="77777777" w:rsidR="000B220B" w:rsidRPr="00332675" w:rsidRDefault="000B220B" w:rsidP="000B220B">
      <w:pPr>
        <w:pStyle w:val="NormalBold"/>
        <w:rPr>
          <w:lang w:val="pl-PL"/>
        </w:rPr>
      </w:pPr>
      <w:r w:rsidRPr="00332675">
        <w:rPr>
          <w:rStyle w:val="HideTWBExt"/>
          <w:b w:val="0"/>
          <w:lang w:val="pl-PL"/>
        </w:rPr>
        <w:t>&lt;/RepeatBlock-By&gt;</w:t>
      </w:r>
    </w:p>
    <w:p w14:paraId="1626248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053BEEF" w14:textId="77777777" w:rsidR="000B220B" w:rsidRPr="00156C5B" w:rsidRDefault="000B220B" w:rsidP="000B220B">
      <w:pPr>
        <w:pStyle w:val="NormalBold"/>
      </w:pPr>
      <w:r>
        <w:rPr>
          <w:rStyle w:val="HideTWBExt"/>
        </w:rPr>
        <w:t>&lt;Article&gt;</w:t>
      </w:r>
      <w:r>
        <w:t>Artikel 25 – Absatz 5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BC89EEC" w14:textId="77777777" w:rsidTr="008239BF">
        <w:trPr>
          <w:trHeight w:hRule="exact" w:val="240"/>
          <w:jc w:val="center"/>
        </w:trPr>
        <w:tc>
          <w:tcPr>
            <w:tcW w:w="9752" w:type="dxa"/>
            <w:gridSpan w:val="2"/>
            <w:tcBorders>
              <w:top w:val="nil"/>
              <w:left w:val="nil"/>
              <w:bottom w:val="nil"/>
              <w:right w:val="nil"/>
            </w:tcBorders>
          </w:tcPr>
          <w:p w14:paraId="37D0AEA4" w14:textId="77777777" w:rsidR="000B220B" w:rsidRPr="00156C5B" w:rsidRDefault="000B220B" w:rsidP="008239BF"/>
        </w:tc>
      </w:tr>
      <w:tr w:rsidR="000B220B" w14:paraId="50123886" w14:textId="77777777" w:rsidTr="008239BF">
        <w:trPr>
          <w:trHeight w:val="240"/>
          <w:jc w:val="center"/>
        </w:trPr>
        <w:tc>
          <w:tcPr>
            <w:tcW w:w="4876" w:type="dxa"/>
            <w:tcBorders>
              <w:top w:val="nil"/>
              <w:left w:val="nil"/>
              <w:bottom w:val="nil"/>
              <w:right w:val="nil"/>
            </w:tcBorders>
          </w:tcPr>
          <w:p w14:paraId="3A85994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2570972" w14:textId="77777777" w:rsidR="000B220B" w:rsidRPr="0071743E" w:rsidRDefault="000B220B" w:rsidP="008239BF">
            <w:pPr>
              <w:pStyle w:val="AmColumnHeading"/>
            </w:pPr>
            <w:r>
              <w:t>Geänderter Text</w:t>
            </w:r>
          </w:p>
        </w:tc>
      </w:tr>
      <w:tr w:rsidR="000B220B" w14:paraId="78EBE46D" w14:textId="77777777" w:rsidTr="008239BF">
        <w:trPr>
          <w:jc w:val="center"/>
        </w:trPr>
        <w:tc>
          <w:tcPr>
            <w:tcW w:w="4876" w:type="dxa"/>
            <w:tcBorders>
              <w:top w:val="nil"/>
              <w:left w:val="nil"/>
              <w:bottom w:val="nil"/>
              <w:right w:val="nil"/>
            </w:tcBorders>
          </w:tcPr>
          <w:p w14:paraId="660F4BE9" w14:textId="77777777" w:rsidR="000B220B" w:rsidRPr="001318D2" w:rsidRDefault="000B220B" w:rsidP="008239BF">
            <w:pPr>
              <w:pStyle w:val="Normal6a"/>
            </w:pPr>
            <w:r>
              <w:rPr>
                <w:b/>
                <w:i/>
              </w:rPr>
              <w:t>b)</w:t>
            </w:r>
            <w:r>
              <w:tab/>
            </w:r>
            <w:r>
              <w:rPr>
                <w:b/>
                <w:i/>
              </w:rPr>
              <w:t>davon ausgegangen wird, dass der Rechtsbehelf keine hinreichenden Aussichten auf Erfolg hat oder missbräuchlich ist;</w:t>
            </w:r>
          </w:p>
        </w:tc>
        <w:tc>
          <w:tcPr>
            <w:tcW w:w="4876" w:type="dxa"/>
            <w:tcBorders>
              <w:top w:val="nil"/>
              <w:left w:val="nil"/>
              <w:bottom w:val="nil"/>
              <w:right w:val="nil"/>
            </w:tcBorders>
          </w:tcPr>
          <w:p w14:paraId="73E024AD" w14:textId="77777777" w:rsidR="000B220B" w:rsidRPr="0071743E" w:rsidRDefault="000B220B" w:rsidP="008239BF">
            <w:pPr>
              <w:pStyle w:val="Normal6a"/>
            </w:pPr>
            <w:r>
              <w:rPr>
                <w:b/>
                <w:i/>
              </w:rPr>
              <w:t>entfällt</w:t>
            </w:r>
          </w:p>
        </w:tc>
      </w:tr>
    </w:tbl>
    <w:p w14:paraId="0CA712E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08BD6CC" w14:textId="77777777" w:rsidR="000B220B" w:rsidRPr="0071743E" w:rsidRDefault="000B220B" w:rsidP="000B220B">
      <w:r>
        <w:rPr>
          <w:rStyle w:val="HideTWBExt"/>
        </w:rPr>
        <w:t>&lt;/Amend&gt;</w:t>
      </w:r>
    </w:p>
    <w:p w14:paraId="23B5D4F4"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1622</w:t>
      </w:r>
      <w:r>
        <w:rPr>
          <w:rStyle w:val="HideTWBExt"/>
        </w:rPr>
        <w:t>&lt;/NumAm&gt;</w:t>
      </w:r>
    </w:p>
    <w:p w14:paraId="11B76903"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44445FCC" w14:textId="77777777" w:rsidR="000B220B" w:rsidRPr="001318D2" w:rsidRDefault="000B220B" w:rsidP="000B220B">
      <w:pPr>
        <w:pStyle w:val="NormalBold"/>
      </w:pPr>
      <w:r>
        <w:rPr>
          <w:rStyle w:val="HideTWBExt"/>
          <w:b w:val="0"/>
        </w:rPr>
        <w:t>&lt;/RepeatBlock-By&gt;</w:t>
      </w:r>
    </w:p>
    <w:p w14:paraId="0E1BE86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FB09D33" w14:textId="77777777" w:rsidR="000B220B" w:rsidRPr="00156C5B" w:rsidRDefault="000B220B" w:rsidP="000B220B">
      <w:pPr>
        <w:pStyle w:val="NormalBold"/>
      </w:pPr>
      <w:r>
        <w:rPr>
          <w:rStyle w:val="HideTWBExt"/>
        </w:rPr>
        <w:t>&lt;Article&gt;</w:t>
      </w:r>
      <w:r>
        <w:t>Artikel 25 – Absatz 5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6C07CB5" w14:textId="77777777" w:rsidTr="008239BF">
        <w:trPr>
          <w:trHeight w:hRule="exact" w:val="240"/>
          <w:jc w:val="center"/>
        </w:trPr>
        <w:tc>
          <w:tcPr>
            <w:tcW w:w="9752" w:type="dxa"/>
            <w:gridSpan w:val="2"/>
            <w:tcBorders>
              <w:top w:val="nil"/>
              <w:left w:val="nil"/>
              <w:bottom w:val="nil"/>
              <w:right w:val="nil"/>
            </w:tcBorders>
          </w:tcPr>
          <w:p w14:paraId="158B942F" w14:textId="77777777" w:rsidR="000B220B" w:rsidRPr="00156C5B" w:rsidRDefault="000B220B" w:rsidP="008239BF"/>
        </w:tc>
      </w:tr>
      <w:tr w:rsidR="000B220B" w14:paraId="32E4808A" w14:textId="77777777" w:rsidTr="008239BF">
        <w:trPr>
          <w:trHeight w:val="240"/>
          <w:jc w:val="center"/>
        </w:trPr>
        <w:tc>
          <w:tcPr>
            <w:tcW w:w="4876" w:type="dxa"/>
            <w:tcBorders>
              <w:top w:val="nil"/>
              <w:left w:val="nil"/>
              <w:bottom w:val="nil"/>
              <w:right w:val="nil"/>
            </w:tcBorders>
          </w:tcPr>
          <w:p w14:paraId="417CF6F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21BE31B" w14:textId="77777777" w:rsidR="000B220B" w:rsidRPr="0071743E" w:rsidRDefault="000B220B" w:rsidP="008239BF">
            <w:pPr>
              <w:pStyle w:val="AmColumnHeading"/>
            </w:pPr>
            <w:r>
              <w:t>Geänderter Text</w:t>
            </w:r>
          </w:p>
        </w:tc>
      </w:tr>
      <w:tr w:rsidR="000B220B" w14:paraId="6A2D9FC0" w14:textId="77777777" w:rsidTr="008239BF">
        <w:trPr>
          <w:jc w:val="center"/>
        </w:trPr>
        <w:tc>
          <w:tcPr>
            <w:tcW w:w="4876" w:type="dxa"/>
            <w:tcBorders>
              <w:top w:val="nil"/>
              <w:left w:val="nil"/>
              <w:bottom w:val="nil"/>
              <w:right w:val="nil"/>
            </w:tcBorders>
          </w:tcPr>
          <w:p w14:paraId="0324002F" w14:textId="77777777" w:rsidR="000B220B" w:rsidRPr="001318D2" w:rsidRDefault="000B220B" w:rsidP="008239BF">
            <w:pPr>
              <w:pStyle w:val="Normal6a"/>
            </w:pPr>
            <w:r>
              <w:rPr>
                <w:b/>
                <w:i/>
              </w:rPr>
              <w:t>b)</w:t>
            </w:r>
            <w:r>
              <w:tab/>
            </w:r>
            <w:r>
              <w:rPr>
                <w:b/>
                <w:i/>
              </w:rPr>
              <w:t>davon ausgegangen wird, dass der Rechtsbehelf keine hinreichenden Aussichten auf Erfolg hat oder missbräuchlich ist;</w:t>
            </w:r>
          </w:p>
        </w:tc>
        <w:tc>
          <w:tcPr>
            <w:tcW w:w="4876" w:type="dxa"/>
            <w:tcBorders>
              <w:top w:val="nil"/>
              <w:left w:val="nil"/>
              <w:bottom w:val="nil"/>
              <w:right w:val="nil"/>
            </w:tcBorders>
          </w:tcPr>
          <w:p w14:paraId="1727BA95" w14:textId="77777777" w:rsidR="000B220B" w:rsidRPr="0071743E" w:rsidRDefault="000B220B" w:rsidP="008239BF">
            <w:pPr>
              <w:pStyle w:val="Normal6a"/>
            </w:pPr>
            <w:r>
              <w:rPr>
                <w:b/>
                <w:i/>
              </w:rPr>
              <w:t>entfällt</w:t>
            </w:r>
          </w:p>
        </w:tc>
      </w:tr>
    </w:tbl>
    <w:p w14:paraId="73566D6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5AEF9E7" w14:textId="77777777" w:rsidR="000B220B" w:rsidRPr="0071743E" w:rsidRDefault="000B220B" w:rsidP="000B220B">
      <w:pPr>
        <w:pStyle w:val="AmJustTitle"/>
      </w:pPr>
      <w:r>
        <w:rPr>
          <w:rStyle w:val="HideTWBExt"/>
        </w:rPr>
        <w:t>&lt;TitreJust&gt;</w:t>
      </w:r>
      <w:r>
        <w:t>Begründung</w:t>
      </w:r>
      <w:r>
        <w:rPr>
          <w:rStyle w:val="HideTWBExt"/>
        </w:rPr>
        <w:t>&lt;/TitreJust&gt;</w:t>
      </w:r>
    </w:p>
    <w:p w14:paraId="34B600D7" w14:textId="77777777" w:rsidR="000B220B" w:rsidRPr="001318D2" w:rsidRDefault="000B220B" w:rsidP="000B220B">
      <w:pPr>
        <w:pStyle w:val="AmJustText"/>
      </w:pPr>
      <w:r>
        <w:t>Um festzustellen, ob ein Rechtsmittel unbegründet oder missbräuchlich ist, muss ein Gericht den Fall prüfen.</w:t>
      </w:r>
    </w:p>
    <w:p w14:paraId="454AFD7D" w14:textId="77777777" w:rsidR="000B220B" w:rsidRPr="00156C5B" w:rsidRDefault="000B220B" w:rsidP="000B220B">
      <w:r w:rsidRPr="00F31DAF">
        <w:rPr>
          <w:rStyle w:val="HideTWBExt"/>
        </w:rPr>
        <w:t>&lt;/Amend&gt;</w:t>
      </w:r>
    </w:p>
    <w:p w14:paraId="37B57E97" w14:textId="77777777" w:rsidR="000B220B" w:rsidRPr="00156C5B" w:rsidRDefault="000B220B" w:rsidP="000B220B">
      <w:pPr>
        <w:pStyle w:val="AmNumberTabs"/>
      </w:pPr>
      <w:r w:rsidRPr="00F31DAF">
        <w:rPr>
          <w:rStyle w:val="HideTWBExt"/>
        </w:rPr>
        <w:t>&lt;Amend&gt;</w:t>
      </w:r>
      <w:r>
        <w:t>Änderungsantrag</w:t>
      </w:r>
      <w:r>
        <w:tab/>
      </w:r>
      <w:r>
        <w:tab/>
      </w:r>
      <w:r w:rsidRPr="00F31DAF">
        <w:rPr>
          <w:rStyle w:val="HideTWBExt"/>
        </w:rPr>
        <w:t>&lt;NumAm&gt;</w:t>
      </w:r>
      <w:r>
        <w:t>1623</w:t>
      </w:r>
      <w:r w:rsidRPr="00F31DAF">
        <w:rPr>
          <w:rStyle w:val="HideTWBExt"/>
        </w:rPr>
        <w:t>&lt;/NumAm&gt;</w:t>
      </w:r>
    </w:p>
    <w:p w14:paraId="48C63C0C" w14:textId="77777777" w:rsidR="000B220B" w:rsidRPr="00332675" w:rsidRDefault="000B220B" w:rsidP="000B220B">
      <w:pPr>
        <w:pStyle w:val="NormalBold"/>
      </w:pPr>
      <w:r w:rsidRPr="00332675">
        <w:rPr>
          <w:rStyle w:val="HideTWBExt"/>
          <w:b w:val="0"/>
        </w:rPr>
        <w:t>&lt;RepeatBlock-By&gt;&lt;Members&gt;</w:t>
      </w:r>
      <w:r w:rsidRPr="00332675">
        <w:t>Mary Khan</w:t>
      </w:r>
      <w:r w:rsidRPr="00332675">
        <w:rPr>
          <w:rStyle w:val="HideTWBExt"/>
          <w:b w:val="0"/>
        </w:rPr>
        <w:t>&lt;/Members&gt;</w:t>
      </w:r>
    </w:p>
    <w:p w14:paraId="77FA865A" w14:textId="77777777" w:rsidR="000B220B" w:rsidRPr="00156C5B" w:rsidRDefault="000B220B" w:rsidP="000B220B">
      <w:pPr>
        <w:pStyle w:val="NormalBold"/>
      </w:pPr>
      <w:r w:rsidRPr="00F31DAF">
        <w:rPr>
          <w:rStyle w:val="HideTWBExt"/>
          <w:b w:val="0"/>
        </w:rPr>
        <w:t>&lt;/RepeatBlock-By&gt;</w:t>
      </w:r>
    </w:p>
    <w:p w14:paraId="61011D6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2D22296" w14:textId="77777777" w:rsidR="000B220B" w:rsidRPr="00156C5B" w:rsidRDefault="000B220B" w:rsidP="000B220B">
      <w:pPr>
        <w:pStyle w:val="NormalBold"/>
      </w:pPr>
      <w:r>
        <w:rPr>
          <w:rStyle w:val="HideTWBExt"/>
        </w:rPr>
        <w:t>&lt;Article&gt;</w:t>
      </w:r>
      <w:r>
        <w:t>Artikel 25 – Absatz 5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4E6C77C" w14:textId="77777777" w:rsidTr="008239BF">
        <w:trPr>
          <w:trHeight w:hRule="exact" w:val="240"/>
          <w:jc w:val="center"/>
        </w:trPr>
        <w:tc>
          <w:tcPr>
            <w:tcW w:w="9752" w:type="dxa"/>
            <w:gridSpan w:val="2"/>
            <w:tcBorders>
              <w:top w:val="nil"/>
              <w:left w:val="nil"/>
              <w:bottom w:val="nil"/>
              <w:right w:val="nil"/>
            </w:tcBorders>
          </w:tcPr>
          <w:p w14:paraId="52857503" w14:textId="77777777" w:rsidR="000B220B" w:rsidRPr="00156C5B" w:rsidRDefault="000B220B" w:rsidP="008239BF"/>
        </w:tc>
      </w:tr>
      <w:tr w:rsidR="000B220B" w14:paraId="25893C3F" w14:textId="77777777" w:rsidTr="008239BF">
        <w:trPr>
          <w:trHeight w:val="240"/>
          <w:jc w:val="center"/>
        </w:trPr>
        <w:tc>
          <w:tcPr>
            <w:tcW w:w="4876" w:type="dxa"/>
            <w:tcBorders>
              <w:top w:val="nil"/>
              <w:left w:val="nil"/>
              <w:bottom w:val="nil"/>
              <w:right w:val="nil"/>
            </w:tcBorders>
          </w:tcPr>
          <w:p w14:paraId="047FD743"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771D871" w14:textId="77777777" w:rsidR="000B220B" w:rsidRPr="0071743E" w:rsidRDefault="000B220B" w:rsidP="008239BF">
            <w:pPr>
              <w:pStyle w:val="AmColumnHeading"/>
            </w:pPr>
            <w:r>
              <w:t>Geänderter Text</w:t>
            </w:r>
          </w:p>
        </w:tc>
      </w:tr>
      <w:tr w:rsidR="000B220B" w14:paraId="2BFE337C" w14:textId="77777777" w:rsidTr="008239BF">
        <w:trPr>
          <w:jc w:val="center"/>
        </w:trPr>
        <w:tc>
          <w:tcPr>
            <w:tcW w:w="4876" w:type="dxa"/>
            <w:tcBorders>
              <w:top w:val="nil"/>
              <w:left w:val="nil"/>
              <w:bottom w:val="nil"/>
              <w:right w:val="nil"/>
            </w:tcBorders>
          </w:tcPr>
          <w:p w14:paraId="1CD90485" w14:textId="77777777" w:rsidR="000B220B" w:rsidRPr="001318D2" w:rsidRDefault="000B220B" w:rsidP="008239BF">
            <w:pPr>
              <w:pStyle w:val="Normal6a"/>
            </w:pPr>
            <w:r>
              <w:rPr>
                <w:b/>
                <w:i/>
              </w:rPr>
              <w:lastRenderedPageBreak/>
              <w:t>b)</w:t>
            </w:r>
            <w:r>
              <w:tab/>
            </w:r>
            <w:r>
              <w:rPr>
                <w:b/>
                <w:i/>
              </w:rPr>
              <w:t>davon ausgegangen wird, dass der Rechtsbehelf keine hinreichenden Aussichten auf Erfolg hat oder missbräuchlich ist;</w:t>
            </w:r>
          </w:p>
        </w:tc>
        <w:tc>
          <w:tcPr>
            <w:tcW w:w="4876" w:type="dxa"/>
            <w:tcBorders>
              <w:top w:val="nil"/>
              <w:left w:val="nil"/>
              <w:bottom w:val="nil"/>
              <w:right w:val="nil"/>
            </w:tcBorders>
          </w:tcPr>
          <w:p w14:paraId="4C8F2EAB" w14:textId="77777777" w:rsidR="000B220B" w:rsidRPr="0071743E" w:rsidRDefault="000B220B" w:rsidP="008239BF">
            <w:pPr>
              <w:pStyle w:val="Normal6a"/>
            </w:pPr>
            <w:r>
              <w:rPr>
                <w:b/>
                <w:i/>
              </w:rPr>
              <w:t>entfällt</w:t>
            </w:r>
          </w:p>
        </w:tc>
      </w:tr>
    </w:tbl>
    <w:p w14:paraId="5209DBF6"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F4843E2" w14:textId="77777777" w:rsidR="000B220B" w:rsidRPr="0071743E" w:rsidRDefault="000B220B" w:rsidP="000B220B">
      <w:r>
        <w:rPr>
          <w:rStyle w:val="HideTWBExt"/>
        </w:rPr>
        <w:t>&lt;/Amend&gt;</w:t>
      </w:r>
    </w:p>
    <w:p w14:paraId="5427CFA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1624</w:t>
      </w:r>
      <w:r>
        <w:rPr>
          <w:rStyle w:val="HideTWBExt"/>
        </w:rPr>
        <w:t>&lt;/NumAm&gt;</w:t>
      </w:r>
    </w:p>
    <w:p w14:paraId="1656CA7C" w14:textId="77777777" w:rsidR="000B220B" w:rsidRPr="00332675" w:rsidRDefault="000B220B" w:rsidP="000B220B">
      <w:pPr>
        <w:pStyle w:val="NormalBold"/>
        <w:rPr>
          <w:lang w:val="pl-PL"/>
        </w:rPr>
      </w:pPr>
      <w:r w:rsidRPr="00332675">
        <w:rPr>
          <w:rStyle w:val="HideTWBExt"/>
          <w:b w:val="0"/>
          <w:lang w:val="pl-PL"/>
        </w:rPr>
        <w:t>&lt;RepeatBlock-By&gt;&lt;Members&gt;</w:t>
      </w:r>
      <w:r w:rsidRPr="00332675">
        <w:rPr>
          <w:lang w:val="pl-PL"/>
        </w:rPr>
        <w:t>Maciej Wąsik, Mariusz Kamiński, Jacek Ozdoba, Jadwiga Wiśniewska</w:t>
      </w:r>
      <w:r w:rsidRPr="00332675">
        <w:rPr>
          <w:rStyle w:val="HideTWBExt"/>
          <w:b w:val="0"/>
          <w:lang w:val="pl-PL"/>
        </w:rPr>
        <w:t>&lt;/Members&gt;</w:t>
      </w:r>
    </w:p>
    <w:p w14:paraId="1AA2B816" w14:textId="77777777" w:rsidR="000B220B" w:rsidRPr="00332675" w:rsidRDefault="000B220B" w:rsidP="000B220B">
      <w:pPr>
        <w:pStyle w:val="NormalBold"/>
        <w:rPr>
          <w:lang w:val="pl-PL"/>
        </w:rPr>
      </w:pPr>
      <w:r w:rsidRPr="00332675">
        <w:rPr>
          <w:rStyle w:val="HideTWBExt"/>
          <w:b w:val="0"/>
          <w:lang w:val="pl-PL"/>
        </w:rPr>
        <w:t>&lt;/RepeatBlock-By&gt;</w:t>
      </w:r>
    </w:p>
    <w:p w14:paraId="6F7CF0F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7343C4C" w14:textId="77777777" w:rsidR="000B220B" w:rsidRPr="00156C5B" w:rsidRDefault="000B220B" w:rsidP="000B220B">
      <w:pPr>
        <w:pStyle w:val="NormalBold"/>
      </w:pPr>
      <w:r>
        <w:rPr>
          <w:rStyle w:val="HideTWBExt"/>
        </w:rPr>
        <w:t>&lt;Article&gt;</w:t>
      </w:r>
      <w:r>
        <w:t>Artikel 25 – Absatz 5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53B75A1" w14:textId="77777777" w:rsidTr="008239BF">
        <w:trPr>
          <w:trHeight w:hRule="exact" w:val="240"/>
          <w:jc w:val="center"/>
        </w:trPr>
        <w:tc>
          <w:tcPr>
            <w:tcW w:w="9752" w:type="dxa"/>
            <w:gridSpan w:val="2"/>
            <w:tcBorders>
              <w:top w:val="nil"/>
              <w:left w:val="nil"/>
              <w:bottom w:val="nil"/>
              <w:right w:val="nil"/>
            </w:tcBorders>
          </w:tcPr>
          <w:p w14:paraId="19F9F512" w14:textId="77777777" w:rsidR="000B220B" w:rsidRPr="00156C5B" w:rsidRDefault="000B220B" w:rsidP="008239BF"/>
        </w:tc>
      </w:tr>
      <w:tr w:rsidR="000B220B" w14:paraId="143E7639" w14:textId="77777777" w:rsidTr="008239BF">
        <w:trPr>
          <w:trHeight w:val="240"/>
          <w:jc w:val="center"/>
        </w:trPr>
        <w:tc>
          <w:tcPr>
            <w:tcW w:w="4876" w:type="dxa"/>
            <w:tcBorders>
              <w:top w:val="nil"/>
              <w:left w:val="nil"/>
              <w:bottom w:val="nil"/>
              <w:right w:val="nil"/>
            </w:tcBorders>
          </w:tcPr>
          <w:p w14:paraId="751C5CE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C250BB1" w14:textId="77777777" w:rsidR="000B220B" w:rsidRPr="0071743E" w:rsidRDefault="000B220B" w:rsidP="008239BF">
            <w:pPr>
              <w:pStyle w:val="AmColumnHeading"/>
            </w:pPr>
            <w:r>
              <w:t>Geänderter Text</w:t>
            </w:r>
          </w:p>
        </w:tc>
      </w:tr>
      <w:tr w:rsidR="000B220B" w14:paraId="0835B5C2" w14:textId="77777777" w:rsidTr="008239BF">
        <w:trPr>
          <w:jc w:val="center"/>
        </w:trPr>
        <w:tc>
          <w:tcPr>
            <w:tcW w:w="4876" w:type="dxa"/>
            <w:tcBorders>
              <w:top w:val="nil"/>
              <w:left w:val="nil"/>
              <w:bottom w:val="nil"/>
              <w:right w:val="nil"/>
            </w:tcBorders>
          </w:tcPr>
          <w:p w14:paraId="3B4A11EB" w14:textId="77777777" w:rsidR="000B220B" w:rsidRPr="001318D2" w:rsidRDefault="000B220B" w:rsidP="008239BF">
            <w:pPr>
              <w:pStyle w:val="Normal6a"/>
            </w:pPr>
            <w:r>
              <w:rPr>
                <w:b/>
                <w:i/>
              </w:rPr>
              <w:t>c)</w:t>
            </w:r>
            <w:r>
              <w:tab/>
            </w:r>
            <w:r>
              <w:rPr>
                <w:b/>
                <w:i/>
              </w:rPr>
              <w:t>es sich um einen Rechtsbehelf oder eine Überprüfung in zweiter oder höherer Instanz handelt oder um Wiederaufnahmeverfahren oder Rechtsbehelfsüberprüfungen, wie im nationalen Recht vorgesehen;</w:t>
            </w:r>
          </w:p>
        </w:tc>
        <w:tc>
          <w:tcPr>
            <w:tcW w:w="4876" w:type="dxa"/>
            <w:tcBorders>
              <w:top w:val="nil"/>
              <w:left w:val="nil"/>
              <w:bottom w:val="nil"/>
              <w:right w:val="nil"/>
            </w:tcBorders>
          </w:tcPr>
          <w:p w14:paraId="239E3A77" w14:textId="77777777" w:rsidR="000B220B" w:rsidRPr="0071743E" w:rsidRDefault="000B220B" w:rsidP="008239BF">
            <w:pPr>
              <w:pStyle w:val="Normal6a"/>
            </w:pPr>
            <w:r>
              <w:rPr>
                <w:b/>
                <w:i/>
              </w:rPr>
              <w:t>entfällt</w:t>
            </w:r>
          </w:p>
        </w:tc>
      </w:tr>
    </w:tbl>
    <w:p w14:paraId="0F8A94B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278F884" w14:textId="77777777" w:rsidR="000B220B" w:rsidRPr="0071743E" w:rsidRDefault="000B220B" w:rsidP="000B220B">
      <w:r>
        <w:rPr>
          <w:rStyle w:val="HideTWBExt"/>
        </w:rPr>
        <w:t>&lt;/Amend&gt;</w:t>
      </w:r>
    </w:p>
    <w:p w14:paraId="5CFCC349"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1625</w:t>
      </w:r>
      <w:r>
        <w:rPr>
          <w:rStyle w:val="HideTWBExt"/>
        </w:rPr>
        <w:t>&lt;/NumAm&gt;</w:t>
      </w:r>
    </w:p>
    <w:p w14:paraId="67DC9D4F"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158BDF15" w14:textId="77777777" w:rsidR="000B220B" w:rsidRPr="001318D2" w:rsidRDefault="000B220B" w:rsidP="000B220B">
      <w:pPr>
        <w:pStyle w:val="NormalBold"/>
      </w:pPr>
      <w:r>
        <w:rPr>
          <w:rStyle w:val="HideTWBExt"/>
          <w:b w:val="0"/>
        </w:rPr>
        <w:t>&lt;/RepeatBlock-By&gt;</w:t>
      </w:r>
    </w:p>
    <w:p w14:paraId="31F9D40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8475772" w14:textId="77777777" w:rsidR="000B220B" w:rsidRPr="00156C5B" w:rsidRDefault="000B220B" w:rsidP="000B220B">
      <w:pPr>
        <w:pStyle w:val="NormalBold"/>
      </w:pPr>
      <w:r>
        <w:rPr>
          <w:rStyle w:val="HideTWBExt"/>
        </w:rPr>
        <w:t>&lt;Article&gt;</w:t>
      </w:r>
      <w:r>
        <w:t>Artikel 25 – Absatz 5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E12CA3A" w14:textId="77777777" w:rsidTr="008239BF">
        <w:trPr>
          <w:trHeight w:hRule="exact" w:val="240"/>
          <w:jc w:val="center"/>
        </w:trPr>
        <w:tc>
          <w:tcPr>
            <w:tcW w:w="9752" w:type="dxa"/>
            <w:gridSpan w:val="2"/>
            <w:tcBorders>
              <w:top w:val="nil"/>
              <w:left w:val="nil"/>
              <w:bottom w:val="nil"/>
              <w:right w:val="nil"/>
            </w:tcBorders>
          </w:tcPr>
          <w:p w14:paraId="43F2A0E2" w14:textId="77777777" w:rsidR="000B220B" w:rsidRPr="00156C5B" w:rsidRDefault="000B220B" w:rsidP="008239BF"/>
        </w:tc>
      </w:tr>
      <w:tr w:rsidR="000B220B" w14:paraId="01556634" w14:textId="77777777" w:rsidTr="008239BF">
        <w:trPr>
          <w:trHeight w:val="240"/>
          <w:jc w:val="center"/>
        </w:trPr>
        <w:tc>
          <w:tcPr>
            <w:tcW w:w="4876" w:type="dxa"/>
            <w:tcBorders>
              <w:top w:val="nil"/>
              <w:left w:val="nil"/>
              <w:bottom w:val="nil"/>
              <w:right w:val="nil"/>
            </w:tcBorders>
          </w:tcPr>
          <w:p w14:paraId="41E501E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986541C" w14:textId="77777777" w:rsidR="000B220B" w:rsidRPr="0071743E" w:rsidRDefault="000B220B" w:rsidP="008239BF">
            <w:pPr>
              <w:pStyle w:val="AmColumnHeading"/>
            </w:pPr>
            <w:r>
              <w:t>Geänderter Text</w:t>
            </w:r>
          </w:p>
        </w:tc>
      </w:tr>
      <w:tr w:rsidR="000B220B" w14:paraId="5B7D9DFA" w14:textId="77777777" w:rsidTr="008239BF">
        <w:trPr>
          <w:jc w:val="center"/>
        </w:trPr>
        <w:tc>
          <w:tcPr>
            <w:tcW w:w="4876" w:type="dxa"/>
            <w:tcBorders>
              <w:top w:val="nil"/>
              <w:left w:val="nil"/>
              <w:bottom w:val="nil"/>
              <w:right w:val="nil"/>
            </w:tcBorders>
          </w:tcPr>
          <w:p w14:paraId="443E9CED" w14:textId="77777777" w:rsidR="000B220B" w:rsidRPr="001318D2" w:rsidRDefault="000B220B" w:rsidP="008239BF">
            <w:pPr>
              <w:pStyle w:val="Normal6a"/>
            </w:pPr>
            <w:r>
              <w:rPr>
                <w:b/>
                <w:i/>
              </w:rPr>
              <w:t>c)</w:t>
            </w:r>
            <w:r>
              <w:tab/>
            </w:r>
            <w:r>
              <w:rPr>
                <w:b/>
                <w:i/>
              </w:rPr>
              <w:t>es sich um einen Rechtsbehelf oder eine Überprüfung in zweiter oder höherer Instanz handelt oder um Wiederaufnahmeverfahren oder Rechtsbehelfsüberprüfungen, wie im nationalen Recht vorgesehen;</w:t>
            </w:r>
          </w:p>
        </w:tc>
        <w:tc>
          <w:tcPr>
            <w:tcW w:w="4876" w:type="dxa"/>
            <w:tcBorders>
              <w:top w:val="nil"/>
              <w:left w:val="nil"/>
              <w:bottom w:val="nil"/>
              <w:right w:val="nil"/>
            </w:tcBorders>
          </w:tcPr>
          <w:p w14:paraId="3117073E" w14:textId="77777777" w:rsidR="000B220B" w:rsidRPr="0071743E" w:rsidRDefault="000B220B" w:rsidP="008239BF">
            <w:pPr>
              <w:pStyle w:val="Normal6a"/>
            </w:pPr>
            <w:r>
              <w:rPr>
                <w:b/>
                <w:i/>
              </w:rPr>
              <w:t>entfällt</w:t>
            </w:r>
          </w:p>
        </w:tc>
      </w:tr>
    </w:tbl>
    <w:p w14:paraId="7D227275"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D8DEF43" w14:textId="77777777" w:rsidR="000B220B" w:rsidRPr="0071743E" w:rsidRDefault="000B220B" w:rsidP="000B220B">
      <w:r>
        <w:rPr>
          <w:rStyle w:val="HideTWBExt"/>
        </w:rPr>
        <w:t>&lt;/Amend&gt;</w:t>
      </w:r>
    </w:p>
    <w:p w14:paraId="543765DD"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1626</w:t>
      </w:r>
      <w:r>
        <w:rPr>
          <w:rStyle w:val="HideTWBExt"/>
        </w:rPr>
        <w:t>&lt;/NumAm&gt;</w:t>
      </w:r>
    </w:p>
    <w:p w14:paraId="6C4BC49F" w14:textId="77777777" w:rsidR="000B220B" w:rsidRPr="00332675" w:rsidRDefault="000B220B" w:rsidP="000B220B">
      <w:pPr>
        <w:pStyle w:val="NormalBold"/>
        <w:rPr>
          <w:lang w:val="pl-PL"/>
        </w:rPr>
      </w:pPr>
      <w:r w:rsidRPr="00332675">
        <w:rPr>
          <w:rStyle w:val="HideTWBExt"/>
          <w:b w:val="0"/>
          <w:lang w:val="pl-PL"/>
        </w:rPr>
        <w:t>&lt;RepeatBlock-By&gt;&lt;Members&gt;</w:t>
      </w:r>
      <w:r w:rsidRPr="00332675">
        <w:rPr>
          <w:lang w:val="pl-PL"/>
        </w:rPr>
        <w:t>Maciej Wąsik, Mariusz Kamiński, Jacek Ozdoba, Jadwiga Wiśniewska</w:t>
      </w:r>
      <w:r w:rsidRPr="00332675">
        <w:rPr>
          <w:rStyle w:val="HideTWBExt"/>
          <w:b w:val="0"/>
          <w:lang w:val="pl-PL"/>
        </w:rPr>
        <w:t>&lt;/Members&gt;</w:t>
      </w:r>
    </w:p>
    <w:p w14:paraId="31C2F2D6" w14:textId="77777777" w:rsidR="000B220B" w:rsidRPr="00332675" w:rsidRDefault="000B220B" w:rsidP="000B220B">
      <w:pPr>
        <w:pStyle w:val="NormalBold"/>
        <w:rPr>
          <w:lang w:val="pl-PL"/>
        </w:rPr>
      </w:pPr>
      <w:r w:rsidRPr="00332675">
        <w:rPr>
          <w:rStyle w:val="HideTWBExt"/>
          <w:b w:val="0"/>
          <w:lang w:val="pl-PL"/>
        </w:rPr>
        <w:lastRenderedPageBreak/>
        <w:t>&lt;/RepeatBlock-By&gt;</w:t>
      </w:r>
    </w:p>
    <w:p w14:paraId="1EEAC4F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F926383" w14:textId="77777777" w:rsidR="000B220B" w:rsidRPr="00156C5B" w:rsidRDefault="000B220B" w:rsidP="000B220B">
      <w:pPr>
        <w:pStyle w:val="NormalBold"/>
      </w:pPr>
      <w:r>
        <w:rPr>
          <w:rStyle w:val="HideTWBExt"/>
        </w:rPr>
        <w:t>&lt;Article&gt;</w:t>
      </w:r>
      <w:r>
        <w:t>Artikel 25 – Absatz 5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1414280" w14:textId="77777777" w:rsidTr="008239BF">
        <w:trPr>
          <w:trHeight w:hRule="exact" w:val="240"/>
          <w:jc w:val="center"/>
        </w:trPr>
        <w:tc>
          <w:tcPr>
            <w:tcW w:w="9752" w:type="dxa"/>
            <w:gridSpan w:val="2"/>
            <w:tcBorders>
              <w:top w:val="nil"/>
              <w:left w:val="nil"/>
              <w:bottom w:val="nil"/>
              <w:right w:val="nil"/>
            </w:tcBorders>
          </w:tcPr>
          <w:p w14:paraId="1E006C23" w14:textId="77777777" w:rsidR="000B220B" w:rsidRPr="00156C5B" w:rsidRDefault="000B220B" w:rsidP="008239BF"/>
        </w:tc>
      </w:tr>
      <w:tr w:rsidR="000B220B" w14:paraId="74B55181" w14:textId="77777777" w:rsidTr="008239BF">
        <w:trPr>
          <w:trHeight w:val="240"/>
          <w:jc w:val="center"/>
        </w:trPr>
        <w:tc>
          <w:tcPr>
            <w:tcW w:w="4876" w:type="dxa"/>
            <w:tcBorders>
              <w:top w:val="nil"/>
              <w:left w:val="nil"/>
              <w:bottom w:val="nil"/>
              <w:right w:val="nil"/>
            </w:tcBorders>
          </w:tcPr>
          <w:p w14:paraId="0FA0DC6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93516B8" w14:textId="77777777" w:rsidR="000B220B" w:rsidRPr="0071743E" w:rsidRDefault="000B220B" w:rsidP="008239BF">
            <w:pPr>
              <w:pStyle w:val="AmColumnHeading"/>
            </w:pPr>
            <w:r>
              <w:t>Geänderter Text</w:t>
            </w:r>
          </w:p>
        </w:tc>
      </w:tr>
      <w:tr w:rsidR="000B220B" w14:paraId="272A84B5" w14:textId="77777777" w:rsidTr="008239BF">
        <w:trPr>
          <w:jc w:val="center"/>
        </w:trPr>
        <w:tc>
          <w:tcPr>
            <w:tcW w:w="4876" w:type="dxa"/>
            <w:tcBorders>
              <w:top w:val="nil"/>
              <w:left w:val="nil"/>
              <w:bottom w:val="nil"/>
              <w:right w:val="nil"/>
            </w:tcBorders>
          </w:tcPr>
          <w:p w14:paraId="6B04B8B2" w14:textId="77777777" w:rsidR="000B220B" w:rsidRPr="001318D2" w:rsidRDefault="000B220B" w:rsidP="008239BF">
            <w:pPr>
              <w:pStyle w:val="Normal6a"/>
            </w:pPr>
            <w:r>
              <w:rPr>
                <w:b/>
                <w:i/>
              </w:rPr>
              <w:t>d)</w:t>
            </w:r>
            <w:r>
              <w:tab/>
            </w:r>
            <w:r>
              <w:rPr>
                <w:b/>
                <w:i/>
              </w:rPr>
              <w:t>der Drittstaatsangehörige bereits von einem Rechtsberater unterstützt oder vertreten wird.</w:t>
            </w:r>
          </w:p>
        </w:tc>
        <w:tc>
          <w:tcPr>
            <w:tcW w:w="4876" w:type="dxa"/>
            <w:tcBorders>
              <w:top w:val="nil"/>
              <w:left w:val="nil"/>
              <w:bottom w:val="nil"/>
              <w:right w:val="nil"/>
            </w:tcBorders>
          </w:tcPr>
          <w:p w14:paraId="2F2E882A" w14:textId="77777777" w:rsidR="000B220B" w:rsidRPr="0071743E" w:rsidRDefault="000B220B" w:rsidP="008239BF">
            <w:pPr>
              <w:pStyle w:val="Normal6a"/>
            </w:pPr>
            <w:r>
              <w:rPr>
                <w:b/>
                <w:i/>
              </w:rPr>
              <w:t>entfällt</w:t>
            </w:r>
          </w:p>
        </w:tc>
      </w:tr>
    </w:tbl>
    <w:p w14:paraId="2531D83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44176C1" w14:textId="77777777" w:rsidR="000B220B" w:rsidRPr="0071743E" w:rsidRDefault="000B220B" w:rsidP="000B220B">
      <w:r>
        <w:rPr>
          <w:rStyle w:val="HideTWBExt"/>
        </w:rPr>
        <w:t>&lt;/Amend&gt;</w:t>
      </w:r>
    </w:p>
    <w:p w14:paraId="43831791"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1627</w:t>
      </w:r>
      <w:r>
        <w:rPr>
          <w:rStyle w:val="HideTWBExt"/>
        </w:rPr>
        <w:t>&lt;/NumAm&gt;</w:t>
      </w:r>
    </w:p>
    <w:p w14:paraId="172BE96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0AA4B73C" w14:textId="77777777" w:rsidR="000B220B" w:rsidRPr="001318D2" w:rsidRDefault="000B220B" w:rsidP="000B220B">
      <w:pPr>
        <w:pStyle w:val="NormalBold"/>
      </w:pPr>
      <w:r>
        <w:rPr>
          <w:rStyle w:val="HideTWBExt"/>
          <w:b w:val="0"/>
        </w:rPr>
        <w:t>&lt;/RepeatBlock-By&gt;</w:t>
      </w:r>
    </w:p>
    <w:p w14:paraId="6C16247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882588E" w14:textId="77777777" w:rsidR="000B220B" w:rsidRPr="00156C5B" w:rsidRDefault="000B220B" w:rsidP="000B220B">
      <w:pPr>
        <w:pStyle w:val="NormalBold"/>
      </w:pPr>
      <w:r>
        <w:rPr>
          <w:rStyle w:val="HideTWBExt"/>
        </w:rPr>
        <w:t>&lt;Article&gt;</w:t>
      </w:r>
      <w:r>
        <w:t>Artikel 25 – Absatz 5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3E9F39F" w14:textId="77777777" w:rsidTr="008239BF">
        <w:trPr>
          <w:trHeight w:hRule="exact" w:val="240"/>
          <w:jc w:val="center"/>
        </w:trPr>
        <w:tc>
          <w:tcPr>
            <w:tcW w:w="9752" w:type="dxa"/>
            <w:gridSpan w:val="2"/>
            <w:tcBorders>
              <w:top w:val="nil"/>
              <w:left w:val="nil"/>
              <w:bottom w:val="nil"/>
              <w:right w:val="nil"/>
            </w:tcBorders>
          </w:tcPr>
          <w:p w14:paraId="2B8BF95B" w14:textId="77777777" w:rsidR="000B220B" w:rsidRPr="00156C5B" w:rsidRDefault="000B220B" w:rsidP="008239BF"/>
        </w:tc>
      </w:tr>
      <w:tr w:rsidR="000B220B" w14:paraId="1327D9C2" w14:textId="77777777" w:rsidTr="008239BF">
        <w:trPr>
          <w:trHeight w:val="240"/>
          <w:jc w:val="center"/>
        </w:trPr>
        <w:tc>
          <w:tcPr>
            <w:tcW w:w="4876" w:type="dxa"/>
            <w:tcBorders>
              <w:top w:val="nil"/>
              <w:left w:val="nil"/>
              <w:bottom w:val="nil"/>
              <w:right w:val="nil"/>
            </w:tcBorders>
          </w:tcPr>
          <w:p w14:paraId="3133F34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107CBF2" w14:textId="77777777" w:rsidR="000B220B" w:rsidRPr="0071743E" w:rsidRDefault="000B220B" w:rsidP="008239BF">
            <w:pPr>
              <w:pStyle w:val="AmColumnHeading"/>
            </w:pPr>
            <w:r>
              <w:t>Geänderter Text</w:t>
            </w:r>
          </w:p>
        </w:tc>
      </w:tr>
      <w:tr w:rsidR="000B220B" w14:paraId="5591CB55" w14:textId="77777777" w:rsidTr="008239BF">
        <w:trPr>
          <w:jc w:val="center"/>
        </w:trPr>
        <w:tc>
          <w:tcPr>
            <w:tcW w:w="4876" w:type="dxa"/>
            <w:tcBorders>
              <w:top w:val="nil"/>
              <w:left w:val="nil"/>
              <w:bottom w:val="nil"/>
              <w:right w:val="nil"/>
            </w:tcBorders>
          </w:tcPr>
          <w:p w14:paraId="7AD9AEF4" w14:textId="77777777" w:rsidR="000B220B" w:rsidRPr="001318D2" w:rsidRDefault="000B220B" w:rsidP="008239BF">
            <w:pPr>
              <w:pStyle w:val="Normal6a"/>
            </w:pPr>
            <w:r>
              <w:rPr>
                <w:b/>
                <w:i/>
              </w:rPr>
              <w:t>d)</w:t>
            </w:r>
            <w:r>
              <w:tab/>
            </w:r>
            <w:r>
              <w:rPr>
                <w:b/>
                <w:i/>
              </w:rPr>
              <w:t>der Drittstaatsangehörige bereits von einem Rechtsberater unterstützt oder vertreten wird.</w:t>
            </w:r>
          </w:p>
        </w:tc>
        <w:tc>
          <w:tcPr>
            <w:tcW w:w="4876" w:type="dxa"/>
            <w:tcBorders>
              <w:top w:val="nil"/>
              <w:left w:val="nil"/>
              <w:bottom w:val="nil"/>
              <w:right w:val="nil"/>
            </w:tcBorders>
          </w:tcPr>
          <w:p w14:paraId="0C19D1C9" w14:textId="77777777" w:rsidR="000B220B" w:rsidRPr="0071743E" w:rsidRDefault="000B220B" w:rsidP="008239BF">
            <w:pPr>
              <w:pStyle w:val="Normal6a"/>
            </w:pPr>
            <w:r>
              <w:rPr>
                <w:b/>
                <w:i/>
              </w:rPr>
              <w:t>entfällt</w:t>
            </w:r>
          </w:p>
        </w:tc>
      </w:tr>
    </w:tbl>
    <w:p w14:paraId="5532686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9DB0551" w14:textId="77777777" w:rsidR="000B220B" w:rsidRPr="0071743E" w:rsidRDefault="000B220B" w:rsidP="000B220B">
      <w:r>
        <w:rPr>
          <w:rStyle w:val="HideTWBExt"/>
        </w:rPr>
        <w:t>&lt;/Amend&gt;</w:t>
      </w:r>
    </w:p>
    <w:p w14:paraId="0FD6DB3A"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1628</w:t>
      </w:r>
      <w:r>
        <w:rPr>
          <w:rStyle w:val="HideTWBExt"/>
        </w:rPr>
        <w:t>&lt;/NumAm&gt;</w:t>
      </w:r>
    </w:p>
    <w:p w14:paraId="40A508D3"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16506ECE"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26B79ABF" w14:textId="77777777" w:rsidR="000B220B" w:rsidRPr="001318D2" w:rsidRDefault="000B220B" w:rsidP="000B220B">
      <w:pPr>
        <w:pStyle w:val="NormalBold"/>
      </w:pPr>
      <w:r>
        <w:rPr>
          <w:rStyle w:val="HideTWBExt"/>
          <w:b w:val="0"/>
        </w:rPr>
        <w:t>&lt;/RepeatBlock-By&gt;</w:t>
      </w:r>
    </w:p>
    <w:p w14:paraId="6CB856EB"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6EB64C9" w14:textId="77777777" w:rsidR="000B220B" w:rsidRPr="00156C5B" w:rsidRDefault="000B220B" w:rsidP="000B220B">
      <w:pPr>
        <w:pStyle w:val="NormalBold"/>
      </w:pPr>
      <w:r>
        <w:rPr>
          <w:rStyle w:val="HideTWBExt"/>
        </w:rPr>
        <w:t>&lt;Article&gt;</w:t>
      </w:r>
      <w:r>
        <w:t>Artikel 25 – Absatz 5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4949CBB" w14:textId="77777777" w:rsidTr="008239BF">
        <w:trPr>
          <w:trHeight w:hRule="exact" w:val="240"/>
          <w:jc w:val="center"/>
        </w:trPr>
        <w:tc>
          <w:tcPr>
            <w:tcW w:w="9752" w:type="dxa"/>
            <w:gridSpan w:val="2"/>
            <w:tcBorders>
              <w:top w:val="nil"/>
              <w:left w:val="nil"/>
              <w:bottom w:val="nil"/>
              <w:right w:val="nil"/>
            </w:tcBorders>
          </w:tcPr>
          <w:p w14:paraId="3F86771E" w14:textId="77777777" w:rsidR="000B220B" w:rsidRPr="00156C5B" w:rsidRDefault="000B220B" w:rsidP="008239BF"/>
        </w:tc>
      </w:tr>
      <w:tr w:rsidR="000B220B" w14:paraId="4D0C5EB3" w14:textId="77777777" w:rsidTr="008239BF">
        <w:trPr>
          <w:trHeight w:val="240"/>
          <w:jc w:val="center"/>
        </w:trPr>
        <w:tc>
          <w:tcPr>
            <w:tcW w:w="4876" w:type="dxa"/>
            <w:tcBorders>
              <w:top w:val="nil"/>
              <w:left w:val="nil"/>
              <w:bottom w:val="nil"/>
              <w:right w:val="nil"/>
            </w:tcBorders>
          </w:tcPr>
          <w:p w14:paraId="744D7BC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B93B826" w14:textId="77777777" w:rsidR="000B220B" w:rsidRPr="0071743E" w:rsidRDefault="000B220B" w:rsidP="008239BF">
            <w:pPr>
              <w:pStyle w:val="AmColumnHeading"/>
            </w:pPr>
            <w:r>
              <w:t>Geänderter Text</w:t>
            </w:r>
          </w:p>
        </w:tc>
      </w:tr>
      <w:tr w:rsidR="000B220B" w14:paraId="08966885" w14:textId="77777777" w:rsidTr="008239BF">
        <w:trPr>
          <w:jc w:val="center"/>
        </w:trPr>
        <w:tc>
          <w:tcPr>
            <w:tcW w:w="4876" w:type="dxa"/>
            <w:tcBorders>
              <w:top w:val="nil"/>
              <w:left w:val="nil"/>
              <w:bottom w:val="nil"/>
              <w:right w:val="nil"/>
            </w:tcBorders>
          </w:tcPr>
          <w:p w14:paraId="6E99CB25" w14:textId="77777777" w:rsidR="000B220B" w:rsidRPr="0071743E" w:rsidRDefault="000B220B" w:rsidP="008239BF">
            <w:pPr>
              <w:pStyle w:val="Normal6a"/>
            </w:pPr>
          </w:p>
        </w:tc>
        <w:tc>
          <w:tcPr>
            <w:tcW w:w="4876" w:type="dxa"/>
            <w:tcBorders>
              <w:top w:val="nil"/>
              <w:left w:val="nil"/>
              <w:bottom w:val="nil"/>
              <w:right w:val="nil"/>
            </w:tcBorders>
          </w:tcPr>
          <w:p w14:paraId="1D134DA5" w14:textId="77777777" w:rsidR="000B220B" w:rsidRPr="001318D2" w:rsidRDefault="000B220B" w:rsidP="008239BF">
            <w:pPr>
              <w:pStyle w:val="Normal6a"/>
            </w:pPr>
            <w:r>
              <w:rPr>
                <w:b/>
                <w:i/>
              </w:rPr>
              <w:t>da)</w:t>
            </w:r>
            <w:r>
              <w:tab/>
            </w:r>
            <w:r>
              <w:rPr>
                <w:b/>
                <w:i/>
              </w:rPr>
              <w:t>der Drittstaatsangehörige Staatsangehöriger eines Staates ist, der nach den einschlägigen Bestimmungen des Unionsrechts als sicherer Drittstaat oder sicherer Herkunftsstaat bestimmt wurde;</w:t>
            </w:r>
          </w:p>
        </w:tc>
      </w:tr>
    </w:tbl>
    <w:p w14:paraId="0D3464ED"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2E108AD3" w14:textId="77777777" w:rsidR="000B220B" w:rsidRPr="00332675" w:rsidRDefault="000B220B" w:rsidP="000B220B">
      <w:r w:rsidRPr="00332675">
        <w:rPr>
          <w:rStyle w:val="HideTWBExt"/>
        </w:rPr>
        <w:t>&lt;/Amend&gt;</w:t>
      </w:r>
    </w:p>
    <w:p w14:paraId="1A785E55" w14:textId="77777777" w:rsidR="000B220B" w:rsidRPr="00332675" w:rsidRDefault="000B220B" w:rsidP="000B220B">
      <w:pPr>
        <w:pStyle w:val="AmNumberTabs"/>
      </w:pPr>
      <w:r w:rsidRPr="00332675">
        <w:rPr>
          <w:rStyle w:val="HideTWBExt"/>
        </w:rPr>
        <w:lastRenderedPageBreak/>
        <w:t>&lt;Amend&gt;</w:t>
      </w:r>
      <w:r w:rsidRPr="00332675">
        <w:t>Änderungsantrag</w:t>
      </w:r>
      <w:r w:rsidRPr="00332675">
        <w:tab/>
      </w:r>
      <w:r w:rsidRPr="00332675">
        <w:tab/>
      </w:r>
      <w:r w:rsidRPr="00332675">
        <w:rPr>
          <w:rStyle w:val="HideTWBExt"/>
        </w:rPr>
        <w:t>&lt;NumAm&gt;</w:t>
      </w:r>
      <w:r w:rsidRPr="00332675">
        <w:t>1629</w:t>
      </w:r>
      <w:r w:rsidRPr="00332675">
        <w:rPr>
          <w:rStyle w:val="HideTWBExt"/>
        </w:rPr>
        <w:t>&lt;/NumAm&gt;</w:t>
      </w:r>
    </w:p>
    <w:p w14:paraId="16C7B5FA" w14:textId="77777777" w:rsidR="000B220B" w:rsidRPr="00332675" w:rsidRDefault="000B220B" w:rsidP="000B220B">
      <w:pPr>
        <w:pStyle w:val="NormalBold"/>
      </w:pPr>
      <w:r w:rsidRPr="00332675">
        <w:rPr>
          <w:rStyle w:val="HideTWBExt"/>
          <w:b w:val="0"/>
        </w:rPr>
        <w:t>&lt;RepeatBlock-By&gt;&lt;Members&gt;</w:t>
      </w:r>
      <w:r w:rsidRPr="00332675">
        <w:t>François-Xavier Bellamy, Lukas Mandl, Alice Teodorescu Måwe, Sander Smit, Loránt Vincze, Lena Düpont, Tomas Tobé, Rasa Juknevičienė, Jeroen Lenaers</w:t>
      </w:r>
      <w:r w:rsidRPr="00332675">
        <w:rPr>
          <w:rStyle w:val="HideTWBExt"/>
          <w:b w:val="0"/>
        </w:rPr>
        <w:t>&lt;/Members&gt;</w:t>
      </w:r>
    </w:p>
    <w:p w14:paraId="069CFC29" w14:textId="77777777" w:rsidR="000B220B" w:rsidRPr="001318D2" w:rsidRDefault="000B220B" w:rsidP="000B220B">
      <w:pPr>
        <w:pStyle w:val="NormalBold"/>
      </w:pPr>
      <w:r>
        <w:rPr>
          <w:rStyle w:val="HideTWBExt"/>
          <w:b w:val="0"/>
        </w:rPr>
        <w:t>&lt;/RepeatBlock-By&gt;</w:t>
      </w:r>
    </w:p>
    <w:p w14:paraId="4F82572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65778F2" w14:textId="77777777" w:rsidR="000B220B" w:rsidRPr="00156C5B" w:rsidRDefault="000B220B" w:rsidP="000B220B">
      <w:pPr>
        <w:pStyle w:val="NormalBold"/>
      </w:pPr>
      <w:r>
        <w:rPr>
          <w:rStyle w:val="HideTWBExt"/>
        </w:rPr>
        <w:t>&lt;Article&gt;</w:t>
      </w:r>
      <w:r>
        <w:t>Artikel 25 – Absatz 5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BF945C5" w14:textId="77777777" w:rsidTr="008239BF">
        <w:trPr>
          <w:trHeight w:hRule="exact" w:val="240"/>
          <w:jc w:val="center"/>
        </w:trPr>
        <w:tc>
          <w:tcPr>
            <w:tcW w:w="9752" w:type="dxa"/>
            <w:gridSpan w:val="2"/>
            <w:tcBorders>
              <w:top w:val="nil"/>
              <w:left w:val="nil"/>
              <w:bottom w:val="nil"/>
              <w:right w:val="nil"/>
            </w:tcBorders>
          </w:tcPr>
          <w:p w14:paraId="74C7B1B4" w14:textId="77777777" w:rsidR="000B220B" w:rsidRPr="00156C5B" w:rsidRDefault="000B220B" w:rsidP="008239BF"/>
        </w:tc>
      </w:tr>
      <w:tr w:rsidR="000B220B" w14:paraId="1C32EA57" w14:textId="77777777" w:rsidTr="008239BF">
        <w:trPr>
          <w:trHeight w:val="240"/>
          <w:jc w:val="center"/>
        </w:trPr>
        <w:tc>
          <w:tcPr>
            <w:tcW w:w="4876" w:type="dxa"/>
            <w:tcBorders>
              <w:top w:val="nil"/>
              <w:left w:val="nil"/>
              <w:bottom w:val="nil"/>
              <w:right w:val="nil"/>
            </w:tcBorders>
          </w:tcPr>
          <w:p w14:paraId="14F6685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C0CA56B" w14:textId="77777777" w:rsidR="000B220B" w:rsidRPr="0071743E" w:rsidRDefault="000B220B" w:rsidP="008239BF">
            <w:pPr>
              <w:pStyle w:val="AmColumnHeading"/>
            </w:pPr>
            <w:r>
              <w:t>Geänderter Text</w:t>
            </w:r>
          </w:p>
        </w:tc>
      </w:tr>
      <w:tr w:rsidR="000B220B" w14:paraId="039A2B65" w14:textId="77777777" w:rsidTr="008239BF">
        <w:trPr>
          <w:jc w:val="center"/>
        </w:trPr>
        <w:tc>
          <w:tcPr>
            <w:tcW w:w="4876" w:type="dxa"/>
            <w:tcBorders>
              <w:top w:val="nil"/>
              <w:left w:val="nil"/>
              <w:bottom w:val="nil"/>
              <w:right w:val="nil"/>
            </w:tcBorders>
          </w:tcPr>
          <w:p w14:paraId="6854D7BB" w14:textId="77777777" w:rsidR="000B220B" w:rsidRPr="0071743E" w:rsidRDefault="000B220B" w:rsidP="008239BF">
            <w:pPr>
              <w:pStyle w:val="Normal6a"/>
            </w:pPr>
          </w:p>
        </w:tc>
        <w:tc>
          <w:tcPr>
            <w:tcW w:w="4876" w:type="dxa"/>
            <w:tcBorders>
              <w:top w:val="nil"/>
              <w:left w:val="nil"/>
              <w:bottom w:val="nil"/>
              <w:right w:val="nil"/>
            </w:tcBorders>
          </w:tcPr>
          <w:p w14:paraId="19E50FC1" w14:textId="77777777" w:rsidR="000B220B" w:rsidRPr="001318D2" w:rsidRDefault="000B220B" w:rsidP="008239BF">
            <w:pPr>
              <w:pStyle w:val="Normal6a"/>
            </w:pPr>
            <w:r>
              <w:rPr>
                <w:b/>
                <w:i/>
              </w:rPr>
              <w:t>da)</w:t>
            </w:r>
            <w:r>
              <w:tab/>
            </w:r>
            <w:r>
              <w:rPr>
                <w:b/>
                <w:i/>
              </w:rPr>
              <w:t>der Drittstaatsangehörige die Zusammenarbeit mit den zuständigen Behörden in einem Maße verweigert hat, das die ordnungsgemäße Prüfung des Rechtsbehelfs erheblich behindert.</w:t>
            </w:r>
          </w:p>
        </w:tc>
      </w:tr>
    </w:tbl>
    <w:p w14:paraId="4C7F71B8"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503A8A3E" w14:textId="77777777" w:rsidR="000B220B" w:rsidRPr="00332675" w:rsidRDefault="000B220B" w:rsidP="000B220B">
      <w:r w:rsidRPr="00332675">
        <w:rPr>
          <w:rStyle w:val="HideTWBExt"/>
        </w:rPr>
        <w:t>&lt;/Amend&gt;</w:t>
      </w:r>
    </w:p>
    <w:p w14:paraId="02D09A3F"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1630</w:t>
      </w:r>
      <w:r w:rsidRPr="00332675">
        <w:rPr>
          <w:rStyle w:val="HideTWBExt"/>
        </w:rPr>
        <w:t>&lt;/NumAm&gt;</w:t>
      </w:r>
    </w:p>
    <w:p w14:paraId="17BA10E5"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5826E8E6" w14:textId="77777777" w:rsidR="000B220B" w:rsidRPr="001318D2" w:rsidRDefault="000B220B" w:rsidP="000B220B">
      <w:pPr>
        <w:pStyle w:val="NormalBold"/>
      </w:pPr>
      <w:r>
        <w:rPr>
          <w:rStyle w:val="HideTWBExt"/>
          <w:b w:val="0"/>
        </w:rPr>
        <w:t>&lt;/RepeatBlock-By&gt;</w:t>
      </w:r>
    </w:p>
    <w:p w14:paraId="67C1A9E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B9EECEA" w14:textId="77777777" w:rsidR="000B220B" w:rsidRPr="00156C5B" w:rsidRDefault="000B220B" w:rsidP="000B220B">
      <w:pPr>
        <w:pStyle w:val="NormalBold"/>
      </w:pPr>
      <w:r>
        <w:rPr>
          <w:rStyle w:val="HideTWBExt"/>
        </w:rPr>
        <w:t>&lt;Article&gt;</w:t>
      </w:r>
      <w:r>
        <w:t>Artikel 25 – Absatz 5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CA00F2F" w14:textId="77777777" w:rsidTr="008239BF">
        <w:trPr>
          <w:trHeight w:hRule="exact" w:val="240"/>
          <w:jc w:val="center"/>
        </w:trPr>
        <w:tc>
          <w:tcPr>
            <w:tcW w:w="9752" w:type="dxa"/>
            <w:gridSpan w:val="2"/>
            <w:tcBorders>
              <w:top w:val="nil"/>
              <w:left w:val="nil"/>
              <w:bottom w:val="nil"/>
              <w:right w:val="nil"/>
            </w:tcBorders>
          </w:tcPr>
          <w:p w14:paraId="6AF38E1E" w14:textId="77777777" w:rsidR="000B220B" w:rsidRPr="00156C5B" w:rsidRDefault="000B220B" w:rsidP="008239BF"/>
        </w:tc>
      </w:tr>
      <w:tr w:rsidR="000B220B" w14:paraId="0DAB3518" w14:textId="77777777" w:rsidTr="008239BF">
        <w:trPr>
          <w:trHeight w:val="240"/>
          <w:jc w:val="center"/>
        </w:trPr>
        <w:tc>
          <w:tcPr>
            <w:tcW w:w="4876" w:type="dxa"/>
            <w:tcBorders>
              <w:top w:val="nil"/>
              <w:left w:val="nil"/>
              <w:bottom w:val="nil"/>
              <w:right w:val="nil"/>
            </w:tcBorders>
          </w:tcPr>
          <w:p w14:paraId="4373425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7C4A2ED" w14:textId="77777777" w:rsidR="000B220B" w:rsidRPr="0071743E" w:rsidRDefault="000B220B" w:rsidP="008239BF">
            <w:pPr>
              <w:pStyle w:val="AmColumnHeading"/>
            </w:pPr>
            <w:r>
              <w:t>Geänderter Text</w:t>
            </w:r>
          </w:p>
        </w:tc>
      </w:tr>
      <w:tr w:rsidR="000B220B" w14:paraId="3BB4EBA8" w14:textId="77777777" w:rsidTr="008239BF">
        <w:trPr>
          <w:jc w:val="center"/>
        </w:trPr>
        <w:tc>
          <w:tcPr>
            <w:tcW w:w="4876" w:type="dxa"/>
            <w:tcBorders>
              <w:top w:val="nil"/>
              <w:left w:val="nil"/>
              <w:bottom w:val="nil"/>
              <w:right w:val="nil"/>
            </w:tcBorders>
          </w:tcPr>
          <w:p w14:paraId="7C2088C5" w14:textId="77777777" w:rsidR="000B220B" w:rsidRPr="0071743E" w:rsidRDefault="000B220B" w:rsidP="008239BF">
            <w:pPr>
              <w:pStyle w:val="Normal6a"/>
            </w:pPr>
          </w:p>
        </w:tc>
        <w:tc>
          <w:tcPr>
            <w:tcW w:w="4876" w:type="dxa"/>
            <w:tcBorders>
              <w:top w:val="nil"/>
              <w:left w:val="nil"/>
              <w:bottom w:val="nil"/>
              <w:right w:val="nil"/>
            </w:tcBorders>
          </w:tcPr>
          <w:p w14:paraId="072BF078" w14:textId="77777777" w:rsidR="000B220B" w:rsidRPr="001318D2" w:rsidRDefault="000B220B" w:rsidP="008239BF">
            <w:pPr>
              <w:pStyle w:val="Normal6a"/>
            </w:pPr>
            <w:r>
              <w:rPr>
                <w:b/>
                <w:i/>
              </w:rPr>
              <w:t>da)</w:t>
            </w:r>
            <w:r>
              <w:tab/>
            </w:r>
            <w:r>
              <w:rPr>
                <w:b/>
                <w:i/>
              </w:rPr>
              <w:t>der Drittstaatsangehörige ohne triftigen Grund seiner Pflicht zur Zusammenarbeit gemäß Artikel 21 nicht nachgekommen ist;</w:t>
            </w:r>
          </w:p>
        </w:tc>
      </w:tr>
    </w:tbl>
    <w:p w14:paraId="26C1717C"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662B79A3" w14:textId="77777777" w:rsidR="000B220B" w:rsidRPr="00332675" w:rsidRDefault="000B220B" w:rsidP="000B220B">
      <w:r w:rsidRPr="00332675">
        <w:rPr>
          <w:rStyle w:val="HideTWBExt"/>
        </w:rPr>
        <w:t>&lt;/Amend&gt;</w:t>
      </w:r>
    </w:p>
    <w:p w14:paraId="644A4919"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1631</w:t>
      </w:r>
      <w:r w:rsidRPr="00332675">
        <w:rPr>
          <w:rStyle w:val="HideTWBExt"/>
        </w:rPr>
        <w:t>&lt;/NumAm&gt;</w:t>
      </w:r>
    </w:p>
    <w:p w14:paraId="10E32412" w14:textId="77777777" w:rsidR="000B220B" w:rsidRPr="00332675" w:rsidRDefault="000B220B" w:rsidP="000B220B">
      <w:pPr>
        <w:pStyle w:val="NormalBold"/>
      </w:pPr>
      <w:r w:rsidRPr="00332675">
        <w:rPr>
          <w:rStyle w:val="HideTWBExt"/>
          <w:b w:val="0"/>
        </w:rPr>
        <w:t>&lt;RepeatBlock-By&gt;&lt;Members&gt;</w:t>
      </w:r>
      <w:r w:rsidRPr="00332675">
        <w:t>Nadine Morano</w:t>
      </w:r>
      <w:r w:rsidRPr="00332675">
        <w:rPr>
          <w:rStyle w:val="HideTWBExt"/>
          <w:b w:val="0"/>
        </w:rPr>
        <w:t>&lt;/Members&gt;</w:t>
      </w:r>
    </w:p>
    <w:p w14:paraId="74EB6DCC" w14:textId="77777777" w:rsidR="000B220B" w:rsidRPr="00332675" w:rsidRDefault="000B220B" w:rsidP="000B220B">
      <w:pPr>
        <w:pStyle w:val="NormalBold"/>
      </w:pPr>
      <w:r w:rsidRPr="00332675">
        <w:rPr>
          <w:rStyle w:val="HideTWBExt"/>
          <w:b w:val="0"/>
        </w:rPr>
        <w:t>&lt;/RepeatBlock-By&gt;</w:t>
      </w:r>
    </w:p>
    <w:p w14:paraId="06E0323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1F2E1E9" w14:textId="77777777" w:rsidR="000B220B" w:rsidRPr="00156C5B" w:rsidRDefault="000B220B" w:rsidP="000B220B">
      <w:pPr>
        <w:pStyle w:val="NormalBold"/>
      </w:pPr>
      <w:r>
        <w:rPr>
          <w:rStyle w:val="HideTWBExt"/>
        </w:rPr>
        <w:t>&lt;Article&gt;</w:t>
      </w:r>
      <w:r>
        <w:t>Artikel 25 – Absatz 5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B07D0B6" w14:textId="77777777" w:rsidTr="008239BF">
        <w:trPr>
          <w:trHeight w:hRule="exact" w:val="240"/>
          <w:jc w:val="center"/>
        </w:trPr>
        <w:tc>
          <w:tcPr>
            <w:tcW w:w="9752" w:type="dxa"/>
            <w:gridSpan w:val="2"/>
            <w:tcBorders>
              <w:top w:val="nil"/>
              <w:left w:val="nil"/>
              <w:bottom w:val="nil"/>
              <w:right w:val="nil"/>
            </w:tcBorders>
          </w:tcPr>
          <w:p w14:paraId="3DD18C80" w14:textId="77777777" w:rsidR="000B220B" w:rsidRPr="00156C5B" w:rsidRDefault="000B220B" w:rsidP="008239BF"/>
        </w:tc>
      </w:tr>
      <w:tr w:rsidR="000B220B" w14:paraId="3F53942D" w14:textId="77777777" w:rsidTr="008239BF">
        <w:trPr>
          <w:trHeight w:val="240"/>
          <w:jc w:val="center"/>
        </w:trPr>
        <w:tc>
          <w:tcPr>
            <w:tcW w:w="4876" w:type="dxa"/>
            <w:tcBorders>
              <w:top w:val="nil"/>
              <w:left w:val="nil"/>
              <w:bottom w:val="nil"/>
              <w:right w:val="nil"/>
            </w:tcBorders>
          </w:tcPr>
          <w:p w14:paraId="65DE912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673B0D5" w14:textId="77777777" w:rsidR="000B220B" w:rsidRPr="0071743E" w:rsidRDefault="000B220B" w:rsidP="008239BF">
            <w:pPr>
              <w:pStyle w:val="AmColumnHeading"/>
            </w:pPr>
            <w:r>
              <w:t>Geänderter Text</w:t>
            </w:r>
          </w:p>
        </w:tc>
      </w:tr>
      <w:tr w:rsidR="000B220B" w14:paraId="47155C46" w14:textId="77777777" w:rsidTr="008239BF">
        <w:trPr>
          <w:jc w:val="center"/>
        </w:trPr>
        <w:tc>
          <w:tcPr>
            <w:tcW w:w="4876" w:type="dxa"/>
            <w:tcBorders>
              <w:top w:val="nil"/>
              <w:left w:val="nil"/>
              <w:bottom w:val="nil"/>
              <w:right w:val="nil"/>
            </w:tcBorders>
          </w:tcPr>
          <w:p w14:paraId="0468500D" w14:textId="77777777" w:rsidR="000B220B" w:rsidRPr="0071743E" w:rsidRDefault="000B220B" w:rsidP="008239BF">
            <w:pPr>
              <w:pStyle w:val="Normal6a"/>
            </w:pPr>
          </w:p>
        </w:tc>
        <w:tc>
          <w:tcPr>
            <w:tcW w:w="4876" w:type="dxa"/>
            <w:tcBorders>
              <w:top w:val="nil"/>
              <w:left w:val="nil"/>
              <w:bottom w:val="nil"/>
              <w:right w:val="nil"/>
            </w:tcBorders>
          </w:tcPr>
          <w:p w14:paraId="30D3C410" w14:textId="77777777" w:rsidR="000B220B" w:rsidRPr="001318D2" w:rsidRDefault="000B220B" w:rsidP="008239BF">
            <w:pPr>
              <w:pStyle w:val="Normal6a"/>
            </w:pPr>
            <w:r>
              <w:rPr>
                <w:b/>
                <w:i/>
              </w:rPr>
              <w:t>da)</w:t>
            </w:r>
            <w:r>
              <w:tab/>
            </w:r>
            <w:r>
              <w:rPr>
                <w:b/>
                <w:i/>
              </w:rPr>
              <w:t>alle sonstige Kriterien, die im nationalen Recht der Mitgliedstaaten festgelegt sind.</w:t>
            </w:r>
          </w:p>
        </w:tc>
      </w:tr>
    </w:tbl>
    <w:p w14:paraId="1981C7B1" w14:textId="77777777" w:rsidR="000B220B" w:rsidRPr="00332675" w:rsidRDefault="000B220B" w:rsidP="000B220B">
      <w:pPr>
        <w:pStyle w:val="AmOrLang"/>
      </w:pPr>
      <w:r w:rsidRPr="00332675">
        <w:lastRenderedPageBreak/>
        <w:t xml:space="preserve">Or. </w:t>
      </w:r>
      <w:r w:rsidRPr="00332675">
        <w:rPr>
          <w:rStyle w:val="HideTWBExt"/>
        </w:rPr>
        <w:t>&lt;Original&gt;</w:t>
      </w:r>
      <w:r w:rsidRPr="00332675">
        <w:rPr>
          <w:rStyle w:val="HideTWBInt"/>
        </w:rPr>
        <w:t>{FR}</w:t>
      </w:r>
      <w:r w:rsidRPr="00332675">
        <w:t>fr</w:t>
      </w:r>
      <w:r w:rsidRPr="00332675">
        <w:rPr>
          <w:rStyle w:val="HideTWBExt"/>
        </w:rPr>
        <w:t>&lt;/Original&gt;</w:t>
      </w:r>
    </w:p>
    <w:p w14:paraId="22D6981C" w14:textId="77777777" w:rsidR="000B220B" w:rsidRPr="00332675" w:rsidRDefault="000B220B" w:rsidP="000B220B">
      <w:r w:rsidRPr="00332675">
        <w:rPr>
          <w:rStyle w:val="HideTWBExt"/>
        </w:rPr>
        <w:t>&lt;/Amend&gt;</w:t>
      </w:r>
    </w:p>
    <w:p w14:paraId="24F992E3"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1632</w:t>
      </w:r>
      <w:r w:rsidRPr="00332675">
        <w:rPr>
          <w:rStyle w:val="HideTWBExt"/>
        </w:rPr>
        <w:t>&lt;/NumAm&gt;</w:t>
      </w:r>
    </w:p>
    <w:p w14:paraId="1584CD08"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22BA7916" w14:textId="77777777" w:rsidR="000B220B" w:rsidRPr="001318D2" w:rsidRDefault="000B220B" w:rsidP="000B220B">
      <w:pPr>
        <w:pStyle w:val="NormalBold"/>
      </w:pPr>
      <w:r>
        <w:rPr>
          <w:rStyle w:val="HideTWBExt"/>
          <w:b w:val="0"/>
        </w:rPr>
        <w:t>&lt;/RepeatBlock-By&gt;</w:t>
      </w:r>
    </w:p>
    <w:p w14:paraId="66C3F7E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70AAB52" w14:textId="77777777" w:rsidR="000B220B" w:rsidRPr="00156C5B" w:rsidRDefault="000B220B" w:rsidP="000B220B">
      <w:pPr>
        <w:pStyle w:val="NormalBold"/>
      </w:pPr>
      <w:r>
        <w:rPr>
          <w:rStyle w:val="HideTWBExt"/>
        </w:rPr>
        <w:t>&lt;Article&gt;</w:t>
      </w:r>
      <w:r>
        <w:t>Artikel 25 – Absatz 5 – Buchstabe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59D2B46" w14:textId="77777777" w:rsidTr="008239BF">
        <w:trPr>
          <w:trHeight w:hRule="exact" w:val="240"/>
          <w:jc w:val="center"/>
        </w:trPr>
        <w:tc>
          <w:tcPr>
            <w:tcW w:w="9752" w:type="dxa"/>
            <w:gridSpan w:val="2"/>
            <w:tcBorders>
              <w:top w:val="nil"/>
              <w:left w:val="nil"/>
              <w:bottom w:val="nil"/>
              <w:right w:val="nil"/>
            </w:tcBorders>
          </w:tcPr>
          <w:p w14:paraId="3F5B1E10" w14:textId="77777777" w:rsidR="000B220B" w:rsidRPr="00156C5B" w:rsidRDefault="000B220B" w:rsidP="008239BF"/>
        </w:tc>
      </w:tr>
      <w:tr w:rsidR="000B220B" w14:paraId="2BA9EF12" w14:textId="77777777" w:rsidTr="008239BF">
        <w:trPr>
          <w:trHeight w:val="240"/>
          <w:jc w:val="center"/>
        </w:trPr>
        <w:tc>
          <w:tcPr>
            <w:tcW w:w="4876" w:type="dxa"/>
            <w:tcBorders>
              <w:top w:val="nil"/>
              <w:left w:val="nil"/>
              <w:bottom w:val="nil"/>
              <w:right w:val="nil"/>
            </w:tcBorders>
          </w:tcPr>
          <w:p w14:paraId="1991DFA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C3D6DCC" w14:textId="77777777" w:rsidR="000B220B" w:rsidRPr="0071743E" w:rsidRDefault="000B220B" w:rsidP="008239BF">
            <w:pPr>
              <w:pStyle w:val="AmColumnHeading"/>
            </w:pPr>
            <w:r>
              <w:t>Geänderter Text</w:t>
            </w:r>
          </w:p>
        </w:tc>
      </w:tr>
      <w:tr w:rsidR="000B220B" w14:paraId="399AB124" w14:textId="77777777" w:rsidTr="008239BF">
        <w:trPr>
          <w:jc w:val="center"/>
        </w:trPr>
        <w:tc>
          <w:tcPr>
            <w:tcW w:w="4876" w:type="dxa"/>
            <w:tcBorders>
              <w:top w:val="nil"/>
              <w:left w:val="nil"/>
              <w:bottom w:val="nil"/>
              <w:right w:val="nil"/>
            </w:tcBorders>
          </w:tcPr>
          <w:p w14:paraId="314555B7" w14:textId="77777777" w:rsidR="000B220B" w:rsidRPr="0071743E" w:rsidRDefault="000B220B" w:rsidP="008239BF">
            <w:pPr>
              <w:pStyle w:val="Normal6a"/>
            </w:pPr>
          </w:p>
        </w:tc>
        <w:tc>
          <w:tcPr>
            <w:tcW w:w="4876" w:type="dxa"/>
            <w:tcBorders>
              <w:top w:val="nil"/>
              <w:left w:val="nil"/>
              <w:bottom w:val="nil"/>
              <w:right w:val="nil"/>
            </w:tcBorders>
          </w:tcPr>
          <w:p w14:paraId="4BF60E98" w14:textId="77777777" w:rsidR="000B220B" w:rsidRPr="001318D2" w:rsidRDefault="000B220B" w:rsidP="008239BF">
            <w:pPr>
              <w:pStyle w:val="Normal6a"/>
            </w:pPr>
            <w:r>
              <w:rPr>
                <w:b/>
                <w:i/>
              </w:rPr>
              <w:t>db)</w:t>
            </w:r>
            <w:r>
              <w:tab/>
            </w:r>
            <w:r>
              <w:rPr>
                <w:b/>
                <w:i/>
              </w:rPr>
              <w:t>gegen den Drittstaatsangehörigen strafrechtliche Ermittlungen geführt werden oder er wegen einer Straftat verurteilt wurde, und das nationale Recht vorschreibt, dass die Rechtsberatung in Einwanderungs- oder Rückkehrverfahren in solchen Fällen eingeschränkt oder ausgeschlossen werden muss;</w:t>
            </w:r>
          </w:p>
        </w:tc>
      </w:tr>
    </w:tbl>
    <w:p w14:paraId="7E8A7656"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20EAAD4B" w14:textId="77777777" w:rsidR="000B220B" w:rsidRPr="00332675" w:rsidRDefault="000B220B" w:rsidP="000B220B">
      <w:r w:rsidRPr="00332675">
        <w:rPr>
          <w:rStyle w:val="HideTWBExt"/>
        </w:rPr>
        <w:t>&lt;/Amend&gt;</w:t>
      </w:r>
    </w:p>
    <w:p w14:paraId="7DD3CD79"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1633</w:t>
      </w:r>
      <w:r w:rsidRPr="00332675">
        <w:rPr>
          <w:rStyle w:val="HideTWBExt"/>
        </w:rPr>
        <w:t>&lt;/NumAm&gt;</w:t>
      </w:r>
    </w:p>
    <w:p w14:paraId="417E8DAC" w14:textId="77777777" w:rsidR="000B220B" w:rsidRPr="00332675" w:rsidRDefault="000B220B" w:rsidP="000B220B">
      <w:pPr>
        <w:pStyle w:val="NormalBold"/>
      </w:pPr>
      <w:r w:rsidRPr="00332675">
        <w:rPr>
          <w:rStyle w:val="HideTWBExt"/>
          <w:b w:val="0"/>
        </w:rPr>
        <w:t>&lt;RepeatBlock-By&gt;&lt;Members&gt;</w:t>
      </w:r>
      <w:r w:rsidRPr="00332675">
        <w:t>Marieke Ehlers</w:t>
      </w:r>
      <w:r w:rsidRPr="00332675">
        <w:rPr>
          <w:rStyle w:val="HideTWBExt"/>
          <w:b w:val="0"/>
        </w:rPr>
        <w:t>&lt;/Members&gt;</w:t>
      </w:r>
    </w:p>
    <w:p w14:paraId="2F0DDCEC"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41E1109E" w14:textId="77777777" w:rsidR="000B220B" w:rsidRPr="001318D2" w:rsidRDefault="000B220B" w:rsidP="000B220B">
      <w:pPr>
        <w:pStyle w:val="NormalBold"/>
      </w:pPr>
      <w:r>
        <w:rPr>
          <w:rStyle w:val="HideTWBExt"/>
          <w:b w:val="0"/>
        </w:rPr>
        <w:t>&lt;/RepeatBlock-By&gt;</w:t>
      </w:r>
    </w:p>
    <w:p w14:paraId="724750C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4F35BF4" w14:textId="77777777" w:rsidR="000B220B" w:rsidRPr="00156C5B" w:rsidRDefault="000B220B" w:rsidP="000B220B">
      <w:pPr>
        <w:pStyle w:val="NormalBold"/>
      </w:pPr>
      <w:r>
        <w:rPr>
          <w:rStyle w:val="HideTWBExt"/>
        </w:rPr>
        <w:t>&lt;Article&gt;</w:t>
      </w:r>
      <w:r>
        <w:t>Artikel 25 – Absatz 5 – Buchstabe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55DA65A" w14:textId="77777777" w:rsidTr="008239BF">
        <w:trPr>
          <w:trHeight w:hRule="exact" w:val="240"/>
          <w:jc w:val="center"/>
        </w:trPr>
        <w:tc>
          <w:tcPr>
            <w:tcW w:w="9752" w:type="dxa"/>
            <w:gridSpan w:val="2"/>
            <w:tcBorders>
              <w:top w:val="nil"/>
              <w:left w:val="nil"/>
              <w:bottom w:val="nil"/>
              <w:right w:val="nil"/>
            </w:tcBorders>
          </w:tcPr>
          <w:p w14:paraId="771B822B" w14:textId="77777777" w:rsidR="000B220B" w:rsidRPr="00156C5B" w:rsidRDefault="000B220B" w:rsidP="008239BF"/>
        </w:tc>
      </w:tr>
      <w:tr w:rsidR="000B220B" w14:paraId="3DF44392" w14:textId="77777777" w:rsidTr="008239BF">
        <w:trPr>
          <w:trHeight w:val="240"/>
          <w:jc w:val="center"/>
        </w:trPr>
        <w:tc>
          <w:tcPr>
            <w:tcW w:w="4876" w:type="dxa"/>
            <w:tcBorders>
              <w:top w:val="nil"/>
              <w:left w:val="nil"/>
              <w:bottom w:val="nil"/>
              <w:right w:val="nil"/>
            </w:tcBorders>
          </w:tcPr>
          <w:p w14:paraId="24C3B8E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399CA58" w14:textId="77777777" w:rsidR="000B220B" w:rsidRPr="0071743E" w:rsidRDefault="000B220B" w:rsidP="008239BF">
            <w:pPr>
              <w:pStyle w:val="AmColumnHeading"/>
            </w:pPr>
            <w:r>
              <w:t>Geänderter Text</w:t>
            </w:r>
          </w:p>
        </w:tc>
      </w:tr>
      <w:tr w:rsidR="000B220B" w14:paraId="24B5D1C2" w14:textId="77777777" w:rsidTr="008239BF">
        <w:trPr>
          <w:jc w:val="center"/>
        </w:trPr>
        <w:tc>
          <w:tcPr>
            <w:tcW w:w="4876" w:type="dxa"/>
            <w:tcBorders>
              <w:top w:val="nil"/>
              <w:left w:val="nil"/>
              <w:bottom w:val="nil"/>
              <w:right w:val="nil"/>
            </w:tcBorders>
          </w:tcPr>
          <w:p w14:paraId="5ED11B51" w14:textId="77777777" w:rsidR="000B220B" w:rsidRPr="0071743E" w:rsidRDefault="000B220B" w:rsidP="008239BF">
            <w:pPr>
              <w:pStyle w:val="Normal6a"/>
            </w:pPr>
          </w:p>
        </w:tc>
        <w:tc>
          <w:tcPr>
            <w:tcW w:w="4876" w:type="dxa"/>
            <w:tcBorders>
              <w:top w:val="nil"/>
              <w:left w:val="nil"/>
              <w:bottom w:val="nil"/>
              <w:right w:val="nil"/>
            </w:tcBorders>
          </w:tcPr>
          <w:p w14:paraId="1711E61E" w14:textId="77777777" w:rsidR="000B220B" w:rsidRPr="001318D2" w:rsidRDefault="000B220B" w:rsidP="008239BF">
            <w:pPr>
              <w:pStyle w:val="Normal6a"/>
            </w:pPr>
            <w:r>
              <w:rPr>
                <w:b/>
                <w:i/>
              </w:rPr>
              <w:t>db)</w:t>
            </w:r>
            <w:r>
              <w:tab/>
            </w:r>
            <w:r>
              <w:rPr>
                <w:b/>
                <w:i/>
              </w:rPr>
              <w:t>der Drittstaatsangehörige während seines Asylverfahrens bereits bezuschusste oder unentgeltliche Rechtsberatung erhalten hat.</w:t>
            </w:r>
          </w:p>
        </w:tc>
      </w:tr>
    </w:tbl>
    <w:p w14:paraId="6E3CD68A"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2EFF6EE2" w14:textId="77777777" w:rsidR="000B220B" w:rsidRPr="00332675" w:rsidRDefault="000B220B" w:rsidP="000B220B">
      <w:r w:rsidRPr="00332675">
        <w:rPr>
          <w:rStyle w:val="HideTWBExt"/>
        </w:rPr>
        <w:t>&lt;/Amend&gt;</w:t>
      </w:r>
    </w:p>
    <w:p w14:paraId="690AE928"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1634</w:t>
      </w:r>
      <w:r w:rsidRPr="00332675">
        <w:rPr>
          <w:rStyle w:val="HideTWBExt"/>
        </w:rPr>
        <w:t>&lt;/NumAm&gt;</w:t>
      </w:r>
    </w:p>
    <w:p w14:paraId="629F9199"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1EA19445" w14:textId="77777777" w:rsidR="000B220B" w:rsidRPr="001318D2" w:rsidRDefault="000B220B" w:rsidP="000B220B">
      <w:pPr>
        <w:pStyle w:val="NormalBold"/>
      </w:pPr>
      <w:r>
        <w:rPr>
          <w:rStyle w:val="HideTWBExt"/>
          <w:b w:val="0"/>
        </w:rPr>
        <w:t>&lt;/RepeatBlock-By&gt;</w:t>
      </w:r>
    </w:p>
    <w:p w14:paraId="37C1CDF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1067D34" w14:textId="77777777" w:rsidR="000B220B" w:rsidRPr="00156C5B" w:rsidRDefault="000B220B" w:rsidP="000B220B">
      <w:pPr>
        <w:pStyle w:val="NormalBold"/>
      </w:pPr>
      <w:r>
        <w:rPr>
          <w:rStyle w:val="HideTWBExt"/>
        </w:rPr>
        <w:lastRenderedPageBreak/>
        <w:t>&lt;Article&gt;</w:t>
      </w:r>
      <w:r>
        <w:t>Artikel 25 – Absatz 5 – Buchstabe d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C815AB1" w14:textId="77777777" w:rsidTr="008239BF">
        <w:trPr>
          <w:trHeight w:hRule="exact" w:val="240"/>
          <w:jc w:val="center"/>
        </w:trPr>
        <w:tc>
          <w:tcPr>
            <w:tcW w:w="9752" w:type="dxa"/>
            <w:gridSpan w:val="2"/>
            <w:tcBorders>
              <w:top w:val="nil"/>
              <w:left w:val="nil"/>
              <w:bottom w:val="nil"/>
              <w:right w:val="nil"/>
            </w:tcBorders>
          </w:tcPr>
          <w:p w14:paraId="10FE07E3" w14:textId="77777777" w:rsidR="000B220B" w:rsidRPr="00156C5B" w:rsidRDefault="000B220B" w:rsidP="008239BF"/>
        </w:tc>
      </w:tr>
      <w:tr w:rsidR="000B220B" w14:paraId="4F250274" w14:textId="77777777" w:rsidTr="008239BF">
        <w:trPr>
          <w:trHeight w:val="240"/>
          <w:jc w:val="center"/>
        </w:trPr>
        <w:tc>
          <w:tcPr>
            <w:tcW w:w="4876" w:type="dxa"/>
            <w:tcBorders>
              <w:top w:val="nil"/>
              <w:left w:val="nil"/>
              <w:bottom w:val="nil"/>
              <w:right w:val="nil"/>
            </w:tcBorders>
          </w:tcPr>
          <w:p w14:paraId="0981203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9BE2883" w14:textId="77777777" w:rsidR="000B220B" w:rsidRPr="0071743E" w:rsidRDefault="000B220B" w:rsidP="008239BF">
            <w:pPr>
              <w:pStyle w:val="AmColumnHeading"/>
            </w:pPr>
            <w:r>
              <w:t>Geänderter Text</w:t>
            </w:r>
          </w:p>
        </w:tc>
      </w:tr>
      <w:tr w:rsidR="000B220B" w14:paraId="1D5E2A1D" w14:textId="77777777" w:rsidTr="008239BF">
        <w:trPr>
          <w:jc w:val="center"/>
        </w:trPr>
        <w:tc>
          <w:tcPr>
            <w:tcW w:w="4876" w:type="dxa"/>
            <w:tcBorders>
              <w:top w:val="nil"/>
              <w:left w:val="nil"/>
              <w:bottom w:val="nil"/>
              <w:right w:val="nil"/>
            </w:tcBorders>
          </w:tcPr>
          <w:p w14:paraId="59DC0650" w14:textId="77777777" w:rsidR="000B220B" w:rsidRPr="0071743E" w:rsidRDefault="000B220B" w:rsidP="008239BF">
            <w:pPr>
              <w:pStyle w:val="Normal6a"/>
            </w:pPr>
          </w:p>
        </w:tc>
        <w:tc>
          <w:tcPr>
            <w:tcW w:w="4876" w:type="dxa"/>
            <w:tcBorders>
              <w:top w:val="nil"/>
              <w:left w:val="nil"/>
              <w:bottom w:val="nil"/>
              <w:right w:val="nil"/>
            </w:tcBorders>
          </w:tcPr>
          <w:p w14:paraId="68EB13A9" w14:textId="77777777" w:rsidR="000B220B" w:rsidRPr="001318D2" w:rsidRDefault="000B220B" w:rsidP="008239BF">
            <w:pPr>
              <w:pStyle w:val="Normal6a"/>
            </w:pPr>
            <w:r>
              <w:rPr>
                <w:b/>
                <w:i/>
              </w:rPr>
              <w:t>dc)</w:t>
            </w:r>
            <w:r>
              <w:tab/>
            </w:r>
            <w:r>
              <w:rPr>
                <w:b/>
                <w:i/>
              </w:rPr>
              <w:t>der Drittstaatsangehörige eine Gefahr für die öffentliche Ordnung oder Sicherheit darstellt und das nationale Recht in solchen Fällen einen eingeschränkten Zugang zu unentgeltlicher Rechtsberatung vorsieht;</w:t>
            </w:r>
          </w:p>
        </w:tc>
      </w:tr>
    </w:tbl>
    <w:p w14:paraId="40826DB5"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66B7840E" w14:textId="77777777" w:rsidR="000B220B" w:rsidRPr="00332675" w:rsidRDefault="000B220B" w:rsidP="000B220B">
      <w:r w:rsidRPr="00332675">
        <w:rPr>
          <w:rStyle w:val="HideTWBExt"/>
        </w:rPr>
        <w:t>&lt;/Amend&gt;</w:t>
      </w:r>
    </w:p>
    <w:p w14:paraId="473A3CE0"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1635</w:t>
      </w:r>
      <w:r w:rsidRPr="00332675">
        <w:rPr>
          <w:rStyle w:val="HideTWBExt"/>
        </w:rPr>
        <w:t>&lt;/NumAm&gt;</w:t>
      </w:r>
    </w:p>
    <w:p w14:paraId="203E3186"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0CFE947C" w14:textId="77777777" w:rsidR="000B220B" w:rsidRPr="001318D2" w:rsidRDefault="000B220B" w:rsidP="000B220B">
      <w:pPr>
        <w:pStyle w:val="NormalBold"/>
      </w:pPr>
      <w:r>
        <w:rPr>
          <w:rStyle w:val="HideTWBExt"/>
          <w:b w:val="0"/>
        </w:rPr>
        <w:t>&lt;/RepeatBlock-By&gt;</w:t>
      </w:r>
    </w:p>
    <w:p w14:paraId="1D93125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E347844" w14:textId="77777777" w:rsidR="000B220B" w:rsidRPr="00156C5B" w:rsidRDefault="000B220B" w:rsidP="000B220B">
      <w:pPr>
        <w:pStyle w:val="NormalBold"/>
      </w:pPr>
      <w:r>
        <w:rPr>
          <w:rStyle w:val="HideTWBExt"/>
        </w:rPr>
        <w:t>&lt;Article&gt;</w:t>
      </w:r>
      <w:r>
        <w:t>Artikel 25 – Absatz 5 – Buchstabe d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7879A08" w14:textId="77777777" w:rsidTr="008239BF">
        <w:trPr>
          <w:trHeight w:hRule="exact" w:val="240"/>
          <w:jc w:val="center"/>
        </w:trPr>
        <w:tc>
          <w:tcPr>
            <w:tcW w:w="9752" w:type="dxa"/>
            <w:gridSpan w:val="2"/>
            <w:tcBorders>
              <w:top w:val="nil"/>
              <w:left w:val="nil"/>
              <w:bottom w:val="nil"/>
              <w:right w:val="nil"/>
            </w:tcBorders>
          </w:tcPr>
          <w:p w14:paraId="2DF6938F" w14:textId="77777777" w:rsidR="000B220B" w:rsidRPr="00156C5B" w:rsidRDefault="000B220B" w:rsidP="008239BF"/>
        </w:tc>
      </w:tr>
      <w:tr w:rsidR="000B220B" w14:paraId="534CAD61" w14:textId="77777777" w:rsidTr="008239BF">
        <w:trPr>
          <w:trHeight w:val="240"/>
          <w:jc w:val="center"/>
        </w:trPr>
        <w:tc>
          <w:tcPr>
            <w:tcW w:w="4876" w:type="dxa"/>
            <w:tcBorders>
              <w:top w:val="nil"/>
              <w:left w:val="nil"/>
              <w:bottom w:val="nil"/>
              <w:right w:val="nil"/>
            </w:tcBorders>
          </w:tcPr>
          <w:p w14:paraId="582D10E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3ED57C3" w14:textId="77777777" w:rsidR="000B220B" w:rsidRPr="0071743E" w:rsidRDefault="000B220B" w:rsidP="008239BF">
            <w:pPr>
              <w:pStyle w:val="AmColumnHeading"/>
            </w:pPr>
            <w:r>
              <w:t>Geänderter Text</w:t>
            </w:r>
          </w:p>
        </w:tc>
      </w:tr>
      <w:tr w:rsidR="000B220B" w14:paraId="1F954F31" w14:textId="77777777" w:rsidTr="008239BF">
        <w:trPr>
          <w:jc w:val="center"/>
        </w:trPr>
        <w:tc>
          <w:tcPr>
            <w:tcW w:w="4876" w:type="dxa"/>
            <w:tcBorders>
              <w:top w:val="nil"/>
              <w:left w:val="nil"/>
              <w:bottom w:val="nil"/>
              <w:right w:val="nil"/>
            </w:tcBorders>
          </w:tcPr>
          <w:p w14:paraId="3FA43E67" w14:textId="77777777" w:rsidR="000B220B" w:rsidRPr="0071743E" w:rsidRDefault="000B220B" w:rsidP="008239BF">
            <w:pPr>
              <w:pStyle w:val="Normal6a"/>
            </w:pPr>
          </w:p>
        </w:tc>
        <w:tc>
          <w:tcPr>
            <w:tcW w:w="4876" w:type="dxa"/>
            <w:tcBorders>
              <w:top w:val="nil"/>
              <w:left w:val="nil"/>
              <w:bottom w:val="nil"/>
              <w:right w:val="nil"/>
            </w:tcBorders>
          </w:tcPr>
          <w:p w14:paraId="1AFAB8EE" w14:textId="77777777" w:rsidR="000B220B" w:rsidRPr="001318D2" w:rsidRDefault="000B220B" w:rsidP="008239BF">
            <w:pPr>
              <w:pStyle w:val="Normal6a"/>
            </w:pPr>
            <w:r>
              <w:rPr>
                <w:b/>
                <w:i/>
              </w:rPr>
              <w:t>dd)</w:t>
            </w:r>
            <w:r>
              <w:tab/>
            </w:r>
            <w:r>
              <w:rPr>
                <w:b/>
                <w:i/>
              </w:rPr>
              <w:t>der Drittstaatsangehörige sich ausdrücklich dafür entschieden hat, sich im Einklang mit dem nationalen Recht selbst zu vertreten, und die Unterstützung durch einen Rechtsberater abgelehnt hat;</w:t>
            </w:r>
          </w:p>
        </w:tc>
      </w:tr>
    </w:tbl>
    <w:p w14:paraId="3E0BBE47"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638F7B77" w14:textId="77777777" w:rsidR="000B220B" w:rsidRPr="00332675" w:rsidRDefault="000B220B" w:rsidP="000B220B">
      <w:r w:rsidRPr="00332675">
        <w:rPr>
          <w:rStyle w:val="HideTWBExt"/>
        </w:rPr>
        <w:t>&lt;/Amend&gt;</w:t>
      </w:r>
    </w:p>
    <w:p w14:paraId="03CDD8EB"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1636</w:t>
      </w:r>
      <w:r w:rsidRPr="00332675">
        <w:rPr>
          <w:rStyle w:val="HideTWBExt"/>
        </w:rPr>
        <w:t>&lt;/NumAm&gt;</w:t>
      </w:r>
    </w:p>
    <w:p w14:paraId="0B076207"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354851ED" w14:textId="77777777" w:rsidR="000B220B" w:rsidRPr="001318D2" w:rsidRDefault="000B220B" w:rsidP="000B220B">
      <w:pPr>
        <w:pStyle w:val="NormalBold"/>
      </w:pPr>
      <w:r>
        <w:rPr>
          <w:rStyle w:val="HideTWBExt"/>
          <w:b w:val="0"/>
        </w:rPr>
        <w:t>&lt;/RepeatBlock-By&gt;</w:t>
      </w:r>
    </w:p>
    <w:p w14:paraId="327BD17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31F3F9B" w14:textId="77777777" w:rsidR="000B220B" w:rsidRPr="00156C5B" w:rsidRDefault="000B220B" w:rsidP="000B220B">
      <w:pPr>
        <w:pStyle w:val="NormalBold"/>
      </w:pPr>
      <w:r>
        <w:rPr>
          <w:rStyle w:val="HideTWBExt"/>
        </w:rPr>
        <w:t>&lt;Article&gt;</w:t>
      </w:r>
      <w:r>
        <w:t>Artikel 25 – Absatz 5 – Buchstabe d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BE2F3EE" w14:textId="77777777" w:rsidTr="008239BF">
        <w:trPr>
          <w:trHeight w:hRule="exact" w:val="240"/>
          <w:jc w:val="center"/>
        </w:trPr>
        <w:tc>
          <w:tcPr>
            <w:tcW w:w="9752" w:type="dxa"/>
            <w:gridSpan w:val="2"/>
            <w:tcBorders>
              <w:top w:val="nil"/>
              <w:left w:val="nil"/>
              <w:bottom w:val="nil"/>
              <w:right w:val="nil"/>
            </w:tcBorders>
          </w:tcPr>
          <w:p w14:paraId="70D80FCC" w14:textId="77777777" w:rsidR="000B220B" w:rsidRPr="00156C5B" w:rsidRDefault="000B220B" w:rsidP="008239BF"/>
        </w:tc>
      </w:tr>
      <w:tr w:rsidR="000B220B" w14:paraId="1FD09104" w14:textId="77777777" w:rsidTr="008239BF">
        <w:trPr>
          <w:trHeight w:val="240"/>
          <w:jc w:val="center"/>
        </w:trPr>
        <w:tc>
          <w:tcPr>
            <w:tcW w:w="4876" w:type="dxa"/>
            <w:tcBorders>
              <w:top w:val="nil"/>
              <w:left w:val="nil"/>
              <w:bottom w:val="nil"/>
              <w:right w:val="nil"/>
            </w:tcBorders>
          </w:tcPr>
          <w:p w14:paraId="3CB4BDD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CE2B1EB" w14:textId="77777777" w:rsidR="000B220B" w:rsidRPr="0071743E" w:rsidRDefault="000B220B" w:rsidP="008239BF">
            <w:pPr>
              <w:pStyle w:val="AmColumnHeading"/>
            </w:pPr>
            <w:r>
              <w:t>Geänderter Text</w:t>
            </w:r>
          </w:p>
        </w:tc>
      </w:tr>
      <w:tr w:rsidR="000B220B" w14:paraId="17BE1606" w14:textId="77777777" w:rsidTr="008239BF">
        <w:trPr>
          <w:jc w:val="center"/>
        </w:trPr>
        <w:tc>
          <w:tcPr>
            <w:tcW w:w="4876" w:type="dxa"/>
            <w:tcBorders>
              <w:top w:val="nil"/>
              <w:left w:val="nil"/>
              <w:bottom w:val="nil"/>
              <w:right w:val="nil"/>
            </w:tcBorders>
          </w:tcPr>
          <w:p w14:paraId="1F57F7AF" w14:textId="77777777" w:rsidR="000B220B" w:rsidRPr="0071743E" w:rsidRDefault="000B220B" w:rsidP="008239BF">
            <w:pPr>
              <w:pStyle w:val="Normal6a"/>
            </w:pPr>
          </w:p>
        </w:tc>
        <w:tc>
          <w:tcPr>
            <w:tcW w:w="4876" w:type="dxa"/>
            <w:tcBorders>
              <w:top w:val="nil"/>
              <w:left w:val="nil"/>
              <w:bottom w:val="nil"/>
              <w:right w:val="nil"/>
            </w:tcBorders>
          </w:tcPr>
          <w:p w14:paraId="0CC5B504" w14:textId="77777777" w:rsidR="000B220B" w:rsidRPr="001318D2" w:rsidRDefault="000B220B" w:rsidP="008239BF">
            <w:pPr>
              <w:pStyle w:val="Normal6a"/>
            </w:pPr>
            <w:r>
              <w:rPr>
                <w:b/>
                <w:i/>
              </w:rPr>
              <w:t>de)</w:t>
            </w:r>
            <w:r>
              <w:tab/>
            </w:r>
            <w:r>
              <w:rPr>
                <w:b/>
                <w:i/>
              </w:rPr>
              <w:t xml:space="preserve">der Rechtsbehelf nur eingelegt wird, um die Vollstreckung der Rückkehrentscheidung zu verzögern, und die zuständigen Behörden zu dem Schluss kommen, dass die Rechtsberatung das Ergebnis nicht wesentlich verändern </w:t>
            </w:r>
            <w:r>
              <w:rPr>
                <w:b/>
                <w:i/>
              </w:rPr>
              <w:lastRenderedPageBreak/>
              <w:t>würde, oder der Drittstaatsangehörige in der Vergangenheit wiederholte, aufeinanderfolgende oder serienmäßige Rechtsbehelfe gegen Rückkehrentscheidungen eingelegt hat, die zuvor als unbegründet oder missbräuchlich abgelehnt wurden;</w:t>
            </w:r>
          </w:p>
        </w:tc>
      </w:tr>
    </w:tbl>
    <w:p w14:paraId="725FA72A" w14:textId="77777777" w:rsidR="000B220B" w:rsidRPr="00332675" w:rsidRDefault="000B220B" w:rsidP="000B220B">
      <w:pPr>
        <w:pStyle w:val="AmOrLang"/>
      </w:pPr>
      <w:r w:rsidRPr="00332675">
        <w:lastRenderedPageBreak/>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5A9CDEEE" w14:textId="77777777" w:rsidR="000B220B" w:rsidRPr="00332675" w:rsidRDefault="000B220B" w:rsidP="000B220B">
      <w:r w:rsidRPr="00332675">
        <w:rPr>
          <w:rStyle w:val="HideTWBExt"/>
        </w:rPr>
        <w:t>&lt;/Amend&gt;</w:t>
      </w:r>
    </w:p>
    <w:p w14:paraId="290E70DE"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1637</w:t>
      </w:r>
      <w:r w:rsidRPr="00332675">
        <w:rPr>
          <w:rStyle w:val="HideTWBExt"/>
        </w:rPr>
        <w:t>&lt;/NumAm&gt;</w:t>
      </w:r>
    </w:p>
    <w:p w14:paraId="2A0CBDB5"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45D6800D" w14:textId="77777777" w:rsidR="000B220B" w:rsidRPr="001318D2" w:rsidRDefault="000B220B" w:rsidP="000B220B">
      <w:pPr>
        <w:pStyle w:val="NormalBold"/>
      </w:pPr>
      <w:r>
        <w:rPr>
          <w:rStyle w:val="HideTWBExt"/>
          <w:b w:val="0"/>
        </w:rPr>
        <w:t>&lt;/RepeatBlock-By&gt;</w:t>
      </w:r>
    </w:p>
    <w:p w14:paraId="50FB4E8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3FFBE9F" w14:textId="77777777" w:rsidR="000B220B" w:rsidRPr="00156C5B" w:rsidRDefault="000B220B" w:rsidP="000B220B">
      <w:pPr>
        <w:pStyle w:val="NormalBold"/>
      </w:pPr>
      <w:r>
        <w:rPr>
          <w:rStyle w:val="HideTWBExt"/>
        </w:rPr>
        <w:t>&lt;Article&gt;</w:t>
      </w:r>
      <w:r>
        <w:t>Artikel 25 – Absatz 5 – Buchstabe d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F565FAF" w14:textId="77777777" w:rsidTr="008239BF">
        <w:trPr>
          <w:trHeight w:hRule="exact" w:val="240"/>
          <w:jc w:val="center"/>
        </w:trPr>
        <w:tc>
          <w:tcPr>
            <w:tcW w:w="9752" w:type="dxa"/>
            <w:gridSpan w:val="2"/>
            <w:tcBorders>
              <w:top w:val="nil"/>
              <w:left w:val="nil"/>
              <w:bottom w:val="nil"/>
              <w:right w:val="nil"/>
            </w:tcBorders>
          </w:tcPr>
          <w:p w14:paraId="1540BB19" w14:textId="77777777" w:rsidR="000B220B" w:rsidRPr="00156C5B" w:rsidRDefault="000B220B" w:rsidP="008239BF"/>
        </w:tc>
      </w:tr>
      <w:tr w:rsidR="000B220B" w14:paraId="4980E632" w14:textId="77777777" w:rsidTr="008239BF">
        <w:trPr>
          <w:trHeight w:val="240"/>
          <w:jc w:val="center"/>
        </w:trPr>
        <w:tc>
          <w:tcPr>
            <w:tcW w:w="4876" w:type="dxa"/>
            <w:tcBorders>
              <w:top w:val="nil"/>
              <w:left w:val="nil"/>
              <w:bottom w:val="nil"/>
              <w:right w:val="nil"/>
            </w:tcBorders>
          </w:tcPr>
          <w:p w14:paraId="5FA19FDA"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67E61F5" w14:textId="77777777" w:rsidR="000B220B" w:rsidRPr="0071743E" w:rsidRDefault="000B220B" w:rsidP="008239BF">
            <w:pPr>
              <w:pStyle w:val="AmColumnHeading"/>
            </w:pPr>
            <w:r>
              <w:t>Geänderter Text</w:t>
            </w:r>
          </w:p>
        </w:tc>
      </w:tr>
      <w:tr w:rsidR="000B220B" w14:paraId="5F6BD2DE" w14:textId="77777777" w:rsidTr="008239BF">
        <w:trPr>
          <w:jc w:val="center"/>
        </w:trPr>
        <w:tc>
          <w:tcPr>
            <w:tcW w:w="4876" w:type="dxa"/>
            <w:tcBorders>
              <w:top w:val="nil"/>
              <w:left w:val="nil"/>
              <w:bottom w:val="nil"/>
              <w:right w:val="nil"/>
            </w:tcBorders>
          </w:tcPr>
          <w:p w14:paraId="710BDF1B" w14:textId="77777777" w:rsidR="000B220B" w:rsidRPr="0071743E" w:rsidRDefault="000B220B" w:rsidP="008239BF">
            <w:pPr>
              <w:pStyle w:val="Normal6a"/>
            </w:pPr>
          </w:p>
        </w:tc>
        <w:tc>
          <w:tcPr>
            <w:tcW w:w="4876" w:type="dxa"/>
            <w:tcBorders>
              <w:top w:val="nil"/>
              <w:left w:val="nil"/>
              <w:bottom w:val="nil"/>
              <w:right w:val="nil"/>
            </w:tcBorders>
          </w:tcPr>
          <w:p w14:paraId="6F7B11EE" w14:textId="77777777" w:rsidR="000B220B" w:rsidRPr="001318D2" w:rsidRDefault="000B220B" w:rsidP="008239BF">
            <w:pPr>
              <w:pStyle w:val="Normal6a"/>
            </w:pPr>
            <w:r>
              <w:rPr>
                <w:b/>
                <w:i/>
              </w:rPr>
              <w:t>df)</w:t>
            </w:r>
            <w:r>
              <w:tab/>
            </w:r>
            <w:r>
              <w:rPr>
                <w:b/>
                <w:i/>
              </w:rPr>
              <w:t>der Drittstaatsangehörige flüchtig ist, nicht zu den vorgeschriebenen Terminen erschienen ist oder nicht aufgefunden werden kann und das nationale Recht vorsieht, dass die Rechtsberatung in solchen Fällen eingeschränkt werden kann;</w:t>
            </w:r>
          </w:p>
        </w:tc>
      </w:tr>
    </w:tbl>
    <w:p w14:paraId="46856EC8"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07F7CA39" w14:textId="77777777" w:rsidR="000B220B" w:rsidRPr="00332675" w:rsidRDefault="000B220B" w:rsidP="000B220B">
      <w:r w:rsidRPr="00332675">
        <w:rPr>
          <w:rStyle w:val="HideTWBExt"/>
        </w:rPr>
        <w:t>&lt;/Amend&gt;</w:t>
      </w:r>
    </w:p>
    <w:p w14:paraId="495416A8"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1638</w:t>
      </w:r>
      <w:r w:rsidRPr="00332675">
        <w:rPr>
          <w:rStyle w:val="HideTWBExt"/>
        </w:rPr>
        <w:t>&lt;/NumAm&gt;</w:t>
      </w:r>
    </w:p>
    <w:p w14:paraId="39F60698"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2E67CDB6" w14:textId="77777777" w:rsidR="000B220B" w:rsidRPr="001318D2" w:rsidRDefault="000B220B" w:rsidP="000B220B">
      <w:pPr>
        <w:pStyle w:val="NormalBold"/>
      </w:pPr>
      <w:r>
        <w:rPr>
          <w:rStyle w:val="HideTWBExt"/>
          <w:b w:val="0"/>
        </w:rPr>
        <w:t>&lt;/RepeatBlock-By&gt;</w:t>
      </w:r>
    </w:p>
    <w:p w14:paraId="5F4B867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F71C09E" w14:textId="77777777" w:rsidR="000B220B" w:rsidRPr="00156C5B" w:rsidRDefault="000B220B" w:rsidP="000B220B">
      <w:pPr>
        <w:pStyle w:val="NormalBold"/>
      </w:pPr>
      <w:r>
        <w:rPr>
          <w:rStyle w:val="HideTWBExt"/>
        </w:rPr>
        <w:t>&lt;Article&gt;</w:t>
      </w:r>
      <w:r>
        <w:t>Artikel 25 – Absatz 5 – Buchstabe d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1743E74" w14:textId="77777777" w:rsidTr="008239BF">
        <w:trPr>
          <w:trHeight w:hRule="exact" w:val="240"/>
          <w:jc w:val="center"/>
        </w:trPr>
        <w:tc>
          <w:tcPr>
            <w:tcW w:w="9752" w:type="dxa"/>
            <w:gridSpan w:val="2"/>
            <w:tcBorders>
              <w:top w:val="nil"/>
              <w:left w:val="nil"/>
              <w:bottom w:val="nil"/>
              <w:right w:val="nil"/>
            </w:tcBorders>
          </w:tcPr>
          <w:p w14:paraId="79F75B3D" w14:textId="77777777" w:rsidR="000B220B" w:rsidRPr="00156C5B" w:rsidRDefault="000B220B" w:rsidP="008239BF"/>
        </w:tc>
      </w:tr>
      <w:tr w:rsidR="000B220B" w14:paraId="4D9EAC51" w14:textId="77777777" w:rsidTr="008239BF">
        <w:trPr>
          <w:trHeight w:val="240"/>
          <w:jc w:val="center"/>
        </w:trPr>
        <w:tc>
          <w:tcPr>
            <w:tcW w:w="4876" w:type="dxa"/>
            <w:tcBorders>
              <w:top w:val="nil"/>
              <w:left w:val="nil"/>
              <w:bottom w:val="nil"/>
              <w:right w:val="nil"/>
            </w:tcBorders>
          </w:tcPr>
          <w:p w14:paraId="038CB56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817A195" w14:textId="77777777" w:rsidR="000B220B" w:rsidRPr="0071743E" w:rsidRDefault="000B220B" w:rsidP="008239BF">
            <w:pPr>
              <w:pStyle w:val="AmColumnHeading"/>
            </w:pPr>
            <w:r>
              <w:t>Geänderter Text</w:t>
            </w:r>
          </w:p>
        </w:tc>
      </w:tr>
      <w:tr w:rsidR="000B220B" w14:paraId="159DF619" w14:textId="77777777" w:rsidTr="008239BF">
        <w:trPr>
          <w:jc w:val="center"/>
        </w:trPr>
        <w:tc>
          <w:tcPr>
            <w:tcW w:w="4876" w:type="dxa"/>
            <w:tcBorders>
              <w:top w:val="nil"/>
              <w:left w:val="nil"/>
              <w:bottom w:val="nil"/>
              <w:right w:val="nil"/>
            </w:tcBorders>
          </w:tcPr>
          <w:p w14:paraId="5B457B70" w14:textId="77777777" w:rsidR="000B220B" w:rsidRPr="0071743E" w:rsidRDefault="000B220B" w:rsidP="008239BF">
            <w:pPr>
              <w:pStyle w:val="Normal6a"/>
            </w:pPr>
          </w:p>
        </w:tc>
        <w:tc>
          <w:tcPr>
            <w:tcW w:w="4876" w:type="dxa"/>
            <w:tcBorders>
              <w:top w:val="nil"/>
              <w:left w:val="nil"/>
              <w:bottom w:val="nil"/>
              <w:right w:val="nil"/>
            </w:tcBorders>
          </w:tcPr>
          <w:p w14:paraId="139D53A1" w14:textId="77777777" w:rsidR="000B220B" w:rsidRPr="001318D2" w:rsidRDefault="000B220B" w:rsidP="008239BF">
            <w:pPr>
              <w:pStyle w:val="Normal6a"/>
            </w:pPr>
            <w:r>
              <w:rPr>
                <w:b/>
                <w:i/>
              </w:rPr>
              <w:t>dg)</w:t>
            </w:r>
            <w:r>
              <w:tab/>
            </w:r>
            <w:r>
              <w:rPr>
                <w:b/>
                <w:i/>
              </w:rPr>
              <w:t>der Drittstaatsangehörige sich weigert, bei den für die Rückübernahme oder Abschiebung erforderlichen Schritten zu kooperieren, einschließlich der Kontaktaufnahme mit den Konsularbehörden oder des Ausfüllens der erforderlichen Unterlagen;</w:t>
            </w:r>
          </w:p>
        </w:tc>
      </w:tr>
    </w:tbl>
    <w:p w14:paraId="67F6CFCE" w14:textId="77777777" w:rsidR="000B220B" w:rsidRPr="00332675" w:rsidRDefault="000B220B" w:rsidP="000B220B">
      <w:pPr>
        <w:pStyle w:val="AmOrLang"/>
      </w:pPr>
      <w:r w:rsidRPr="00332675">
        <w:lastRenderedPageBreak/>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028F10EB" w14:textId="77777777" w:rsidR="000B220B" w:rsidRPr="00332675" w:rsidRDefault="000B220B" w:rsidP="000B220B">
      <w:r w:rsidRPr="00332675">
        <w:rPr>
          <w:rStyle w:val="HideTWBExt"/>
        </w:rPr>
        <w:t>&lt;/Amend&gt;</w:t>
      </w:r>
    </w:p>
    <w:p w14:paraId="7D08877A"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1639</w:t>
      </w:r>
      <w:r w:rsidRPr="00332675">
        <w:rPr>
          <w:rStyle w:val="HideTWBExt"/>
        </w:rPr>
        <w:t>&lt;/NumAm&gt;</w:t>
      </w:r>
    </w:p>
    <w:p w14:paraId="4B425073"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4A1532CE" w14:textId="77777777" w:rsidR="000B220B" w:rsidRPr="001318D2" w:rsidRDefault="000B220B" w:rsidP="000B220B">
      <w:pPr>
        <w:pStyle w:val="NormalBold"/>
      </w:pPr>
      <w:r>
        <w:rPr>
          <w:rStyle w:val="HideTWBExt"/>
          <w:b w:val="0"/>
        </w:rPr>
        <w:t>&lt;/RepeatBlock-By&gt;</w:t>
      </w:r>
    </w:p>
    <w:p w14:paraId="2A4AD95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47F88B0" w14:textId="77777777" w:rsidR="000B220B" w:rsidRPr="00156C5B" w:rsidRDefault="000B220B" w:rsidP="000B220B">
      <w:pPr>
        <w:pStyle w:val="NormalBold"/>
      </w:pPr>
      <w:r>
        <w:rPr>
          <w:rStyle w:val="HideTWBExt"/>
        </w:rPr>
        <w:t>&lt;Article&gt;</w:t>
      </w:r>
      <w:r>
        <w:t>Artikel 25 – Absatz 5 – Buchstabe d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F0EA7A1" w14:textId="77777777" w:rsidTr="008239BF">
        <w:trPr>
          <w:trHeight w:hRule="exact" w:val="240"/>
          <w:jc w:val="center"/>
        </w:trPr>
        <w:tc>
          <w:tcPr>
            <w:tcW w:w="9752" w:type="dxa"/>
            <w:gridSpan w:val="2"/>
            <w:tcBorders>
              <w:top w:val="nil"/>
              <w:left w:val="nil"/>
              <w:bottom w:val="nil"/>
              <w:right w:val="nil"/>
            </w:tcBorders>
          </w:tcPr>
          <w:p w14:paraId="7BAB8B5F" w14:textId="77777777" w:rsidR="000B220B" w:rsidRPr="00156C5B" w:rsidRDefault="000B220B" w:rsidP="008239BF"/>
        </w:tc>
      </w:tr>
      <w:tr w:rsidR="000B220B" w14:paraId="1A5831AC" w14:textId="77777777" w:rsidTr="008239BF">
        <w:trPr>
          <w:trHeight w:val="240"/>
          <w:jc w:val="center"/>
        </w:trPr>
        <w:tc>
          <w:tcPr>
            <w:tcW w:w="4876" w:type="dxa"/>
            <w:tcBorders>
              <w:top w:val="nil"/>
              <w:left w:val="nil"/>
              <w:bottom w:val="nil"/>
              <w:right w:val="nil"/>
            </w:tcBorders>
          </w:tcPr>
          <w:p w14:paraId="7041CFE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7D10FCF" w14:textId="77777777" w:rsidR="000B220B" w:rsidRPr="0071743E" w:rsidRDefault="000B220B" w:rsidP="008239BF">
            <w:pPr>
              <w:pStyle w:val="AmColumnHeading"/>
            </w:pPr>
            <w:r>
              <w:t>Geänderter Text</w:t>
            </w:r>
          </w:p>
        </w:tc>
      </w:tr>
      <w:tr w:rsidR="000B220B" w14:paraId="5F754E33" w14:textId="77777777" w:rsidTr="008239BF">
        <w:trPr>
          <w:jc w:val="center"/>
        </w:trPr>
        <w:tc>
          <w:tcPr>
            <w:tcW w:w="4876" w:type="dxa"/>
            <w:tcBorders>
              <w:top w:val="nil"/>
              <w:left w:val="nil"/>
              <w:bottom w:val="nil"/>
              <w:right w:val="nil"/>
            </w:tcBorders>
          </w:tcPr>
          <w:p w14:paraId="4476532C" w14:textId="77777777" w:rsidR="000B220B" w:rsidRPr="0071743E" w:rsidRDefault="000B220B" w:rsidP="008239BF">
            <w:pPr>
              <w:pStyle w:val="Normal6a"/>
            </w:pPr>
          </w:p>
        </w:tc>
        <w:tc>
          <w:tcPr>
            <w:tcW w:w="4876" w:type="dxa"/>
            <w:tcBorders>
              <w:top w:val="nil"/>
              <w:left w:val="nil"/>
              <w:bottom w:val="nil"/>
              <w:right w:val="nil"/>
            </w:tcBorders>
          </w:tcPr>
          <w:p w14:paraId="0A61A7F6" w14:textId="77777777" w:rsidR="000B220B" w:rsidRPr="001318D2" w:rsidRDefault="000B220B" w:rsidP="008239BF">
            <w:pPr>
              <w:pStyle w:val="Normal6a"/>
            </w:pPr>
            <w:r>
              <w:rPr>
                <w:b/>
                <w:i/>
              </w:rPr>
              <w:t>dh)</w:t>
            </w:r>
            <w:r>
              <w:tab/>
            </w:r>
            <w:r>
              <w:rPr>
                <w:b/>
                <w:i/>
              </w:rPr>
              <w:t>der Drittstaatsangehörige gewaltsames, bedrohliches oder ungebührliches Verhalten gegenüber Mitarbeitern, Rechtsberatern oder anderen am Rückkehrverfahren beteiligten Personen an den Tag legt und das nationale Recht Konsequenzen, einschließlich der Einschränkung des Zugangs zu Rechtsberatung, vorsieht;</w:t>
            </w:r>
          </w:p>
        </w:tc>
      </w:tr>
    </w:tbl>
    <w:p w14:paraId="3245DF75"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3D9A58AE" w14:textId="77777777" w:rsidR="000B220B" w:rsidRPr="00332675" w:rsidRDefault="000B220B" w:rsidP="000B220B">
      <w:r w:rsidRPr="00332675">
        <w:rPr>
          <w:rStyle w:val="HideTWBExt"/>
        </w:rPr>
        <w:t>&lt;/Amend&gt;</w:t>
      </w:r>
    </w:p>
    <w:p w14:paraId="0BE06A06"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1640</w:t>
      </w:r>
      <w:r w:rsidRPr="00332675">
        <w:rPr>
          <w:rStyle w:val="HideTWBExt"/>
        </w:rPr>
        <w:t>&lt;/NumAm&gt;</w:t>
      </w:r>
    </w:p>
    <w:p w14:paraId="3B502BFE" w14:textId="77777777" w:rsidR="000B220B" w:rsidRPr="00332675" w:rsidRDefault="000B220B" w:rsidP="000B220B">
      <w:pPr>
        <w:pStyle w:val="NormalBold"/>
      </w:pPr>
      <w:r w:rsidRPr="00332675">
        <w:rPr>
          <w:rStyle w:val="HideTWBExt"/>
          <w:b w:val="0"/>
        </w:rPr>
        <w:t>&lt;RepeatBlock-By&gt;&lt;Members&gt;</w:t>
      </w:r>
      <w:r w:rsidRPr="00332675">
        <w:t>Charlie Weimers, Alessandro Ciriani, Assita Kanko</w:t>
      </w:r>
      <w:r w:rsidRPr="00332675">
        <w:rPr>
          <w:rStyle w:val="HideTWBExt"/>
          <w:b w:val="0"/>
        </w:rPr>
        <w:t>&lt;/Members&gt;</w:t>
      </w:r>
    </w:p>
    <w:p w14:paraId="0DB47183" w14:textId="77777777" w:rsidR="000B220B" w:rsidRPr="00332675" w:rsidRDefault="000B220B" w:rsidP="000B220B">
      <w:pPr>
        <w:pStyle w:val="NormalBold"/>
      </w:pPr>
      <w:r w:rsidRPr="00332675">
        <w:rPr>
          <w:rStyle w:val="HideTWBExt"/>
          <w:b w:val="0"/>
        </w:rPr>
        <w:t>&lt;/RepeatBlock-By&gt;</w:t>
      </w:r>
    </w:p>
    <w:p w14:paraId="5E7377F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ECD5216" w14:textId="77777777" w:rsidR="000B220B" w:rsidRPr="00156C5B" w:rsidRDefault="000B220B" w:rsidP="000B220B">
      <w:pPr>
        <w:pStyle w:val="NormalBold"/>
      </w:pPr>
      <w:r>
        <w:rPr>
          <w:rStyle w:val="HideTWBExt"/>
        </w:rPr>
        <w:t>&lt;Article&gt;</w:t>
      </w:r>
      <w:r>
        <w:t>Artikel 25 – Absatz 5 – Buchstabe d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619E924" w14:textId="77777777" w:rsidTr="008239BF">
        <w:trPr>
          <w:trHeight w:hRule="exact" w:val="240"/>
          <w:jc w:val="center"/>
        </w:trPr>
        <w:tc>
          <w:tcPr>
            <w:tcW w:w="9752" w:type="dxa"/>
            <w:gridSpan w:val="2"/>
            <w:tcBorders>
              <w:top w:val="nil"/>
              <w:left w:val="nil"/>
              <w:bottom w:val="nil"/>
              <w:right w:val="nil"/>
            </w:tcBorders>
          </w:tcPr>
          <w:p w14:paraId="75D2E14B" w14:textId="77777777" w:rsidR="000B220B" w:rsidRPr="00156C5B" w:rsidRDefault="000B220B" w:rsidP="008239BF"/>
        </w:tc>
      </w:tr>
      <w:tr w:rsidR="000B220B" w14:paraId="07459903" w14:textId="77777777" w:rsidTr="008239BF">
        <w:trPr>
          <w:trHeight w:val="240"/>
          <w:jc w:val="center"/>
        </w:trPr>
        <w:tc>
          <w:tcPr>
            <w:tcW w:w="4876" w:type="dxa"/>
            <w:tcBorders>
              <w:top w:val="nil"/>
              <w:left w:val="nil"/>
              <w:bottom w:val="nil"/>
              <w:right w:val="nil"/>
            </w:tcBorders>
          </w:tcPr>
          <w:p w14:paraId="1B11DD53"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7648B6D" w14:textId="77777777" w:rsidR="000B220B" w:rsidRPr="0071743E" w:rsidRDefault="000B220B" w:rsidP="008239BF">
            <w:pPr>
              <w:pStyle w:val="AmColumnHeading"/>
            </w:pPr>
            <w:r>
              <w:t>Geänderter Text</w:t>
            </w:r>
          </w:p>
        </w:tc>
      </w:tr>
      <w:tr w:rsidR="000B220B" w14:paraId="41DF89CC" w14:textId="77777777" w:rsidTr="008239BF">
        <w:trPr>
          <w:jc w:val="center"/>
        </w:trPr>
        <w:tc>
          <w:tcPr>
            <w:tcW w:w="4876" w:type="dxa"/>
            <w:tcBorders>
              <w:top w:val="nil"/>
              <w:left w:val="nil"/>
              <w:bottom w:val="nil"/>
              <w:right w:val="nil"/>
            </w:tcBorders>
          </w:tcPr>
          <w:p w14:paraId="140BB559" w14:textId="77777777" w:rsidR="000B220B" w:rsidRPr="0071743E" w:rsidRDefault="000B220B" w:rsidP="008239BF">
            <w:pPr>
              <w:pStyle w:val="Normal6a"/>
            </w:pPr>
          </w:p>
        </w:tc>
        <w:tc>
          <w:tcPr>
            <w:tcW w:w="4876" w:type="dxa"/>
            <w:tcBorders>
              <w:top w:val="nil"/>
              <w:left w:val="nil"/>
              <w:bottom w:val="nil"/>
              <w:right w:val="nil"/>
            </w:tcBorders>
          </w:tcPr>
          <w:p w14:paraId="2038E615" w14:textId="77777777" w:rsidR="000B220B" w:rsidRPr="001318D2" w:rsidRDefault="000B220B" w:rsidP="008239BF">
            <w:pPr>
              <w:pStyle w:val="Normal6a"/>
            </w:pPr>
            <w:r>
              <w:rPr>
                <w:b/>
                <w:i/>
              </w:rPr>
              <w:t>di)</w:t>
            </w:r>
            <w:r>
              <w:tab/>
            </w:r>
            <w:r>
              <w:rPr>
                <w:b/>
                <w:i/>
              </w:rPr>
              <w:t>der Drittstaatsangehörige ohne triftigen Grund einer Rückzahlungsvereinbarung für die Kosten der Rechtsberatung oder -vertretung, die zuvor zulasten der öffentlichen Hand geleistet wurde, nicht zugestimmt oder diese nicht eingehalten hat, sofern die nationalen Rechtsvorschriften die Wiedereinziehung dieser Kosten zulassen und die zuständigen Behörden einen angemessenen Rückzahlungsplan angeboten haben.</w:t>
            </w:r>
          </w:p>
        </w:tc>
      </w:tr>
    </w:tbl>
    <w:p w14:paraId="37B62C9A" w14:textId="77777777" w:rsidR="000B220B" w:rsidRPr="00332675" w:rsidRDefault="000B220B" w:rsidP="000B220B">
      <w:pPr>
        <w:pStyle w:val="AmOrLang"/>
      </w:pPr>
      <w:r w:rsidRPr="00332675">
        <w:lastRenderedPageBreak/>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62D9F373" w14:textId="77777777" w:rsidR="000B220B" w:rsidRPr="00332675" w:rsidRDefault="000B220B" w:rsidP="000B220B">
      <w:r w:rsidRPr="00332675">
        <w:rPr>
          <w:rStyle w:val="HideTWBExt"/>
        </w:rPr>
        <w:t>&lt;/Amend&gt;</w:t>
      </w:r>
    </w:p>
    <w:p w14:paraId="26B10C7A"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1641</w:t>
      </w:r>
      <w:r w:rsidRPr="00332675">
        <w:rPr>
          <w:rStyle w:val="HideTWBExt"/>
        </w:rPr>
        <w:t>&lt;/NumAm&gt;</w:t>
      </w:r>
    </w:p>
    <w:p w14:paraId="713878E9"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1E83859F" w14:textId="77777777" w:rsidR="000B220B" w:rsidRPr="001318D2" w:rsidRDefault="000B220B" w:rsidP="000B220B">
      <w:pPr>
        <w:pStyle w:val="NormalBold"/>
      </w:pPr>
      <w:r>
        <w:rPr>
          <w:rStyle w:val="HideTWBExt"/>
          <w:b w:val="0"/>
        </w:rPr>
        <w:t>&lt;/RepeatBlock-By&gt;</w:t>
      </w:r>
    </w:p>
    <w:p w14:paraId="36A9EBB8"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FC4CC35" w14:textId="77777777" w:rsidR="000B220B" w:rsidRPr="00156C5B" w:rsidRDefault="000B220B" w:rsidP="000B220B">
      <w:pPr>
        <w:pStyle w:val="NormalBold"/>
      </w:pPr>
      <w:r>
        <w:rPr>
          <w:rStyle w:val="HideTWBExt"/>
        </w:rPr>
        <w:t>&lt;Article&gt;</w:t>
      </w:r>
      <w:r>
        <w:t>Artikel 25 – Absatz 5 – Buchstabe d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369184" w14:textId="77777777" w:rsidTr="008239BF">
        <w:trPr>
          <w:trHeight w:hRule="exact" w:val="240"/>
          <w:jc w:val="center"/>
        </w:trPr>
        <w:tc>
          <w:tcPr>
            <w:tcW w:w="9752" w:type="dxa"/>
            <w:gridSpan w:val="2"/>
            <w:tcBorders>
              <w:top w:val="nil"/>
              <w:left w:val="nil"/>
              <w:bottom w:val="nil"/>
              <w:right w:val="nil"/>
            </w:tcBorders>
          </w:tcPr>
          <w:p w14:paraId="2BDAE958" w14:textId="77777777" w:rsidR="000B220B" w:rsidRPr="00156C5B" w:rsidRDefault="000B220B" w:rsidP="008239BF"/>
        </w:tc>
      </w:tr>
      <w:tr w:rsidR="000B220B" w14:paraId="76DEDE5C" w14:textId="77777777" w:rsidTr="008239BF">
        <w:trPr>
          <w:trHeight w:val="240"/>
          <w:jc w:val="center"/>
        </w:trPr>
        <w:tc>
          <w:tcPr>
            <w:tcW w:w="4876" w:type="dxa"/>
            <w:tcBorders>
              <w:top w:val="nil"/>
              <w:left w:val="nil"/>
              <w:bottom w:val="nil"/>
              <w:right w:val="nil"/>
            </w:tcBorders>
          </w:tcPr>
          <w:p w14:paraId="30791F7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1B7E527" w14:textId="77777777" w:rsidR="000B220B" w:rsidRPr="0071743E" w:rsidRDefault="000B220B" w:rsidP="008239BF">
            <w:pPr>
              <w:pStyle w:val="AmColumnHeading"/>
            </w:pPr>
            <w:r>
              <w:t>Geänderter Text</w:t>
            </w:r>
          </w:p>
        </w:tc>
      </w:tr>
      <w:tr w:rsidR="000B220B" w14:paraId="300BCE12" w14:textId="77777777" w:rsidTr="008239BF">
        <w:trPr>
          <w:jc w:val="center"/>
        </w:trPr>
        <w:tc>
          <w:tcPr>
            <w:tcW w:w="4876" w:type="dxa"/>
            <w:tcBorders>
              <w:top w:val="nil"/>
              <w:left w:val="nil"/>
              <w:bottom w:val="nil"/>
              <w:right w:val="nil"/>
            </w:tcBorders>
          </w:tcPr>
          <w:p w14:paraId="5F055D6A" w14:textId="77777777" w:rsidR="000B220B" w:rsidRPr="0071743E" w:rsidRDefault="000B220B" w:rsidP="008239BF">
            <w:pPr>
              <w:pStyle w:val="Normal6a"/>
            </w:pPr>
          </w:p>
        </w:tc>
        <w:tc>
          <w:tcPr>
            <w:tcW w:w="4876" w:type="dxa"/>
            <w:tcBorders>
              <w:top w:val="nil"/>
              <w:left w:val="nil"/>
              <w:bottom w:val="nil"/>
              <w:right w:val="nil"/>
            </w:tcBorders>
          </w:tcPr>
          <w:p w14:paraId="6BDD9E38" w14:textId="77777777" w:rsidR="000B220B" w:rsidRPr="001318D2" w:rsidRDefault="000B220B" w:rsidP="008239BF">
            <w:pPr>
              <w:pStyle w:val="Normal6a"/>
            </w:pPr>
            <w:r>
              <w:rPr>
                <w:b/>
                <w:i/>
              </w:rPr>
              <w:t>dj)</w:t>
            </w:r>
            <w:r>
              <w:tab/>
            </w:r>
            <w:r>
              <w:rPr>
                <w:b/>
                <w:i/>
              </w:rPr>
              <w:t>Rechtsberatung und -vertretung bereits von konsularischen Diensten oder akkreditierten Rechtsanwälten erbracht werden, die vom Herkunftsland des Drittstaatsangehörigen benannt oder finanziert werden;</w:t>
            </w:r>
          </w:p>
        </w:tc>
      </w:tr>
    </w:tbl>
    <w:p w14:paraId="4FED489A"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5D072166" w14:textId="77777777" w:rsidR="000B220B" w:rsidRPr="00332675" w:rsidRDefault="000B220B" w:rsidP="000B220B">
      <w:r w:rsidRPr="00332675">
        <w:rPr>
          <w:rStyle w:val="HideTWBExt"/>
        </w:rPr>
        <w:t>&lt;/Amend&gt;</w:t>
      </w:r>
    </w:p>
    <w:p w14:paraId="14C30ACF"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1642</w:t>
      </w:r>
      <w:r w:rsidRPr="00332675">
        <w:rPr>
          <w:rStyle w:val="HideTWBExt"/>
        </w:rPr>
        <w:t>&lt;/NumAm&gt;</w:t>
      </w:r>
    </w:p>
    <w:p w14:paraId="19825E20" w14:textId="77777777" w:rsidR="000B220B" w:rsidRPr="00332675" w:rsidRDefault="000B220B" w:rsidP="000B220B">
      <w:pPr>
        <w:pStyle w:val="NormalBold"/>
      </w:pPr>
      <w:r w:rsidRPr="00332675">
        <w:rPr>
          <w:rStyle w:val="HideTWBExt"/>
          <w:b w:val="0"/>
        </w:rPr>
        <w:t>&lt;RepeatBlock-By&gt;&lt;Members&gt;</w:t>
      </w:r>
      <w:r w:rsidRPr="00332675">
        <w:t>Charlie Weimers, Alessandro Ciriani, Assita Kanko</w:t>
      </w:r>
      <w:r w:rsidRPr="00332675">
        <w:rPr>
          <w:rStyle w:val="HideTWBExt"/>
          <w:b w:val="0"/>
        </w:rPr>
        <w:t>&lt;/Members&gt;</w:t>
      </w:r>
    </w:p>
    <w:p w14:paraId="3961AA92" w14:textId="77777777" w:rsidR="000B220B" w:rsidRPr="00332675" w:rsidRDefault="000B220B" w:rsidP="000B220B">
      <w:pPr>
        <w:pStyle w:val="NormalBold"/>
      </w:pPr>
      <w:r w:rsidRPr="00332675">
        <w:rPr>
          <w:rStyle w:val="HideTWBExt"/>
          <w:b w:val="0"/>
        </w:rPr>
        <w:t>&lt;/RepeatBlock-By&gt;</w:t>
      </w:r>
    </w:p>
    <w:p w14:paraId="72D97EA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CDD924F" w14:textId="77777777" w:rsidR="000B220B" w:rsidRPr="00156C5B" w:rsidRDefault="000B220B" w:rsidP="000B220B">
      <w:pPr>
        <w:pStyle w:val="NormalBold"/>
      </w:pPr>
      <w:r>
        <w:rPr>
          <w:rStyle w:val="HideTWBExt"/>
        </w:rPr>
        <w:t>&lt;Article&gt;</w:t>
      </w:r>
      <w:r>
        <w:t>Artikel 25 – Absatz 5 – Buchstabe d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9CB89A" w14:textId="77777777" w:rsidTr="008239BF">
        <w:trPr>
          <w:trHeight w:hRule="exact" w:val="240"/>
          <w:jc w:val="center"/>
        </w:trPr>
        <w:tc>
          <w:tcPr>
            <w:tcW w:w="9752" w:type="dxa"/>
            <w:gridSpan w:val="2"/>
            <w:tcBorders>
              <w:top w:val="nil"/>
              <w:left w:val="nil"/>
              <w:bottom w:val="nil"/>
              <w:right w:val="nil"/>
            </w:tcBorders>
          </w:tcPr>
          <w:p w14:paraId="7B42A40E" w14:textId="77777777" w:rsidR="000B220B" w:rsidRPr="00156C5B" w:rsidRDefault="000B220B" w:rsidP="008239BF"/>
        </w:tc>
      </w:tr>
      <w:tr w:rsidR="000B220B" w14:paraId="392C9072" w14:textId="77777777" w:rsidTr="008239BF">
        <w:trPr>
          <w:trHeight w:val="240"/>
          <w:jc w:val="center"/>
        </w:trPr>
        <w:tc>
          <w:tcPr>
            <w:tcW w:w="4876" w:type="dxa"/>
            <w:tcBorders>
              <w:top w:val="nil"/>
              <w:left w:val="nil"/>
              <w:bottom w:val="nil"/>
              <w:right w:val="nil"/>
            </w:tcBorders>
          </w:tcPr>
          <w:p w14:paraId="0562CE2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A8C7335" w14:textId="77777777" w:rsidR="000B220B" w:rsidRPr="0071743E" w:rsidRDefault="000B220B" w:rsidP="008239BF">
            <w:pPr>
              <w:pStyle w:val="AmColumnHeading"/>
            </w:pPr>
            <w:r>
              <w:t>Geänderter Text</w:t>
            </w:r>
          </w:p>
        </w:tc>
      </w:tr>
      <w:tr w:rsidR="000B220B" w14:paraId="0767F1B0" w14:textId="77777777" w:rsidTr="008239BF">
        <w:trPr>
          <w:jc w:val="center"/>
        </w:trPr>
        <w:tc>
          <w:tcPr>
            <w:tcW w:w="4876" w:type="dxa"/>
            <w:tcBorders>
              <w:top w:val="nil"/>
              <w:left w:val="nil"/>
              <w:bottom w:val="nil"/>
              <w:right w:val="nil"/>
            </w:tcBorders>
          </w:tcPr>
          <w:p w14:paraId="7DAE373B" w14:textId="77777777" w:rsidR="000B220B" w:rsidRPr="0071743E" w:rsidRDefault="000B220B" w:rsidP="008239BF">
            <w:pPr>
              <w:pStyle w:val="Normal6a"/>
            </w:pPr>
          </w:p>
        </w:tc>
        <w:tc>
          <w:tcPr>
            <w:tcW w:w="4876" w:type="dxa"/>
            <w:tcBorders>
              <w:top w:val="nil"/>
              <w:left w:val="nil"/>
              <w:bottom w:val="nil"/>
              <w:right w:val="nil"/>
            </w:tcBorders>
          </w:tcPr>
          <w:p w14:paraId="1F89E020" w14:textId="77777777" w:rsidR="000B220B" w:rsidRPr="001318D2" w:rsidRDefault="000B220B" w:rsidP="008239BF">
            <w:pPr>
              <w:pStyle w:val="Normal6a"/>
            </w:pPr>
            <w:r>
              <w:rPr>
                <w:b/>
                <w:i/>
              </w:rPr>
              <w:t>dk)</w:t>
            </w:r>
            <w:r>
              <w:tab/>
            </w:r>
            <w:r>
              <w:rPr>
                <w:b/>
                <w:i/>
              </w:rPr>
              <w:t>andere als die oben genannten Maßnahmen oder Folgen, sofern im nationalen Recht vorgesehen.</w:t>
            </w:r>
          </w:p>
        </w:tc>
      </w:tr>
    </w:tbl>
    <w:p w14:paraId="39AF9A0C"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20B57F2D" w14:textId="77777777" w:rsidR="000B220B" w:rsidRPr="00332675" w:rsidRDefault="000B220B" w:rsidP="000B220B">
      <w:r w:rsidRPr="00332675">
        <w:rPr>
          <w:rStyle w:val="HideTWBExt"/>
        </w:rPr>
        <w:t>&lt;/Amend&gt;</w:t>
      </w:r>
    </w:p>
    <w:p w14:paraId="59D30AEC"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1643</w:t>
      </w:r>
      <w:r w:rsidRPr="00332675">
        <w:rPr>
          <w:rStyle w:val="HideTWBExt"/>
        </w:rPr>
        <w:t>&lt;/NumAm&gt;</w:t>
      </w:r>
    </w:p>
    <w:p w14:paraId="1056D634" w14:textId="77777777" w:rsidR="000B220B" w:rsidRPr="00332675" w:rsidRDefault="000B220B" w:rsidP="000B220B">
      <w:pPr>
        <w:pStyle w:val="NormalBold"/>
      </w:pPr>
      <w:r w:rsidRPr="00332675">
        <w:rPr>
          <w:rStyle w:val="HideTWBExt"/>
          <w:b w:val="0"/>
        </w:rPr>
        <w:t>&lt;RepeatBlock-By&gt;&lt;Members&gt;</w:t>
      </w:r>
      <w:r w:rsidRPr="00332675">
        <w:t>Charlie Weimers, Alessandro Ciriani, Mariusz Kamiński, Nicolas Bay, Jadwiga Wiśniewska, Maciej Wąsik, Sebastian Tynkkynen, Geadis Geadi, Assita Kanko</w:t>
      </w:r>
      <w:r w:rsidRPr="00332675">
        <w:rPr>
          <w:rStyle w:val="HideTWBExt"/>
          <w:b w:val="0"/>
        </w:rPr>
        <w:t>&lt;/Members&gt;</w:t>
      </w:r>
    </w:p>
    <w:p w14:paraId="6E6453E4" w14:textId="77777777" w:rsidR="000B220B" w:rsidRPr="001318D2" w:rsidRDefault="000B220B" w:rsidP="000B220B">
      <w:pPr>
        <w:pStyle w:val="NormalBold"/>
      </w:pPr>
      <w:r>
        <w:rPr>
          <w:rStyle w:val="HideTWBExt"/>
          <w:b w:val="0"/>
        </w:rPr>
        <w:t>&lt;/RepeatBlock-By&gt;</w:t>
      </w:r>
    </w:p>
    <w:p w14:paraId="19F34B37"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5993A59" w14:textId="77777777" w:rsidR="000B220B" w:rsidRPr="00156C5B" w:rsidRDefault="000B220B" w:rsidP="000B220B">
      <w:pPr>
        <w:pStyle w:val="NormalBold"/>
      </w:pPr>
      <w:r>
        <w:rPr>
          <w:rStyle w:val="HideTWBExt"/>
        </w:rPr>
        <w:t>&lt;Article&gt;</w:t>
      </w:r>
      <w:r>
        <w:t>Artikel 25 – Absatz 5 – Buchstabe d l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07B934E" w14:textId="77777777" w:rsidTr="008239BF">
        <w:trPr>
          <w:trHeight w:hRule="exact" w:val="240"/>
          <w:jc w:val="center"/>
        </w:trPr>
        <w:tc>
          <w:tcPr>
            <w:tcW w:w="9752" w:type="dxa"/>
            <w:gridSpan w:val="2"/>
            <w:tcBorders>
              <w:top w:val="nil"/>
              <w:left w:val="nil"/>
              <w:bottom w:val="nil"/>
              <w:right w:val="nil"/>
            </w:tcBorders>
          </w:tcPr>
          <w:p w14:paraId="0260391C" w14:textId="77777777" w:rsidR="000B220B" w:rsidRPr="00156C5B" w:rsidRDefault="000B220B" w:rsidP="008239BF"/>
        </w:tc>
      </w:tr>
      <w:tr w:rsidR="000B220B" w14:paraId="2876B545" w14:textId="77777777" w:rsidTr="008239BF">
        <w:trPr>
          <w:trHeight w:val="240"/>
          <w:jc w:val="center"/>
        </w:trPr>
        <w:tc>
          <w:tcPr>
            <w:tcW w:w="4876" w:type="dxa"/>
            <w:tcBorders>
              <w:top w:val="nil"/>
              <w:left w:val="nil"/>
              <w:bottom w:val="nil"/>
              <w:right w:val="nil"/>
            </w:tcBorders>
          </w:tcPr>
          <w:p w14:paraId="5FCEF0A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0F314EE" w14:textId="77777777" w:rsidR="000B220B" w:rsidRPr="0071743E" w:rsidRDefault="000B220B" w:rsidP="008239BF">
            <w:pPr>
              <w:pStyle w:val="AmColumnHeading"/>
            </w:pPr>
            <w:r>
              <w:t>Geänderter Text</w:t>
            </w:r>
          </w:p>
        </w:tc>
      </w:tr>
      <w:tr w:rsidR="000B220B" w14:paraId="5ABAB9AD" w14:textId="77777777" w:rsidTr="008239BF">
        <w:trPr>
          <w:jc w:val="center"/>
        </w:trPr>
        <w:tc>
          <w:tcPr>
            <w:tcW w:w="4876" w:type="dxa"/>
            <w:tcBorders>
              <w:top w:val="nil"/>
              <w:left w:val="nil"/>
              <w:bottom w:val="nil"/>
              <w:right w:val="nil"/>
            </w:tcBorders>
          </w:tcPr>
          <w:p w14:paraId="6D14E47E" w14:textId="77777777" w:rsidR="000B220B" w:rsidRPr="0071743E" w:rsidRDefault="000B220B" w:rsidP="008239BF">
            <w:pPr>
              <w:pStyle w:val="Normal6a"/>
            </w:pPr>
          </w:p>
        </w:tc>
        <w:tc>
          <w:tcPr>
            <w:tcW w:w="4876" w:type="dxa"/>
            <w:tcBorders>
              <w:top w:val="nil"/>
              <w:left w:val="nil"/>
              <w:bottom w:val="nil"/>
              <w:right w:val="nil"/>
            </w:tcBorders>
          </w:tcPr>
          <w:p w14:paraId="558E9A1A" w14:textId="77777777" w:rsidR="000B220B" w:rsidRPr="001318D2" w:rsidRDefault="000B220B" w:rsidP="008239BF">
            <w:pPr>
              <w:pStyle w:val="Normal6a"/>
            </w:pPr>
            <w:r>
              <w:rPr>
                <w:b/>
                <w:i/>
              </w:rPr>
              <w:t>dl)</w:t>
            </w:r>
            <w:r>
              <w:tab/>
            </w:r>
            <w:r>
              <w:rPr>
                <w:b/>
                <w:i/>
              </w:rPr>
              <w:t>Identitätsbetrug, die Vernichtung von Dokumenten oder die Bereitstellung falscher Informationen festgestellt wurde und das nationale Recht in solchen Fällen den Ausschluss oder die Einschränkung der aus öffentlichen Mitteln finanzierten Rechtsberatung zulässt;</w:t>
            </w:r>
          </w:p>
        </w:tc>
      </w:tr>
    </w:tbl>
    <w:p w14:paraId="487200B5"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5891F7F1" w14:textId="77777777" w:rsidR="000B220B" w:rsidRPr="00332675" w:rsidRDefault="000B220B" w:rsidP="000B220B">
      <w:r w:rsidRPr="00332675">
        <w:rPr>
          <w:rStyle w:val="HideTWBExt"/>
        </w:rPr>
        <w:t>&lt;/Amend&gt;</w:t>
      </w:r>
    </w:p>
    <w:p w14:paraId="6F3C6F7A"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1644</w:t>
      </w:r>
      <w:r w:rsidRPr="00332675">
        <w:rPr>
          <w:rStyle w:val="HideTWBExt"/>
        </w:rPr>
        <w:t>&lt;/NumAm&gt;</w:t>
      </w:r>
    </w:p>
    <w:p w14:paraId="7C8D8ABC" w14:textId="77777777" w:rsidR="000B220B" w:rsidRPr="00332675" w:rsidRDefault="000B220B" w:rsidP="000B220B">
      <w:pPr>
        <w:pStyle w:val="NormalBold"/>
      </w:pPr>
      <w:r w:rsidRPr="00332675">
        <w:rPr>
          <w:rStyle w:val="HideTWBExt"/>
          <w:b w:val="0"/>
        </w:rPr>
        <w:t>&lt;RepeatBlock-By&gt;&lt;Members&gt;</w:t>
      </w:r>
      <w:r w:rsidRPr="00332675">
        <w:t>Marieke Ehlers</w:t>
      </w:r>
      <w:r w:rsidRPr="00332675">
        <w:rPr>
          <w:rStyle w:val="HideTWBExt"/>
          <w:b w:val="0"/>
        </w:rPr>
        <w:t>&lt;/Members&gt;</w:t>
      </w:r>
    </w:p>
    <w:p w14:paraId="5D105265"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635CF85" w14:textId="77777777" w:rsidR="000B220B" w:rsidRPr="001318D2" w:rsidRDefault="000B220B" w:rsidP="000B220B">
      <w:pPr>
        <w:pStyle w:val="NormalBold"/>
      </w:pPr>
      <w:r>
        <w:rPr>
          <w:rStyle w:val="HideTWBExt"/>
          <w:b w:val="0"/>
        </w:rPr>
        <w:t>&lt;/RepeatBlock-By&gt;</w:t>
      </w:r>
    </w:p>
    <w:p w14:paraId="6967118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2197889" w14:textId="77777777" w:rsidR="000B220B" w:rsidRPr="00332675" w:rsidRDefault="000B220B" w:rsidP="000B220B">
      <w:pPr>
        <w:pStyle w:val="NormalBold"/>
      </w:pPr>
      <w:r w:rsidRPr="00332675">
        <w:rPr>
          <w:rStyle w:val="HideTWBExt"/>
        </w:rPr>
        <w:t>&lt;Article&gt;</w:t>
      </w:r>
      <w:r w:rsidRPr="00332675">
        <w:t>Artikel 25 – Absatz 5 a (neu)</w:t>
      </w:r>
      <w:r w:rsidRPr="003326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332675" w14:paraId="15811003" w14:textId="77777777" w:rsidTr="008239BF">
        <w:trPr>
          <w:trHeight w:hRule="exact" w:val="240"/>
          <w:jc w:val="center"/>
        </w:trPr>
        <w:tc>
          <w:tcPr>
            <w:tcW w:w="9752" w:type="dxa"/>
            <w:gridSpan w:val="2"/>
            <w:tcBorders>
              <w:top w:val="nil"/>
              <w:left w:val="nil"/>
              <w:bottom w:val="nil"/>
              <w:right w:val="nil"/>
            </w:tcBorders>
          </w:tcPr>
          <w:p w14:paraId="1631F497" w14:textId="77777777" w:rsidR="000B220B" w:rsidRPr="00332675" w:rsidRDefault="000B220B" w:rsidP="008239BF"/>
        </w:tc>
      </w:tr>
      <w:tr w:rsidR="000B220B" w14:paraId="3FF67D56" w14:textId="77777777" w:rsidTr="008239BF">
        <w:trPr>
          <w:trHeight w:val="240"/>
          <w:jc w:val="center"/>
        </w:trPr>
        <w:tc>
          <w:tcPr>
            <w:tcW w:w="4876" w:type="dxa"/>
            <w:tcBorders>
              <w:top w:val="nil"/>
              <w:left w:val="nil"/>
              <w:bottom w:val="nil"/>
              <w:right w:val="nil"/>
            </w:tcBorders>
          </w:tcPr>
          <w:p w14:paraId="134FFDB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EC3FE0F" w14:textId="77777777" w:rsidR="000B220B" w:rsidRPr="0071743E" w:rsidRDefault="000B220B" w:rsidP="008239BF">
            <w:pPr>
              <w:pStyle w:val="AmColumnHeading"/>
            </w:pPr>
            <w:r>
              <w:t>Geänderter Text</w:t>
            </w:r>
          </w:p>
        </w:tc>
      </w:tr>
      <w:tr w:rsidR="000B220B" w14:paraId="3CF68981" w14:textId="77777777" w:rsidTr="008239BF">
        <w:trPr>
          <w:jc w:val="center"/>
        </w:trPr>
        <w:tc>
          <w:tcPr>
            <w:tcW w:w="4876" w:type="dxa"/>
            <w:tcBorders>
              <w:top w:val="nil"/>
              <w:left w:val="nil"/>
              <w:bottom w:val="nil"/>
              <w:right w:val="nil"/>
            </w:tcBorders>
          </w:tcPr>
          <w:p w14:paraId="6E3317B1" w14:textId="77777777" w:rsidR="000B220B" w:rsidRPr="0071743E" w:rsidRDefault="000B220B" w:rsidP="008239BF">
            <w:pPr>
              <w:pStyle w:val="Normal6a"/>
            </w:pPr>
          </w:p>
        </w:tc>
        <w:tc>
          <w:tcPr>
            <w:tcW w:w="4876" w:type="dxa"/>
            <w:tcBorders>
              <w:top w:val="nil"/>
              <w:left w:val="nil"/>
              <w:bottom w:val="nil"/>
              <w:right w:val="nil"/>
            </w:tcBorders>
          </w:tcPr>
          <w:p w14:paraId="3920DE22" w14:textId="77777777" w:rsidR="000B220B" w:rsidRPr="001318D2" w:rsidRDefault="000B220B" w:rsidP="008239BF">
            <w:pPr>
              <w:pStyle w:val="Normal6a"/>
            </w:pPr>
            <w:r>
              <w:rPr>
                <w:b/>
                <w:i/>
              </w:rPr>
              <w:t>(5a)</w:t>
            </w:r>
            <w:r>
              <w:tab/>
            </w:r>
            <w:r>
              <w:rPr>
                <w:b/>
                <w:i/>
              </w:rPr>
              <w:t>Wird ein Rechtsbehelf eingelegt, so kann die zuständige Justizbehörde nach Möglichkeit im Wege einer Vorabentscheidung feststellen, ob der Rechtsbehelf keine hinreichenden Aussichten auf Erfolg hat oder im Sinne von Absatz 5 Buchstabe b missbräuchlich ist.</w:t>
            </w:r>
          </w:p>
        </w:tc>
      </w:tr>
    </w:tbl>
    <w:p w14:paraId="5905FAD2" w14:textId="77777777" w:rsidR="000B220B" w:rsidRPr="00332675" w:rsidRDefault="000B220B" w:rsidP="000B220B">
      <w:pPr>
        <w:pStyle w:val="AmOrLang"/>
      </w:pPr>
      <w:r w:rsidRPr="00332675">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557425C7" w14:textId="77777777" w:rsidR="000B220B" w:rsidRPr="00332675" w:rsidRDefault="000B220B" w:rsidP="000B220B">
      <w:r w:rsidRPr="00332675">
        <w:rPr>
          <w:rStyle w:val="HideTWBExt"/>
        </w:rPr>
        <w:t>&lt;/Amend&gt;</w:t>
      </w:r>
    </w:p>
    <w:p w14:paraId="543336D0"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1645</w:t>
      </w:r>
      <w:r w:rsidRPr="00332675">
        <w:rPr>
          <w:rStyle w:val="HideTWBExt"/>
        </w:rPr>
        <w:t>&lt;/NumAm&gt;</w:t>
      </w:r>
    </w:p>
    <w:p w14:paraId="4BCAA50D" w14:textId="77777777" w:rsidR="000B220B" w:rsidRPr="00332675" w:rsidRDefault="000B220B" w:rsidP="000B220B">
      <w:pPr>
        <w:pStyle w:val="NormalBold"/>
      </w:pPr>
      <w:r w:rsidRPr="00332675">
        <w:rPr>
          <w:rStyle w:val="HideTWBExt"/>
          <w:b w:val="0"/>
        </w:rPr>
        <w:t>&lt;RepeatBlock-By&gt;&lt;Members&gt;</w:t>
      </w:r>
      <w:r w:rsidRPr="00332675">
        <w:t>Marieke Ehlers</w:t>
      </w:r>
      <w:r w:rsidRPr="00332675">
        <w:rPr>
          <w:rStyle w:val="HideTWBExt"/>
          <w:b w:val="0"/>
        </w:rPr>
        <w:t>&lt;/Members&gt;</w:t>
      </w:r>
    </w:p>
    <w:p w14:paraId="382AB53F"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977FD57" w14:textId="77777777" w:rsidR="000B220B" w:rsidRPr="001318D2" w:rsidRDefault="000B220B" w:rsidP="000B220B">
      <w:pPr>
        <w:pStyle w:val="NormalBold"/>
      </w:pPr>
      <w:r>
        <w:rPr>
          <w:rStyle w:val="HideTWBExt"/>
          <w:b w:val="0"/>
        </w:rPr>
        <w:t>&lt;/RepeatBlock-By&gt;</w:t>
      </w:r>
    </w:p>
    <w:p w14:paraId="6B3EC91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2B4A8E7" w14:textId="77777777" w:rsidR="000B220B" w:rsidRPr="001318D2" w:rsidRDefault="000B220B" w:rsidP="000B220B">
      <w:pPr>
        <w:pStyle w:val="NormalBold"/>
      </w:pPr>
      <w:r w:rsidRPr="00332675">
        <w:rPr>
          <w:rStyle w:val="HideTWBExt"/>
        </w:rPr>
        <w:t>&lt;Article&gt;</w:t>
      </w:r>
      <w:r>
        <w:t>Artikel 25 – Absatz 5 b (neu)</w:t>
      </w:r>
      <w:r w:rsidRPr="003326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3AF1093" w14:textId="77777777" w:rsidTr="008239BF">
        <w:trPr>
          <w:trHeight w:hRule="exact" w:val="240"/>
          <w:jc w:val="center"/>
        </w:trPr>
        <w:tc>
          <w:tcPr>
            <w:tcW w:w="9752" w:type="dxa"/>
            <w:gridSpan w:val="2"/>
            <w:tcBorders>
              <w:top w:val="nil"/>
              <w:left w:val="nil"/>
              <w:bottom w:val="nil"/>
              <w:right w:val="nil"/>
            </w:tcBorders>
          </w:tcPr>
          <w:p w14:paraId="47C09F60" w14:textId="77777777" w:rsidR="000B220B" w:rsidRPr="00332675" w:rsidRDefault="000B220B" w:rsidP="008239BF"/>
        </w:tc>
      </w:tr>
      <w:tr w:rsidR="000B220B" w14:paraId="1E46AFCD" w14:textId="77777777" w:rsidTr="008239BF">
        <w:trPr>
          <w:trHeight w:val="240"/>
          <w:jc w:val="center"/>
        </w:trPr>
        <w:tc>
          <w:tcPr>
            <w:tcW w:w="4876" w:type="dxa"/>
            <w:tcBorders>
              <w:top w:val="nil"/>
              <w:left w:val="nil"/>
              <w:bottom w:val="nil"/>
              <w:right w:val="nil"/>
            </w:tcBorders>
          </w:tcPr>
          <w:p w14:paraId="2E1BA40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5717FF4" w14:textId="77777777" w:rsidR="000B220B" w:rsidRPr="0071743E" w:rsidRDefault="000B220B" w:rsidP="008239BF">
            <w:pPr>
              <w:pStyle w:val="AmColumnHeading"/>
            </w:pPr>
            <w:r>
              <w:t>Geänderter Text</w:t>
            </w:r>
          </w:p>
        </w:tc>
      </w:tr>
      <w:tr w:rsidR="000B220B" w14:paraId="4144FDC3" w14:textId="77777777" w:rsidTr="008239BF">
        <w:trPr>
          <w:jc w:val="center"/>
        </w:trPr>
        <w:tc>
          <w:tcPr>
            <w:tcW w:w="4876" w:type="dxa"/>
            <w:tcBorders>
              <w:top w:val="nil"/>
              <w:left w:val="nil"/>
              <w:bottom w:val="nil"/>
              <w:right w:val="nil"/>
            </w:tcBorders>
          </w:tcPr>
          <w:p w14:paraId="18D2FE34" w14:textId="77777777" w:rsidR="000B220B" w:rsidRPr="0071743E" w:rsidRDefault="000B220B" w:rsidP="008239BF">
            <w:pPr>
              <w:pStyle w:val="Normal6a"/>
            </w:pPr>
          </w:p>
        </w:tc>
        <w:tc>
          <w:tcPr>
            <w:tcW w:w="4876" w:type="dxa"/>
            <w:tcBorders>
              <w:top w:val="nil"/>
              <w:left w:val="nil"/>
              <w:bottom w:val="nil"/>
              <w:right w:val="nil"/>
            </w:tcBorders>
          </w:tcPr>
          <w:p w14:paraId="716EC33D" w14:textId="77777777" w:rsidR="000B220B" w:rsidRPr="001318D2" w:rsidRDefault="000B220B" w:rsidP="008239BF">
            <w:pPr>
              <w:pStyle w:val="Normal6a"/>
            </w:pPr>
            <w:r>
              <w:rPr>
                <w:b/>
                <w:i/>
              </w:rPr>
              <w:t>(5b)</w:t>
            </w:r>
            <w:r>
              <w:tab/>
            </w:r>
            <w:r>
              <w:rPr>
                <w:b/>
                <w:i/>
              </w:rPr>
              <w:t xml:space="preserve">Die Mitgliedstaaten sehen die Erstattung der Kosten für die Rechtsberatung vor, wenn eine Justizbehörde festgestellt hat, dass das Rechtsmittel missbräuchlich war oder </w:t>
            </w:r>
            <w:r>
              <w:rPr>
                <w:b/>
                <w:i/>
              </w:rPr>
              <w:lastRenderedPageBreak/>
              <w:t>keine hinreichenden Aussichten auf Erfolg hatte.</w:t>
            </w:r>
          </w:p>
        </w:tc>
      </w:tr>
    </w:tbl>
    <w:p w14:paraId="0EC7EC66" w14:textId="77777777" w:rsidR="000B220B" w:rsidRPr="00332675" w:rsidRDefault="000B220B" w:rsidP="000B220B">
      <w:pPr>
        <w:pStyle w:val="AmOrLang"/>
      </w:pPr>
      <w:r w:rsidRPr="00332675">
        <w:lastRenderedPageBreak/>
        <w:t xml:space="preserve">Or. </w:t>
      </w:r>
      <w:r w:rsidRPr="00332675">
        <w:rPr>
          <w:rStyle w:val="HideTWBExt"/>
        </w:rPr>
        <w:t>&lt;Original&gt;</w:t>
      </w:r>
      <w:r w:rsidRPr="00332675">
        <w:rPr>
          <w:rStyle w:val="HideTWBInt"/>
        </w:rPr>
        <w:t>{EN}</w:t>
      </w:r>
      <w:r w:rsidRPr="00332675">
        <w:t>en</w:t>
      </w:r>
      <w:r w:rsidRPr="00332675">
        <w:rPr>
          <w:rStyle w:val="HideTWBExt"/>
        </w:rPr>
        <w:t>&lt;/Original&gt;</w:t>
      </w:r>
    </w:p>
    <w:p w14:paraId="26C4AE44" w14:textId="77777777" w:rsidR="000B220B" w:rsidRPr="00332675" w:rsidRDefault="000B220B" w:rsidP="000B220B">
      <w:r w:rsidRPr="00332675">
        <w:rPr>
          <w:rStyle w:val="HideTWBExt"/>
        </w:rPr>
        <w:t>&lt;/Amend&gt;</w:t>
      </w:r>
    </w:p>
    <w:p w14:paraId="31407A2E" w14:textId="77777777" w:rsidR="000B220B" w:rsidRPr="00332675" w:rsidRDefault="000B220B" w:rsidP="000B220B">
      <w:pPr>
        <w:pStyle w:val="AmNumberTabs"/>
      </w:pPr>
      <w:r w:rsidRPr="00332675">
        <w:rPr>
          <w:rStyle w:val="HideTWBExt"/>
        </w:rPr>
        <w:t>&lt;Amend&gt;</w:t>
      </w:r>
      <w:r w:rsidRPr="00332675">
        <w:t>Änderungsantrag</w:t>
      </w:r>
      <w:r w:rsidRPr="00332675">
        <w:tab/>
      </w:r>
      <w:r w:rsidRPr="00332675">
        <w:tab/>
      </w:r>
      <w:r w:rsidRPr="00332675">
        <w:rPr>
          <w:rStyle w:val="HideTWBExt"/>
        </w:rPr>
        <w:t>&lt;NumAm&gt;</w:t>
      </w:r>
      <w:r w:rsidRPr="00332675">
        <w:t>1646</w:t>
      </w:r>
      <w:r w:rsidRPr="00332675">
        <w:rPr>
          <w:rStyle w:val="HideTWBExt"/>
        </w:rPr>
        <w:t>&lt;/NumAm&gt;</w:t>
      </w:r>
    </w:p>
    <w:p w14:paraId="119BFC2C" w14:textId="77777777" w:rsidR="000B220B" w:rsidRPr="00332675" w:rsidRDefault="000B220B" w:rsidP="000B220B">
      <w:pPr>
        <w:pStyle w:val="NormalBold"/>
      </w:pPr>
      <w:r w:rsidRPr="00332675">
        <w:rPr>
          <w:rStyle w:val="HideTWBExt"/>
          <w:b w:val="0"/>
        </w:rPr>
        <w:t>&lt;RepeatBlock-By&gt;&lt;Members&gt;</w:t>
      </w:r>
      <w:r w:rsidRPr="00332675">
        <w:t>Marieke Ehlers</w:t>
      </w:r>
      <w:r w:rsidRPr="00332675">
        <w:rPr>
          <w:rStyle w:val="HideTWBExt"/>
          <w:b w:val="0"/>
        </w:rPr>
        <w:t>&lt;/Members&gt;</w:t>
      </w:r>
    </w:p>
    <w:p w14:paraId="2825E613"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0F82252" w14:textId="77777777" w:rsidR="000B220B" w:rsidRPr="001318D2" w:rsidRDefault="000B220B" w:rsidP="000B220B">
      <w:pPr>
        <w:pStyle w:val="NormalBold"/>
      </w:pPr>
      <w:r>
        <w:rPr>
          <w:rStyle w:val="HideTWBExt"/>
          <w:b w:val="0"/>
        </w:rPr>
        <w:t>&lt;/RepeatBlock-By&gt;</w:t>
      </w:r>
    </w:p>
    <w:p w14:paraId="5A497F3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0A1B872" w14:textId="77777777" w:rsidR="000B220B" w:rsidRPr="001318D2" w:rsidRDefault="000B220B" w:rsidP="000B220B">
      <w:pPr>
        <w:pStyle w:val="NormalBold"/>
      </w:pPr>
      <w:r w:rsidRPr="00332675">
        <w:rPr>
          <w:rStyle w:val="HideTWBExt"/>
        </w:rPr>
        <w:t>&lt;Article&gt;</w:t>
      </w:r>
      <w:r>
        <w:t>Artikel 25 – Absatz 5 c (neu)</w:t>
      </w:r>
      <w:r w:rsidRPr="0033267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0B80C00" w14:textId="77777777" w:rsidTr="008239BF">
        <w:trPr>
          <w:trHeight w:hRule="exact" w:val="240"/>
          <w:jc w:val="center"/>
        </w:trPr>
        <w:tc>
          <w:tcPr>
            <w:tcW w:w="9752" w:type="dxa"/>
            <w:gridSpan w:val="2"/>
            <w:tcBorders>
              <w:top w:val="nil"/>
              <w:left w:val="nil"/>
              <w:bottom w:val="nil"/>
              <w:right w:val="nil"/>
            </w:tcBorders>
          </w:tcPr>
          <w:p w14:paraId="672DBCFC" w14:textId="77777777" w:rsidR="000B220B" w:rsidRPr="00332675" w:rsidRDefault="000B220B" w:rsidP="008239BF"/>
        </w:tc>
      </w:tr>
      <w:tr w:rsidR="000B220B" w14:paraId="5C6BE036" w14:textId="77777777" w:rsidTr="008239BF">
        <w:trPr>
          <w:trHeight w:val="240"/>
          <w:jc w:val="center"/>
        </w:trPr>
        <w:tc>
          <w:tcPr>
            <w:tcW w:w="4876" w:type="dxa"/>
            <w:tcBorders>
              <w:top w:val="nil"/>
              <w:left w:val="nil"/>
              <w:bottom w:val="nil"/>
              <w:right w:val="nil"/>
            </w:tcBorders>
          </w:tcPr>
          <w:p w14:paraId="0FB150E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078FC18" w14:textId="77777777" w:rsidR="000B220B" w:rsidRPr="0071743E" w:rsidRDefault="000B220B" w:rsidP="008239BF">
            <w:pPr>
              <w:pStyle w:val="AmColumnHeading"/>
            </w:pPr>
            <w:r>
              <w:t>Geänderter Text</w:t>
            </w:r>
          </w:p>
        </w:tc>
      </w:tr>
      <w:tr w:rsidR="000B220B" w14:paraId="4F4B0A46" w14:textId="77777777" w:rsidTr="008239BF">
        <w:trPr>
          <w:jc w:val="center"/>
        </w:trPr>
        <w:tc>
          <w:tcPr>
            <w:tcW w:w="4876" w:type="dxa"/>
            <w:tcBorders>
              <w:top w:val="nil"/>
              <w:left w:val="nil"/>
              <w:bottom w:val="nil"/>
              <w:right w:val="nil"/>
            </w:tcBorders>
          </w:tcPr>
          <w:p w14:paraId="31855A00" w14:textId="77777777" w:rsidR="000B220B" w:rsidRPr="0071743E" w:rsidRDefault="000B220B" w:rsidP="008239BF">
            <w:pPr>
              <w:pStyle w:val="Normal6a"/>
            </w:pPr>
          </w:p>
        </w:tc>
        <w:tc>
          <w:tcPr>
            <w:tcW w:w="4876" w:type="dxa"/>
            <w:tcBorders>
              <w:top w:val="nil"/>
              <w:left w:val="nil"/>
              <w:bottom w:val="nil"/>
              <w:right w:val="nil"/>
            </w:tcBorders>
          </w:tcPr>
          <w:p w14:paraId="63DA786E" w14:textId="77777777" w:rsidR="000B220B" w:rsidRPr="001318D2" w:rsidRDefault="000B220B" w:rsidP="008239BF">
            <w:pPr>
              <w:pStyle w:val="Normal6a"/>
            </w:pPr>
            <w:r>
              <w:rPr>
                <w:b/>
                <w:i/>
              </w:rPr>
              <w:t>(5c)</w:t>
            </w:r>
            <w:r>
              <w:t xml:space="preserve"> </w:t>
            </w:r>
            <w:r>
              <w:tab/>
            </w:r>
            <w:r>
              <w:rPr>
                <w:b/>
                <w:i/>
              </w:rPr>
              <w:t>der Drittstaatsangehörige seiner Pflicht zur Offenlegung seiner finanziellen Situation gemäß Absatz 6 nicht nachkommt.</w:t>
            </w:r>
          </w:p>
        </w:tc>
      </w:tr>
    </w:tbl>
    <w:p w14:paraId="0CD5F201" w14:textId="77777777" w:rsidR="000B220B" w:rsidRPr="00332675" w:rsidRDefault="000B220B" w:rsidP="000B220B">
      <w:pPr>
        <w:pStyle w:val="AmOrLang"/>
        <w:rPr>
          <w:lang w:val="sv-SE"/>
        </w:rPr>
      </w:pPr>
      <w:r w:rsidRPr="00332675">
        <w:rPr>
          <w:lang w:val="sv-SE"/>
        </w:rPr>
        <w:t xml:space="preserve">Or. </w:t>
      </w:r>
      <w:r w:rsidRPr="00332675">
        <w:rPr>
          <w:rStyle w:val="HideTWBExt"/>
          <w:lang w:val="sv-SE"/>
        </w:rPr>
        <w:t>&lt;Original&gt;</w:t>
      </w:r>
      <w:r w:rsidRPr="00332675">
        <w:rPr>
          <w:rStyle w:val="HideTWBInt"/>
          <w:lang w:val="sv-SE"/>
        </w:rPr>
        <w:t>{EN}</w:t>
      </w:r>
      <w:r w:rsidRPr="00332675">
        <w:rPr>
          <w:lang w:val="sv-SE"/>
        </w:rPr>
        <w:t>en</w:t>
      </w:r>
      <w:r w:rsidRPr="00332675">
        <w:rPr>
          <w:rStyle w:val="HideTWBExt"/>
          <w:lang w:val="sv-SE"/>
        </w:rPr>
        <w:t>&lt;/Original&gt;</w:t>
      </w:r>
    </w:p>
    <w:p w14:paraId="06B1CA49" w14:textId="77777777" w:rsidR="000B220B" w:rsidRPr="00332675" w:rsidRDefault="000B220B" w:rsidP="000B220B">
      <w:pPr>
        <w:rPr>
          <w:lang w:val="sv-SE"/>
        </w:rPr>
      </w:pPr>
      <w:r w:rsidRPr="00332675">
        <w:rPr>
          <w:rStyle w:val="HideTWBExt"/>
          <w:lang w:val="sv-SE"/>
        </w:rPr>
        <w:t>&lt;/Amend&gt;</w:t>
      </w:r>
    </w:p>
    <w:p w14:paraId="315075B8" w14:textId="77777777" w:rsidR="000B220B" w:rsidRPr="00332675" w:rsidRDefault="000B220B" w:rsidP="000B220B">
      <w:pPr>
        <w:pStyle w:val="AmNumberTabs"/>
        <w:rPr>
          <w:lang w:val="sv-SE"/>
        </w:rPr>
      </w:pPr>
      <w:r w:rsidRPr="00332675">
        <w:rPr>
          <w:rStyle w:val="HideTWBExt"/>
          <w:lang w:val="sv-SE"/>
        </w:rPr>
        <w:t>&lt;Amend&gt;</w:t>
      </w:r>
      <w:r w:rsidRPr="00332675">
        <w:rPr>
          <w:lang w:val="sv-SE"/>
        </w:rPr>
        <w:t>Änderungsantrag</w:t>
      </w:r>
      <w:r w:rsidRPr="00332675">
        <w:rPr>
          <w:lang w:val="sv-SE"/>
        </w:rPr>
        <w:tab/>
      </w:r>
      <w:r w:rsidRPr="00332675">
        <w:rPr>
          <w:lang w:val="sv-SE"/>
        </w:rPr>
        <w:tab/>
      </w:r>
      <w:r w:rsidRPr="00332675">
        <w:rPr>
          <w:rStyle w:val="HideTWBExt"/>
          <w:lang w:val="sv-SE"/>
        </w:rPr>
        <w:t>&lt;NumAm&gt;</w:t>
      </w:r>
      <w:r w:rsidRPr="00332675">
        <w:rPr>
          <w:lang w:val="sv-SE"/>
        </w:rPr>
        <w:t>1647</w:t>
      </w:r>
      <w:r w:rsidRPr="00332675">
        <w:rPr>
          <w:rStyle w:val="HideTWBExt"/>
          <w:lang w:val="sv-SE"/>
        </w:rPr>
        <w:t>&lt;/NumAm&gt;</w:t>
      </w:r>
    </w:p>
    <w:p w14:paraId="76C0EF54" w14:textId="77777777" w:rsidR="000B220B" w:rsidRPr="00332675" w:rsidRDefault="000B220B" w:rsidP="000B220B">
      <w:pPr>
        <w:pStyle w:val="NormalBold"/>
        <w:rPr>
          <w:lang w:val="sv-SE"/>
        </w:rPr>
      </w:pPr>
      <w:r w:rsidRPr="00332675">
        <w:rPr>
          <w:rStyle w:val="HideTWBExt"/>
          <w:b w:val="0"/>
          <w:lang w:val="sv-SE"/>
        </w:rPr>
        <w:t>&lt;RepeatBlock-By&gt;&lt;Members&gt;</w:t>
      </w:r>
      <w:r w:rsidRPr="00332675">
        <w:rPr>
          <w:lang w:val="sv-SE"/>
        </w:rPr>
        <w:t>Mélissa Camara</w:t>
      </w:r>
      <w:r w:rsidRPr="00332675">
        <w:rPr>
          <w:rStyle w:val="HideTWBExt"/>
          <w:b w:val="0"/>
          <w:lang w:val="sv-SE"/>
        </w:rPr>
        <w:t>&lt;/Members&gt;</w:t>
      </w:r>
    </w:p>
    <w:p w14:paraId="62AA6166" w14:textId="77777777" w:rsidR="000B220B" w:rsidRPr="00332675" w:rsidRDefault="000B220B" w:rsidP="000B220B">
      <w:pPr>
        <w:pStyle w:val="NormalBold"/>
        <w:rPr>
          <w:lang w:val="sv-SE"/>
        </w:rPr>
      </w:pPr>
      <w:r w:rsidRPr="00332675">
        <w:rPr>
          <w:rStyle w:val="HideTWBExt"/>
          <w:b w:val="0"/>
          <w:lang w:val="sv-SE"/>
        </w:rPr>
        <w:t>&lt;/RepeatBlock-By&gt;</w:t>
      </w:r>
    </w:p>
    <w:p w14:paraId="3D6777D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56E7C7B" w14:textId="77777777" w:rsidR="000B220B" w:rsidRPr="0071743E" w:rsidRDefault="000B220B" w:rsidP="000B220B">
      <w:pPr>
        <w:pStyle w:val="NormalBold"/>
      </w:pPr>
      <w:r>
        <w:rPr>
          <w:rStyle w:val="HideTWBExt"/>
        </w:rPr>
        <w:t>&lt;Article&gt;</w:t>
      </w:r>
      <w:r>
        <w:t>Artikel 25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14043F6" w14:textId="77777777" w:rsidTr="008239BF">
        <w:trPr>
          <w:trHeight w:hRule="exact" w:val="240"/>
          <w:jc w:val="center"/>
        </w:trPr>
        <w:tc>
          <w:tcPr>
            <w:tcW w:w="9752" w:type="dxa"/>
            <w:gridSpan w:val="2"/>
            <w:tcBorders>
              <w:top w:val="nil"/>
              <w:left w:val="nil"/>
              <w:bottom w:val="nil"/>
              <w:right w:val="nil"/>
            </w:tcBorders>
          </w:tcPr>
          <w:p w14:paraId="3AAA45B0" w14:textId="77777777" w:rsidR="000B220B" w:rsidRPr="0071743E" w:rsidRDefault="000B220B" w:rsidP="008239BF"/>
        </w:tc>
      </w:tr>
      <w:tr w:rsidR="000B220B" w14:paraId="50BEA709" w14:textId="77777777" w:rsidTr="008239BF">
        <w:trPr>
          <w:trHeight w:val="240"/>
          <w:jc w:val="center"/>
        </w:trPr>
        <w:tc>
          <w:tcPr>
            <w:tcW w:w="4876" w:type="dxa"/>
            <w:tcBorders>
              <w:top w:val="nil"/>
              <w:left w:val="nil"/>
              <w:bottom w:val="nil"/>
              <w:right w:val="nil"/>
            </w:tcBorders>
          </w:tcPr>
          <w:p w14:paraId="097BF1BD"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2F58A11" w14:textId="77777777" w:rsidR="000B220B" w:rsidRPr="0071743E" w:rsidRDefault="000B220B" w:rsidP="008239BF">
            <w:pPr>
              <w:pStyle w:val="AmColumnHeading"/>
            </w:pPr>
            <w:r>
              <w:t>Geänderter Text</w:t>
            </w:r>
          </w:p>
        </w:tc>
      </w:tr>
      <w:tr w:rsidR="000B220B" w14:paraId="53252183" w14:textId="77777777" w:rsidTr="008239BF">
        <w:trPr>
          <w:jc w:val="center"/>
        </w:trPr>
        <w:tc>
          <w:tcPr>
            <w:tcW w:w="4876" w:type="dxa"/>
            <w:tcBorders>
              <w:top w:val="nil"/>
              <w:left w:val="nil"/>
              <w:bottom w:val="nil"/>
              <w:right w:val="nil"/>
            </w:tcBorders>
          </w:tcPr>
          <w:p w14:paraId="3D1ADDA9" w14:textId="77777777" w:rsidR="000B220B" w:rsidRPr="001318D2" w:rsidRDefault="000B220B" w:rsidP="008239BF">
            <w:pPr>
              <w:pStyle w:val="Normal6a"/>
            </w:pPr>
            <w:r>
              <w:rPr>
                <w:b/>
                <w:i/>
              </w:rPr>
              <w:t>(6)</w:t>
            </w:r>
            <w:r>
              <w:tab/>
            </w:r>
            <w:r>
              <w:rPr>
                <w:b/>
                <w:i/>
              </w:rPr>
              <w:t>Der Drittstaatsangehörige, der unentgeltliche Rechtsberatung und -vertretung beantragt, muss seine finanzielle Situation offenlegen.</w:t>
            </w:r>
          </w:p>
        </w:tc>
        <w:tc>
          <w:tcPr>
            <w:tcW w:w="4876" w:type="dxa"/>
            <w:tcBorders>
              <w:top w:val="nil"/>
              <w:left w:val="nil"/>
              <w:bottom w:val="nil"/>
              <w:right w:val="nil"/>
            </w:tcBorders>
          </w:tcPr>
          <w:p w14:paraId="4AB66A9F" w14:textId="77777777" w:rsidR="000B220B" w:rsidRPr="0071743E" w:rsidRDefault="000B220B" w:rsidP="008239BF">
            <w:pPr>
              <w:pStyle w:val="Normal6a"/>
            </w:pPr>
            <w:r>
              <w:rPr>
                <w:b/>
                <w:i/>
              </w:rPr>
              <w:t>entfällt</w:t>
            </w:r>
          </w:p>
        </w:tc>
      </w:tr>
    </w:tbl>
    <w:p w14:paraId="528390E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C5BDB59" w14:textId="77777777" w:rsidR="000B220B" w:rsidRPr="0071743E" w:rsidRDefault="000B220B" w:rsidP="000B220B">
      <w:r>
        <w:rPr>
          <w:rStyle w:val="HideTWBExt"/>
        </w:rPr>
        <w:t>&lt;/Amend&gt;</w:t>
      </w:r>
    </w:p>
    <w:p w14:paraId="0652A9BD"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1648</w:t>
      </w:r>
      <w:r>
        <w:rPr>
          <w:rStyle w:val="HideTWBExt"/>
        </w:rPr>
        <w:t>&lt;/NumAm&gt;</w:t>
      </w:r>
    </w:p>
    <w:p w14:paraId="2C465B2D"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2224AAEF" w14:textId="77777777" w:rsidR="000B220B" w:rsidRPr="001318D2" w:rsidRDefault="000B220B" w:rsidP="000B220B">
      <w:pPr>
        <w:pStyle w:val="NormalBold"/>
      </w:pPr>
      <w:r>
        <w:rPr>
          <w:rStyle w:val="HideTWBExt"/>
          <w:b w:val="0"/>
        </w:rPr>
        <w:t>&lt;/RepeatBlock-By&gt;</w:t>
      </w:r>
    </w:p>
    <w:p w14:paraId="73BE67A4"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A9AF018" w14:textId="77777777" w:rsidR="000B220B" w:rsidRPr="0071743E" w:rsidRDefault="000B220B" w:rsidP="000B220B">
      <w:pPr>
        <w:pStyle w:val="NormalBold"/>
      </w:pPr>
      <w:r>
        <w:rPr>
          <w:rStyle w:val="HideTWBExt"/>
        </w:rPr>
        <w:t>&lt;Article&gt;</w:t>
      </w:r>
      <w:r>
        <w:t>Artikel 25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F20D36" w14:textId="77777777" w:rsidTr="008239BF">
        <w:trPr>
          <w:trHeight w:hRule="exact" w:val="240"/>
          <w:jc w:val="center"/>
        </w:trPr>
        <w:tc>
          <w:tcPr>
            <w:tcW w:w="9752" w:type="dxa"/>
            <w:gridSpan w:val="2"/>
            <w:tcBorders>
              <w:top w:val="nil"/>
              <w:left w:val="nil"/>
              <w:bottom w:val="nil"/>
              <w:right w:val="nil"/>
            </w:tcBorders>
          </w:tcPr>
          <w:p w14:paraId="54F9A9C0" w14:textId="77777777" w:rsidR="000B220B" w:rsidRPr="0071743E" w:rsidRDefault="000B220B" w:rsidP="008239BF"/>
        </w:tc>
      </w:tr>
      <w:tr w:rsidR="000B220B" w14:paraId="6E3A51DD" w14:textId="77777777" w:rsidTr="008239BF">
        <w:trPr>
          <w:trHeight w:val="240"/>
          <w:jc w:val="center"/>
        </w:trPr>
        <w:tc>
          <w:tcPr>
            <w:tcW w:w="4876" w:type="dxa"/>
            <w:tcBorders>
              <w:top w:val="nil"/>
              <w:left w:val="nil"/>
              <w:bottom w:val="nil"/>
              <w:right w:val="nil"/>
            </w:tcBorders>
          </w:tcPr>
          <w:p w14:paraId="48F177A8" w14:textId="77777777" w:rsidR="000B220B" w:rsidRPr="001318D2" w:rsidRDefault="000B220B" w:rsidP="008239BF">
            <w:pPr>
              <w:pStyle w:val="AmColumnHeading"/>
            </w:pPr>
            <w:r>
              <w:lastRenderedPageBreak/>
              <w:t>Vorschlag der Kommission</w:t>
            </w:r>
          </w:p>
        </w:tc>
        <w:tc>
          <w:tcPr>
            <w:tcW w:w="4876" w:type="dxa"/>
            <w:tcBorders>
              <w:top w:val="nil"/>
              <w:left w:val="nil"/>
              <w:bottom w:val="nil"/>
              <w:right w:val="nil"/>
            </w:tcBorders>
          </w:tcPr>
          <w:p w14:paraId="728833DB" w14:textId="77777777" w:rsidR="000B220B" w:rsidRPr="0071743E" w:rsidRDefault="000B220B" w:rsidP="008239BF">
            <w:pPr>
              <w:pStyle w:val="AmColumnHeading"/>
            </w:pPr>
            <w:r>
              <w:t>Geänderter Text</w:t>
            </w:r>
          </w:p>
        </w:tc>
      </w:tr>
      <w:tr w:rsidR="000B220B" w14:paraId="1E3EC685" w14:textId="77777777" w:rsidTr="008239BF">
        <w:trPr>
          <w:jc w:val="center"/>
        </w:trPr>
        <w:tc>
          <w:tcPr>
            <w:tcW w:w="4876" w:type="dxa"/>
            <w:tcBorders>
              <w:top w:val="nil"/>
              <w:left w:val="nil"/>
              <w:bottom w:val="nil"/>
              <w:right w:val="nil"/>
            </w:tcBorders>
          </w:tcPr>
          <w:p w14:paraId="4E638E7C" w14:textId="77777777" w:rsidR="000B220B" w:rsidRPr="001318D2" w:rsidRDefault="000B220B" w:rsidP="008239BF">
            <w:pPr>
              <w:pStyle w:val="Normal6a"/>
            </w:pPr>
            <w:r>
              <w:rPr>
                <w:b/>
                <w:i/>
              </w:rPr>
              <w:t>(6)</w:t>
            </w:r>
            <w:r>
              <w:tab/>
            </w:r>
            <w:r>
              <w:rPr>
                <w:b/>
                <w:i/>
              </w:rPr>
              <w:t>Der Drittstaatsangehörige, der unentgeltliche Rechtsberatung und -vertretung beantragt, muss seine finanzielle Situation offenlegen.</w:t>
            </w:r>
          </w:p>
        </w:tc>
        <w:tc>
          <w:tcPr>
            <w:tcW w:w="4876" w:type="dxa"/>
            <w:tcBorders>
              <w:top w:val="nil"/>
              <w:left w:val="nil"/>
              <w:bottom w:val="nil"/>
              <w:right w:val="nil"/>
            </w:tcBorders>
          </w:tcPr>
          <w:p w14:paraId="5C5E06FC" w14:textId="77777777" w:rsidR="000B220B" w:rsidRPr="0071743E" w:rsidRDefault="000B220B" w:rsidP="008239BF">
            <w:pPr>
              <w:pStyle w:val="Normal6a"/>
            </w:pPr>
            <w:r>
              <w:rPr>
                <w:b/>
                <w:i/>
              </w:rPr>
              <w:t>entfällt</w:t>
            </w:r>
          </w:p>
        </w:tc>
      </w:tr>
    </w:tbl>
    <w:p w14:paraId="69528F0A"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F4671B7" w14:textId="77777777" w:rsidR="000B220B" w:rsidRPr="0071743E" w:rsidRDefault="000B220B" w:rsidP="000B220B">
      <w:r>
        <w:rPr>
          <w:rStyle w:val="HideTWBExt"/>
        </w:rPr>
        <w:t>&lt;/Amend&gt;</w:t>
      </w:r>
    </w:p>
    <w:p w14:paraId="123B4BE6"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1649</w:t>
      </w:r>
      <w:r>
        <w:rPr>
          <w:rStyle w:val="HideTWBExt"/>
        </w:rPr>
        <w:t>&lt;/NumAm&gt;</w:t>
      </w:r>
    </w:p>
    <w:p w14:paraId="07DB62C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0668B320" w14:textId="77777777" w:rsidR="000B220B" w:rsidRPr="001318D2" w:rsidRDefault="000B220B" w:rsidP="000B220B">
      <w:pPr>
        <w:pStyle w:val="NormalBold"/>
      </w:pPr>
      <w:r>
        <w:rPr>
          <w:rStyle w:val="HideTWBExt"/>
          <w:b w:val="0"/>
        </w:rPr>
        <w:t>&lt;/RepeatBlock-By&gt;</w:t>
      </w:r>
    </w:p>
    <w:p w14:paraId="79AC95C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CFA2A16" w14:textId="77777777" w:rsidR="000B220B" w:rsidRPr="0071743E" w:rsidRDefault="000B220B" w:rsidP="000B220B">
      <w:pPr>
        <w:pStyle w:val="NormalBold"/>
      </w:pPr>
      <w:r>
        <w:rPr>
          <w:rStyle w:val="HideTWBExt"/>
        </w:rPr>
        <w:t>&lt;Article&gt;</w:t>
      </w:r>
      <w:r>
        <w:t>Artikel 25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00E846E" w14:textId="77777777" w:rsidTr="008239BF">
        <w:trPr>
          <w:trHeight w:hRule="exact" w:val="240"/>
          <w:jc w:val="center"/>
        </w:trPr>
        <w:tc>
          <w:tcPr>
            <w:tcW w:w="9752" w:type="dxa"/>
            <w:gridSpan w:val="2"/>
            <w:tcBorders>
              <w:top w:val="nil"/>
              <w:left w:val="nil"/>
              <w:bottom w:val="nil"/>
              <w:right w:val="nil"/>
            </w:tcBorders>
          </w:tcPr>
          <w:p w14:paraId="542D7C83" w14:textId="77777777" w:rsidR="000B220B" w:rsidRPr="0071743E" w:rsidRDefault="000B220B" w:rsidP="008239BF"/>
        </w:tc>
      </w:tr>
      <w:tr w:rsidR="000B220B" w14:paraId="24070875" w14:textId="77777777" w:rsidTr="008239BF">
        <w:trPr>
          <w:trHeight w:val="240"/>
          <w:jc w:val="center"/>
        </w:trPr>
        <w:tc>
          <w:tcPr>
            <w:tcW w:w="4876" w:type="dxa"/>
            <w:tcBorders>
              <w:top w:val="nil"/>
              <w:left w:val="nil"/>
              <w:bottom w:val="nil"/>
              <w:right w:val="nil"/>
            </w:tcBorders>
          </w:tcPr>
          <w:p w14:paraId="77FB5DC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14A8CC5" w14:textId="77777777" w:rsidR="000B220B" w:rsidRPr="0071743E" w:rsidRDefault="000B220B" w:rsidP="008239BF">
            <w:pPr>
              <w:pStyle w:val="AmColumnHeading"/>
            </w:pPr>
            <w:r>
              <w:t>Geänderter Text</w:t>
            </w:r>
          </w:p>
        </w:tc>
      </w:tr>
      <w:tr w:rsidR="000B220B" w14:paraId="4676D6F0" w14:textId="77777777" w:rsidTr="008239BF">
        <w:trPr>
          <w:jc w:val="center"/>
        </w:trPr>
        <w:tc>
          <w:tcPr>
            <w:tcW w:w="4876" w:type="dxa"/>
            <w:tcBorders>
              <w:top w:val="nil"/>
              <w:left w:val="nil"/>
              <w:bottom w:val="nil"/>
              <w:right w:val="nil"/>
            </w:tcBorders>
          </w:tcPr>
          <w:p w14:paraId="3CDC2E65" w14:textId="77777777" w:rsidR="000B220B" w:rsidRPr="001318D2" w:rsidRDefault="000B220B" w:rsidP="008239BF">
            <w:pPr>
              <w:pStyle w:val="Normal6a"/>
            </w:pPr>
            <w:r>
              <w:rPr>
                <w:b/>
                <w:i/>
              </w:rPr>
              <w:t>(6)</w:t>
            </w:r>
            <w:r>
              <w:tab/>
            </w:r>
            <w:r>
              <w:rPr>
                <w:b/>
                <w:i/>
              </w:rPr>
              <w:t>Der Drittstaatsangehörige, der unentgeltliche Rechtsberatung und -vertretung beantragt, muss seine finanzielle Situation offenlegen.</w:t>
            </w:r>
          </w:p>
        </w:tc>
        <w:tc>
          <w:tcPr>
            <w:tcW w:w="4876" w:type="dxa"/>
            <w:tcBorders>
              <w:top w:val="nil"/>
              <w:left w:val="nil"/>
              <w:bottom w:val="nil"/>
              <w:right w:val="nil"/>
            </w:tcBorders>
          </w:tcPr>
          <w:p w14:paraId="65ECBF61" w14:textId="77777777" w:rsidR="000B220B" w:rsidRPr="0071743E" w:rsidRDefault="000B220B" w:rsidP="008239BF">
            <w:pPr>
              <w:pStyle w:val="Normal6a"/>
            </w:pPr>
            <w:r>
              <w:rPr>
                <w:b/>
                <w:i/>
              </w:rPr>
              <w:t>entfällt</w:t>
            </w:r>
          </w:p>
        </w:tc>
      </w:tr>
    </w:tbl>
    <w:p w14:paraId="582081D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221E7F9" w14:textId="77777777" w:rsidR="000B220B" w:rsidRPr="0071743E" w:rsidRDefault="000B220B" w:rsidP="000B220B">
      <w:r>
        <w:rPr>
          <w:rStyle w:val="HideTWBExt"/>
        </w:rPr>
        <w:t>&lt;/Amend&gt;</w:t>
      </w:r>
    </w:p>
    <w:p w14:paraId="7F5A06D6"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1650</w:t>
      </w:r>
      <w:r>
        <w:rPr>
          <w:rStyle w:val="HideTWBExt"/>
        </w:rPr>
        <w:t>&lt;/NumAm&gt;</w:t>
      </w:r>
    </w:p>
    <w:p w14:paraId="3BC546B1"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1A35BB69"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1A636D16" w14:textId="77777777" w:rsidR="000B220B" w:rsidRPr="001318D2" w:rsidRDefault="000B220B" w:rsidP="000B220B">
      <w:pPr>
        <w:pStyle w:val="NormalBold"/>
      </w:pPr>
      <w:r>
        <w:rPr>
          <w:rStyle w:val="HideTWBExt"/>
          <w:b w:val="0"/>
        </w:rPr>
        <w:t>&lt;/RepeatBlock-By&gt;</w:t>
      </w:r>
    </w:p>
    <w:p w14:paraId="735C927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16C0F9D" w14:textId="77777777" w:rsidR="000B220B" w:rsidRPr="0071743E" w:rsidRDefault="000B220B" w:rsidP="000B220B">
      <w:pPr>
        <w:pStyle w:val="NormalBold"/>
      </w:pPr>
      <w:r>
        <w:rPr>
          <w:rStyle w:val="HideTWBExt"/>
        </w:rPr>
        <w:t>&lt;Article&gt;</w:t>
      </w:r>
      <w:r>
        <w:t>Artikel 25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12EA577" w14:textId="77777777" w:rsidTr="008239BF">
        <w:trPr>
          <w:trHeight w:hRule="exact" w:val="240"/>
          <w:jc w:val="center"/>
        </w:trPr>
        <w:tc>
          <w:tcPr>
            <w:tcW w:w="9752" w:type="dxa"/>
            <w:gridSpan w:val="2"/>
            <w:tcBorders>
              <w:top w:val="nil"/>
              <w:left w:val="nil"/>
              <w:bottom w:val="nil"/>
              <w:right w:val="nil"/>
            </w:tcBorders>
          </w:tcPr>
          <w:p w14:paraId="699FC3FD" w14:textId="77777777" w:rsidR="000B220B" w:rsidRPr="0071743E" w:rsidRDefault="000B220B" w:rsidP="008239BF"/>
        </w:tc>
      </w:tr>
      <w:tr w:rsidR="000B220B" w14:paraId="18DD0E59" w14:textId="77777777" w:rsidTr="008239BF">
        <w:trPr>
          <w:trHeight w:val="240"/>
          <w:jc w:val="center"/>
        </w:trPr>
        <w:tc>
          <w:tcPr>
            <w:tcW w:w="4876" w:type="dxa"/>
            <w:tcBorders>
              <w:top w:val="nil"/>
              <w:left w:val="nil"/>
              <w:bottom w:val="nil"/>
              <w:right w:val="nil"/>
            </w:tcBorders>
          </w:tcPr>
          <w:p w14:paraId="658E96ED"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A40F3FE" w14:textId="77777777" w:rsidR="000B220B" w:rsidRPr="0071743E" w:rsidRDefault="000B220B" w:rsidP="008239BF">
            <w:pPr>
              <w:pStyle w:val="AmColumnHeading"/>
            </w:pPr>
            <w:r>
              <w:t>Geänderter Text</w:t>
            </w:r>
          </w:p>
        </w:tc>
      </w:tr>
      <w:tr w:rsidR="000B220B" w14:paraId="7D737B28" w14:textId="77777777" w:rsidTr="008239BF">
        <w:trPr>
          <w:jc w:val="center"/>
        </w:trPr>
        <w:tc>
          <w:tcPr>
            <w:tcW w:w="4876" w:type="dxa"/>
            <w:tcBorders>
              <w:top w:val="nil"/>
              <w:left w:val="nil"/>
              <w:bottom w:val="nil"/>
              <w:right w:val="nil"/>
            </w:tcBorders>
          </w:tcPr>
          <w:p w14:paraId="737C3336" w14:textId="77777777" w:rsidR="000B220B" w:rsidRPr="001318D2" w:rsidRDefault="000B220B" w:rsidP="008239BF">
            <w:pPr>
              <w:pStyle w:val="Normal6a"/>
            </w:pPr>
            <w:r>
              <w:t>(6)</w:t>
            </w:r>
            <w:r>
              <w:tab/>
              <w:t>Der Drittstaatsangehörige, der unentgeltliche Rechtsberatung und -vertretung beantragt, muss seine finanzielle Situation offenlegen.</w:t>
            </w:r>
          </w:p>
        </w:tc>
        <w:tc>
          <w:tcPr>
            <w:tcW w:w="4876" w:type="dxa"/>
            <w:tcBorders>
              <w:top w:val="nil"/>
              <w:left w:val="nil"/>
              <w:bottom w:val="nil"/>
              <w:right w:val="nil"/>
            </w:tcBorders>
          </w:tcPr>
          <w:p w14:paraId="7EC5985F" w14:textId="77777777" w:rsidR="000B220B" w:rsidRPr="001318D2" w:rsidRDefault="000B220B" w:rsidP="008239BF">
            <w:pPr>
              <w:pStyle w:val="Normal6a"/>
            </w:pPr>
            <w:r>
              <w:t>(6)</w:t>
            </w:r>
            <w:r>
              <w:tab/>
              <w:t>Der Drittstaatsangehörige, der unentgeltliche Rechtsberatung und -vertretung beantragt, muss seine finanzielle Situation offenlegen</w:t>
            </w:r>
            <w:r>
              <w:rPr>
                <w:b/>
                <w:i/>
              </w:rPr>
              <w:t>, damit die zuständigen Behörden beurteilen können, ob die Bedingung gemäß Absatz 5 Buchstabe a erfüllt ist</w:t>
            </w:r>
            <w:r>
              <w:t>.</w:t>
            </w:r>
          </w:p>
        </w:tc>
      </w:tr>
    </w:tbl>
    <w:p w14:paraId="5248971B"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5D9BE1A" w14:textId="77777777" w:rsidR="000B220B" w:rsidRPr="00F31DAF" w:rsidRDefault="000B220B" w:rsidP="000B220B">
      <w:pPr>
        <w:rPr>
          <w:lang w:val="en-GB"/>
        </w:rPr>
      </w:pPr>
      <w:r>
        <w:rPr>
          <w:rStyle w:val="HideTWBExt"/>
          <w:lang w:val="en-GB"/>
        </w:rPr>
        <w:t>&lt;/Amend&gt;</w:t>
      </w:r>
    </w:p>
    <w:p w14:paraId="13FCDCCB" w14:textId="77777777" w:rsidR="000B220B" w:rsidRPr="00F31DAF" w:rsidRDefault="000B220B" w:rsidP="000B220B">
      <w:pPr>
        <w:pStyle w:val="AmNumberTabs"/>
        <w:rPr>
          <w:lang w:val="en-GB"/>
        </w:rPr>
      </w:pPr>
      <w:r>
        <w:rPr>
          <w:rStyle w:val="HideTWBExt"/>
          <w:lang w:val="en-GB"/>
        </w:rPr>
        <w:lastRenderedPageBreak/>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1651</w:t>
      </w:r>
      <w:r>
        <w:rPr>
          <w:rStyle w:val="HideTWBExt"/>
          <w:lang w:val="en-GB"/>
        </w:rPr>
        <w:t>&lt;/NumAm&gt;</w:t>
      </w:r>
    </w:p>
    <w:p w14:paraId="66AF1C4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66DDBDE4" w14:textId="77777777" w:rsidR="000B220B" w:rsidRPr="00F31DAF" w:rsidRDefault="000B220B" w:rsidP="000B220B">
      <w:pPr>
        <w:pStyle w:val="NormalBold"/>
        <w:rPr>
          <w:lang w:val="en-GB"/>
        </w:rPr>
      </w:pPr>
      <w:r>
        <w:rPr>
          <w:rStyle w:val="HideTWBExt"/>
          <w:b w:val="0"/>
          <w:lang w:val="en-GB"/>
        </w:rPr>
        <w:t>&lt;/RepeatBlock-By&gt;</w:t>
      </w:r>
    </w:p>
    <w:p w14:paraId="63CAC0B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44F69F1" w14:textId="77777777" w:rsidR="000B220B" w:rsidRPr="0071743E" w:rsidRDefault="000B220B" w:rsidP="000B220B">
      <w:pPr>
        <w:pStyle w:val="NormalBold"/>
      </w:pPr>
      <w:r>
        <w:rPr>
          <w:rStyle w:val="HideTWBExt"/>
        </w:rPr>
        <w:t>&lt;Article&gt;</w:t>
      </w:r>
      <w:r>
        <w:t>Artikel 25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E78CB85" w14:textId="77777777" w:rsidTr="008239BF">
        <w:trPr>
          <w:trHeight w:hRule="exact" w:val="240"/>
          <w:jc w:val="center"/>
        </w:trPr>
        <w:tc>
          <w:tcPr>
            <w:tcW w:w="9752" w:type="dxa"/>
            <w:gridSpan w:val="2"/>
            <w:tcBorders>
              <w:top w:val="nil"/>
              <w:left w:val="nil"/>
              <w:bottom w:val="nil"/>
              <w:right w:val="nil"/>
            </w:tcBorders>
          </w:tcPr>
          <w:p w14:paraId="25A0375E" w14:textId="77777777" w:rsidR="000B220B" w:rsidRPr="0071743E" w:rsidRDefault="000B220B" w:rsidP="008239BF"/>
        </w:tc>
      </w:tr>
      <w:tr w:rsidR="000B220B" w14:paraId="3772E561" w14:textId="77777777" w:rsidTr="008239BF">
        <w:trPr>
          <w:trHeight w:val="240"/>
          <w:jc w:val="center"/>
        </w:trPr>
        <w:tc>
          <w:tcPr>
            <w:tcW w:w="4876" w:type="dxa"/>
            <w:tcBorders>
              <w:top w:val="nil"/>
              <w:left w:val="nil"/>
              <w:bottom w:val="nil"/>
              <w:right w:val="nil"/>
            </w:tcBorders>
          </w:tcPr>
          <w:p w14:paraId="4B2473E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07F1C70" w14:textId="77777777" w:rsidR="000B220B" w:rsidRPr="0071743E" w:rsidRDefault="000B220B" w:rsidP="008239BF">
            <w:pPr>
              <w:pStyle w:val="AmColumnHeading"/>
            </w:pPr>
            <w:r>
              <w:t>Geänderter Text</w:t>
            </w:r>
          </w:p>
        </w:tc>
      </w:tr>
      <w:tr w:rsidR="000B220B" w14:paraId="17F54A15" w14:textId="77777777" w:rsidTr="008239BF">
        <w:trPr>
          <w:jc w:val="center"/>
        </w:trPr>
        <w:tc>
          <w:tcPr>
            <w:tcW w:w="4876" w:type="dxa"/>
            <w:tcBorders>
              <w:top w:val="nil"/>
              <w:left w:val="nil"/>
              <w:bottom w:val="nil"/>
              <w:right w:val="nil"/>
            </w:tcBorders>
          </w:tcPr>
          <w:p w14:paraId="4DD69B45" w14:textId="77777777" w:rsidR="000B220B" w:rsidRPr="001318D2" w:rsidRDefault="000B220B" w:rsidP="008239BF">
            <w:pPr>
              <w:pStyle w:val="Normal6a"/>
            </w:pPr>
            <w:r>
              <w:t>(6)</w:t>
            </w:r>
            <w:r>
              <w:tab/>
              <w:t xml:space="preserve">Der Drittstaatsangehörige, der </w:t>
            </w:r>
            <w:r>
              <w:rPr>
                <w:b/>
                <w:i/>
              </w:rPr>
              <w:t xml:space="preserve">unentgeltliche </w:t>
            </w:r>
            <w:r>
              <w:t>Rechtsberatung und -vertretung beantragt, muss seine finanzielle Situation offenlegen.</w:t>
            </w:r>
          </w:p>
        </w:tc>
        <w:tc>
          <w:tcPr>
            <w:tcW w:w="4876" w:type="dxa"/>
            <w:tcBorders>
              <w:top w:val="nil"/>
              <w:left w:val="nil"/>
              <w:bottom w:val="nil"/>
              <w:right w:val="nil"/>
            </w:tcBorders>
          </w:tcPr>
          <w:p w14:paraId="3D0F8886" w14:textId="77777777" w:rsidR="000B220B" w:rsidRPr="001318D2" w:rsidRDefault="000B220B" w:rsidP="008239BF">
            <w:pPr>
              <w:pStyle w:val="Normal6a"/>
            </w:pPr>
            <w:r>
              <w:t>(6)</w:t>
            </w:r>
            <w:r>
              <w:tab/>
              <w:t>Der Drittstaatsangehörige, der Rechtsberatung und -vertretung beantragt, muss seine finanzielle Situation offenlegen.</w:t>
            </w:r>
          </w:p>
        </w:tc>
      </w:tr>
    </w:tbl>
    <w:p w14:paraId="3827D375"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6AE80272" w14:textId="77777777" w:rsidR="000B220B" w:rsidRPr="00F31DAF" w:rsidRDefault="000B220B" w:rsidP="000B220B">
      <w:pPr>
        <w:rPr>
          <w:lang w:val="en-GB"/>
        </w:rPr>
      </w:pPr>
      <w:r>
        <w:rPr>
          <w:rStyle w:val="HideTWBExt"/>
          <w:lang w:val="en-GB"/>
        </w:rPr>
        <w:t>&lt;/Amend&gt;</w:t>
      </w:r>
    </w:p>
    <w:p w14:paraId="7942CCAE"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1652</w:t>
      </w:r>
      <w:r>
        <w:rPr>
          <w:rStyle w:val="HideTWBExt"/>
          <w:lang w:val="en-GB"/>
        </w:rPr>
        <w:t>&lt;/NumAm&gt;</w:t>
      </w:r>
    </w:p>
    <w:p w14:paraId="12B32D2B"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7ED88B21" w14:textId="77777777" w:rsidR="000B220B" w:rsidRPr="001318D2" w:rsidRDefault="000B220B" w:rsidP="000B220B">
      <w:pPr>
        <w:pStyle w:val="NormalBold"/>
      </w:pPr>
      <w:r>
        <w:rPr>
          <w:rStyle w:val="HideTWBExt"/>
          <w:b w:val="0"/>
        </w:rPr>
        <w:t>&lt;/RepeatBlock-By&gt;</w:t>
      </w:r>
    </w:p>
    <w:p w14:paraId="545E804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86AFC7A" w14:textId="77777777" w:rsidR="000B220B" w:rsidRPr="0071743E" w:rsidRDefault="000B220B" w:rsidP="000B220B">
      <w:pPr>
        <w:pStyle w:val="NormalBold"/>
      </w:pPr>
      <w:r>
        <w:rPr>
          <w:rStyle w:val="HideTWBExt"/>
        </w:rPr>
        <w:t>&lt;Article&gt;</w:t>
      </w:r>
      <w:r>
        <w:t>Artikel 25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2C1B24F" w14:textId="77777777" w:rsidTr="008239BF">
        <w:trPr>
          <w:trHeight w:hRule="exact" w:val="240"/>
          <w:jc w:val="center"/>
        </w:trPr>
        <w:tc>
          <w:tcPr>
            <w:tcW w:w="9752" w:type="dxa"/>
            <w:gridSpan w:val="2"/>
            <w:tcBorders>
              <w:top w:val="nil"/>
              <w:left w:val="nil"/>
              <w:bottom w:val="nil"/>
              <w:right w:val="nil"/>
            </w:tcBorders>
          </w:tcPr>
          <w:p w14:paraId="4B64BD5F" w14:textId="77777777" w:rsidR="000B220B" w:rsidRPr="0071743E" w:rsidRDefault="000B220B" w:rsidP="008239BF"/>
        </w:tc>
      </w:tr>
      <w:tr w:rsidR="000B220B" w14:paraId="22C3C514" w14:textId="77777777" w:rsidTr="008239BF">
        <w:trPr>
          <w:trHeight w:val="240"/>
          <w:jc w:val="center"/>
        </w:trPr>
        <w:tc>
          <w:tcPr>
            <w:tcW w:w="4876" w:type="dxa"/>
            <w:tcBorders>
              <w:top w:val="nil"/>
              <w:left w:val="nil"/>
              <w:bottom w:val="nil"/>
              <w:right w:val="nil"/>
            </w:tcBorders>
          </w:tcPr>
          <w:p w14:paraId="0BE287E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C834391" w14:textId="77777777" w:rsidR="000B220B" w:rsidRPr="0071743E" w:rsidRDefault="000B220B" w:rsidP="008239BF">
            <w:pPr>
              <w:pStyle w:val="AmColumnHeading"/>
            </w:pPr>
            <w:r>
              <w:t>Geänderter Text</w:t>
            </w:r>
          </w:p>
        </w:tc>
      </w:tr>
      <w:tr w:rsidR="000B220B" w14:paraId="45DF3D29" w14:textId="77777777" w:rsidTr="008239BF">
        <w:trPr>
          <w:jc w:val="center"/>
        </w:trPr>
        <w:tc>
          <w:tcPr>
            <w:tcW w:w="4876" w:type="dxa"/>
            <w:tcBorders>
              <w:top w:val="nil"/>
              <w:left w:val="nil"/>
              <w:bottom w:val="nil"/>
              <w:right w:val="nil"/>
            </w:tcBorders>
          </w:tcPr>
          <w:p w14:paraId="4B6C5AF8" w14:textId="77777777" w:rsidR="000B220B" w:rsidRPr="001318D2" w:rsidRDefault="000B220B" w:rsidP="008239BF">
            <w:pPr>
              <w:pStyle w:val="Normal6a"/>
            </w:pPr>
            <w:r>
              <w:rPr>
                <w:b/>
                <w:i/>
              </w:rPr>
              <w:t>(7)</w:t>
            </w:r>
            <w:r>
              <w:tab/>
            </w:r>
            <w:r>
              <w:rPr>
                <w:b/>
                <w:i/>
              </w:rPr>
              <w:t>Mit Ausnahme der Unterstützung unbegleiteter Minderjähriger und unter Wahrung des Wesensgehalts des Rechts auf einen wirksamen Rechtsbehelf können die Mitgliedstaaten</w:t>
            </w:r>
          </w:p>
        </w:tc>
        <w:tc>
          <w:tcPr>
            <w:tcW w:w="4876" w:type="dxa"/>
            <w:tcBorders>
              <w:top w:val="nil"/>
              <w:left w:val="nil"/>
              <w:bottom w:val="nil"/>
              <w:right w:val="nil"/>
            </w:tcBorders>
          </w:tcPr>
          <w:p w14:paraId="16EAB99B" w14:textId="77777777" w:rsidR="000B220B" w:rsidRPr="0071743E" w:rsidRDefault="000B220B" w:rsidP="008239BF">
            <w:pPr>
              <w:pStyle w:val="Normal6a"/>
            </w:pPr>
            <w:r>
              <w:rPr>
                <w:b/>
                <w:i/>
              </w:rPr>
              <w:t>entfällt</w:t>
            </w:r>
          </w:p>
        </w:tc>
      </w:tr>
      <w:tr w:rsidR="000B220B" w14:paraId="274F38E7" w14:textId="77777777" w:rsidTr="008239BF">
        <w:trPr>
          <w:jc w:val="center"/>
        </w:trPr>
        <w:tc>
          <w:tcPr>
            <w:tcW w:w="4876" w:type="dxa"/>
            <w:tcBorders>
              <w:top w:val="nil"/>
              <w:left w:val="nil"/>
              <w:bottom w:val="nil"/>
              <w:right w:val="nil"/>
            </w:tcBorders>
          </w:tcPr>
          <w:p w14:paraId="203A1D2C" w14:textId="77777777" w:rsidR="000B220B" w:rsidRPr="001318D2" w:rsidRDefault="000B220B" w:rsidP="008239BF">
            <w:pPr>
              <w:pStyle w:val="Normal6a"/>
            </w:pPr>
            <w:r>
              <w:rPr>
                <w:b/>
                <w:i/>
              </w:rPr>
              <w:t>a)</w:t>
            </w:r>
            <w:r>
              <w:t xml:space="preserve"> </w:t>
            </w:r>
            <w:r>
              <w:tab/>
            </w:r>
            <w:r>
              <w:rPr>
                <w:b/>
                <w:i/>
              </w:rPr>
              <w:t>für die unentgeltliche Rechtsberatung und -vertretung eine finanzielle oder zeitliche Begrenzung vorsehen, soweit diese Begrenzung nicht willkürlich ist und dadurch der Zugang zu unentgeltlicher Rechtsberatung und -vertretung nicht ungebührlich eingeschränkt und die Ausübung des Verteidigungsrechts nicht untergraben wird;</w:t>
            </w:r>
          </w:p>
        </w:tc>
        <w:tc>
          <w:tcPr>
            <w:tcW w:w="4876" w:type="dxa"/>
            <w:tcBorders>
              <w:top w:val="nil"/>
              <w:left w:val="nil"/>
              <w:bottom w:val="nil"/>
              <w:right w:val="nil"/>
            </w:tcBorders>
          </w:tcPr>
          <w:p w14:paraId="707DDB33" w14:textId="77777777" w:rsidR="000B220B" w:rsidRPr="00F31DAF" w:rsidRDefault="000B220B" w:rsidP="008239BF">
            <w:pPr>
              <w:pStyle w:val="Normal6a"/>
            </w:pPr>
          </w:p>
        </w:tc>
      </w:tr>
      <w:tr w:rsidR="000B220B" w14:paraId="45D5F43E" w14:textId="77777777" w:rsidTr="008239BF">
        <w:trPr>
          <w:jc w:val="center"/>
        </w:trPr>
        <w:tc>
          <w:tcPr>
            <w:tcW w:w="4876" w:type="dxa"/>
            <w:tcBorders>
              <w:top w:val="nil"/>
              <w:left w:val="nil"/>
              <w:bottom w:val="nil"/>
              <w:right w:val="nil"/>
            </w:tcBorders>
          </w:tcPr>
          <w:p w14:paraId="2546B5AF" w14:textId="77777777" w:rsidR="000B220B" w:rsidRPr="001318D2" w:rsidRDefault="000B220B" w:rsidP="008239BF">
            <w:pPr>
              <w:pStyle w:val="Normal6a"/>
            </w:pPr>
            <w:r>
              <w:rPr>
                <w:b/>
                <w:i/>
              </w:rPr>
              <w:t>b)</w:t>
            </w:r>
            <w:r>
              <w:t xml:space="preserve"> </w:t>
            </w:r>
            <w:r>
              <w:tab/>
            </w:r>
            <w:r>
              <w:rPr>
                <w:b/>
                <w:i/>
              </w:rPr>
              <w:t xml:space="preserve">die vollständige oder teilweise Erstattung der entstandenen Kosten verlangen, wenn sich die finanzielle Lage des Drittstaatsangehörigen während des Rückkehrverfahrens verbessert hat oder wenn die Entscheidung, unentgeltliche Rechtsberatung und -vertretung zu leisten, auf der Grundlage falscher </w:t>
            </w:r>
            <w:r>
              <w:rPr>
                <w:b/>
                <w:i/>
              </w:rPr>
              <w:lastRenderedPageBreak/>
              <w:t>Angaben des Drittstaatsangehörigen getroffen wurde;</w:t>
            </w:r>
          </w:p>
        </w:tc>
        <w:tc>
          <w:tcPr>
            <w:tcW w:w="4876" w:type="dxa"/>
            <w:tcBorders>
              <w:top w:val="nil"/>
              <w:left w:val="nil"/>
              <w:bottom w:val="nil"/>
              <w:right w:val="nil"/>
            </w:tcBorders>
          </w:tcPr>
          <w:p w14:paraId="24B4C428" w14:textId="77777777" w:rsidR="000B220B" w:rsidRPr="00F31DAF" w:rsidRDefault="000B220B" w:rsidP="008239BF">
            <w:pPr>
              <w:pStyle w:val="Normal6a"/>
            </w:pPr>
          </w:p>
        </w:tc>
      </w:tr>
      <w:tr w:rsidR="000B220B" w14:paraId="6D55D02A" w14:textId="77777777" w:rsidTr="008239BF">
        <w:trPr>
          <w:jc w:val="center"/>
        </w:trPr>
        <w:tc>
          <w:tcPr>
            <w:tcW w:w="4876" w:type="dxa"/>
            <w:tcBorders>
              <w:top w:val="nil"/>
              <w:left w:val="nil"/>
              <w:bottom w:val="nil"/>
              <w:right w:val="nil"/>
            </w:tcBorders>
          </w:tcPr>
          <w:p w14:paraId="3C07D3D4" w14:textId="77777777" w:rsidR="000B220B" w:rsidRPr="001318D2" w:rsidRDefault="000B220B" w:rsidP="008239BF">
            <w:pPr>
              <w:pStyle w:val="Normal6a"/>
            </w:pPr>
            <w:r>
              <w:rPr>
                <w:b/>
                <w:i/>
              </w:rPr>
              <w:t>c)</w:t>
            </w:r>
            <w:r>
              <w:t xml:space="preserve"> </w:t>
            </w:r>
            <w:r>
              <w:tab/>
            </w:r>
            <w:r>
              <w:rPr>
                <w:b/>
                <w:i/>
              </w:rPr>
              <w:t>vorsehen, dass Drittstaatsangehörigen hinsichtlich der Gebühren, anderen Kosten und Erstattungen eine Gleichbehandlung, aber keine günstigere Behandlung zuteil wird, als sie den eigenen Staatsangehörigen in Fragen der Rechtsberatung im Allgemeinen zukommt.</w:t>
            </w:r>
          </w:p>
        </w:tc>
        <w:tc>
          <w:tcPr>
            <w:tcW w:w="4876" w:type="dxa"/>
            <w:tcBorders>
              <w:top w:val="nil"/>
              <w:left w:val="nil"/>
              <w:bottom w:val="nil"/>
              <w:right w:val="nil"/>
            </w:tcBorders>
          </w:tcPr>
          <w:p w14:paraId="135635AC" w14:textId="77777777" w:rsidR="000B220B" w:rsidRPr="00F31DAF" w:rsidRDefault="000B220B" w:rsidP="008239BF">
            <w:pPr>
              <w:pStyle w:val="Normal6a"/>
            </w:pPr>
          </w:p>
        </w:tc>
      </w:tr>
    </w:tbl>
    <w:p w14:paraId="101FBC71"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C8D0528" w14:textId="77777777" w:rsidR="000B220B" w:rsidRPr="00F31DAF" w:rsidRDefault="000B220B" w:rsidP="000B220B">
      <w:pPr>
        <w:rPr>
          <w:lang w:val="en-GB"/>
        </w:rPr>
      </w:pPr>
      <w:r>
        <w:rPr>
          <w:rStyle w:val="HideTWBExt"/>
          <w:lang w:val="en-GB"/>
        </w:rPr>
        <w:t>&lt;/Amend&gt;</w:t>
      </w:r>
    </w:p>
    <w:p w14:paraId="74E4773E"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1653</w:t>
      </w:r>
      <w:r>
        <w:rPr>
          <w:rStyle w:val="HideTWBExt"/>
          <w:lang w:val="en-GB"/>
        </w:rPr>
        <w:t>&lt;/NumAm&gt;</w:t>
      </w:r>
    </w:p>
    <w:p w14:paraId="7BBF886B"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w:t>
      </w:r>
      <w:r>
        <w:rPr>
          <w:rStyle w:val="HideTWBExt"/>
          <w:b w:val="0"/>
          <w:lang w:val="en-GB"/>
        </w:rPr>
        <w:t>&lt;/Members&gt;</w:t>
      </w:r>
    </w:p>
    <w:p w14:paraId="7DE17DA8" w14:textId="77777777" w:rsidR="000B220B" w:rsidRPr="001318D2" w:rsidRDefault="000B220B" w:rsidP="000B220B">
      <w:pPr>
        <w:pStyle w:val="NormalBold"/>
      </w:pPr>
      <w:r>
        <w:rPr>
          <w:rStyle w:val="HideTWBExt"/>
          <w:b w:val="0"/>
        </w:rPr>
        <w:t>&lt;/RepeatBlock-By&gt;</w:t>
      </w:r>
    </w:p>
    <w:p w14:paraId="4E9EA1E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6B6B95F" w14:textId="77777777" w:rsidR="000B220B" w:rsidRPr="00632954" w:rsidRDefault="000B220B" w:rsidP="000B220B">
      <w:pPr>
        <w:pStyle w:val="NormalBold"/>
      </w:pPr>
      <w:r>
        <w:rPr>
          <w:rStyle w:val="HideTWBExt"/>
        </w:rPr>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8E0544B" w14:textId="77777777" w:rsidTr="008239BF">
        <w:trPr>
          <w:trHeight w:hRule="exact" w:val="240"/>
          <w:jc w:val="center"/>
        </w:trPr>
        <w:tc>
          <w:tcPr>
            <w:tcW w:w="9752" w:type="dxa"/>
            <w:gridSpan w:val="2"/>
            <w:tcBorders>
              <w:top w:val="nil"/>
              <w:left w:val="nil"/>
              <w:bottom w:val="nil"/>
              <w:right w:val="nil"/>
            </w:tcBorders>
          </w:tcPr>
          <w:p w14:paraId="1AF234CD" w14:textId="77777777" w:rsidR="000B220B" w:rsidRPr="00632954" w:rsidRDefault="000B220B" w:rsidP="008239BF"/>
        </w:tc>
      </w:tr>
      <w:tr w:rsidR="000B220B" w14:paraId="5997CF1B" w14:textId="77777777" w:rsidTr="008239BF">
        <w:trPr>
          <w:trHeight w:val="240"/>
          <w:jc w:val="center"/>
        </w:trPr>
        <w:tc>
          <w:tcPr>
            <w:tcW w:w="4876" w:type="dxa"/>
            <w:tcBorders>
              <w:top w:val="nil"/>
              <w:left w:val="nil"/>
              <w:bottom w:val="nil"/>
              <w:right w:val="nil"/>
            </w:tcBorders>
          </w:tcPr>
          <w:p w14:paraId="310EA773"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A3AB754" w14:textId="77777777" w:rsidR="000B220B" w:rsidRPr="0071743E" w:rsidRDefault="000B220B" w:rsidP="008239BF">
            <w:pPr>
              <w:pStyle w:val="AmColumnHeading"/>
            </w:pPr>
            <w:r>
              <w:t>Geänderter Text</w:t>
            </w:r>
          </w:p>
        </w:tc>
      </w:tr>
      <w:tr w:rsidR="000B220B" w14:paraId="2AA2CFF0" w14:textId="77777777" w:rsidTr="008239BF">
        <w:trPr>
          <w:jc w:val="center"/>
        </w:trPr>
        <w:tc>
          <w:tcPr>
            <w:tcW w:w="4876" w:type="dxa"/>
            <w:tcBorders>
              <w:top w:val="nil"/>
              <w:left w:val="nil"/>
              <w:bottom w:val="nil"/>
              <w:right w:val="nil"/>
            </w:tcBorders>
          </w:tcPr>
          <w:p w14:paraId="2FF1247D" w14:textId="77777777" w:rsidR="000B220B" w:rsidRPr="001318D2" w:rsidRDefault="000B220B" w:rsidP="008239BF">
            <w:pPr>
              <w:pStyle w:val="Normal6a"/>
            </w:pPr>
            <w:r>
              <w:t>(7)</w:t>
            </w:r>
            <w:r>
              <w:tab/>
              <w:t>Mit Ausnahme der Unterstützung unbegleiteter Minderjähriger und unter Wahrung des Wesensgehalts des Rechts auf einen wirksamen Rechtsbehelf können die Mitgliedstaaten</w:t>
            </w:r>
          </w:p>
        </w:tc>
        <w:tc>
          <w:tcPr>
            <w:tcW w:w="4876" w:type="dxa"/>
            <w:tcBorders>
              <w:top w:val="nil"/>
              <w:left w:val="nil"/>
              <w:bottom w:val="nil"/>
              <w:right w:val="nil"/>
            </w:tcBorders>
          </w:tcPr>
          <w:p w14:paraId="5111958B" w14:textId="77777777" w:rsidR="000B220B" w:rsidRPr="001318D2" w:rsidRDefault="000B220B" w:rsidP="008239BF">
            <w:pPr>
              <w:pStyle w:val="Normal6a"/>
            </w:pPr>
            <w:r>
              <w:t>(7)</w:t>
            </w:r>
            <w:r>
              <w:tab/>
              <w:t>Mit Ausnahme der Unterstützung unbegleiteter Minderjähriger und unter Wahrung des Wesensgehalts des Rechts auf einen wirksamen Rechtsbehelf können die Mitgliedstaaten</w:t>
            </w:r>
            <w:r>
              <w:rPr>
                <w:b/>
                <w:i/>
              </w:rPr>
              <w:t xml:space="preserve"> finanzielle oder zeitliche Beschränkungen für die unentgeltliche Rechtsauskunft oder unentgeltliche Rechtsberatung und -vertretung festlegen, sofern diese Beschränkungen nicht willkürlich sind und den Zugang zu unentgeltlicher Rechtsauskunft oder unentgeltlicher Rechtsberatung und -vertretung nicht ungebührlich einschränken.</w:t>
            </w:r>
          </w:p>
        </w:tc>
      </w:tr>
    </w:tbl>
    <w:p w14:paraId="430FE6E1"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54192486"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639AF9E6" w14:textId="77777777" w:rsidR="000B220B" w:rsidRPr="001318D2" w:rsidRDefault="000B220B" w:rsidP="000B220B">
      <w:pPr>
        <w:pStyle w:val="AmJustText"/>
      </w:pPr>
      <w:r>
        <w:t>Hinsichtlich der Gebühren und anderen Kosten darf Antragstellern keine ungünstigere Behandlung zuteil werden, als sie den eigenen Staatsangehörigen in Fragen der Rechtsberatung im Allgemeinen gewährt wird.</w:t>
      </w:r>
    </w:p>
    <w:p w14:paraId="4B71E8DC" w14:textId="77777777" w:rsidR="000B220B" w:rsidRPr="001318D2" w:rsidRDefault="000B220B" w:rsidP="000B220B">
      <w:r>
        <w:rPr>
          <w:rStyle w:val="HideTWBExt"/>
        </w:rPr>
        <w:t>&lt;/Amend&gt;</w:t>
      </w:r>
    </w:p>
    <w:p w14:paraId="05AFE178" w14:textId="77777777" w:rsidR="000B220B" w:rsidRPr="001318D2" w:rsidRDefault="000B220B" w:rsidP="000B220B">
      <w:pPr>
        <w:pStyle w:val="AmNumberTabs"/>
      </w:pPr>
      <w:r>
        <w:rPr>
          <w:rStyle w:val="HideTWBExt"/>
        </w:rPr>
        <w:lastRenderedPageBreak/>
        <w:t>&lt;Amend&gt;</w:t>
      </w:r>
      <w:r>
        <w:t>Änderungsantrag</w:t>
      </w:r>
      <w:r>
        <w:tab/>
      </w:r>
      <w:r>
        <w:tab/>
      </w:r>
      <w:r>
        <w:rPr>
          <w:rStyle w:val="HideTWBExt"/>
        </w:rPr>
        <w:t>&lt;NumAm&gt;</w:t>
      </w:r>
      <w:r>
        <w:t>1654</w:t>
      </w:r>
      <w:r>
        <w:rPr>
          <w:rStyle w:val="HideTWBExt"/>
        </w:rPr>
        <w:t>&lt;/NumAm&gt;</w:t>
      </w:r>
    </w:p>
    <w:p w14:paraId="4769616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Assita Kanko</w:t>
      </w:r>
      <w:r>
        <w:rPr>
          <w:rStyle w:val="HideTWBExt"/>
          <w:b w:val="0"/>
          <w:lang w:val="en-GB"/>
        </w:rPr>
        <w:t>&lt;/Members&gt;</w:t>
      </w:r>
    </w:p>
    <w:p w14:paraId="30CB9294" w14:textId="77777777" w:rsidR="000B220B" w:rsidRPr="001318D2" w:rsidRDefault="000B220B" w:rsidP="000B220B">
      <w:pPr>
        <w:pStyle w:val="NormalBold"/>
      </w:pPr>
      <w:r>
        <w:rPr>
          <w:rStyle w:val="HideTWBExt"/>
          <w:b w:val="0"/>
        </w:rPr>
        <w:t>&lt;/RepeatBlock-By&gt;</w:t>
      </w:r>
    </w:p>
    <w:p w14:paraId="0CC2F48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E2BEB29" w14:textId="77777777" w:rsidR="000B220B" w:rsidRPr="00632954" w:rsidRDefault="000B220B" w:rsidP="000B220B">
      <w:pPr>
        <w:pStyle w:val="NormalBold"/>
      </w:pPr>
      <w:r>
        <w:rPr>
          <w:rStyle w:val="HideTWBExt"/>
        </w:rPr>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D51CF4" w14:textId="77777777" w:rsidTr="008239BF">
        <w:trPr>
          <w:trHeight w:hRule="exact" w:val="240"/>
          <w:jc w:val="center"/>
        </w:trPr>
        <w:tc>
          <w:tcPr>
            <w:tcW w:w="9752" w:type="dxa"/>
            <w:gridSpan w:val="2"/>
            <w:tcBorders>
              <w:top w:val="nil"/>
              <w:left w:val="nil"/>
              <w:bottom w:val="nil"/>
              <w:right w:val="nil"/>
            </w:tcBorders>
          </w:tcPr>
          <w:p w14:paraId="65E950FE" w14:textId="77777777" w:rsidR="000B220B" w:rsidRPr="00632954" w:rsidRDefault="000B220B" w:rsidP="008239BF"/>
        </w:tc>
      </w:tr>
      <w:tr w:rsidR="000B220B" w14:paraId="07417475" w14:textId="77777777" w:rsidTr="008239BF">
        <w:trPr>
          <w:trHeight w:val="240"/>
          <w:jc w:val="center"/>
        </w:trPr>
        <w:tc>
          <w:tcPr>
            <w:tcW w:w="4876" w:type="dxa"/>
            <w:tcBorders>
              <w:top w:val="nil"/>
              <w:left w:val="nil"/>
              <w:bottom w:val="nil"/>
              <w:right w:val="nil"/>
            </w:tcBorders>
          </w:tcPr>
          <w:p w14:paraId="04C4A013"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63DADCE" w14:textId="77777777" w:rsidR="000B220B" w:rsidRPr="0071743E" w:rsidRDefault="000B220B" w:rsidP="008239BF">
            <w:pPr>
              <w:pStyle w:val="AmColumnHeading"/>
            </w:pPr>
            <w:r>
              <w:t>Geänderter Text</w:t>
            </w:r>
          </w:p>
        </w:tc>
      </w:tr>
      <w:tr w:rsidR="000B220B" w14:paraId="5B990CF9" w14:textId="77777777" w:rsidTr="008239BF">
        <w:trPr>
          <w:jc w:val="center"/>
        </w:trPr>
        <w:tc>
          <w:tcPr>
            <w:tcW w:w="4876" w:type="dxa"/>
            <w:tcBorders>
              <w:top w:val="nil"/>
              <w:left w:val="nil"/>
              <w:bottom w:val="nil"/>
              <w:right w:val="nil"/>
            </w:tcBorders>
          </w:tcPr>
          <w:p w14:paraId="751D5DF4" w14:textId="77777777" w:rsidR="000B220B" w:rsidRPr="001318D2" w:rsidRDefault="000B220B" w:rsidP="008239BF">
            <w:pPr>
              <w:pStyle w:val="Normal6a"/>
            </w:pPr>
            <w:r>
              <w:t>(7)</w:t>
            </w:r>
            <w:r>
              <w:tab/>
            </w:r>
            <w:r>
              <w:rPr>
                <w:b/>
                <w:i/>
              </w:rPr>
              <w:t>Mit Ausnahme der Unterstützung unbegleiteter Minderjähriger und unter Wahrung des Wesensgehalts des Rechts auf einen wirksamen Rechtsbehelf</w:t>
            </w:r>
            <w:r>
              <w:t xml:space="preserve"> können die Mitgliedstaaten</w:t>
            </w:r>
          </w:p>
        </w:tc>
        <w:tc>
          <w:tcPr>
            <w:tcW w:w="4876" w:type="dxa"/>
            <w:tcBorders>
              <w:top w:val="nil"/>
              <w:left w:val="nil"/>
              <w:bottom w:val="nil"/>
              <w:right w:val="nil"/>
            </w:tcBorders>
          </w:tcPr>
          <w:p w14:paraId="02AA555A" w14:textId="77777777" w:rsidR="000B220B" w:rsidRPr="0071743E" w:rsidRDefault="000B220B" w:rsidP="008239BF">
            <w:pPr>
              <w:pStyle w:val="Normal6a"/>
            </w:pPr>
            <w:r>
              <w:t>(7)</w:t>
            </w:r>
            <w:r>
              <w:tab/>
              <w:t>Die Mitgliedstaaten können</w:t>
            </w:r>
          </w:p>
        </w:tc>
      </w:tr>
    </w:tbl>
    <w:p w14:paraId="19939DE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F1D718C" w14:textId="77777777" w:rsidR="000B220B" w:rsidRPr="0071743E" w:rsidRDefault="000B220B" w:rsidP="000B220B">
      <w:r>
        <w:rPr>
          <w:rStyle w:val="HideTWBExt"/>
        </w:rPr>
        <w:t>&lt;/Amend&gt;</w:t>
      </w:r>
    </w:p>
    <w:p w14:paraId="10A75A7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1655</w:t>
      </w:r>
      <w:r>
        <w:rPr>
          <w:rStyle w:val="HideTWBExt"/>
        </w:rPr>
        <w:t>&lt;/NumAm&gt;</w:t>
      </w:r>
    </w:p>
    <w:p w14:paraId="7F4751A9"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6E14C1F1" w14:textId="77777777" w:rsidR="000B220B" w:rsidRPr="001318D2" w:rsidRDefault="000B220B" w:rsidP="000B220B">
      <w:pPr>
        <w:pStyle w:val="NormalBold"/>
      </w:pPr>
      <w:r>
        <w:rPr>
          <w:rStyle w:val="HideTWBExt"/>
          <w:b w:val="0"/>
        </w:rPr>
        <w:t>&lt;/RepeatBlock-By&gt;</w:t>
      </w:r>
    </w:p>
    <w:p w14:paraId="2D613D0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66E0BFC" w14:textId="77777777" w:rsidR="000B220B" w:rsidRPr="00632954" w:rsidRDefault="000B220B" w:rsidP="000B220B">
      <w:pPr>
        <w:pStyle w:val="NormalBold"/>
      </w:pPr>
      <w:r>
        <w:rPr>
          <w:rStyle w:val="HideTWBExt"/>
        </w:rPr>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944F957" w14:textId="77777777" w:rsidTr="008239BF">
        <w:trPr>
          <w:trHeight w:hRule="exact" w:val="240"/>
          <w:jc w:val="center"/>
        </w:trPr>
        <w:tc>
          <w:tcPr>
            <w:tcW w:w="9752" w:type="dxa"/>
            <w:gridSpan w:val="2"/>
            <w:tcBorders>
              <w:top w:val="nil"/>
              <w:left w:val="nil"/>
              <w:bottom w:val="nil"/>
              <w:right w:val="nil"/>
            </w:tcBorders>
          </w:tcPr>
          <w:p w14:paraId="46CE7400" w14:textId="77777777" w:rsidR="000B220B" w:rsidRPr="00632954" w:rsidRDefault="000B220B" w:rsidP="008239BF"/>
        </w:tc>
      </w:tr>
      <w:tr w:rsidR="000B220B" w14:paraId="212E1C60" w14:textId="77777777" w:rsidTr="008239BF">
        <w:trPr>
          <w:trHeight w:val="240"/>
          <w:jc w:val="center"/>
        </w:trPr>
        <w:tc>
          <w:tcPr>
            <w:tcW w:w="4876" w:type="dxa"/>
            <w:tcBorders>
              <w:top w:val="nil"/>
              <w:left w:val="nil"/>
              <w:bottom w:val="nil"/>
              <w:right w:val="nil"/>
            </w:tcBorders>
          </w:tcPr>
          <w:p w14:paraId="661E7A8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A4FC465" w14:textId="77777777" w:rsidR="000B220B" w:rsidRPr="0071743E" w:rsidRDefault="000B220B" w:rsidP="008239BF">
            <w:pPr>
              <w:pStyle w:val="AmColumnHeading"/>
            </w:pPr>
            <w:r>
              <w:t>Geänderter Text</w:t>
            </w:r>
          </w:p>
        </w:tc>
      </w:tr>
      <w:tr w:rsidR="000B220B" w14:paraId="7AE627B6" w14:textId="77777777" w:rsidTr="008239BF">
        <w:trPr>
          <w:jc w:val="center"/>
        </w:trPr>
        <w:tc>
          <w:tcPr>
            <w:tcW w:w="4876" w:type="dxa"/>
            <w:tcBorders>
              <w:top w:val="nil"/>
              <w:left w:val="nil"/>
              <w:bottom w:val="nil"/>
              <w:right w:val="nil"/>
            </w:tcBorders>
          </w:tcPr>
          <w:p w14:paraId="010365DF" w14:textId="77777777" w:rsidR="000B220B" w:rsidRPr="001318D2" w:rsidRDefault="000B220B" w:rsidP="008239BF">
            <w:pPr>
              <w:pStyle w:val="Normal6a"/>
            </w:pPr>
            <w:r>
              <w:t>(7)</w:t>
            </w:r>
            <w:r>
              <w:tab/>
            </w:r>
            <w:r>
              <w:rPr>
                <w:b/>
                <w:i/>
              </w:rPr>
              <w:t>Mit Ausnahme der Unterstützung unbegleiteter Minderjähriger und unter Wahrung des Wesensgehalts des Rechts auf einen wirksamen Rechtsbehelf</w:t>
            </w:r>
            <w:r>
              <w:t xml:space="preserve"> können die Mitgliedstaaten</w:t>
            </w:r>
          </w:p>
        </w:tc>
        <w:tc>
          <w:tcPr>
            <w:tcW w:w="4876" w:type="dxa"/>
            <w:tcBorders>
              <w:top w:val="nil"/>
              <w:left w:val="nil"/>
              <w:bottom w:val="nil"/>
              <w:right w:val="nil"/>
            </w:tcBorders>
          </w:tcPr>
          <w:p w14:paraId="7A67CB10" w14:textId="77777777" w:rsidR="000B220B" w:rsidRPr="0071743E" w:rsidRDefault="000B220B" w:rsidP="008239BF">
            <w:pPr>
              <w:pStyle w:val="Normal6a"/>
            </w:pPr>
            <w:r>
              <w:t>(7)</w:t>
            </w:r>
            <w:r>
              <w:tab/>
              <w:t>Die Mitgliedstaaten können</w:t>
            </w:r>
          </w:p>
        </w:tc>
      </w:tr>
    </w:tbl>
    <w:p w14:paraId="6A8E6315"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37C011B" w14:textId="77777777" w:rsidR="000B220B" w:rsidRPr="0071743E" w:rsidRDefault="000B220B" w:rsidP="000B220B">
      <w:r>
        <w:rPr>
          <w:rStyle w:val="HideTWBExt"/>
        </w:rPr>
        <w:t>&lt;/Amend&gt;</w:t>
      </w:r>
    </w:p>
    <w:p w14:paraId="3B72226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1656</w:t>
      </w:r>
      <w:r>
        <w:rPr>
          <w:rStyle w:val="HideTWBExt"/>
        </w:rPr>
        <w:t>&lt;/NumAm&gt;</w:t>
      </w:r>
    </w:p>
    <w:p w14:paraId="249FA63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1BB82DB3" w14:textId="77777777" w:rsidR="000B220B" w:rsidRPr="001318D2" w:rsidRDefault="000B220B" w:rsidP="000B220B">
      <w:pPr>
        <w:pStyle w:val="NormalBold"/>
      </w:pPr>
      <w:r>
        <w:rPr>
          <w:rStyle w:val="HideTWBExt"/>
          <w:b w:val="0"/>
        </w:rPr>
        <w:t>&lt;/RepeatBlock-By&gt;</w:t>
      </w:r>
    </w:p>
    <w:p w14:paraId="03BDFBD4"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A72B8A7" w14:textId="77777777" w:rsidR="000B220B" w:rsidRPr="00632954" w:rsidRDefault="000B220B" w:rsidP="000B220B">
      <w:pPr>
        <w:pStyle w:val="NormalBold"/>
      </w:pPr>
      <w:r>
        <w:rPr>
          <w:rStyle w:val="HideTWBExt"/>
        </w:rPr>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180CDC3" w14:textId="77777777" w:rsidTr="008239BF">
        <w:trPr>
          <w:trHeight w:hRule="exact" w:val="240"/>
          <w:jc w:val="center"/>
        </w:trPr>
        <w:tc>
          <w:tcPr>
            <w:tcW w:w="9752" w:type="dxa"/>
            <w:gridSpan w:val="2"/>
            <w:tcBorders>
              <w:top w:val="nil"/>
              <w:left w:val="nil"/>
              <w:bottom w:val="nil"/>
              <w:right w:val="nil"/>
            </w:tcBorders>
          </w:tcPr>
          <w:p w14:paraId="0E22A0D5" w14:textId="77777777" w:rsidR="000B220B" w:rsidRPr="00632954" w:rsidRDefault="000B220B" w:rsidP="008239BF"/>
        </w:tc>
      </w:tr>
      <w:tr w:rsidR="000B220B" w14:paraId="759F663A" w14:textId="77777777" w:rsidTr="008239BF">
        <w:trPr>
          <w:trHeight w:val="240"/>
          <w:jc w:val="center"/>
        </w:trPr>
        <w:tc>
          <w:tcPr>
            <w:tcW w:w="4876" w:type="dxa"/>
            <w:tcBorders>
              <w:top w:val="nil"/>
              <w:left w:val="nil"/>
              <w:bottom w:val="nil"/>
              <w:right w:val="nil"/>
            </w:tcBorders>
          </w:tcPr>
          <w:p w14:paraId="2562AF7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5F36610" w14:textId="77777777" w:rsidR="000B220B" w:rsidRPr="0071743E" w:rsidRDefault="000B220B" w:rsidP="008239BF">
            <w:pPr>
              <w:pStyle w:val="AmColumnHeading"/>
            </w:pPr>
            <w:r>
              <w:t>Geänderter Text</w:t>
            </w:r>
          </w:p>
        </w:tc>
      </w:tr>
      <w:tr w:rsidR="000B220B" w14:paraId="2565BA30" w14:textId="77777777" w:rsidTr="008239BF">
        <w:trPr>
          <w:jc w:val="center"/>
        </w:trPr>
        <w:tc>
          <w:tcPr>
            <w:tcW w:w="4876" w:type="dxa"/>
            <w:tcBorders>
              <w:top w:val="nil"/>
              <w:left w:val="nil"/>
              <w:bottom w:val="nil"/>
              <w:right w:val="nil"/>
            </w:tcBorders>
          </w:tcPr>
          <w:p w14:paraId="7F21A6EB" w14:textId="77777777" w:rsidR="000B220B" w:rsidRPr="001318D2" w:rsidRDefault="000B220B" w:rsidP="008239BF">
            <w:pPr>
              <w:pStyle w:val="Normal6a"/>
            </w:pPr>
            <w:r>
              <w:t>(7)</w:t>
            </w:r>
            <w:r>
              <w:tab/>
              <w:t>Mit Ausnahme der Unterstützung unbegleiteter Minderjähriger und unter Wahrung des Wesensgehalts des Rechts auf einen wirksamen Rechtsbehelf können die Mitgliedstaaten</w:t>
            </w:r>
          </w:p>
        </w:tc>
        <w:tc>
          <w:tcPr>
            <w:tcW w:w="4876" w:type="dxa"/>
            <w:tcBorders>
              <w:top w:val="nil"/>
              <w:left w:val="nil"/>
              <w:bottom w:val="nil"/>
              <w:right w:val="nil"/>
            </w:tcBorders>
          </w:tcPr>
          <w:p w14:paraId="490D7C48" w14:textId="77777777" w:rsidR="000B220B" w:rsidRPr="001318D2" w:rsidRDefault="000B220B" w:rsidP="008239BF">
            <w:pPr>
              <w:pStyle w:val="Normal6a"/>
            </w:pPr>
            <w:r>
              <w:t>(7)</w:t>
            </w:r>
            <w:r>
              <w:tab/>
              <w:t xml:space="preserve">Mit Ausnahme der Unterstützung unbegleiteter Minderjähriger </w:t>
            </w:r>
            <w:r>
              <w:rPr>
                <w:b/>
                <w:i/>
              </w:rPr>
              <w:t xml:space="preserve">gemäß den für eigene Staatsangehörige geltenden Bestimmungen </w:t>
            </w:r>
            <w:r>
              <w:t xml:space="preserve">und unter Wahrung des Wesensgehalts des Rechts auf einen </w:t>
            </w:r>
            <w:r>
              <w:lastRenderedPageBreak/>
              <w:t>wirksamen Rechtsbehelf können die Mitgliedstaaten</w:t>
            </w:r>
          </w:p>
        </w:tc>
      </w:tr>
    </w:tbl>
    <w:p w14:paraId="4AA489B8"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5444039" w14:textId="77777777" w:rsidR="000B220B" w:rsidRPr="00F31DAF" w:rsidRDefault="000B220B" w:rsidP="000B220B">
      <w:pPr>
        <w:rPr>
          <w:lang w:val="en-GB"/>
        </w:rPr>
      </w:pPr>
      <w:r>
        <w:rPr>
          <w:rStyle w:val="HideTWBExt"/>
          <w:lang w:val="en-GB"/>
        </w:rPr>
        <w:t>&lt;/Amend&gt;</w:t>
      </w:r>
    </w:p>
    <w:p w14:paraId="354DAA3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1657</w:t>
      </w:r>
      <w:r>
        <w:rPr>
          <w:rStyle w:val="HideTWBExt"/>
          <w:lang w:val="en-GB"/>
        </w:rPr>
        <w:t>&lt;/NumAm&gt;</w:t>
      </w:r>
    </w:p>
    <w:p w14:paraId="7F8909E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474CD228"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9272511" w14:textId="77777777" w:rsidR="000B220B" w:rsidRPr="001318D2" w:rsidRDefault="000B220B" w:rsidP="000B220B">
      <w:pPr>
        <w:pStyle w:val="NormalBold"/>
      </w:pPr>
      <w:r>
        <w:rPr>
          <w:rStyle w:val="HideTWBExt"/>
          <w:b w:val="0"/>
        </w:rPr>
        <w:t>&lt;/RepeatBlock-By&gt;</w:t>
      </w:r>
    </w:p>
    <w:p w14:paraId="1DC5E388"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BB69087" w14:textId="77777777" w:rsidR="000B220B" w:rsidRPr="00632954" w:rsidRDefault="000B220B" w:rsidP="000B220B">
      <w:pPr>
        <w:pStyle w:val="NormalBold"/>
      </w:pPr>
      <w:r>
        <w:rPr>
          <w:rStyle w:val="HideTWBExt"/>
        </w:rPr>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A19E08B" w14:textId="77777777" w:rsidTr="008239BF">
        <w:trPr>
          <w:trHeight w:hRule="exact" w:val="240"/>
          <w:jc w:val="center"/>
        </w:trPr>
        <w:tc>
          <w:tcPr>
            <w:tcW w:w="9752" w:type="dxa"/>
            <w:gridSpan w:val="2"/>
            <w:tcBorders>
              <w:top w:val="nil"/>
              <w:left w:val="nil"/>
              <w:bottom w:val="nil"/>
              <w:right w:val="nil"/>
            </w:tcBorders>
          </w:tcPr>
          <w:p w14:paraId="35D366C2" w14:textId="77777777" w:rsidR="000B220B" w:rsidRPr="00632954" w:rsidRDefault="000B220B" w:rsidP="008239BF"/>
        </w:tc>
      </w:tr>
      <w:tr w:rsidR="000B220B" w14:paraId="0275A16F" w14:textId="77777777" w:rsidTr="008239BF">
        <w:trPr>
          <w:trHeight w:val="240"/>
          <w:jc w:val="center"/>
        </w:trPr>
        <w:tc>
          <w:tcPr>
            <w:tcW w:w="4876" w:type="dxa"/>
            <w:tcBorders>
              <w:top w:val="nil"/>
              <w:left w:val="nil"/>
              <w:bottom w:val="nil"/>
              <w:right w:val="nil"/>
            </w:tcBorders>
          </w:tcPr>
          <w:p w14:paraId="1DC7F39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AD89916" w14:textId="77777777" w:rsidR="000B220B" w:rsidRPr="0071743E" w:rsidRDefault="000B220B" w:rsidP="008239BF">
            <w:pPr>
              <w:pStyle w:val="AmColumnHeading"/>
            </w:pPr>
            <w:r>
              <w:t>Geänderter Text</w:t>
            </w:r>
          </w:p>
        </w:tc>
      </w:tr>
      <w:tr w:rsidR="000B220B" w14:paraId="77F12C19" w14:textId="77777777" w:rsidTr="008239BF">
        <w:trPr>
          <w:jc w:val="center"/>
        </w:trPr>
        <w:tc>
          <w:tcPr>
            <w:tcW w:w="4876" w:type="dxa"/>
            <w:tcBorders>
              <w:top w:val="nil"/>
              <w:left w:val="nil"/>
              <w:bottom w:val="nil"/>
              <w:right w:val="nil"/>
            </w:tcBorders>
          </w:tcPr>
          <w:p w14:paraId="75BEDAE4" w14:textId="77777777" w:rsidR="000B220B" w:rsidRPr="001318D2" w:rsidRDefault="000B220B" w:rsidP="008239BF">
            <w:pPr>
              <w:pStyle w:val="Normal6a"/>
            </w:pPr>
            <w:r>
              <w:t>(7)</w:t>
            </w:r>
            <w:r>
              <w:tab/>
              <w:t xml:space="preserve">Mit Ausnahme der Unterstützung unbegleiteter Minderjähriger und unter Wahrung des Wesensgehalts des Rechts auf einen wirksamen Rechtsbehelf </w:t>
            </w:r>
            <w:r>
              <w:rPr>
                <w:b/>
                <w:i/>
              </w:rPr>
              <w:t>können</w:t>
            </w:r>
            <w:r>
              <w:t xml:space="preserve"> die Mitgliedstaaten</w:t>
            </w:r>
          </w:p>
        </w:tc>
        <w:tc>
          <w:tcPr>
            <w:tcW w:w="4876" w:type="dxa"/>
            <w:tcBorders>
              <w:top w:val="nil"/>
              <w:left w:val="nil"/>
              <w:bottom w:val="nil"/>
              <w:right w:val="nil"/>
            </w:tcBorders>
          </w:tcPr>
          <w:p w14:paraId="35E0462E" w14:textId="77777777" w:rsidR="000B220B" w:rsidRPr="001318D2" w:rsidRDefault="000B220B" w:rsidP="008239BF">
            <w:pPr>
              <w:pStyle w:val="Normal6a"/>
            </w:pPr>
            <w:r>
              <w:t>(7)</w:t>
            </w:r>
            <w:r>
              <w:tab/>
              <w:t xml:space="preserve">Mit Ausnahme der Unterstützung unbegleiteter Minderjähriger und unter Wahrung des Wesensgehalts des Rechts auf einen wirksamen Rechtsbehelf </w:t>
            </w:r>
            <w:r>
              <w:rPr>
                <w:b/>
                <w:i/>
              </w:rPr>
              <w:t>müssen</w:t>
            </w:r>
            <w:r>
              <w:t xml:space="preserve"> die Mitgliedstaaten</w:t>
            </w:r>
          </w:p>
        </w:tc>
      </w:tr>
    </w:tbl>
    <w:p w14:paraId="7A35AFAB"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8A1253C" w14:textId="77777777" w:rsidR="000B220B" w:rsidRPr="00F31DAF" w:rsidRDefault="000B220B" w:rsidP="000B220B">
      <w:pPr>
        <w:rPr>
          <w:lang w:val="en-GB"/>
        </w:rPr>
      </w:pPr>
      <w:r>
        <w:rPr>
          <w:rStyle w:val="HideTWBExt"/>
          <w:lang w:val="en-GB"/>
        </w:rPr>
        <w:t>&lt;/Amend&gt;</w:t>
      </w:r>
    </w:p>
    <w:p w14:paraId="0208AF38"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1658</w:t>
      </w:r>
      <w:r>
        <w:rPr>
          <w:rStyle w:val="HideTWBExt"/>
          <w:lang w:val="en-GB"/>
        </w:rPr>
        <w:t>&lt;/NumAm&gt;</w:t>
      </w:r>
    </w:p>
    <w:p w14:paraId="2236ADD2"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26B706CB"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68C5863" w14:textId="77777777" w:rsidR="000B220B" w:rsidRPr="001318D2" w:rsidRDefault="000B220B" w:rsidP="000B220B">
      <w:pPr>
        <w:pStyle w:val="NormalBold"/>
      </w:pPr>
      <w:r>
        <w:rPr>
          <w:rStyle w:val="HideTWBExt"/>
          <w:b w:val="0"/>
        </w:rPr>
        <w:t>&lt;/RepeatBlock-By&gt;</w:t>
      </w:r>
    </w:p>
    <w:p w14:paraId="6127A21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882E556" w14:textId="77777777" w:rsidR="000B220B" w:rsidRPr="00632954" w:rsidRDefault="000B220B" w:rsidP="000B220B">
      <w:pPr>
        <w:pStyle w:val="NormalBold"/>
      </w:pPr>
      <w:r>
        <w:rPr>
          <w:rStyle w:val="HideTWBExt"/>
        </w:rPr>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32EA337" w14:textId="77777777" w:rsidTr="008239BF">
        <w:trPr>
          <w:trHeight w:hRule="exact" w:val="240"/>
          <w:jc w:val="center"/>
        </w:trPr>
        <w:tc>
          <w:tcPr>
            <w:tcW w:w="9752" w:type="dxa"/>
            <w:gridSpan w:val="2"/>
            <w:tcBorders>
              <w:top w:val="nil"/>
              <w:left w:val="nil"/>
              <w:bottom w:val="nil"/>
              <w:right w:val="nil"/>
            </w:tcBorders>
          </w:tcPr>
          <w:p w14:paraId="60A4F3ED" w14:textId="77777777" w:rsidR="000B220B" w:rsidRPr="00632954" w:rsidRDefault="000B220B" w:rsidP="008239BF"/>
        </w:tc>
      </w:tr>
      <w:tr w:rsidR="000B220B" w14:paraId="2CE6BFA0" w14:textId="77777777" w:rsidTr="008239BF">
        <w:trPr>
          <w:trHeight w:val="240"/>
          <w:jc w:val="center"/>
        </w:trPr>
        <w:tc>
          <w:tcPr>
            <w:tcW w:w="4876" w:type="dxa"/>
            <w:tcBorders>
              <w:top w:val="nil"/>
              <w:left w:val="nil"/>
              <w:bottom w:val="nil"/>
              <w:right w:val="nil"/>
            </w:tcBorders>
          </w:tcPr>
          <w:p w14:paraId="1F383FD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BF5B9D3" w14:textId="77777777" w:rsidR="000B220B" w:rsidRPr="0071743E" w:rsidRDefault="000B220B" w:rsidP="008239BF">
            <w:pPr>
              <w:pStyle w:val="AmColumnHeading"/>
            </w:pPr>
            <w:r>
              <w:t>Geänderter Text</w:t>
            </w:r>
          </w:p>
        </w:tc>
      </w:tr>
      <w:tr w:rsidR="000B220B" w14:paraId="7336E021" w14:textId="77777777" w:rsidTr="008239BF">
        <w:trPr>
          <w:jc w:val="center"/>
        </w:trPr>
        <w:tc>
          <w:tcPr>
            <w:tcW w:w="4876" w:type="dxa"/>
            <w:tcBorders>
              <w:top w:val="nil"/>
              <w:left w:val="nil"/>
              <w:bottom w:val="nil"/>
              <w:right w:val="nil"/>
            </w:tcBorders>
          </w:tcPr>
          <w:p w14:paraId="2B522D26" w14:textId="77777777" w:rsidR="000B220B" w:rsidRPr="001318D2" w:rsidRDefault="000B220B" w:rsidP="008239BF">
            <w:pPr>
              <w:pStyle w:val="Normal6a"/>
            </w:pPr>
            <w:r>
              <w:t>(7)</w:t>
            </w:r>
            <w:r>
              <w:tab/>
              <w:t xml:space="preserve">Mit Ausnahme der Unterstützung unbegleiteter </w:t>
            </w:r>
            <w:r>
              <w:rPr>
                <w:b/>
                <w:i/>
              </w:rPr>
              <w:t>Minderjähriger</w:t>
            </w:r>
            <w:r>
              <w:t xml:space="preserve"> und unter Wahrung des Wesensgehalts des Rechts auf einen wirksamen Rechtsbehelf können die Mitgliedstaaten</w:t>
            </w:r>
          </w:p>
        </w:tc>
        <w:tc>
          <w:tcPr>
            <w:tcW w:w="4876" w:type="dxa"/>
            <w:tcBorders>
              <w:top w:val="nil"/>
              <w:left w:val="nil"/>
              <w:bottom w:val="nil"/>
              <w:right w:val="nil"/>
            </w:tcBorders>
          </w:tcPr>
          <w:p w14:paraId="0A9AE459" w14:textId="77777777" w:rsidR="000B220B" w:rsidRPr="001318D2" w:rsidRDefault="000B220B" w:rsidP="008239BF">
            <w:pPr>
              <w:pStyle w:val="Normal6a"/>
            </w:pPr>
            <w:r>
              <w:t>(7)</w:t>
            </w:r>
            <w:r>
              <w:tab/>
              <w:t xml:space="preserve">Mit Ausnahme der Unterstützung unbegleiteter </w:t>
            </w:r>
            <w:r>
              <w:rPr>
                <w:b/>
                <w:i/>
              </w:rPr>
              <w:t>Kinder</w:t>
            </w:r>
            <w:r>
              <w:t xml:space="preserve"> und unter Wahrung des Wesensgehalts des Rechts auf einen wirksamen Rechtsbehelf können die Mitgliedstaaten</w:t>
            </w:r>
          </w:p>
        </w:tc>
      </w:tr>
    </w:tbl>
    <w:p w14:paraId="1B413BDD"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30A25A17" w14:textId="77777777" w:rsidR="000B220B" w:rsidRPr="00F31DAF" w:rsidRDefault="000B220B" w:rsidP="000B220B">
      <w:pPr>
        <w:rPr>
          <w:lang w:val="en-GB"/>
        </w:rPr>
      </w:pPr>
      <w:r>
        <w:rPr>
          <w:rStyle w:val="HideTWBExt"/>
          <w:lang w:val="en-GB"/>
        </w:rPr>
        <w:t>&lt;/Amend&gt;</w:t>
      </w:r>
    </w:p>
    <w:p w14:paraId="6BCFFE40"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1659</w:t>
      </w:r>
      <w:r>
        <w:rPr>
          <w:rStyle w:val="HideTWBExt"/>
          <w:lang w:val="en-GB"/>
        </w:rPr>
        <w:t>&lt;/NumAm&gt;</w:t>
      </w:r>
    </w:p>
    <w:p w14:paraId="2559C43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Cecilia Strada, Marco Tarquinio, Alessandro Zan</w:t>
      </w:r>
      <w:r>
        <w:rPr>
          <w:rStyle w:val="HideTWBExt"/>
          <w:b w:val="0"/>
          <w:lang w:val="en-GB"/>
        </w:rPr>
        <w:t>&lt;/Members&gt;</w:t>
      </w:r>
    </w:p>
    <w:p w14:paraId="7FC8C88B" w14:textId="77777777" w:rsidR="000B220B" w:rsidRPr="001318D2" w:rsidRDefault="000B220B" w:rsidP="000B220B">
      <w:pPr>
        <w:pStyle w:val="NormalBold"/>
      </w:pPr>
      <w:r>
        <w:rPr>
          <w:rStyle w:val="HideTWBExt"/>
          <w:b w:val="0"/>
        </w:rPr>
        <w:t>&lt;/RepeatBlock-By&gt;</w:t>
      </w:r>
    </w:p>
    <w:p w14:paraId="54C26B8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1A46E77" w14:textId="77777777" w:rsidR="000B220B" w:rsidRPr="00632954" w:rsidRDefault="000B220B" w:rsidP="000B220B">
      <w:pPr>
        <w:pStyle w:val="NormalBold"/>
      </w:pPr>
      <w:r>
        <w:rPr>
          <w:rStyle w:val="HideTWBExt"/>
        </w:rPr>
        <w:lastRenderedPageBreak/>
        <w:t>&lt;Article&gt;</w:t>
      </w:r>
      <w:r>
        <w:t>Artikel 25 – Absatz 7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379873" w14:textId="77777777" w:rsidTr="008239BF">
        <w:trPr>
          <w:trHeight w:hRule="exact" w:val="240"/>
          <w:jc w:val="center"/>
        </w:trPr>
        <w:tc>
          <w:tcPr>
            <w:tcW w:w="9752" w:type="dxa"/>
            <w:gridSpan w:val="2"/>
            <w:tcBorders>
              <w:top w:val="nil"/>
              <w:left w:val="nil"/>
              <w:bottom w:val="nil"/>
              <w:right w:val="nil"/>
            </w:tcBorders>
          </w:tcPr>
          <w:p w14:paraId="5C2EA332" w14:textId="77777777" w:rsidR="000B220B" w:rsidRPr="00632954" w:rsidRDefault="000B220B" w:rsidP="008239BF"/>
        </w:tc>
      </w:tr>
      <w:tr w:rsidR="000B220B" w14:paraId="5C5E482B" w14:textId="77777777" w:rsidTr="008239BF">
        <w:trPr>
          <w:trHeight w:val="240"/>
          <w:jc w:val="center"/>
        </w:trPr>
        <w:tc>
          <w:tcPr>
            <w:tcW w:w="4876" w:type="dxa"/>
            <w:tcBorders>
              <w:top w:val="nil"/>
              <w:left w:val="nil"/>
              <w:bottom w:val="nil"/>
              <w:right w:val="nil"/>
            </w:tcBorders>
          </w:tcPr>
          <w:p w14:paraId="63E01ABD"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76EAFE2" w14:textId="77777777" w:rsidR="000B220B" w:rsidRPr="0071743E" w:rsidRDefault="000B220B" w:rsidP="008239BF">
            <w:pPr>
              <w:pStyle w:val="AmColumnHeading"/>
            </w:pPr>
            <w:r>
              <w:t>Geänderter Text</w:t>
            </w:r>
          </w:p>
        </w:tc>
      </w:tr>
      <w:tr w:rsidR="000B220B" w14:paraId="652C62CE" w14:textId="77777777" w:rsidTr="008239BF">
        <w:trPr>
          <w:jc w:val="center"/>
        </w:trPr>
        <w:tc>
          <w:tcPr>
            <w:tcW w:w="4876" w:type="dxa"/>
            <w:tcBorders>
              <w:top w:val="nil"/>
              <w:left w:val="nil"/>
              <w:bottom w:val="nil"/>
              <w:right w:val="nil"/>
            </w:tcBorders>
          </w:tcPr>
          <w:p w14:paraId="28037602" w14:textId="77777777" w:rsidR="000B220B" w:rsidRPr="001318D2" w:rsidRDefault="000B220B" w:rsidP="008239BF">
            <w:pPr>
              <w:pStyle w:val="Normal6a"/>
            </w:pPr>
            <w:r>
              <w:t>(7)</w:t>
            </w:r>
            <w:r>
              <w:tab/>
              <w:t xml:space="preserve">Mit Ausnahme der Unterstützung unbegleiteter </w:t>
            </w:r>
            <w:r>
              <w:rPr>
                <w:b/>
                <w:i/>
              </w:rPr>
              <w:t>Minderjähriger</w:t>
            </w:r>
            <w:r>
              <w:t xml:space="preserve"> und unter Wahrung des Wesensgehalts des Rechts auf einen wirksamen Rechtsbehelf können die Mitgliedstaaten</w:t>
            </w:r>
          </w:p>
        </w:tc>
        <w:tc>
          <w:tcPr>
            <w:tcW w:w="4876" w:type="dxa"/>
            <w:tcBorders>
              <w:top w:val="nil"/>
              <w:left w:val="nil"/>
              <w:bottom w:val="nil"/>
              <w:right w:val="nil"/>
            </w:tcBorders>
          </w:tcPr>
          <w:p w14:paraId="27D30325" w14:textId="77777777" w:rsidR="000B220B" w:rsidRPr="001318D2" w:rsidRDefault="000B220B" w:rsidP="008239BF">
            <w:pPr>
              <w:pStyle w:val="Normal6a"/>
            </w:pPr>
            <w:r>
              <w:t>(7)</w:t>
            </w:r>
            <w:r>
              <w:tab/>
              <w:t xml:space="preserve">Mit Ausnahme der Unterstützung unbegleiteter </w:t>
            </w:r>
            <w:r>
              <w:rPr>
                <w:b/>
                <w:i/>
              </w:rPr>
              <w:t>schutzbedürftiger Personen</w:t>
            </w:r>
            <w:r>
              <w:t xml:space="preserve"> und unter Wahrung des Wesensgehalts des Rechts auf einen wirksamen Rechtsbehelf können die Mitgliedstaaten</w:t>
            </w:r>
          </w:p>
        </w:tc>
      </w:tr>
    </w:tbl>
    <w:p w14:paraId="72D753CC"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9B6A694" w14:textId="77777777" w:rsidR="000B220B" w:rsidRPr="00F31DAF" w:rsidRDefault="000B220B" w:rsidP="000B220B">
      <w:pPr>
        <w:rPr>
          <w:lang w:val="en-GB"/>
        </w:rPr>
      </w:pPr>
      <w:r>
        <w:rPr>
          <w:rStyle w:val="HideTWBExt"/>
          <w:lang w:val="en-GB"/>
        </w:rPr>
        <w:t>&lt;/Amend&gt;</w:t>
      </w:r>
    </w:p>
    <w:p w14:paraId="39979F1B"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1660</w:t>
      </w:r>
      <w:r>
        <w:rPr>
          <w:rStyle w:val="HideTWBExt"/>
          <w:lang w:val="en-GB"/>
        </w:rPr>
        <w:t>&lt;/NumAm&gt;</w:t>
      </w:r>
    </w:p>
    <w:p w14:paraId="08BFB29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Assita Kanko</w:t>
      </w:r>
      <w:r>
        <w:rPr>
          <w:rStyle w:val="HideTWBExt"/>
          <w:b w:val="0"/>
          <w:lang w:val="en-GB"/>
        </w:rPr>
        <w:t>&lt;/Members&gt;</w:t>
      </w:r>
    </w:p>
    <w:p w14:paraId="3D3408C7" w14:textId="77777777" w:rsidR="000B220B" w:rsidRPr="00F31DAF" w:rsidRDefault="000B220B" w:rsidP="000B220B">
      <w:pPr>
        <w:pStyle w:val="NormalBold"/>
        <w:rPr>
          <w:lang w:val="en-GB"/>
        </w:rPr>
      </w:pPr>
      <w:r>
        <w:rPr>
          <w:rStyle w:val="HideTWBExt"/>
          <w:b w:val="0"/>
          <w:lang w:val="en-GB"/>
        </w:rPr>
        <w:t>&lt;/RepeatBlock-By&gt;</w:t>
      </w:r>
    </w:p>
    <w:p w14:paraId="104188A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D24E1D0" w14:textId="77777777" w:rsidR="000B220B" w:rsidRPr="00632954" w:rsidRDefault="000B220B" w:rsidP="000B220B">
      <w:pPr>
        <w:pStyle w:val="NormalBold"/>
      </w:pPr>
      <w:r>
        <w:rPr>
          <w:rStyle w:val="HideTWBExt"/>
        </w:rPr>
        <w:t>&lt;Article&gt;</w:t>
      </w:r>
      <w:r>
        <w:t>Artikel 25 – Absatz 7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A99C13E" w14:textId="77777777" w:rsidTr="008239BF">
        <w:trPr>
          <w:trHeight w:hRule="exact" w:val="240"/>
          <w:jc w:val="center"/>
        </w:trPr>
        <w:tc>
          <w:tcPr>
            <w:tcW w:w="9752" w:type="dxa"/>
            <w:gridSpan w:val="2"/>
            <w:tcBorders>
              <w:top w:val="nil"/>
              <w:left w:val="nil"/>
              <w:bottom w:val="nil"/>
              <w:right w:val="nil"/>
            </w:tcBorders>
          </w:tcPr>
          <w:p w14:paraId="4AF7AC4C" w14:textId="77777777" w:rsidR="000B220B" w:rsidRPr="00632954" w:rsidRDefault="000B220B" w:rsidP="008239BF"/>
        </w:tc>
      </w:tr>
      <w:tr w:rsidR="000B220B" w14:paraId="08D947F0" w14:textId="77777777" w:rsidTr="008239BF">
        <w:trPr>
          <w:trHeight w:val="240"/>
          <w:jc w:val="center"/>
        </w:trPr>
        <w:tc>
          <w:tcPr>
            <w:tcW w:w="4876" w:type="dxa"/>
            <w:tcBorders>
              <w:top w:val="nil"/>
              <w:left w:val="nil"/>
              <w:bottom w:val="nil"/>
              <w:right w:val="nil"/>
            </w:tcBorders>
          </w:tcPr>
          <w:p w14:paraId="1797350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ED913CC" w14:textId="77777777" w:rsidR="000B220B" w:rsidRPr="0071743E" w:rsidRDefault="000B220B" w:rsidP="008239BF">
            <w:pPr>
              <w:pStyle w:val="AmColumnHeading"/>
            </w:pPr>
            <w:r>
              <w:t>Geänderter Text</w:t>
            </w:r>
          </w:p>
        </w:tc>
      </w:tr>
      <w:tr w:rsidR="000B220B" w14:paraId="28B0A48B" w14:textId="77777777" w:rsidTr="008239BF">
        <w:trPr>
          <w:jc w:val="center"/>
        </w:trPr>
        <w:tc>
          <w:tcPr>
            <w:tcW w:w="4876" w:type="dxa"/>
            <w:tcBorders>
              <w:top w:val="nil"/>
              <w:left w:val="nil"/>
              <w:bottom w:val="nil"/>
              <w:right w:val="nil"/>
            </w:tcBorders>
          </w:tcPr>
          <w:p w14:paraId="12A978F7" w14:textId="77777777" w:rsidR="000B220B" w:rsidRPr="001318D2" w:rsidRDefault="000B220B" w:rsidP="008239BF">
            <w:pPr>
              <w:pStyle w:val="Normal6a"/>
            </w:pPr>
            <w:r>
              <w:t xml:space="preserve">a) </w:t>
            </w:r>
            <w:r>
              <w:tab/>
              <w:t>für die unentgeltliche Rechtsberatung und -vertretung eine finanzielle oder zeitliche Begrenzung vorsehen</w:t>
            </w:r>
            <w:r>
              <w:rPr>
                <w:b/>
                <w:i/>
              </w:rPr>
              <w:t>, soweit diese Begrenzung nicht willkürlich ist und dadurch der Zugang zu unentgeltlicher Rechtsberatung und -vertretung nicht ungebührlich eingeschränkt und die Ausübung des Verteidigungsrechts nicht untergraben wird</w:t>
            </w:r>
            <w:r>
              <w:t>;</w:t>
            </w:r>
          </w:p>
        </w:tc>
        <w:tc>
          <w:tcPr>
            <w:tcW w:w="4876" w:type="dxa"/>
            <w:tcBorders>
              <w:top w:val="nil"/>
              <w:left w:val="nil"/>
              <w:bottom w:val="nil"/>
              <w:right w:val="nil"/>
            </w:tcBorders>
          </w:tcPr>
          <w:p w14:paraId="0A9246BE" w14:textId="77777777" w:rsidR="000B220B" w:rsidRPr="001318D2" w:rsidRDefault="000B220B" w:rsidP="008239BF">
            <w:pPr>
              <w:pStyle w:val="Normal6a"/>
            </w:pPr>
            <w:r>
              <w:t>a)</w:t>
            </w:r>
            <w:r>
              <w:tab/>
              <w:t>für die unentgeltliche Rechtsberatung und -vertretung eine finanzielle oder zeitliche Begrenzung vorsehen;</w:t>
            </w:r>
          </w:p>
        </w:tc>
      </w:tr>
    </w:tbl>
    <w:p w14:paraId="1BA520D8"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8E9C8B9" w14:textId="77777777" w:rsidR="000B220B" w:rsidRPr="00F31DAF" w:rsidRDefault="000B220B" w:rsidP="000B220B">
      <w:pPr>
        <w:rPr>
          <w:lang w:val="en-GB"/>
        </w:rPr>
      </w:pPr>
      <w:r>
        <w:rPr>
          <w:rStyle w:val="HideTWBExt"/>
          <w:lang w:val="en-GB"/>
        </w:rPr>
        <w:t>&lt;/Amend&gt;</w:t>
      </w:r>
    </w:p>
    <w:p w14:paraId="36E081F4"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1661</w:t>
      </w:r>
      <w:r>
        <w:rPr>
          <w:rStyle w:val="HideTWBExt"/>
          <w:lang w:val="en-GB"/>
        </w:rPr>
        <w:t>&lt;/NumAm&gt;</w:t>
      </w:r>
    </w:p>
    <w:p w14:paraId="5DE62E1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62829732" w14:textId="77777777" w:rsidR="000B220B" w:rsidRPr="00F31DAF" w:rsidRDefault="000B220B" w:rsidP="000B220B">
      <w:pPr>
        <w:pStyle w:val="NormalBold"/>
        <w:rPr>
          <w:lang w:val="en-GB"/>
        </w:rPr>
      </w:pPr>
      <w:r>
        <w:rPr>
          <w:rStyle w:val="HideTWBExt"/>
          <w:b w:val="0"/>
          <w:lang w:val="en-GB"/>
        </w:rPr>
        <w:t>&lt;/RepeatBlock-By&gt;</w:t>
      </w:r>
    </w:p>
    <w:p w14:paraId="46EF428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3D78443" w14:textId="77777777" w:rsidR="000B220B" w:rsidRPr="00632954" w:rsidRDefault="000B220B" w:rsidP="000B220B">
      <w:pPr>
        <w:pStyle w:val="NormalBold"/>
      </w:pPr>
      <w:r>
        <w:rPr>
          <w:rStyle w:val="HideTWBExt"/>
        </w:rPr>
        <w:t>&lt;Article&gt;</w:t>
      </w:r>
      <w:r>
        <w:t>Artikel 25 – Absatz 7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939DC97" w14:textId="77777777" w:rsidTr="008239BF">
        <w:trPr>
          <w:trHeight w:hRule="exact" w:val="240"/>
          <w:jc w:val="center"/>
        </w:trPr>
        <w:tc>
          <w:tcPr>
            <w:tcW w:w="9752" w:type="dxa"/>
            <w:gridSpan w:val="2"/>
            <w:tcBorders>
              <w:top w:val="nil"/>
              <w:left w:val="nil"/>
              <w:bottom w:val="nil"/>
              <w:right w:val="nil"/>
            </w:tcBorders>
          </w:tcPr>
          <w:p w14:paraId="5DF9F506" w14:textId="77777777" w:rsidR="000B220B" w:rsidRPr="00632954" w:rsidRDefault="000B220B" w:rsidP="008239BF"/>
        </w:tc>
      </w:tr>
      <w:tr w:rsidR="000B220B" w14:paraId="43EC3351" w14:textId="77777777" w:rsidTr="008239BF">
        <w:trPr>
          <w:trHeight w:val="240"/>
          <w:jc w:val="center"/>
        </w:trPr>
        <w:tc>
          <w:tcPr>
            <w:tcW w:w="4876" w:type="dxa"/>
            <w:tcBorders>
              <w:top w:val="nil"/>
              <w:left w:val="nil"/>
              <w:bottom w:val="nil"/>
              <w:right w:val="nil"/>
            </w:tcBorders>
          </w:tcPr>
          <w:p w14:paraId="1BD07EE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8A10291" w14:textId="77777777" w:rsidR="000B220B" w:rsidRPr="0071743E" w:rsidRDefault="000B220B" w:rsidP="008239BF">
            <w:pPr>
              <w:pStyle w:val="AmColumnHeading"/>
            </w:pPr>
            <w:r>
              <w:t>Geänderter Text</w:t>
            </w:r>
          </w:p>
        </w:tc>
      </w:tr>
      <w:tr w:rsidR="000B220B" w14:paraId="00B82A94" w14:textId="77777777" w:rsidTr="008239BF">
        <w:trPr>
          <w:jc w:val="center"/>
        </w:trPr>
        <w:tc>
          <w:tcPr>
            <w:tcW w:w="4876" w:type="dxa"/>
            <w:tcBorders>
              <w:top w:val="nil"/>
              <w:left w:val="nil"/>
              <w:bottom w:val="nil"/>
              <w:right w:val="nil"/>
            </w:tcBorders>
          </w:tcPr>
          <w:p w14:paraId="57797E92" w14:textId="77777777" w:rsidR="000B220B" w:rsidRPr="001318D2" w:rsidRDefault="000B220B" w:rsidP="008239BF">
            <w:pPr>
              <w:pStyle w:val="Normal6a"/>
            </w:pPr>
            <w:r>
              <w:t>a)</w:t>
            </w:r>
            <w:r>
              <w:tab/>
              <w:t xml:space="preserve">für die </w:t>
            </w:r>
            <w:r>
              <w:rPr>
                <w:b/>
                <w:i/>
              </w:rPr>
              <w:t xml:space="preserve">unentgeltliche </w:t>
            </w:r>
            <w:r>
              <w:t>Rechtsberatung und -vertretung eine finanzielle oder zeitliche Begrenzung vorsehen</w:t>
            </w:r>
            <w:r>
              <w:rPr>
                <w:b/>
                <w:i/>
              </w:rPr>
              <w:t xml:space="preserve">, soweit diese Begrenzung nicht </w:t>
            </w:r>
            <w:r>
              <w:rPr>
                <w:b/>
                <w:i/>
              </w:rPr>
              <w:lastRenderedPageBreak/>
              <w:t>willkürlich ist und dadurch der Zugang zu unentgeltlicher Rechtsberatung und -vertretung nicht ungebührlich eingeschränkt und die Ausübung des Verteidigungsrechts nicht untergraben wird;</w:t>
            </w:r>
          </w:p>
        </w:tc>
        <w:tc>
          <w:tcPr>
            <w:tcW w:w="4876" w:type="dxa"/>
            <w:tcBorders>
              <w:top w:val="nil"/>
              <w:left w:val="nil"/>
              <w:bottom w:val="nil"/>
              <w:right w:val="nil"/>
            </w:tcBorders>
          </w:tcPr>
          <w:p w14:paraId="6AF98034" w14:textId="77777777" w:rsidR="000B220B" w:rsidRPr="001318D2" w:rsidRDefault="000B220B" w:rsidP="008239BF">
            <w:pPr>
              <w:pStyle w:val="Normal6a"/>
            </w:pPr>
            <w:r>
              <w:lastRenderedPageBreak/>
              <w:t>a)</w:t>
            </w:r>
            <w:r>
              <w:tab/>
              <w:t>für die Rechtsberatung und -vertretung eine finanzielle oder zeitliche Begrenzung vorsehen</w:t>
            </w:r>
            <w:r>
              <w:rPr>
                <w:b/>
                <w:i/>
              </w:rPr>
              <w:t>.</w:t>
            </w:r>
          </w:p>
        </w:tc>
      </w:tr>
    </w:tbl>
    <w:p w14:paraId="34462198"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183960C" w14:textId="77777777" w:rsidR="000B220B" w:rsidRPr="00F31DAF" w:rsidRDefault="000B220B" w:rsidP="000B220B">
      <w:pPr>
        <w:rPr>
          <w:lang w:val="en-GB"/>
        </w:rPr>
      </w:pPr>
      <w:r>
        <w:rPr>
          <w:rStyle w:val="HideTWBExt"/>
          <w:lang w:val="en-GB"/>
        </w:rPr>
        <w:t>&lt;/Amend&gt;</w:t>
      </w:r>
    </w:p>
    <w:p w14:paraId="6997016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1662</w:t>
      </w:r>
      <w:r>
        <w:rPr>
          <w:rStyle w:val="HideTWBExt"/>
          <w:lang w:val="en-GB"/>
        </w:rPr>
        <w:t>&lt;/NumAm&gt;</w:t>
      </w:r>
    </w:p>
    <w:p w14:paraId="611EFA6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7C7A3881" w14:textId="77777777" w:rsidR="000B220B" w:rsidRPr="001318D2" w:rsidRDefault="000B220B" w:rsidP="000B220B">
      <w:pPr>
        <w:pStyle w:val="NormalBold"/>
      </w:pPr>
      <w:r>
        <w:rPr>
          <w:rStyle w:val="HideTWBExt"/>
          <w:b w:val="0"/>
        </w:rPr>
        <w:t>&lt;/RepeatBlock-By&gt;</w:t>
      </w:r>
    </w:p>
    <w:p w14:paraId="77D6B84D"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3696387" w14:textId="77777777" w:rsidR="000B220B" w:rsidRPr="00632954" w:rsidRDefault="000B220B" w:rsidP="000B220B">
      <w:pPr>
        <w:pStyle w:val="NormalBold"/>
      </w:pPr>
      <w:r>
        <w:rPr>
          <w:rStyle w:val="HideTWBExt"/>
        </w:rPr>
        <w:t>&lt;Article&gt;</w:t>
      </w:r>
      <w:r>
        <w:t>Artikel 25 – Absatz 7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2972D1C" w14:textId="77777777" w:rsidTr="008239BF">
        <w:trPr>
          <w:trHeight w:hRule="exact" w:val="240"/>
          <w:jc w:val="center"/>
        </w:trPr>
        <w:tc>
          <w:tcPr>
            <w:tcW w:w="9752" w:type="dxa"/>
            <w:gridSpan w:val="2"/>
            <w:tcBorders>
              <w:top w:val="nil"/>
              <w:left w:val="nil"/>
              <w:bottom w:val="nil"/>
              <w:right w:val="nil"/>
            </w:tcBorders>
          </w:tcPr>
          <w:p w14:paraId="7D1BE7C3" w14:textId="77777777" w:rsidR="000B220B" w:rsidRPr="00632954" w:rsidRDefault="000B220B" w:rsidP="008239BF"/>
        </w:tc>
      </w:tr>
      <w:tr w:rsidR="000B220B" w14:paraId="2F6C7080" w14:textId="77777777" w:rsidTr="008239BF">
        <w:trPr>
          <w:trHeight w:val="240"/>
          <w:jc w:val="center"/>
        </w:trPr>
        <w:tc>
          <w:tcPr>
            <w:tcW w:w="4876" w:type="dxa"/>
            <w:tcBorders>
              <w:top w:val="nil"/>
              <w:left w:val="nil"/>
              <w:bottom w:val="nil"/>
              <w:right w:val="nil"/>
            </w:tcBorders>
          </w:tcPr>
          <w:p w14:paraId="6CAA5C0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E990547" w14:textId="77777777" w:rsidR="000B220B" w:rsidRPr="0071743E" w:rsidRDefault="000B220B" w:rsidP="008239BF">
            <w:pPr>
              <w:pStyle w:val="AmColumnHeading"/>
            </w:pPr>
            <w:r>
              <w:t>Geänderter Text</w:t>
            </w:r>
          </w:p>
        </w:tc>
      </w:tr>
      <w:tr w:rsidR="000B220B" w14:paraId="1AFCF07E" w14:textId="77777777" w:rsidTr="008239BF">
        <w:trPr>
          <w:jc w:val="center"/>
        </w:trPr>
        <w:tc>
          <w:tcPr>
            <w:tcW w:w="4876" w:type="dxa"/>
            <w:tcBorders>
              <w:top w:val="nil"/>
              <w:left w:val="nil"/>
              <w:bottom w:val="nil"/>
              <w:right w:val="nil"/>
            </w:tcBorders>
          </w:tcPr>
          <w:p w14:paraId="6E24B411" w14:textId="77777777" w:rsidR="000B220B" w:rsidRPr="001318D2" w:rsidRDefault="000B220B" w:rsidP="008239BF">
            <w:pPr>
              <w:pStyle w:val="Normal6a"/>
            </w:pPr>
            <w:r>
              <w:t>a)</w:t>
            </w:r>
            <w:r>
              <w:tab/>
              <w:t>für die unentgeltliche Rechtsberatung und -vertretung eine finanzielle oder zeitliche Begrenzung vorsehen</w:t>
            </w:r>
            <w:r>
              <w:rPr>
                <w:b/>
                <w:i/>
              </w:rPr>
              <w:t>, soweit diese Begrenzung nicht willkürlich ist und dadurch der Zugang zu unentgeltlicher Rechtsberatung und -vertretung nicht ungebührlich eingeschränkt und die Ausübung des Verteidigungsrechts nicht untergraben wird;</w:t>
            </w:r>
          </w:p>
        </w:tc>
        <w:tc>
          <w:tcPr>
            <w:tcW w:w="4876" w:type="dxa"/>
            <w:tcBorders>
              <w:top w:val="nil"/>
              <w:left w:val="nil"/>
              <w:bottom w:val="nil"/>
              <w:right w:val="nil"/>
            </w:tcBorders>
          </w:tcPr>
          <w:p w14:paraId="111CDAA7" w14:textId="77777777" w:rsidR="000B220B" w:rsidRPr="001318D2" w:rsidRDefault="000B220B" w:rsidP="008239BF">
            <w:pPr>
              <w:pStyle w:val="Normal6a"/>
            </w:pPr>
            <w:r>
              <w:t>a)</w:t>
            </w:r>
            <w:r>
              <w:tab/>
              <w:t>für die unentgeltliche Rechtsberatung und -vertretung eine finanzielle oder zeitliche Begrenzung vorsehen</w:t>
            </w:r>
            <w:r>
              <w:rPr>
                <w:b/>
                <w:i/>
              </w:rPr>
              <w:t>.</w:t>
            </w:r>
          </w:p>
        </w:tc>
      </w:tr>
    </w:tbl>
    <w:p w14:paraId="74A2D19C"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5504496" w14:textId="77777777" w:rsidR="000B220B" w:rsidRPr="00F31DAF" w:rsidRDefault="000B220B" w:rsidP="000B220B">
      <w:pPr>
        <w:rPr>
          <w:lang w:val="en-GB"/>
        </w:rPr>
      </w:pPr>
      <w:r>
        <w:rPr>
          <w:rStyle w:val="HideTWBExt"/>
          <w:lang w:val="en-GB"/>
        </w:rPr>
        <w:t>&lt;/Amend&gt;</w:t>
      </w:r>
    </w:p>
    <w:p w14:paraId="56576EF9"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1663</w:t>
      </w:r>
      <w:r>
        <w:rPr>
          <w:rStyle w:val="HideTWBExt"/>
          <w:lang w:val="en-GB"/>
        </w:rPr>
        <w:t>&lt;/NumAm&gt;</w:t>
      </w:r>
    </w:p>
    <w:p w14:paraId="734920D1"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577CF460" w14:textId="77777777" w:rsidR="000B220B" w:rsidRPr="00F31DAF" w:rsidRDefault="000B220B" w:rsidP="000B220B">
      <w:pPr>
        <w:pStyle w:val="NormalBold"/>
        <w:rPr>
          <w:lang w:val="en-GB"/>
        </w:rPr>
      </w:pPr>
      <w:r>
        <w:rPr>
          <w:rStyle w:val="HideTWBExt"/>
          <w:b w:val="0"/>
          <w:lang w:val="en-GB"/>
        </w:rPr>
        <w:t>&lt;/RepeatBlock-By&gt;</w:t>
      </w:r>
    </w:p>
    <w:p w14:paraId="6FB7E9D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D934E5F" w14:textId="77777777" w:rsidR="000B220B" w:rsidRPr="00632954" w:rsidRDefault="000B220B" w:rsidP="000B220B">
      <w:pPr>
        <w:pStyle w:val="NormalBold"/>
      </w:pPr>
      <w:r>
        <w:rPr>
          <w:rStyle w:val="HideTWBExt"/>
        </w:rPr>
        <w:t>&lt;Article&gt;</w:t>
      </w:r>
      <w:r>
        <w:t>Artikel 25 – Absatz 7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986CFFE" w14:textId="77777777" w:rsidTr="008239BF">
        <w:trPr>
          <w:trHeight w:hRule="exact" w:val="240"/>
          <w:jc w:val="center"/>
        </w:trPr>
        <w:tc>
          <w:tcPr>
            <w:tcW w:w="9752" w:type="dxa"/>
            <w:gridSpan w:val="2"/>
            <w:tcBorders>
              <w:top w:val="nil"/>
              <w:left w:val="nil"/>
              <w:bottom w:val="nil"/>
              <w:right w:val="nil"/>
            </w:tcBorders>
          </w:tcPr>
          <w:p w14:paraId="17328E39" w14:textId="77777777" w:rsidR="000B220B" w:rsidRPr="00632954" w:rsidRDefault="000B220B" w:rsidP="008239BF"/>
        </w:tc>
      </w:tr>
      <w:tr w:rsidR="000B220B" w14:paraId="399F8D2A" w14:textId="77777777" w:rsidTr="008239BF">
        <w:trPr>
          <w:trHeight w:val="240"/>
          <w:jc w:val="center"/>
        </w:trPr>
        <w:tc>
          <w:tcPr>
            <w:tcW w:w="4876" w:type="dxa"/>
            <w:tcBorders>
              <w:top w:val="nil"/>
              <w:left w:val="nil"/>
              <w:bottom w:val="nil"/>
              <w:right w:val="nil"/>
            </w:tcBorders>
          </w:tcPr>
          <w:p w14:paraId="13E5E7F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601AEE5" w14:textId="77777777" w:rsidR="000B220B" w:rsidRPr="0071743E" w:rsidRDefault="000B220B" w:rsidP="008239BF">
            <w:pPr>
              <w:pStyle w:val="AmColumnHeading"/>
            </w:pPr>
            <w:r>
              <w:t>Geänderter Text</w:t>
            </w:r>
          </w:p>
        </w:tc>
      </w:tr>
      <w:tr w:rsidR="000B220B" w14:paraId="6A44E82F" w14:textId="77777777" w:rsidTr="008239BF">
        <w:trPr>
          <w:jc w:val="center"/>
        </w:trPr>
        <w:tc>
          <w:tcPr>
            <w:tcW w:w="4876" w:type="dxa"/>
            <w:tcBorders>
              <w:top w:val="nil"/>
              <w:left w:val="nil"/>
              <w:bottom w:val="nil"/>
              <w:right w:val="nil"/>
            </w:tcBorders>
          </w:tcPr>
          <w:p w14:paraId="38F75568" w14:textId="77777777" w:rsidR="000B220B" w:rsidRPr="001318D2" w:rsidRDefault="000B220B" w:rsidP="008239BF">
            <w:pPr>
              <w:pStyle w:val="Normal6a"/>
            </w:pPr>
            <w:r>
              <w:t>a)</w:t>
            </w:r>
            <w:r>
              <w:tab/>
              <w:t xml:space="preserve">für die unentgeltliche Rechtsberatung und -vertretung eine finanzielle oder zeitliche Begrenzung vorsehen, soweit diese Begrenzung nicht willkürlich ist und dadurch der Zugang zu unentgeltlicher Rechtsberatung und -vertretung nicht ungebührlich </w:t>
            </w:r>
            <w:r>
              <w:lastRenderedPageBreak/>
              <w:t>eingeschränkt und die Ausübung des Verteidigungsrechts nicht untergraben wird;</w:t>
            </w:r>
          </w:p>
        </w:tc>
        <w:tc>
          <w:tcPr>
            <w:tcW w:w="4876" w:type="dxa"/>
            <w:tcBorders>
              <w:top w:val="nil"/>
              <w:left w:val="nil"/>
              <w:bottom w:val="nil"/>
              <w:right w:val="nil"/>
            </w:tcBorders>
          </w:tcPr>
          <w:p w14:paraId="039445C2" w14:textId="77777777" w:rsidR="000B220B" w:rsidRPr="001318D2" w:rsidRDefault="000B220B" w:rsidP="008239BF">
            <w:pPr>
              <w:pStyle w:val="Normal6a"/>
            </w:pPr>
            <w:r>
              <w:lastRenderedPageBreak/>
              <w:t>a)</w:t>
            </w:r>
            <w:r>
              <w:tab/>
              <w:t xml:space="preserve">für die unentgeltliche Rechtsberatung und -vertretung eine finanzielle oder zeitliche Begrenzung vorsehen, soweit diese Begrenzung nicht willkürlich </w:t>
            </w:r>
            <w:r>
              <w:rPr>
                <w:b/>
                <w:i/>
              </w:rPr>
              <w:t xml:space="preserve">oder diskriminierend </w:t>
            </w:r>
            <w:r>
              <w:t xml:space="preserve">ist und dadurch der Zugang zu unentgeltlicher Rechtsberatung und -vertretung nicht </w:t>
            </w:r>
            <w:r>
              <w:lastRenderedPageBreak/>
              <w:t>ungebührlich eingeschränkt und die Ausübung des Verteidigungsrechts nicht untergraben wird;</w:t>
            </w:r>
          </w:p>
        </w:tc>
      </w:tr>
    </w:tbl>
    <w:p w14:paraId="708C4291"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FE2994E" w14:textId="77777777" w:rsidR="000B220B" w:rsidRPr="00F31DAF" w:rsidRDefault="000B220B" w:rsidP="000B220B">
      <w:pPr>
        <w:rPr>
          <w:lang w:val="en-GB"/>
        </w:rPr>
      </w:pPr>
      <w:r>
        <w:rPr>
          <w:rStyle w:val="HideTWBExt"/>
          <w:lang w:val="en-GB"/>
        </w:rPr>
        <w:t>&lt;/Amend&gt;</w:t>
      </w:r>
    </w:p>
    <w:p w14:paraId="73E096D2"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1664</w:t>
      </w:r>
      <w:r>
        <w:rPr>
          <w:rStyle w:val="HideTWBExt"/>
          <w:lang w:val="en-GB"/>
        </w:rPr>
        <w:t>&lt;/NumAm&gt;</w:t>
      </w:r>
    </w:p>
    <w:p w14:paraId="0A06F7B2"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w:t>
      </w:r>
      <w:r>
        <w:rPr>
          <w:rStyle w:val="HideTWBExt"/>
          <w:b w:val="0"/>
          <w:lang w:val="en-GB"/>
        </w:rPr>
        <w:t>&lt;/Members&gt;</w:t>
      </w:r>
    </w:p>
    <w:p w14:paraId="48590F73" w14:textId="77777777" w:rsidR="000B220B" w:rsidRPr="001318D2" w:rsidRDefault="000B220B" w:rsidP="000B220B">
      <w:pPr>
        <w:pStyle w:val="NormalBold"/>
      </w:pPr>
      <w:r>
        <w:rPr>
          <w:rStyle w:val="HideTWBExt"/>
          <w:b w:val="0"/>
        </w:rPr>
        <w:t>&lt;/RepeatBlock-By&gt;</w:t>
      </w:r>
    </w:p>
    <w:p w14:paraId="1BB299ED"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DC7E933" w14:textId="77777777" w:rsidR="000B220B" w:rsidRPr="00632954" w:rsidRDefault="000B220B" w:rsidP="000B220B">
      <w:pPr>
        <w:pStyle w:val="NormalBold"/>
      </w:pPr>
      <w:r>
        <w:rPr>
          <w:rStyle w:val="HideTWBExt"/>
        </w:rPr>
        <w:t>&lt;Article&gt;</w:t>
      </w:r>
      <w:r>
        <w:t>Artikel 25 – Absatz 7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77BB586" w14:textId="77777777" w:rsidTr="008239BF">
        <w:trPr>
          <w:trHeight w:hRule="exact" w:val="240"/>
          <w:jc w:val="center"/>
        </w:trPr>
        <w:tc>
          <w:tcPr>
            <w:tcW w:w="9752" w:type="dxa"/>
            <w:gridSpan w:val="2"/>
            <w:tcBorders>
              <w:top w:val="nil"/>
              <w:left w:val="nil"/>
              <w:bottom w:val="nil"/>
              <w:right w:val="nil"/>
            </w:tcBorders>
          </w:tcPr>
          <w:p w14:paraId="694A03AB" w14:textId="77777777" w:rsidR="000B220B" w:rsidRPr="00632954" w:rsidRDefault="000B220B" w:rsidP="008239BF"/>
        </w:tc>
      </w:tr>
      <w:tr w:rsidR="000B220B" w14:paraId="6112235A" w14:textId="77777777" w:rsidTr="008239BF">
        <w:trPr>
          <w:trHeight w:val="240"/>
          <w:jc w:val="center"/>
        </w:trPr>
        <w:tc>
          <w:tcPr>
            <w:tcW w:w="4876" w:type="dxa"/>
            <w:tcBorders>
              <w:top w:val="nil"/>
              <w:left w:val="nil"/>
              <w:bottom w:val="nil"/>
              <w:right w:val="nil"/>
            </w:tcBorders>
          </w:tcPr>
          <w:p w14:paraId="3FEFBFE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BA2D6AA" w14:textId="77777777" w:rsidR="000B220B" w:rsidRPr="0071743E" w:rsidRDefault="000B220B" w:rsidP="008239BF">
            <w:pPr>
              <w:pStyle w:val="AmColumnHeading"/>
            </w:pPr>
            <w:r>
              <w:t>Geänderter Text</w:t>
            </w:r>
          </w:p>
        </w:tc>
      </w:tr>
      <w:tr w:rsidR="000B220B" w14:paraId="14085BA6" w14:textId="77777777" w:rsidTr="008239BF">
        <w:trPr>
          <w:jc w:val="center"/>
        </w:trPr>
        <w:tc>
          <w:tcPr>
            <w:tcW w:w="4876" w:type="dxa"/>
            <w:tcBorders>
              <w:top w:val="nil"/>
              <w:left w:val="nil"/>
              <w:bottom w:val="nil"/>
              <w:right w:val="nil"/>
            </w:tcBorders>
          </w:tcPr>
          <w:p w14:paraId="0FE32D9B" w14:textId="77777777" w:rsidR="000B220B" w:rsidRPr="001318D2" w:rsidRDefault="000B220B" w:rsidP="008239BF">
            <w:pPr>
              <w:pStyle w:val="Normal6a"/>
            </w:pPr>
            <w:r>
              <w:t>a)</w:t>
            </w:r>
            <w:r>
              <w:tab/>
              <w:t xml:space="preserve">für die unentgeltliche Rechtsberatung und -vertretung eine finanzielle oder zeitliche Begrenzung vorsehen, soweit diese Begrenzung nicht willkürlich ist und dadurch der Zugang zu unentgeltlicher Rechtsberatung und -vertretung nicht ungebührlich eingeschränkt </w:t>
            </w:r>
            <w:r>
              <w:rPr>
                <w:b/>
                <w:i/>
              </w:rPr>
              <w:t xml:space="preserve">und die Ausübung des Verteidigungsrechts nicht untergraben </w:t>
            </w:r>
            <w:r>
              <w:t>wird;</w:t>
            </w:r>
          </w:p>
        </w:tc>
        <w:tc>
          <w:tcPr>
            <w:tcW w:w="4876" w:type="dxa"/>
            <w:tcBorders>
              <w:top w:val="nil"/>
              <w:left w:val="nil"/>
              <w:bottom w:val="nil"/>
              <w:right w:val="nil"/>
            </w:tcBorders>
          </w:tcPr>
          <w:p w14:paraId="19595B18" w14:textId="77777777" w:rsidR="000B220B" w:rsidRPr="001318D2" w:rsidRDefault="000B220B" w:rsidP="008239BF">
            <w:pPr>
              <w:pStyle w:val="Normal6a"/>
            </w:pPr>
            <w:r>
              <w:t>a)</w:t>
            </w:r>
            <w:r>
              <w:tab/>
              <w:t>für die unentgeltliche Rechtsberatung und -vertretung eine finanzielle oder zeitliche Begrenzung vorsehen, soweit diese Begrenzung nicht willkürlich ist und dadurch der Zugang zu unentgeltlicher Rechtsberatung und -vertretung nicht ungebührlich eingeschränkt wird;</w:t>
            </w:r>
          </w:p>
        </w:tc>
      </w:tr>
    </w:tbl>
    <w:p w14:paraId="1FB09E10"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55AC8C7A" w14:textId="77777777" w:rsidR="000B220B" w:rsidRPr="00F31DAF" w:rsidRDefault="000B220B" w:rsidP="000B220B">
      <w:pPr>
        <w:rPr>
          <w:lang w:val="en-GB"/>
        </w:rPr>
      </w:pPr>
      <w:r>
        <w:rPr>
          <w:rStyle w:val="HideTWBExt"/>
          <w:lang w:val="en-GB"/>
        </w:rPr>
        <w:t>&lt;/Amend&gt;</w:t>
      </w:r>
    </w:p>
    <w:p w14:paraId="0F6B1E1A"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1665</w:t>
      </w:r>
      <w:r>
        <w:rPr>
          <w:rStyle w:val="HideTWBExt"/>
          <w:lang w:val="en-GB"/>
        </w:rPr>
        <w:t>&lt;/NumAm&gt;</w:t>
      </w:r>
    </w:p>
    <w:p w14:paraId="1B6E95A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Pr>
          <w:rStyle w:val="HideTWBExt"/>
          <w:b w:val="0"/>
          <w:lang w:val="en-GB"/>
        </w:rPr>
        <w:t>&lt;/Members&gt;</w:t>
      </w:r>
    </w:p>
    <w:p w14:paraId="7C6EEE38" w14:textId="77777777" w:rsidR="000B220B" w:rsidRPr="001318D2" w:rsidRDefault="000B220B" w:rsidP="000B220B">
      <w:pPr>
        <w:pStyle w:val="NormalBold"/>
      </w:pPr>
      <w:r>
        <w:rPr>
          <w:rStyle w:val="HideTWBExt"/>
          <w:b w:val="0"/>
        </w:rPr>
        <w:t>&lt;/RepeatBlock-By&gt;</w:t>
      </w:r>
    </w:p>
    <w:p w14:paraId="46B5C50B"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65503A6" w14:textId="77777777" w:rsidR="000B220B" w:rsidRPr="00156C5B" w:rsidRDefault="000B220B" w:rsidP="000B220B">
      <w:pPr>
        <w:pStyle w:val="NormalBold"/>
      </w:pPr>
      <w:r>
        <w:rPr>
          <w:rStyle w:val="HideTWBExt"/>
        </w:rPr>
        <w:t>&lt;Article&gt;</w:t>
      </w:r>
      <w:r>
        <w:t>Artikel 25 – Absatz 7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94DF624" w14:textId="77777777" w:rsidTr="008239BF">
        <w:trPr>
          <w:trHeight w:hRule="exact" w:val="240"/>
          <w:jc w:val="center"/>
        </w:trPr>
        <w:tc>
          <w:tcPr>
            <w:tcW w:w="9752" w:type="dxa"/>
            <w:gridSpan w:val="2"/>
            <w:tcBorders>
              <w:top w:val="nil"/>
              <w:left w:val="nil"/>
              <w:bottom w:val="nil"/>
              <w:right w:val="nil"/>
            </w:tcBorders>
          </w:tcPr>
          <w:p w14:paraId="4679CA2D" w14:textId="77777777" w:rsidR="000B220B" w:rsidRPr="00156C5B" w:rsidRDefault="000B220B" w:rsidP="008239BF"/>
        </w:tc>
      </w:tr>
      <w:tr w:rsidR="000B220B" w14:paraId="739FB396" w14:textId="77777777" w:rsidTr="008239BF">
        <w:trPr>
          <w:trHeight w:val="240"/>
          <w:jc w:val="center"/>
        </w:trPr>
        <w:tc>
          <w:tcPr>
            <w:tcW w:w="4876" w:type="dxa"/>
            <w:tcBorders>
              <w:top w:val="nil"/>
              <w:left w:val="nil"/>
              <w:bottom w:val="nil"/>
              <w:right w:val="nil"/>
            </w:tcBorders>
          </w:tcPr>
          <w:p w14:paraId="4EE89C18"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CB91677" w14:textId="77777777" w:rsidR="000B220B" w:rsidRPr="0071743E" w:rsidRDefault="000B220B" w:rsidP="008239BF">
            <w:pPr>
              <w:pStyle w:val="AmColumnHeading"/>
            </w:pPr>
            <w:r>
              <w:t>Geänderter Text</w:t>
            </w:r>
          </w:p>
        </w:tc>
      </w:tr>
      <w:tr w:rsidR="000B220B" w14:paraId="7449CE76" w14:textId="77777777" w:rsidTr="008239BF">
        <w:trPr>
          <w:jc w:val="center"/>
        </w:trPr>
        <w:tc>
          <w:tcPr>
            <w:tcW w:w="4876" w:type="dxa"/>
            <w:tcBorders>
              <w:top w:val="nil"/>
              <w:left w:val="nil"/>
              <w:bottom w:val="nil"/>
              <w:right w:val="nil"/>
            </w:tcBorders>
          </w:tcPr>
          <w:p w14:paraId="50B971F5" w14:textId="77777777" w:rsidR="000B220B" w:rsidRPr="001318D2" w:rsidRDefault="000B220B" w:rsidP="008239BF">
            <w:pPr>
              <w:pStyle w:val="Normal6a"/>
            </w:pPr>
            <w:r>
              <w:t>b)</w:t>
            </w:r>
            <w:r>
              <w:tab/>
              <w:t xml:space="preserve">die vollständige oder teilweise Erstattung der </w:t>
            </w:r>
            <w:r>
              <w:rPr>
                <w:b/>
                <w:i/>
              </w:rPr>
              <w:t xml:space="preserve">entstandenen </w:t>
            </w:r>
            <w:r>
              <w:t>Kosten verlangen, wenn sich die finanzielle Lage des Drittstaatsangehörigen während des Rückkehrverfahrens verbessert hat</w:t>
            </w:r>
            <w:r>
              <w:rPr>
                <w:b/>
                <w:i/>
              </w:rPr>
              <w:t xml:space="preserve"> oder</w:t>
            </w:r>
            <w:r>
              <w:t xml:space="preserve"> wenn die Entscheidung, </w:t>
            </w:r>
            <w:r>
              <w:rPr>
                <w:b/>
                <w:i/>
              </w:rPr>
              <w:t>unentgeltliche Rechtsberatung und -vertretung</w:t>
            </w:r>
            <w:r>
              <w:t xml:space="preserve"> zu </w:t>
            </w:r>
            <w:r>
              <w:rPr>
                <w:b/>
                <w:i/>
              </w:rPr>
              <w:t>leisten</w:t>
            </w:r>
            <w:r>
              <w:t xml:space="preserve">, auf der Grundlage falscher </w:t>
            </w:r>
            <w:r>
              <w:lastRenderedPageBreak/>
              <w:t>Angaben des Drittstaatsangehörigen getroffen wurde</w:t>
            </w:r>
            <w:r>
              <w:rPr>
                <w:b/>
                <w:i/>
              </w:rPr>
              <w:t>;</w:t>
            </w:r>
          </w:p>
        </w:tc>
        <w:tc>
          <w:tcPr>
            <w:tcW w:w="4876" w:type="dxa"/>
            <w:tcBorders>
              <w:top w:val="nil"/>
              <w:left w:val="nil"/>
              <w:bottom w:val="nil"/>
              <w:right w:val="nil"/>
            </w:tcBorders>
          </w:tcPr>
          <w:p w14:paraId="7555B691" w14:textId="77777777" w:rsidR="000B220B" w:rsidRPr="001318D2" w:rsidRDefault="000B220B" w:rsidP="008239BF">
            <w:pPr>
              <w:pStyle w:val="Normal6a"/>
            </w:pPr>
            <w:r>
              <w:lastRenderedPageBreak/>
              <w:t>b)</w:t>
            </w:r>
            <w:r>
              <w:tab/>
            </w:r>
            <w:r>
              <w:rPr>
                <w:b/>
                <w:i/>
              </w:rPr>
              <w:t>Die Mitgliedstaaten können</w:t>
            </w:r>
            <w:r>
              <w:t xml:space="preserve"> die vollständige oder teilweise Erstattung der Kosten </w:t>
            </w:r>
            <w:r>
              <w:rPr>
                <w:b/>
                <w:i/>
              </w:rPr>
              <w:t xml:space="preserve">für unentgeltliche Rechtsberatung und -vertretung </w:t>
            </w:r>
            <w:r>
              <w:t>verlangen, wenn sich die finanzielle Lage des Drittstaatsangehörigen während des Rückkehrverfahrens verbessert hat</w:t>
            </w:r>
            <w:r>
              <w:rPr>
                <w:b/>
                <w:i/>
              </w:rPr>
              <w:t>,</w:t>
            </w:r>
            <w:r>
              <w:t xml:space="preserve"> wenn die Entscheidung, </w:t>
            </w:r>
            <w:r>
              <w:rPr>
                <w:b/>
                <w:i/>
              </w:rPr>
              <w:t>eine solche Beratung oder Vertretung</w:t>
            </w:r>
            <w:r>
              <w:t xml:space="preserve"> zu </w:t>
            </w:r>
            <w:r>
              <w:rPr>
                <w:b/>
                <w:i/>
              </w:rPr>
              <w:lastRenderedPageBreak/>
              <w:t>gewähren</w:t>
            </w:r>
            <w:r>
              <w:t xml:space="preserve">, auf der Grundlage falscher </w:t>
            </w:r>
            <w:r>
              <w:rPr>
                <w:b/>
                <w:i/>
              </w:rPr>
              <w:t xml:space="preserve">oder unvollständiger </w:t>
            </w:r>
            <w:r>
              <w:t>Angaben des Drittstaatsangehörigen getroffen wurde</w:t>
            </w:r>
            <w:r>
              <w:rPr>
                <w:b/>
                <w:i/>
              </w:rPr>
              <w:t xml:space="preserve"> oder wenn eine der Bedingungen für den Ausschluss oder die Beendigung der unentgeltlichen Rechtsberatung und -vertretung gemäß Absatz 5 anschließend erfüllt ist. Die Mitgliedstaaten können ferner vom Herkunftsland des Drittstaatsangehörigen – gegebenenfalls auch über dessen konsularische Dienste – eine Erstattung oder einen Beitrag zu diesen Kosten verlangen, sofern dies gemäß nationalem Recht oder bilateralen Vereinbarungen angemessen ist.</w:t>
            </w:r>
          </w:p>
        </w:tc>
      </w:tr>
    </w:tbl>
    <w:p w14:paraId="4E827363"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D9173CE" w14:textId="77777777" w:rsidR="000B220B" w:rsidRPr="00F31DAF" w:rsidRDefault="000B220B" w:rsidP="000B220B">
      <w:pPr>
        <w:rPr>
          <w:lang w:val="en-GB"/>
        </w:rPr>
      </w:pPr>
      <w:r>
        <w:rPr>
          <w:rStyle w:val="HideTWBExt"/>
          <w:lang w:val="en-GB"/>
        </w:rPr>
        <w:t>&lt;/Amend&gt;</w:t>
      </w:r>
    </w:p>
    <w:p w14:paraId="14C4BFB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1666</w:t>
      </w:r>
      <w:r>
        <w:rPr>
          <w:rStyle w:val="HideTWBExt"/>
          <w:lang w:val="en-GB"/>
        </w:rPr>
        <w:t>&lt;/NumAm&gt;</w:t>
      </w:r>
    </w:p>
    <w:p w14:paraId="5AFCCED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2F96E5E5" w14:textId="77777777" w:rsidR="000B220B" w:rsidRPr="001318D2" w:rsidRDefault="000B220B" w:rsidP="000B220B">
      <w:pPr>
        <w:pStyle w:val="NormalBold"/>
      </w:pPr>
      <w:r>
        <w:rPr>
          <w:rStyle w:val="HideTWBExt"/>
          <w:b w:val="0"/>
        </w:rPr>
        <w:t>&lt;/RepeatBlock-By&gt;</w:t>
      </w:r>
    </w:p>
    <w:p w14:paraId="4AFE3DF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69CC471" w14:textId="77777777" w:rsidR="000B220B" w:rsidRPr="00156C5B" w:rsidRDefault="000B220B" w:rsidP="000B220B">
      <w:pPr>
        <w:pStyle w:val="NormalBold"/>
      </w:pPr>
      <w:r>
        <w:rPr>
          <w:rStyle w:val="HideTWBExt"/>
        </w:rPr>
        <w:t>&lt;Article&gt;</w:t>
      </w:r>
      <w:r>
        <w:t>Artikel 25 – Absatz 7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519A673" w14:textId="77777777" w:rsidTr="008239BF">
        <w:trPr>
          <w:trHeight w:hRule="exact" w:val="240"/>
          <w:jc w:val="center"/>
        </w:trPr>
        <w:tc>
          <w:tcPr>
            <w:tcW w:w="9752" w:type="dxa"/>
            <w:gridSpan w:val="2"/>
            <w:tcBorders>
              <w:top w:val="nil"/>
              <w:left w:val="nil"/>
              <w:bottom w:val="nil"/>
              <w:right w:val="nil"/>
            </w:tcBorders>
          </w:tcPr>
          <w:p w14:paraId="1728D901" w14:textId="77777777" w:rsidR="000B220B" w:rsidRPr="00156C5B" w:rsidRDefault="000B220B" w:rsidP="008239BF"/>
        </w:tc>
      </w:tr>
      <w:tr w:rsidR="000B220B" w14:paraId="0E178718" w14:textId="77777777" w:rsidTr="008239BF">
        <w:trPr>
          <w:trHeight w:val="240"/>
          <w:jc w:val="center"/>
        </w:trPr>
        <w:tc>
          <w:tcPr>
            <w:tcW w:w="4876" w:type="dxa"/>
            <w:tcBorders>
              <w:top w:val="nil"/>
              <w:left w:val="nil"/>
              <w:bottom w:val="nil"/>
              <w:right w:val="nil"/>
            </w:tcBorders>
          </w:tcPr>
          <w:p w14:paraId="14134E4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3AE3AEE" w14:textId="77777777" w:rsidR="000B220B" w:rsidRPr="0071743E" w:rsidRDefault="000B220B" w:rsidP="008239BF">
            <w:pPr>
              <w:pStyle w:val="AmColumnHeading"/>
            </w:pPr>
            <w:r>
              <w:t>Geänderter Text</w:t>
            </w:r>
          </w:p>
        </w:tc>
      </w:tr>
      <w:tr w:rsidR="000B220B" w14:paraId="6A02B9F1" w14:textId="77777777" w:rsidTr="008239BF">
        <w:trPr>
          <w:jc w:val="center"/>
        </w:trPr>
        <w:tc>
          <w:tcPr>
            <w:tcW w:w="4876" w:type="dxa"/>
            <w:tcBorders>
              <w:top w:val="nil"/>
              <w:left w:val="nil"/>
              <w:bottom w:val="nil"/>
              <w:right w:val="nil"/>
            </w:tcBorders>
          </w:tcPr>
          <w:p w14:paraId="37A653E6" w14:textId="77777777" w:rsidR="000B220B" w:rsidRPr="001318D2" w:rsidRDefault="000B220B" w:rsidP="008239BF">
            <w:pPr>
              <w:pStyle w:val="Normal6a"/>
            </w:pPr>
            <w:r>
              <w:t>b)</w:t>
            </w:r>
            <w:r>
              <w:tab/>
              <w:t>die vollständige oder teilweise Erstattung der entstandenen Kosten verlangen, wenn sich die finanzielle Lage des Drittstaatsangehörigen während des Rückkehrverfahrens verbessert hat oder wenn die Entscheidung, unentgeltliche Rechtsberatung und -vertretung zu leisten, auf der Grundlage falscher Angaben des Drittstaatsangehörigen getroffen wurde;</w:t>
            </w:r>
          </w:p>
        </w:tc>
        <w:tc>
          <w:tcPr>
            <w:tcW w:w="4876" w:type="dxa"/>
            <w:tcBorders>
              <w:top w:val="nil"/>
              <w:left w:val="nil"/>
              <w:bottom w:val="nil"/>
              <w:right w:val="nil"/>
            </w:tcBorders>
          </w:tcPr>
          <w:p w14:paraId="02ED7088" w14:textId="77777777" w:rsidR="000B220B" w:rsidRPr="001318D2" w:rsidRDefault="000B220B" w:rsidP="008239BF">
            <w:pPr>
              <w:pStyle w:val="Normal6a"/>
            </w:pPr>
            <w:r>
              <w:t>b)</w:t>
            </w:r>
            <w:r>
              <w:tab/>
              <w:t>die vollständige oder teilweise Erstattung der entstandenen Kosten verlangen, wenn sich die finanzielle Lage des Drittstaatsangehörigen während des Rückkehrverfahrens verbessert hat oder wenn die Entscheidung, unentgeltliche Rechtsberatung und -vertretung zu leisten, auf der Grundlage falscher Angaben des Drittstaatsangehörigen getroffen wurde</w:t>
            </w:r>
            <w:r>
              <w:rPr>
                <w:b/>
                <w:i/>
              </w:rPr>
              <w:t>. Die Mitgliedstaaten können die Kosten für die Rechtsberatung in voller Höhe erstattet bekommen, wenn festgestellt wird, dass der Rechtsbehelf missbräuchlich oder bösgläubig eingelegt wurde</w:t>
            </w:r>
            <w:r>
              <w:t>;</w:t>
            </w:r>
          </w:p>
        </w:tc>
      </w:tr>
    </w:tbl>
    <w:p w14:paraId="05A436A9"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7D1AF4A" w14:textId="77777777" w:rsidR="000B220B" w:rsidRPr="00F31DAF" w:rsidRDefault="000B220B" w:rsidP="000B220B">
      <w:pPr>
        <w:rPr>
          <w:lang w:val="en-GB"/>
        </w:rPr>
      </w:pPr>
      <w:r>
        <w:rPr>
          <w:rStyle w:val="HideTWBExt"/>
          <w:lang w:val="en-GB"/>
        </w:rPr>
        <w:t>&lt;/Amend&gt;</w:t>
      </w:r>
    </w:p>
    <w:p w14:paraId="372A856C" w14:textId="77777777" w:rsidR="000B220B" w:rsidRPr="00F31DAF" w:rsidRDefault="000B220B" w:rsidP="000B220B">
      <w:pPr>
        <w:pStyle w:val="AmNumberTabs"/>
        <w:rPr>
          <w:lang w:val="en-GB"/>
        </w:rPr>
      </w:pPr>
      <w:r>
        <w:rPr>
          <w:rStyle w:val="HideTWBExt"/>
          <w:lang w:val="en-GB"/>
        </w:rPr>
        <w:lastRenderedPageBreak/>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1667</w:t>
      </w:r>
      <w:r>
        <w:rPr>
          <w:rStyle w:val="HideTWBExt"/>
          <w:lang w:val="en-GB"/>
        </w:rPr>
        <w:t>&lt;/NumAm&gt;</w:t>
      </w:r>
    </w:p>
    <w:p w14:paraId="754D57BF"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332C4096" w14:textId="77777777" w:rsidR="000B220B" w:rsidRPr="001318D2" w:rsidRDefault="000B220B" w:rsidP="000B220B">
      <w:pPr>
        <w:pStyle w:val="NormalBold"/>
      </w:pPr>
      <w:r>
        <w:rPr>
          <w:rStyle w:val="HideTWBExt"/>
          <w:b w:val="0"/>
        </w:rPr>
        <w:t>&lt;/RepeatBlock-By&gt;</w:t>
      </w:r>
    </w:p>
    <w:p w14:paraId="43B67A4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A7CFF8E" w14:textId="77777777" w:rsidR="000B220B" w:rsidRPr="00156C5B" w:rsidRDefault="000B220B" w:rsidP="000B220B">
      <w:pPr>
        <w:pStyle w:val="NormalBold"/>
      </w:pPr>
      <w:r>
        <w:rPr>
          <w:rStyle w:val="HideTWBExt"/>
        </w:rPr>
        <w:t>&lt;Article&gt;</w:t>
      </w:r>
      <w:r>
        <w:t>Artikel 25 – Absatz 7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EF282B3" w14:textId="77777777" w:rsidTr="008239BF">
        <w:trPr>
          <w:trHeight w:hRule="exact" w:val="240"/>
          <w:jc w:val="center"/>
        </w:trPr>
        <w:tc>
          <w:tcPr>
            <w:tcW w:w="9752" w:type="dxa"/>
            <w:gridSpan w:val="2"/>
            <w:tcBorders>
              <w:top w:val="nil"/>
              <w:left w:val="nil"/>
              <w:bottom w:val="nil"/>
              <w:right w:val="nil"/>
            </w:tcBorders>
          </w:tcPr>
          <w:p w14:paraId="3864D2AA" w14:textId="77777777" w:rsidR="000B220B" w:rsidRPr="00156C5B" w:rsidRDefault="000B220B" w:rsidP="008239BF"/>
        </w:tc>
      </w:tr>
      <w:tr w:rsidR="000B220B" w14:paraId="1D205ECC" w14:textId="77777777" w:rsidTr="008239BF">
        <w:trPr>
          <w:trHeight w:val="240"/>
          <w:jc w:val="center"/>
        </w:trPr>
        <w:tc>
          <w:tcPr>
            <w:tcW w:w="4876" w:type="dxa"/>
            <w:tcBorders>
              <w:top w:val="nil"/>
              <w:left w:val="nil"/>
              <w:bottom w:val="nil"/>
              <w:right w:val="nil"/>
            </w:tcBorders>
          </w:tcPr>
          <w:p w14:paraId="088CD6B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E14C042" w14:textId="77777777" w:rsidR="000B220B" w:rsidRPr="0071743E" w:rsidRDefault="000B220B" w:rsidP="008239BF">
            <w:pPr>
              <w:pStyle w:val="AmColumnHeading"/>
            </w:pPr>
            <w:r>
              <w:t>Geänderter Text</w:t>
            </w:r>
          </w:p>
        </w:tc>
      </w:tr>
      <w:tr w:rsidR="000B220B" w14:paraId="73F444CF" w14:textId="77777777" w:rsidTr="008239BF">
        <w:trPr>
          <w:jc w:val="center"/>
        </w:trPr>
        <w:tc>
          <w:tcPr>
            <w:tcW w:w="4876" w:type="dxa"/>
            <w:tcBorders>
              <w:top w:val="nil"/>
              <w:left w:val="nil"/>
              <w:bottom w:val="nil"/>
              <w:right w:val="nil"/>
            </w:tcBorders>
          </w:tcPr>
          <w:p w14:paraId="7DE18223" w14:textId="77777777" w:rsidR="000B220B" w:rsidRPr="001318D2" w:rsidRDefault="000B220B" w:rsidP="008239BF">
            <w:pPr>
              <w:pStyle w:val="Normal6a"/>
            </w:pPr>
            <w:r>
              <w:t>b)</w:t>
            </w:r>
            <w:r>
              <w:tab/>
              <w:t xml:space="preserve">die vollständige </w:t>
            </w:r>
            <w:r>
              <w:rPr>
                <w:b/>
                <w:i/>
              </w:rPr>
              <w:t xml:space="preserve">oder teilweise </w:t>
            </w:r>
            <w:r>
              <w:t xml:space="preserve">Erstattung der </w:t>
            </w:r>
            <w:r>
              <w:rPr>
                <w:b/>
                <w:i/>
              </w:rPr>
              <w:t>entstandenen Kosten verlangen, wenn sich die finanzielle Lage des Drittstaatsangehörigen während des Rückkehrverfahrens verbessert hat oder wenn die Entscheidung</w:t>
            </w:r>
            <w:r>
              <w:t xml:space="preserve">, </w:t>
            </w:r>
            <w:r>
              <w:rPr>
                <w:b/>
                <w:i/>
              </w:rPr>
              <w:t>unentgeltliche</w:t>
            </w:r>
            <w:r>
              <w:t xml:space="preserve"> Rechtsberatung und -vertretung </w:t>
            </w:r>
            <w:r>
              <w:rPr>
                <w:b/>
                <w:i/>
              </w:rPr>
              <w:t>zu leisten, auf</w:t>
            </w:r>
            <w:r>
              <w:t xml:space="preserve"> der </w:t>
            </w:r>
            <w:r>
              <w:rPr>
                <w:b/>
                <w:i/>
              </w:rPr>
              <w:t>Grundlage falscher Angaben des</w:t>
            </w:r>
            <w:r>
              <w:t xml:space="preserve"> Drittstaatsangehörigen </w:t>
            </w:r>
            <w:r>
              <w:rPr>
                <w:b/>
                <w:i/>
              </w:rPr>
              <w:t>getroffen wurde</w:t>
            </w:r>
            <w:r>
              <w:t>;</w:t>
            </w:r>
          </w:p>
        </w:tc>
        <w:tc>
          <w:tcPr>
            <w:tcW w:w="4876" w:type="dxa"/>
            <w:tcBorders>
              <w:top w:val="nil"/>
              <w:left w:val="nil"/>
              <w:bottom w:val="nil"/>
              <w:right w:val="nil"/>
            </w:tcBorders>
          </w:tcPr>
          <w:p w14:paraId="4F4A643D" w14:textId="77777777" w:rsidR="000B220B" w:rsidRPr="001318D2" w:rsidRDefault="000B220B" w:rsidP="008239BF">
            <w:pPr>
              <w:pStyle w:val="Normal6a"/>
            </w:pPr>
            <w:r>
              <w:t>b)</w:t>
            </w:r>
            <w:r>
              <w:tab/>
              <w:t xml:space="preserve">die vollständige Erstattung der </w:t>
            </w:r>
            <w:r>
              <w:rPr>
                <w:b/>
                <w:i/>
              </w:rPr>
              <w:t>im Zusammenhang mit dem Rückkehrverfahren</w:t>
            </w:r>
            <w:r>
              <w:t xml:space="preserve">, </w:t>
            </w:r>
            <w:r>
              <w:rPr>
                <w:b/>
                <w:i/>
              </w:rPr>
              <w:t>einschließlich der unentgeltlichen</w:t>
            </w:r>
            <w:r>
              <w:t xml:space="preserve"> Rechtsberatung und -vertretung, </w:t>
            </w:r>
            <w:r>
              <w:rPr>
                <w:b/>
                <w:i/>
              </w:rPr>
              <w:t>entstandenen Kosten vom Land</w:t>
            </w:r>
            <w:r>
              <w:t xml:space="preserve"> der </w:t>
            </w:r>
            <w:r>
              <w:rPr>
                <w:b/>
                <w:i/>
              </w:rPr>
              <w:t>Staatsangehörigkeit oder Herkunft sowie vom</w:t>
            </w:r>
            <w:r>
              <w:t xml:space="preserve"> Drittstaatsangehörigen </w:t>
            </w:r>
            <w:r>
              <w:rPr>
                <w:b/>
                <w:i/>
              </w:rPr>
              <w:t>verlangen</w:t>
            </w:r>
            <w:r>
              <w:t>;</w:t>
            </w:r>
          </w:p>
        </w:tc>
      </w:tr>
    </w:tbl>
    <w:p w14:paraId="7D00B26E"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1ECA2245" w14:textId="77777777" w:rsidR="000B220B" w:rsidRPr="00F31DAF" w:rsidRDefault="000B220B" w:rsidP="000B220B">
      <w:pPr>
        <w:rPr>
          <w:lang w:val="en-GB"/>
        </w:rPr>
      </w:pPr>
      <w:r>
        <w:rPr>
          <w:rStyle w:val="HideTWBExt"/>
          <w:lang w:val="en-GB"/>
        </w:rPr>
        <w:t>&lt;/Amend&gt;</w:t>
      </w:r>
    </w:p>
    <w:p w14:paraId="641C2AF0"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1668</w:t>
      </w:r>
      <w:r>
        <w:rPr>
          <w:rStyle w:val="HideTWBExt"/>
          <w:lang w:val="en-GB"/>
        </w:rPr>
        <w:t>&lt;/NumAm&gt;</w:t>
      </w:r>
    </w:p>
    <w:p w14:paraId="27A81401"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Cecilia Strada</w:t>
      </w:r>
      <w:r>
        <w:rPr>
          <w:rStyle w:val="HideTWBExt"/>
          <w:b w:val="0"/>
          <w:lang w:val="en-GB"/>
        </w:rPr>
        <w:t>&lt;/Members&gt;</w:t>
      </w:r>
    </w:p>
    <w:p w14:paraId="76142388" w14:textId="77777777" w:rsidR="000B220B" w:rsidRPr="001318D2" w:rsidRDefault="000B220B" w:rsidP="000B220B">
      <w:pPr>
        <w:pStyle w:val="NormalBold"/>
      </w:pPr>
      <w:r>
        <w:rPr>
          <w:rStyle w:val="HideTWBExt"/>
          <w:b w:val="0"/>
        </w:rPr>
        <w:t>&lt;/RepeatBlock-By&gt;</w:t>
      </w:r>
    </w:p>
    <w:p w14:paraId="7DA408F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8F82587" w14:textId="77777777" w:rsidR="000B220B" w:rsidRPr="00156C5B" w:rsidRDefault="000B220B" w:rsidP="000B220B">
      <w:pPr>
        <w:pStyle w:val="NormalBold"/>
      </w:pPr>
      <w:r>
        <w:rPr>
          <w:rStyle w:val="HideTWBExt"/>
        </w:rPr>
        <w:t>&lt;Article&gt;</w:t>
      </w:r>
      <w:r>
        <w:t>Artikel 25 – Absatz 7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171CFEC" w14:textId="77777777" w:rsidTr="008239BF">
        <w:trPr>
          <w:trHeight w:hRule="exact" w:val="240"/>
          <w:jc w:val="center"/>
        </w:trPr>
        <w:tc>
          <w:tcPr>
            <w:tcW w:w="9752" w:type="dxa"/>
            <w:gridSpan w:val="2"/>
            <w:tcBorders>
              <w:top w:val="nil"/>
              <w:left w:val="nil"/>
              <w:bottom w:val="nil"/>
              <w:right w:val="nil"/>
            </w:tcBorders>
          </w:tcPr>
          <w:p w14:paraId="02C45808" w14:textId="77777777" w:rsidR="000B220B" w:rsidRPr="00156C5B" w:rsidRDefault="000B220B" w:rsidP="008239BF"/>
        </w:tc>
      </w:tr>
      <w:tr w:rsidR="000B220B" w14:paraId="7CD324AD" w14:textId="77777777" w:rsidTr="008239BF">
        <w:trPr>
          <w:trHeight w:val="240"/>
          <w:jc w:val="center"/>
        </w:trPr>
        <w:tc>
          <w:tcPr>
            <w:tcW w:w="4876" w:type="dxa"/>
            <w:tcBorders>
              <w:top w:val="nil"/>
              <w:left w:val="nil"/>
              <w:bottom w:val="nil"/>
              <w:right w:val="nil"/>
            </w:tcBorders>
          </w:tcPr>
          <w:p w14:paraId="4642603C"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B72C3EC" w14:textId="77777777" w:rsidR="000B220B" w:rsidRPr="0071743E" w:rsidRDefault="000B220B" w:rsidP="008239BF">
            <w:pPr>
              <w:pStyle w:val="AmColumnHeading"/>
            </w:pPr>
            <w:r>
              <w:t>Geänderter Text</w:t>
            </w:r>
          </w:p>
        </w:tc>
      </w:tr>
      <w:tr w:rsidR="000B220B" w14:paraId="3A587BF1" w14:textId="77777777" w:rsidTr="008239BF">
        <w:trPr>
          <w:jc w:val="center"/>
        </w:trPr>
        <w:tc>
          <w:tcPr>
            <w:tcW w:w="4876" w:type="dxa"/>
            <w:tcBorders>
              <w:top w:val="nil"/>
              <w:left w:val="nil"/>
              <w:bottom w:val="nil"/>
              <w:right w:val="nil"/>
            </w:tcBorders>
          </w:tcPr>
          <w:p w14:paraId="4B32E913" w14:textId="77777777" w:rsidR="000B220B" w:rsidRPr="001318D2" w:rsidRDefault="000B220B" w:rsidP="008239BF">
            <w:pPr>
              <w:pStyle w:val="Normal6a"/>
            </w:pPr>
            <w:r>
              <w:t>b)</w:t>
            </w:r>
            <w:r>
              <w:tab/>
              <w:t>die vollständige oder teilweise Erstattung der entstandenen Kosten verlangen</w:t>
            </w:r>
            <w:r>
              <w:rPr>
                <w:b/>
                <w:i/>
              </w:rPr>
              <w:t>, wenn sich die finanzielle Lage des Drittstaatsangehörigen während des Rückkehrverfahrens verbessert hat oder</w:t>
            </w:r>
            <w:r>
              <w:t xml:space="preserve"> wenn die Entscheidung, unentgeltliche Rechtsberatung und -vertretung zu leisten, auf der Grundlage falscher Angaben des Drittstaatsangehörigen getroffen wurde;</w:t>
            </w:r>
          </w:p>
        </w:tc>
        <w:tc>
          <w:tcPr>
            <w:tcW w:w="4876" w:type="dxa"/>
            <w:tcBorders>
              <w:top w:val="nil"/>
              <w:left w:val="nil"/>
              <w:bottom w:val="nil"/>
              <w:right w:val="nil"/>
            </w:tcBorders>
          </w:tcPr>
          <w:p w14:paraId="7B244ADA" w14:textId="77777777" w:rsidR="000B220B" w:rsidRPr="001318D2" w:rsidRDefault="000B220B" w:rsidP="008239BF">
            <w:pPr>
              <w:pStyle w:val="Normal6a"/>
            </w:pPr>
            <w:r>
              <w:t>b)</w:t>
            </w:r>
            <w:r>
              <w:tab/>
              <w:t>die vollständige oder teilweise Erstattung der entstandenen Kosten verlangen, wenn die Entscheidung, unentgeltliche Rechtsberatung und -vertretung zu leisten, auf der Grundlage falscher Angaben des Drittstaatsangehörigen getroffen wurde;</w:t>
            </w:r>
          </w:p>
        </w:tc>
      </w:tr>
    </w:tbl>
    <w:p w14:paraId="6F979202"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4C93F2E"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57898347" w14:textId="77777777" w:rsidR="000B220B" w:rsidRPr="001318D2" w:rsidRDefault="000B220B" w:rsidP="000B220B">
      <w:pPr>
        <w:pStyle w:val="AmJustText"/>
      </w:pPr>
      <w:r>
        <w:t>Die Kostenerstattung stellt eine unzumutbare Belastung für den Rückkehrer dar, es sei denn, die Gewährung der kostenlosen Rechtsberatung beruhte auf falschen Angaben des Rückkehrers.</w:t>
      </w:r>
    </w:p>
    <w:p w14:paraId="517E2424" w14:textId="77777777" w:rsidR="000B220B" w:rsidRPr="001318D2" w:rsidRDefault="000B220B" w:rsidP="000B220B">
      <w:r>
        <w:rPr>
          <w:rStyle w:val="HideTWBExt"/>
        </w:rPr>
        <w:lastRenderedPageBreak/>
        <w:t>&lt;/Amend&gt;</w:t>
      </w:r>
    </w:p>
    <w:p w14:paraId="13EA54CE" w14:textId="77777777" w:rsidR="000B220B" w:rsidRPr="001318D2" w:rsidRDefault="000B220B" w:rsidP="000B220B">
      <w:pPr>
        <w:pStyle w:val="AmNumberTabs"/>
      </w:pPr>
      <w:r>
        <w:rPr>
          <w:rStyle w:val="HideTWBExt"/>
        </w:rPr>
        <w:t>&lt;Amend&gt;</w:t>
      </w:r>
      <w:r>
        <w:t>Änderungsantrag</w:t>
      </w:r>
      <w:r>
        <w:tab/>
      </w:r>
      <w:r>
        <w:tab/>
      </w:r>
      <w:r>
        <w:rPr>
          <w:rStyle w:val="HideTWBExt"/>
        </w:rPr>
        <w:t>&lt;NumAm&gt;</w:t>
      </w:r>
      <w:r>
        <w:t>1669</w:t>
      </w:r>
      <w:r>
        <w:rPr>
          <w:rStyle w:val="HideTWBExt"/>
        </w:rPr>
        <w:t>&lt;/NumAm&gt;</w:t>
      </w:r>
    </w:p>
    <w:p w14:paraId="1FC41D5B"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41A70094" w14:textId="77777777" w:rsidR="000B220B" w:rsidRPr="001318D2" w:rsidRDefault="000B220B" w:rsidP="000B220B">
      <w:pPr>
        <w:pStyle w:val="NormalBold"/>
      </w:pPr>
      <w:r>
        <w:rPr>
          <w:rStyle w:val="HideTWBExt"/>
          <w:b w:val="0"/>
        </w:rPr>
        <w:t>&lt;/RepeatBlock-By&gt;</w:t>
      </w:r>
    </w:p>
    <w:p w14:paraId="3ECE036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0659E3A" w14:textId="77777777" w:rsidR="000B220B" w:rsidRPr="00156C5B" w:rsidRDefault="000B220B" w:rsidP="000B220B">
      <w:pPr>
        <w:pStyle w:val="NormalBold"/>
      </w:pPr>
      <w:r>
        <w:rPr>
          <w:rStyle w:val="HideTWBExt"/>
        </w:rPr>
        <w:t>&lt;Article&gt;</w:t>
      </w:r>
      <w:r>
        <w:t>Artikel 25 – Absatz 7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633EE46" w14:textId="77777777" w:rsidTr="008239BF">
        <w:trPr>
          <w:trHeight w:hRule="exact" w:val="240"/>
          <w:jc w:val="center"/>
        </w:trPr>
        <w:tc>
          <w:tcPr>
            <w:tcW w:w="9752" w:type="dxa"/>
            <w:gridSpan w:val="2"/>
            <w:tcBorders>
              <w:top w:val="nil"/>
              <w:left w:val="nil"/>
              <w:bottom w:val="nil"/>
              <w:right w:val="nil"/>
            </w:tcBorders>
          </w:tcPr>
          <w:p w14:paraId="5573CAB2" w14:textId="77777777" w:rsidR="000B220B" w:rsidRPr="00156C5B" w:rsidRDefault="000B220B" w:rsidP="008239BF"/>
        </w:tc>
      </w:tr>
      <w:tr w:rsidR="000B220B" w14:paraId="73EC18BD" w14:textId="77777777" w:rsidTr="008239BF">
        <w:trPr>
          <w:trHeight w:val="240"/>
          <w:jc w:val="center"/>
        </w:trPr>
        <w:tc>
          <w:tcPr>
            <w:tcW w:w="4876" w:type="dxa"/>
            <w:tcBorders>
              <w:top w:val="nil"/>
              <w:left w:val="nil"/>
              <w:bottom w:val="nil"/>
              <w:right w:val="nil"/>
            </w:tcBorders>
          </w:tcPr>
          <w:p w14:paraId="2148D2F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1D217EA" w14:textId="77777777" w:rsidR="000B220B" w:rsidRPr="0071743E" w:rsidRDefault="000B220B" w:rsidP="008239BF">
            <w:pPr>
              <w:pStyle w:val="AmColumnHeading"/>
            </w:pPr>
            <w:r>
              <w:t>Geänderter Text</w:t>
            </w:r>
          </w:p>
        </w:tc>
      </w:tr>
      <w:tr w:rsidR="000B220B" w14:paraId="3037DEF1" w14:textId="77777777" w:rsidTr="008239BF">
        <w:trPr>
          <w:jc w:val="center"/>
        </w:trPr>
        <w:tc>
          <w:tcPr>
            <w:tcW w:w="4876" w:type="dxa"/>
            <w:tcBorders>
              <w:top w:val="nil"/>
              <w:left w:val="nil"/>
              <w:bottom w:val="nil"/>
              <w:right w:val="nil"/>
            </w:tcBorders>
          </w:tcPr>
          <w:p w14:paraId="437DF55C" w14:textId="77777777" w:rsidR="000B220B" w:rsidRPr="001318D2" w:rsidRDefault="000B220B" w:rsidP="008239BF">
            <w:pPr>
              <w:pStyle w:val="Normal6a"/>
            </w:pPr>
            <w:r>
              <w:t>b)</w:t>
            </w:r>
            <w:r>
              <w:tab/>
              <w:t>die vollständige oder teilweise Erstattung der entstandenen Kosten verlangen, wenn sich die finanzielle Lage des Drittstaatsangehörigen während des Rückkehrverfahrens verbessert hat oder wenn die Entscheidung, unentgeltliche Rechtsberatung und -vertretung zu leisten, auf der Grundlage falscher Angaben des Drittstaatsangehörigen getroffen wurde;</w:t>
            </w:r>
          </w:p>
        </w:tc>
        <w:tc>
          <w:tcPr>
            <w:tcW w:w="4876" w:type="dxa"/>
            <w:tcBorders>
              <w:top w:val="nil"/>
              <w:left w:val="nil"/>
              <w:bottom w:val="nil"/>
              <w:right w:val="nil"/>
            </w:tcBorders>
          </w:tcPr>
          <w:p w14:paraId="523AAE27" w14:textId="77777777" w:rsidR="000B220B" w:rsidRPr="001318D2" w:rsidRDefault="000B220B" w:rsidP="008239BF">
            <w:pPr>
              <w:pStyle w:val="Normal6a"/>
            </w:pPr>
            <w:r>
              <w:t>b)</w:t>
            </w:r>
            <w:r>
              <w:tab/>
              <w:t xml:space="preserve">die vollständige oder teilweise Erstattung der entstandenen Kosten verlangen, wenn sich die finanzielle Lage des Drittstaatsangehörigen während des Rückkehrverfahrens </w:t>
            </w:r>
            <w:r>
              <w:rPr>
                <w:b/>
                <w:i/>
              </w:rPr>
              <w:t xml:space="preserve">erheblich </w:t>
            </w:r>
            <w:r>
              <w:t>verbessert hat oder wenn die Entscheidung, unentgeltliche Rechtsberatung und -vertretung zu leisten, auf der Grundlage falscher Angaben des Drittstaatsangehörigen getroffen wurde;</w:t>
            </w:r>
          </w:p>
        </w:tc>
      </w:tr>
    </w:tbl>
    <w:p w14:paraId="6A70960B"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C3923AC" w14:textId="77777777" w:rsidR="000B220B" w:rsidRPr="00F31DAF" w:rsidRDefault="000B220B" w:rsidP="000B220B">
      <w:pPr>
        <w:rPr>
          <w:lang w:val="en-GB"/>
        </w:rPr>
      </w:pPr>
      <w:r>
        <w:rPr>
          <w:rStyle w:val="HideTWBExt"/>
          <w:lang w:val="en-GB"/>
        </w:rPr>
        <w:t>&lt;/Amend&gt;</w:t>
      </w:r>
    </w:p>
    <w:p w14:paraId="3DBB46D1"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1670</w:t>
      </w:r>
      <w:r>
        <w:rPr>
          <w:rStyle w:val="HideTWBExt"/>
          <w:lang w:val="en-GB"/>
        </w:rPr>
        <w:t>&lt;/NumAm&gt;</w:t>
      </w:r>
    </w:p>
    <w:p w14:paraId="54988DC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7B83DA90" w14:textId="77777777" w:rsidR="000B220B" w:rsidRPr="00F31DAF" w:rsidRDefault="000B220B" w:rsidP="000B220B">
      <w:pPr>
        <w:pStyle w:val="NormalBold"/>
        <w:rPr>
          <w:lang w:val="en-GB"/>
        </w:rPr>
      </w:pPr>
      <w:r>
        <w:rPr>
          <w:rStyle w:val="HideTWBExt"/>
          <w:b w:val="0"/>
          <w:lang w:val="en-GB"/>
        </w:rPr>
        <w:t>&lt;/RepeatBlock-By&gt;</w:t>
      </w:r>
    </w:p>
    <w:p w14:paraId="0C64CD4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2233C10" w14:textId="77777777" w:rsidR="000B220B" w:rsidRPr="00156C5B" w:rsidRDefault="000B220B" w:rsidP="000B220B">
      <w:pPr>
        <w:pStyle w:val="NormalBold"/>
      </w:pPr>
      <w:r>
        <w:rPr>
          <w:rStyle w:val="HideTWBExt"/>
        </w:rPr>
        <w:t>&lt;Article&gt;</w:t>
      </w:r>
      <w:r>
        <w:t>Artikel 25 – Absatz 7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522D852" w14:textId="77777777" w:rsidTr="008239BF">
        <w:trPr>
          <w:trHeight w:hRule="exact" w:val="240"/>
          <w:jc w:val="center"/>
        </w:trPr>
        <w:tc>
          <w:tcPr>
            <w:tcW w:w="9752" w:type="dxa"/>
            <w:gridSpan w:val="2"/>
            <w:tcBorders>
              <w:top w:val="nil"/>
              <w:left w:val="nil"/>
              <w:bottom w:val="nil"/>
              <w:right w:val="nil"/>
            </w:tcBorders>
          </w:tcPr>
          <w:p w14:paraId="6CC3F88B" w14:textId="77777777" w:rsidR="000B220B" w:rsidRPr="00156C5B" w:rsidRDefault="000B220B" w:rsidP="008239BF"/>
        </w:tc>
      </w:tr>
      <w:tr w:rsidR="000B220B" w14:paraId="1181E5D6" w14:textId="77777777" w:rsidTr="008239BF">
        <w:trPr>
          <w:trHeight w:val="240"/>
          <w:jc w:val="center"/>
        </w:trPr>
        <w:tc>
          <w:tcPr>
            <w:tcW w:w="4876" w:type="dxa"/>
            <w:tcBorders>
              <w:top w:val="nil"/>
              <w:left w:val="nil"/>
              <w:bottom w:val="nil"/>
              <w:right w:val="nil"/>
            </w:tcBorders>
          </w:tcPr>
          <w:p w14:paraId="14D183F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4BFEA07" w14:textId="77777777" w:rsidR="000B220B" w:rsidRPr="0071743E" w:rsidRDefault="000B220B" w:rsidP="008239BF">
            <w:pPr>
              <w:pStyle w:val="AmColumnHeading"/>
            </w:pPr>
            <w:r>
              <w:t>Geänderter Text</w:t>
            </w:r>
          </w:p>
        </w:tc>
      </w:tr>
      <w:tr w:rsidR="000B220B" w14:paraId="5BE6AE9E" w14:textId="77777777" w:rsidTr="008239BF">
        <w:trPr>
          <w:jc w:val="center"/>
        </w:trPr>
        <w:tc>
          <w:tcPr>
            <w:tcW w:w="4876" w:type="dxa"/>
            <w:tcBorders>
              <w:top w:val="nil"/>
              <w:left w:val="nil"/>
              <w:bottom w:val="nil"/>
              <w:right w:val="nil"/>
            </w:tcBorders>
          </w:tcPr>
          <w:p w14:paraId="3F5B0DAC" w14:textId="77777777" w:rsidR="000B220B" w:rsidRPr="001318D2" w:rsidRDefault="000B220B" w:rsidP="008239BF">
            <w:pPr>
              <w:pStyle w:val="Normal6a"/>
            </w:pPr>
            <w:r>
              <w:rPr>
                <w:b/>
                <w:i/>
              </w:rPr>
              <w:t>c)</w:t>
            </w:r>
            <w:r>
              <w:tab/>
            </w:r>
            <w:r>
              <w:rPr>
                <w:b/>
                <w:i/>
              </w:rPr>
              <w:t>vorsehen, dass Drittstaatsangehörigen hinsichtlich der Gebühren, anderen Kosten und Erstattungen eine Gleichbehandlung, aber keine günstigere Behandlung zuteil wird, als sie den eigenen Staatsangehörigen in Fragen der Rechtsberatung im Allgemeinen zukommt.</w:t>
            </w:r>
          </w:p>
        </w:tc>
        <w:tc>
          <w:tcPr>
            <w:tcW w:w="4876" w:type="dxa"/>
            <w:tcBorders>
              <w:top w:val="nil"/>
              <w:left w:val="nil"/>
              <w:bottom w:val="nil"/>
              <w:right w:val="nil"/>
            </w:tcBorders>
          </w:tcPr>
          <w:p w14:paraId="23284B8A" w14:textId="77777777" w:rsidR="000B220B" w:rsidRPr="0071743E" w:rsidRDefault="000B220B" w:rsidP="008239BF">
            <w:pPr>
              <w:pStyle w:val="Normal6a"/>
            </w:pPr>
            <w:r>
              <w:rPr>
                <w:b/>
                <w:i/>
              </w:rPr>
              <w:t>entfällt</w:t>
            </w:r>
          </w:p>
        </w:tc>
      </w:tr>
    </w:tbl>
    <w:p w14:paraId="3BC5DA29"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04F2CEA" w14:textId="77777777" w:rsidR="000B220B" w:rsidRPr="0071743E" w:rsidRDefault="000B220B" w:rsidP="000B220B">
      <w:r>
        <w:rPr>
          <w:rStyle w:val="HideTWBExt"/>
        </w:rPr>
        <w:t>&lt;/Amend&gt;</w:t>
      </w:r>
    </w:p>
    <w:p w14:paraId="6A844FDA"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1671</w:t>
      </w:r>
      <w:r>
        <w:rPr>
          <w:rStyle w:val="HideTWBExt"/>
        </w:rPr>
        <w:t>&lt;/NumAm&gt;</w:t>
      </w:r>
    </w:p>
    <w:p w14:paraId="70F85BB3"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02E2C563" w14:textId="77777777" w:rsidR="000B220B" w:rsidRPr="00156C5B" w:rsidRDefault="000B220B" w:rsidP="000B220B">
      <w:r>
        <w:rPr>
          <w:rStyle w:val="HideTWBExt"/>
        </w:rPr>
        <w:lastRenderedPageBreak/>
        <w:t>&lt;AuNomDe&gt;</w:t>
      </w:r>
      <w:r>
        <w:rPr>
          <w:rStyle w:val="HideTWBInt"/>
        </w:rPr>
        <w:t>{PfE}</w:t>
      </w:r>
      <w:r>
        <w:t>im Namen der PfE-Fraktion</w:t>
      </w:r>
      <w:r>
        <w:rPr>
          <w:rStyle w:val="HideTWBExt"/>
        </w:rPr>
        <w:t>&lt;/AuNomDe&gt;</w:t>
      </w:r>
    </w:p>
    <w:p w14:paraId="50BB150C" w14:textId="77777777" w:rsidR="000B220B" w:rsidRPr="001318D2" w:rsidRDefault="000B220B" w:rsidP="000B220B">
      <w:pPr>
        <w:pStyle w:val="NormalBold"/>
      </w:pPr>
      <w:r>
        <w:rPr>
          <w:rStyle w:val="HideTWBExt"/>
          <w:b w:val="0"/>
        </w:rPr>
        <w:t>&lt;/RepeatBlock-By&gt;</w:t>
      </w:r>
    </w:p>
    <w:p w14:paraId="34233C0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6C30B79" w14:textId="77777777" w:rsidR="000B220B" w:rsidRPr="00156C5B" w:rsidRDefault="000B220B" w:rsidP="000B220B">
      <w:pPr>
        <w:pStyle w:val="NormalBold"/>
      </w:pPr>
      <w:r>
        <w:rPr>
          <w:rStyle w:val="HideTWBExt"/>
        </w:rPr>
        <w:t>&lt;Article&gt;</w:t>
      </w:r>
      <w:r>
        <w:t>Artikel 25 – Absatz 7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08CC5D1" w14:textId="77777777" w:rsidTr="008239BF">
        <w:trPr>
          <w:trHeight w:hRule="exact" w:val="240"/>
          <w:jc w:val="center"/>
        </w:trPr>
        <w:tc>
          <w:tcPr>
            <w:tcW w:w="9752" w:type="dxa"/>
            <w:gridSpan w:val="2"/>
            <w:tcBorders>
              <w:top w:val="nil"/>
              <w:left w:val="nil"/>
              <w:bottom w:val="nil"/>
              <w:right w:val="nil"/>
            </w:tcBorders>
          </w:tcPr>
          <w:p w14:paraId="439BF181" w14:textId="77777777" w:rsidR="000B220B" w:rsidRPr="00156C5B" w:rsidRDefault="000B220B" w:rsidP="008239BF"/>
        </w:tc>
      </w:tr>
      <w:tr w:rsidR="000B220B" w14:paraId="3E2BD17D" w14:textId="77777777" w:rsidTr="008239BF">
        <w:trPr>
          <w:trHeight w:val="240"/>
          <w:jc w:val="center"/>
        </w:trPr>
        <w:tc>
          <w:tcPr>
            <w:tcW w:w="4876" w:type="dxa"/>
            <w:tcBorders>
              <w:top w:val="nil"/>
              <w:left w:val="nil"/>
              <w:bottom w:val="nil"/>
              <w:right w:val="nil"/>
            </w:tcBorders>
          </w:tcPr>
          <w:p w14:paraId="438DC89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155A871" w14:textId="77777777" w:rsidR="000B220B" w:rsidRPr="0071743E" w:rsidRDefault="000B220B" w:rsidP="008239BF">
            <w:pPr>
              <w:pStyle w:val="AmColumnHeading"/>
            </w:pPr>
            <w:r>
              <w:t>Geänderter Text</w:t>
            </w:r>
          </w:p>
        </w:tc>
      </w:tr>
      <w:tr w:rsidR="000B220B" w14:paraId="3E88F1AD" w14:textId="77777777" w:rsidTr="008239BF">
        <w:trPr>
          <w:jc w:val="center"/>
        </w:trPr>
        <w:tc>
          <w:tcPr>
            <w:tcW w:w="4876" w:type="dxa"/>
            <w:tcBorders>
              <w:top w:val="nil"/>
              <w:left w:val="nil"/>
              <w:bottom w:val="nil"/>
              <w:right w:val="nil"/>
            </w:tcBorders>
          </w:tcPr>
          <w:p w14:paraId="32108B77" w14:textId="77777777" w:rsidR="000B220B" w:rsidRPr="001318D2" w:rsidRDefault="000B220B" w:rsidP="008239BF">
            <w:pPr>
              <w:pStyle w:val="Normal6a"/>
            </w:pPr>
            <w:r>
              <w:rPr>
                <w:b/>
                <w:i/>
              </w:rPr>
              <w:t>c)</w:t>
            </w:r>
            <w:r>
              <w:tab/>
            </w:r>
            <w:r>
              <w:rPr>
                <w:b/>
                <w:i/>
              </w:rPr>
              <w:t>vorsehen, dass Drittstaatsangehörigen hinsichtlich der Gebühren, anderen Kosten und Erstattungen eine Gleichbehandlung, aber keine günstigere Behandlung zuteil wird, als sie den eigenen Staatsangehörigen in Fragen der Rechtsberatung im Allgemeinen zukommt.</w:t>
            </w:r>
          </w:p>
        </w:tc>
        <w:tc>
          <w:tcPr>
            <w:tcW w:w="4876" w:type="dxa"/>
            <w:tcBorders>
              <w:top w:val="nil"/>
              <w:left w:val="nil"/>
              <w:bottom w:val="nil"/>
              <w:right w:val="nil"/>
            </w:tcBorders>
          </w:tcPr>
          <w:p w14:paraId="3FC33304" w14:textId="77777777" w:rsidR="000B220B" w:rsidRPr="0071743E" w:rsidRDefault="000B220B" w:rsidP="008239BF">
            <w:pPr>
              <w:pStyle w:val="Normal6a"/>
            </w:pPr>
            <w:r>
              <w:rPr>
                <w:b/>
                <w:i/>
              </w:rPr>
              <w:t>entfällt</w:t>
            </w:r>
          </w:p>
        </w:tc>
      </w:tr>
    </w:tbl>
    <w:p w14:paraId="26AC4FCB"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B7DDF56" w14:textId="77777777" w:rsidR="000B220B" w:rsidRPr="0071743E" w:rsidRDefault="000B220B" w:rsidP="000B220B">
      <w:r>
        <w:rPr>
          <w:rStyle w:val="HideTWBExt"/>
        </w:rPr>
        <w:t>&lt;/Amend&gt;</w:t>
      </w:r>
    </w:p>
    <w:p w14:paraId="77E41A5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1672</w:t>
      </w:r>
      <w:r>
        <w:rPr>
          <w:rStyle w:val="HideTWBExt"/>
        </w:rPr>
        <w:t>&lt;/NumAm&gt;</w:t>
      </w:r>
    </w:p>
    <w:p w14:paraId="04D36FD3" w14:textId="77777777" w:rsidR="000B220B" w:rsidRPr="0071743E" w:rsidRDefault="000B220B" w:rsidP="000B220B">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3E759AA3" w14:textId="77777777" w:rsidR="000B220B" w:rsidRPr="001318D2" w:rsidRDefault="000B220B" w:rsidP="000B220B">
      <w:pPr>
        <w:pStyle w:val="NormalBold"/>
      </w:pPr>
      <w:r>
        <w:rPr>
          <w:rStyle w:val="HideTWBExt"/>
          <w:b w:val="0"/>
        </w:rPr>
        <w:t>&lt;/RepeatBlock-By&gt;</w:t>
      </w:r>
    </w:p>
    <w:p w14:paraId="40BA46C4"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539A817" w14:textId="77777777" w:rsidR="000B220B" w:rsidRPr="00156C5B" w:rsidRDefault="000B220B" w:rsidP="000B220B">
      <w:pPr>
        <w:pStyle w:val="NormalBold"/>
      </w:pPr>
      <w:r>
        <w:rPr>
          <w:rStyle w:val="HideTWBExt"/>
        </w:rPr>
        <w:t>&lt;Article&gt;</w:t>
      </w:r>
      <w:r>
        <w:t>Artikel 25 – Absatz 7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07A9DFB" w14:textId="77777777" w:rsidTr="008239BF">
        <w:trPr>
          <w:trHeight w:hRule="exact" w:val="240"/>
          <w:jc w:val="center"/>
        </w:trPr>
        <w:tc>
          <w:tcPr>
            <w:tcW w:w="9752" w:type="dxa"/>
            <w:gridSpan w:val="2"/>
            <w:tcBorders>
              <w:top w:val="nil"/>
              <w:left w:val="nil"/>
              <w:bottom w:val="nil"/>
              <w:right w:val="nil"/>
            </w:tcBorders>
          </w:tcPr>
          <w:p w14:paraId="4FF260DB" w14:textId="77777777" w:rsidR="000B220B" w:rsidRPr="00156C5B" w:rsidRDefault="000B220B" w:rsidP="008239BF"/>
        </w:tc>
      </w:tr>
      <w:tr w:rsidR="000B220B" w14:paraId="147956E2" w14:textId="77777777" w:rsidTr="008239BF">
        <w:trPr>
          <w:trHeight w:val="240"/>
          <w:jc w:val="center"/>
        </w:trPr>
        <w:tc>
          <w:tcPr>
            <w:tcW w:w="4876" w:type="dxa"/>
            <w:tcBorders>
              <w:top w:val="nil"/>
              <w:left w:val="nil"/>
              <w:bottom w:val="nil"/>
              <w:right w:val="nil"/>
            </w:tcBorders>
          </w:tcPr>
          <w:p w14:paraId="1B0B79A8"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246E2D9" w14:textId="77777777" w:rsidR="000B220B" w:rsidRPr="0071743E" w:rsidRDefault="000B220B" w:rsidP="008239BF">
            <w:pPr>
              <w:pStyle w:val="AmColumnHeading"/>
            </w:pPr>
            <w:r>
              <w:t>Geänderter Text</w:t>
            </w:r>
          </w:p>
        </w:tc>
      </w:tr>
      <w:tr w:rsidR="000B220B" w14:paraId="5925AB83" w14:textId="77777777" w:rsidTr="008239BF">
        <w:trPr>
          <w:jc w:val="center"/>
        </w:trPr>
        <w:tc>
          <w:tcPr>
            <w:tcW w:w="4876" w:type="dxa"/>
            <w:tcBorders>
              <w:top w:val="nil"/>
              <w:left w:val="nil"/>
              <w:bottom w:val="nil"/>
              <w:right w:val="nil"/>
            </w:tcBorders>
          </w:tcPr>
          <w:p w14:paraId="0E06CA7C" w14:textId="77777777" w:rsidR="000B220B" w:rsidRPr="001318D2" w:rsidRDefault="000B220B" w:rsidP="008239BF">
            <w:pPr>
              <w:pStyle w:val="Normal6a"/>
            </w:pPr>
            <w:r>
              <w:t>c)</w:t>
            </w:r>
            <w:r>
              <w:tab/>
              <w:t xml:space="preserve">vorsehen, dass Drittstaatsangehörigen hinsichtlich der Gebühren, anderen Kosten und Erstattungen </w:t>
            </w:r>
            <w:r>
              <w:rPr>
                <w:b/>
                <w:i/>
              </w:rPr>
              <w:t xml:space="preserve">eine Gleichbehandlung, aber </w:t>
            </w:r>
            <w:r>
              <w:t xml:space="preserve">keine günstigere Behandlung </w:t>
            </w:r>
            <w:r>
              <w:rPr>
                <w:b/>
                <w:i/>
              </w:rPr>
              <w:t>zuteil wird</w:t>
            </w:r>
            <w:r>
              <w:t xml:space="preserve">, als sie den eigenen Staatsangehörigen </w:t>
            </w:r>
            <w:r>
              <w:rPr>
                <w:b/>
                <w:i/>
              </w:rPr>
              <w:t>in Fragen</w:t>
            </w:r>
            <w:r>
              <w:t xml:space="preserve"> der </w:t>
            </w:r>
            <w:r>
              <w:rPr>
                <w:b/>
                <w:i/>
              </w:rPr>
              <w:t>Rechtsberatung im Allgemeinen zukommt.</w:t>
            </w:r>
          </w:p>
        </w:tc>
        <w:tc>
          <w:tcPr>
            <w:tcW w:w="4876" w:type="dxa"/>
            <w:tcBorders>
              <w:top w:val="nil"/>
              <w:left w:val="nil"/>
              <w:bottom w:val="nil"/>
              <w:right w:val="nil"/>
            </w:tcBorders>
          </w:tcPr>
          <w:p w14:paraId="3592BB3C" w14:textId="77777777" w:rsidR="000B220B" w:rsidRPr="001318D2" w:rsidRDefault="000B220B" w:rsidP="008239BF">
            <w:pPr>
              <w:pStyle w:val="Normal6a"/>
            </w:pPr>
            <w:r>
              <w:t>c)</w:t>
            </w:r>
            <w:r>
              <w:tab/>
              <w:t xml:space="preserve">vorsehen, dass Drittstaatsangehörige hinsichtlich der Gebühren, anderen Kosten und Erstattungen keine günstigere Behandlung </w:t>
            </w:r>
            <w:r>
              <w:rPr>
                <w:b/>
                <w:i/>
              </w:rPr>
              <w:t>erhalten</w:t>
            </w:r>
            <w:r>
              <w:t xml:space="preserve">, als sie den eigenen Staatsangehörigen </w:t>
            </w:r>
            <w:r>
              <w:rPr>
                <w:b/>
                <w:i/>
              </w:rPr>
              <w:t>im Allgemeinen zukommt, unbeschadet</w:t>
            </w:r>
            <w:r>
              <w:t xml:space="preserve"> der </w:t>
            </w:r>
            <w:r>
              <w:rPr>
                <w:b/>
                <w:i/>
              </w:rPr>
              <w:t>Möglichkeit der Mitgliedstaaten, höhere Gebühren zu erheben oder eine Erstattung gemäß dem nationalen Recht zu verlangen;</w:t>
            </w:r>
          </w:p>
        </w:tc>
      </w:tr>
    </w:tbl>
    <w:p w14:paraId="15319BB5"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B2F1D70" w14:textId="77777777" w:rsidR="000B220B" w:rsidRPr="00F31DAF" w:rsidRDefault="000B220B" w:rsidP="000B220B">
      <w:pPr>
        <w:rPr>
          <w:lang w:val="en-GB"/>
        </w:rPr>
      </w:pPr>
      <w:r>
        <w:rPr>
          <w:rStyle w:val="HideTWBExt"/>
          <w:lang w:val="en-GB"/>
        </w:rPr>
        <w:t>&lt;/Amend&gt;</w:t>
      </w:r>
    </w:p>
    <w:p w14:paraId="479E8DD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1673</w:t>
      </w:r>
      <w:r>
        <w:rPr>
          <w:rStyle w:val="HideTWBExt"/>
          <w:lang w:val="en-GB"/>
        </w:rPr>
        <w:t>&lt;/NumAm&gt;</w:t>
      </w:r>
    </w:p>
    <w:p w14:paraId="28B571A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53D55AF2" w14:textId="77777777" w:rsidR="000B220B" w:rsidRPr="001318D2" w:rsidRDefault="000B220B" w:rsidP="000B220B">
      <w:pPr>
        <w:pStyle w:val="NormalBold"/>
      </w:pPr>
      <w:r>
        <w:rPr>
          <w:rStyle w:val="HideTWBExt"/>
          <w:b w:val="0"/>
        </w:rPr>
        <w:t>&lt;/RepeatBlock-By&gt;</w:t>
      </w:r>
    </w:p>
    <w:p w14:paraId="3B0EE2D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521EFCF" w14:textId="77777777" w:rsidR="000B220B" w:rsidRPr="00156C5B" w:rsidRDefault="000B220B" w:rsidP="000B220B">
      <w:pPr>
        <w:pStyle w:val="NormalBold"/>
      </w:pPr>
      <w:r>
        <w:rPr>
          <w:rStyle w:val="HideTWBExt"/>
        </w:rPr>
        <w:lastRenderedPageBreak/>
        <w:t>&lt;Article&gt;</w:t>
      </w:r>
      <w:r>
        <w:t>Artikel 25 – Absatz 7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0DCF614" w14:textId="77777777" w:rsidTr="008239BF">
        <w:trPr>
          <w:trHeight w:hRule="exact" w:val="240"/>
          <w:jc w:val="center"/>
        </w:trPr>
        <w:tc>
          <w:tcPr>
            <w:tcW w:w="9752" w:type="dxa"/>
            <w:gridSpan w:val="2"/>
            <w:tcBorders>
              <w:top w:val="nil"/>
              <w:left w:val="nil"/>
              <w:bottom w:val="nil"/>
              <w:right w:val="nil"/>
            </w:tcBorders>
          </w:tcPr>
          <w:p w14:paraId="41F9A287" w14:textId="77777777" w:rsidR="000B220B" w:rsidRPr="00156C5B" w:rsidRDefault="000B220B" w:rsidP="008239BF"/>
        </w:tc>
      </w:tr>
      <w:tr w:rsidR="000B220B" w14:paraId="4E02897B" w14:textId="77777777" w:rsidTr="008239BF">
        <w:trPr>
          <w:trHeight w:val="240"/>
          <w:jc w:val="center"/>
        </w:trPr>
        <w:tc>
          <w:tcPr>
            <w:tcW w:w="4876" w:type="dxa"/>
            <w:tcBorders>
              <w:top w:val="nil"/>
              <w:left w:val="nil"/>
              <w:bottom w:val="nil"/>
              <w:right w:val="nil"/>
            </w:tcBorders>
          </w:tcPr>
          <w:p w14:paraId="57D9195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EAEABD3" w14:textId="77777777" w:rsidR="000B220B" w:rsidRPr="0071743E" w:rsidRDefault="000B220B" w:rsidP="008239BF">
            <w:pPr>
              <w:pStyle w:val="AmColumnHeading"/>
            </w:pPr>
            <w:r>
              <w:t>Geänderter Text</w:t>
            </w:r>
          </w:p>
        </w:tc>
      </w:tr>
      <w:tr w:rsidR="000B220B" w14:paraId="3EB00B25" w14:textId="77777777" w:rsidTr="008239BF">
        <w:trPr>
          <w:jc w:val="center"/>
        </w:trPr>
        <w:tc>
          <w:tcPr>
            <w:tcW w:w="4876" w:type="dxa"/>
            <w:tcBorders>
              <w:top w:val="nil"/>
              <w:left w:val="nil"/>
              <w:bottom w:val="nil"/>
              <w:right w:val="nil"/>
            </w:tcBorders>
          </w:tcPr>
          <w:p w14:paraId="526106A1" w14:textId="77777777" w:rsidR="000B220B" w:rsidRPr="001318D2" w:rsidRDefault="000B220B" w:rsidP="008239BF">
            <w:pPr>
              <w:pStyle w:val="Normal6a"/>
            </w:pPr>
            <w:r>
              <w:t>c)</w:t>
            </w:r>
            <w:r>
              <w:tab/>
              <w:t xml:space="preserve">vorsehen, dass Drittstaatsangehörigen hinsichtlich der Gebühren, anderen Kosten und Erstattungen </w:t>
            </w:r>
            <w:r>
              <w:rPr>
                <w:b/>
                <w:i/>
              </w:rPr>
              <w:t xml:space="preserve">eine Gleichbehandlung, aber </w:t>
            </w:r>
            <w:r>
              <w:t>keine günstigere Behandlung zuteil wird</w:t>
            </w:r>
            <w:r>
              <w:rPr>
                <w:b/>
                <w:i/>
              </w:rPr>
              <w:t>,</w:t>
            </w:r>
            <w:r>
              <w:t xml:space="preserve"> als sie </w:t>
            </w:r>
            <w:r>
              <w:rPr>
                <w:b/>
                <w:i/>
              </w:rPr>
              <w:t>den</w:t>
            </w:r>
            <w:r>
              <w:t xml:space="preserve"> eigenen Staatsangehörigen </w:t>
            </w:r>
            <w:r>
              <w:rPr>
                <w:b/>
                <w:i/>
              </w:rPr>
              <w:t>in Fragen</w:t>
            </w:r>
            <w:r>
              <w:t xml:space="preserve"> der </w:t>
            </w:r>
            <w:r>
              <w:rPr>
                <w:b/>
                <w:i/>
              </w:rPr>
              <w:t>Rechtsberatung im Allgemeinen zukommt</w:t>
            </w:r>
            <w:r>
              <w:t>.</w:t>
            </w:r>
          </w:p>
        </w:tc>
        <w:tc>
          <w:tcPr>
            <w:tcW w:w="4876" w:type="dxa"/>
            <w:tcBorders>
              <w:top w:val="nil"/>
              <w:left w:val="nil"/>
              <w:bottom w:val="nil"/>
              <w:right w:val="nil"/>
            </w:tcBorders>
          </w:tcPr>
          <w:p w14:paraId="6F482B3F" w14:textId="77777777" w:rsidR="000B220B" w:rsidRPr="001318D2" w:rsidRDefault="000B220B" w:rsidP="008239BF">
            <w:pPr>
              <w:pStyle w:val="Normal6a"/>
            </w:pPr>
            <w:r>
              <w:t>c)</w:t>
            </w:r>
            <w:r>
              <w:tab/>
              <w:t xml:space="preserve">vorsehen, dass Drittstaatsangehörigen hinsichtlich der Gebühren, anderen Kosten und Erstattungen keine günstigere Behandlung zuteil wird, als sie </w:t>
            </w:r>
            <w:r>
              <w:rPr>
                <w:b/>
                <w:i/>
              </w:rPr>
              <w:t>ihren</w:t>
            </w:r>
            <w:r>
              <w:t xml:space="preserve"> eigenen Staatsangehörigen </w:t>
            </w:r>
            <w:r>
              <w:rPr>
                <w:b/>
                <w:i/>
              </w:rPr>
              <w:t>angeboten wird, unbeschadet</w:t>
            </w:r>
            <w:r>
              <w:t xml:space="preserve"> der </w:t>
            </w:r>
            <w:r>
              <w:rPr>
                <w:b/>
                <w:i/>
              </w:rPr>
              <w:t>Möglichkeit der Mitgliedstaaten, entsprechend dem nationalen Recht höhere Gebühren zu erheben oder eine Erstattung zu verlangen</w:t>
            </w:r>
            <w:r>
              <w:t>.</w:t>
            </w:r>
          </w:p>
        </w:tc>
      </w:tr>
    </w:tbl>
    <w:p w14:paraId="02A85CA4"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FF6BD06" w14:textId="77777777" w:rsidR="000B220B" w:rsidRPr="00F31DAF" w:rsidRDefault="000B220B" w:rsidP="000B220B">
      <w:pPr>
        <w:rPr>
          <w:lang w:val="en-GB"/>
        </w:rPr>
      </w:pPr>
      <w:r>
        <w:rPr>
          <w:rStyle w:val="HideTWBExt"/>
          <w:lang w:val="en-GB"/>
        </w:rPr>
        <w:t>&lt;/Amend&gt;</w:t>
      </w:r>
    </w:p>
    <w:p w14:paraId="355D003A"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1674</w:t>
      </w:r>
      <w:r>
        <w:rPr>
          <w:rStyle w:val="HideTWBExt"/>
          <w:lang w:val="en-GB"/>
        </w:rPr>
        <w:t>&lt;/NumAm&gt;</w:t>
      </w:r>
    </w:p>
    <w:p w14:paraId="4BDE8E6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Cecilia Strada</w:t>
      </w:r>
      <w:r>
        <w:rPr>
          <w:rStyle w:val="HideTWBExt"/>
          <w:b w:val="0"/>
          <w:lang w:val="en-GB"/>
        </w:rPr>
        <w:t>&lt;/Members&gt;</w:t>
      </w:r>
    </w:p>
    <w:p w14:paraId="340AF83D" w14:textId="77777777" w:rsidR="000B220B" w:rsidRPr="001318D2" w:rsidRDefault="000B220B" w:rsidP="000B220B">
      <w:pPr>
        <w:pStyle w:val="NormalBold"/>
      </w:pPr>
      <w:r>
        <w:rPr>
          <w:rStyle w:val="HideTWBExt"/>
          <w:b w:val="0"/>
        </w:rPr>
        <w:t>&lt;/RepeatBlock-By&gt;</w:t>
      </w:r>
    </w:p>
    <w:p w14:paraId="23E213AE"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319B3AF" w14:textId="77777777" w:rsidR="000B220B" w:rsidRPr="00156C5B" w:rsidRDefault="000B220B" w:rsidP="000B220B">
      <w:pPr>
        <w:pStyle w:val="NormalBold"/>
      </w:pPr>
      <w:r>
        <w:rPr>
          <w:rStyle w:val="HideTWBExt"/>
        </w:rPr>
        <w:t>&lt;Article&gt;</w:t>
      </w:r>
      <w:r>
        <w:t>Artikel 25 – Absatz 7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689F350" w14:textId="77777777" w:rsidTr="008239BF">
        <w:trPr>
          <w:trHeight w:hRule="exact" w:val="240"/>
          <w:jc w:val="center"/>
        </w:trPr>
        <w:tc>
          <w:tcPr>
            <w:tcW w:w="9752" w:type="dxa"/>
            <w:gridSpan w:val="2"/>
            <w:tcBorders>
              <w:top w:val="nil"/>
              <w:left w:val="nil"/>
              <w:bottom w:val="nil"/>
              <w:right w:val="nil"/>
            </w:tcBorders>
          </w:tcPr>
          <w:p w14:paraId="7C0F0043" w14:textId="77777777" w:rsidR="000B220B" w:rsidRPr="00156C5B" w:rsidRDefault="000B220B" w:rsidP="008239BF"/>
        </w:tc>
      </w:tr>
      <w:tr w:rsidR="000B220B" w14:paraId="538A5359" w14:textId="77777777" w:rsidTr="008239BF">
        <w:trPr>
          <w:trHeight w:val="240"/>
          <w:jc w:val="center"/>
        </w:trPr>
        <w:tc>
          <w:tcPr>
            <w:tcW w:w="4876" w:type="dxa"/>
            <w:tcBorders>
              <w:top w:val="nil"/>
              <w:left w:val="nil"/>
              <w:bottom w:val="nil"/>
              <w:right w:val="nil"/>
            </w:tcBorders>
          </w:tcPr>
          <w:p w14:paraId="5548305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D7318C6" w14:textId="77777777" w:rsidR="000B220B" w:rsidRPr="0071743E" w:rsidRDefault="000B220B" w:rsidP="008239BF">
            <w:pPr>
              <w:pStyle w:val="AmColumnHeading"/>
            </w:pPr>
            <w:r>
              <w:t>Geänderter Text</w:t>
            </w:r>
          </w:p>
        </w:tc>
      </w:tr>
      <w:tr w:rsidR="000B220B" w14:paraId="535B92EB" w14:textId="77777777" w:rsidTr="008239BF">
        <w:trPr>
          <w:jc w:val="center"/>
        </w:trPr>
        <w:tc>
          <w:tcPr>
            <w:tcW w:w="4876" w:type="dxa"/>
            <w:tcBorders>
              <w:top w:val="nil"/>
              <w:left w:val="nil"/>
              <w:bottom w:val="nil"/>
              <w:right w:val="nil"/>
            </w:tcBorders>
          </w:tcPr>
          <w:p w14:paraId="7CAC5AFD" w14:textId="77777777" w:rsidR="000B220B" w:rsidRPr="001318D2" w:rsidRDefault="000B220B" w:rsidP="008239BF">
            <w:pPr>
              <w:pStyle w:val="Normal6a"/>
            </w:pPr>
            <w:r>
              <w:t>c)</w:t>
            </w:r>
            <w:r>
              <w:tab/>
            </w:r>
            <w:r>
              <w:rPr>
                <w:b/>
                <w:i/>
              </w:rPr>
              <w:t>vorsehen, dass Drittstaatsangehörigen</w:t>
            </w:r>
            <w:r>
              <w:t xml:space="preserve"> hinsichtlich der Gebühren</w:t>
            </w:r>
            <w:r>
              <w:rPr>
                <w:b/>
                <w:i/>
              </w:rPr>
              <w:t>,</w:t>
            </w:r>
            <w:r>
              <w:t xml:space="preserve"> anderen Kosten </w:t>
            </w:r>
            <w:r>
              <w:rPr>
                <w:b/>
                <w:i/>
              </w:rPr>
              <w:t>und Erstattungen eine Gleichbehandlung, aber</w:t>
            </w:r>
            <w:r>
              <w:t xml:space="preserve"> keine </w:t>
            </w:r>
            <w:r>
              <w:rPr>
                <w:b/>
                <w:i/>
              </w:rPr>
              <w:t>günstigere</w:t>
            </w:r>
            <w:r>
              <w:t xml:space="preserve"> Behandlung zuteil </w:t>
            </w:r>
            <w:r>
              <w:rPr>
                <w:b/>
                <w:i/>
              </w:rPr>
              <w:t>wird</w:t>
            </w:r>
            <w:r>
              <w:t>, als sie den eigenen Staatsangehörigen in Fragen der Rechtsberatung im Allgemeinen zukommt.</w:t>
            </w:r>
          </w:p>
        </w:tc>
        <w:tc>
          <w:tcPr>
            <w:tcW w:w="4876" w:type="dxa"/>
            <w:tcBorders>
              <w:top w:val="nil"/>
              <w:left w:val="nil"/>
              <w:bottom w:val="nil"/>
              <w:right w:val="nil"/>
            </w:tcBorders>
          </w:tcPr>
          <w:p w14:paraId="7B2B9E0F" w14:textId="77777777" w:rsidR="000B220B" w:rsidRPr="001318D2" w:rsidRDefault="000B220B" w:rsidP="008239BF">
            <w:pPr>
              <w:pStyle w:val="Normal6a"/>
            </w:pPr>
            <w:r>
              <w:t>c)</w:t>
            </w:r>
            <w:r>
              <w:tab/>
              <w:t>Hinsichtlich der Gebühren</w:t>
            </w:r>
            <w:r>
              <w:rPr>
                <w:b/>
                <w:i/>
              </w:rPr>
              <w:t xml:space="preserve"> und</w:t>
            </w:r>
            <w:r>
              <w:t xml:space="preserve"> anderen Kosten </w:t>
            </w:r>
            <w:r>
              <w:rPr>
                <w:b/>
                <w:i/>
              </w:rPr>
              <w:t>darf Rückkehrern</w:t>
            </w:r>
            <w:r>
              <w:t xml:space="preserve"> keine </w:t>
            </w:r>
            <w:r>
              <w:rPr>
                <w:b/>
                <w:i/>
              </w:rPr>
              <w:t>ungünstigere</w:t>
            </w:r>
            <w:r>
              <w:t xml:space="preserve"> Behandlung zuteil </w:t>
            </w:r>
            <w:r>
              <w:rPr>
                <w:b/>
                <w:i/>
              </w:rPr>
              <w:t>werden</w:t>
            </w:r>
            <w:r>
              <w:t>, als sie den eigenen Staatsangehörigen in Fragen der Rechtsberatung im Allgemeinen zukommt.</w:t>
            </w:r>
          </w:p>
        </w:tc>
      </w:tr>
    </w:tbl>
    <w:p w14:paraId="7B2029BE"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1BEE5F34" w14:textId="77777777" w:rsidR="000B220B" w:rsidRPr="00F31DAF" w:rsidRDefault="000B220B" w:rsidP="000B220B">
      <w:pPr>
        <w:rPr>
          <w:lang w:val="en-GB"/>
        </w:rPr>
      </w:pPr>
      <w:r>
        <w:rPr>
          <w:rStyle w:val="HideTWBExt"/>
          <w:lang w:val="en-GB"/>
        </w:rPr>
        <w:t>&lt;/Amend&gt;</w:t>
      </w:r>
    </w:p>
    <w:p w14:paraId="6C631CC7"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1675</w:t>
      </w:r>
      <w:r>
        <w:rPr>
          <w:rStyle w:val="HideTWBExt"/>
          <w:lang w:val="en-GB"/>
        </w:rPr>
        <w:t>&lt;/NumAm&gt;</w:t>
      </w:r>
    </w:p>
    <w:p w14:paraId="3153F667"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Cecilia Strada</w:t>
      </w:r>
      <w:r>
        <w:rPr>
          <w:rStyle w:val="HideTWBExt"/>
          <w:b w:val="0"/>
          <w:lang w:val="en-GB"/>
        </w:rPr>
        <w:t>&lt;/Members&gt;</w:t>
      </w:r>
    </w:p>
    <w:p w14:paraId="7D20ADD9" w14:textId="77777777" w:rsidR="000B220B" w:rsidRPr="001318D2" w:rsidRDefault="000B220B" w:rsidP="000B220B">
      <w:pPr>
        <w:pStyle w:val="NormalBold"/>
      </w:pPr>
      <w:r>
        <w:rPr>
          <w:rStyle w:val="HideTWBExt"/>
          <w:b w:val="0"/>
        </w:rPr>
        <w:t>&lt;/RepeatBlock-By&gt;</w:t>
      </w:r>
    </w:p>
    <w:p w14:paraId="69BA5544"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C660039" w14:textId="77777777" w:rsidR="000B220B" w:rsidRPr="00F31DAF" w:rsidRDefault="000B220B" w:rsidP="000B220B">
      <w:pPr>
        <w:pStyle w:val="NormalBold"/>
        <w:rPr>
          <w:lang w:val="fr-BE"/>
        </w:rPr>
      </w:pPr>
      <w:r>
        <w:rPr>
          <w:rStyle w:val="HideTWBExt"/>
          <w:lang w:val="fr-BE"/>
        </w:rPr>
        <w:t>&lt;Article&gt;</w:t>
      </w:r>
      <w:r w:rsidRPr="00F31DAF">
        <w:rPr>
          <w:lang w:val="fr-BE"/>
        </w:rPr>
        <w:t>Artikel 25 – Absatz 7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485F45D5" w14:textId="77777777" w:rsidTr="008239BF">
        <w:trPr>
          <w:trHeight w:hRule="exact" w:val="240"/>
          <w:jc w:val="center"/>
        </w:trPr>
        <w:tc>
          <w:tcPr>
            <w:tcW w:w="9752" w:type="dxa"/>
            <w:gridSpan w:val="2"/>
            <w:tcBorders>
              <w:top w:val="nil"/>
              <w:left w:val="nil"/>
              <w:bottom w:val="nil"/>
              <w:right w:val="nil"/>
            </w:tcBorders>
          </w:tcPr>
          <w:p w14:paraId="60236179" w14:textId="77777777" w:rsidR="000B220B" w:rsidRPr="001318D2" w:rsidRDefault="000B220B" w:rsidP="008239BF">
            <w:pPr>
              <w:rPr>
                <w:lang w:val="fr-BE"/>
              </w:rPr>
            </w:pPr>
          </w:p>
        </w:tc>
      </w:tr>
      <w:tr w:rsidR="000B220B" w14:paraId="426B3ADE" w14:textId="77777777" w:rsidTr="008239BF">
        <w:trPr>
          <w:trHeight w:val="240"/>
          <w:jc w:val="center"/>
        </w:trPr>
        <w:tc>
          <w:tcPr>
            <w:tcW w:w="4876" w:type="dxa"/>
            <w:tcBorders>
              <w:top w:val="nil"/>
              <w:left w:val="nil"/>
              <w:bottom w:val="nil"/>
              <w:right w:val="nil"/>
            </w:tcBorders>
          </w:tcPr>
          <w:p w14:paraId="0A06E548" w14:textId="77777777" w:rsidR="000B220B" w:rsidRPr="001318D2" w:rsidRDefault="000B220B" w:rsidP="008239BF">
            <w:pPr>
              <w:pStyle w:val="AmColumnHeading"/>
            </w:pPr>
            <w:r>
              <w:lastRenderedPageBreak/>
              <w:t>Vorschlag der Kommission</w:t>
            </w:r>
          </w:p>
        </w:tc>
        <w:tc>
          <w:tcPr>
            <w:tcW w:w="4876" w:type="dxa"/>
            <w:tcBorders>
              <w:top w:val="nil"/>
              <w:left w:val="nil"/>
              <w:bottom w:val="nil"/>
              <w:right w:val="nil"/>
            </w:tcBorders>
          </w:tcPr>
          <w:p w14:paraId="4596BA05" w14:textId="77777777" w:rsidR="000B220B" w:rsidRPr="0071743E" w:rsidRDefault="000B220B" w:rsidP="008239BF">
            <w:pPr>
              <w:pStyle w:val="AmColumnHeading"/>
            </w:pPr>
            <w:r>
              <w:t>Geänderter Text</w:t>
            </w:r>
          </w:p>
        </w:tc>
      </w:tr>
      <w:tr w:rsidR="000B220B" w14:paraId="555BEF0B" w14:textId="77777777" w:rsidTr="008239BF">
        <w:trPr>
          <w:jc w:val="center"/>
        </w:trPr>
        <w:tc>
          <w:tcPr>
            <w:tcW w:w="4876" w:type="dxa"/>
            <w:tcBorders>
              <w:top w:val="nil"/>
              <w:left w:val="nil"/>
              <w:bottom w:val="nil"/>
              <w:right w:val="nil"/>
            </w:tcBorders>
          </w:tcPr>
          <w:p w14:paraId="26BE2374" w14:textId="77777777" w:rsidR="000B220B" w:rsidRPr="0071743E" w:rsidRDefault="000B220B" w:rsidP="008239BF">
            <w:pPr>
              <w:pStyle w:val="Normal6a"/>
            </w:pPr>
          </w:p>
        </w:tc>
        <w:tc>
          <w:tcPr>
            <w:tcW w:w="4876" w:type="dxa"/>
            <w:tcBorders>
              <w:top w:val="nil"/>
              <w:left w:val="nil"/>
              <w:bottom w:val="nil"/>
              <w:right w:val="nil"/>
            </w:tcBorders>
          </w:tcPr>
          <w:p w14:paraId="6762D395" w14:textId="77777777" w:rsidR="000B220B" w:rsidRPr="001318D2" w:rsidRDefault="000B220B" w:rsidP="008239BF">
            <w:pPr>
              <w:pStyle w:val="Normal6a"/>
            </w:pPr>
            <w:r>
              <w:rPr>
                <w:b/>
                <w:i/>
              </w:rPr>
              <w:t>(7a)</w:t>
            </w:r>
            <w:r>
              <w:tab/>
            </w:r>
            <w:r>
              <w:rPr>
                <w:b/>
                <w:i/>
              </w:rPr>
              <w:t>Die Mitgliedstaaten legen spezifische verfahrensrechtliche Vorschriften fest, mit denen geregelt wird, wie Anträge auf unentgeltliche Rechtsberatung und -vertretung gestellt und bearbeitet werden, oder wenden die für nationale Anträge ähnlicher Art geltenden Vorschriften an, vorausgesetzt, durch diese Vorschriften wird der Zugang zur unentgeltlichen Rechtsberatung und -vertretung nicht übermäßig erschwert oder unmöglich gemacht, insbesondere im Hinblick auf die Bestimmungen des Absatzes 9 in Verbindung mit der in Artikel 27 Absatz 1 festgelegten Frist für die Einlegung eines Rechtsbehelfs bei einer erstinstanzlichen Justizbehörde.</w:t>
            </w:r>
          </w:p>
        </w:tc>
      </w:tr>
    </w:tbl>
    <w:p w14:paraId="42EE52C3"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BE9CD8B"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637F2B01" w14:textId="77777777" w:rsidR="000B220B" w:rsidRPr="001318D2" w:rsidRDefault="000B220B" w:rsidP="000B220B">
      <w:pPr>
        <w:pStyle w:val="AmJustText"/>
      </w:pPr>
      <w:r>
        <w:t>Angesichts der sehr knappen Frist für die Einlegung eines Rechtsbehelfs muss die Entscheidung über die Gewährung oder Nichtgewährung von rechtlicher Unterstützung sehr rasch getroffen werden, damit die Bestimmung in Absatz 9 sinnvoll ist.</w:t>
      </w:r>
    </w:p>
    <w:p w14:paraId="20A1B994" w14:textId="77777777" w:rsidR="000B220B" w:rsidRPr="001318D2" w:rsidRDefault="000B220B" w:rsidP="000B220B">
      <w:r>
        <w:rPr>
          <w:rStyle w:val="HideTWBExt"/>
        </w:rPr>
        <w:t>&lt;/Amend&gt;</w:t>
      </w:r>
    </w:p>
    <w:p w14:paraId="60250923" w14:textId="77777777" w:rsidR="000B220B" w:rsidRPr="001318D2" w:rsidRDefault="000B220B" w:rsidP="000B220B">
      <w:pPr>
        <w:pStyle w:val="AmNumberTabs"/>
      </w:pPr>
      <w:r>
        <w:rPr>
          <w:rStyle w:val="HideTWBExt"/>
        </w:rPr>
        <w:t>&lt;Amend&gt;</w:t>
      </w:r>
      <w:r>
        <w:t>Änderungsantrag</w:t>
      </w:r>
      <w:r>
        <w:tab/>
      </w:r>
      <w:r>
        <w:tab/>
      </w:r>
      <w:r>
        <w:rPr>
          <w:rStyle w:val="HideTWBExt"/>
        </w:rPr>
        <w:t>&lt;NumAm&gt;</w:t>
      </w:r>
      <w:r>
        <w:t>1676</w:t>
      </w:r>
      <w:r>
        <w:rPr>
          <w:rStyle w:val="HideTWBExt"/>
        </w:rPr>
        <w:t>&lt;/NumAm&gt;</w:t>
      </w:r>
    </w:p>
    <w:p w14:paraId="07DC6427"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2CFAD6E1" w14:textId="77777777" w:rsidR="000B220B" w:rsidRPr="001318D2" w:rsidRDefault="000B220B" w:rsidP="000B220B">
      <w:pPr>
        <w:pStyle w:val="NormalBold"/>
      </w:pPr>
      <w:r>
        <w:rPr>
          <w:rStyle w:val="HideTWBExt"/>
          <w:b w:val="0"/>
        </w:rPr>
        <w:t>&lt;/RepeatBlock-By&gt;</w:t>
      </w:r>
    </w:p>
    <w:p w14:paraId="2E123DB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CD79138" w14:textId="77777777" w:rsidR="000B220B" w:rsidRPr="00F31DAF" w:rsidRDefault="000B220B" w:rsidP="000B220B">
      <w:pPr>
        <w:pStyle w:val="NormalBold"/>
        <w:rPr>
          <w:lang w:val="fr-BE"/>
        </w:rPr>
      </w:pPr>
      <w:r>
        <w:rPr>
          <w:rStyle w:val="HideTWBExt"/>
          <w:lang w:val="fr-BE"/>
        </w:rPr>
        <w:t>&lt;Article&gt;</w:t>
      </w:r>
      <w:r w:rsidRPr="00F31DAF">
        <w:rPr>
          <w:lang w:val="fr-BE"/>
        </w:rPr>
        <w:t>Artikel 25 – Absatz 7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00BDD93D" w14:textId="77777777" w:rsidTr="008239BF">
        <w:trPr>
          <w:trHeight w:hRule="exact" w:val="240"/>
          <w:jc w:val="center"/>
        </w:trPr>
        <w:tc>
          <w:tcPr>
            <w:tcW w:w="9752" w:type="dxa"/>
            <w:gridSpan w:val="2"/>
            <w:tcBorders>
              <w:top w:val="nil"/>
              <w:left w:val="nil"/>
              <w:bottom w:val="nil"/>
              <w:right w:val="nil"/>
            </w:tcBorders>
          </w:tcPr>
          <w:p w14:paraId="44EADA19" w14:textId="77777777" w:rsidR="000B220B" w:rsidRPr="001318D2" w:rsidRDefault="000B220B" w:rsidP="008239BF">
            <w:pPr>
              <w:rPr>
                <w:lang w:val="fr-BE"/>
              </w:rPr>
            </w:pPr>
          </w:p>
        </w:tc>
      </w:tr>
      <w:tr w:rsidR="000B220B" w14:paraId="66DE7470" w14:textId="77777777" w:rsidTr="008239BF">
        <w:trPr>
          <w:trHeight w:val="240"/>
          <w:jc w:val="center"/>
        </w:trPr>
        <w:tc>
          <w:tcPr>
            <w:tcW w:w="4876" w:type="dxa"/>
            <w:tcBorders>
              <w:top w:val="nil"/>
              <w:left w:val="nil"/>
              <w:bottom w:val="nil"/>
              <w:right w:val="nil"/>
            </w:tcBorders>
          </w:tcPr>
          <w:p w14:paraId="0E4398B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2461D4A" w14:textId="77777777" w:rsidR="000B220B" w:rsidRPr="0071743E" w:rsidRDefault="000B220B" w:rsidP="008239BF">
            <w:pPr>
              <w:pStyle w:val="AmColumnHeading"/>
            </w:pPr>
            <w:r>
              <w:t>Geänderter Text</w:t>
            </w:r>
          </w:p>
        </w:tc>
      </w:tr>
      <w:tr w:rsidR="000B220B" w14:paraId="35B842F1" w14:textId="77777777" w:rsidTr="008239BF">
        <w:trPr>
          <w:jc w:val="center"/>
        </w:trPr>
        <w:tc>
          <w:tcPr>
            <w:tcW w:w="4876" w:type="dxa"/>
            <w:tcBorders>
              <w:top w:val="nil"/>
              <w:left w:val="nil"/>
              <w:bottom w:val="nil"/>
              <w:right w:val="nil"/>
            </w:tcBorders>
          </w:tcPr>
          <w:p w14:paraId="7F25D908" w14:textId="77777777" w:rsidR="000B220B" w:rsidRPr="0071743E" w:rsidRDefault="000B220B" w:rsidP="008239BF">
            <w:pPr>
              <w:pStyle w:val="Normal6a"/>
            </w:pPr>
          </w:p>
        </w:tc>
        <w:tc>
          <w:tcPr>
            <w:tcW w:w="4876" w:type="dxa"/>
            <w:tcBorders>
              <w:top w:val="nil"/>
              <w:left w:val="nil"/>
              <w:bottom w:val="nil"/>
              <w:right w:val="nil"/>
            </w:tcBorders>
          </w:tcPr>
          <w:p w14:paraId="6A03FAC5" w14:textId="77777777" w:rsidR="000B220B" w:rsidRPr="001318D2" w:rsidRDefault="000B220B" w:rsidP="008239BF">
            <w:pPr>
              <w:pStyle w:val="Normal6a"/>
            </w:pPr>
            <w:r>
              <w:rPr>
                <w:b/>
                <w:i/>
              </w:rPr>
              <w:t>(7a)</w:t>
            </w:r>
            <w:r>
              <w:tab/>
            </w:r>
            <w:r>
              <w:rPr>
                <w:b/>
                <w:i/>
              </w:rPr>
              <w:t>vorsehen, dass Drittstaatsangehörigen hinsichtlich des Zugangs, der Gebühren, anderen Kosten und Erstattungen die gleiche Behandlung zuteil wird, wie sie den eigenen Staatsangehörigen in Fragen der Rechtsberatung im Allgemeinen zukommt.</w:t>
            </w:r>
          </w:p>
        </w:tc>
      </w:tr>
    </w:tbl>
    <w:p w14:paraId="78ECD630"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30E1E9F2" w14:textId="77777777" w:rsidR="000B220B" w:rsidRPr="00F31DAF" w:rsidRDefault="000B220B" w:rsidP="000B220B">
      <w:pPr>
        <w:rPr>
          <w:lang w:val="en-GB"/>
        </w:rPr>
      </w:pPr>
      <w:r>
        <w:rPr>
          <w:rStyle w:val="HideTWBExt"/>
          <w:lang w:val="en-GB"/>
        </w:rPr>
        <w:lastRenderedPageBreak/>
        <w:t>&lt;/Amend&gt;</w:t>
      </w:r>
    </w:p>
    <w:p w14:paraId="12809F6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1677</w:t>
      </w:r>
      <w:r>
        <w:rPr>
          <w:rStyle w:val="HideTWBExt"/>
          <w:lang w:val="en-GB"/>
        </w:rPr>
        <w:t>&lt;/NumAm&gt;</w:t>
      </w:r>
    </w:p>
    <w:p w14:paraId="6B711B32"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6D2D3E01"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7BB09B7B" w14:textId="77777777" w:rsidR="000B220B" w:rsidRPr="001318D2" w:rsidRDefault="000B220B" w:rsidP="000B220B">
      <w:pPr>
        <w:pStyle w:val="NormalBold"/>
      </w:pPr>
      <w:r>
        <w:rPr>
          <w:rStyle w:val="HideTWBExt"/>
          <w:b w:val="0"/>
        </w:rPr>
        <w:t>&lt;/RepeatBlock-By&gt;</w:t>
      </w:r>
    </w:p>
    <w:p w14:paraId="4149A5E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16EA899" w14:textId="77777777" w:rsidR="000B220B" w:rsidRPr="00F31DAF" w:rsidRDefault="000B220B" w:rsidP="000B220B">
      <w:pPr>
        <w:pStyle w:val="NormalBold"/>
        <w:rPr>
          <w:lang w:val="fr-BE"/>
        </w:rPr>
      </w:pPr>
      <w:r>
        <w:rPr>
          <w:rStyle w:val="HideTWBExt"/>
          <w:lang w:val="fr-BE"/>
        </w:rPr>
        <w:t>&lt;Article&gt;</w:t>
      </w:r>
      <w:r w:rsidRPr="00F31DAF">
        <w:rPr>
          <w:lang w:val="fr-BE"/>
        </w:rPr>
        <w:t>Artikel 25 – Absatz 7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2DF2720A" w14:textId="77777777" w:rsidTr="008239BF">
        <w:trPr>
          <w:trHeight w:hRule="exact" w:val="240"/>
          <w:jc w:val="center"/>
        </w:trPr>
        <w:tc>
          <w:tcPr>
            <w:tcW w:w="9752" w:type="dxa"/>
            <w:gridSpan w:val="2"/>
            <w:tcBorders>
              <w:top w:val="nil"/>
              <w:left w:val="nil"/>
              <w:bottom w:val="nil"/>
              <w:right w:val="nil"/>
            </w:tcBorders>
          </w:tcPr>
          <w:p w14:paraId="4D46BDF6" w14:textId="77777777" w:rsidR="000B220B" w:rsidRPr="001318D2" w:rsidRDefault="000B220B" w:rsidP="008239BF">
            <w:pPr>
              <w:rPr>
                <w:lang w:val="fr-BE"/>
              </w:rPr>
            </w:pPr>
          </w:p>
        </w:tc>
      </w:tr>
      <w:tr w:rsidR="000B220B" w14:paraId="6FB414E4" w14:textId="77777777" w:rsidTr="008239BF">
        <w:trPr>
          <w:trHeight w:val="240"/>
          <w:jc w:val="center"/>
        </w:trPr>
        <w:tc>
          <w:tcPr>
            <w:tcW w:w="4876" w:type="dxa"/>
            <w:tcBorders>
              <w:top w:val="nil"/>
              <w:left w:val="nil"/>
              <w:bottom w:val="nil"/>
              <w:right w:val="nil"/>
            </w:tcBorders>
          </w:tcPr>
          <w:p w14:paraId="490DC42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02AA977" w14:textId="77777777" w:rsidR="000B220B" w:rsidRPr="0071743E" w:rsidRDefault="000B220B" w:rsidP="008239BF">
            <w:pPr>
              <w:pStyle w:val="AmColumnHeading"/>
            </w:pPr>
            <w:r>
              <w:t>Geänderter Text</w:t>
            </w:r>
          </w:p>
        </w:tc>
      </w:tr>
      <w:tr w:rsidR="000B220B" w14:paraId="3B80020E" w14:textId="77777777" w:rsidTr="008239BF">
        <w:trPr>
          <w:jc w:val="center"/>
        </w:trPr>
        <w:tc>
          <w:tcPr>
            <w:tcW w:w="4876" w:type="dxa"/>
            <w:tcBorders>
              <w:top w:val="nil"/>
              <w:left w:val="nil"/>
              <w:bottom w:val="nil"/>
              <w:right w:val="nil"/>
            </w:tcBorders>
          </w:tcPr>
          <w:p w14:paraId="6A9266C9" w14:textId="77777777" w:rsidR="000B220B" w:rsidRPr="0071743E" w:rsidRDefault="000B220B" w:rsidP="008239BF">
            <w:pPr>
              <w:pStyle w:val="Normal6a"/>
            </w:pPr>
          </w:p>
        </w:tc>
        <w:tc>
          <w:tcPr>
            <w:tcW w:w="4876" w:type="dxa"/>
            <w:tcBorders>
              <w:top w:val="nil"/>
              <w:left w:val="nil"/>
              <w:bottom w:val="nil"/>
              <w:right w:val="nil"/>
            </w:tcBorders>
          </w:tcPr>
          <w:p w14:paraId="0D7E25E2" w14:textId="77777777" w:rsidR="000B220B" w:rsidRPr="001318D2" w:rsidRDefault="000B220B" w:rsidP="008239BF">
            <w:pPr>
              <w:pStyle w:val="Normal6a"/>
            </w:pPr>
            <w:r>
              <w:rPr>
                <w:b/>
                <w:i/>
              </w:rPr>
              <w:t>(7a)</w:t>
            </w:r>
            <w:r>
              <w:tab/>
            </w:r>
            <w:r>
              <w:rPr>
                <w:b/>
                <w:i/>
              </w:rPr>
              <w:t>Die Mitgliedstaaten sorgen dafür, dass Drittstaatsangehörigen hinsichtlich der unentgeltlichen oder bezuschussten Rechtsberatung eine Gleichbehandlung, aber keine günstigere Behandlung zuteil wird, als sie den eigenen Staatsangehörigen in Fragen der Rechtsberatung im Allgemeinen zukommt.</w:t>
            </w:r>
          </w:p>
        </w:tc>
      </w:tr>
    </w:tbl>
    <w:p w14:paraId="38DB9A58"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5BBCF1D7" w14:textId="77777777" w:rsidR="000B220B" w:rsidRPr="00F31DAF" w:rsidRDefault="000B220B" w:rsidP="000B220B">
      <w:pPr>
        <w:rPr>
          <w:lang w:val="en-GB"/>
        </w:rPr>
      </w:pPr>
      <w:r>
        <w:rPr>
          <w:rStyle w:val="HideTWBExt"/>
          <w:lang w:val="en-GB"/>
        </w:rPr>
        <w:t>&lt;/Amend&gt;</w:t>
      </w:r>
    </w:p>
    <w:p w14:paraId="3D432F3D"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1678</w:t>
      </w:r>
      <w:r>
        <w:rPr>
          <w:rStyle w:val="HideTWBExt"/>
          <w:lang w:val="en-GB"/>
        </w:rPr>
        <w:t>&lt;/NumAm&gt;</w:t>
      </w:r>
    </w:p>
    <w:p w14:paraId="5577FFFD"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Pr>
          <w:rStyle w:val="HideTWBExt"/>
          <w:b w:val="0"/>
          <w:lang w:val="en-GB"/>
        </w:rPr>
        <w:t>&lt;/Members&gt;</w:t>
      </w:r>
    </w:p>
    <w:p w14:paraId="77A47C07" w14:textId="77777777" w:rsidR="000B220B" w:rsidRPr="001318D2" w:rsidRDefault="000B220B" w:rsidP="000B220B">
      <w:pPr>
        <w:pStyle w:val="NormalBold"/>
      </w:pPr>
      <w:r>
        <w:rPr>
          <w:rStyle w:val="HideTWBExt"/>
          <w:b w:val="0"/>
        </w:rPr>
        <w:t>&lt;/RepeatBlock-By&gt;</w:t>
      </w:r>
    </w:p>
    <w:p w14:paraId="7C3700B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52272B8" w14:textId="77777777" w:rsidR="000B220B" w:rsidRPr="0071743E" w:rsidRDefault="000B220B" w:rsidP="000B220B">
      <w:pPr>
        <w:pStyle w:val="NormalBold"/>
      </w:pPr>
      <w:r>
        <w:rPr>
          <w:rStyle w:val="HideTWBExt"/>
        </w:rPr>
        <w:t>&lt;Article&gt;</w:t>
      </w:r>
      <w:r>
        <w:t>Artikel 25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1E211E5" w14:textId="77777777" w:rsidTr="008239BF">
        <w:trPr>
          <w:trHeight w:hRule="exact" w:val="240"/>
          <w:jc w:val="center"/>
        </w:trPr>
        <w:tc>
          <w:tcPr>
            <w:tcW w:w="9752" w:type="dxa"/>
            <w:gridSpan w:val="2"/>
            <w:tcBorders>
              <w:top w:val="nil"/>
              <w:left w:val="nil"/>
              <w:bottom w:val="nil"/>
              <w:right w:val="nil"/>
            </w:tcBorders>
          </w:tcPr>
          <w:p w14:paraId="7597F6C0" w14:textId="77777777" w:rsidR="000B220B" w:rsidRPr="0071743E" w:rsidRDefault="000B220B" w:rsidP="008239BF"/>
        </w:tc>
      </w:tr>
      <w:tr w:rsidR="000B220B" w14:paraId="3F7FE248" w14:textId="77777777" w:rsidTr="008239BF">
        <w:trPr>
          <w:trHeight w:val="240"/>
          <w:jc w:val="center"/>
        </w:trPr>
        <w:tc>
          <w:tcPr>
            <w:tcW w:w="4876" w:type="dxa"/>
            <w:tcBorders>
              <w:top w:val="nil"/>
              <w:left w:val="nil"/>
              <w:bottom w:val="nil"/>
              <w:right w:val="nil"/>
            </w:tcBorders>
          </w:tcPr>
          <w:p w14:paraId="38D558A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BB5FB8B" w14:textId="77777777" w:rsidR="000B220B" w:rsidRPr="0071743E" w:rsidRDefault="000B220B" w:rsidP="008239BF">
            <w:pPr>
              <w:pStyle w:val="AmColumnHeading"/>
            </w:pPr>
            <w:r>
              <w:t>Geänderter Text</w:t>
            </w:r>
          </w:p>
        </w:tc>
      </w:tr>
      <w:tr w:rsidR="000B220B" w14:paraId="366CD58E" w14:textId="77777777" w:rsidTr="008239BF">
        <w:trPr>
          <w:jc w:val="center"/>
        </w:trPr>
        <w:tc>
          <w:tcPr>
            <w:tcW w:w="4876" w:type="dxa"/>
            <w:tcBorders>
              <w:top w:val="nil"/>
              <w:left w:val="nil"/>
              <w:bottom w:val="nil"/>
              <w:right w:val="nil"/>
            </w:tcBorders>
          </w:tcPr>
          <w:p w14:paraId="2818B575" w14:textId="77777777" w:rsidR="000B220B" w:rsidRPr="001318D2" w:rsidRDefault="000B220B" w:rsidP="008239BF">
            <w:pPr>
              <w:pStyle w:val="Normal6a"/>
            </w:pPr>
            <w:r>
              <w:rPr>
                <w:b/>
                <w:i/>
              </w:rPr>
              <w:t>(8)</w:t>
            </w:r>
            <w:r>
              <w:tab/>
            </w:r>
            <w:r>
              <w:rPr>
                <w:b/>
                <w:i/>
              </w:rPr>
              <w:t>Die Mitgliedstaaten legen spezifische verfahrensrechtliche Vorschriften fest, mit denen geregelt wird, wie Anträge auf unentgeltliche Rechtsberatung und -vertretung gestellt und bearbeitet werden, oder wenden die für nationale Anträge ähnlicher Art geltenden Vorschriften an, vorausgesetzt, durch diese Vorschriften wird der Zugang zur unentgeltlichen Rechtsberatung und -vertretung nicht übermäßig erschwert oder unmöglich gemacht.</w:t>
            </w:r>
          </w:p>
        </w:tc>
        <w:tc>
          <w:tcPr>
            <w:tcW w:w="4876" w:type="dxa"/>
            <w:tcBorders>
              <w:top w:val="nil"/>
              <w:left w:val="nil"/>
              <w:bottom w:val="nil"/>
              <w:right w:val="nil"/>
            </w:tcBorders>
          </w:tcPr>
          <w:p w14:paraId="56F6000D" w14:textId="77777777" w:rsidR="000B220B" w:rsidRPr="0071743E" w:rsidRDefault="000B220B" w:rsidP="008239BF">
            <w:pPr>
              <w:pStyle w:val="Normal6a"/>
            </w:pPr>
            <w:r>
              <w:rPr>
                <w:b/>
                <w:i/>
              </w:rPr>
              <w:t>entfällt</w:t>
            </w:r>
          </w:p>
        </w:tc>
      </w:tr>
    </w:tbl>
    <w:p w14:paraId="0849727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4B91CD2" w14:textId="77777777" w:rsidR="000B220B" w:rsidRPr="0071743E" w:rsidRDefault="000B220B" w:rsidP="000B220B">
      <w:r>
        <w:rPr>
          <w:rStyle w:val="HideTWBExt"/>
        </w:rPr>
        <w:lastRenderedPageBreak/>
        <w:t>&lt;/Amend&gt;</w:t>
      </w:r>
    </w:p>
    <w:p w14:paraId="1FDE5F6B"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1679</w:t>
      </w:r>
      <w:r>
        <w:rPr>
          <w:rStyle w:val="HideTWBExt"/>
        </w:rPr>
        <w:t>&lt;/NumAm&gt;</w:t>
      </w:r>
    </w:p>
    <w:p w14:paraId="30FF5E38"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4FCE55B9" w14:textId="77777777" w:rsidR="000B220B" w:rsidRPr="001318D2" w:rsidRDefault="000B220B" w:rsidP="000B220B">
      <w:pPr>
        <w:pStyle w:val="NormalBold"/>
      </w:pPr>
      <w:r>
        <w:rPr>
          <w:rStyle w:val="HideTWBExt"/>
          <w:b w:val="0"/>
        </w:rPr>
        <w:t>&lt;/RepeatBlock-By&gt;</w:t>
      </w:r>
    </w:p>
    <w:p w14:paraId="39BB69B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5D313E0" w14:textId="77777777" w:rsidR="000B220B" w:rsidRPr="0071743E" w:rsidRDefault="000B220B" w:rsidP="000B220B">
      <w:pPr>
        <w:pStyle w:val="NormalBold"/>
      </w:pPr>
      <w:r>
        <w:rPr>
          <w:rStyle w:val="HideTWBExt"/>
        </w:rPr>
        <w:t>&lt;Article&gt;</w:t>
      </w:r>
      <w:r>
        <w:t>Artikel 25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840A3DA" w14:textId="77777777" w:rsidTr="008239BF">
        <w:trPr>
          <w:trHeight w:hRule="exact" w:val="240"/>
          <w:jc w:val="center"/>
        </w:trPr>
        <w:tc>
          <w:tcPr>
            <w:tcW w:w="9752" w:type="dxa"/>
            <w:gridSpan w:val="2"/>
            <w:tcBorders>
              <w:top w:val="nil"/>
              <w:left w:val="nil"/>
              <w:bottom w:val="nil"/>
              <w:right w:val="nil"/>
            </w:tcBorders>
          </w:tcPr>
          <w:p w14:paraId="6DAE7162" w14:textId="77777777" w:rsidR="000B220B" w:rsidRPr="0071743E" w:rsidRDefault="000B220B" w:rsidP="008239BF"/>
        </w:tc>
      </w:tr>
      <w:tr w:rsidR="000B220B" w14:paraId="7B045BE1" w14:textId="77777777" w:rsidTr="008239BF">
        <w:trPr>
          <w:trHeight w:val="240"/>
          <w:jc w:val="center"/>
        </w:trPr>
        <w:tc>
          <w:tcPr>
            <w:tcW w:w="4876" w:type="dxa"/>
            <w:tcBorders>
              <w:top w:val="nil"/>
              <w:left w:val="nil"/>
              <w:bottom w:val="nil"/>
              <w:right w:val="nil"/>
            </w:tcBorders>
          </w:tcPr>
          <w:p w14:paraId="42DAC7B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E2CE2C4" w14:textId="77777777" w:rsidR="000B220B" w:rsidRPr="0071743E" w:rsidRDefault="000B220B" w:rsidP="008239BF">
            <w:pPr>
              <w:pStyle w:val="AmColumnHeading"/>
            </w:pPr>
            <w:r>
              <w:t>Geänderter Text</w:t>
            </w:r>
          </w:p>
        </w:tc>
      </w:tr>
      <w:tr w:rsidR="000B220B" w14:paraId="19616AD2" w14:textId="77777777" w:rsidTr="008239BF">
        <w:trPr>
          <w:jc w:val="center"/>
        </w:trPr>
        <w:tc>
          <w:tcPr>
            <w:tcW w:w="4876" w:type="dxa"/>
            <w:tcBorders>
              <w:top w:val="nil"/>
              <w:left w:val="nil"/>
              <w:bottom w:val="nil"/>
              <w:right w:val="nil"/>
            </w:tcBorders>
          </w:tcPr>
          <w:p w14:paraId="7145CF68" w14:textId="77777777" w:rsidR="000B220B" w:rsidRPr="001318D2" w:rsidRDefault="000B220B" w:rsidP="008239BF">
            <w:pPr>
              <w:pStyle w:val="Normal6a"/>
            </w:pPr>
            <w:r>
              <w:rPr>
                <w:b/>
                <w:i/>
              </w:rPr>
              <w:t>(8)</w:t>
            </w:r>
            <w:r>
              <w:tab/>
            </w:r>
            <w:r>
              <w:rPr>
                <w:b/>
                <w:i/>
              </w:rPr>
              <w:t>Die Mitgliedstaaten legen spezifische verfahrensrechtliche Vorschriften fest, mit denen geregelt wird, wie Anträge auf unentgeltliche Rechtsberatung und -vertretung gestellt und bearbeitet werden, oder wenden die für nationale Anträge ähnlicher Art geltenden Vorschriften an, vorausgesetzt, durch diese Vorschriften wird der Zugang zur unentgeltlichen Rechtsberatung und -vertretung nicht übermäßig erschwert oder unmöglich gemacht.</w:t>
            </w:r>
          </w:p>
        </w:tc>
        <w:tc>
          <w:tcPr>
            <w:tcW w:w="4876" w:type="dxa"/>
            <w:tcBorders>
              <w:top w:val="nil"/>
              <w:left w:val="nil"/>
              <w:bottom w:val="nil"/>
              <w:right w:val="nil"/>
            </w:tcBorders>
          </w:tcPr>
          <w:p w14:paraId="1E32AE9C" w14:textId="77777777" w:rsidR="000B220B" w:rsidRPr="0071743E" w:rsidRDefault="000B220B" w:rsidP="008239BF">
            <w:pPr>
              <w:pStyle w:val="Normal6a"/>
            </w:pPr>
            <w:r>
              <w:rPr>
                <w:b/>
                <w:i/>
              </w:rPr>
              <w:t>entfällt</w:t>
            </w:r>
          </w:p>
        </w:tc>
      </w:tr>
    </w:tbl>
    <w:p w14:paraId="494BAD1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73C2B09" w14:textId="77777777" w:rsidR="000B220B" w:rsidRPr="0071743E" w:rsidRDefault="000B220B" w:rsidP="000B220B">
      <w:r>
        <w:rPr>
          <w:rStyle w:val="HideTWBExt"/>
        </w:rPr>
        <w:t>&lt;/Amend&gt;</w:t>
      </w:r>
    </w:p>
    <w:p w14:paraId="453C0284"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1680</w:t>
      </w:r>
      <w:r>
        <w:rPr>
          <w:rStyle w:val="HideTWBExt"/>
        </w:rPr>
        <w:t>&lt;/NumAm&gt;</w:t>
      </w:r>
    </w:p>
    <w:p w14:paraId="2A395C7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759D2B40" w14:textId="77777777" w:rsidR="000B220B" w:rsidRPr="001318D2" w:rsidRDefault="000B220B" w:rsidP="000B220B">
      <w:pPr>
        <w:pStyle w:val="NormalBold"/>
      </w:pPr>
      <w:r>
        <w:rPr>
          <w:rStyle w:val="HideTWBExt"/>
          <w:b w:val="0"/>
        </w:rPr>
        <w:t>&lt;/RepeatBlock-By&gt;</w:t>
      </w:r>
    </w:p>
    <w:p w14:paraId="29913747"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302708A" w14:textId="77777777" w:rsidR="000B220B" w:rsidRPr="0071743E" w:rsidRDefault="000B220B" w:rsidP="000B220B">
      <w:pPr>
        <w:pStyle w:val="NormalBold"/>
      </w:pPr>
      <w:r>
        <w:rPr>
          <w:rStyle w:val="HideTWBExt"/>
        </w:rPr>
        <w:t>&lt;Article&gt;</w:t>
      </w:r>
      <w:r>
        <w:t>Artikel 25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AFE31E0" w14:textId="77777777" w:rsidTr="008239BF">
        <w:trPr>
          <w:trHeight w:hRule="exact" w:val="240"/>
          <w:jc w:val="center"/>
        </w:trPr>
        <w:tc>
          <w:tcPr>
            <w:tcW w:w="9752" w:type="dxa"/>
            <w:gridSpan w:val="2"/>
            <w:tcBorders>
              <w:top w:val="nil"/>
              <w:left w:val="nil"/>
              <w:bottom w:val="nil"/>
              <w:right w:val="nil"/>
            </w:tcBorders>
          </w:tcPr>
          <w:p w14:paraId="4FA43E7D" w14:textId="77777777" w:rsidR="000B220B" w:rsidRPr="0071743E" w:rsidRDefault="000B220B" w:rsidP="008239BF"/>
        </w:tc>
      </w:tr>
      <w:tr w:rsidR="000B220B" w14:paraId="4C346116" w14:textId="77777777" w:rsidTr="008239BF">
        <w:trPr>
          <w:trHeight w:val="240"/>
          <w:jc w:val="center"/>
        </w:trPr>
        <w:tc>
          <w:tcPr>
            <w:tcW w:w="4876" w:type="dxa"/>
            <w:tcBorders>
              <w:top w:val="nil"/>
              <w:left w:val="nil"/>
              <w:bottom w:val="nil"/>
              <w:right w:val="nil"/>
            </w:tcBorders>
          </w:tcPr>
          <w:p w14:paraId="34CC50D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D471D1B" w14:textId="77777777" w:rsidR="000B220B" w:rsidRPr="0071743E" w:rsidRDefault="000B220B" w:rsidP="008239BF">
            <w:pPr>
              <w:pStyle w:val="AmColumnHeading"/>
            </w:pPr>
            <w:r>
              <w:t>Geänderter Text</w:t>
            </w:r>
          </w:p>
        </w:tc>
      </w:tr>
      <w:tr w:rsidR="000B220B" w14:paraId="6F826024" w14:textId="77777777" w:rsidTr="008239BF">
        <w:trPr>
          <w:jc w:val="center"/>
        </w:trPr>
        <w:tc>
          <w:tcPr>
            <w:tcW w:w="4876" w:type="dxa"/>
            <w:tcBorders>
              <w:top w:val="nil"/>
              <w:left w:val="nil"/>
              <w:bottom w:val="nil"/>
              <w:right w:val="nil"/>
            </w:tcBorders>
          </w:tcPr>
          <w:p w14:paraId="107D5F63" w14:textId="77777777" w:rsidR="000B220B" w:rsidRPr="001318D2" w:rsidRDefault="000B220B" w:rsidP="008239BF">
            <w:pPr>
              <w:pStyle w:val="Normal6a"/>
            </w:pPr>
            <w:r>
              <w:rPr>
                <w:b/>
                <w:i/>
              </w:rPr>
              <w:t>(8)</w:t>
            </w:r>
            <w:r>
              <w:tab/>
            </w:r>
            <w:r>
              <w:rPr>
                <w:b/>
                <w:i/>
              </w:rPr>
              <w:t>Die Mitgliedstaaten legen spezifische verfahrensrechtliche Vorschriften fest, mit denen geregelt wird, wie Anträge auf unentgeltliche Rechtsberatung und -vertretung gestellt und bearbeitet werden, oder wenden die für nationale Anträge ähnlicher Art geltenden Vorschriften an, vorausgesetzt, durch diese Vorschriften wird der Zugang zur unentgeltlichen Rechtsberatung und -vertretung nicht übermäßig erschwert oder unmöglich gemacht.</w:t>
            </w:r>
          </w:p>
        </w:tc>
        <w:tc>
          <w:tcPr>
            <w:tcW w:w="4876" w:type="dxa"/>
            <w:tcBorders>
              <w:top w:val="nil"/>
              <w:left w:val="nil"/>
              <w:bottom w:val="nil"/>
              <w:right w:val="nil"/>
            </w:tcBorders>
          </w:tcPr>
          <w:p w14:paraId="34C11D00" w14:textId="77777777" w:rsidR="000B220B" w:rsidRPr="0071743E" w:rsidRDefault="000B220B" w:rsidP="008239BF">
            <w:pPr>
              <w:pStyle w:val="Normal6a"/>
            </w:pPr>
            <w:r>
              <w:rPr>
                <w:b/>
                <w:i/>
              </w:rPr>
              <w:t>entfällt</w:t>
            </w:r>
          </w:p>
        </w:tc>
      </w:tr>
    </w:tbl>
    <w:p w14:paraId="77AF286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5AEFEC5" w14:textId="77777777" w:rsidR="000B220B" w:rsidRPr="0071743E" w:rsidRDefault="000B220B" w:rsidP="000B220B">
      <w:r>
        <w:rPr>
          <w:rStyle w:val="HideTWBExt"/>
        </w:rPr>
        <w:lastRenderedPageBreak/>
        <w:t>&lt;/Amend&gt;</w:t>
      </w:r>
    </w:p>
    <w:p w14:paraId="427919A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1681</w:t>
      </w:r>
      <w:r>
        <w:rPr>
          <w:rStyle w:val="HideTWBExt"/>
        </w:rPr>
        <w:t>&lt;/NumAm&gt;</w:t>
      </w:r>
    </w:p>
    <w:p w14:paraId="3ADAF49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7CE515AB" w14:textId="77777777" w:rsidR="000B220B" w:rsidRPr="001318D2" w:rsidRDefault="000B220B" w:rsidP="000B220B">
      <w:pPr>
        <w:pStyle w:val="NormalBold"/>
      </w:pPr>
      <w:r>
        <w:rPr>
          <w:rStyle w:val="HideTWBExt"/>
          <w:b w:val="0"/>
        </w:rPr>
        <w:t>&lt;/RepeatBlock-By&gt;</w:t>
      </w:r>
    </w:p>
    <w:p w14:paraId="7B7D4DC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11D096F" w14:textId="77777777" w:rsidR="000B220B" w:rsidRPr="0071743E" w:rsidRDefault="000B220B" w:rsidP="000B220B">
      <w:pPr>
        <w:pStyle w:val="NormalBold"/>
      </w:pPr>
      <w:r>
        <w:rPr>
          <w:rStyle w:val="HideTWBExt"/>
        </w:rPr>
        <w:t>&lt;Article&gt;</w:t>
      </w:r>
      <w:r>
        <w:t>Artikel 25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7D6A5A4" w14:textId="77777777" w:rsidTr="008239BF">
        <w:trPr>
          <w:trHeight w:hRule="exact" w:val="240"/>
          <w:jc w:val="center"/>
        </w:trPr>
        <w:tc>
          <w:tcPr>
            <w:tcW w:w="9752" w:type="dxa"/>
            <w:gridSpan w:val="2"/>
            <w:tcBorders>
              <w:top w:val="nil"/>
              <w:left w:val="nil"/>
              <w:bottom w:val="nil"/>
              <w:right w:val="nil"/>
            </w:tcBorders>
          </w:tcPr>
          <w:p w14:paraId="21FFA7D7" w14:textId="77777777" w:rsidR="000B220B" w:rsidRPr="0071743E" w:rsidRDefault="000B220B" w:rsidP="008239BF"/>
        </w:tc>
      </w:tr>
      <w:tr w:rsidR="000B220B" w14:paraId="32BC8D44" w14:textId="77777777" w:rsidTr="008239BF">
        <w:trPr>
          <w:trHeight w:val="240"/>
          <w:jc w:val="center"/>
        </w:trPr>
        <w:tc>
          <w:tcPr>
            <w:tcW w:w="4876" w:type="dxa"/>
            <w:tcBorders>
              <w:top w:val="nil"/>
              <w:left w:val="nil"/>
              <w:bottom w:val="nil"/>
              <w:right w:val="nil"/>
            </w:tcBorders>
          </w:tcPr>
          <w:p w14:paraId="309D69C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1F0ECE3" w14:textId="77777777" w:rsidR="000B220B" w:rsidRPr="0071743E" w:rsidRDefault="000B220B" w:rsidP="008239BF">
            <w:pPr>
              <w:pStyle w:val="AmColumnHeading"/>
            </w:pPr>
            <w:r>
              <w:t>Geänderter Text</w:t>
            </w:r>
          </w:p>
        </w:tc>
      </w:tr>
      <w:tr w:rsidR="000B220B" w14:paraId="44D4ABD8" w14:textId="77777777" w:rsidTr="008239BF">
        <w:trPr>
          <w:jc w:val="center"/>
        </w:trPr>
        <w:tc>
          <w:tcPr>
            <w:tcW w:w="4876" w:type="dxa"/>
            <w:tcBorders>
              <w:top w:val="nil"/>
              <w:left w:val="nil"/>
              <w:bottom w:val="nil"/>
              <w:right w:val="nil"/>
            </w:tcBorders>
          </w:tcPr>
          <w:p w14:paraId="06844A84" w14:textId="77777777" w:rsidR="000B220B" w:rsidRPr="001318D2" w:rsidRDefault="000B220B" w:rsidP="008239BF">
            <w:pPr>
              <w:pStyle w:val="Normal6a"/>
            </w:pPr>
            <w:r>
              <w:t>(8)</w:t>
            </w:r>
            <w:r>
              <w:tab/>
              <w:t xml:space="preserve">Die Mitgliedstaaten legen spezifische verfahrensrechtliche Vorschriften fest, mit denen geregelt wird, wie Anträge auf </w:t>
            </w:r>
            <w:r>
              <w:rPr>
                <w:b/>
                <w:i/>
              </w:rPr>
              <w:t xml:space="preserve">unentgeltliche </w:t>
            </w:r>
            <w:r>
              <w:t>Rechtsberatung und -vertretung gestellt und bearbeitet werden, oder wenden die für nationale Anträge ähnlicher Art geltenden Vorschriften an</w:t>
            </w:r>
            <w:r>
              <w:rPr>
                <w:b/>
                <w:i/>
              </w:rPr>
              <w:t>, vorausgesetzt, durch diese Vorschriften wird der Zugang zur unentgeltlichen Rechtsberatung und -vertretung nicht übermäßig erschwert oder unmöglich gemacht</w:t>
            </w:r>
            <w:r>
              <w:t>.</w:t>
            </w:r>
          </w:p>
        </w:tc>
        <w:tc>
          <w:tcPr>
            <w:tcW w:w="4876" w:type="dxa"/>
            <w:tcBorders>
              <w:top w:val="nil"/>
              <w:left w:val="nil"/>
              <w:bottom w:val="nil"/>
              <w:right w:val="nil"/>
            </w:tcBorders>
          </w:tcPr>
          <w:p w14:paraId="1C2B5125" w14:textId="77777777" w:rsidR="000B220B" w:rsidRPr="001318D2" w:rsidRDefault="000B220B" w:rsidP="008239BF">
            <w:pPr>
              <w:pStyle w:val="Normal6a"/>
            </w:pPr>
            <w:r>
              <w:t>(8)</w:t>
            </w:r>
            <w:r>
              <w:tab/>
              <w:t>Die Mitgliedstaaten legen spezifische verfahrensrechtliche Vorschriften fest, mit denen geregelt wird, wie Anträge auf Rechtsberatung und -vertretung gestellt und bearbeitet werden, oder wenden die für nationale Anträge ähnlicher Art geltenden Vorschriften an.</w:t>
            </w:r>
          </w:p>
        </w:tc>
      </w:tr>
    </w:tbl>
    <w:p w14:paraId="2DD1482C"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50CA9D7F" w14:textId="77777777" w:rsidR="000B220B" w:rsidRPr="00F31DAF" w:rsidRDefault="000B220B" w:rsidP="000B220B">
      <w:pPr>
        <w:rPr>
          <w:lang w:val="en-GB"/>
        </w:rPr>
      </w:pPr>
      <w:r>
        <w:rPr>
          <w:rStyle w:val="HideTWBExt"/>
          <w:lang w:val="en-GB"/>
        </w:rPr>
        <w:t>&lt;/Amend&gt;</w:t>
      </w:r>
    </w:p>
    <w:p w14:paraId="2B8C4B31"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1682</w:t>
      </w:r>
      <w:r>
        <w:rPr>
          <w:rStyle w:val="HideTWBExt"/>
          <w:lang w:val="en-GB"/>
        </w:rPr>
        <w:t>&lt;/NumAm&gt;</w:t>
      </w:r>
    </w:p>
    <w:p w14:paraId="402D678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w:t>
      </w:r>
      <w:r>
        <w:rPr>
          <w:rStyle w:val="HideTWBExt"/>
          <w:b w:val="0"/>
          <w:lang w:val="en-GB"/>
        </w:rPr>
        <w:t>&lt;/Members&gt;</w:t>
      </w:r>
    </w:p>
    <w:p w14:paraId="28E86508" w14:textId="77777777" w:rsidR="000B220B" w:rsidRPr="001318D2" w:rsidRDefault="000B220B" w:rsidP="000B220B">
      <w:pPr>
        <w:pStyle w:val="NormalBold"/>
      </w:pPr>
      <w:r>
        <w:rPr>
          <w:rStyle w:val="HideTWBExt"/>
          <w:b w:val="0"/>
        </w:rPr>
        <w:t>&lt;/RepeatBlock-By&gt;</w:t>
      </w:r>
    </w:p>
    <w:p w14:paraId="76789AF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BDE5612" w14:textId="77777777" w:rsidR="000B220B" w:rsidRPr="0071743E" w:rsidRDefault="000B220B" w:rsidP="000B220B">
      <w:pPr>
        <w:pStyle w:val="NormalBold"/>
      </w:pPr>
      <w:r>
        <w:rPr>
          <w:rStyle w:val="HideTWBExt"/>
        </w:rPr>
        <w:t>&lt;Article&gt;</w:t>
      </w:r>
      <w:r>
        <w:t>Artikel 25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8E789FD" w14:textId="77777777" w:rsidTr="008239BF">
        <w:trPr>
          <w:trHeight w:hRule="exact" w:val="240"/>
          <w:jc w:val="center"/>
        </w:trPr>
        <w:tc>
          <w:tcPr>
            <w:tcW w:w="9752" w:type="dxa"/>
            <w:gridSpan w:val="2"/>
            <w:tcBorders>
              <w:top w:val="nil"/>
              <w:left w:val="nil"/>
              <w:bottom w:val="nil"/>
              <w:right w:val="nil"/>
            </w:tcBorders>
          </w:tcPr>
          <w:p w14:paraId="6B989DB8" w14:textId="77777777" w:rsidR="000B220B" w:rsidRPr="0071743E" w:rsidRDefault="000B220B" w:rsidP="008239BF"/>
        </w:tc>
      </w:tr>
      <w:tr w:rsidR="000B220B" w14:paraId="7435FABF" w14:textId="77777777" w:rsidTr="008239BF">
        <w:trPr>
          <w:trHeight w:val="240"/>
          <w:jc w:val="center"/>
        </w:trPr>
        <w:tc>
          <w:tcPr>
            <w:tcW w:w="4876" w:type="dxa"/>
            <w:tcBorders>
              <w:top w:val="nil"/>
              <w:left w:val="nil"/>
              <w:bottom w:val="nil"/>
              <w:right w:val="nil"/>
            </w:tcBorders>
          </w:tcPr>
          <w:p w14:paraId="45A5895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A92FE62" w14:textId="77777777" w:rsidR="000B220B" w:rsidRPr="0071743E" w:rsidRDefault="000B220B" w:rsidP="008239BF">
            <w:pPr>
              <w:pStyle w:val="AmColumnHeading"/>
            </w:pPr>
            <w:r>
              <w:t>Geänderter Text</w:t>
            </w:r>
          </w:p>
        </w:tc>
      </w:tr>
      <w:tr w:rsidR="000B220B" w14:paraId="4C03EFC4" w14:textId="77777777" w:rsidTr="008239BF">
        <w:trPr>
          <w:jc w:val="center"/>
        </w:trPr>
        <w:tc>
          <w:tcPr>
            <w:tcW w:w="4876" w:type="dxa"/>
            <w:tcBorders>
              <w:top w:val="nil"/>
              <w:left w:val="nil"/>
              <w:bottom w:val="nil"/>
              <w:right w:val="nil"/>
            </w:tcBorders>
          </w:tcPr>
          <w:p w14:paraId="55E1690C" w14:textId="77777777" w:rsidR="000B220B" w:rsidRPr="001318D2" w:rsidRDefault="000B220B" w:rsidP="008239BF">
            <w:pPr>
              <w:pStyle w:val="Normal6a"/>
            </w:pPr>
            <w:r>
              <w:t>(8)</w:t>
            </w:r>
            <w:r>
              <w:tab/>
              <w:t>Die Mitgliedstaaten legen spezifische verfahrensrechtliche Vorschriften fest, mit denen geregelt wird, wie Anträge auf unentgeltliche Rechtsberatung und -vertretung gestellt und bearbeitet werden, oder wenden die für nationale Anträge ähnlicher Art geltenden Vorschriften an</w:t>
            </w:r>
            <w:r>
              <w:rPr>
                <w:b/>
                <w:i/>
              </w:rPr>
              <w:t>, vorausgesetzt, durch diese Vorschriften wird der Zugang zur unentgeltlichen Rechtsberatung und -vertretung nicht übermäßig erschwert oder unmöglich gemacht</w:t>
            </w:r>
            <w:r>
              <w:t>.</w:t>
            </w:r>
          </w:p>
        </w:tc>
        <w:tc>
          <w:tcPr>
            <w:tcW w:w="4876" w:type="dxa"/>
            <w:tcBorders>
              <w:top w:val="nil"/>
              <w:left w:val="nil"/>
              <w:bottom w:val="nil"/>
              <w:right w:val="nil"/>
            </w:tcBorders>
          </w:tcPr>
          <w:p w14:paraId="4387CE58" w14:textId="77777777" w:rsidR="000B220B" w:rsidRPr="001318D2" w:rsidRDefault="000B220B" w:rsidP="008239BF">
            <w:pPr>
              <w:pStyle w:val="Normal6a"/>
            </w:pPr>
            <w:r>
              <w:t>(8)</w:t>
            </w:r>
            <w:r>
              <w:tab/>
              <w:t>Die Mitgliedstaaten legen spezifische verfahrensrechtliche Vorschriften fest, mit denen geregelt wird, wie Anträge auf unentgeltliche Rechtsberatung und -vertretung gestellt und bearbeitet werden, oder wenden die für nationale Anträge ähnlicher Art geltenden Vorschriften an.</w:t>
            </w:r>
          </w:p>
        </w:tc>
      </w:tr>
    </w:tbl>
    <w:p w14:paraId="4E121E53"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822341D" w14:textId="77777777" w:rsidR="000B220B" w:rsidRPr="00F31DAF" w:rsidRDefault="000B220B" w:rsidP="000B220B">
      <w:pPr>
        <w:rPr>
          <w:lang w:val="en-GB"/>
        </w:rPr>
      </w:pPr>
      <w:r>
        <w:rPr>
          <w:rStyle w:val="HideTWBExt"/>
          <w:lang w:val="en-GB"/>
        </w:rPr>
        <w:t>&lt;/Amend&gt;</w:t>
      </w:r>
    </w:p>
    <w:p w14:paraId="062E9CC0"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1683</w:t>
      </w:r>
      <w:r>
        <w:rPr>
          <w:rStyle w:val="HideTWBExt"/>
          <w:lang w:val="en-GB"/>
        </w:rPr>
        <w:t>&lt;/NumAm&gt;</w:t>
      </w:r>
    </w:p>
    <w:p w14:paraId="454033E9"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4B145A65" w14:textId="77777777" w:rsidR="000B220B" w:rsidRPr="00F31DAF" w:rsidRDefault="000B220B" w:rsidP="000B220B">
      <w:pPr>
        <w:pStyle w:val="NormalBold"/>
        <w:rPr>
          <w:lang w:val="en-GB"/>
        </w:rPr>
      </w:pPr>
      <w:r>
        <w:rPr>
          <w:rStyle w:val="HideTWBExt"/>
          <w:b w:val="0"/>
          <w:lang w:val="en-GB"/>
        </w:rPr>
        <w:t>&lt;/RepeatBlock-By&gt;</w:t>
      </w:r>
    </w:p>
    <w:p w14:paraId="66DCABFB"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ABEAD7A" w14:textId="77777777" w:rsidR="000B220B" w:rsidRPr="0071743E" w:rsidRDefault="000B220B" w:rsidP="000B220B">
      <w:pPr>
        <w:pStyle w:val="NormalBold"/>
      </w:pPr>
      <w:r>
        <w:rPr>
          <w:rStyle w:val="HideTWBExt"/>
        </w:rPr>
        <w:t>&lt;Article&gt;</w:t>
      </w:r>
      <w:r>
        <w:t>Artikel 25 – Absatz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ACC3D5E" w14:textId="77777777" w:rsidTr="008239BF">
        <w:trPr>
          <w:trHeight w:hRule="exact" w:val="240"/>
          <w:jc w:val="center"/>
        </w:trPr>
        <w:tc>
          <w:tcPr>
            <w:tcW w:w="9752" w:type="dxa"/>
            <w:gridSpan w:val="2"/>
            <w:tcBorders>
              <w:top w:val="nil"/>
              <w:left w:val="nil"/>
              <w:bottom w:val="nil"/>
              <w:right w:val="nil"/>
            </w:tcBorders>
          </w:tcPr>
          <w:p w14:paraId="4011ED5F" w14:textId="77777777" w:rsidR="000B220B" w:rsidRPr="0071743E" w:rsidRDefault="000B220B" w:rsidP="008239BF"/>
        </w:tc>
      </w:tr>
      <w:tr w:rsidR="000B220B" w14:paraId="39150E47" w14:textId="77777777" w:rsidTr="008239BF">
        <w:trPr>
          <w:trHeight w:val="240"/>
          <w:jc w:val="center"/>
        </w:trPr>
        <w:tc>
          <w:tcPr>
            <w:tcW w:w="4876" w:type="dxa"/>
            <w:tcBorders>
              <w:top w:val="nil"/>
              <w:left w:val="nil"/>
              <w:bottom w:val="nil"/>
              <w:right w:val="nil"/>
            </w:tcBorders>
          </w:tcPr>
          <w:p w14:paraId="585AE92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2B08618" w14:textId="77777777" w:rsidR="000B220B" w:rsidRPr="0071743E" w:rsidRDefault="000B220B" w:rsidP="008239BF">
            <w:pPr>
              <w:pStyle w:val="AmColumnHeading"/>
            </w:pPr>
            <w:r>
              <w:t>Geänderter Text</w:t>
            </w:r>
          </w:p>
        </w:tc>
      </w:tr>
      <w:tr w:rsidR="000B220B" w14:paraId="5A2724FE" w14:textId="77777777" w:rsidTr="008239BF">
        <w:trPr>
          <w:jc w:val="center"/>
        </w:trPr>
        <w:tc>
          <w:tcPr>
            <w:tcW w:w="4876" w:type="dxa"/>
            <w:tcBorders>
              <w:top w:val="nil"/>
              <w:left w:val="nil"/>
              <w:bottom w:val="nil"/>
              <w:right w:val="nil"/>
            </w:tcBorders>
          </w:tcPr>
          <w:p w14:paraId="77D17F2C" w14:textId="77777777" w:rsidR="000B220B" w:rsidRPr="001318D2" w:rsidRDefault="000B220B" w:rsidP="008239BF">
            <w:pPr>
              <w:pStyle w:val="Normal6a"/>
            </w:pPr>
            <w:r>
              <w:t>(8)</w:t>
            </w:r>
            <w:r>
              <w:tab/>
              <w:t xml:space="preserve">Die Mitgliedstaaten legen spezifische verfahrensrechtliche Vorschriften fest, mit denen geregelt wird, wie </w:t>
            </w:r>
            <w:r>
              <w:rPr>
                <w:b/>
                <w:i/>
              </w:rPr>
              <w:t xml:space="preserve">Anträge auf </w:t>
            </w:r>
            <w:r>
              <w:t xml:space="preserve">unentgeltliche Rechtsberatung und -vertretung </w:t>
            </w:r>
            <w:r>
              <w:rPr>
                <w:b/>
                <w:i/>
              </w:rPr>
              <w:t>gestellt und bearbeitet werden</w:t>
            </w:r>
            <w:r>
              <w:t xml:space="preserve">, oder wenden </w:t>
            </w:r>
            <w:r>
              <w:rPr>
                <w:b/>
                <w:i/>
              </w:rPr>
              <w:t>die für nationale Anträge ähnlicher Art geltenden</w:t>
            </w:r>
            <w:r>
              <w:t xml:space="preserve"> Vorschriften an, vorausgesetzt, durch diese Vorschriften wird der Zugang zur unentgeltlichen Rechtsberatung und -vertretung nicht übermäßig erschwert oder unmöglich gemacht.</w:t>
            </w:r>
          </w:p>
        </w:tc>
        <w:tc>
          <w:tcPr>
            <w:tcW w:w="4876" w:type="dxa"/>
            <w:tcBorders>
              <w:top w:val="nil"/>
              <w:left w:val="nil"/>
              <w:bottom w:val="nil"/>
              <w:right w:val="nil"/>
            </w:tcBorders>
          </w:tcPr>
          <w:p w14:paraId="3B08C2D4" w14:textId="77777777" w:rsidR="000B220B" w:rsidRPr="001318D2" w:rsidRDefault="000B220B" w:rsidP="008239BF">
            <w:pPr>
              <w:pStyle w:val="Normal6a"/>
            </w:pPr>
            <w:r>
              <w:t>(8)</w:t>
            </w:r>
            <w:r>
              <w:tab/>
              <w:t xml:space="preserve">Die Mitgliedstaaten legen spezifische verfahrensrechtliche Vorschriften fest, mit denen geregelt wird, wie unentgeltliche Rechtsberatung und -vertretung </w:t>
            </w:r>
            <w:r>
              <w:rPr>
                <w:b/>
                <w:i/>
              </w:rPr>
              <w:t>funktioniert</w:t>
            </w:r>
            <w:r>
              <w:t xml:space="preserve">, oder wenden </w:t>
            </w:r>
            <w:r>
              <w:rPr>
                <w:b/>
                <w:i/>
              </w:rPr>
              <w:t>geltende</w:t>
            </w:r>
            <w:r>
              <w:t xml:space="preserve"> Vorschriften an, vorausgesetzt, durch diese Vorschriften wird der Zugang zur unentgeltlichen Rechtsberatung und -vertretung nicht übermäßig erschwert oder unmöglich gemacht.</w:t>
            </w:r>
          </w:p>
        </w:tc>
      </w:tr>
    </w:tbl>
    <w:p w14:paraId="2AC30648"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16D4C21D" w14:textId="77777777" w:rsidR="000B220B" w:rsidRPr="00F31DAF" w:rsidRDefault="000B220B" w:rsidP="000B220B">
      <w:pPr>
        <w:rPr>
          <w:lang w:val="en-GB"/>
        </w:rPr>
      </w:pPr>
      <w:r>
        <w:rPr>
          <w:rStyle w:val="HideTWBExt"/>
          <w:lang w:val="en-GB"/>
        </w:rPr>
        <w:t>&lt;/Amend&gt;</w:t>
      </w:r>
    </w:p>
    <w:p w14:paraId="01C899E7"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1684</w:t>
      </w:r>
      <w:r>
        <w:rPr>
          <w:rStyle w:val="HideTWBExt"/>
          <w:lang w:val="en-GB"/>
        </w:rPr>
        <w:t>&lt;/NumAm&gt;</w:t>
      </w:r>
    </w:p>
    <w:p w14:paraId="07C4EC8B"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28B337C3" w14:textId="77777777" w:rsidR="000B220B" w:rsidRPr="001318D2" w:rsidRDefault="000B220B" w:rsidP="000B220B">
      <w:pPr>
        <w:pStyle w:val="NormalBold"/>
      </w:pPr>
      <w:r>
        <w:rPr>
          <w:rStyle w:val="HideTWBExt"/>
          <w:b w:val="0"/>
        </w:rPr>
        <w:t>&lt;/RepeatBlock-By&gt;</w:t>
      </w:r>
    </w:p>
    <w:p w14:paraId="7E6F053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4277087" w14:textId="77777777" w:rsidR="000B220B" w:rsidRPr="0071743E" w:rsidRDefault="000B220B" w:rsidP="000B220B">
      <w:pPr>
        <w:pStyle w:val="NormalBold"/>
      </w:pPr>
      <w:r>
        <w:rPr>
          <w:rStyle w:val="HideTWBExt"/>
        </w:rPr>
        <w:t>&lt;Article&gt;</w:t>
      </w:r>
      <w:r>
        <w:t>Artikel 25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823BC3B" w14:textId="77777777" w:rsidTr="008239BF">
        <w:trPr>
          <w:trHeight w:hRule="exact" w:val="240"/>
          <w:jc w:val="center"/>
        </w:trPr>
        <w:tc>
          <w:tcPr>
            <w:tcW w:w="9752" w:type="dxa"/>
            <w:gridSpan w:val="2"/>
            <w:tcBorders>
              <w:top w:val="nil"/>
              <w:left w:val="nil"/>
              <w:bottom w:val="nil"/>
              <w:right w:val="nil"/>
            </w:tcBorders>
          </w:tcPr>
          <w:p w14:paraId="781491A1" w14:textId="77777777" w:rsidR="000B220B" w:rsidRPr="0071743E" w:rsidRDefault="000B220B" w:rsidP="008239BF"/>
        </w:tc>
      </w:tr>
      <w:tr w:rsidR="000B220B" w14:paraId="688D5C97" w14:textId="77777777" w:rsidTr="008239BF">
        <w:trPr>
          <w:trHeight w:val="240"/>
          <w:jc w:val="center"/>
        </w:trPr>
        <w:tc>
          <w:tcPr>
            <w:tcW w:w="4876" w:type="dxa"/>
            <w:tcBorders>
              <w:top w:val="nil"/>
              <w:left w:val="nil"/>
              <w:bottom w:val="nil"/>
              <w:right w:val="nil"/>
            </w:tcBorders>
          </w:tcPr>
          <w:p w14:paraId="1DF90F4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6CB190F" w14:textId="77777777" w:rsidR="000B220B" w:rsidRPr="0071743E" w:rsidRDefault="000B220B" w:rsidP="008239BF">
            <w:pPr>
              <w:pStyle w:val="AmColumnHeading"/>
            </w:pPr>
            <w:r>
              <w:t>Geänderter Text</w:t>
            </w:r>
          </w:p>
        </w:tc>
      </w:tr>
      <w:tr w:rsidR="000B220B" w14:paraId="3096FA3F" w14:textId="77777777" w:rsidTr="008239BF">
        <w:trPr>
          <w:jc w:val="center"/>
        </w:trPr>
        <w:tc>
          <w:tcPr>
            <w:tcW w:w="4876" w:type="dxa"/>
            <w:tcBorders>
              <w:top w:val="nil"/>
              <w:left w:val="nil"/>
              <w:bottom w:val="nil"/>
              <w:right w:val="nil"/>
            </w:tcBorders>
          </w:tcPr>
          <w:p w14:paraId="12260EB6" w14:textId="77777777" w:rsidR="000B220B" w:rsidRPr="001318D2" w:rsidRDefault="000B220B" w:rsidP="008239BF">
            <w:pPr>
              <w:pStyle w:val="Normal6a"/>
            </w:pPr>
            <w:r>
              <w:rPr>
                <w:b/>
                <w:i/>
              </w:rPr>
              <w:t>(9)</w:t>
            </w:r>
            <w:r>
              <w:tab/>
            </w:r>
            <w:r>
              <w:rPr>
                <w:b/>
                <w:i/>
              </w:rPr>
              <w:t xml:space="preserve">Wird die Entscheidung, dass keine unentgeltliche Rechtsberatung und -vertretung gewährt wird, nicht von einer Justizbehörde getroffen und damit begründet, dass der Rechtsbehelf keine hinreichende Aussicht auf Erfolg hat oder missbräuchlich ist, so wird dem Antragsteller das Recht auf ein wirksames Rechtsmittel gegen diese Entscheidung vor einer Justizbehörde gewährt. Zu diesem Zweck ist der Antragsteller berechtigt, unentgeltliche Rechtsberatung </w:t>
            </w:r>
            <w:r>
              <w:rPr>
                <w:b/>
                <w:i/>
              </w:rPr>
              <w:lastRenderedPageBreak/>
              <w:t>und -vertretung zu beantragen.</w:t>
            </w:r>
          </w:p>
        </w:tc>
        <w:tc>
          <w:tcPr>
            <w:tcW w:w="4876" w:type="dxa"/>
            <w:tcBorders>
              <w:top w:val="nil"/>
              <w:left w:val="nil"/>
              <w:bottom w:val="nil"/>
              <w:right w:val="nil"/>
            </w:tcBorders>
          </w:tcPr>
          <w:p w14:paraId="590F0746" w14:textId="77777777" w:rsidR="000B220B" w:rsidRPr="0071743E" w:rsidRDefault="000B220B" w:rsidP="008239BF">
            <w:pPr>
              <w:pStyle w:val="Normal6a"/>
            </w:pPr>
            <w:r>
              <w:rPr>
                <w:b/>
                <w:i/>
              </w:rPr>
              <w:lastRenderedPageBreak/>
              <w:t>entfällt</w:t>
            </w:r>
          </w:p>
        </w:tc>
      </w:tr>
    </w:tbl>
    <w:p w14:paraId="2B0B195B"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3D8830F" w14:textId="77777777" w:rsidR="000B220B" w:rsidRPr="0071743E" w:rsidRDefault="000B220B" w:rsidP="000B220B">
      <w:r>
        <w:rPr>
          <w:rStyle w:val="HideTWBExt"/>
        </w:rPr>
        <w:t>&lt;/Amend&gt;</w:t>
      </w:r>
    </w:p>
    <w:p w14:paraId="58A0D35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1685</w:t>
      </w:r>
      <w:r>
        <w:rPr>
          <w:rStyle w:val="HideTWBExt"/>
        </w:rPr>
        <w:t>&lt;/NumAm&gt;</w:t>
      </w:r>
    </w:p>
    <w:p w14:paraId="2CD885E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0994B0FA" w14:textId="77777777" w:rsidR="000B220B" w:rsidRPr="001318D2" w:rsidRDefault="000B220B" w:rsidP="000B220B">
      <w:pPr>
        <w:pStyle w:val="NormalBold"/>
      </w:pPr>
      <w:r>
        <w:rPr>
          <w:rStyle w:val="HideTWBExt"/>
          <w:b w:val="0"/>
        </w:rPr>
        <w:t>&lt;/RepeatBlock-By&gt;</w:t>
      </w:r>
    </w:p>
    <w:p w14:paraId="28562F0E"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D57E376" w14:textId="77777777" w:rsidR="000B220B" w:rsidRPr="0071743E" w:rsidRDefault="000B220B" w:rsidP="000B220B">
      <w:pPr>
        <w:pStyle w:val="NormalBold"/>
      </w:pPr>
      <w:r>
        <w:rPr>
          <w:rStyle w:val="HideTWBExt"/>
        </w:rPr>
        <w:t>&lt;Article&gt;</w:t>
      </w:r>
      <w:r>
        <w:t>Artikel 25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29DE741" w14:textId="77777777" w:rsidTr="008239BF">
        <w:trPr>
          <w:trHeight w:hRule="exact" w:val="240"/>
          <w:jc w:val="center"/>
        </w:trPr>
        <w:tc>
          <w:tcPr>
            <w:tcW w:w="9752" w:type="dxa"/>
            <w:gridSpan w:val="2"/>
            <w:tcBorders>
              <w:top w:val="nil"/>
              <w:left w:val="nil"/>
              <w:bottom w:val="nil"/>
              <w:right w:val="nil"/>
            </w:tcBorders>
          </w:tcPr>
          <w:p w14:paraId="7FBDE241" w14:textId="77777777" w:rsidR="000B220B" w:rsidRPr="0071743E" w:rsidRDefault="000B220B" w:rsidP="008239BF"/>
        </w:tc>
      </w:tr>
      <w:tr w:rsidR="000B220B" w14:paraId="66CFAE57" w14:textId="77777777" w:rsidTr="008239BF">
        <w:trPr>
          <w:trHeight w:val="240"/>
          <w:jc w:val="center"/>
        </w:trPr>
        <w:tc>
          <w:tcPr>
            <w:tcW w:w="4876" w:type="dxa"/>
            <w:tcBorders>
              <w:top w:val="nil"/>
              <w:left w:val="nil"/>
              <w:bottom w:val="nil"/>
              <w:right w:val="nil"/>
            </w:tcBorders>
          </w:tcPr>
          <w:p w14:paraId="6EBD640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2B36251" w14:textId="77777777" w:rsidR="000B220B" w:rsidRPr="0071743E" w:rsidRDefault="000B220B" w:rsidP="008239BF">
            <w:pPr>
              <w:pStyle w:val="AmColumnHeading"/>
            </w:pPr>
            <w:r>
              <w:t>Geänderter Text</w:t>
            </w:r>
          </w:p>
        </w:tc>
      </w:tr>
      <w:tr w:rsidR="000B220B" w14:paraId="498B3845" w14:textId="77777777" w:rsidTr="008239BF">
        <w:trPr>
          <w:jc w:val="center"/>
        </w:trPr>
        <w:tc>
          <w:tcPr>
            <w:tcW w:w="4876" w:type="dxa"/>
            <w:tcBorders>
              <w:top w:val="nil"/>
              <w:left w:val="nil"/>
              <w:bottom w:val="nil"/>
              <w:right w:val="nil"/>
            </w:tcBorders>
          </w:tcPr>
          <w:p w14:paraId="4860359E" w14:textId="77777777" w:rsidR="000B220B" w:rsidRPr="001318D2" w:rsidRDefault="000B220B" w:rsidP="008239BF">
            <w:pPr>
              <w:pStyle w:val="Normal6a"/>
            </w:pPr>
            <w:r>
              <w:rPr>
                <w:b/>
                <w:i/>
              </w:rPr>
              <w:t>(9)</w:t>
            </w:r>
            <w:r>
              <w:tab/>
            </w:r>
            <w:r>
              <w:rPr>
                <w:b/>
                <w:i/>
              </w:rPr>
              <w:t>Wird die Entscheidung, dass keine unentgeltliche Rechtsberatung und -vertretung gewährt wird, nicht von einer Justizbehörde getroffen und damit begründet, dass der Rechtsbehelf keine hinreichende Aussicht auf Erfolg hat oder missbräuchlich ist, so wird dem Antragsteller das Recht auf ein wirksames Rechtsmittel gegen diese Entscheidung vor einer Justizbehörde gewährt. Zu diesem Zweck ist der Antragsteller berechtigt, unentgeltliche Rechtsberatung und -vertretung zu beantragen.</w:t>
            </w:r>
          </w:p>
        </w:tc>
        <w:tc>
          <w:tcPr>
            <w:tcW w:w="4876" w:type="dxa"/>
            <w:tcBorders>
              <w:top w:val="nil"/>
              <w:left w:val="nil"/>
              <w:bottom w:val="nil"/>
              <w:right w:val="nil"/>
            </w:tcBorders>
          </w:tcPr>
          <w:p w14:paraId="2DF5CB76" w14:textId="77777777" w:rsidR="000B220B" w:rsidRPr="0071743E" w:rsidRDefault="000B220B" w:rsidP="008239BF">
            <w:pPr>
              <w:pStyle w:val="Normal6a"/>
            </w:pPr>
            <w:r>
              <w:rPr>
                <w:b/>
                <w:i/>
              </w:rPr>
              <w:t>entfällt</w:t>
            </w:r>
          </w:p>
        </w:tc>
      </w:tr>
    </w:tbl>
    <w:p w14:paraId="7CFA971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4824583" w14:textId="77777777" w:rsidR="000B220B" w:rsidRPr="0071743E" w:rsidRDefault="000B220B" w:rsidP="000B220B">
      <w:r>
        <w:rPr>
          <w:rStyle w:val="HideTWBExt"/>
        </w:rPr>
        <w:t>&lt;/Amend&gt;</w:t>
      </w:r>
    </w:p>
    <w:p w14:paraId="212C7DF9"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1686</w:t>
      </w:r>
      <w:r>
        <w:rPr>
          <w:rStyle w:val="HideTWBExt"/>
        </w:rPr>
        <w:t>&lt;/NumAm&gt;</w:t>
      </w:r>
    </w:p>
    <w:p w14:paraId="42E975ED" w14:textId="77777777" w:rsidR="000B220B" w:rsidRPr="0071743E" w:rsidRDefault="000B220B" w:rsidP="000B220B">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15DCEFB" w14:textId="77777777" w:rsidR="000B220B" w:rsidRPr="001318D2" w:rsidRDefault="000B220B" w:rsidP="000B220B">
      <w:pPr>
        <w:pStyle w:val="NormalBold"/>
      </w:pPr>
      <w:r>
        <w:rPr>
          <w:rStyle w:val="HideTWBExt"/>
          <w:b w:val="0"/>
        </w:rPr>
        <w:t>&lt;/RepeatBlock-By&gt;</w:t>
      </w:r>
    </w:p>
    <w:p w14:paraId="56DA2A68"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A99AC9B" w14:textId="77777777" w:rsidR="000B220B" w:rsidRPr="0071743E" w:rsidRDefault="000B220B" w:rsidP="000B220B">
      <w:pPr>
        <w:pStyle w:val="NormalBold"/>
      </w:pPr>
      <w:r>
        <w:rPr>
          <w:rStyle w:val="HideTWBExt"/>
        </w:rPr>
        <w:t>&lt;Article&gt;</w:t>
      </w:r>
      <w:r>
        <w:t>Artikel 25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4D6AF0A" w14:textId="77777777" w:rsidTr="008239BF">
        <w:trPr>
          <w:trHeight w:hRule="exact" w:val="240"/>
          <w:jc w:val="center"/>
        </w:trPr>
        <w:tc>
          <w:tcPr>
            <w:tcW w:w="9752" w:type="dxa"/>
            <w:gridSpan w:val="2"/>
            <w:tcBorders>
              <w:top w:val="nil"/>
              <w:left w:val="nil"/>
              <w:bottom w:val="nil"/>
              <w:right w:val="nil"/>
            </w:tcBorders>
          </w:tcPr>
          <w:p w14:paraId="447F5B19" w14:textId="77777777" w:rsidR="000B220B" w:rsidRPr="0071743E" w:rsidRDefault="000B220B" w:rsidP="008239BF"/>
        </w:tc>
      </w:tr>
      <w:tr w:rsidR="000B220B" w14:paraId="3264A679" w14:textId="77777777" w:rsidTr="008239BF">
        <w:trPr>
          <w:trHeight w:val="240"/>
          <w:jc w:val="center"/>
        </w:trPr>
        <w:tc>
          <w:tcPr>
            <w:tcW w:w="4876" w:type="dxa"/>
            <w:tcBorders>
              <w:top w:val="nil"/>
              <w:left w:val="nil"/>
              <w:bottom w:val="nil"/>
              <w:right w:val="nil"/>
            </w:tcBorders>
          </w:tcPr>
          <w:p w14:paraId="1B05EE1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D8CECC8" w14:textId="77777777" w:rsidR="000B220B" w:rsidRPr="0071743E" w:rsidRDefault="000B220B" w:rsidP="008239BF">
            <w:pPr>
              <w:pStyle w:val="AmColumnHeading"/>
            </w:pPr>
            <w:r>
              <w:t>Geänderter Text</w:t>
            </w:r>
          </w:p>
        </w:tc>
      </w:tr>
      <w:tr w:rsidR="000B220B" w14:paraId="67887CF7" w14:textId="77777777" w:rsidTr="008239BF">
        <w:trPr>
          <w:jc w:val="center"/>
        </w:trPr>
        <w:tc>
          <w:tcPr>
            <w:tcW w:w="4876" w:type="dxa"/>
            <w:tcBorders>
              <w:top w:val="nil"/>
              <w:left w:val="nil"/>
              <w:bottom w:val="nil"/>
              <w:right w:val="nil"/>
            </w:tcBorders>
          </w:tcPr>
          <w:p w14:paraId="5A53466C" w14:textId="77777777" w:rsidR="000B220B" w:rsidRPr="001318D2" w:rsidRDefault="000B220B" w:rsidP="008239BF">
            <w:pPr>
              <w:pStyle w:val="Normal6a"/>
            </w:pPr>
            <w:r>
              <w:rPr>
                <w:b/>
                <w:i/>
              </w:rPr>
              <w:t>(9)</w:t>
            </w:r>
            <w:r>
              <w:tab/>
            </w:r>
            <w:r>
              <w:rPr>
                <w:b/>
                <w:i/>
              </w:rPr>
              <w:t xml:space="preserve">Wird die Entscheidung, dass keine unentgeltliche Rechtsberatung und -vertretung gewährt wird, nicht von einer Justizbehörde getroffen und damit begründet, dass der Rechtsbehelf keine hinreichende Aussicht auf Erfolg hat oder missbräuchlich ist, so wird dem Antragsteller das Recht auf ein wirksames </w:t>
            </w:r>
            <w:r>
              <w:rPr>
                <w:b/>
                <w:i/>
              </w:rPr>
              <w:lastRenderedPageBreak/>
              <w:t>Rechtsmittel gegen diese Entscheidung vor einer Justizbehörde gewährt. Zu diesem Zweck ist der Antragsteller berechtigt, unentgeltliche Rechtsberatung und -vertretung zu beantragen.</w:t>
            </w:r>
          </w:p>
        </w:tc>
        <w:tc>
          <w:tcPr>
            <w:tcW w:w="4876" w:type="dxa"/>
            <w:tcBorders>
              <w:top w:val="nil"/>
              <w:left w:val="nil"/>
              <w:bottom w:val="nil"/>
              <w:right w:val="nil"/>
            </w:tcBorders>
          </w:tcPr>
          <w:p w14:paraId="47C18E9A" w14:textId="77777777" w:rsidR="000B220B" w:rsidRPr="0071743E" w:rsidRDefault="000B220B" w:rsidP="008239BF">
            <w:pPr>
              <w:pStyle w:val="Normal6a"/>
            </w:pPr>
            <w:r>
              <w:rPr>
                <w:b/>
                <w:i/>
              </w:rPr>
              <w:lastRenderedPageBreak/>
              <w:t>entfällt</w:t>
            </w:r>
          </w:p>
        </w:tc>
      </w:tr>
    </w:tbl>
    <w:p w14:paraId="7A2EF375"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63EC6A3" w14:textId="77777777" w:rsidR="000B220B" w:rsidRPr="0071743E" w:rsidRDefault="000B220B" w:rsidP="000B220B">
      <w:r>
        <w:rPr>
          <w:rStyle w:val="HideTWBExt"/>
        </w:rPr>
        <w:t>&lt;/Amend&gt;</w:t>
      </w:r>
    </w:p>
    <w:p w14:paraId="0E229A3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1687</w:t>
      </w:r>
      <w:r>
        <w:rPr>
          <w:rStyle w:val="HideTWBExt"/>
        </w:rPr>
        <w:t>&lt;/NumAm&gt;</w:t>
      </w:r>
    </w:p>
    <w:p w14:paraId="6082F98F"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1BACCB07" w14:textId="77777777" w:rsidR="000B220B" w:rsidRPr="001318D2" w:rsidRDefault="000B220B" w:rsidP="000B220B">
      <w:pPr>
        <w:pStyle w:val="NormalBold"/>
      </w:pPr>
      <w:r>
        <w:rPr>
          <w:rStyle w:val="HideTWBExt"/>
          <w:b w:val="0"/>
        </w:rPr>
        <w:t>&lt;/RepeatBlock-By&gt;</w:t>
      </w:r>
    </w:p>
    <w:p w14:paraId="4EF58A7B"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CCE80B4" w14:textId="77777777" w:rsidR="000B220B" w:rsidRPr="0071743E" w:rsidRDefault="000B220B" w:rsidP="000B220B">
      <w:pPr>
        <w:pStyle w:val="NormalBold"/>
      </w:pPr>
      <w:r>
        <w:rPr>
          <w:rStyle w:val="HideTWBExt"/>
        </w:rPr>
        <w:t>&lt;Article&gt;</w:t>
      </w:r>
      <w:r>
        <w:t>Artikel 25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1EF8DB9" w14:textId="77777777" w:rsidTr="008239BF">
        <w:trPr>
          <w:trHeight w:hRule="exact" w:val="240"/>
          <w:jc w:val="center"/>
        </w:trPr>
        <w:tc>
          <w:tcPr>
            <w:tcW w:w="9752" w:type="dxa"/>
            <w:gridSpan w:val="2"/>
            <w:tcBorders>
              <w:top w:val="nil"/>
              <w:left w:val="nil"/>
              <w:bottom w:val="nil"/>
              <w:right w:val="nil"/>
            </w:tcBorders>
          </w:tcPr>
          <w:p w14:paraId="592C4212" w14:textId="77777777" w:rsidR="000B220B" w:rsidRPr="0071743E" w:rsidRDefault="000B220B" w:rsidP="008239BF"/>
        </w:tc>
      </w:tr>
      <w:tr w:rsidR="000B220B" w14:paraId="6200575D" w14:textId="77777777" w:rsidTr="008239BF">
        <w:trPr>
          <w:trHeight w:val="240"/>
          <w:jc w:val="center"/>
        </w:trPr>
        <w:tc>
          <w:tcPr>
            <w:tcW w:w="4876" w:type="dxa"/>
            <w:tcBorders>
              <w:top w:val="nil"/>
              <w:left w:val="nil"/>
              <w:bottom w:val="nil"/>
              <w:right w:val="nil"/>
            </w:tcBorders>
          </w:tcPr>
          <w:p w14:paraId="2E1CBC3D"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F6E3552" w14:textId="77777777" w:rsidR="000B220B" w:rsidRPr="0071743E" w:rsidRDefault="000B220B" w:rsidP="008239BF">
            <w:pPr>
              <w:pStyle w:val="AmColumnHeading"/>
            </w:pPr>
            <w:r>
              <w:t>Geänderter Text</w:t>
            </w:r>
          </w:p>
        </w:tc>
      </w:tr>
      <w:tr w:rsidR="000B220B" w14:paraId="43BC86DB" w14:textId="77777777" w:rsidTr="008239BF">
        <w:trPr>
          <w:jc w:val="center"/>
        </w:trPr>
        <w:tc>
          <w:tcPr>
            <w:tcW w:w="4876" w:type="dxa"/>
            <w:tcBorders>
              <w:top w:val="nil"/>
              <w:left w:val="nil"/>
              <w:bottom w:val="nil"/>
              <w:right w:val="nil"/>
            </w:tcBorders>
          </w:tcPr>
          <w:p w14:paraId="42247D0D" w14:textId="77777777" w:rsidR="000B220B" w:rsidRPr="001318D2" w:rsidRDefault="000B220B" w:rsidP="008239BF">
            <w:pPr>
              <w:pStyle w:val="Normal6a"/>
            </w:pPr>
            <w:r>
              <w:rPr>
                <w:b/>
                <w:i/>
              </w:rPr>
              <w:t>(9)</w:t>
            </w:r>
            <w:r>
              <w:tab/>
            </w:r>
            <w:r>
              <w:rPr>
                <w:b/>
                <w:i/>
              </w:rPr>
              <w:t>Wird die Entscheidung, dass keine unentgeltliche Rechtsberatung und -vertretung gewährt wird, nicht von einer Justizbehörde getroffen und damit begründet, dass der Rechtsbehelf keine hinreichende Aussicht auf Erfolg hat oder missbräuchlich ist, so wird dem Antragsteller das Recht auf ein wirksames Rechtsmittel gegen diese Entscheidung vor einer Justizbehörde gewährt. Zu diesem Zweck ist der Antragsteller berechtigt, unentgeltliche Rechtsberatung und -vertretung zu beantragen.</w:t>
            </w:r>
          </w:p>
        </w:tc>
        <w:tc>
          <w:tcPr>
            <w:tcW w:w="4876" w:type="dxa"/>
            <w:tcBorders>
              <w:top w:val="nil"/>
              <w:left w:val="nil"/>
              <w:bottom w:val="nil"/>
              <w:right w:val="nil"/>
            </w:tcBorders>
          </w:tcPr>
          <w:p w14:paraId="0CDE35A4" w14:textId="77777777" w:rsidR="000B220B" w:rsidRPr="0071743E" w:rsidRDefault="000B220B" w:rsidP="008239BF">
            <w:pPr>
              <w:pStyle w:val="Normal6a"/>
            </w:pPr>
            <w:r>
              <w:rPr>
                <w:b/>
                <w:i/>
              </w:rPr>
              <w:t>entfällt</w:t>
            </w:r>
          </w:p>
        </w:tc>
      </w:tr>
    </w:tbl>
    <w:p w14:paraId="328E54D4"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959179E" w14:textId="77777777" w:rsidR="000B220B" w:rsidRPr="0071743E" w:rsidRDefault="000B220B" w:rsidP="000B220B">
      <w:r>
        <w:rPr>
          <w:rStyle w:val="HideTWBExt"/>
        </w:rPr>
        <w:t>&lt;/Amend&gt;</w:t>
      </w:r>
    </w:p>
    <w:p w14:paraId="7268767A"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1688</w:t>
      </w:r>
      <w:r>
        <w:rPr>
          <w:rStyle w:val="HideTWBExt"/>
        </w:rPr>
        <w:t>&lt;/NumAm&gt;</w:t>
      </w:r>
    </w:p>
    <w:p w14:paraId="2C961D75"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15F4E427" w14:textId="77777777" w:rsidR="000B220B" w:rsidRPr="001318D2" w:rsidRDefault="000B220B" w:rsidP="000B220B">
      <w:pPr>
        <w:pStyle w:val="NormalBold"/>
      </w:pPr>
      <w:r>
        <w:rPr>
          <w:rStyle w:val="HideTWBExt"/>
          <w:b w:val="0"/>
        </w:rPr>
        <w:t>&lt;/RepeatBlock-By&gt;</w:t>
      </w:r>
    </w:p>
    <w:p w14:paraId="6EE16D0E"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9219776" w14:textId="77777777" w:rsidR="000B220B" w:rsidRPr="0071743E" w:rsidRDefault="000B220B" w:rsidP="000B220B">
      <w:pPr>
        <w:pStyle w:val="NormalBold"/>
      </w:pPr>
      <w:r>
        <w:rPr>
          <w:rStyle w:val="HideTWBExt"/>
        </w:rPr>
        <w:t>&lt;Article&gt;</w:t>
      </w:r>
      <w:r>
        <w:t>Artikel 25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2AAF5FC" w14:textId="77777777" w:rsidTr="008239BF">
        <w:trPr>
          <w:trHeight w:hRule="exact" w:val="240"/>
          <w:jc w:val="center"/>
        </w:trPr>
        <w:tc>
          <w:tcPr>
            <w:tcW w:w="9752" w:type="dxa"/>
            <w:gridSpan w:val="2"/>
            <w:tcBorders>
              <w:top w:val="nil"/>
              <w:left w:val="nil"/>
              <w:bottom w:val="nil"/>
              <w:right w:val="nil"/>
            </w:tcBorders>
          </w:tcPr>
          <w:p w14:paraId="78BC80ED" w14:textId="77777777" w:rsidR="000B220B" w:rsidRPr="0071743E" w:rsidRDefault="000B220B" w:rsidP="008239BF"/>
        </w:tc>
      </w:tr>
      <w:tr w:rsidR="000B220B" w14:paraId="606A823F" w14:textId="77777777" w:rsidTr="008239BF">
        <w:trPr>
          <w:trHeight w:val="240"/>
          <w:jc w:val="center"/>
        </w:trPr>
        <w:tc>
          <w:tcPr>
            <w:tcW w:w="4876" w:type="dxa"/>
            <w:tcBorders>
              <w:top w:val="nil"/>
              <w:left w:val="nil"/>
              <w:bottom w:val="nil"/>
              <w:right w:val="nil"/>
            </w:tcBorders>
          </w:tcPr>
          <w:p w14:paraId="23ABC85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031C54B" w14:textId="77777777" w:rsidR="000B220B" w:rsidRPr="0071743E" w:rsidRDefault="000B220B" w:rsidP="008239BF">
            <w:pPr>
              <w:pStyle w:val="AmColumnHeading"/>
            </w:pPr>
            <w:r>
              <w:t>Geänderter Text</w:t>
            </w:r>
          </w:p>
        </w:tc>
      </w:tr>
      <w:tr w:rsidR="000B220B" w14:paraId="1C2B7DA3" w14:textId="77777777" w:rsidTr="008239BF">
        <w:trPr>
          <w:jc w:val="center"/>
        </w:trPr>
        <w:tc>
          <w:tcPr>
            <w:tcW w:w="4876" w:type="dxa"/>
            <w:tcBorders>
              <w:top w:val="nil"/>
              <w:left w:val="nil"/>
              <w:bottom w:val="nil"/>
              <w:right w:val="nil"/>
            </w:tcBorders>
          </w:tcPr>
          <w:p w14:paraId="711386F9" w14:textId="77777777" w:rsidR="000B220B" w:rsidRPr="001318D2" w:rsidRDefault="000B220B" w:rsidP="008239BF">
            <w:pPr>
              <w:pStyle w:val="Normal6a"/>
            </w:pPr>
            <w:r>
              <w:t>(9)</w:t>
            </w:r>
            <w:r>
              <w:tab/>
              <w:t xml:space="preserve">Wird die </w:t>
            </w:r>
            <w:r>
              <w:rPr>
                <w:b/>
                <w:i/>
              </w:rPr>
              <w:t xml:space="preserve">Entscheidung, dass keine </w:t>
            </w:r>
            <w:r>
              <w:t xml:space="preserve">unentgeltliche Rechtsberatung und -vertretung </w:t>
            </w:r>
            <w:r>
              <w:rPr>
                <w:b/>
                <w:i/>
              </w:rPr>
              <w:t xml:space="preserve">gewährt wird, nicht von einer Justizbehörde getroffen und damit begründet, dass der Rechtsbehelf keine </w:t>
            </w:r>
            <w:r>
              <w:rPr>
                <w:b/>
                <w:i/>
              </w:rPr>
              <w:lastRenderedPageBreak/>
              <w:t>hinreichende Aussicht auf Erfolg hat oder missbräuchlich ist</w:t>
            </w:r>
            <w:r>
              <w:t xml:space="preserve">, so wird dem Antragsteller das Recht auf ein wirksames Rechtsmittel gegen diese Entscheidung vor einer Justizbehörde gewährt. Zu diesem Zweck </w:t>
            </w:r>
            <w:r>
              <w:rPr>
                <w:b/>
                <w:i/>
              </w:rPr>
              <w:t>ist</w:t>
            </w:r>
            <w:r>
              <w:t xml:space="preserve"> der Antragsteller </w:t>
            </w:r>
            <w:r>
              <w:rPr>
                <w:b/>
                <w:i/>
              </w:rPr>
              <w:t>berechtigt,</w:t>
            </w:r>
            <w:r>
              <w:t xml:space="preserve"> unentgeltliche Rechtsberatung und -vertretung</w:t>
            </w:r>
            <w:r>
              <w:rPr>
                <w:b/>
                <w:i/>
              </w:rPr>
              <w:t xml:space="preserve"> zu beantragen</w:t>
            </w:r>
            <w:r>
              <w:t>.</w:t>
            </w:r>
          </w:p>
        </w:tc>
        <w:tc>
          <w:tcPr>
            <w:tcW w:w="4876" w:type="dxa"/>
            <w:tcBorders>
              <w:top w:val="nil"/>
              <w:left w:val="nil"/>
              <w:bottom w:val="nil"/>
              <w:right w:val="nil"/>
            </w:tcBorders>
          </w:tcPr>
          <w:p w14:paraId="152DE15E" w14:textId="77777777" w:rsidR="000B220B" w:rsidRPr="001318D2" w:rsidRDefault="000B220B" w:rsidP="008239BF">
            <w:pPr>
              <w:pStyle w:val="Normal6a"/>
            </w:pPr>
            <w:r>
              <w:lastRenderedPageBreak/>
              <w:t>(9)</w:t>
            </w:r>
            <w:r>
              <w:tab/>
              <w:t xml:space="preserve">Wird die unentgeltliche Rechtsberatung und -vertretung </w:t>
            </w:r>
            <w:r>
              <w:rPr>
                <w:b/>
                <w:i/>
              </w:rPr>
              <w:t>eingeschränkt</w:t>
            </w:r>
            <w:r>
              <w:t xml:space="preserve">, so wird dem Antragsteller das Recht auf ein wirksames Rechtsmittel gegen diese Entscheidung vor einer </w:t>
            </w:r>
            <w:r>
              <w:lastRenderedPageBreak/>
              <w:t xml:space="preserve">Justizbehörde gewährt. Zu diesem Zweck </w:t>
            </w:r>
            <w:r>
              <w:rPr>
                <w:b/>
                <w:i/>
              </w:rPr>
              <w:t>hat</w:t>
            </w:r>
            <w:r>
              <w:t xml:space="preserve"> der Antragsteller </w:t>
            </w:r>
            <w:r>
              <w:rPr>
                <w:b/>
                <w:i/>
              </w:rPr>
              <w:t>Anspruch auf</w:t>
            </w:r>
            <w:r>
              <w:t xml:space="preserve"> unentgeltliche Rechtsberatung und -vertretung.</w:t>
            </w:r>
          </w:p>
        </w:tc>
      </w:tr>
    </w:tbl>
    <w:p w14:paraId="4B7F8951"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6C3BD9E" w14:textId="77777777" w:rsidR="000B220B" w:rsidRPr="00F31DAF" w:rsidRDefault="000B220B" w:rsidP="000B220B">
      <w:pPr>
        <w:rPr>
          <w:lang w:val="en-GB"/>
        </w:rPr>
      </w:pPr>
      <w:r>
        <w:rPr>
          <w:rStyle w:val="HideTWBExt"/>
          <w:lang w:val="en-GB"/>
        </w:rPr>
        <w:t>&lt;/Amend&gt;</w:t>
      </w:r>
    </w:p>
    <w:p w14:paraId="37894303"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1689</w:t>
      </w:r>
      <w:r>
        <w:rPr>
          <w:rStyle w:val="HideTWBExt"/>
          <w:lang w:val="en-GB"/>
        </w:rPr>
        <w:t>&lt;/NumAm&gt;</w:t>
      </w:r>
    </w:p>
    <w:p w14:paraId="27DC9A4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5516E3D1" w14:textId="77777777" w:rsidR="000B220B" w:rsidRPr="001318D2" w:rsidRDefault="000B220B" w:rsidP="000B220B">
      <w:pPr>
        <w:pStyle w:val="NormalBold"/>
      </w:pPr>
      <w:r>
        <w:rPr>
          <w:rStyle w:val="HideTWBExt"/>
          <w:b w:val="0"/>
        </w:rPr>
        <w:t>&lt;/RepeatBlock-By&gt;</w:t>
      </w:r>
    </w:p>
    <w:p w14:paraId="6A2E9CD8"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943F518" w14:textId="77777777" w:rsidR="000B220B" w:rsidRPr="0071743E" w:rsidRDefault="000B220B" w:rsidP="000B220B">
      <w:pPr>
        <w:pStyle w:val="NormalBold"/>
      </w:pPr>
      <w:r>
        <w:rPr>
          <w:rStyle w:val="HideTWBExt"/>
        </w:rPr>
        <w:t>&lt;Article&gt;</w:t>
      </w:r>
      <w:r>
        <w:t>Artikel 25 – Absatz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B3EC969" w14:textId="77777777" w:rsidTr="008239BF">
        <w:trPr>
          <w:trHeight w:hRule="exact" w:val="240"/>
          <w:jc w:val="center"/>
        </w:trPr>
        <w:tc>
          <w:tcPr>
            <w:tcW w:w="9752" w:type="dxa"/>
            <w:gridSpan w:val="2"/>
            <w:tcBorders>
              <w:top w:val="nil"/>
              <w:left w:val="nil"/>
              <w:bottom w:val="nil"/>
              <w:right w:val="nil"/>
            </w:tcBorders>
          </w:tcPr>
          <w:p w14:paraId="5F1E5F67" w14:textId="77777777" w:rsidR="000B220B" w:rsidRPr="0071743E" w:rsidRDefault="000B220B" w:rsidP="008239BF"/>
        </w:tc>
      </w:tr>
      <w:tr w:rsidR="000B220B" w14:paraId="330CE12F" w14:textId="77777777" w:rsidTr="008239BF">
        <w:trPr>
          <w:trHeight w:val="240"/>
          <w:jc w:val="center"/>
        </w:trPr>
        <w:tc>
          <w:tcPr>
            <w:tcW w:w="4876" w:type="dxa"/>
            <w:tcBorders>
              <w:top w:val="nil"/>
              <w:left w:val="nil"/>
              <w:bottom w:val="nil"/>
              <w:right w:val="nil"/>
            </w:tcBorders>
          </w:tcPr>
          <w:p w14:paraId="22C1969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7B9EED9" w14:textId="77777777" w:rsidR="000B220B" w:rsidRPr="0071743E" w:rsidRDefault="000B220B" w:rsidP="008239BF">
            <w:pPr>
              <w:pStyle w:val="AmColumnHeading"/>
            </w:pPr>
            <w:r>
              <w:t>Geänderter Text</w:t>
            </w:r>
          </w:p>
        </w:tc>
      </w:tr>
      <w:tr w:rsidR="000B220B" w14:paraId="38ACE89B" w14:textId="77777777" w:rsidTr="008239BF">
        <w:trPr>
          <w:jc w:val="center"/>
        </w:trPr>
        <w:tc>
          <w:tcPr>
            <w:tcW w:w="4876" w:type="dxa"/>
            <w:tcBorders>
              <w:top w:val="nil"/>
              <w:left w:val="nil"/>
              <w:bottom w:val="nil"/>
              <w:right w:val="nil"/>
            </w:tcBorders>
          </w:tcPr>
          <w:p w14:paraId="1027A6B6" w14:textId="77777777" w:rsidR="000B220B" w:rsidRPr="001318D2" w:rsidRDefault="000B220B" w:rsidP="008239BF">
            <w:pPr>
              <w:pStyle w:val="Normal6a"/>
            </w:pPr>
            <w:r>
              <w:t>(9)</w:t>
            </w:r>
            <w:r>
              <w:tab/>
              <w:t xml:space="preserve">Wird die Entscheidung, dass keine unentgeltliche Rechtsberatung und -vertretung gewährt wird, nicht von einer Justizbehörde getroffen und damit begründet, dass der Rechtsbehelf keine hinreichende Aussicht auf Erfolg hat oder missbräuchlich ist, so wird dem Antragsteller das Recht auf ein wirksames Rechtsmittel gegen diese Entscheidung vor einer Justizbehörde gewährt. </w:t>
            </w:r>
            <w:r>
              <w:rPr>
                <w:b/>
                <w:i/>
              </w:rPr>
              <w:t>Zu diesem Zweck ist der Antragsteller berechtigt, unentgeltliche Rechtsberatung und -vertretung zu beantragen.</w:t>
            </w:r>
          </w:p>
        </w:tc>
        <w:tc>
          <w:tcPr>
            <w:tcW w:w="4876" w:type="dxa"/>
            <w:tcBorders>
              <w:top w:val="nil"/>
              <w:left w:val="nil"/>
              <w:bottom w:val="nil"/>
              <w:right w:val="nil"/>
            </w:tcBorders>
          </w:tcPr>
          <w:p w14:paraId="5C335767" w14:textId="77777777" w:rsidR="000B220B" w:rsidRPr="001318D2" w:rsidRDefault="000B220B" w:rsidP="008239BF">
            <w:pPr>
              <w:pStyle w:val="Normal6a"/>
            </w:pPr>
            <w:r>
              <w:t>(9)</w:t>
            </w:r>
            <w:r>
              <w:tab/>
              <w:t>Wird die Entscheidung, dass keine unentgeltliche Rechtsberatung und -vertretung gewährt wird, nicht von einer Justizbehörde getroffen und damit begründet, dass der Rechtsbehelf keine hinreichende Aussicht auf Erfolg hat oder missbräuchlich ist, so wird dem Antragsteller das Recht auf ein wirksames Rechtsmittel gegen diese Entscheidung vor einer Justizbehörde gewährt.</w:t>
            </w:r>
          </w:p>
        </w:tc>
      </w:tr>
    </w:tbl>
    <w:p w14:paraId="5C644225"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D4A7C5B" w14:textId="77777777" w:rsidR="000B220B" w:rsidRPr="00F31DAF" w:rsidRDefault="000B220B" w:rsidP="000B220B">
      <w:pPr>
        <w:rPr>
          <w:lang w:val="en-GB"/>
        </w:rPr>
      </w:pPr>
      <w:r>
        <w:rPr>
          <w:rStyle w:val="HideTWBExt"/>
          <w:lang w:val="en-GB"/>
        </w:rPr>
        <w:t>&lt;/Amend&gt;</w:t>
      </w:r>
    </w:p>
    <w:p w14:paraId="5772E402"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1690</w:t>
      </w:r>
      <w:r>
        <w:rPr>
          <w:rStyle w:val="HideTWBExt"/>
          <w:lang w:val="en-GB"/>
        </w:rPr>
        <w:t>&lt;/NumAm&gt;</w:t>
      </w:r>
    </w:p>
    <w:p w14:paraId="6DA20C3F"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Pr>
          <w:rStyle w:val="HideTWBExt"/>
          <w:b w:val="0"/>
          <w:lang w:val="en-GB"/>
        </w:rPr>
        <w:t>&lt;/Members&gt;</w:t>
      </w:r>
    </w:p>
    <w:p w14:paraId="7CBCBFD3" w14:textId="77777777" w:rsidR="000B220B" w:rsidRPr="001318D2" w:rsidRDefault="000B220B" w:rsidP="000B220B">
      <w:pPr>
        <w:pStyle w:val="NormalBold"/>
      </w:pPr>
      <w:r>
        <w:rPr>
          <w:rStyle w:val="HideTWBExt"/>
          <w:b w:val="0"/>
        </w:rPr>
        <w:t>&lt;/RepeatBlock-By&gt;</w:t>
      </w:r>
    </w:p>
    <w:p w14:paraId="7017F41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1FB1819" w14:textId="77777777" w:rsidR="000B220B" w:rsidRPr="0071743E" w:rsidRDefault="000B220B" w:rsidP="000B220B">
      <w:pPr>
        <w:pStyle w:val="NormalBold"/>
      </w:pPr>
      <w:r>
        <w:rPr>
          <w:rStyle w:val="HideTWBExt"/>
        </w:rPr>
        <w:t>&lt;Article&gt;</w:t>
      </w:r>
      <w:r>
        <w:t>Artikel 25 – Absatz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3090155" w14:textId="77777777" w:rsidTr="008239BF">
        <w:trPr>
          <w:trHeight w:hRule="exact" w:val="240"/>
          <w:jc w:val="center"/>
        </w:trPr>
        <w:tc>
          <w:tcPr>
            <w:tcW w:w="9752" w:type="dxa"/>
            <w:gridSpan w:val="2"/>
            <w:tcBorders>
              <w:top w:val="nil"/>
              <w:left w:val="nil"/>
              <w:bottom w:val="nil"/>
              <w:right w:val="nil"/>
            </w:tcBorders>
          </w:tcPr>
          <w:p w14:paraId="78D874E2" w14:textId="77777777" w:rsidR="000B220B" w:rsidRPr="0071743E" w:rsidRDefault="000B220B" w:rsidP="008239BF"/>
        </w:tc>
      </w:tr>
      <w:tr w:rsidR="000B220B" w14:paraId="4F1DF845" w14:textId="77777777" w:rsidTr="008239BF">
        <w:trPr>
          <w:trHeight w:val="240"/>
          <w:jc w:val="center"/>
        </w:trPr>
        <w:tc>
          <w:tcPr>
            <w:tcW w:w="4876" w:type="dxa"/>
            <w:tcBorders>
              <w:top w:val="nil"/>
              <w:left w:val="nil"/>
              <w:bottom w:val="nil"/>
              <w:right w:val="nil"/>
            </w:tcBorders>
          </w:tcPr>
          <w:p w14:paraId="2B84DDD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33F5148" w14:textId="77777777" w:rsidR="000B220B" w:rsidRPr="0071743E" w:rsidRDefault="000B220B" w:rsidP="008239BF">
            <w:pPr>
              <w:pStyle w:val="AmColumnHeading"/>
            </w:pPr>
            <w:r>
              <w:t>Geänderter Text</w:t>
            </w:r>
          </w:p>
        </w:tc>
      </w:tr>
      <w:tr w:rsidR="000B220B" w14:paraId="14D865AC" w14:textId="77777777" w:rsidTr="008239BF">
        <w:trPr>
          <w:jc w:val="center"/>
        </w:trPr>
        <w:tc>
          <w:tcPr>
            <w:tcW w:w="4876" w:type="dxa"/>
            <w:tcBorders>
              <w:top w:val="nil"/>
              <w:left w:val="nil"/>
              <w:bottom w:val="nil"/>
              <w:right w:val="nil"/>
            </w:tcBorders>
          </w:tcPr>
          <w:p w14:paraId="4BCA42FC" w14:textId="77777777" w:rsidR="000B220B" w:rsidRPr="001318D2" w:rsidRDefault="000B220B" w:rsidP="008239BF">
            <w:pPr>
              <w:pStyle w:val="Normal6a"/>
            </w:pPr>
            <w:r>
              <w:rPr>
                <w:b/>
                <w:i/>
              </w:rPr>
              <w:lastRenderedPageBreak/>
              <w:t>(10)</w:t>
            </w:r>
            <w:r>
              <w:tab/>
            </w:r>
            <w:r>
              <w:rPr>
                <w:b/>
                <w:i/>
              </w:rPr>
              <w:t>Die Mitgliedstaaten können nach nationalem Recht unentgeltliche Rechtsberatung und -vertretung im Verwaltungsverfahren vorsehen.</w:t>
            </w:r>
          </w:p>
        </w:tc>
        <w:tc>
          <w:tcPr>
            <w:tcW w:w="4876" w:type="dxa"/>
            <w:tcBorders>
              <w:top w:val="nil"/>
              <w:left w:val="nil"/>
              <w:bottom w:val="nil"/>
              <w:right w:val="nil"/>
            </w:tcBorders>
          </w:tcPr>
          <w:p w14:paraId="2978A82C" w14:textId="77777777" w:rsidR="000B220B" w:rsidRPr="0071743E" w:rsidRDefault="000B220B" w:rsidP="008239BF">
            <w:pPr>
              <w:pStyle w:val="Normal6a"/>
            </w:pPr>
            <w:r>
              <w:rPr>
                <w:b/>
                <w:i/>
              </w:rPr>
              <w:t>entfällt</w:t>
            </w:r>
          </w:p>
        </w:tc>
      </w:tr>
    </w:tbl>
    <w:p w14:paraId="4CC1281D"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92CB5F5" w14:textId="77777777" w:rsidR="000B220B" w:rsidRPr="0071743E" w:rsidRDefault="000B220B" w:rsidP="000B220B">
      <w:r>
        <w:rPr>
          <w:rStyle w:val="HideTWBExt"/>
        </w:rPr>
        <w:t>&lt;/Amend&gt;</w:t>
      </w:r>
    </w:p>
    <w:p w14:paraId="1D7FB834"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1691</w:t>
      </w:r>
      <w:r>
        <w:rPr>
          <w:rStyle w:val="HideTWBExt"/>
        </w:rPr>
        <w:t>&lt;/NumAm&gt;</w:t>
      </w:r>
    </w:p>
    <w:p w14:paraId="47CA740A"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3CD2729C" w14:textId="77777777" w:rsidR="000B220B" w:rsidRPr="001318D2" w:rsidRDefault="000B220B" w:rsidP="000B220B">
      <w:pPr>
        <w:pStyle w:val="NormalBold"/>
      </w:pPr>
      <w:r>
        <w:rPr>
          <w:rStyle w:val="HideTWBExt"/>
          <w:b w:val="0"/>
        </w:rPr>
        <w:t>&lt;/RepeatBlock-By&gt;</w:t>
      </w:r>
    </w:p>
    <w:p w14:paraId="70838F6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2206BBC" w14:textId="77777777" w:rsidR="000B220B" w:rsidRPr="0071743E" w:rsidRDefault="000B220B" w:rsidP="000B220B">
      <w:pPr>
        <w:pStyle w:val="NormalBold"/>
      </w:pPr>
      <w:r>
        <w:rPr>
          <w:rStyle w:val="HideTWBExt"/>
        </w:rPr>
        <w:t>&lt;Article&gt;</w:t>
      </w:r>
      <w:r>
        <w:t>Artikel 25 – Absatz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B2E70FA" w14:textId="77777777" w:rsidTr="008239BF">
        <w:trPr>
          <w:trHeight w:hRule="exact" w:val="240"/>
          <w:jc w:val="center"/>
        </w:trPr>
        <w:tc>
          <w:tcPr>
            <w:tcW w:w="9752" w:type="dxa"/>
            <w:gridSpan w:val="2"/>
            <w:tcBorders>
              <w:top w:val="nil"/>
              <w:left w:val="nil"/>
              <w:bottom w:val="nil"/>
              <w:right w:val="nil"/>
            </w:tcBorders>
          </w:tcPr>
          <w:p w14:paraId="30D1C990" w14:textId="77777777" w:rsidR="000B220B" w:rsidRPr="0071743E" w:rsidRDefault="000B220B" w:rsidP="008239BF"/>
        </w:tc>
      </w:tr>
      <w:tr w:rsidR="000B220B" w14:paraId="23FCD9EB" w14:textId="77777777" w:rsidTr="008239BF">
        <w:trPr>
          <w:trHeight w:val="240"/>
          <w:jc w:val="center"/>
        </w:trPr>
        <w:tc>
          <w:tcPr>
            <w:tcW w:w="4876" w:type="dxa"/>
            <w:tcBorders>
              <w:top w:val="nil"/>
              <w:left w:val="nil"/>
              <w:bottom w:val="nil"/>
              <w:right w:val="nil"/>
            </w:tcBorders>
          </w:tcPr>
          <w:p w14:paraId="3FB12B98"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AE23AF7" w14:textId="77777777" w:rsidR="000B220B" w:rsidRPr="0071743E" w:rsidRDefault="000B220B" w:rsidP="008239BF">
            <w:pPr>
              <w:pStyle w:val="AmColumnHeading"/>
            </w:pPr>
            <w:r>
              <w:t>Geänderter Text</w:t>
            </w:r>
          </w:p>
        </w:tc>
      </w:tr>
      <w:tr w:rsidR="000B220B" w14:paraId="39776EDA" w14:textId="77777777" w:rsidTr="008239BF">
        <w:trPr>
          <w:jc w:val="center"/>
        </w:trPr>
        <w:tc>
          <w:tcPr>
            <w:tcW w:w="4876" w:type="dxa"/>
            <w:tcBorders>
              <w:top w:val="nil"/>
              <w:left w:val="nil"/>
              <w:bottom w:val="nil"/>
              <w:right w:val="nil"/>
            </w:tcBorders>
          </w:tcPr>
          <w:p w14:paraId="3640CB16" w14:textId="77777777" w:rsidR="000B220B" w:rsidRPr="001318D2" w:rsidRDefault="000B220B" w:rsidP="008239BF">
            <w:pPr>
              <w:pStyle w:val="Normal6a"/>
            </w:pPr>
            <w:r>
              <w:rPr>
                <w:b/>
                <w:i/>
              </w:rPr>
              <w:t>(10)</w:t>
            </w:r>
            <w:r>
              <w:tab/>
            </w:r>
            <w:r>
              <w:rPr>
                <w:b/>
                <w:i/>
              </w:rPr>
              <w:t>Die Mitgliedstaaten können nach nationalem Recht unentgeltliche Rechtsberatung und -vertretung im Verwaltungsverfahren vorsehen.</w:t>
            </w:r>
          </w:p>
        </w:tc>
        <w:tc>
          <w:tcPr>
            <w:tcW w:w="4876" w:type="dxa"/>
            <w:tcBorders>
              <w:top w:val="nil"/>
              <w:left w:val="nil"/>
              <w:bottom w:val="nil"/>
              <w:right w:val="nil"/>
            </w:tcBorders>
          </w:tcPr>
          <w:p w14:paraId="6EBBE61A" w14:textId="77777777" w:rsidR="000B220B" w:rsidRPr="0071743E" w:rsidRDefault="000B220B" w:rsidP="008239BF">
            <w:pPr>
              <w:pStyle w:val="Normal6a"/>
            </w:pPr>
            <w:r>
              <w:rPr>
                <w:b/>
                <w:i/>
              </w:rPr>
              <w:t>entfällt</w:t>
            </w:r>
          </w:p>
        </w:tc>
      </w:tr>
    </w:tbl>
    <w:p w14:paraId="35E48154"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A424F15" w14:textId="77777777" w:rsidR="000B220B" w:rsidRPr="0071743E" w:rsidRDefault="000B220B" w:rsidP="000B220B">
      <w:r>
        <w:rPr>
          <w:rStyle w:val="HideTWBExt"/>
        </w:rPr>
        <w:t>&lt;/Amend&gt;</w:t>
      </w:r>
    </w:p>
    <w:p w14:paraId="582F942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1692</w:t>
      </w:r>
      <w:r>
        <w:rPr>
          <w:rStyle w:val="HideTWBExt"/>
        </w:rPr>
        <w:t>&lt;/NumAm&gt;</w:t>
      </w:r>
    </w:p>
    <w:p w14:paraId="3452B35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63B70C63" w14:textId="77777777" w:rsidR="000B220B" w:rsidRPr="001318D2" w:rsidRDefault="000B220B" w:rsidP="000B220B">
      <w:pPr>
        <w:pStyle w:val="NormalBold"/>
      </w:pPr>
      <w:r>
        <w:rPr>
          <w:rStyle w:val="HideTWBExt"/>
          <w:b w:val="0"/>
        </w:rPr>
        <w:t>&lt;/RepeatBlock-By&gt;</w:t>
      </w:r>
    </w:p>
    <w:p w14:paraId="00630E8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3302AD9" w14:textId="77777777" w:rsidR="000B220B" w:rsidRPr="0071743E" w:rsidRDefault="000B220B" w:rsidP="000B220B">
      <w:pPr>
        <w:pStyle w:val="NormalBold"/>
      </w:pPr>
      <w:r>
        <w:rPr>
          <w:rStyle w:val="HideTWBExt"/>
        </w:rPr>
        <w:t>&lt;Article&gt;</w:t>
      </w:r>
      <w:r>
        <w:t>Artikel 25 – Absatz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2DABC63" w14:textId="77777777" w:rsidTr="008239BF">
        <w:trPr>
          <w:trHeight w:hRule="exact" w:val="240"/>
          <w:jc w:val="center"/>
        </w:trPr>
        <w:tc>
          <w:tcPr>
            <w:tcW w:w="9752" w:type="dxa"/>
            <w:gridSpan w:val="2"/>
            <w:tcBorders>
              <w:top w:val="nil"/>
              <w:left w:val="nil"/>
              <w:bottom w:val="nil"/>
              <w:right w:val="nil"/>
            </w:tcBorders>
          </w:tcPr>
          <w:p w14:paraId="19E8CBAF" w14:textId="77777777" w:rsidR="000B220B" w:rsidRPr="0071743E" w:rsidRDefault="000B220B" w:rsidP="008239BF"/>
        </w:tc>
      </w:tr>
      <w:tr w:rsidR="000B220B" w14:paraId="44900C22" w14:textId="77777777" w:rsidTr="008239BF">
        <w:trPr>
          <w:trHeight w:val="240"/>
          <w:jc w:val="center"/>
        </w:trPr>
        <w:tc>
          <w:tcPr>
            <w:tcW w:w="4876" w:type="dxa"/>
            <w:tcBorders>
              <w:top w:val="nil"/>
              <w:left w:val="nil"/>
              <w:bottom w:val="nil"/>
              <w:right w:val="nil"/>
            </w:tcBorders>
          </w:tcPr>
          <w:p w14:paraId="6C79E433"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B34683F" w14:textId="77777777" w:rsidR="000B220B" w:rsidRPr="0071743E" w:rsidRDefault="000B220B" w:rsidP="008239BF">
            <w:pPr>
              <w:pStyle w:val="AmColumnHeading"/>
            </w:pPr>
            <w:r>
              <w:t>Geänderter Text</w:t>
            </w:r>
          </w:p>
        </w:tc>
      </w:tr>
      <w:tr w:rsidR="000B220B" w14:paraId="40B15764" w14:textId="77777777" w:rsidTr="008239BF">
        <w:trPr>
          <w:jc w:val="center"/>
        </w:trPr>
        <w:tc>
          <w:tcPr>
            <w:tcW w:w="4876" w:type="dxa"/>
            <w:tcBorders>
              <w:top w:val="nil"/>
              <w:left w:val="nil"/>
              <w:bottom w:val="nil"/>
              <w:right w:val="nil"/>
            </w:tcBorders>
          </w:tcPr>
          <w:p w14:paraId="652E469F" w14:textId="77777777" w:rsidR="000B220B" w:rsidRPr="001318D2" w:rsidRDefault="000B220B" w:rsidP="008239BF">
            <w:pPr>
              <w:pStyle w:val="Normal6a"/>
            </w:pPr>
            <w:r>
              <w:rPr>
                <w:b/>
                <w:i/>
              </w:rPr>
              <w:t>(10)</w:t>
            </w:r>
            <w:r>
              <w:tab/>
            </w:r>
            <w:r>
              <w:rPr>
                <w:b/>
                <w:i/>
              </w:rPr>
              <w:t>Die Mitgliedstaaten können nach nationalem Recht unentgeltliche Rechtsberatung und -vertretung im Verwaltungsverfahren vorsehen.</w:t>
            </w:r>
          </w:p>
        </w:tc>
        <w:tc>
          <w:tcPr>
            <w:tcW w:w="4876" w:type="dxa"/>
            <w:tcBorders>
              <w:top w:val="nil"/>
              <w:left w:val="nil"/>
              <w:bottom w:val="nil"/>
              <w:right w:val="nil"/>
            </w:tcBorders>
          </w:tcPr>
          <w:p w14:paraId="3B582C89" w14:textId="77777777" w:rsidR="000B220B" w:rsidRPr="0071743E" w:rsidRDefault="000B220B" w:rsidP="008239BF">
            <w:pPr>
              <w:pStyle w:val="Normal6a"/>
            </w:pPr>
            <w:r>
              <w:rPr>
                <w:b/>
                <w:i/>
              </w:rPr>
              <w:t>entfällt</w:t>
            </w:r>
          </w:p>
        </w:tc>
      </w:tr>
    </w:tbl>
    <w:p w14:paraId="6E726613"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5C2E36F" w14:textId="77777777" w:rsidR="000B220B" w:rsidRPr="0071743E" w:rsidRDefault="000B220B" w:rsidP="000B220B">
      <w:r>
        <w:rPr>
          <w:rStyle w:val="HideTWBExt"/>
        </w:rPr>
        <w:t>&lt;/Amend&gt;</w:t>
      </w:r>
    </w:p>
    <w:p w14:paraId="6E32798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1693</w:t>
      </w:r>
      <w:r>
        <w:rPr>
          <w:rStyle w:val="HideTWBExt"/>
        </w:rPr>
        <w:t>&lt;/NumAm&gt;</w:t>
      </w:r>
    </w:p>
    <w:p w14:paraId="216CD1D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66BAD595" w14:textId="77777777" w:rsidR="000B220B" w:rsidRPr="001318D2" w:rsidRDefault="000B220B" w:rsidP="000B220B">
      <w:pPr>
        <w:pStyle w:val="NormalBold"/>
      </w:pPr>
      <w:r>
        <w:rPr>
          <w:rStyle w:val="HideTWBExt"/>
          <w:b w:val="0"/>
        </w:rPr>
        <w:t>&lt;/RepeatBlock-By&gt;</w:t>
      </w:r>
    </w:p>
    <w:p w14:paraId="28A0A2F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5990F3D" w14:textId="77777777" w:rsidR="000B220B" w:rsidRPr="0071743E" w:rsidRDefault="000B220B" w:rsidP="000B220B">
      <w:pPr>
        <w:pStyle w:val="NormalBold"/>
      </w:pPr>
      <w:r>
        <w:rPr>
          <w:rStyle w:val="HideTWBExt"/>
        </w:rPr>
        <w:t>&lt;Article&gt;</w:t>
      </w:r>
      <w:r>
        <w:t>Artikel 25 – Absatz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8016C94" w14:textId="77777777" w:rsidTr="008239BF">
        <w:trPr>
          <w:trHeight w:hRule="exact" w:val="240"/>
          <w:jc w:val="center"/>
        </w:trPr>
        <w:tc>
          <w:tcPr>
            <w:tcW w:w="9752" w:type="dxa"/>
            <w:gridSpan w:val="2"/>
            <w:tcBorders>
              <w:top w:val="nil"/>
              <w:left w:val="nil"/>
              <w:bottom w:val="nil"/>
              <w:right w:val="nil"/>
            </w:tcBorders>
          </w:tcPr>
          <w:p w14:paraId="4BEA5666" w14:textId="77777777" w:rsidR="000B220B" w:rsidRPr="0071743E" w:rsidRDefault="000B220B" w:rsidP="008239BF"/>
        </w:tc>
      </w:tr>
      <w:tr w:rsidR="000B220B" w14:paraId="5D2CA772" w14:textId="77777777" w:rsidTr="008239BF">
        <w:trPr>
          <w:trHeight w:val="240"/>
          <w:jc w:val="center"/>
        </w:trPr>
        <w:tc>
          <w:tcPr>
            <w:tcW w:w="4876" w:type="dxa"/>
            <w:tcBorders>
              <w:top w:val="nil"/>
              <w:left w:val="nil"/>
              <w:bottom w:val="nil"/>
              <w:right w:val="nil"/>
            </w:tcBorders>
          </w:tcPr>
          <w:p w14:paraId="69AF6EB0" w14:textId="77777777" w:rsidR="000B220B" w:rsidRPr="001318D2" w:rsidRDefault="000B220B" w:rsidP="008239BF">
            <w:pPr>
              <w:pStyle w:val="AmColumnHeading"/>
            </w:pPr>
            <w:r>
              <w:lastRenderedPageBreak/>
              <w:t>Vorschlag der Kommission</w:t>
            </w:r>
          </w:p>
        </w:tc>
        <w:tc>
          <w:tcPr>
            <w:tcW w:w="4876" w:type="dxa"/>
            <w:tcBorders>
              <w:top w:val="nil"/>
              <w:left w:val="nil"/>
              <w:bottom w:val="nil"/>
              <w:right w:val="nil"/>
            </w:tcBorders>
          </w:tcPr>
          <w:p w14:paraId="0A3638C6" w14:textId="77777777" w:rsidR="000B220B" w:rsidRPr="0071743E" w:rsidRDefault="000B220B" w:rsidP="008239BF">
            <w:pPr>
              <w:pStyle w:val="AmColumnHeading"/>
            </w:pPr>
            <w:r>
              <w:t>Geänderter Text</w:t>
            </w:r>
          </w:p>
        </w:tc>
      </w:tr>
      <w:tr w:rsidR="000B220B" w14:paraId="638F5571" w14:textId="77777777" w:rsidTr="008239BF">
        <w:trPr>
          <w:jc w:val="center"/>
        </w:trPr>
        <w:tc>
          <w:tcPr>
            <w:tcW w:w="4876" w:type="dxa"/>
            <w:tcBorders>
              <w:top w:val="nil"/>
              <w:left w:val="nil"/>
              <w:bottom w:val="nil"/>
              <w:right w:val="nil"/>
            </w:tcBorders>
          </w:tcPr>
          <w:p w14:paraId="15209E01" w14:textId="77777777" w:rsidR="000B220B" w:rsidRPr="001318D2" w:rsidRDefault="000B220B" w:rsidP="008239BF">
            <w:pPr>
              <w:pStyle w:val="Normal6a"/>
            </w:pPr>
            <w:r>
              <w:t>(10)</w:t>
            </w:r>
            <w:r>
              <w:tab/>
              <w:t xml:space="preserve">Die Mitgliedstaaten </w:t>
            </w:r>
            <w:r>
              <w:rPr>
                <w:b/>
                <w:i/>
              </w:rPr>
              <w:t>können</w:t>
            </w:r>
            <w:r>
              <w:t xml:space="preserve"> nach nationalem Recht unentgeltliche Rechtsberatung und -vertretung im Verwaltungsverfahren </w:t>
            </w:r>
            <w:r>
              <w:rPr>
                <w:b/>
                <w:i/>
              </w:rPr>
              <w:t>vorsehen</w:t>
            </w:r>
            <w:r>
              <w:t>.</w:t>
            </w:r>
          </w:p>
        </w:tc>
        <w:tc>
          <w:tcPr>
            <w:tcW w:w="4876" w:type="dxa"/>
            <w:tcBorders>
              <w:top w:val="nil"/>
              <w:left w:val="nil"/>
              <w:bottom w:val="nil"/>
              <w:right w:val="nil"/>
            </w:tcBorders>
          </w:tcPr>
          <w:p w14:paraId="1F5A3AD2" w14:textId="77777777" w:rsidR="000B220B" w:rsidRPr="001318D2" w:rsidRDefault="000B220B" w:rsidP="008239BF">
            <w:pPr>
              <w:pStyle w:val="Normal6a"/>
            </w:pPr>
            <w:r>
              <w:t>(10)</w:t>
            </w:r>
            <w:r>
              <w:tab/>
              <w:t xml:space="preserve">Die Mitgliedstaaten </w:t>
            </w:r>
            <w:r>
              <w:rPr>
                <w:b/>
                <w:i/>
              </w:rPr>
              <w:t>sehen</w:t>
            </w:r>
            <w:r>
              <w:t xml:space="preserve"> nach nationalem Recht unentgeltliche Rechtsberatung und -vertretung im Verwaltungsverfahren </w:t>
            </w:r>
            <w:r>
              <w:rPr>
                <w:b/>
                <w:i/>
              </w:rPr>
              <w:t>vor</w:t>
            </w:r>
            <w:r>
              <w:t>.</w:t>
            </w:r>
            <w:r>
              <w:rPr>
                <w:b/>
                <w:i/>
              </w:rPr>
              <w:t> Die Rechtsberatung und -vertretung während des Verwaltungsverfahrens umfasst mindestens die Vorbereitung der nach nationalem Recht während des Verwaltungsverfahrens erforderlichen Erklärungen und Unterlagen und, im Falle einer persönlichen Befragung, die Teilnahme daran bei den zuständigen Behörden sowie die Vorbereitung des Rechtsbehelfs oder der verwaltungsbehördlichen Überprüfung. </w:t>
            </w:r>
          </w:p>
        </w:tc>
      </w:tr>
    </w:tbl>
    <w:p w14:paraId="0CCDB103"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A0C7537" w14:textId="77777777" w:rsidR="000B220B" w:rsidRPr="00F31DAF" w:rsidRDefault="000B220B" w:rsidP="000B220B">
      <w:pPr>
        <w:rPr>
          <w:lang w:val="en-GB"/>
        </w:rPr>
      </w:pPr>
      <w:r>
        <w:rPr>
          <w:rStyle w:val="HideTWBExt"/>
          <w:lang w:val="en-GB"/>
        </w:rPr>
        <w:t>&lt;/Amend&gt;</w:t>
      </w:r>
    </w:p>
    <w:p w14:paraId="58BA82DF"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1694</w:t>
      </w:r>
      <w:r>
        <w:rPr>
          <w:rStyle w:val="HideTWBExt"/>
          <w:lang w:val="en-GB"/>
        </w:rPr>
        <w:t>&lt;/NumAm&gt;</w:t>
      </w:r>
    </w:p>
    <w:p w14:paraId="063B835A"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342ABB1C" w14:textId="77777777" w:rsidR="000B220B" w:rsidRPr="00F31DAF" w:rsidRDefault="000B220B" w:rsidP="000B220B">
      <w:pPr>
        <w:pStyle w:val="NormalBold"/>
        <w:rPr>
          <w:lang w:val="en-GB"/>
        </w:rPr>
      </w:pPr>
      <w:r>
        <w:rPr>
          <w:rStyle w:val="HideTWBExt"/>
          <w:b w:val="0"/>
          <w:lang w:val="en-GB"/>
        </w:rPr>
        <w:t>&lt;/RepeatBlock-By&gt;</w:t>
      </w:r>
    </w:p>
    <w:p w14:paraId="6658E97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C01D205" w14:textId="77777777" w:rsidR="000B220B" w:rsidRPr="0071743E" w:rsidRDefault="000B220B" w:rsidP="000B220B">
      <w:pPr>
        <w:pStyle w:val="NormalBold"/>
      </w:pPr>
      <w:r>
        <w:rPr>
          <w:rStyle w:val="HideTWBExt"/>
        </w:rPr>
        <w:t>&lt;Article&gt;</w:t>
      </w:r>
      <w:r>
        <w:t>Artikel 25 – Absatz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DBC2B49" w14:textId="77777777" w:rsidTr="008239BF">
        <w:trPr>
          <w:trHeight w:hRule="exact" w:val="240"/>
          <w:jc w:val="center"/>
        </w:trPr>
        <w:tc>
          <w:tcPr>
            <w:tcW w:w="9752" w:type="dxa"/>
            <w:gridSpan w:val="2"/>
            <w:tcBorders>
              <w:top w:val="nil"/>
              <w:left w:val="nil"/>
              <w:bottom w:val="nil"/>
              <w:right w:val="nil"/>
            </w:tcBorders>
          </w:tcPr>
          <w:p w14:paraId="6CE30ED0" w14:textId="77777777" w:rsidR="000B220B" w:rsidRPr="0071743E" w:rsidRDefault="000B220B" w:rsidP="008239BF"/>
        </w:tc>
      </w:tr>
      <w:tr w:rsidR="000B220B" w14:paraId="33A0117D" w14:textId="77777777" w:rsidTr="008239BF">
        <w:trPr>
          <w:trHeight w:val="240"/>
          <w:jc w:val="center"/>
        </w:trPr>
        <w:tc>
          <w:tcPr>
            <w:tcW w:w="4876" w:type="dxa"/>
            <w:tcBorders>
              <w:top w:val="nil"/>
              <w:left w:val="nil"/>
              <w:bottom w:val="nil"/>
              <w:right w:val="nil"/>
            </w:tcBorders>
          </w:tcPr>
          <w:p w14:paraId="16D574C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5ECAC70" w14:textId="77777777" w:rsidR="000B220B" w:rsidRPr="0071743E" w:rsidRDefault="000B220B" w:rsidP="008239BF">
            <w:pPr>
              <w:pStyle w:val="AmColumnHeading"/>
            </w:pPr>
            <w:r>
              <w:t>Geänderter Text</w:t>
            </w:r>
          </w:p>
        </w:tc>
      </w:tr>
      <w:tr w:rsidR="000B220B" w14:paraId="2F8DC8F5" w14:textId="77777777" w:rsidTr="008239BF">
        <w:trPr>
          <w:jc w:val="center"/>
        </w:trPr>
        <w:tc>
          <w:tcPr>
            <w:tcW w:w="4876" w:type="dxa"/>
            <w:tcBorders>
              <w:top w:val="nil"/>
              <w:left w:val="nil"/>
              <w:bottom w:val="nil"/>
              <w:right w:val="nil"/>
            </w:tcBorders>
          </w:tcPr>
          <w:p w14:paraId="1ECBC938" w14:textId="77777777" w:rsidR="000B220B" w:rsidRPr="001318D2" w:rsidRDefault="000B220B" w:rsidP="008239BF">
            <w:pPr>
              <w:pStyle w:val="Normal6a"/>
            </w:pPr>
            <w:r>
              <w:t>(10)</w:t>
            </w:r>
            <w:r>
              <w:tab/>
              <w:t xml:space="preserve">Die Mitgliedstaaten können nach nationalem Recht </w:t>
            </w:r>
            <w:r>
              <w:rPr>
                <w:b/>
                <w:i/>
              </w:rPr>
              <w:t xml:space="preserve">unentgeltliche </w:t>
            </w:r>
            <w:r>
              <w:t>Rechtsberatung und -vertretung im Verwaltungsverfahren vorsehen.</w:t>
            </w:r>
          </w:p>
        </w:tc>
        <w:tc>
          <w:tcPr>
            <w:tcW w:w="4876" w:type="dxa"/>
            <w:tcBorders>
              <w:top w:val="nil"/>
              <w:left w:val="nil"/>
              <w:bottom w:val="nil"/>
              <w:right w:val="nil"/>
            </w:tcBorders>
          </w:tcPr>
          <w:p w14:paraId="0AF336E6" w14:textId="77777777" w:rsidR="000B220B" w:rsidRPr="001318D2" w:rsidRDefault="000B220B" w:rsidP="008239BF">
            <w:pPr>
              <w:pStyle w:val="Normal6a"/>
            </w:pPr>
            <w:r>
              <w:t>(10)</w:t>
            </w:r>
            <w:r>
              <w:tab/>
              <w:t>Die Mitgliedstaaten können nach nationalem Recht Rechtsberatung und -vertretung im Verwaltungsverfahren vorsehen.</w:t>
            </w:r>
          </w:p>
        </w:tc>
      </w:tr>
    </w:tbl>
    <w:p w14:paraId="6D6329B4"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1043E245" w14:textId="77777777" w:rsidR="000B220B" w:rsidRPr="00F31DAF" w:rsidRDefault="000B220B" w:rsidP="000B220B">
      <w:pPr>
        <w:rPr>
          <w:lang w:val="en-GB"/>
        </w:rPr>
      </w:pPr>
      <w:r>
        <w:rPr>
          <w:rStyle w:val="HideTWBExt"/>
          <w:lang w:val="en-GB"/>
        </w:rPr>
        <w:t>&lt;/Amend&gt;</w:t>
      </w:r>
    </w:p>
    <w:p w14:paraId="4241007C"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1695</w:t>
      </w:r>
      <w:r>
        <w:rPr>
          <w:rStyle w:val="HideTWBExt"/>
          <w:lang w:val="en-GB"/>
        </w:rPr>
        <w:t>&lt;/NumAm&gt;</w:t>
      </w:r>
    </w:p>
    <w:p w14:paraId="52BC7B19"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23CB570F" w14:textId="77777777" w:rsidR="000B220B" w:rsidRPr="001318D2" w:rsidRDefault="000B220B" w:rsidP="000B220B">
      <w:pPr>
        <w:pStyle w:val="NormalBold"/>
      </w:pPr>
      <w:r>
        <w:rPr>
          <w:rStyle w:val="HideTWBExt"/>
          <w:b w:val="0"/>
        </w:rPr>
        <w:t>&lt;/RepeatBlock-By&gt;</w:t>
      </w:r>
    </w:p>
    <w:p w14:paraId="4AD7A048"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D2CCF16" w14:textId="77777777" w:rsidR="000B220B" w:rsidRPr="0071743E" w:rsidRDefault="000B220B" w:rsidP="000B220B">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1A3EAE7" w14:textId="77777777" w:rsidTr="008239BF">
        <w:trPr>
          <w:trHeight w:hRule="exact" w:val="240"/>
          <w:jc w:val="center"/>
        </w:trPr>
        <w:tc>
          <w:tcPr>
            <w:tcW w:w="9752" w:type="dxa"/>
            <w:gridSpan w:val="2"/>
            <w:tcBorders>
              <w:top w:val="nil"/>
              <w:left w:val="nil"/>
              <w:bottom w:val="nil"/>
              <w:right w:val="nil"/>
            </w:tcBorders>
          </w:tcPr>
          <w:p w14:paraId="4B114C2B" w14:textId="77777777" w:rsidR="000B220B" w:rsidRPr="0071743E" w:rsidRDefault="000B220B" w:rsidP="008239BF"/>
        </w:tc>
      </w:tr>
      <w:tr w:rsidR="000B220B" w14:paraId="012D5A3C" w14:textId="77777777" w:rsidTr="008239BF">
        <w:trPr>
          <w:trHeight w:val="240"/>
          <w:jc w:val="center"/>
        </w:trPr>
        <w:tc>
          <w:tcPr>
            <w:tcW w:w="4876" w:type="dxa"/>
            <w:tcBorders>
              <w:top w:val="nil"/>
              <w:left w:val="nil"/>
              <w:bottom w:val="nil"/>
              <w:right w:val="nil"/>
            </w:tcBorders>
          </w:tcPr>
          <w:p w14:paraId="3877A59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1186D7E" w14:textId="77777777" w:rsidR="000B220B" w:rsidRPr="0071743E" w:rsidRDefault="000B220B" w:rsidP="008239BF">
            <w:pPr>
              <w:pStyle w:val="AmColumnHeading"/>
            </w:pPr>
            <w:r>
              <w:t>Geänderter Text</w:t>
            </w:r>
          </w:p>
        </w:tc>
      </w:tr>
      <w:tr w:rsidR="000B220B" w14:paraId="56ED1556" w14:textId="77777777" w:rsidTr="008239BF">
        <w:trPr>
          <w:jc w:val="center"/>
        </w:trPr>
        <w:tc>
          <w:tcPr>
            <w:tcW w:w="4876" w:type="dxa"/>
            <w:tcBorders>
              <w:top w:val="nil"/>
              <w:left w:val="nil"/>
              <w:bottom w:val="nil"/>
              <w:right w:val="nil"/>
            </w:tcBorders>
          </w:tcPr>
          <w:p w14:paraId="43EB7302" w14:textId="77777777" w:rsidR="000B220B" w:rsidRPr="001318D2" w:rsidRDefault="000B220B" w:rsidP="008239BF">
            <w:pPr>
              <w:pStyle w:val="Normal6a"/>
            </w:pPr>
            <w:r>
              <w:t>(1)</w:t>
            </w:r>
            <w:r>
              <w:tab/>
              <w:t xml:space="preserve">Dem betreffenden Drittstaatsangehörigen wird ein wirksamer </w:t>
            </w:r>
            <w:r>
              <w:lastRenderedPageBreak/>
              <w:t>Rechtsbehelf eingeräumt, um die in Artikel 7, Artikel 10</w:t>
            </w:r>
            <w:r>
              <w:rPr>
                <w:b/>
                <w:i/>
              </w:rPr>
              <w:t xml:space="preserve"> und</w:t>
            </w:r>
            <w:r>
              <w:t xml:space="preserve"> Artikel 12 Absatz 2 genannten Entscheidungen vor einer zuständigen Justizbehörde anzufechten.</w:t>
            </w:r>
          </w:p>
        </w:tc>
        <w:tc>
          <w:tcPr>
            <w:tcW w:w="4876" w:type="dxa"/>
            <w:tcBorders>
              <w:top w:val="nil"/>
              <w:left w:val="nil"/>
              <w:bottom w:val="nil"/>
              <w:right w:val="nil"/>
            </w:tcBorders>
          </w:tcPr>
          <w:p w14:paraId="3AA7EAF2" w14:textId="77777777" w:rsidR="000B220B" w:rsidRPr="001318D2" w:rsidRDefault="000B220B" w:rsidP="008239BF">
            <w:pPr>
              <w:pStyle w:val="Normal6a"/>
            </w:pPr>
            <w:r>
              <w:lastRenderedPageBreak/>
              <w:t>(1)</w:t>
            </w:r>
            <w:r>
              <w:tab/>
              <w:t xml:space="preserve">Dem betreffenden Drittstaatsangehörigen wird ein wirksamer </w:t>
            </w:r>
            <w:r>
              <w:lastRenderedPageBreak/>
              <w:t>Rechtsbehelf eingeräumt, um die in Artikel 7, Artikel 10</w:t>
            </w:r>
            <w:r>
              <w:rPr>
                <w:b/>
                <w:i/>
              </w:rPr>
              <w:t>, Artikel 11,</w:t>
            </w:r>
            <w:r>
              <w:t xml:space="preserve"> Artikel 12 Absatz 2</w:t>
            </w:r>
            <w:r>
              <w:rPr>
                <w:b/>
                <w:i/>
              </w:rPr>
              <w:t xml:space="preserve"> und Artikel 14</w:t>
            </w:r>
            <w:r>
              <w:t xml:space="preserve"> genannten Entscheidungen vor einer zuständigen Justizbehörde anzufechten.</w:t>
            </w:r>
          </w:p>
        </w:tc>
      </w:tr>
    </w:tbl>
    <w:p w14:paraId="605872C3"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3C37799B" w14:textId="77777777" w:rsidR="000B220B" w:rsidRPr="00F31DAF" w:rsidRDefault="000B220B" w:rsidP="000B220B">
      <w:pPr>
        <w:rPr>
          <w:lang w:val="en-GB"/>
        </w:rPr>
      </w:pPr>
      <w:r>
        <w:rPr>
          <w:rStyle w:val="HideTWBExt"/>
          <w:lang w:val="en-GB"/>
        </w:rPr>
        <w:t>&lt;/Amend&gt;</w:t>
      </w:r>
    </w:p>
    <w:p w14:paraId="00AFB455"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1696</w:t>
      </w:r>
      <w:r>
        <w:rPr>
          <w:rStyle w:val="HideTWBExt"/>
          <w:lang w:val="en-GB"/>
        </w:rPr>
        <w:t>&lt;/NumAm&gt;</w:t>
      </w:r>
    </w:p>
    <w:p w14:paraId="6FA5D13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Cecilia Strada</w:t>
      </w:r>
      <w:r>
        <w:rPr>
          <w:rStyle w:val="HideTWBExt"/>
          <w:b w:val="0"/>
          <w:lang w:val="en-GB"/>
        </w:rPr>
        <w:t>&lt;/Members&gt;</w:t>
      </w:r>
    </w:p>
    <w:p w14:paraId="4757BE2A" w14:textId="77777777" w:rsidR="000B220B" w:rsidRPr="001318D2" w:rsidRDefault="000B220B" w:rsidP="000B220B">
      <w:pPr>
        <w:pStyle w:val="NormalBold"/>
      </w:pPr>
      <w:r>
        <w:rPr>
          <w:rStyle w:val="HideTWBExt"/>
          <w:b w:val="0"/>
        </w:rPr>
        <w:t>&lt;/RepeatBlock-By&gt;</w:t>
      </w:r>
    </w:p>
    <w:p w14:paraId="0C27237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487FCF2" w14:textId="77777777" w:rsidR="000B220B" w:rsidRPr="0071743E" w:rsidRDefault="000B220B" w:rsidP="000B220B">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DCFA669" w14:textId="77777777" w:rsidTr="008239BF">
        <w:trPr>
          <w:trHeight w:hRule="exact" w:val="240"/>
          <w:jc w:val="center"/>
        </w:trPr>
        <w:tc>
          <w:tcPr>
            <w:tcW w:w="9752" w:type="dxa"/>
            <w:gridSpan w:val="2"/>
            <w:tcBorders>
              <w:top w:val="nil"/>
              <w:left w:val="nil"/>
              <w:bottom w:val="nil"/>
              <w:right w:val="nil"/>
            </w:tcBorders>
          </w:tcPr>
          <w:p w14:paraId="7FFFA7A7" w14:textId="77777777" w:rsidR="000B220B" w:rsidRPr="0071743E" w:rsidRDefault="000B220B" w:rsidP="008239BF"/>
        </w:tc>
      </w:tr>
      <w:tr w:rsidR="000B220B" w14:paraId="50EFD1DD" w14:textId="77777777" w:rsidTr="008239BF">
        <w:trPr>
          <w:trHeight w:val="240"/>
          <w:jc w:val="center"/>
        </w:trPr>
        <w:tc>
          <w:tcPr>
            <w:tcW w:w="4876" w:type="dxa"/>
            <w:tcBorders>
              <w:top w:val="nil"/>
              <w:left w:val="nil"/>
              <w:bottom w:val="nil"/>
              <w:right w:val="nil"/>
            </w:tcBorders>
          </w:tcPr>
          <w:p w14:paraId="722FBD9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C8A4E6F" w14:textId="77777777" w:rsidR="000B220B" w:rsidRPr="0071743E" w:rsidRDefault="000B220B" w:rsidP="008239BF">
            <w:pPr>
              <w:pStyle w:val="AmColumnHeading"/>
            </w:pPr>
            <w:r>
              <w:t>Geänderter Text</w:t>
            </w:r>
          </w:p>
        </w:tc>
      </w:tr>
      <w:tr w:rsidR="000B220B" w14:paraId="6A79E59B" w14:textId="77777777" w:rsidTr="008239BF">
        <w:trPr>
          <w:jc w:val="center"/>
        </w:trPr>
        <w:tc>
          <w:tcPr>
            <w:tcW w:w="4876" w:type="dxa"/>
            <w:tcBorders>
              <w:top w:val="nil"/>
              <w:left w:val="nil"/>
              <w:bottom w:val="nil"/>
              <w:right w:val="nil"/>
            </w:tcBorders>
          </w:tcPr>
          <w:p w14:paraId="1B52E773" w14:textId="77777777" w:rsidR="000B220B" w:rsidRPr="001318D2" w:rsidRDefault="000B220B" w:rsidP="008239BF">
            <w:pPr>
              <w:pStyle w:val="Normal6a"/>
            </w:pPr>
            <w:r>
              <w:t>(1)</w:t>
            </w:r>
            <w:r>
              <w:tab/>
              <w:t>Dem betreffenden Drittstaatsangehörigen wird ein wirksamer Rechtsbehelf eingeräumt, um die in Artikel 7, Artikel 10</w:t>
            </w:r>
            <w:r>
              <w:rPr>
                <w:b/>
                <w:i/>
              </w:rPr>
              <w:t xml:space="preserve"> und</w:t>
            </w:r>
            <w:r>
              <w:t xml:space="preserve"> Artikel 12 Absatz 2 genannten Entscheidungen vor einer zuständigen Justizbehörde anzufechten.</w:t>
            </w:r>
          </w:p>
        </w:tc>
        <w:tc>
          <w:tcPr>
            <w:tcW w:w="4876" w:type="dxa"/>
            <w:tcBorders>
              <w:top w:val="nil"/>
              <w:left w:val="nil"/>
              <w:bottom w:val="nil"/>
              <w:right w:val="nil"/>
            </w:tcBorders>
          </w:tcPr>
          <w:p w14:paraId="5685EA49" w14:textId="77777777" w:rsidR="000B220B" w:rsidRPr="001318D2" w:rsidRDefault="000B220B" w:rsidP="008239BF">
            <w:pPr>
              <w:pStyle w:val="Normal6a"/>
            </w:pPr>
            <w:r>
              <w:t>(1)</w:t>
            </w:r>
            <w:r>
              <w:tab/>
              <w:t>Dem betreffenden Drittstaatsangehörigen wird ein wirksamer Rechtsbehelf eingeräumt, um die in Artikel 7, Artikel 10</w:t>
            </w:r>
            <w:r>
              <w:rPr>
                <w:b/>
                <w:i/>
              </w:rPr>
              <w:t>,</w:t>
            </w:r>
            <w:r>
              <w:t xml:space="preserve"> Artikel 12 Absatz 2</w:t>
            </w:r>
            <w:r>
              <w:rPr>
                <w:b/>
                <w:i/>
              </w:rPr>
              <w:t>, Artikel 22 und Artikel 29</w:t>
            </w:r>
            <w:r>
              <w:t xml:space="preserve"> genannten Entscheidungen vor einer zuständigen Justizbehörde anzufechten.</w:t>
            </w:r>
          </w:p>
        </w:tc>
      </w:tr>
    </w:tbl>
    <w:p w14:paraId="616A6B82"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AAB5243"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297FADBB" w14:textId="77777777" w:rsidR="000B220B" w:rsidRPr="001318D2" w:rsidRDefault="000B220B" w:rsidP="000B220B">
      <w:pPr>
        <w:pStyle w:val="AmJustText"/>
      </w:pPr>
      <w:r>
        <w:t>Gegen die Entscheidungen über die Verhängung von Verwaltungssanktionen nach Artikel 22 und die Entscheidung über die Inhaftnahme der Person nach Artikel 29 muss ebenfalls ein Rechtsbehelf eingelegt werden können. Werden solche Maßnahmen vom Staat gegen einen Unionsbürger ergriffen, so hätte dieser stets das Recht auf einen wirksamen Rechtsbehelf.</w:t>
      </w:r>
    </w:p>
    <w:p w14:paraId="2238AD29" w14:textId="77777777" w:rsidR="000B220B" w:rsidRPr="001318D2" w:rsidRDefault="000B220B" w:rsidP="000B220B">
      <w:r>
        <w:rPr>
          <w:rStyle w:val="HideTWBExt"/>
        </w:rPr>
        <w:t>&lt;/Amend&gt;</w:t>
      </w:r>
    </w:p>
    <w:p w14:paraId="64B73A59" w14:textId="77777777" w:rsidR="000B220B" w:rsidRPr="001318D2" w:rsidRDefault="000B220B" w:rsidP="000B220B">
      <w:pPr>
        <w:pStyle w:val="AmNumberTabs"/>
      </w:pPr>
      <w:r>
        <w:rPr>
          <w:rStyle w:val="HideTWBExt"/>
        </w:rPr>
        <w:t>&lt;Amend&gt;</w:t>
      </w:r>
      <w:r>
        <w:t>Änderungsantrag</w:t>
      </w:r>
      <w:r>
        <w:tab/>
      </w:r>
      <w:r>
        <w:tab/>
      </w:r>
      <w:r>
        <w:rPr>
          <w:rStyle w:val="HideTWBExt"/>
        </w:rPr>
        <w:t>&lt;NumAm&gt;</w:t>
      </w:r>
      <w:r>
        <w:t>1697</w:t>
      </w:r>
      <w:r>
        <w:rPr>
          <w:rStyle w:val="HideTWBExt"/>
        </w:rPr>
        <w:t>&lt;/NumAm&gt;</w:t>
      </w:r>
    </w:p>
    <w:p w14:paraId="64465BA5"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Assita Kanko</w:t>
      </w:r>
      <w:r>
        <w:rPr>
          <w:rStyle w:val="HideTWBExt"/>
          <w:b w:val="0"/>
          <w:lang w:val="en-GB"/>
        </w:rPr>
        <w:t>&lt;/Members&gt;</w:t>
      </w:r>
    </w:p>
    <w:p w14:paraId="7A36B7AF" w14:textId="77777777" w:rsidR="000B220B" w:rsidRPr="001318D2" w:rsidRDefault="000B220B" w:rsidP="000B220B">
      <w:pPr>
        <w:pStyle w:val="NormalBold"/>
      </w:pPr>
      <w:r>
        <w:rPr>
          <w:rStyle w:val="HideTWBExt"/>
          <w:b w:val="0"/>
        </w:rPr>
        <w:t>&lt;/RepeatBlock-By&gt;</w:t>
      </w:r>
    </w:p>
    <w:p w14:paraId="2031A04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ADD6B7A" w14:textId="77777777" w:rsidR="000B220B" w:rsidRPr="0071743E" w:rsidRDefault="000B220B" w:rsidP="000B220B">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6FECDD3" w14:textId="77777777" w:rsidTr="008239BF">
        <w:trPr>
          <w:trHeight w:hRule="exact" w:val="240"/>
          <w:jc w:val="center"/>
        </w:trPr>
        <w:tc>
          <w:tcPr>
            <w:tcW w:w="9752" w:type="dxa"/>
            <w:gridSpan w:val="2"/>
            <w:tcBorders>
              <w:top w:val="nil"/>
              <w:left w:val="nil"/>
              <w:bottom w:val="nil"/>
              <w:right w:val="nil"/>
            </w:tcBorders>
          </w:tcPr>
          <w:p w14:paraId="0B70F1F4" w14:textId="77777777" w:rsidR="000B220B" w:rsidRPr="0071743E" w:rsidRDefault="000B220B" w:rsidP="008239BF"/>
        </w:tc>
      </w:tr>
      <w:tr w:rsidR="000B220B" w14:paraId="3F22F857" w14:textId="77777777" w:rsidTr="008239BF">
        <w:trPr>
          <w:trHeight w:val="240"/>
          <w:jc w:val="center"/>
        </w:trPr>
        <w:tc>
          <w:tcPr>
            <w:tcW w:w="4876" w:type="dxa"/>
            <w:tcBorders>
              <w:top w:val="nil"/>
              <w:left w:val="nil"/>
              <w:bottom w:val="nil"/>
              <w:right w:val="nil"/>
            </w:tcBorders>
          </w:tcPr>
          <w:p w14:paraId="782AC34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B91B03E" w14:textId="77777777" w:rsidR="000B220B" w:rsidRPr="0071743E" w:rsidRDefault="000B220B" w:rsidP="008239BF">
            <w:pPr>
              <w:pStyle w:val="AmColumnHeading"/>
            </w:pPr>
            <w:r>
              <w:t>Geänderter Text</w:t>
            </w:r>
          </w:p>
        </w:tc>
      </w:tr>
      <w:tr w:rsidR="000B220B" w14:paraId="4CEF1D95" w14:textId="77777777" w:rsidTr="008239BF">
        <w:trPr>
          <w:jc w:val="center"/>
        </w:trPr>
        <w:tc>
          <w:tcPr>
            <w:tcW w:w="4876" w:type="dxa"/>
            <w:tcBorders>
              <w:top w:val="nil"/>
              <w:left w:val="nil"/>
              <w:bottom w:val="nil"/>
              <w:right w:val="nil"/>
            </w:tcBorders>
          </w:tcPr>
          <w:p w14:paraId="3B9DF5D3" w14:textId="77777777" w:rsidR="000B220B" w:rsidRPr="001318D2" w:rsidRDefault="000B220B" w:rsidP="008239BF">
            <w:pPr>
              <w:pStyle w:val="Normal6a"/>
            </w:pPr>
            <w:r>
              <w:t>(1)</w:t>
            </w:r>
            <w:r>
              <w:tab/>
              <w:t xml:space="preserve">Dem betreffenden Drittstaatsangehörigen wird ein wirksamer Rechtsbehelf eingeräumt, um die in </w:t>
            </w:r>
            <w:r>
              <w:lastRenderedPageBreak/>
              <w:t xml:space="preserve">Artikel 7, Artikel 10 und Artikel 12 Absatz 2 genannten Entscheidungen vor </w:t>
            </w:r>
            <w:r>
              <w:rPr>
                <w:b/>
                <w:i/>
              </w:rPr>
              <w:t>einer</w:t>
            </w:r>
            <w:r>
              <w:t xml:space="preserve"> zuständigen Justizbehörde anzufechten.</w:t>
            </w:r>
          </w:p>
        </w:tc>
        <w:tc>
          <w:tcPr>
            <w:tcW w:w="4876" w:type="dxa"/>
            <w:tcBorders>
              <w:top w:val="nil"/>
              <w:left w:val="nil"/>
              <w:bottom w:val="nil"/>
              <w:right w:val="nil"/>
            </w:tcBorders>
          </w:tcPr>
          <w:p w14:paraId="35EC7FC9" w14:textId="77777777" w:rsidR="000B220B" w:rsidRPr="001318D2" w:rsidRDefault="000B220B" w:rsidP="008239BF">
            <w:pPr>
              <w:pStyle w:val="Normal6a"/>
            </w:pPr>
            <w:r>
              <w:lastRenderedPageBreak/>
              <w:t>(1)</w:t>
            </w:r>
            <w:r>
              <w:tab/>
              <w:t xml:space="preserve">Dem betreffenden Drittstaatsangehörigen wird ein wirksamer Rechtsbehelf eingeräumt, um die in </w:t>
            </w:r>
            <w:r>
              <w:lastRenderedPageBreak/>
              <w:t>Artikel 7</w:t>
            </w:r>
            <w:r>
              <w:rPr>
                <w:b/>
                <w:i/>
              </w:rPr>
              <w:t xml:space="preserve"> Absatz 1</w:t>
            </w:r>
            <w:r>
              <w:t xml:space="preserve">, Artikel 10 und Artikel 12 Absatz 2 genannten Entscheidungen vor </w:t>
            </w:r>
            <w:r>
              <w:rPr>
                <w:b/>
                <w:i/>
              </w:rPr>
              <w:t>der nach nationalem Recht</w:t>
            </w:r>
            <w:r>
              <w:t xml:space="preserve"> zuständigen Justizbehörde anzufechten.</w:t>
            </w:r>
          </w:p>
        </w:tc>
      </w:tr>
    </w:tbl>
    <w:p w14:paraId="0C4EB59F"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29A5C18" w14:textId="77777777" w:rsidR="000B220B" w:rsidRPr="00F31DAF" w:rsidRDefault="000B220B" w:rsidP="000B220B">
      <w:pPr>
        <w:rPr>
          <w:lang w:val="en-GB"/>
        </w:rPr>
      </w:pPr>
      <w:r>
        <w:rPr>
          <w:rStyle w:val="HideTWBExt"/>
          <w:lang w:val="en-GB"/>
        </w:rPr>
        <w:t>&lt;/Amend&gt;</w:t>
      </w:r>
    </w:p>
    <w:p w14:paraId="0C0A81E0"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1698</w:t>
      </w:r>
      <w:r>
        <w:rPr>
          <w:rStyle w:val="HideTWBExt"/>
          <w:lang w:val="en-GB"/>
        </w:rPr>
        <w:t>&lt;/NumAm&gt;</w:t>
      </w:r>
    </w:p>
    <w:p w14:paraId="0A251AF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4C8805C4" w14:textId="77777777" w:rsidR="000B220B" w:rsidRPr="00F31DAF" w:rsidRDefault="000B220B" w:rsidP="000B220B">
      <w:pPr>
        <w:pStyle w:val="NormalBold"/>
        <w:rPr>
          <w:lang w:val="en-GB"/>
        </w:rPr>
      </w:pPr>
      <w:r>
        <w:rPr>
          <w:rStyle w:val="HideTWBExt"/>
          <w:b w:val="0"/>
          <w:lang w:val="en-GB"/>
        </w:rPr>
        <w:t>&lt;/RepeatBlock-By&gt;</w:t>
      </w:r>
    </w:p>
    <w:p w14:paraId="1952051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A9A6233" w14:textId="77777777" w:rsidR="000B220B" w:rsidRPr="0071743E" w:rsidRDefault="000B220B" w:rsidP="000B220B">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E045881" w14:textId="77777777" w:rsidTr="008239BF">
        <w:trPr>
          <w:trHeight w:hRule="exact" w:val="240"/>
          <w:jc w:val="center"/>
        </w:trPr>
        <w:tc>
          <w:tcPr>
            <w:tcW w:w="9752" w:type="dxa"/>
            <w:gridSpan w:val="2"/>
            <w:tcBorders>
              <w:top w:val="nil"/>
              <w:left w:val="nil"/>
              <w:bottom w:val="nil"/>
              <w:right w:val="nil"/>
            </w:tcBorders>
          </w:tcPr>
          <w:p w14:paraId="0FB641BB" w14:textId="77777777" w:rsidR="000B220B" w:rsidRPr="0071743E" w:rsidRDefault="000B220B" w:rsidP="008239BF"/>
        </w:tc>
      </w:tr>
      <w:tr w:rsidR="000B220B" w14:paraId="10A8B955" w14:textId="77777777" w:rsidTr="008239BF">
        <w:trPr>
          <w:trHeight w:val="240"/>
          <w:jc w:val="center"/>
        </w:trPr>
        <w:tc>
          <w:tcPr>
            <w:tcW w:w="4876" w:type="dxa"/>
            <w:tcBorders>
              <w:top w:val="nil"/>
              <w:left w:val="nil"/>
              <w:bottom w:val="nil"/>
              <w:right w:val="nil"/>
            </w:tcBorders>
          </w:tcPr>
          <w:p w14:paraId="67C4483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0127F40" w14:textId="77777777" w:rsidR="000B220B" w:rsidRPr="0071743E" w:rsidRDefault="000B220B" w:rsidP="008239BF">
            <w:pPr>
              <w:pStyle w:val="AmColumnHeading"/>
            </w:pPr>
            <w:r>
              <w:t>Geänderter Text</w:t>
            </w:r>
          </w:p>
        </w:tc>
      </w:tr>
      <w:tr w:rsidR="000B220B" w14:paraId="6746CCD2" w14:textId="77777777" w:rsidTr="008239BF">
        <w:trPr>
          <w:jc w:val="center"/>
        </w:trPr>
        <w:tc>
          <w:tcPr>
            <w:tcW w:w="4876" w:type="dxa"/>
            <w:tcBorders>
              <w:top w:val="nil"/>
              <w:left w:val="nil"/>
              <w:bottom w:val="nil"/>
              <w:right w:val="nil"/>
            </w:tcBorders>
          </w:tcPr>
          <w:p w14:paraId="33DAA7C1" w14:textId="77777777" w:rsidR="000B220B" w:rsidRPr="001318D2" w:rsidRDefault="000B220B" w:rsidP="008239BF">
            <w:pPr>
              <w:pStyle w:val="Normal6a"/>
            </w:pPr>
            <w:r>
              <w:t>(1)</w:t>
            </w:r>
            <w:r>
              <w:tab/>
              <w:t xml:space="preserve">Dem betreffenden Drittstaatsangehörigen wird ein wirksamer Rechtsbehelf eingeräumt, um die </w:t>
            </w:r>
            <w:r>
              <w:rPr>
                <w:b/>
                <w:i/>
              </w:rPr>
              <w:t>in Artikel 7, Artikel 10 und Artikel 12 Absatz 2 genannten</w:t>
            </w:r>
            <w:r>
              <w:t xml:space="preserve"> Entscheidungen vor einer zuständigen Justizbehörde anzufechten.</w:t>
            </w:r>
          </w:p>
        </w:tc>
        <w:tc>
          <w:tcPr>
            <w:tcW w:w="4876" w:type="dxa"/>
            <w:tcBorders>
              <w:top w:val="nil"/>
              <w:left w:val="nil"/>
              <w:bottom w:val="nil"/>
              <w:right w:val="nil"/>
            </w:tcBorders>
          </w:tcPr>
          <w:p w14:paraId="66626197" w14:textId="77777777" w:rsidR="000B220B" w:rsidRPr="001318D2" w:rsidRDefault="000B220B" w:rsidP="008239BF">
            <w:pPr>
              <w:pStyle w:val="Normal6a"/>
            </w:pPr>
            <w:r>
              <w:t>(1)</w:t>
            </w:r>
            <w:r>
              <w:tab/>
              <w:t xml:space="preserve">Dem betreffenden Drittstaatsangehörigen wird ein wirksamer Rechtsbehelf eingeräumt, um die </w:t>
            </w:r>
            <w:r>
              <w:rPr>
                <w:b/>
                <w:i/>
              </w:rPr>
              <w:t>gemäß dieser Verordnung gefassten</w:t>
            </w:r>
            <w:r>
              <w:t xml:space="preserve"> Entscheidungen vor einer zuständigen Justizbehörde anzufechten.</w:t>
            </w:r>
          </w:p>
        </w:tc>
      </w:tr>
    </w:tbl>
    <w:p w14:paraId="222C94DE"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357D6CD" w14:textId="77777777" w:rsidR="000B220B" w:rsidRPr="00F31DAF" w:rsidRDefault="000B220B" w:rsidP="000B220B">
      <w:pPr>
        <w:rPr>
          <w:lang w:val="en-GB"/>
        </w:rPr>
      </w:pPr>
      <w:r>
        <w:rPr>
          <w:rStyle w:val="HideTWBExt"/>
          <w:lang w:val="en-GB"/>
        </w:rPr>
        <w:t>&lt;/Amend&gt;</w:t>
      </w:r>
    </w:p>
    <w:p w14:paraId="075F687D"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1699</w:t>
      </w:r>
      <w:r>
        <w:rPr>
          <w:rStyle w:val="HideTWBExt"/>
          <w:lang w:val="en-GB"/>
        </w:rPr>
        <w:t>&lt;/NumAm&gt;</w:t>
      </w:r>
    </w:p>
    <w:p w14:paraId="7238478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741C976C"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7EA0FD6" w14:textId="77777777" w:rsidR="000B220B" w:rsidRPr="001318D2" w:rsidRDefault="000B220B" w:rsidP="000B220B">
      <w:pPr>
        <w:pStyle w:val="NormalBold"/>
      </w:pPr>
      <w:r>
        <w:rPr>
          <w:rStyle w:val="HideTWBExt"/>
          <w:b w:val="0"/>
        </w:rPr>
        <w:t>&lt;/RepeatBlock-By&gt;</w:t>
      </w:r>
    </w:p>
    <w:p w14:paraId="396E332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3AC16CF" w14:textId="77777777" w:rsidR="000B220B" w:rsidRPr="00F31DAF" w:rsidRDefault="000B220B" w:rsidP="000B220B">
      <w:pPr>
        <w:pStyle w:val="NormalBold"/>
        <w:rPr>
          <w:lang w:val="fr-BE"/>
        </w:rPr>
      </w:pPr>
      <w:r>
        <w:rPr>
          <w:rStyle w:val="HideTWBExt"/>
          <w:lang w:val="fr-BE"/>
        </w:rPr>
        <w:t>&lt;Article&gt;</w:t>
      </w:r>
      <w:r w:rsidRPr="00F31DAF">
        <w:rPr>
          <w:lang w:val="fr-BE"/>
        </w:rPr>
        <w:t>Artikel 26 – Absatz 1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2722C6E8" w14:textId="77777777" w:rsidTr="008239BF">
        <w:trPr>
          <w:trHeight w:hRule="exact" w:val="240"/>
          <w:jc w:val="center"/>
        </w:trPr>
        <w:tc>
          <w:tcPr>
            <w:tcW w:w="9752" w:type="dxa"/>
            <w:gridSpan w:val="2"/>
            <w:tcBorders>
              <w:top w:val="nil"/>
              <w:left w:val="nil"/>
              <w:bottom w:val="nil"/>
              <w:right w:val="nil"/>
            </w:tcBorders>
          </w:tcPr>
          <w:p w14:paraId="0BF3E848" w14:textId="77777777" w:rsidR="000B220B" w:rsidRPr="001318D2" w:rsidRDefault="000B220B" w:rsidP="008239BF">
            <w:pPr>
              <w:rPr>
                <w:lang w:val="fr-BE"/>
              </w:rPr>
            </w:pPr>
          </w:p>
        </w:tc>
      </w:tr>
      <w:tr w:rsidR="000B220B" w14:paraId="78D8FB5C" w14:textId="77777777" w:rsidTr="008239BF">
        <w:trPr>
          <w:trHeight w:val="240"/>
          <w:jc w:val="center"/>
        </w:trPr>
        <w:tc>
          <w:tcPr>
            <w:tcW w:w="4876" w:type="dxa"/>
            <w:tcBorders>
              <w:top w:val="nil"/>
              <w:left w:val="nil"/>
              <w:bottom w:val="nil"/>
              <w:right w:val="nil"/>
            </w:tcBorders>
          </w:tcPr>
          <w:p w14:paraId="7C35875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C955B36" w14:textId="77777777" w:rsidR="000B220B" w:rsidRPr="0071743E" w:rsidRDefault="000B220B" w:rsidP="008239BF">
            <w:pPr>
              <w:pStyle w:val="AmColumnHeading"/>
            </w:pPr>
            <w:r>
              <w:t>Geänderter Text</w:t>
            </w:r>
          </w:p>
        </w:tc>
      </w:tr>
      <w:tr w:rsidR="000B220B" w14:paraId="36F517D7" w14:textId="77777777" w:rsidTr="008239BF">
        <w:trPr>
          <w:jc w:val="center"/>
        </w:trPr>
        <w:tc>
          <w:tcPr>
            <w:tcW w:w="4876" w:type="dxa"/>
            <w:tcBorders>
              <w:top w:val="nil"/>
              <w:left w:val="nil"/>
              <w:bottom w:val="nil"/>
              <w:right w:val="nil"/>
            </w:tcBorders>
          </w:tcPr>
          <w:p w14:paraId="372FE2F9" w14:textId="77777777" w:rsidR="000B220B" w:rsidRPr="0071743E" w:rsidRDefault="000B220B" w:rsidP="008239BF">
            <w:pPr>
              <w:pStyle w:val="Normal6a"/>
            </w:pPr>
          </w:p>
        </w:tc>
        <w:tc>
          <w:tcPr>
            <w:tcW w:w="4876" w:type="dxa"/>
            <w:tcBorders>
              <w:top w:val="nil"/>
              <w:left w:val="nil"/>
              <w:bottom w:val="nil"/>
              <w:right w:val="nil"/>
            </w:tcBorders>
          </w:tcPr>
          <w:p w14:paraId="43232952" w14:textId="77777777" w:rsidR="000B220B" w:rsidRPr="001318D2" w:rsidRDefault="000B220B" w:rsidP="008239BF">
            <w:pPr>
              <w:pStyle w:val="Normal6a"/>
            </w:pPr>
            <w:r>
              <w:rPr>
                <w:b/>
                <w:i/>
              </w:rPr>
              <w:t>(1a)</w:t>
            </w:r>
            <w:r>
              <w:tab/>
            </w:r>
            <w:r>
              <w:rPr>
                <w:b/>
                <w:i/>
              </w:rPr>
              <w:t xml:space="preserve">Unbeschadet der in Artikel 27 Absatz 1 der vorliegenden Verordnung genannten Fristen stellen die Mitgliedstaaten sicher, dass in Fällen, in denen eine Rückkehrentscheidung nach Artikel 7 im Rahmen desselben Verfahrens oder zusammen mit einer Entscheidung über die Ablehnung eines Antrags auf internationalen Schutz gemäß der Verordnung (EU) 2024/1348 </w:t>
            </w:r>
            <w:r>
              <w:rPr>
                <w:b/>
                <w:i/>
              </w:rPr>
              <w:lastRenderedPageBreak/>
              <w:t>erlassen wird, jeder Rechtsbehelf gegen die Rückkehrentscheidung zusammen mit dem wirksamen Rechtsbehelf gegen die Entscheidung über die Ablehnung des Antrags auf internationalen Schutz bei derselben Justizbehörde eingelegt wird.</w:t>
            </w:r>
          </w:p>
        </w:tc>
      </w:tr>
    </w:tbl>
    <w:p w14:paraId="73A05FE7"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6A8C2816" w14:textId="77777777" w:rsidR="000B220B" w:rsidRPr="00F31DAF" w:rsidRDefault="000B220B" w:rsidP="000B220B">
      <w:pPr>
        <w:rPr>
          <w:lang w:val="en-GB"/>
        </w:rPr>
      </w:pPr>
      <w:r>
        <w:rPr>
          <w:rStyle w:val="HideTWBExt"/>
          <w:lang w:val="en-GB"/>
        </w:rPr>
        <w:t>&lt;/Amend&gt;</w:t>
      </w:r>
    </w:p>
    <w:p w14:paraId="25D14C75"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1700</w:t>
      </w:r>
      <w:r>
        <w:rPr>
          <w:rStyle w:val="HideTWBExt"/>
          <w:lang w:val="en-GB"/>
        </w:rPr>
        <w:t>&lt;/NumAm&gt;</w:t>
      </w:r>
    </w:p>
    <w:p w14:paraId="696EF1A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603A7D7F"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3EED5072" w14:textId="77777777" w:rsidR="000B220B" w:rsidRPr="001318D2" w:rsidRDefault="000B220B" w:rsidP="000B220B">
      <w:pPr>
        <w:pStyle w:val="NormalBold"/>
      </w:pPr>
      <w:r>
        <w:rPr>
          <w:rStyle w:val="HideTWBExt"/>
          <w:b w:val="0"/>
        </w:rPr>
        <w:t>&lt;/RepeatBlock-By&gt;</w:t>
      </w:r>
    </w:p>
    <w:p w14:paraId="3134010D"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3192F2F" w14:textId="77777777" w:rsidR="000B220B" w:rsidRPr="001318D2" w:rsidRDefault="000B220B" w:rsidP="000B220B">
      <w:pPr>
        <w:pStyle w:val="NormalBold"/>
      </w:pPr>
      <w:r>
        <w:rPr>
          <w:rStyle w:val="HideTWBExt"/>
          <w:lang w:val="fr-BE"/>
        </w:rPr>
        <w:t>&lt;Article&gt;</w:t>
      </w:r>
      <w:r>
        <w:t>Artikel 26 – Absatz 1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95684BD" w14:textId="77777777" w:rsidTr="008239BF">
        <w:trPr>
          <w:trHeight w:hRule="exact" w:val="240"/>
          <w:jc w:val="center"/>
        </w:trPr>
        <w:tc>
          <w:tcPr>
            <w:tcW w:w="9752" w:type="dxa"/>
            <w:gridSpan w:val="2"/>
            <w:tcBorders>
              <w:top w:val="nil"/>
              <w:left w:val="nil"/>
              <w:bottom w:val="nil"/>
              <w:right w:val="nil"/>
            </w:tcBorders>
          </w:tcPr>
          <w:p w14:paraId="6833E148" w14:textId="77777777" w:rsidR="000B220B" w:rsidRPr="001318D2" w:rsidRDefault="000B220B" w:rsidP="008239BF">
            <w:pPr>
              <w:rPr>
                <w:lang w:val="fr-BE"/>
              </w:rPr>
            </w:pPr>
          </w:p>
        </w:tc>
      </w:tr>
      <w:tr w:rsidR="000B220B" w14:paraId="2C02C974" w14:textId="77777777" w:rsidTr="008239BF">
        <w:trPr>
          <w:trHeight w:val="240"/>
          <w:jc w:val="center"/>
        </w:trPr>
        <w:tc>
          <w:tcPr>
            <w:tcW w:w="4876" w:type="dxa"/>
            <w:tcBorders>
              <w:top w:val="nil"/>
              <w:left w:val="nil"/>
              <w:bottom w:val="nil"/>
              <w:right w:val="nil"/>
            </w:tcBorders>
          </w:tcPr>
          <w:p w14:paraId="772F0A9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2B745EF" w14:textId="77777777" w:rsidR="000B220B" w:rsidRPr="0071743E" w:rsidRDefault="000B220B" w:rsidP="008239BF">
            <w:pPr>
              <w:pStyle w:val="AmColumnHeading"/>
            </w:pPr>
            <w:r>
              <w:t>Geänderter Text</w:t>
            </w:r>
          </w:p>
        </w:tc>
      </w:tr>
      <w:tr w:rsidR="000B220B" w14:paraId="58CF5B3B" w14:textId="77777777" w:rsidTr="008239BF">
        <w:trPr>
          <w:jc w:val="center"/>
        </w:trPr>
        <w:tc>
          <w:tcPr>
            <w:tcW w:w="4876" w:type="dxa"/>
            <w:tcBorders>
              <w:top w:val="nil"/>
              <w:left w:val="nil"/>
              <w:bottom w:val="nil"/>
              <w:right w:val="nil"/>
            </w:tcBorders>
          </w:tcPr>
          <w:p w14:paraId="01F722A3" w14:textId="77777777" w:rsidR="000B220B" w:rsidRPr="0071743E" w:rsidRDefault="000B220B" w:rsidP="008239BF">
            <w:pPr>
              <w:pStyle w:val="Normal6a"/>
            </w:pPr>
          </w:p>
        </w:tc>
        <w:tc>
          <w:tcPr>
            <w:tcW w:w="4876" w:type="dxa"/>
            <w:tcBorders>
              <w:top w:val="nil"/>
              <w:left w:val="nil"/>
              <w:bottom w:val="nil"/>
              <w:right w:val="nil"/>
            </w:tcBorders>
          </w:tcPr>
          <w:p w14:paraId="00F8833D" w14:textId="77777777" w:rsidR="000B220B" w:rsidRPr="001318D2" w:rsidRDefault="000B220B" w:rsidP="008239BF">
            <w:pPr>
              <w:pStyle w:val="Normal6a"/>
            </w:pPr>
            <w:r>
              <w:rPr>
                <w:b/>
                <w:i/>
              </w:rPr>
              <w:t>(1b)</w:t>
            </w:r>
            <w:r>
              <w:tab/>
            </w:r>
            <w:r>
              <w:rPr>
                <w:b/>
                <w:i/>
              </w:rPr>
              <w:t>Wird in Fällen, die nicht unter Absatz 2 fallen, eine Entscheidung nach Absatz 1 zusammen mit anderen Entscheidungen nach dieser Verordnung, etwa einem Einreiseverbot nach Artikel 10, erlassen, so stellen die Mitgliedstaaten sicher, dass das Recht auf einen wirksamen Rechtsbehelf in einem einzigen konsolidierten Gerichtsverfahren zur Prüfung aller einschlägigen sachlichen und rechtlichen Gründe ausgeübt wird.</w:t>
            </w:r>
          </w:p>
        </w:tc>
      </w:tr>
    </w:tbl>
    <w:p w14:paraId="25EBCD62"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6232DEFF" w14:textId="77777777" w:rsidR="000B220B" w:rsidRPr="00F31DAF" w:rsidRDefault="000B220B" w:rsidP="000B220B">
      <w:pPr>
        <w:rPr>
          <w:lang w:val="en-GB"/>
        </w:rPr>
      </w:pPr>
      <w:r>
        <w:rPr>
          <w:rStyle w:val="HideTWBExt"/>
          <w:lang w:val="en-GB"/>
        </w:rPr>
        <w:t>&lt;/Amend&gt;</w:t>
      </w:r>
    </w:p>
    <w:p w14:paraId="07DA7722"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1701</w:t>
      </w:r>
      <w:r>
        <w:rPr>
          <w:rStyle w:val="HideTWBExt"/>
          <w:lang w:val="en-GB"/>
        </w:rPr>
        <w:t>&lt;/NumAm&gt;</w:t>
      </w:r>
    </w:p>
    <w:p w14:paraId="6318F90A"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5016DC7C" w14:textId="77777777" w:rsidR="000B220B" w:rsidRPr="001318D2" w:rsidRDefault="000B220B" w:rsidP="000B220B">
      <w:pPr>
        <w:pStyle w:val="NormalBold"/>
      </w:pPr>
      <w:r>
        <w:rPr>
          <w:rStyle w:val="HideTWBExt"/>
          <w:b w:val="0"/>
        </w:rPr>
        <w:t>&lt;/RepeatBlock-By&gt;</w:t>
      </w:r>
    </w:p>
    <w:p w14:paraId="1815517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4E25870" w14:textId="77777777" w:rsidR="000B220B" w:rsidRPr="0071743E" w:rsidRDefault="000B220B" w:rsidP="000B220B">
      <w:pPr>
        <w:pStyle w:val="NormalBold"/>
      </w:pPr>
      <w:r>
        <w:rPr>
          <w:rStyle w:val="HideTWBExt"/>
        </w:rPr>
        <w:t>&lt;Article&gt;</w:t>
      </w:r>
      <w:r>
        <w:t>Artikel 26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B22E07C" w14:textId="77777777" w:rsidTr="008239BF">
        <w:trPr>
          <w:trHeight w:hRule="exact" w:val="240"/>
          <w:jc w:val="center"/>
        </w:trPr>
        <w:tc>
          <w:tcPr>
            <w:tcW w:w="9752" w:type="dxa"/>
            <w:gridSpan w:val="2"/>
            <w:tcBorders>
              <w:top w:val="nil"/>
              <w:left w:val="nil"/>
              <w:bottom w:val="nil"/>
              <w:right w:val="nil"/>
            </w:tcBorders>
          </w:tcPr>
          <w:p w14:paraId="7A6761E1" w14:textId="77777777" w:rsidR="000B220B" w:rsidRPr="0071743E" w:rsidRDefault="000B220B" w:rsidP="008239BF"/>
        </w:tc>
      </w:tr>
      <w:tr w:rsidR="000B220B" w14:paraId="4409789B" w14:textId="77777777" w:rsidTr="008239BF">
        <w:trPr>
          <w:trHeight w:val="240"/>
          <w:jc w:val="center"/>
        </w:trPr>
        <w:tc>
          <w:tcPr>
            <w:tcW w:w="4876" w:type="dxa"/>
            <w:tcBorders>
              <w:top w:val="nil"/>
              <w:left w:val="nil"/>
              <w:bottom w:val="nil"/>
              <w:right w:val="nil"/>
            </w:tcBorders>
          </w:tcPr>
          <w:p w14:paraId="340AD6A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EDA9EC4" w14:textId="77777777" w:rsidR="000B220B" w:rsidRPr="0071743E" w:rsidRDefault="000B220B" w:rsidP="008239BF">
            <w:pPr>
              <w:pStyle w:val="AmColumnHeading"/>
            </w:pPr>
            <w:r>
              <w:t>Geänderter Text</w:t>
            </w:r>
          </w:p>
        </w:tc>
      </w:tr>
      <w:tr w:rsidR="000B220B" w14:paraId="2CC236CC" w14:textId="77777777" w:rsidTr="008239BF">
        <w:trPr>
          <w:jc w:val="center"/>
        </w:trPr>
        <w:tc>
          <w:tcPr>
            <w:tcW w:w="4876" w:type="dxa"/>
            <w:tcBorders>
              <w:top w:val="nil"/>
              <w:left w:val="nil"/>
              <w:bottom w:val="nil"/>
              <w:right w:val="nil"/>
            </w:tcBorders>
          </w:tcPr>
          <w:p w14:paraId="3A649D03" w14:textId="77777777" w:rsidR="000B220B" w:rsidRPr="001318D2" w:rsidRDefault="000B220B" w:rsidP="008239BF">
            <w:pPr>
              <w:pStyle w:val="Normal6a"/>
            </w:pPr>
            <w:r>
              <w:rPr>
                <w:b/>
                <w:i/>
              </w:rPr>
              <w:t>(2)</w:t>
            </w:r>
            <w:r>
              <w:tab/>
            </w:r>
            <w:r>
              <w:rPr>
                <w:b/>
                <w:i/>
              </w:rPr>
              <w:t>Der wirksame Rechtsbehelf muss eine umfassende Ex-nunc-Prüfung sowohl in sachlicher als auch in rechtlicher Hinsicht vorsehen.</w:t>
            </w:r>
          </w:p>
        </w:tc>
        <w:tc>
          <w:tcPr>
            <w:tcW w:w="4876" w:type="dxa"/>
            <w:tcBorders>
              <w:top w:val="nil"/>
              <w:left w:val="nil"/>
              <w:bottom w:val="nil"/>
              <w:right w:val="nil"/>
            </w:tcBorders>
          </w:tcPr>
          <w:p w14:paraId="40E8599A" w14:textId="77777777" w:rsidR="000B220B" w:rsidRPr="0071743E" w:rsidRDefault="000B220B" w:rsidP="008239BF">
            <w:pPr>
              <w:pStyle w:val="Normal6a"/>
            </w:pPr>
            <w:r>
              <w:rPr>
                <w:b/>
                <w:i/>
              </w:rPr>
              <w:t>entfällt</w:t>
            </w:r>
          </w:p>
        </w:tc>
      </w:tr>
    </w:tbl>
    <w:p w14:paraId="31BCFF62" w14:textId="77777777" w:rsidR="000B220B" w:rsidRPr="0071743E" w:rsidRDefault="000B220B" w:rsidP="000B220B">
      <w:pPr>
        <w:pStyle w:val="AmOrLang"/>
      </w:pPr>
      <w:r w:rsidRPr="0071743E">
        <w:lastRenderedPageBreak/>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A9E332F" w14:textId="77777777" w:rsidR="000B220B" w:rsidRPr="0071743E" w:rsidRDefault="000B220B" w:rsidP="000B220B">
      <w:r>
        <w:rPr>
          <w:rStyle w:val="HideTWBExt"/>
        </w:rPr>
        <w:t>&lt;/Amend&gt;</w:t>
      </w:r>
    </w:p>
    <w:p w14:paraId="4F7296D3"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1702</w:t>
      </w:r>
      <w:r>
        <w:rPr>
          <w:rStyle w:val="HideTWBExt"/>
        </w:rPr>
        <w:t>&lt;/NumAm&gt;</w:t>
      </w:r>
    </w:p>
    <w:p w14:paraId="7A11028D"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Assita Kanko</w:t>
      </w:r>
      <w:r>
        <w:rPr>
          <w:rStyle w:val="HideTWBExt"/>
          <w:b w:val="0"/>
          <w:lang w:val="en-GB"/>
        </w:rPr>
        <w:t>&lt;/Members&gt;</w:t>
      </w:r>
    </w:p>
    <w:p w14:paraId="799BDC9F" w14:textId="77777777" w:rsidR="000B220B" w:rsidRPr="001318D2" w:rsidRDefault="000B220B" w:rsidP="000B220B">
      <w:pPr>
        <w:pStyle w:val="NormalBold"/>
      </w:pPr>
      <w:r>
        <w:rPr>
          <w:rStyle w:val="HideTWBExt"/>
          <w:b w:val="0"/>
        </w:rPr>
        <w:t>&lt;/RepeatBlock-By&gt;</w:t>
      </w:r>
    </w:p>
    <w:p w14:paraId="6B6BB446"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DEFCCA8" w14:textId="77777777" w:rsidR="000B220B" w:rsidRPr="0071743E" w:rsidRDefault="000B220B" w:rsidP="000B220B">
      <w:pPr>
        <w:pStyle w:val="NormalBold"/>
      </w:pPr>
      <w:r>
        <w:rPr>
          <w:rStyle w:val="HideTWBExt"/>
        </w:rPr>
        <w:t>&lt;Article&gt;</w:t>
      </w:r>
      <w:r>
        <w:t>Artikel 26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59E5D8E" w14:textId="77777777" w:rsidTr="008239BF">
        <w:trPr>
          <w:trHeight w:hRule="exact" w:val="240"/>
          <w:jc w:val="center"/>
        </w:trPr>
        <w:tc>
          <w:tcPr>
            <w:tcW w:w="9752" w:type="dxa"/>
            <w:gridSpan w:val="2"/>
            <w:tcBorders>
              <w:top w:val="nil"/>
              <w:left w:val="nil"/>
              <w:bottom w:val="nil"/>
              <w:right w:val="nil"/>
            </w:tcBorders>
          </w:tcPr>
          <w:p w14:paraId="138AF9D0" w14:textId="77777777" w:rsidR="000B220B" w:rsidRPr="0071743E" w:rsidRDefault="000B220B" w:rsidP="008239BF"/>
        </w:tc>
      </w:tr>
      <w:tr w:rsidR="000B220B" w14:paraId="1306798D" w14:textId="77777777" w:rsidTr="008239BF">
        <w:trPr>
          <w:trHeight w:val="240"/>
          <w:jc w:val="center"/>
        </w:trPr>
        <w:tc>
          <w:tcPr>
            <w:tcW w:w="4876" w:type="dxa"/>
            <w:tcBorders>
              <w:top w:val="nil"/>
              <w:left w:val="nil"/>
              <w:bottom w:val="nil"/>
              <w:right w:val="nil"/>
            </w:tcBorders>
          </w:tcPr>
          <w:p w14:paraId="3777E4E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D9472D8" w14:textId="77777777" w:rsidR="000B220B" w:rsidRPr="0071743E" w:rsidRDefault="000B220B" w:rsidP="008239BF">
            <w:pPr>
              <w:pStyle w:val="AmColumnHeading"/>
            </w:pPr>
            <w:r>
              <w:t>Geänderter Text</w:t>
            </w:r>
          </w:p>
        </w:tc>
      </w:tr>
      <w:tr w:rsidR="000B220B" w14:paraId="5D0EB0E9" w14:textId="77777777" w:rsidTr="008239BF">
        <w:trPr>
          <w:jc w:val="center"/>
        </w:trPr>
        <w:tc>
          <w:tcPr>
            <w:tcW w:w="4876" w:type="dxa"/>
            <w:tcBorders>
              <w:top w:val="nil"/>
              <w:left w:val="nil"/>
              <w:bottom w:val="nil"/>
              <w:right w:val="nil"/>
            </w:tcBorders>
          </w:tcPr>
          <w:p w14:paraId="7A71C8B9" w14:textId="77777777" w:rsidR="000B220B" w:rsidRPr="001318D2" w:rsidRDefault="000B220B" w:rsidP="008239BF">
            <w:pPr>
              <w:pStyle w:val="Normal6a"/>
            </w:pPr>
            <w:r>
              <w:t>(2)</w:t>
            </w:r>
            <w:r>
              <w:tab/>
              <w:t xml:space="preserve">Der wirksame Rechtsbehelf muss eine umfassende </w:t>
            </w:r>
            <w:r>
              <w:rPr>
                <w:b/>
                <w:i/>
              </w:rPr>
              <w:t>Ex-nunc-Prüfung</w:t>
            </w:r>
            <w:r>
              <w:t xml:space="preserve"> sowohl in sachlicher als auch in rechtlicher Hinsicht vorsehen.</w:t>
            </w:r>
          </w:p>
        </w:tc>
        <w:tc>
          <w:tcPr>
            <w:tcW w:w="4876" w:type="dxa"/>
            <w:tcBorders>
              <w:top w:val="nil"/>
              <w:left w:val="nil"/>
              <w:bottom w:val="nil"/>
              <w:right w:val="nil"/>
            </w:tcBorders>
          </w:tcPr>
          <w:p w14:paraId="7A2E4B61" w14:textId="77777777" w:rsidR="000B220B" w:rsidRPr="001318D2" w:rsidRDefault="000B220B" w:rsidP="008239BF">
            <w:pPr>
              <w:pStyle w:val="Normal6a"/>
            </w:pPr>
            <w:r>
              <w:t>(2)</w:t>
            </w:r>
            <w:r>
              <w:tab/>
              <w:t xml:space="preserve">Der wirksame Rechtsbehelf muss eine umfassende </w:t>
            </w:r>
            <w:r>
              <w:rPr>
                <w:b/>
                <w:i/>
              </w:rPr>
              <w:t>Prüfung</w:t>
            </w:r>
            <w:r>
              <w:t xml:space="preserve"> sowohl in sachlicher als auch in rechtlicher Hinsicht vorsehen</w:t>
            </w:r>
            <w:r>
              <w:rPr>
                <w:b/>
                <w:i/>
              </w:rPr>
              <w:t>, einschließlich bezüglich der Einhaltung der Anforderungen, die sich aus dem Grundsatz der Nichtzurückweisung ergeben</w:t>
            </w:r>
            <w:r>
              <w:t>.</w:t>
            </w:r>
          </w:p>
        </w:tc>
      </w:tr>
    </w:tbl>
    <w:p w14:paraId="17A5D169"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F5F58CC" w14:textId="77777777" w:rsidR="000B220B" w:rsidRPr="00F31DAF" w:rsidRDefault="000B220B" w:rsidP="000B220B">
      <w:pPr>
        <w:rPr>
          <w:lang w:val="en-GB"/>
        </w:rPr>
      </w:pPr>
      <w:r>
        <w:rPr>
          <w:rStyle w:val="HideTWBExt"/>
          <w:lang w:val="en-GB"/>
        </w:rPr>
        <w:t>&lt;/Amend&gt;</w:t>
      </w:r>
    </w:p>
    <w:p w14:paraId="282E444B"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1703</w:t>
      </w:r>
      <w:r>
        <w:rPr>
          <w:rStyle w:val="HideTWBExt"/>
          <w:lang w:val="en-GB"/>
        </w:rPr>
        <w:t>&lt;/NumAm&gt;</w:t>
      </w:r>
    </w:p>
    <w:p w14:paraId="11FEADB7"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w:t>
      </w:r>
      <w:r>
        <w:rPr>
          <w:rStyle w:val="HideTWBExt"/>
          <w:b w:val="0"/>
          <w:lang w:val="en-GB"/>
        </w:rPr>
        <w:t>&lt;/Members&gt;</w:t>
      </w:r>
    </w:p>
    <w:p w14:paraId="725B0F5B" w14:textId="77777777" w:rsidR="000B220B" w:rsidRPr="001318D2" w:rsidRDefault="000B220B" w:rsidP="000B220B">
      <w:pPr>
        <w:pStyle w:val="NormalBold"/>
      </w:pPr>
      <w:r>
        <w:rPr>
          <w:rStyle w:val="HideTWBExt"/>
          <w:b w:val="0"/>
        </w:rPr>
        <w:t>&lt;/RepeatBlock-By&gt;</w:t>
      </w:r>
    </w:p>
    <w:p w14:paraId="2A691A0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D17939F" w14:textId="77777777" w:rsidR="000B220B" w:rsidRPr="0071743E" w:rsidRDefault="000B220B" w:rsidP="000B220B">
      <w:pPr>
        <w:pStyle w:val="NormalBold"/>
      </w:pPr>
      <w:r>
        <w:rPr>
          <w:rStyle w:val="HideTWBExt"/>
        </w:rPr>
        <w:t>&lt;Article&gt;</w:t>
      </w:r>
      <w:r>
        <w:t>Artikel 26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40616F0" w14:textId="77777777" w:rsidTr="008239BF">
        <w:trPr>
          <w:trHeight w:hRule="exact" w:val="240"/>
          <w:jc w:val="center"/>
        </w:trPr>
        <w:tc>
          <w:tcPr>
            <w:tcW w:w="9752" w:type="dxa"/>
            <w:gridSpan w:val="2"/>
            <w:tcBorders>
              <w:top w:val="nil"/>
              <w:left w:val="nil"/>
              <w:bottom w:val="nil"/>
              <w:right w:val="nil"/>
            </w:tcBorders>
          </w:tcPr>
          <w:p w14:paraId="2C870CE2" w14:textId="77777777" w:rsidR="000B220B" w:rsidRPr="0071743E" w:rsidRDefault="000B220B" w:rsidP="008239BF"/>
        </w:tc>
      </w:tr>
      <w:tr w:rsidR="000B220B" w14:paraId="796F6F6A" w14:textId="77777777" w:rsidTr="008239BF">
        <w:trPr>
          <w:trHeight w:val="240"/>
          <w:jc w:val="center"/>
        </w:trPr>
        <w:tc>
          <w:tcPr>
            <w:tcW w:w="4876" w:type="dxa"/>
            <w:tcBorders>
              <w:top w:val="nil"/>
              <w:left w:val="nil"/>
              <w:bottom w:val="nil"/>
              <w:right w:val="nil"/>
            </w:tcBorders>
          </w:tcPr>
          <w:p w14:paraId="08AAD10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C22ADBA" w14:textId="77777777" w:rsidR="000B220B" w:rsidRPr="0071743E" w:rsidRDefault="000B220B" w:rsidP="008239BF">
            <w:pPr>
              <w:pStyle w:val="AmColumnHeading"/>
            </w:pPr>
            <w:r>
              <w:t>Geänderter Text</w:t>
            </w:r>
          </w:p>
        </w:tc>
      </w:tr>
      <w:tr w:rsidR="000B220B" w14:paraId="7414B0D4" w14:textId="77777777" w:rsidTr="008239BF">
        <w:trPr>
          <w:jc w:val="center"/>
        </w:trPr>
        <w:tc>
          <w:tcPr>
            <w:tcW w:w="4876" w:type="dxa"/>
            <w:tcBorders>
              <w:top w:val="nil"/>
              <w:left w:val="nil"/>
              <w:bottom w:val="nil"/>
              <w:right w:val="nil"/>
            </w:tcBorders>
          </w:tcPr>
          <w:p w14:paraId="43123436" w14:textId="77777777" w:rsidR="000B220B" w:rsidRPr="001318D2" w:rsidRDefault="000B220B" w:rsidP="008239BF">
            <w:pPr>
              <w:pStyle w:val="Normal6a"/>
            </w:pPr>
            <w:r>
              <w:t>(2)</w:t>
            </w:r>
            <w:r>
              <w:tab/>
              <w:t xml:space="preserve">Der wirksame Rechtsbehelf muss eine umfassende </w:t>
            </w:r>
            <w:r>
              <w:rPr>
                <w:b/>
                <w:i/>
              </w:rPr>
              <w:t>Ex-nunc-Prüfung</w:t>
            </w:r>
            <w:r>
              <w:t xml:space="preserve"> sowohl in sachlicher als auch in rechtlicher Hinsicht vorsehen.</w:t>
            </w:r>
          </w:p>
        </w:tc>
        <w:tc>
          <w:tcPr>
            <w:tcW w:w="4876" w:type="dxa"/>
            <w:tcBorders>
              <w:top w:val="nil"/>
              <w:left w:val="nil"/>
              <w:bottom w:val="nil"/>
              <w:right w:val="nil"/>
            </w:tcBorders>
          </w:tcPr>
          <w:p w14:paraId="2C69DB74" w14:textId="77777777" w:rsidR="000B220B" w:rsidRPr="001318D2" w:rsidRDefault="000B220B" w:rsidP="008239BF">
            <w:pPr>
              <w:pStyle w:val="Normal6a"/>
            </w:pPr>
            <w:r>
              <w:t>(2)</w:t>
            </w:r>
            <w:r>
              <w:tab/>
              <w:t xml:space="preserve">Der wirksame Rechtsbehelf muss eine umfassende </w:t>
            </w:r>
            <w:r>
              <w:rPr>
                <w:b/>
                <w:i/>
              </w:rPr>
              <w:t>Prüfung</w:t>
            </w:r>
            <w:r>
              <w:t xml:space="preserve"> sowohl in sachlicher als auch in rechtlicher Hinsicht vorsehen.</w:t>
            </w:r>
          </w:p>
        </w:tc>
      </w:tr>
    </w:tbl>
    <w:p w14:paraId="58D09DFD"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5649DF2E" w14:textId="77777777" w:rsidR="000B220B" w:rsidRPr="00F31DAF" w:rsidRDefault="000B220B" w:rsidP="000B220B">
      <w:pPr>
        <w:rPr>
          <w:lang w:val="en-GB"/>
        </w:rPr>
      </w:pPr>
      <w:r>
        <w:rPr>
          <w:rStyle w:val="HideTWBExt"/>
          <w:lang w:val="en-GB"/>
        </w:rPr>
        <w:t>&lt;/Amend&gt;</w:t>
      </w:r>
    </w:p>
    <w:p w14:paraId="1F5BFA07"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1704</w:t>
      </w:r>
      <w:r>
        <w:rPr>
          <w:rStyle w:val="HideTWBExt"/>
          <w:lang w:val="en-GB"/>
        </w:rPr>
        <w:t>&lt;/NumAm&gt;</w:t>
      </w:r>
    </w:p>
    <w:p w14:paraId="2693934B"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0686794B"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FE7EBF0" w14:textId="77777777" w:rsidR="000B220B" w:rsidRPr="001318D2" w:rsidRDefault="000B220B" w:rsidP="000B220B">
      <w:pPr>
        <w:pStyle w:val="NormalBold"/>
      </w:pPr>
      <w:r>
        <w:rPr>
          <w:rStyle w:val="HideTWBExt"/>
          <w:b w:val="0"/>
        </w:rPr>
        <w:t>&lt;/RepeatBlock-By&gt;</w:t>
      </w:r>
    </w:p>
    <w:p w14:paraId="2F53512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A5CD521" w14:textId="77777777" w:rsidR="000B220B" w:rsidRPr="0071743E" w:rsidRDefault="000B220B" w:rsidP="000B220B">
      <w:pPr>
        <w:pStyle w:val="NormalBold"/>
      </w:pPr>
      <w:r>
        <w:rPr>
          <w:rStyle w:val="HideTWBExt"/>
        </w:rPr>
        <w:t>&lt;Article&gt;</w:t>
      </w:r>
      <w:r>
        <w:t>Artikel 26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A208740" w14:textId="77777777" w:rsidTr="008239BF">
        <w:trPr>
          <w:trHeight w:hRule="exact" w:val="240"/>
          <w:jc w:val="center"/>
        </w:trPr>
        <w:tc>
          <w:tcPr>
            <w:tcW w:w="9752" w:type="dxa"/>
            <w:gridSpan w:val="2"/>
            <w:tcBorders>
              <w:top w:val="nil"/>
              <w:left w:val="nil"/>
              <w:bottom w:val="nil"/>
              <w:right w:val="nil"/>
            </w:tcBorders>
          </w:tcPr>
          <w:p w14:paraId="466920EA" w14:textId="77777777" w:rsidR="000B220B" w:rsidRPr="0071743E" w:rsidRDefault="000B220B" w:rsidP="008239BF"/>
        </w:tc>
      </w:tr>
      <w:tr w:rsidR="000B220B" w14:paraId="33D5701B" w14:textId="77777777" w:rsidTr="008239BF">
        <w:trPr>
          <w:trHeight w:val="240"/>
          <w:jc w:val="center"/>
        </w:trPr>
        <w:tc>
          <w:tcPr>
            <w:tcW w:w="4876" w:type="dxa"/>
            <w:tcBorders>
              <w:top w:val="nil"/>
              <w:left w:val="nil"/>
              <w:bottom w:val="nil"/>
              <w:right w:val="nil"/>
            </w:tcBorders>
          </w:tcPr>
          <w:p w14:paraId="5CF17EB6" w14:textId="77777777" w:rsidR="000B220B" w:rsidRPr="001318D2" w:rsidRDefault="000B220B" w:rsidP="008239BF">
            <w:pPr>
              <w:pStyle w:val="AmColumnHeading"/>
            </w:pPr>
            <w:r>
              <w:lastRenderedPageBreak/>
              <w:t>Vorschlag der Kommission</w:t>
            </w:r>
          </w:p>
        </w:tc>
        <w:tc>
          <w:tcPr>
            <w:tcW w:w="4876" w:type="dxa"/>
            <w:tcBorders>
              <w:top w:val="nil"/>
              <w:left w:val="nil"/>
              <w:bottom w:val="nil"/>
              <w:right w:val="nil"/>
            </w:tcBorders>
          </w:tcPr>
          <w:p w14:paraId="3796EB80" w14:textId="77777777" w:rsidR="000B220B" w:rsidRPr="0071743E" w:rsidRDefault="000B220B" w:rsidP="008239BF">
            <w:pPr>
              <w:pStyle w:val="AmColumnHeading"/>
            </w:pPr>
            <w:r>
              <w:t>Geänderter Text</w:t>
            </w:r>
          </w:p>
        </w:tc>
      </w:tr>
      <w:tr w:rsidR="000B220B" w14:paraId="54A9E006" w14:textId="77777777" w:rsidTr="008239BF">
        <w:trPr>
          <w:jc w:val="center"/>
        </w:trPr>
        <w:tc>
          <w:tcPr>
            <w:tcW w:w="4876" w:type="dxa"/>
            <w:tcBorders>
              <w:top w:val="nil"/>
              <w:left w:val="nil"/>
              <w:bottom w:val="nil"/>
              <w:right w:val="nil"/>
            </w:tcBorders>
          </w:tcPr>
          <w:p w14:paraId="1E3A9726" w14:textId="77777777" w:rsidR="000B220B" w:rsidRPr="001318D2" w:rsidRDefault="000B220B" w:rsidP="008239BF">
            <w:pPr>
              <w:pStyle w:val="Normal6a"/>
            </w:pPr>
            <w:r>
              <w:t>(2)</w:t>
            </w:r>
            <w:r>
              <w:tab/>
              <w:t xml:space="preserve">Der wirksame Rechtsbehelf muss eine </w:t>
            </w:r>
            <w:r>
              <w:rPr>
                <w:b/>
                <w:i/>
              </w:rPr>
              <w:t>umfassende Ex-nunc-Prüfung</w:t>
            </w:r>
            <w:r>
              <w:t xml:space="preserve"> sowohl in sachlicher als auch in rechtlicher Hinsicht vorsehen.</w:t>
            </w:r>
          </w:p>
        </w:tc>
        <w:tc>
          <w:tcPr>
            <w:tcW w:w="4876" w:type="dxa"/>
            <w:tcBorders>
              <w:top w:val="nil"/>
              <w:left w:val="nil"/>
              <w:bottom w:val="nil"/>
              <w:right w:val="nil"/>
            </w:tcBorders>
          </w:tcPr>
          <w:p w14:paraId="48C55064" w14:textId="77777777" w:rsidR="000B220B" w:rsidRPr="001318D2" w:rsidRDefault="000B220B" w:rsidP="008239BF">
            <w:pPr>
              <w:pStyle w:val="Normal6a"/>
            </w:pPr>
            <w:r>
              <w:t>(2)</w:t>
            </w:r>
            <w:r>
              <w:tab/>
              <w:t xml:space="preserve">Der wirksame Rechtsbehelf muss eine </w:t>
            </w:r>
            <w:r>
              <w:rPr>
                <w:b/>
                <w:i/>
              </w:rPr>
              <w:t>Prüfung</w:t>
            </w:r>
            <w:r>
              <w:t xml:space="preserve"> sowohl in sachlicher als auch in rechtlicher Hinsicht vorsehen.</w:t>
            </w:r>
          </w:p>
        </w:tc>
      </w:tr>
    </w:tbl>
    <w:p w14:paraId="14041BE7"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CAF1899" w14:textId="77777777" w:rsidR="000B220B" w:rsidRPr="00F31DAF" w:rsidRDefault="000B220B" w:rsidP="000B220B">
      <w:pPr>
        <w:rPr>
          <w:lang w:val="en-GB"/>
        </w:rPr>
      </w:pPr>
      <w:r>
        <w:rPr>
          <w:rStyle w:val="HideTWBExt"/>
          <w:lang w:val="en-GB"/>
        </w:rPr>
        <w:t>&lt;/Amend&gt;</w:t>
      </w:r>
    </w:p>
    <w:p w14:paraId="58BA6422"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1705</w:t>
      </w:r>
      <w:r>
        <w:rPr>
          <w:rStyle w:val="HideTWBExt"/>
          <w:lang w:val="en-GB"/>
        </w:rPr>
        <w:t>&lt;/NumAm&gt;</w:t>
      </w:r>
    </w:p>
    <w:p w14:paraId="01A060DF"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00B0E970" w14:textId="77777777" w:rsidR="000B220B" w:rsidRPr="00F31DAF" w:rsidRDefault="000B220B" w:rsidP="000B220B">
      <w:pPr>
        <w:pStyle w:val="NormalBold"/>
        <w:rPr>
          <w:lang w:val="en-GB"/>
        </w:rPr>
      </w:pPr>
      <w:r>
        <w:rPr>
          <w:rStyle w:val="HideTWBExt"/>
          <w:b w:val="0"/>
          <w:lang w:val="en-GB"/>
        </w:rPr>
        <w:t>&lt;/RepeatBlock-By&gt;</w:t>
      </w:r>
    </w:p>
    <w:p w14:paraId="1DF8176D"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1A7763E" w14:textId="77777777" w:rsidR="000B220B" w:rsidRPr="0071743E" w:rsidRDefault="000B220B" w:rsidP="000B220B">
      <w:pPr>
        <w:pStyle w:val="NormalBold"/>
      </w:pPr>
      <w:r>
        <w:rPr>
          <w:rStyle w:val="HideTWBExt"/>
        </w:rPr>
        <w:t>&lt;Article&gt;</w:t>
      </w:r>
      <w:r>
        <w:t>Artikel 26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291FCF2" w14:textId="77777777" w:rsidTr="008239BF">
        <w:trPr>
          <w:trHeight w:hRule="exact" w:val="240"/>
          <w:jc w:val="center"/>
        </w:trPr>
        <w:tc>
          <w:tcPr>
            <w:tcW w:w="9752" w:type="dxa"/>
            <w:gridSpan w:val="2"/>
            <w:tcBorders>
              <w:top w:val="nil"/>
              <w:left w:val="nil"/>
              <w:bottom w:val="nil"/>
              <w:right w:val="nil"/>
            </w:tcBorders>
          </w:tcPr>
          <w:p w14:paraId="206FF836" w14:textId="77777777" w:rsidR="000B220B" w:rsidRPr="0071743E" w:rsidRDefault="000B220B" w:rsidP="008239BF"/>
        </w:tc>
      </w:tr>
      <w:tr w:rsidR="000B220B" w14:paraId="1B119807" w14:textId="77777777" w:rsidTr="008239BF">
        <w:trPr>
          <w:trHeight w:val="240"/>
          <w:jc w:val="center"/>
        </w:trPr>
        <w:tc>
          <w:tcPr>
            <w:tcW w:w="4876" w:type="dxa"/>
            <w:tcBorders>
              <w:top w:val="nil"/>
              <w:left w:val="nil"/>
              <w:bottom w:val="nil"/>
              <w:right w:val="nil"/>
            </w:tcBorders>
          </w:tcPr>
          <w:p w14:paraId="35A194C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2D54700" w14:textId="77777777" w:rsidR="000B220B" w:rsidRPr="0071743E" w:rsidRDefault="000B220B" w:rsidP="008239BF">
            <w:pPr>
              <w:pStyle w:val="AmColumnHeading"/>
            </w:pPr>
            <w:r>
              <w:t>Geänderter Text</w:t>
            </w:r>
          </w:p>
        </w:tc>
      </w:tr>
      <w:tr w:rsidR="000B220B" w14:paraId="6388D920" w14:textId="77777777" w:rsidTr="008239BF">
        <w:trPr>
          <w:jc w:val="center"/>
        </w:trPr>
        <w:tc>
          <w:tcPr>
            <w:tcW w:w="4876" w:type="dxa"/>
            <w:tcBorders>
              <w:top w:val="nil"/>
              <w:left w:val="nil"/>
              <w:bottom w:val="nil"/>
              <w:right w:val="nil"/>
            </w:tcBorders>
          </w:tcPr>
          <w:p w14:paraId="0D0213E5" w14:textId="77777777" w:rsidR="000B220B" w:rsidRPr="001318D2" w:rsidRDefault="000B220B" w:rsidP="008239BF">
            <w:pPr>
              <w:pStyle w:val="Normal6a"/>
            </w:pPr>
            <w:r>
              <w:t>(2)</w:t>
            </w:r>
            <w:r>
              <w:tab/>
              <w:t xml:space="preserve">Der wirksame Rechtsbehelf muss eine </w:t>
            </w:r>
            <w:r>
              <w:rPr>
                <w:b/>
                <w:i/>
              </w:rPr>
              <w:t>umfassende Ex-nunc-Prüfung</w:t>
            </w:r>
            <w:r>
              <w:t xml:space="preserve"> sowohl in sachlicher als auch in rechtlicher Hinsicht vorsehen.</w:t>
            </w:r>
          </w:p>
        </w:tc>
        <w:tc>
          <w:tcPr>
            <w:tcW w:w="4876" w:type="dxa"/>
            <w:tcBorders>
              <w:top w:val="nil"/>
              <w:left w:val="nil"/>
              <w:bottom w:val="nil"/>
              <w:right w:val="nil"/>
            </w:tcBorders>
          </w:tcPr>
          <w:p w14:paraId="23C1F962" w14:textId="77777777" w:rsidR="000B220B" w:rsidRPr="001318D2" w:rsidRDefault="000B220B" w:rsidP="008239BF">
            <w:pPr>
              <w:pStyle w:val="Normal6a"/>
            </w:pPr>
            <w:r>
              <w:t>(2)</w:t>
            </w:r>
            <w:r>
              <w:tab/>
              <w:t xml:space="preserve">Der wirksame Rechtsbehelf muss eine </w:t>
            </w:r>
            <w:r>
              <w:rPr>
                <w:b/>
                <w:i/>
              </w:rPr>
              <w:t>Prüfung</w:t>
            </w:r>
            <w:r>
              <w:t xml:space="preserve"> sowohl in sachlicher als auch in rechtlicher Hinsicht vorsehen.</w:t>
            </w:r>
          </w:p>
        </w:tc>
      </w:tr>
    </w:tbl>
    <w:p w14:paraId="13FE8721"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2692C30C" w14:textId="77777777" w:rsidR="000B220B" w:rsidRPr="00F31DAF" w:rsidRDefault="000B220B" w:rsidP="000B220B">
      <w:pPr>
        <w:rPr>
          <w:lang w:val="en-GB"/>
        </w:rPr>
      </w:pPr>
      <w:r>
        <w:rPr>
          <w:rStyle w:val="HideTWBExt"/>
          <w:lang w:val="en-GB"/>
        </w:rPr>
        <w:t>&lt;/Amend&gt;</w:t>
      </w:r>
    </w:p>
    <w:p w14:paraId="0D00E454"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1706</w:t>
      </w:r>
      <w:r>
        <w:rPr>
          <w:rStyle w:val="HideTWBExt"/>
          <w:lang w:val="en-GB"/>
        </w:rPr>
        <w:t>&lt;/NumAm&gt;</w:t>
      </w:r>
    </w:p>
    <w:p w14:paraId="76441DB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Pr>
          <w:rStyle w:val="HideTWBExt"/>
          <w:b w:val="0"/>
          <w:lang w:val="en-GB"/>
        </w:rPr>
        <w:t>&lt;/Members&gt;</w:t>
      </w:r>
    </w:p>
    <w:p w14:paraId="2E33EB77" w14:textId="77777777" w:rsidR="000B220B" w:rsidRPr="001318D2" w:rsidRDefault="000B220B" w:rsidP="000B220B">
      <w:pPr>
        <w:pStyle w:val="NormalBold"/>
      </w:pPr>
      <w:r>
        <w:rPr>
          <w:rStyle w:val="HideTWBExt"/>
          <w:b w:val="0"/>
        </w:rPr>
        <w:t>&lt;/RepeatBlock-By&gt;</w:t>
      </w:r>
    </w:p>
    <w:p w14:paraId="18DCF7E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01EC07D"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615D602" w14:textId="77777777" w:rsidTr="008239BF">
        <w:trPr>
          <w:trHeight w:hRule="exact" w:val="240"/>
          <w:jc w:val="center"/>
        </w:trPr>
        <w:tc>
          <w:tcPr>
            <w:tcW w:w="9752" w:type="dxa"/>
            <w:gridSpan w:val="2"/>
            <w:tcBorders>
              <w:top w:val="nil"/>
              <w:left w:val="nil"/>
              <w:bottom w:val="nil"/>
              <w:right w:val="nil"/>
            </w:tcBorders>
          </w:tcPr>
          <w:p w14:paraId="66CB735E" w14:textId="77777777" w:rsidR="000B220B" w:rsidRPr="0071743E" w:rsidRDefault="000B220B" w:rsidP="008239BF"/>
        </w:tc>
      </w:tr>
      <w:tr w:rsidR="000B220B" w14:paraId="0F802A7D" w14:textId="77777777" w:rsidTr="008239BF">
        <w:trPr>
          <w:trHeight w:val="240"/>
          <w:jc w:val="center"/>
        </w:trPr>
        <w:tc>
          <w:tcPr>
            <w:tcW w:w="4876" w:type="dxa"/>
            <w:tcBorders>
              <w:top w:val="nil"/>
              <w:left w:val="nil"/>
              <w:bottom w:val="nil"/>
              <w:right w:val="nil"/>
            </w:tcBorders>
          </w:tcPr>
          <w:p w14:paraId="2EBFE40B"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29C4142" w14:textId="77777777" w:rsidR="000B220B" w:rsidRPr="0071743E" w:rsidRDefault="000B220B" w:rsidP="008239BF">
            <w:pPr>
              <w:pStyle w:val="AmColumnHeading"/>
            </w:pPr>
            <w:r>
              <w:t>Geänderter Text</w:t>
            </w:r>
          </w:p>
        </w:tc>
      </w:tr>
      <w:tr w:rsidR="000B220B" w14:paraId="419F36E6" w14:textId="77777777" w:rsidTr="008239BF">
        <w:trPr>
          <w:jc w:val="center"/>
        </w:trPr>
        <w:tc>
          <w:tcPr>
            <w:tcW w:w="4876" w:type="dxa"/>
            <w:tcBorders>
              <w:top w:val="nil"/>
              <w:left w:val="nil"/>
              <w:bottom w:val="nil"/>
              <w:right w:val="nil"/>
            </w:tcBorders>
          </w:tcPr>
          <w:p w14:paraId="42EAC903" w14:textId="77777777" w:rsidR="000B220B" w:rsidRPr="001318D2" w:rsidRDefault="000B220B" w:rsidP="008239BF">
            <w:pPr>
              <w:pStyle w:val="Normal6a"/>
            </w:pPr>
            <w:r>
              <w:rPr>
                <w:b/>
                <w:i/>
              </w:rPr>
              <w:t>(3)</w:t>
            </w:r>
            <w:r>
              <w:tab/>
            </w:r>
            <w:r>
              <w:rPr>
                <w:b/>
                <w:i/>
              </w:rPr>
              <w:t>Die Mitgliedstaaten stellen sicher, dass die Einhaltung der sich aus dem Grundsatz der Nichtzurückweisung ergebenden Anforderungen von der zuständigen Justizbehörde auf Antrag des Drittstaatsangehörigen oder von Amts wegen überprüft wird.</w:t>
            </w:r>
          </w:p>
        </w:tc>
        <w:tc>
          <w:tcPr>
            <w:tcW w:w="4876" w:type="dxa"/>
            <w:tcBorders>
              <w:top w:val="nil"/>
              <w:left w:val="nil"/>
              <w:bottom w:val="nil"/>
              <w:right w:val="nil"/>
            </w:tcBorders>
          </w:tcPr>
          <w:p w14:paraId="442E5C7E" w14:textId="77777777" w:rsidR="000B220B" w:rsidRPr="0071743E" w:rsidRDefault="000B220B" w:rsidP="008239BF">
            <w:pPr>
              <w:pStyle w:val="Normal6a"/>
            </w:pPr>
            <w:r>
              <w:rPr>
                <w:b/>
                <w:i/>
              </w:rPr>
              <w:t>entfällt</w:t>
            </w:r>
          </w:p>
        </w:tc>
      </w:tr>
    </w:tbl>
    <w:p w14:paraId="1409E954"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B48F1D6" w14:textId="77777777" w:rsidR="000B220B" w:rsidRPr="0071743E" w:rsidRDefault="000B220B" w:rsidP="000B220B">
      <w:r>
        <w:rPr>
          <w:rStyle w:val="HideTWBExt"/>
        </w:rPr>
        <w:t>&lt;/Amend&gt;</w:t>
      </w:r>
    </w:p>
    <w:p w14:paraId="728CC41D"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1707</w:t>
      </w:r>
      <w:r>
        <w:rPr>
          <w:rStyle w:val="HideTWBExt"/>
        </w:rPr>
        <w:t>&lt;/NumAm&gt;</w:t>
      </w:r>
    </w:p>
    <w:p w14:paraId="1D4C8AA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1C6F8408"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7D28E132" w14:textId="77777777" w:rsidR="000B220B" w:rsidRPr="001318D2" w:rsidRDefault="000B220B" w:rsidP="000B220B">
      <w:pPr>
        <w:pStyle w:val="NormalBold"/>
      </w:pPr>
      <w:r>
        <w:rPr>
          <w:rStyle w:val="HideTWBExt"/>
          <w:b w:val="0"/>
        </w:rPr>
        <w:t>&lt;/RepeatBlock-By&gt;</w:t>
      </w:r>
    </w:p>
    <w:p w14:paraId="2454478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04801F2"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53EFF2D" w14:textId="77777777" w:rsidTr="008239BF">
        <w:trPr>
          <w:trHeight w:hRule="exact" w:val="240"/>
          <w:jc w:val="center"/>
        </w:trPr>
        <w:tc>
          <w:tcPr>
            <w:tcW w:w="9752" w:type="dxa"/>
            <w:gridSpan w:val="2"/>
            <w:tcBorders>
              <w:top w:val="nil"/>
              <w:left w:val="nil"/>
              <w:bottom w:val="nil"/>
              <w:right w:val="nil"/>
            </w:tcBorders>
          </w:tcPr>
          <w:p w14:paraId="757F71D5" w14:textId="77777777" w:rsidR="000B220B" w:rsidRPr="0071743E" w:rsidRDefault="000B220B" w:rsidP="008239BF"/>
        </w:tc>
      </w:tr>
      <w:tr w:rsidR="000B220B" w14:paraId="01ED7A40" w14:textId="77777777" w:rsidTr="008239BF">
        <w:trPr>
          <w:trHeight w:val="240"/>
          <w:jc w:val="center"/>
        </w:trPr>
        <w:tc>
          <w:tcPr>
            <w:tcW w:w="4876" w:type="dxa"/>
            <w:tcBorders>
              <w:top w:val="nil"/>
              <w:left w:val="nil"/>
              <w:bottom w:val="nil"/>
              <w:right w:val="nil"/>
            </w:tcBorders>
          </w:tcPr>
          <w:p w14:paraId="4CD0327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A2E011C" w14:textId="77777777" w:rsidR="000B220B" w:rsidRPr="0071743E" w:rsidRDefault="000B220B" w:rsidP="008239BF">
            <w:pPr>
              <w:pStyle w:val="AmColumnHeading"/>
            </w:pPr>
            <w:r>
              <w:t>Geänderter Text</w:t>
            </w:r>
          </w:p>
        </w:tc>
      </w:tr>
      <w:tr w:rsidR="000B220B" w14:paraId="01E3C64D" w14:textId="77777777" w:rsidTr="008239BF">
        <w:trPr>
          <w:jc w:val="center"/>
        </w:trPr>
        <w:tc>
          <w:tcPr>
            <w:tcW w:w="4876" w:type="dxa"/>
            <w:tcBorders>
              <w:top w:val="nil"/>
              <w:left w:val="nil"/>
              <w:bottom w:val="nil"/>
              <w:right w:val="nil"/>
            </w:tcBorders>
          </w:tcPr>
          <w:p w14:paraId="0E778C05" w14:textId="77777777" w:rsidR="000B220B" w:rsidRPr="001318D2" w:rsidRDefault="000B220B" w:rsidP="008239BF">
            <w:pPr>
              <w:pStyle w:val="Normal6a"/>
            </w:pPr>
            <w:r>
              <w:rPr>
                <w:b/>
                <w:i/>
              </w:rPr>
              <w:t>(3)</w:t>
            </w:r>
            <w:r>
              <w:tab/>
            </w:r>
            <w:r>
              <w:rPr>
                <w:b/>
                <w:i/>
              </w:rPr>
              <w:t>Die Mitgliedstaaten stellen sicher, dass die Einhaltung der sich aus dem Grundsatz der Nichtzurückweisung ergebenden Anforderungen von der zuständigen Justizbehörde auf Antrag des Drittstaatsangehörigen oder von Amts wegen überprüft wird.</w:t>
            </w:r>
          </w:p>
        </w:tc>
        <w:tc>
          <w:tcPr>
            <w:tcW w:w="4876" w:type="dxa"/>
            <w:tcBorders>
              <w:top w:val="nil"/>
              <w:left w:val="nil"/>
              <w:bottom w:val="nil"/>
              <w:right w:val="nil"/>
            </w:tcBorders>
          </w:tcPr>
          <w:p w14:paraId="1B435A16" w14:textId="77777777" w:rsidR="000B220B" w:rsidRPr="0071743E" w:rsidRDefault="000B220B" w:rsidP="008239BF">
            <w:pPr>
              <w:pStyle w:val="Normal6a"/>
            </w:pPr>
            <w:r>
              <w:rPr>
                <w:b/>
                <w:i/>
              </w:rPr>
              <w:t>entfällt</w:t>
            </w:r>
          </w:p>
        </w:tc>
      </w:tr>
    </w:tbl>
    <w:p w14:paraId="1A3B3651"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C9F79B2" w14:textId="77777777" w:rsidR="000B220B" w:rsidRPr="0071743E" w:rsidRDefault="000B220B" w:rsidP="000B220B">
      <w:r>
        <w:rPr>
          <w:rStyle w:val="HideTWBExt"/>
        </w:rPr>
        <w:t>&lt;/Amend&gt;</w:t>
      </w:r>
    </w:p>
    <w:p w14:paraId="171A1AD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1708</w:t>
      </w:r>
      <w:r>
        <w:rPr>
          <w:rStyle w:val="HideTWBExt"/>
        </w:rPr>
        <w:t>&lt;/NumAm&gt;</w:t>
      </w:r>
    </w:p>
    <w:p w14:paraId="5F83B391"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5A8CB43D" w14:textId="77777777" w:rsidR="000B220B" w:rsidRPr="001318D2" w:rsidRDefault="000B220B" w:rsidP="000B220B">
      <w:pPr>
        <w:pStyle w:val="NormalBold"/>
      </w:pPr>
      <w:r>
        <w:rPr>
          <w:rStyle w:val="HideTWBExt"/>
          <w:b w:val="0"/>
        </w:rPr>
        <w:t>&lt;/RepeatBlock-By&gt;</w:t>
      </w:r>
    </w:p>
    <w:p w14:paraId="62EB7DF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F4B9B6E"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D870162" w14:textId="77777777" w:rsidTr="008239BF">
        <w:trPr>
          <w:trHeight w:hRule="exact" w:val="240"/>
          <w:jc w:val="center"/>
        </w:trPr>
        <w:tc>
          <w:tcPr>
            <w:tcW w:w="9752" w:type="dxa"/>
            <w:gridSpan w:val="2"/>
            <w:tcBorders>
              <w:top w:val="nil"/>
              <w:left w:val="nil"/>
              <w:bottom w:val="nil"/>
              <w:right w:val="nil"/>
            </w:tcBorders>
          </w:tcPr>
          <w:p w14:paraId="1296C818" w14:textId="77777777" w:rsidR="000B220B" w:rsidRPr="0071743E" w:rsidRDefault="000B220B" w:rsidP="008239BF"/>
        </w:tc>
      </w:tr>
      <w:tr w:rsidR="000B220B" w14:paraId="5A443456" w14:textId="77777777" w:rsidTr="008239BF">
        <w:trPr>
          <w:trHeight w:val="240"/>
          <w:jc w:val="center"/>
        </w:trPr>
        <w:tc>
          <w:tcPr>
            <w:tcW w:w="4876" w:type="dxa"/>
            <w:tcBorders>
              <w:top w:val="nil"/>
              <w:left w:val="nil"/>
              <w:bottom w:val="nil"/>
              <w:right w:val="nil"/>
            </w:tcBorders>
          </w:tcPr>
          <w:p w14:paraId="7F4CDD1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2C9FEE3" w14:textId="77777777" w:rsidR="000B220B" w:rsidRPr="0071743E" w:rsidRDefault="000B220B" w:rsidP="008239BF">
            <w:pPr>
              <w:pStyle w:val="AmColumnHeading"/>
            </w:pPr>
            <w:r>
              <w:t>Geänderter Text</w:t>
            </w:r>
          </w:p>
        </w:tc>
      </w:tr>
      <w:tr w:rsidR="000B220B" w14:paraId="2BF3EC84" w14:textId="77777777" w:rsidTr="008239BF">
        <w:trPr>
          <w:jc w:val="center"/>
        </w:trPr>
        <w:tc>
          <w:tcPr>
            <w:tcW w:w="4876" w:type="dxa"/>
            <w:tcBorders>
              <w:top w:val="nil"/>
              <w:left w:val="nil"/>
              <w:bottom w:val="nil"/>
              <w:right w:val="nil"/>
            </w:tcBorders>
          </w:tcPr>
          <w:p w14:paraId="0598BA56" w14:textId="77777777" w:rsidR="000B220B" w:rsidRPr="001318D2" w:rsidRDefault="000B220B" w:rsidP="008239BF">
            <w:pPr>
              <w:pStyle w:val="Normal6a"/>
            </w:pPr>
            <w:r>
              <w:rPr>
                <w:b/>
                <w:i/>
              </w:rPr>
              <w:t>(3)</w:t>
            </w:r>
            <w:r>
              <w:tab/>
            </w:r>
            <w:r>
              <w:rPr>
                <w:b/>
                <w:i/>
              </w:rPr>
              <w:t>Die Mitgliedstaaten stellen sicher, dass die Einhaltung der sich aus dem Grundsatz der Nichtzurückweisung ergebenden Anforderungen von der zuständigen Justizbehörde auf Antrag des Drittstaatsangehörigen oder von Amts wegen überprüft wird.</w:t>
            </w:r>
          </w:p>
        </w:tc>
        <w:tc>
          <w:tcPr>
            <w:tcW w:w="4876" w:type="dxa"/>
            <w:tcBorders>
              <w:top w:val="nil"/>
              <w:left w:val="nil"/>
              <w:bottom w:val="nil"/>
              <w:right w:val="nil"/>
            </w:tcBorders>
          </w:tcPr>
          <w:p w14:paraId="4F3128B8" w14:textId="77777777" w:rsidR="000B220B" w:rsidRPr="0071743E" w:rsidRDefault="000B220B" w:rsidP="008239BF">
            <w:pPr>
              <w:pStyle w:val="Normal6a"/>
            </w:pPr>
            <w:r>
              <w:rPr>
                <w:b/>
                <w:i/>
              </w:rPr>
              <w:t>entfällt</w:t>
            </w:r>
          </w:p>
        </w:tc>
      </w:tr>
    </w:tbl>
    <w:p w14:paraId="47C55D5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99AC731" w14:textId="77777777" w:rsidR="000B220B" w:rsidRPr="0071743E" w:rsidRDefault="000B220B" w:rsidP="000B220B">
      <w:r>
        <w:rPr>
          <w:rStyle w:val="HideTWBExt"/>
        </w:rPr>
        <w:t>&lt;/Amend&gt;</w:t>
      </w:r>
    </w:p>
    <w:p w14:paraId="4AAF530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1709</w:t>
      </w:r>
      <w:r>
        <w:rPr>
          <w:rStyle w:val="HideTWBExt"/>
        </w:rPr>
        <w:t>&lt;/NumAm&gt;</w:t>
      </w:r>
    </w:p>
    <w:p w14:paraId="4310108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5A55CEBF" w14:textId="77777777" w:rsidR="000B220B" w:rsidRPr="001318D2" w:rsidRDefault="000B220B" w:rsidP="000B220B">
      <w:pPr>
        <w:pStyle w:val="NormalBold"/>
      </w:pPr>
      <w:r>
        <w:rPr>
          <w:rStyle w:val="HideTWBExt"/>
          <w:b w:val="0"/>
        </w:rPr>
        <w:t>&lt;/RepeatBlock-By&gt;</w:t>
      </w:r>
    </w:p>
    <w:p w14:paraId="28E963D5"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CA7B22E"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8693F7E" w14:textId="77777777" w:rsidTr="008239BF">
        <w:trPr>
          <w:trHeight w:hRule="exact" w:val="240"/>
          <w:jc w:val="center"/>
        </w:trPr>
        <w:tc>
          <w:tcPr>
            <w:tcW w:w="9752" w:type="dxa"/>
            <w:gridSpan w:val="2"/>
            <w:tcBorders>
              <w:top w:val="nil"/>
              <w:left w:val="nil"/>
              <w:bottom w:val="nil"/>
              <w:right w:val="nil"/>
            </w:tcBorders>
          </w:tcPr>
          <w:p w14:paraId="686B5358" w14:textId="77777777" w:rsidR="000B220B" w:rsidRPr="0071743E" w:rsidRDefault="000B220B" w:rsidP="008239BF"/>
        </w:tc>
      </w:tr>
      <w:tr w:rsidR="000B220B" w14:paraId="536D0F33" w14:textId="77777777" w:rsidTr="008239BF">
        <w:trPr>
          <w:trHeight w:val="240"/>
          <w:jc w:val="center"/>
        </w:trPr>
        <w:tc>
          <w:tcPr>
            <w:tcW w:w="4876" w:type="dxa"/>
            <w:tcBorders>
              <w:top w:val="nil"/>
              <w:left w:val="nil"/>
              <w:bottom w:val="nil"/>
              <w:right w:val="nil"/>
            </w:tcBorders>
          </w:tcPr>
          <w:p w14:paraId="78B5AD8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CCEC51E" w14:textId="77777777" w:rsidR="000B220B" w:rsidRPr="0071743E" w:rsidRDefault="000B220B" w:rsidP="008239BF">
            <w:pPr>
              <w:pStyle w:val="AmColumnHeading"/>
            </w:pPr>
            <w:r>
              <w:t>Geänderter Text</w:t>
            </w:r>
          </w:p>
        </w:tc>
      </w:tr>
      <w:tr w:rsidR="000B220B" w14:paraId="70038390" w14:textId="77777777" w:rsidTr="008239BF">
        <w:trPr>
          <w:jc w:val="center"/>
        </w:trPr>
        <w:tc>
          <w:tcPr>
            <w:tcW w:w="4876" w:type="dxa"/>
            <w:tcBorders>
              <w:top w:val="nil"/>
              <w:left w:val="nil"/>
              <w:bottom w:val="nil"/>
              <w:right w:val="nil"/>
            </w:tcBorders>
          </w:tcPr>
          <w:p w14:paraId="19ED08BF" w14:textId="77777777" w:rsidR="000B220B" w:rsidRPr="001318D2" w:rsidRDefault="000B220B" w:rsidP="008239BF">
            <w:pPr>
              <w:pStyle w:val="Normal6a"/>
            </w:pPr>
            <w:r>
              <w:rPr>
                <w:b/>
                <w:i/>
              </w:rPr>
              <w:lastRenderedPageBreak/>
              <w:t>(3)</w:t>
            </w:r>
            <w:r>
              <w:tab/>
            </w:r>
            <w:r>
              <w:rPr>
                <w:b/>
                <w:i/>
              </w:rPr>
              <w:t>Die Mitgliedstaaten stellen sicher, dass die Einhaltung der sich aus dem Grundsatz der Nichtzurückweisung ergebenden Anforderungen von der zuständigen Justizbehörde auf Antrag des Drittstaatsangehörigen oder von Amts wegen überprüft wird.</w:t>
            </w:r>
          </w:p>
        </w:tc>
        <w:tc>
          <w:tcPr>
            <w:tcW w:w="4876" w:type="dxa"/>
            <w:tcBorders>
              <w:top w:val="nil"/>
              <w:left w:val="nil"/>
              <w:bottom w:val="nil"/>
              <w:right w:val="nil"/>
            </w:tcBorders>
          </w:tcPr>
          <w:p w14:paraId="35754C79" w14:textId="77777777" w:rsidR="000B220B" w:rsidRPr="0071743E" w:rsidRDefault="000B220B" w:rsidP="008239BF">
            <w:pPr>
              <w:pStyle w:val="Normal6a"/>
            </w:pPr>
            <w:r>
              <w:rPr>
                <w:b/>
                <w:i/>
              </w:rPr>
              <w:t>entfällt</w:t>
            </w:r>
          </w:p>
        </w:tc>
      </w:tr>
    </w:tbl>
    <w:p w14:paraId="51DB21B3"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EA8A991" w14:textId="77777777" w:rsidR="000B220B" w:rsidRPr="0071743E" w:rsidRDefault="000B220B" w:rsidP="000B220B">
      <w:r>
        <w:rPr>
          <w:rStyle w:val="HideTWBExt"/>
        </w:rPr>
        <w:t>&lt;/Amend&gt;</w:t>
      </w:r>
    </w:p>
    <w:p w14:paraId="6F24E398"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1710</w:t>
      </w:r>
      <w:r>
        <w:rPr>
          <w:rStyle w:val="HideTWBExt"/>
        </w:rPr>
        <w:t>&lt;/NumAm&gt;</w:t>
      </w:r>
    </w:p>
    <w:p w14:paraId="753C2265"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Jeroen Lenaers</w:t>
      </w:r>
      <w:r>
        <w:rPr>
          <w:rStyle w:val="HideTWBExt"/>
          <w:b w:val="0"/>
          <w:lang w:val="en-GB"/>
        </w:rPr>
        <w:t>&lt;/Members&gt;</w:t>
      </w:r>
    </w:p>
    <w:p w14:paraId="1F00775A" w14:textId="77777777" w:rsidR="000B220B" w:rsidRPr="001318D2" w:rsidRDefault="000B220B" w:rsidP="000B220B">
      <w:pPr>
        <w:pStyle w:val="NormalBold"/>
      </w:pPr>
      <w:r>
        <w:rPr>
          <w:rStyle w:val="HideTWBExt"/>
          <w:b w:val="0"/>
        </w:rPr>
        <w:t>&lt;/RepeatBlock-By&gt;</w:t>
      </w:r>
    </w:p>
    <w:p w14:paraId="6FEF7881"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0EEF1A3"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1E8778D" w14:textId="77777777" w:rsidTr="008239BF">
        <w:trPr>
          <w:trHeight w:hRule="exact" w:val="240"/>
          <w:jc w:val="center"/>
        </w:trPr>
        <w:tc>
          <w:tcPr>
            <w:tcW w:w="9752" w:type="dxa"/>
            <w:gridSpan w:val="2"/>
            <w:tcBorders>
              <w:top w:val="nil"/>
              <w:left w:val="nil"/>
              <w:bottom w:val="nil"/>
              <w:right w:val="nil"/>
            </w:tcBorders>
          </w:tcPr>
          <w:p w14:paraId="79B8CEF5" w14:textId="77777777" w:rsidR="000B220B" w:rsidRPr="0071743E" w:rsidRDefault="000B220B" w:rsidP="008239BF"/>
        </w:tc>
      </w:tr>
      <w:tr w:rsidR="000B220B" w14:paraId="501EAED1" w14:textId="77777777" w:rsidTr="008239BF">
        <w:trPr>
          <w:trHeight w:val="240"/>
          <w:jc w:val="center"/>
        </w:trPr>
        <w:tc>
          <w:tcPr>
            <w:tcW w:w="4876" w:type="dxa"/>
            <w:tcBorders>
              <w:top w:val="nil"/>
              <w:left w:val="nil"/>
              <w:bottom w:val="nil"/>
              <w:right w:val="nil"/>
            </w:tcBorders>
          </w:tcPr>
          <w:p w14:paraId="0E3F417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BBEC1D4" w14:textId="77777777" w:rsidR="000B220B" w:rsidRPr="0071743E" w:rsidRDefault="000B220B" w:rsidP="008239BF">
            <w:pPr>
              <w:pStyle w:val="AmColumnHeading"/>
            </w:pPr>
            <w:r>
              <w:t>Geänderter Text</w:t>
            </w:r>
          </w:p>
        </w:tc>
      </w:tr>
      <w:tr w:rsidR="000B220B" w14:paraId="452C7B99" w14:textId="77777777" w:rsidTr="008239BF">
        <w:trPr>
          <w:jc w:val="center"/>
        </w:trPr>
        <w:tc>
          <w:tcPr>
            <w:tcW w:w="4876" w:type="dxa"/>
            <w:tcBorders>
              <w:top w:val="nil"/>
              <w:left w:val="nil"/>
              <w:bottom w:val="nil"/>
              <w:right w:val="nil"/>
            </w:tcBorders>
          </w:tcPr>
          <w:p w14:paraId="442568BC" w14:textId="77777777" w:rsidR="000B220B" w:rsidRPr="001318D2" w:rsidRDefault="000B220B" w:rsidP="008239BF">
            <w:pPr>
              <w:pStyle w:val="Normal6a"/>
            </w:pPr>
            <w:r>
              <w:rPr>
                <w:b/>
                <w:i/>
              </w:rPr>
              <w:t>(3)</w:t>
            </w:r>
            <w:r>
              <w:tab/>
            </w:r>
            <w:r>
              <w:rPr>
                <w:b/>
                <w:i/>
              </w:rPr>
              <w:t>Die Mitgliedstaaten stellen sicher, dass die Einhaltung der sich aus dem Grundsatz der Nichtzurückweisung ergebenden Anforderungen von der zuständigen Justizbehörde auf Antrag des Drittstaatsangehörigen oder von Amts wegen überprüft wird.</w:t>
            </w:r>
          </w:p>
        </w:tc>
        <w:tc>
          <w:tcPr>
            <w:tcW w:w="4876" w:type="dxa"/>
            <w:tcBorders>
              <w:top w:val="nil"/>
              <w:left w:val="nil"/>
              <w:bottom w:val="nil"/>
              <w:right w:val="nil"/>
            </w:tcBorders>
          </w:tcPr>
          <w:p w14:paraId="6A2FC1D8" w14:textId="77777777" w:rsidR="000B220B" w:rsidRPr="0071743E" w:rsidRDefault="000B220B" w:rsidP="008239BF">
            <w:pPr>
              <w:pStyle w:val="Normal6a"/>
            </w:pPr>
            <w:r>
              <w:rPr>
                <w:b/>
                <w:i/>
              </w:rPr>
              <w:t>entfällt</w:t>
            </w:r>
          </w:p>
        </w:tc>
      </w:tr>
    </w:tbl>
    <w:p w14:paraId="568E6749"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01D3908" w14:textId="77777777" w:rsidR="000B220B" w:rsidRPr="0071743E" w:rsidRDefault="000B220B" w:rsidP="000B220B">
      <w:r>
        <w:rPr>
          <w:rStyle w:val="HideTWBExt"/>
        </w:rPr>
        <w:t>&lt;/Amend&gt;</w:t>
      </w:r>
    </w:p>
    <w:p w14:paraId="21CF57D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1711</w:t>
      </w:r>
      <w:r>
        <w:rPr>
          <w:rStyle w:val="HideTWBExt"/>
        </w:rPr>
        <w:t>&lt;/NumAm&gt;</w:t>
      </w:r>
    </w:p>
    <w:p w14:paraId="2A69851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Assita Kanko</w:t>
      </w:r>
      <w:r>
        <w:rPr>
          <w:rStyle w:val="HideTWBExt"/>
          <w:b w:val="0"/>
          <w:lang w:val="en-GB"/>
        </w:rPr>
        <w:t>&lt;/Members&gt;</w:t>
      </w:r>
    </w:p>
    <w:p w14:paraId="2D236D64" w14:textId="77777777" w:rsidR="000B220B" w:rsidRPr="001318D2" w:rsidRDefault="000B220B" w:rsidP="000B220B">
      <w:pPr>
        <w:pStyle w:val="NormalBold"/>
      </w:pPr>
      <w:r>
        <w:rPr>
          <w:rStyle w:val="HideTWBExt"/>
          <w:b w:val="0"/>
        </w:rPr>
        <w:t>&lt;/RepeatBlock-By&gt;</w:t>
      </w:r>
    </w:p>
    <w:p w14:paraId="43286B5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0AAFCE5"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90E051A" w14:textId="77777777" w:rsidTr="008239BF">
        <w:trPr>
          <w:trHeight w:hRule="exact" w:val="240"/>
          <w:jc w:val="center"/>
        </w:trPr>
        <w:tc>
          <w:tcPr>
            <w:tcW w:w="9752" w:type="dxa"/>
            <w:gridSpan w:val="2"/>
            <w:tcBorders>
              <w:top w:val="nil"/>
              <w:left w:val="nil"/>
              <w:bottom w:val="nil"/>
              <w:right w:val="nil"/>
            </w:tcBorders>
          </w:tcPr>
          <w:p w14:paraId="3AB47C36" w14:textId="77777777" w:rsidR="000B220B" w:rsidRPr="0071743E" w:rsidRDefault="000B220B" w:rsidP="008239BF"/>
        </w:tc>
      </w:tr>
      <w:tr w:rsidR="000B220B" w14:paraId="7D62D4D6" w14:textId="77777777" w:rsidTr="008239BF">
        <w:trPr>
          <w:trHeight w:val="240"/>
          <w:jc w:val="center"/>
        </w:trPr>
        <w:tc>
          <w:tcPr>
            <w:tcW w:w="4876" w:type="dxa"/>
            <w:tcBorders>
              <w:top w:val="nil"/>
              <w:left w:val="nil"/>
              <w:bottom w:val="nil"/>
              <w:right w:val="nil"/>
            </w:tcBorders>
          </w:tcPr>
          <w:p w14:paraId="69E6817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B00EBCC" w14:textId="77777777" w:rsidR="000B220B" w:rsidRPr="0071743E" w:rsidRDefault="000B220B" w:rsidP="008239BF">
            <w:pPr>
              <w:pStyle w:val="AmColumnHeading"/>
            </w:pPr>
            <w:r>
              <w:t>Geänderter Text</w:t>
            </w:r>
          </w:p>
        </w:tc>
      </w:tr>
      <w:tr w:rsidR="000B220B" w14:paraId="555124DA" w14:textId="77777777" w:rsidTr="008239BF">
        <w:trPr>
          <w:jc w:val="center"/>
        </w:trPr>
        <w:tc>
          <w:tcPr>
            <w:tcW w:w="4876" w:type="dxa"/>
            <w:tcBorders>
              <w:top w:val="nil"/>
              <w:left w:val="nil"/>
              <w:bottom w:val="nil"/>
              <w:right w:val="nil"/>
            </w:tcBorders>
          </w:tcPr>
          <w:p w14:paraId="538C0CE1" w14:textId="77777777" w:rsidR="000B220B" w:rsidRPr="001318D2" w:rsidRDefault="000B220B" w:rsidP="008239BF">
            <w:pPr>
              <w:pStyle w:val="Normal6a"/>
            </w:pPr>
            <w:r>
              <w:t>(3)</w:t>
            </w:r>
            <w:r>
              <w:tab/>
              <w:t xml:space="preserve">Die </w:t>
            </w:r>
            <w:r>
              <w:rPr>
                <w:b/>
                <w:i/>
              </w:rPr>
              <w:t>Mitgliedstaaten stellen sicher</w:t>
            </w:r>
            <w:r>
              <w:t xml:space="preserve">, </w:t>
            </w:r>
            <w:r>
              <w:rPr>
                <w:b/>
                <w:i/>
              </w:rPr>
              <w:t>dass</w:t>
            </w:r>
            <w:r>
              <w:t xml:space="preserve"> die </w:t>
            </w:r>
            <w:r>
              <w:rPr>
                <w:b/>
                <w:i/>
              </w:rPr>
              <w:t>Einhaltung der sich aus dem Grundsatz</w:t>
            </w:r>
            <w:r>
              <w:t xml:space="preserve"> der Nichtzurückweisung </w:t>
            </w:r>
            <w:r>
              <w:rPr>
                <w:b/>
                <w:i/>
              </w:rPr>
              <w:t>ergebenden Anforderungen von der zuständigen Justizbehörde auf Antrag des Drittstaatsangehörigen oder von Amts wegen überprüft wird</w:t>
            </w:r>
            <w:r>
              <w:t>.</w:t>
            </w:r>
          </w:p>
        </w:tc>
        <w:tc>
          <w:tcPr>
            <w:tcW w:w="4876" w:type="dxa"/>
            <w:tcBorders>
              <w:top w:val="nil"/>
              <w:left w:val="nil"/>
              <w:bottom w:val="nil"/>
              <w:right w:val="nil"/>
            </w:tcBorders>
          </w:tcPr>
          <w:p w14:paraId="3ED6E662" w14:textId="77777777" w:rsidR="000B220B" w:rsidRPr="001318D2" w:rsidRDefault="000B220B" w:rsidP="008239BF">
            <w:pPr>
              <w:pStyle w:val="Normal6a"/>
            </w:pPr>
            <w:r>
              <w:t>(3)</w:t>
            </w:r>
            <w:r>
              <w:tab/>
            </w:r>
            <w:r>
              <w:rPr>
                <w:b/>
                <w:i/>
              </w:rPr>
              <w:t>Hat der Drittstaatsangehörige ein Verfahren gegen</w:t>
            </w:r>
            <w:r>
              <w:t xml:space="preserve"> die </w:t>
            </w:r>
            <w:r>
              <w:rPr>
                <w:b/>
                <w:i/>
              </w:rPr>
              <w:t>Vollstreckung einer Rückkehrentscheidung oder Abschiebungsanordnung eingeleitet</w:t>
            </w:r>
            <w:r>
              <w:t xml:space="preserve">, </w:t>
            </w:r>
            <w:r>
              <w:rPr>
                <w:b/>
                <w:i/>
              </w:rPr>
              <w:t>so kann das Gericht von Amts wegen prüfen, ob</w:t>
            </w:r>
            <w:r>
              <w:t xml:space="preserve"> die </w:t>
            </w:r>
            <w:r>
              <w:rPr>
                <w:b/>
                <w:i/>
              </w:rPr>
              <w:t>Behörden des Mitgliedstaats die in Artikel 12 Absatz 3 festgelegten Verpflichtungen zur Einhaltung des Grundsatzes</w:t>
            </w:r>
            <w:r>
              <w:t xml:space="preserve"> der Nichtzurückweisung </w:t>
            </w:r>
            <w:r>
              <w:rPr>
                <w:b/>
                <w:i/>
              </w:rPr>
              <w:lastRenderedPageBreak/>
              <w:t>erfüllen, wenn die Akte Anhaltspunkte dafür enthält, dass eine Verletzung des Grundsatzes der Nichtzurückweisung vorliegen könnte</w:t>
            </w:r>
            <w:r>
              <w:t>.</w:t>
            </w:r>
          </w:p>
        </w:tc>
      </w:tr>
    </w:tbl>
    <w:p w14:paraId="24FFA493"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E596C06" w14:textId="77777777" w:rsidR="000B220B" w:rsidRPr="00F31DAF" w:rsidRDefault="000B220B" w:rsidP="000B220B">
      <w:pPr>
        <w:rPr>
          <w:lang w:val="en-GB"/>
        </w:rPr>
      </w:pPr>
      <w:r>
        <w:rPr>
          <w:rStyle w:val="HideTWBExt"/>
          <w:lang w:val="en-GB"/>
        </w:rPr>
        <w:t>&lt;/Amend&gt;</w:t>
      </w:r>
    </w:p>
    <w:p w14:paraId="7BD1C27E"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1712</w:t>
      </w:r>
      <w:r>
        <w:rPr>
          <w:rStyle w:val="HideTWBExt"/>
          <w:lang w:val="en-GB"/>
        </w:rPr>
        <w:t>&lt;/NumAm&gt;</w:t>
      </w:r>
    </w:p>
    <w:p w14:paraId="391F559C"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022402A4" w14:textId="77777777" w:rsidR="000B220B" w:rsidRPr="00F31DAF" w:rsidRDefault="000B220B" w:rsidP="000B220B">
      <w:pPr>
        <w:pStyle w:val="NormalBold"/>
        <w:rPr>
          <w:lang w:val="en-GB"/>
        </w:rPr>
      </w:pPr>
      <w:r>
        <w:rPr>
          <w:rStyle w:val="HideTWBExt"/>
          <w:b w:val="0"/>
          <w:lang w:val="en-GB"/>
        </w:rPr>
        <w:t>&lt;/RepeatBlock-By&gt;</w:t>
      </w:r>
    </w:p>
    <w:p w14:paraId="3A85ED33"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3EE98A08"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B9BA370" w14:textId="77777777" w:rsidTr="008239BF">
        <w:trPr>
          <w:trHeight w:hRule="exact" w:val="240"/>
          <w:jc w:val="center"/>
        </w:trPr>
        <w:tc>
          <w:tcPr>
            <w:tcW w:w="9752" w:type="dxa"/>
            <w:gridSpan w:val="2"/>
            <w:tcBorders>
              <w:top w:val="nil"/>
              <w:left w:val="nil"/>
              <w:bottom w:val="nil"/>
              <w:right w:val="nil"/>
            </w:tcBorders>
          </w:tcPr>
          <w:p w14:paraId="206130D8" w14:textId="77777777" w:rsidR="000B220B" w:rsidRPr="0071743E" w:rsidRDefault="000B220B" w:rsidP="008239BF"/>
        </w:tc>
      </w:tr>
      <w:tr w:rsidR="000B220B" w14:paraId="0271DFF8" w14:textId="77777777" w:rsidTr="008239BF">
        <w:trPr>
          <w:trHeight w:val="240"/>
          <w:jc w:val="center"/>
        </w:trPr>
        <w:tc>
          <w:tcPr>
            <w:tcW w:w="4876" w:type="dxa"/>
            <w:tcBorders>
              <w:top w:val="nil"/>
              <w:left w:val="nil"/>
              <w:bottom w:val="nil"/>
              <w:right w:val="nil"/>
            </w:tcBorders>
          </w:tcPr>
          <w:p w14:paraId="2CD9D8C7"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C5E2302" w14:textId="77777777" w:rsidR="000B220B" w:rsidRPr="0071743E" w:rsidRDefault="000B220B" w:rsidP="008239BF">
            <w:pPr>
              <w:pStyle w:val="AmColumnHeading"/>
            </w:pPr>
            <w:r>
              <w:t>Geänderter Text</w:t>
            </w:r>
          </w:p>
        </w:tc>
      </w:tr>
      <w:tr w:rsidR="000B220B" w14:paraId="2B8CF4ED" w14:textId="77777777" w:rsidTr="008239BF">
        <w:trPr>
          <w:jc w:val="center"/>
        </w:trPr>
        <w:tc>
          <w:tcPr>
            <w:tcW w:w="4876" w:type="dxa"/>
            <w:tcBorders>
              <w:top w:val="nil"/>
              <w:left w:val="nil"/>
              <w:bottom w:val="nil"/>
              <w:right w:val="nil"/>
            </w:tcBorders>
          </w:tcPr>
          <w:p w14:paraId="65A9D135" w14:textId="77777777" w:rsidR="000B220B" w:rsidRPr="001318D2" w:rsidRDefault="000B220B" w:rsidP="008239BF">
            <w:pPr>
              <w:pStyle w:val="Normal6a"/>
            </w:pPr>
            <w:r>
              <w:t>(3)</w:t>
            </w:r>
            <w:r>
              <w:tab/>
              <w:t xml:space="preserve">Die Mitgliedstaaten stellen sicher, dass die Einhaltung der sich aus dem Grundsatz der Nichtzurückweisung ergebenden Anforderungen von der zuständigen Justizbehörde </w:t>
            </w:r>
            <w:r>
              <w:rPr>
                <w:b/>
                <w:i/>
              </w:rPr>
              <w:t xml:space="preserve">auf Antrag des Drittstaatsangehörigen oder von Amts wegen </w:t>
            </w:r>
            <w:r>
              <w:t>überprüft wird.</w:t>
            </w:r>
          </w:p>
        </w:tc>
        <w:tc>
          <w:tcPr>
            <w:tcW w:w="4876" w:type="dxa"/>
            <w:tcBorders>
              <w:top w:val="nil"/>
              <w:left w:val="nil"/>
              <w:bottom w:val="nil"/>
              <w:right w:val="nil"/>
            </w:tcBorders>
          </w:tcPr>
          <w:p w14:paraId="3ECBCD3A" w14:textId="77777777" w:rsidR="000B220B" w:rsidRPr="001318D2" w:rsidRDefault="000B220B" w:rsidP="008239BF">
            <w:pPr>
              <w:pStyle w:val="Normal6a"/>
            </w:pPr>
            <w:r>
              <w:t>(3)</w:t>
            </w:r>
            <w:r>
              <w:tab/>
              <w:t>Die Mitgliedstaaten stellen sicher, dass die Einhaltung der sich aus dem Grundsatz der Nichtzurückweisung ergebenden Anforderungen von der zuständigen Justizbehörde überprüft wird.</w:t>
            </w:r>
          </w:p>
        </w:tc>
      </w:tr>
    </w:tbl>
    <w:p w14:paraId="599CED2E"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443E9AE" w14:textId="77777777" w:rsidR="000B220B" w:rsidRPr="00F31DAF" w:rsidRDefault="000B220B" w:rsidP="000B220B">
      <w:pPr>
        <w:rPr>
          <w:lang w:val="en-GB"/>
        </w:rPr>
      </w:pPr>
      <w:r>
        <w:rPr>
          <w:rStyle w:val="HideTWBExt"/>
          <w:lang w:val="en-GB"/>
        </w:rPr>
        <w:t>&lt;/Amend&gt;</w:t>
      </w:r>
    </w:p>
    <w:p w14:paraId="62DE6545"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1713</w:t>
      </w:r>
      <w:r>
        <w:rPr>
          <w:rStyle w:val="HideTWBExt"/>
          <w:lang w:val="en-GB"/>
        </w:rPr>
        <w:t>&lt;/NumAm&gt;</w:t>
      </w:r>
    </w:p>
    <w:p w14:paraId="08DFFB89"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Karlo Ressler</w:t>
      </w:r>
      <w:r>
        <w:rPr>
          <w:rStyle w:val="HideTWBExt"/>
          <w:b w:val="0"/>
          <w:lang w:val="en-GB"/>
        </w:rPr>
        <w:t>&lt;/Members&gt;</w:t>
      </w:r>
    </w:p>
    <w:p w14:paraId="13C166BA" w14:textId="77777777" w:rsidR="000B220B" w:rsidRPr="001318D2" w:rsidRDefault="000B220B" w:rsidP="000B220B">
      <w:pPr>
        <w:pStyle w:val="NormalBold"/>
      </w:pPr>
      <w:r>
        <w:rPr>
          <w:rStyle w:val="HideTWBExt"/>
          <w:b w:val="0"/>
        </w:rPr>
        <w:t>&lt;/RepeatBlock-By&gt;</w:t>
      </w:r>
    </w:p>
    <w:p w14:paraId="7D8EAAA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5350A7A" w14:textId="77777777" w:rsidR="000B220B" w:rsidRPr="0071743E" w:rsidRDefault="000B220B" w:rsidP="000B220B">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AD99A88" w14:textId="77777777" w:rsidTr="008239BF">
        <w:trPr>
          <w:trHeight w:hRule="exact" w:val="240"/>
          <w:jc w:val="center"/>
        </w:trPr>
        <w:tc>
          <w:tcPr>
            <w:tcW w:w="9752" w:type="dxa"/>
            <w:gridSpan w:val="2"/>
            <w:tcBorders>
              <w:top w:val="nil"/>
              <w:left w:val="nil"/>
              <w:bottom w:val="nil"/>
              <w:right w:val="nil"/>
            </w:tcBorders>
          </w:tcPr>
          <w:p w14:paraId="3EDFCD73" w14:textId="77777777" w:rsidR="000B220B" w:rsidRPr="0071743E" w:rsidRDefault="000B220B" w:rsidP="008239BF"/>
        </w:tc>
      </w:tr>
      <w:tr w:rsidR="000B220B" w14:paraId="247844EE" w14:textId="77777777" w:rsidTr="008239BF">
        <w:trPr>
          <w:trHeight w:val="240"/>
          <w:jc w:val="center"/>
        </w:trPr>
        <w:tc>
          <w:tcPr>
            <w:tcW w:w="4876" w:type="dxa"/>
            <w:tcBorders>
              <w:top w:val="nil"/>
              <w:left w:val="nil"/>
              <w:bottom w:val="nil"/>
              <w:right w:val="nil"/>
            </w:tcBorders>
          </w:tcPr>
          <w:p w14:paraId="790A2081"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48DF18C" w14:textId="77777777" w:rsidR="000B220B" w:rsidRPr="0071743E" w:rsidRDefault="000B220B" w:rsidP="008239BF">
            <w:pPr>
              <w:pStyle w:val="AmColumnHeading"/>
            </w:pPr>
            <w:r>
              <w:t>Geänderter Text</w:t>
            </w:r>
          </w:p>
        </w:tc>
      </w:tr>
      <w:tr w:rsidR="000B220B" w14:paraId="10EBAE3D" w14:textId="77777777" w:rsidTr="008239BF">
        <w:trPr>
          <w:jc w:val="center"/>
        </w:trPr>
        <w:tc>
          <w:tcPr>
            <w:tcW w:w="4876" w:type="dxa"/>
            <w:tcBorders>
              <w:top w:val="nil"/>
              <w:left w:val="nil"/>
              <w:bottom w:val="nil"/>
              <w:right w:val="nil"/>
            </w:tcBorders>
          </w:tcPr>
          <w:p w14:paraId="34F9135C" w14:textId="77777777" w:rsidR="000B220B" w:rsidRPr="001318D2" w:rsidRDefault="000B220B" w:rsidP="008239BF">
            <w:pPr>
              <w:pStyle w:val="Normal6a"/>
            </w:pPr>
            <w:r>
              <w:t>(3)</w:t>
            </w:r>
            <w:r>
              <w:tab/>
              <w:t xml:space="preserve">Die Mitgliedstaaten stellen sicher, dass die Einhaltung der sich aus dem Grundsatz der Nichtzurückweisung ergebenden Anforderungen von der zuständigen Justizbehörde auf Antrag des Drittstaatsangehörigen </w:t>
            </w:r>
            <w:r>
              <w:rPr>
                <w:b/>
                <w:i/>
              </w:rPr>
              <w:t xml:space="preserve">oder von Amts wegen </w:t>
            </w:r>
            <w:r>
              <w:t>überprüft wird.</w:t>
            </w:r>
          </w:p>
        </w:tc>
        <w:tc>
          <w:tcPr>
            <w:tcW w:w="4876" w:type="dxa"/>
            <w:tcBorders>
              <w:top w:val="nil"/>
              <w:left w:val="nil"/>
              <w:bottom w:val="nil"/>
              <w:right w:val="nil"/>
            </w:tcBorders>
          </w:tcPr>
          <w:p w14:paraId="52689367" w14:textId="77777777" w:rsidR="000B220B" w:rsidRPr="001318D2" w:rsidRDefault="000B220B" w:rsidP="008239BF">
            <w:pPr>
              <w:pStyle w:val="Normal6a"/>
            </w:pPr>
            <w:r>
              <w:t>(3)</w:t>
            </w:r>
            <w:r>
              <w:tab/>
              <w:t>Die Mitgliedstaaten stellen sicher, dass die Einhaltung der sich aus dem Grundsatz der Nichtzurückweisung ergebenden Anforderungen von der zuständigen Justizbehörde auf Antrag des Drittstaatsangehörigen überprüft wird.</w:t>
            </w:r>
          </w:p>
        </w:tc>
      </w:tr>
    </w:tbl>
    <w:p w14:paraId="3C880924"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49D37FA5" w14:textId="77777777" w:rsidR="000B220B" w:rsidRPr="00F31DAF" w:rsidRDefault="000B220B" w:rsidP="000B220B">
      <w:pPr>
        <w:rPr>
          <w:lang w:val="en-GB"/>
        </w:rPr>
      </w:pPr>
      <w:r>
        <w:rPr>
          <w:rStyle w:val="HideTWBExt"/>
          <w:lang w:val="en-GB"/>
        </w:rPr>
        <w:t>&lt;/Amend&gt;</w:t>
      </w:r>
    </w:p>
    <w:p w14:paraId="18EBA193" w14:textId="77777777" w:rsidR="000B220B" w:rsidRPr="00F31DAF" w:rsidRDefault="000B220B" w:rsidP="000B220B">
      <w:pPr>
        <w:pStyle w:val="AmNumberTabs"/>
        <w:rPr>
          <w:lang w:val="en-GB"/>
        </w:rPr>
      </w:pPr>
      <w:r>
        <w:rPr>
          <w:rStyle w:val="HideTWBExt"/>
          <w:lang w:val="en-GB"/>
        </w:rPr>
        <w:lastRenderedPageBreak/>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1714</w:t>
      </w:r>
      <w:r>
        <w:rPr>
          <w:rStyle w:val="HideTWBExt"/>
          <w:lang w:val="en-GB"/>
        </w:rPr>
        <w:t>&lt;/NumAm&gt;</w:t>
      </w:r>
    </w:p>
    <w:p w14:paraId="22A24B3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472C230B" w14:textId="77777777" w:rsidR="000B220B" w:rsidRPr="00F31DAF" w:rsidRDefault="000B220B" w:rsidP="000B220B">
      <w:pPr>
        <w:pStyle w:val="NormalBold"/>
        <w:rPr>
          <w:lang w:val="en-GB"/>
        </w:rPr>
      </w:pPr>
      <w:r>
        <w:rPr>
          <w:rStyle w:val="HideTWBExt"/>
          <w:b w:val="0"/>
          <w:lang w:val="en-GB"/>
        </w:rPr>
        <w:t>&lt;/RepeatBlock-By&gt;</w:t>
      </w:r>
    </w:p>
    <w:p w14:paraId="03494154"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2C5BEF4F" w14:textId="77777777" w:rsidR="000B220B" w:rsidRPr="00F31DAF" w:rsidRDefault="000B220B" w:rsidP="000B220B">
      <w:pPr>
        <w:pStyle w:val="NormalBold"/>
        <w:rPr>
          <w:lang w:val="fr-BE"/>
        </w:rPr>
      </w:pPr>
      <w:r>
        <w:rPr>
          <w:rStyle w:val="HideTWBExt"/>
          <w:lang w:val="fr-BE"/>
        </w:rPr>
        <w:t>&lt;Article&gt;</w:t>
      </w:r>
      <w:r w:rsidRPr="00F31DAF">
        <w:rPr>
          <w:lang w:val="fr-BE"/>
        </w:rPr>
        <w:t>Artikel 26 – Absatz 3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2190712C" w14:textId="77777777" w:rsidTr="008239BF">
        <w:trPr>
          <w:trHeight w:hRule="exact" w:val="240"/>
          <w:jc w:val="center"/>
        </w:trPr>
        <w:tc>
          <w:tcPr>
            <w:tcW w:w="9752" w:type="dxa"/>
            <w:gridSpan w:val="2"/>
            <w:tcBorders>
              <w:top w:val="nil"/>
              <w:left w:val="nil"/>
              <w:bottom w:val="nil"/>
              <w:right w:val="nil"/>
            </w:tcBorders>
          </w:tcPr>
          <w:p w14:paraId="5DF88197" w14:textId="77777777" w:rsidR="000B220B" w:rsidRPr="001318D2" w:rsidRDefault="000B220B" w:rsidP="008239BF">
            <w:pPr>
              <w:rPr>
                <w:lang w:val="fr-BE"/>
              </w:rPr>
            </w:pPr>
          </w:p>
        </w:tc>
      </w:tr>
      <w:tr w:rsidR="000B220B" w14:paraId="43928704" w14:textId="77777777" w:rsidTr="008239BF">
        <w:trPr>
          <w:trHeight w:val="240"/>
          <w:jc w:val="center"/>
        </w:trPr>
        <w:tc>
          <w:tcPr>
            <w:tcW w:w="4876" w:type="dxa"/>
            <w:tcBorders>
              <w:top w:val="nil"/>
              <w:left w:val="nil"/>
              <w:bottom w:val="nil"/>
              <w:right w:val="nil"/>
            </w:tcBorders>
          </w:tcPr>
          <w:p w14:paraId="3D526D5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E3A7476" w14:textId="77777777" w:rsidR="000B220B" w:rsidRPr="0071743E" w:rsidRDefault="000B220B" w:rsidP="008239BF">
            <w:pPr>
              <w:pStyle w:val="AmColumnHeading"/>
            </w:pPr>
            <w:r>
              <w:t>Geänderter Text</w:t>
            </w:r>
          </w:p>
        </w:tc>
      </w:tr>
      <w:tr w:rsidR="000B220B" w14:paraId="19356D25" w14:textId="77777777" w:rsidTr="008239BF">
        <w:trPr>
          <w:jc w:val="center"/>
        </w:trPr>
        <w:tc>
          <w:tcPr>
            <w:tcW w:w="4876" w:type="dxa"/>
            <w:tcBorders>
              <w:top w:val="nil"/>
              <w:left w:val="nil"/>
              <w:bottom w:val="nil"/>
              <w:right w:val="nil"/>
            </w:tcBorders>
          </w:tcPr>
          <w:p w14:paraId="67528E79" w14:textId="77777777" w:rsidR="000B220B" w:rsidRPr="0071743E" w:rsidRDefault="000B220B" w:rsidP="008239BF">
            <w:pPr>
              <w:pStyle w:val="Normal6a"/>
            </w:pPr>
          </w:p>
        </w:tc>
        <w:tc>
          <w:tcPr>
            <w:tcW w:w="4876" w:type="dxa"/>
            <w:tcBorders>
              <w:top w:val="nil"/>
              <w:left w:val="nil"/>
              <w:bottom w:val="nil"/>
              <w:right w:val="nil"/>
            </w:tcBorders>
          </w:tcPr>
          <w:p w14:paraId="6530B8FB" w14:textId="77777777" w:rsidR="000B220B" w:rsidRPr="001318D2" w:rsidRDefault="000B220B" w:rsidP="008239BF">
            <w:pPr>
              <w:pStyle w:val="Normal6a"/>
            </w:pPr>
            <w:r>
              <w:rPr>
                <w:b/>
                <w:i/>
              </w:rPr>
              <w:t>(3a)</w:t>
            </w:r>
            <w:r>
              <w:tab/>
            </w:r>
            <w:r>
              <w:rPr>
                <w:b/>
                <w:i/>
              </w:rPr>
              <w:t>Ist gegen einen Drittstaatsangehörigen eine Entscheidung ergangen, mit der ein Antrag auf internationalen Schutz abgelehnt wurde, so kann diese Person keinen Rechtsbehelf gegen diese Entscheidung im Rahmen eines Rechtsbehelfs gegen eine Rückkehrentscheidung nach Artikel 7 oder eine Abschiebungsanordnung nach Artikel 12 mit der Begründung einlegen, dass die Abschiebung in das Herkunftsland gegen den Grundsatz der Nichtzurückweisung verstoßen würde, wenn diese Gefahr bereits in der Entscheidung über internationalen Schutz geprüft und abgewiesen wurde.</w:t>
            </w:r>
          </w:p>
        </w:tc>
      </w:tr>
    </w:tbl>
    <w:p w14:paraId="31A8F6DD"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3A134EA2"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11BC683C" w14:textId="77777777" w:rsidR="000B220B" w:rsidRPr="001318D2" w:rsidRDefault="000B220B" w:rsidP="000B220B">
      <w:pPr>
        <w:pStyle w:val="AmJustText"/>
      </w:pPr>
      <w:r>
        <w:t>Die Asylverfahrensverordnung regelt das Verfahren, nach dem ein Asylantrag geprüft wird, und dieses Verfahren umfasst eine Bewertung der Gefahr der Zurückweisung. Ein Rechtsbehelf aus diesen Gründen darf daher im Rahmen eines Rechtsbehelfs gegen eine Rückkehrentscheidung nicht möglich sein, da bereits eine Entscheidung über die Zurückweisung ergangen ist.</w:t>
      </w:r>
    </w:p>
    <w:p w14:paraId="03F76EF0" w14:textId="77777777" w:rsidR="000B220B" w:rsidRPr="001318D2" w:rsidRDefault="000B220B" w:rsidP="000B220B">
      <w:r>
        <w:rPr>
          <w:rStyle w:val="HideTWBExt"/>
        </w:rPr>
        <w:t>&lt;/Amend&gt;</w:t>
      </w:r>
    </w:p>
    <w:p w14:paraId="4B1CCC6B" w14:textId="77777777" w:rsidR="000B220B" w:rsidRPr="001318D2" w:rsidRDefault="000B220B" w:rsidP="000B220B">
      <w:pPr>
        <w:pStyle w:val="AmNumberTabs"/>
      </w:pPr>
      <w:r>
        <w:rPr>
          <w:rStyle w:val="HideTWBExt"/>
        </w:rPr>
        <w:t>&lt;Amend&gt;</w:t>
      </w:r>
      <w:r>
        <w:t>Änderungsantrag</w:t>
      </w:r>
      <w:r>
        <w:tab/>
      </w:r>
      <w:r>
        <w:tab/>
      </w:r>
      <w:r>
        <w:rPr>
          <w:rStyle w:val="HideTWBExt"/>
        </w:rPr>
        <w:t>&lt;NumAm&gt;</w:t>
      </w:r>
      <w:r>
        <w:t>1715</w:t>
      </w:r>
      <w:r>
        <w:rPr>
          <w:rStyle w:val="HideTWBExt"/>
        </w:rPr>
        <w:t>&lt;/NumAm&gt;</w:t>
      </w:r>
    </w:p>
    <w:p w14:paraId="2ADB0B4D"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304D5673"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21FA4C93" w14:textId="77777777" w:rsidR="000B220B" w:rsidRPr="001318D2" w:rsidRDefault="000B220B" w:rsidP="000B220B">
      <w:pPr>
        <w:pStyle w:val="NormalBold"/>
      </w:pPr>
      <w:r>
        <w:rPr>
          <w:rStyle w:val="HideTWBExt"/>
          <w:b w:val="0"/>
        </w:rPr>
        <w:t>&lt;/RepeatBlock-By&gt;</w:t>
      </w:r>
    </w:p>
    <w:p w14:paraId="1A58723B"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E22F835" w14:textId="77777777" w:rsidR="000B220B" w:rsidRPr="00F31DAF" w:rsidRDefault="000B220B" w:rsidP="000B220B">
      <w:pPr>
        <w:pStyle w:val="NormalBold"/>
        <w:rPr>
          <w:lang w:val="fr-BE"/>
        </w:rPr>
      </w:pPr>
      <w:r>
        <w:rPr>
          <w:rStyle w:val="HideTWBExt"/>
          <w:lang w:val="fr-BE"/>
        </w:rPr>
        <w:t>&lt;Article&gt;</w:t>
      </w:r>
      <w:r w:rsidRPr="00F31DAF">
        <w:rPr>
          <w:lang w:val="fr-BE"/>
        </w:rPr>
        <w:t>Artikel 26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39081001" w14:textId="77777777" w:rsidTr="008239BF">
        <w:trPr>
          <w:trHeight w:hRule="exact" w:val="240"/>
          <w:jc w:val="center"/>
        </w:trPr>
        <w:tc>
          <w:tcPr>
            <w:tcW w:w="9752" w:type="dxa"/>
            <w:gridSpan w:val="2"/>
            <w:tcBorders>
              <w:top w:val="nil"/>
              <w:left w:val="nil"/>
              <w:bottom w:val="nil"/>
              <w:right w:val="nil"/>
            </w:tcBorders>
          </w:tcPr>
          <w:p w14:paraId="2E98DAA1" w14:textId="77777777" w:rsidR="000B220B" w:rsidRPr="001318D2" w:rsidRDefault="000B220B" w:rsidP="008239BF">
            <w:pPr>
              <w:rPr>
                <w:lang w:val="fr-BE"/>
              </w:rPr>
            </w:pPr>
          </w:p>
        </w:tc>
      </w:tr>
      <w:tr w:rsidR="000B220B" w14:paraId="70854C98" w14:textId="77777777" w:rsidTr="008239BF">
        <w:trPr>
          <w:trHeight w:val="240"/>
          <w:jc w:val="center"/>
        </w:trPr>
        <w:tc>
          <w:tcPr>
            <w:tcW w:w="4876" w:type="dxa"/>
            <w:tcBorders>
              <w:top w:val="nil"/>
              <w:left w:val="nil"/>
              <w:bottom w:val="nil"/>
              <w:right w:val="nil"/>
            </w:tcBorders>
          </w:tcPr>
          <w:p w14:paraId="055AD514"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08AD0429" w14:textId="77777777" w:rsidR="000B220B" w:rsidRPr="0071743E" w:rsidRDefault="000B220B" w:rsidP="008239BF">
            <w:pPr>
              <w:pStyle w:val="AmColumnHeading"/>
            </w:pPr>
            <w:r>
              <w:t>Geänderter Text</w:t>
            </w:r>
          </w:p>
        </w:tc>
      </w:tr>
      <w:tr w:rsidR="000B220B" w14:paraId="1CA6C1F0" w14:textId="77777777" w:rsidTr="008239BF">
        <w:trPr>
          <w:jc w:val="center"/>
        </w:trPr>
        <w:tc>
          <w:tcPr>
            <w:tcW w:w="4876" w:type="dxa"/>
            <w:tcBorders>
              <w:top w:val="nil"/>
              <w:left w:val="nil"/>
              <w:bottom w:val="nil"/>
              <w:right w:val="nil"/>
            </w:tcBorders>
          </w:tcPr>
          <w:p w14:paraId="44D849CC" w14:textId="77777777" w:rsidR="000B220B" w:rsidRPr="0071743E" w:rsidRDefault="000B220B" w:rsidP="008239BF">
            <w:pPr>
              <w:pStyle w:val="Normal6a"/>
            </w:pPr>
          </w:p>
        </w:tc>
        <w:tc>
          <w:tcPr>
            <w:tcW w:w="4876" w:type="dxa"/>
            <w:tcBorders>
              <w:top w:val="nil"/>
              <w:left w:val="nil"/>
              <w:bottom w:val="nil"/>
              <w:right w:val="nil"/>
            </w:tcBorders>
          </w:tcPr>
          <w:p w14:paraId="3893E436" w14:textId="77777777" w:rsidR="000B220B" w:rsidRPr="0071743E" w:rsidRDefault="000B220B" w:rsidP="008239BF">
            <w:pPr>
              <w:pStyle w:val="Normal6a"/>
              <w:jc w:val="center"/>
            </w:pPr>
            <w:r>
              <w:rPr>
                <w:b/>
                <w:i/>
              </w:rPr>
              <w:t>Artikel 26a</w:t>
            </w:r>
            <w:r>
              <w:tab/>
            </w:r>
          </w:p>
        </w:tc>
      </w:tr>
      <w:tr w:rsidR="000B220B" w14:paraId="501EC55B" w14:textId="77777777" w:rsidTr="008239BF">
        <w:trPr>
          <w:jc w:val="center"/>
        </w:trPr>
        <w:tc>
          <w:tcPr>
            <w:tcW w:w="4876" w:type="dxa"/>
            <w:tcBorders>
              <w:top w:val="nil"/>
              <w:left w:val="nil"/>
              <w:bottom w:val="nil"/>
              <w:right w:val="nil"/>
            </w:tcBorders>
          </w:tcPr>
          <w:p w14:paraId="446AD141" w14:textId="77777777" w:rsidR="000B220B" w:rsidRPr="0071743E" w:rsidRDefault="000B220B" w:rsidP="008239BF">
            <w:pPr>
              <w:pStyle w:val="Normal6a"/>
            </w:pPr>
          </w:p>
        </w:tc>
        <w:tc>
          <w:tcPr>
            <w:tcW w:w="4876" w:type="dxa"/>
            <w:tcBorders>
              <w:top w:val="nil"/>
              <w:left w:val="nil"/>
              <w:bottom w:val="nil"/>
              <w:right w:val="nil"/>
            </w:tcBorders>
          </w:tcPr>
          <w:p w14:paraId="50EA85E0" w14:textId="77777777" w:rsidR="000B220B" w:rsidRPr="001318D2" w:rsidRDefault="000B220B" w:rsidP="008239BF">
            <w:pPr>
              <w:pStyle w:val="Normal6a"/>
              <w:jc w:val="center"/>
            </w:pPr>
            <w:r>
              <w:rPr>
                <w:b/>
                <w:i/>
              </w:rPr>
              <w:t xml:space="preserve">Beschränkung des Umfangs des Rechtsbehelfs in Bezug auf den </w:t>
            </w:r>
            <w:r>
              <w:rPr>
                <w:b/>
                <w:i/>
              </w:rPr>
              <w:lastRenderedPageBreak/>
              <w:t>Grundsatz der Nichtzurückweisung</w:t>
            </w:r>
          </w:p>
        </w:tc>
      </w:tr>
      <w:tr w:rsidR="000B220B" w14:paraId="3185196A" w14:textId="77777777" w:rsidTr="008239BF">
        <w:trPr>
          <w:jc w:val="center"/>
        </w:trPr>
        <w:tc>
          <w:tcPr>
            <w:tcW w:w="4876" w:type="dxa"/>
            <w:tcBorders>
              <w:top w:val="nil"/>
              <w:left w:val="nil"/>
              <w:bottom w:val="nil"/>
              <w:right w:val="nil"/>
            </w:tcBorders>
          </w:tcPr>
          <w:p w14:paraId="47860BE0" w14:textId="77777777" w:rsidR="000B220B" w:rsidRPr="00F31DAF" w:rsidRDefault="000B220B" w:rsidP="008239BF">
            <w:pPr>
              <w:pStyle w:val="Normal6a"/>
            </w:pPr>
          </w:p>
        </w:tc>
        <w:tc>
          <w:tcPr>
            <w:tcW w:w="4876" w:type="dxa"/>
            <w:tcBorders>
              <w:top w:val="nil"/>
              <w:left w:val="nil"/>
              <w:bottom w:val="nil"/>
              <w:right w:val="nil"/>
            </w:tcBorders>
          </w:tcPr>
          <w:p w14:paraId="7C8265B7" w14:textId="77777777" w:rsidR="000B220B" w:rsidRPr="001318D2" w:rsidRDefault="000B220B" w:rsidP="008239BF">
            <w:pPr>
              <w:pStyle w:val="Normal6a"/>
            </w:pPr>
            <w:r>
              <w:rPr>
                <w:b/>
                <w:i/>
              </w:rPr>
              <w:t xml:space="preserve">(1) </w:t>
            </w:r>
            <w:r>
              <w:tab/>
            </w:r>
            <w:r>
              <w:rPr>
                <w:b/>
                <w:i/>
              </w:rPr>
              <w:t>Unbeschadet des Rechts auf wirksamen Rechtsbehelf gemäß Artikel 26 kann ein Drittstaatsangehöriger, gegen den eine Entscheidung ergangen ist, mit der ein Antrag auf internationalen Schutz abgelehnt wurde und deren Vollstreckbarkeit bereits eingetreten ist, keinen Rechtsbehelf gegen diese Entscheidung im Rahmen eines Rechtsbehelfs gegen eine Rückkehrentscheidung nach Artikel 7 oder eine Abschiebungsanordnung nach Artikel 12 mit der Begründung einlegen, dass die Abschiebung in das Herkunftsland gegen den Grundsatz der Nichtzurückweisung verstoßen würde, wenn diese Gefahr bereits in der Entscheidung über internationalen Schutz gemäß Artikel 55 der Verordnung (EU) 2024/1348 geprüft und abgewiesen wurde. Die Einreichung eines neuen Antrags ist das einzige Verfahren zur Prüfung aller neuen Umstände oder Erkenntnisse, die zutage getreten oder vom Antragsteller vorgebracht worden sind und die für die Beurteilung eines möglichen Verstoßes gegen den Grundsatz der Nichtzurückweisung relevant sind.</w:t>
            </w:r>
          </w:p>
        </w:tc>
      </w:tr>
    </w:tbl>
    <w:p w14:paraId="5A2CBBC4"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12C3A41"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18C3803F" w14:textId="77777777" w:rsidR="000B220B" w:rsidRPr="001318D2" w:rsidRDefault="000B220B" w:rsidP="000B220B">
      <w:pPr>
        <w:pStyle w:val="AmJustText"/>
      </w:pPr>
      <w:r>
        <w:t>Um Verfahrensklarheit zu gewährleisten, muss für die Prüfung der Nichtzurückweisung ein einziges, benanntes Forum zuständig sein. Wurde ein Asylantrag gestellt, so bildet die Asylverfahrensverordnung den ausschließlichen Rahmen für die Bewertung des Schutzbedarfs. Die Garantien in dieser Verordnung gelten nur, wenn keine solche vorherige Bewertung im Rahmen der Asylverfahrensverordnung durchgeführt wurde. Durch diese klare Verfahrensteilung wird Doppelarbeit und der Einleitung eines erneuten Verfahrens zu denselben Fragen vorgebeugt und für Rechtssicherheit für alle Parteien gesorgt.</w:t>
      </w:r>
    </w:p>
    <w:p w14:paraId="1F1B9FF2" w14:textId="77777777" w:rsidR="000B220B" w:rsidRPr="001318D2" w:rsidRDefault="000B220B" w:rsidP="000B220B">
      <w:r>
        <w:rPr>
          <w:rStyle w:val="HideTWBExt"/>
        </w:rPr>
        <w:t>&lt;/Amend&gt;</w:t>
      </w:r>
    </w:p>
    <w:p w14:paraId="4346F08E" w14:textId="77777777" w:rsidR="000B220B" w:rsidRPr="001318D2" w:rsidRDefault="000B220B" w:rsidP="000B220B">
      <w:pPr>
        <w:pStyle w:val="AmNumberTabs"/>
      </w:pPr>
      <w:r>
        <w:rPr>
          <w:rStyle w:val="HideTWBExt"/>
        </w:rPr>
        <w:t>&lt;Amend&gt;</w:t>
      </w:r>
      <w:r>
        <w:t>Änderungsantrag</w:t>
      </w:r>
      <w:r>
        <w:tab/>
      </w:r>
      <w:r>
        <w:tab/>
      </w:r>
      <w:r>
        <w:rPr>
          <w:rStyle w:val="HideTWBExt"/>
        </w:rPr>
        <w:t>&lt;NumAm&gt;</w:t>
      </w:r>
      <w:r>
        <w:t>1716</w:t>
      </w:r>
      <w:r>
        <w:rPr>
          <w:rStyle w:val="HideTWBExt"/>
        </w:rPr>
        <w:t>&lt;/NumAm&gt;</w:t>
      </w:r>
    </w:p>
    <w:p w14:paraId="138759F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4A934587"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EDF1BFF" w14:textId="77777777" w:rsidR="000B220B" w:rsidRPr="001318D2" w:rsidRDefault="000B220B" w:rsidP="000B220B">
      <w:pPr>
        <w:pStyle w:val="NormalBold"/>
      </w:pPr>
      <w:r>
        <w:rPr>
          <w:rStyle w:val="HideTWBExt"/>
          <w:b w:val="0"/>
        </w:rPr>
        <w:lastRenderedPageBreak/>
        <w:t>&lt;/RepeatBlock-By&gt;</w:t>
      </w:r>
    </w:p>
    <w:p w14:paraId="2041B1D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13508BC1"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F111D7F" w14:textId="77777777" w:rsidTr="008239BF">
        <w:trPr>
          <w:trHeight w:hRule="exact" w:val="240"/>
          <w:jc w:val="center"/>
        </w:trPr>
        <w:tc>
          <w:tcPr>
            <w:tcW w:w="9752" w:type="dxa"/>
            <w:gridSpan w:val="2"/>
            <w:tcBorders>
              <w:top w:val="nil"/>
              <w:left w:val="nil"/>
              <w:bottom w:val="nil"/>
              <w:right w:val="nil"/>
            </w:tcBorders>
          </w:tcPr>
          <w:p w14:paraId="140E2E41" w14:textId="77777777" w:rsidR="000B220B" w:rsidRPr="0071743E" w:rsidRDefault="000B220B" w:rsidP="008239BF"/>
        </w:tc>
      </w:tr>
      <w:tr w:rsidR="000B220B" w14:paraId="5DDF9CD6" w14:textId="77777777" w:rsidTr="008239BF">
        <w:trPr>
          <w:trHeight w:val="240"/>
          <w:jc w:val="center"/>
        </w:trPr>
        <w:tc>
          <w:tcPr>
            <w:tcW w:w="4876" w:type="dxa"/>
            <w:tcBorders>
              <w:top w:val="nil"/>
              <w:left w:val="nil"/>
              <w:bottom w:val="nil"/>
              <w:right w:val="nil"/>
            </w:tcBorders>
          </w:tcPr>
          <w:p w14:paraId="4EA57F95"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E1C4714" w14:textId="77777777" w:rsidR="000B220B" w:rsidRPr="0071743E" w:rsidRDefault="000B220B" w:rsidP="008239BF">
            <w:pPr>
              <w:pStyle w:val="AmColumnHeading"/>
            </w:pPr>
            <w:r>
              <w:t>Geänderter Text</w:t>
            </w:r>
          </w:p>
        </w:tc>
      </w:tr>
      <w:tr w:rsidR="000B220B" w14:paraId="2A172476" w14:textId="77777777" w:rsidTr="008239BF">
        <w:trPr>
          <w:jc w:val="center"/>
        </w:trPr>
        <w:tc>
          <w:tcPr>
            <w:tcW w:w="4876" w:type="dxa"/>
            <w:tcBorders>
              <w:top w:val="nil"/>
              <w:left w:val="nil"/>
              <w:bottom w:val="nil"/>
              <w:right w:val="nil"/>
            </w:tcBorders>
          </w:tcPr>
          <w:p w14:paraId="66909E06" w14:textId="77777777" w:rsidR="000B220B" w:rsidRPr="001318D2" w:rsidRDefault="000B220B" w:rsidP="008239BF">
            <w:pPr>
              <w:pStyle w:val="Normal6a"/>
            </w:pPr>
            <w:r>
              <w:t>(1)</w:t>
            </w:r>
            <w:r>
              <w:tab/>
            </w:r>
            <w:r>
              <w:rPr>
                <w:b/>
                <w:i/>
              </w:rPr>
              <w:t>Um das Recht auf einen wirksamen Rechtsbehelf gemäß Artikel 26 zu gewährleisten, sehen die Mitgliedstaaten in ihrem nationalen Recht angemessene Fristen für die Prüfung der in Artikel 7, Artikel 10 und Artikel 12 Absatz 2 genannten Entscheidungen durch die zuständige erstinstanzliche Justizbehörde vor und sorgen so für eine angemessene und vollständige Prüfung des Rechtsbehelfs.</w:t>
            </w:r>
            <w:r>
              <w:t xml:space="preserve"> Die Frist für die Einlegung eines Rechtsbehelfs bei einer erstinstanzlichen Justizbehörde beträgt höchstens 14 Tage.</w:t>
            </w:r>
          </w:p>
        </w:tc>
        <w:tc>
          <w:tcPr>
            <w:tcW w:w="4876" w:type="dxa"/>
            <w:tcBorders>
              <w:top w:val="nil"/>
              <w:left w:val="nil"/>
              <w:bottom w:val="nil"/>
              <w:right w:val="nil"/>
            </w:tcBorders>
          </w:tcPr>
          <w:p w14:paraId="550B35AE" w14:textId="77777777" w:rsidR="000B220B" w:rsidRPr="001318D2" w:rsidRDefault="000B220B" w:rsidP="008239BF">
            <w:pPr>
              <w:pStyle w:val="Normal6a"/>
            </w:pPr>
            <w:r>
              <w:t>(1)</w:t>
            </w:r>
            <w:r>
              <w:tab/>
              <w:t>Die Frist für die Einlegung eines Rechtsbehelfs bei einer erstinstanzlichen Justizbehörde beträgt höchstens 14 Tage.</w:t>
            </w:r>
          </w:p>
        </w:tc>
      </w:tr>
    </w:tbl>
    <w:p w14:paraId="54DE8AF2"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8855C13" w14:textId="77777777" w:rsidR="000B220B" w:rsidRPr="00F31DAF" w:rsidRDefault="000B220B" w:rsidP="000B220B">
      <w:pPr>
        <w:rPr>
          <w:lang w:val="en-GB"/>
        </w:rPr>
      </w:pPr>
      <w:r>
        <w:rPr>
          <w:rStyle w:val="HideTWBExt"/>
          <w:lang w:val="en-GB"/>
        </w:rPr>
        <w:t>&lt;/Amend&gt;</w:t>
      </w:r>
    </w:p>
    <w:p w14:paraId="1631CD23"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1717</w:t>
      </w:r>
      <w:r>
        <w:rPr>
          <w:rStyle w:val="HideTWBExt"/>
          <w:lang w:val="en-GB"/>
        </w:rPr>
        <w:t>&lt;/NumAm&gt;</w:t>
      </w:r>
    </w:p>
    <w:p w14:paraId="0F97649A"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Charlie Weimers, Alessandro Ciriani, Assita Kanko</w:t>
      </w:r>
      <w:r>
        <w:rPr>
          <w:rStyle w:val="HideTWBExt"/>
          <w:b w:val="0"/>
          <w:lang w:val="en-GB"/>
        </w:rPr>
        <w:t>&lt;/Members&gt;</w:t>
      </w:r>
    </w:p>
    <w:p w14:paraId="3DFB13DB" w14:textId="77777777" w:rsidR="000B220B" w:rsidRPr="00F31DAF" w:rsidRDefault="000B220B" w:rsidP="000B220B">
      <w:pPr>
        <w:pStyle w:val="NormalBold"/>
        <w:rPr>
          <w:lang w:val="en-GB"/>
        </w:rPr>
      </w:pPr>
      <w:r>
        <w:rPr>
          <w:rStyle w:val="HideTWBExt"/>
          <w:b w:val="0"/>
          <w:lang w:val="en-GB"/>
        </w:rPr>
        <w:t>&lt;/RepeatBlock-By&gt;</w:t>
      </w:r>
    </w:p>
    <w:p w14:paraId="64357CF7"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30809B6"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8692DAD" w14:textId="77777777" w:rsidTr="008239BF">
        <w:trPr>
          <w:trHeight w:hRule="exact" w:val="240"/>
          <w:jc w:val="center"/>
        </w:trPr>
        <w:tc>
          <w:tcPr>
            <w:tcW w:w="9752" w:type="dxa"/>
            <w:gridSpan w:val="2"/>
            <w:tcBorders>
              <w:top w:val="nil"/>
              <w:left w:val="nil"/>
              <w:bottom w:val="nil"/>
              <w:right w:val="nil"/>
            </w:tcBorders>
          </w:tcPr>
          <w:p w14:paraId="1669803C" w14:textId="77777777" w:rsidR="000B220B" w:rsidRPr="0071743E" w:rsidRDefault="000B220B" w:rsidP="008239BF"/>
        </w:tc>
      </w:tr>
      <w:tr w:rsidR="000B220B" w14:paraId="551CD83C" w14:textId="77777777" w:rsidTr="008239BF">
        <w:trPr>
          <w:trHeight w:val="240"/>
          <w:jc w:val="center"/>
        </w:trPr>
        <w:tc>
          <w:tcPr>
            <w:tcW w:w="4876" w:type="dxa"/>
            <w:tcBorders>
              <w:top w:val="nil"/>
              <w:left w:val="nil"/>
              <w:bottom w:val="nil"/>
              <w:right w:val="nil"/>
            </w:tcBorders>
          </w:tcPr>
          <w:p w14:paraId="260A225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DD31015" w14:textId="77777777" w:rsidR="000B220B" w:rsidRPr="0071743E" w:rsidRDefault="000B220B" w:rsidP="008239BF">
            <w:pPr>
              <w:pStyle w:val="AmColumnHeading"/>
            </w:pPr>
            <w:r>
              <w:t>Geänderter Text</w:t>
            </w:r>
          </w:p>
        </w:tc>
      </w:tr>
      <w:tr w:rsidR="000B220B" w14:paraId="239BB0AB" w14:textId="77777777" w:rsidTr="008239BF">
        <w:trPr>
          <w:jc w:val="center"/>
        </w:trPr>
        <w:tc>
          <w:tcPr>
            <w:tcW w:w="4876" w:type="dxa"/>
            <w:tcBorders>
              <w:top w:val="nil"/>
              <w:left w:val="nil"/>
              <w:bottom w:val="nil"/>
              <w:right w:val="nil"/>
            </w:tcBorders>
          </w:tcPr>
          <w:p w14:paraId="4EA05122" w14:textId="77777777" w:rsidR="000B220B" w:rsidRPr="001318D2" w:rsidRDefault="000B220B" w:rsidP="008239BF">
            <w:pPr>
              <w:pStyle w:val="Normal6a"/>
            </w:pPr>
            <w:r>
              <w:t>(1)</w:t>
            </w:r>
            <w:r>
              <w:tab/>
            </w:r>
            <w:r>
              <w:rPr>
                <w:b/>
                <w:i/>
              </w:rPr>
              <w:t>Um das Recht auf einen wirksamen Rechtsbehelf gemäß Artikel 26 zu gewährleisten, sehen die Mitgliedstaaten in ihrem nationalen Recht angemessene Fristen</w:t>
            </w:r>
            <w:r>
              <w:t xml:space="preserve"> für die </w:t>
            </w:r>
            <w:r>
              <w:rPr>
                <w:b/>
                <w:i/>
              </w:rPr>
              <w:t>Prüfung</w:t>
            </w:r>
            <w:r>
              <w:t xml:space="preserve"> der </w:t>
            </w:r>
            <w:r>
              <w:rPr>
                <w:b/>
                <w:i/>
              </w:rPr>
              <w:t>in Artikel 7, Artikel 10 und Artikel 12 Absatz 2 genannten Entscheidungen durch die zuständige erstinstanzliche Justizbehörde vor und sorgen so für eine angemessene und vollständige Prüfung des Rechtsbehelfs.</w:t>
            </w:r>
            <w:r>
              <w:t xml:space="preserve"> Die Frist für die Einlegung eines Rechtsbehelfs bei einer erstinstanzlichen Justizbehörde</w:t>
            </w:r>
            <w:r>
              <w:rPr>
                <w:b/>
                <w:i/>
              </w:rPr>
              <w:t xml:space="preserve"> beträgt</w:t>
            </w:r>
            <w:r>
              <w:t xml:space="preserve"> höchstens 14 Tage.</w:t>
            </w:r>
          </w:p>
        </w:tc>
        <w:tc>
          <w:tcPr>
            <w:tcW w:w="4876" w:type="dxa"/>
            <w:tcBorders>
              <w:top w:val="nil"/>
              <w:left w:val="nil"/>
              <w:bottom w:val="nil"/>
              <w:right w:val="nil"/>
            </w:tcBorders>
          </w:tcPr>
          <w:p w14:paraId="77556F4C" w14:textId="77777777" w:rsidR="000B220B" w:rsidRPr="001318D2" w:rsidRDefault="000B220B" w:rsidP="008239BF">
            <w:pPr>
              <w:pStyle w:val="Normal6a"/>
            </w:pPr>
            <w:r>
              <w:t>(1)</w:t>
            </w:r>
            <w:r>
              <w:tab/>
              <w:t xml:space="preserve">Für die </w:t>
            </w:r>
            <w:r>
              <w:rPr>
                <w:b/>
                <w:i/>
              </w:rPr>
              <w:t>Zwecke</w:t>
            </w:r>
            <w:r>
              <w:t xml:space="preserve"> der </w:t>
            </w:r>
            <w:r>
              <w:rPr>
                <w:b/>
                <w:i/>
              </w:rPr>
              <w:t>Anwendung der vorliegenden Verordnung beträgt</w:t>
            </w:r>
            <w:r>
              <w:t xml:space="preserve"> die Frist für die Einlegung eines Rechtsbehelfs bei einer erstinstanzlichen Justizbehörde höchstens 14 Tage.</w:t>
            </w:r>
          </w:p>
        </w:tc>
      </w:tr>
    </w:tbl>
    <w:p w14:paraId="26D565EA"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63B39B05" w14:textId="77777777" w:rsidR="000B220B" w:rsidRPr="00F31DAF" w:rsidRDefault="000B220B" w:rsidP="000B220B">
      <w:pPr>
        <w:rPr>
          <w:lang w:val="en-GB"/>
        </w:rPr>
      </w:pPr>
      <w:r>
        <w:rPr>
          <w:rStyle w:val="HideTWBExt"/>
          <w:lang w:val="en-GB"/>
        </w:rPr>
        <w:lastRenderedPageBreak/>
        <w:t>&lt;/Amend&gt;</w:t>
      </w:r>
    </w:p>
    <w:p w14:paraId="0EDF891C"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1718</w:t>
      </w:r>
      <w:r>
        <w:rPr>
          <w:rStyle w:val="HideTWBExt"/>
          <w:lang w:val="en-GB"/>
        </w:rPr>
        <w:t>&lt;/NumAm&gt;</w:t>
      </w:r>
    </w:p>
    <w:p w14:paraId="309BB164"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Cecilia Strada</w:t>
      </w:r>
      <w:r>
        <w:rPr>
          <w:rStyle w:val="HideTWBExt"/>
          <w:b w:val="0"/>
          <w:lang w:val="en-GB"/>
        </w:rPr>
        <w:t>&lt;/Members&gt;</w:t>
      </w:r>
    </w:p>
    <w:p w14:paraId="5FF12856" w14:textId="77777777" w:rsidR="000B220B" w:rsidRPr="001318D2" w:rsidRDefault="000B220B" w:rsidP="000B220B">
      <w:pPr>
        <w:pStyle w:val="NormalBold"/>
      </w:pPr>
      <w:r>
        <w:rPr>
          <w:rStyle w:val="HideTWBExt"/>
          <w:b w:val="0"/>
        </w:rPr>
        <w:t>&lt;/RepeatBlock-By&gt;</w:t>
      </w:r>
    </w:p>
    <w:p w14:paraId="41A5515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7E2F7316"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5925E57" w14:textId="77777777" w:rsidTr="008239BF">
        <w:trPr>
          <w:trHeight w:hRule="exact" w:val="240"/>
          <w:jc w:val="center"/>
        </w:trPr>
        <w:tc>
          <w:tcPr>
            <w:tcW w:w="9752" w:type="dxa"/>
            <w:gridSpan w:val="2"/>
            <w:tcBorders>
              <w:top w:val="nil"/>
              <w:left w:val="nil"/>
              <w:bottom w:val="nil"/>
              <w:right w:val="nil"/>
            </w:tcBorders>
          </w:tcPr>
          <w:p w14:paraId="7D5F216D" w14:textId="77777777" w:rsidR="000B220B" w:rsidRPr="0071743E" w:rsidRDefault="000B220B" w:rsidP="008239BF"/>
        </w:tc>
      </w:tr>
      <w:tr w:rsidR="000B220B" w14:paraId="47DEAAB8" w14:textId="77777777" w:rsidTr="008239BF">
        <w:trPr>
          <w:trHeight w:val="240"/>
          <w:jc w:val="center"/>
        </w:trPr>
        <w:tc>
          <w:tcPr>
            <w:tcW w:w="4876" w:type="dxa"/>
            <w:tcBorders>
              <w:top w:val="nil"/>
              <w:left w:val="nil"/>
              <w:bottom w:val="nil"/>
              <w:right w:val="nil"/>
            </w:tcBorders>
          </w:tcPr>
          <w:p w14:paraId="1B3A004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B2A7BDE" w14:textId="77777777" w:rsidR="000B220B" w:rsidRPr="0071743E" w:rsidRDefault="000B220B" w:rsidP="008239BF">
            <w:pPr>
              <w:pStyle w:val="AmColumnHeading"/>
            </w:pPr>
            <w:r>
              <w:t>Geänderter Text</w:t>
            </w:r>
          </w:p>
        </w:tc>
      </w:tr>
      <w:tr w:rsidR="000B220B" w14:paraId="0DC688F6" w14:textId="77777777" w:rsidTr="008239BF">
        <w:trPr>
          <w:jc w:val="center"/>
        </w:trPr>
        <w:tc>
          <w:tcPr>
            <w:tcW w:w="4876" w:type="dxa"/>
            <w:tcBorders>
              <w:top w:val="nil"/>
              <w:left w:val="nil"/>
              <w:bottom w:val="nil"/>
              <w:right w:val="nil"/>
            </w:tcBorders>
          </w:tcPr>
          <w:p w14:paraId="44484217"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w:t>
            </w:r>
            <w:r>
              <w:rPr>
                <w:b/>
                <w:i/>
              </w:rPr>
              <w:t>Artikel 7,</w:t>
            </w:r>
            <w:r>
              <w:t xml:space="preserve"> Artikel</w:t>
            </w:r>
            <w:r>
              <w:rPr>
                <w:b/>
                <w:i/>
              </w:rPr>
              <w:t> 10 und Artikel 12 Absatz 2</w:t>
            </w:r>
            <w:r>
              <w:t xml:space="preserve"> genannten Entscheidungen durch die zuständige erstinstanzliche Justizbehörde vor und sorgen so für eine angemessene und vollständige Prüfung des Rechtsbehelfs. Die Frist für die Einlegung eines Rechtsbehelfs bei einer erstinstanzlichen Justizbehörde beträgt höchstens </w:t>
            </w:r>
            <w:r>
              <w:rPr>
                <w:b/>
                <w:i/>
              </w:rPr>
              <w:t>14 Tage</w:t>
            </w:r>
            <w:r>
              <w:t>.</w:t>
            </w:r>
          </w:p>
        </w:tc>
        <w:tc>
          <w:tcPr>
            <w:tcW w:w="4876" w:type="dxa"/>
            <w:tcBorders>
              <w:top w:val="nil"/>
              <w:left w:val="nil"/>
              <w:bottom w:val="nil"/>
              <w:right w:val="nil"/>
            </w:tcBorders>
          </w:tcPr>
          <w:p w14:paraId="231C3FC1"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w:t>
            </w:r>
            <w:r>
              <w:rPr>
                <w:b/>
                <w:i/>
              </w:rPr>
              <w:t>dem</w:t>
            </w:r>
            <w:r>
              <w:t xml:space="preserve"> Artikel genannten Entscheidungen durch die zuständige erstinstanzliche Justizbehörde vor und sorgen so für eine angemessene und vollständige Prüfung des Rechtsbehelfs. Die Frist für die Einlegung eines Rechtsbehelfs bei einer erstinstanzlichen Justizbehörde </w:t>
            </w:r>
            <w:r>
              <w:rPr>
                <w:b/>
                <w:i/>
              </w:rPr>
              <w:t xml:space="preserve">in Bezug auf Entscheidungen nach den Artikeln 7, 10 und 12 Absatz 2 </w:t>
            </w:r>
            <w:r>
              <w:t xml:space="preserve">beträgt </w:t>
            </w:r>
            <w:r>
              <w:rPr>
                <w:b/>
                <w:i/>
              </w:rPr>
              <w:t xml:space="preserve">mindestens zwei Wochen und </w:t>
            </w:r>
            <w:r>
              <w:t xml:space="preserve">höchstens </w:t>
            </w:r>
            <w:r>
              <w:rPr>
                <w:b/>
                <w:i/>
              </w:rPr>
              <w:t>einen Monat</w:t>
            </w:r>
            <w:r>
              <w:t>.</w:t>
            </w:r>
          </w:p>
        </w:tc>
      </w:tr>
    </w:tbl>
    <w:p w14:paraId="1481018A"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3424B924" w14:textId="77777777" w:rsidR="000B220B" w:rsidRPr="00F31DAF" w:rsidRDefault="000B220B" w:rsidP="000B220B">
      <w:pPr>
        <w:pStyle w:val="AmJustTitle"/>
        <w:rPr>
          <w:lang w:val="en-GB"/>
        </w:rPr>
      </w:pPr>
      <w:r>
        <w:rPr>
          <w:rStyle w:val="HideTWBExt"/>
          <w:lang w:val="en-GB"/>
        </w:rPr>
        <w:t>&lt;TitreJust&gt;</w:t>
      </w:r>
      <w:r w:rsidRPr="00F31DAF">
        <w:rPr>
          <w:lang w:val="en-GB"/>
        </w:rPr>
        <w:t>Begründung</w:t>
      </w:r>
      <w:r>
        <w:rPr>
          <w:rStyle w:val="HideTWBExt"/>
          <w:lang w:val="en-GB"/>
        </w:rPr>
        <w:t>&lt;/TitreJust&gt;</w:t>
      </w:r>
    </w:p>
    <w:p w14:paraId="7FDF61C8" w14:textId="77777777" w:rsidR="000B220B" w:rsidRPr="001318D2" w:rsidRDefault="000B220B" w:rsidP="000B220B">
      <w:pPr>
        <w:pStyle w:val="AmJustText"/>
      </w:pPr>
      <w:r>
        <w:t>Dies steht im Einklang mit Artikel 67 Absatz 7 Buchstabe b der Asylverfahrensverordnung. Um sicherzustellen, dass die Frist für die Einlegung eines Rechtsbehelfs gegen die Rückkehrentscheidung nicht kürzer ist als die Frist für die Einlegung eines Rechtsbehelfs gegen die Ablehnung des Asylantrags, ist es unerlässlich, dass die Mitgliedstaaten ihre Fristen an die nach der Asylverfahrensverordnung zulässige Höchstdauer anpassen. Dies stimmt auch besser mit der Frist überein, innerhalb deren eine zur Rückkehr verpflichtete Person die Rückkehrentscheidung akzeptieren und das Land verlassen kann.</w:t>
      </w:r>
    </w:p>
    <w:p w14:paraId="37B72F57" w14:textId="77777777" w:rsidR="000B220B" w:rsidRPr="001318D2" w:rsidRDefault="000B220B" w:rsidP="000B220B">
      <w:r>
        <w:rPr>
          <w:rStyle w:val="HideTWBExt"/>
        </w:rPr>
        <w:t>&lt;/Amend&gt;</w:t>
      </w:r>
    </w:p>
    <w:p w14:paraId="176C720D" w14:textId="77777777" w:rsidR="000B220B" w:rsidRPr="000B220B" w:rsidRDefault="000B220B" w:rsidP="000B220B">
      <w:pPr>
        <w:pStyle w:val="AmNumberTabs"/>
        <w:rPr>
          <w:lang w:val="en-GB"/>
        </w:rPr>
      </w:pPr>
      <w:r w:rsidRPr="000B220B">
        <w:rPr>
          <w:rStyle w:val="HideTWBExt"/>
          <w:lang w:val="en-GB"/>
        </w:rPr>
        <w:t>&lt;Amend&gt;</w:t>
      </w:r>
      <w:r w:rsidRPr="000B220B">
        <w:rPr>
          <w:lang w:val="en-GB"/>
        </w:rPr>
        <w:t>Änderungsantrag</w:t>
      </w:r>
      <w:r w:rsidRPr="000B220B">
        <w:rPr>
          <w:lang w:val="en-GB"/>
        </w:rPr>
        <w:tab/>
      </w:r>
      <w:r w:rsidRPr="000B220B">
        <w:rPr>
          <w:lang w:val="en-GB"/>
        </w:rPr>
        <w:tab/>
      </w:r>
      <w:r w:rsidRPr="000B220B">
        <w:rPr>
          <w:rStyle w:val="HideTWBExt"/>
          <w:lang w:val="en-GB"/>
        </w:rPr>
        <w:t>&lt;NumAm&gt;</w:t>
      </w:r>
      <w:r w:rsidRPr="000B220B">
        <w:rPr>
          <w:lang w:val="en-GB"/>
        </w:rPr>
        <w:t>1719</w:t>
      </w:r>
      <w:r w:rsidRPr="000B220B">
        <w:rPr>
          <w:rStyle w:val="HideTWBExt"/>
          <w:lang w:val="en-GB"/>
        </w:rPr>
        <w:t>&lt;/NumAm&gt;</w:t>
      </w:r>
    </w:p>
    <w:p w14:paraId="366010E0" w14:textId="77777777" w:rsidR="000B220B" w:rsidRPr="000B220B" w:rsidRDefault="000B220B" w:rsidP="000B220B">
      <w:pPr>
        <w:pStyle w:val="NormalBold"/>
        <w:rPr>
          <w:lang w:val="en-GB"/>
        </w:rPr>
      </w:pPr>
      <w:r w:rsidRPr="000B220B">
        <w:rPr>
          <w:rStyle w:val="HideTWBExt"/>
          <w:b w:val="0"/>
          <w:lang w:val="en-GB"/>
        </w:rPr>
        <w:t>&lt;RepeatBlock-By&gt;&lt;Members&gt;</w:t>
      </w:r>
      <w:r w:rsidRPr="000B220B">
        <w:rPr>
          <w:lang w:val="en-GB"/>
        </w:rPr>
        <w:t>Nadine Morano</w:t>
      </w:r>
      <w:r w:rsidRPr="000B220B">
        <w:rPr>
          <w:rStyle w:val="HideTWBExt"/>
          <w:b w:val="0"/>
          <w:lang w:val="en-GB"/>
        </w:rPr>
        <w:t>&lt;/Members&gt;</w:t>
      </w:r>
    </w:p>
    <w:p w14:paraId="1E74250A" w14:textId="77777777" w:rsidR="000B220B" w:rsidRPr="000B220B" w:rsidRDefault="000B220B" w:rsidP="000B220B">
      <w:pPr>
        <w:pStyle w:val="NormalBold"/>
        <w:rPr>
          <w:lang w:val="en-GB"/>
        </w:rPr>
      </w:pPr>
      <w:r w:rsidRPr="000B220B">
        <w:rPr>
          <w:rStyle w:val="HideTWBExt"/>
          <w:b w:val="0"/>
          <w:lang w:val="en-GB"/>
        </w:rPr>
        <w:t>&lt;/RepeatBlock-By&gt;</w:t>
      </w:r>
    </w:p>
    <w:p w14:paraId="68BDA4EE"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E6D366C"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172C261" w14:textId="77777777" w:rsidTr="008239BF">
        <w:trPr>
          <w:trHeight w:hRule="exact" w:val="240"/>
          <w:jc w:val="center"/>
        </w:trPr>
        <w:tc>
          <w:tcPr>
            <w:tcW w:w="9752" w:type="dxa"/>
            <w:gridSpan w:val="2"/>
            <w:tcBorders>
              <w:top w:val="nil"/>
              <w:left w:val="nil"/>
              <w:bottom w:val="nil"/>
              <w:right w:val="nil"/>
            </w:tcBorders>
          </w:tcPr>
          <w:p w14:paraId="4ECD9FA8" w14:textId="77777777" w:rsidR="000B220B" w:rsidRPr="0071743E" w:rsidRDefault="000B220B" w:rsidP="008239BF"/>
        </w:tc>
      </w:tr>
      <w:tr w:rsidR="000B220B" w14:paraId="581F10AE" w14:textId="77777777" w:rsidTr="008239BF">
        <w:trPr>
          <w:trHeight w:val="240"/>
          <w:jc w:val="center"/>
        </w:trPr>
        <w:tc>
          <w:tcPr>
            <w:tcW w:w="4876" w:type="dxa"/>
            <w:tcBorders>
              <w:top w:val="nil"/>
              <w:left w:val="nil"/>
              <w:bottom w:val="nil"/>
              <w:right w:val="nil"/>
            </w:tcBorders>
          </w:tcPr>
          <w:p w14:paraId="6A97CE9D"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CDE52E5" w14:textId="77777777" w:rsidR="000B220B" w:rsidRPr="0071743E" w:rsidRDefault="000B220B" w:rsidP="008239BF">
            <w:pPr>
              <w:pStyle w:val="AmColumnHeading"/>
            </w:pPr>
            <w:r>
              <w:t>Geänderter Text</w:t>
            </w:r>
          </w:p>
        </w:tc>
      </w:tr>
      <w:tr w:rsidR="000B220B" w14:paraId="54CDDF94" w14:textId="77777777" w:rsidTr="008239BF">
        <w:trPr>
          <w:jc w:val="center"/>
        </w:trPr>
        <w:tc>
          <w:tcPr>
            <w:tcW w:w="4876" w:type="dxa"/>
            <w:tcBorders>
              <w:top w:val="nil"/>
              <w:left w:val="nil"/>
              <w:bottom w:val="nil"/>
              <w:right w:val="nil"/>
            </w:tcBorders>
          </w:tcPr>
          <w:p w14:paraId="3ACFB5DC" w14:textId="77777777" w:rsidR="000B220B" w:rsidRPr="001318D2" w:rsidRDefault="000B220B" w:rsidP="008239BF">
            <w:pPr>
              <w:pStyle w:val="Normal6a"/>
            </w:pPr>
            <w:r>
              <w:t>(1)</w:t>
            </w:r>
            <w:r>
              <w:tab/>
              <w:t xml:space="preserve">Um das Recht auf einen wirksamen </w:t>
            </w:r>
            <w:r>
              <w:lastRenderedPageBreak/>
              <w:t xml:space="preserve">Rechtsbehelf gemäß Artikel 26 zu gewährleisten, </w:t>
            </w:r>
            <w:r>
              <w:rPr>
                <w:b/>
                <w:bCs/>
                <w:i/>
                <w:iCs/>
              </w:rPr>
              <w:t>sehen</w:t>
            </w:r>
            <w:r>
              <w:t xml:space="preserve"> die Mitgliedstaaten in ihrem nationalen Recht </w:t>
            </w:r>
            <w:r>
              <w:rPr>
                <w:b/>
                <w:bCs/>
                <w:i/>
                <w:iCs/>
              </w:rPr>
              <w:t>angemessene</w:t>
            </w:r>
            <w:r>
              <w:t xml:space="preserve"> Fristen für die Prüfung der in Artikel 7, Artikel 10 und Artikel 12 Absatz 2 genannten Entscheidungen durch die zuständige erstinstanzliche Justizbehörde </w:t>
            </w:r>
            <w:r>
              <w:rPr>
                <w:b/>
                <w:bCs/>
                <w:i/>
                <w:iCs/>
              </w:rPr>
              <w:t>vor</w:t>
            </w:r>
            <w:r>
              <w:t xml:space="preserve"> und sorgen so für eine angemessene und vollständige Prüfung des Rechtsbehelfs. Die Frist für die Einlegung eines Rechtsbehelfs bei einer erstinstanzlichen Justizbehörde beträgt höchstens </w:t>
            </w:r>
            <w:r>
              <w:rPr>
                <w:b/>
                <w:i/>
              </w:rPr>
              <w:t>14</w:t>
            </w:r>
            <w:r>
              <w:t> Tage.</w:t>
            </w:r>
          </w:p>
        </w:tc>
        <w:tc>
          <w:tcPr>
            <w:tcW w:w="4876" w:type="dxa"/>
            <w:tcBorders>
              <w:top w:val="nil"/>
              <w:left w:val="nil"/>
              <w:bottom w:val="nil"/>
              <w:right w:val="nil"/>
            </w:tcBorders>
          </w:tcPr>
          <w:p w14:paraId="4D8079CF" w14:textId="77777777" w:rsidR="000B220B" w:rsidRPr="001318D2" w:rsidRDefault="000B220B" w:rsidP="008239BF">
            <w:pPr>
              <w:pStyle w:val="Normal6a"/>
            </w:pPr>
            <w:r>
              <w:lastRenderedPageBreak/>
              <w:t>(1)</w:t>
            </w:r>
            <w:r>
              <w:tab/>
              <w:t xml:space="preserve">Um das Recht auf einen wirksamen </w:t>
            </w:r>
            <w:r>
              <w:lastRenderedPageBreak/>
              <w:t xml:space="preserve">Rechtsbehelf gemäß Artikel 26 zu gewährleisten, </w:t>
            </w:r>
            <w:r>
              <w:rPr>
                <w:b/>
                <w:bCs/>
                <w:i/>
                <w:iCs/>
              </w:rPr>
              <w:t>sorgen</w:t>
            </w:r>
            <w:r>
              <w:t xml:space="preserve"> die Mitgliedstaaten </w:t>
            </w:r>
            <w:r>
              <w:rPr>
                <w:b/>
                <w:bCs/>
                <w:i/>
                <w:iCs/>
              </w:rPr>
              <w:t>dafür, dass</w:t>
            </w:r>
            <w:r>
              <w:t xml:space="preserve"> in ihrem nationalen Recht Fristen für die Prüfung der in Artikel 7, Artikel 10 und Artikel 12 Absatz 2 genannten Entscheidungen durch die zuständige erstinstanzliche Justizbehörde </w:t>
            </w:r>
            <w:r>
              <w:rPr>
                <w:b/>
                <w:bCs/>
                <w:i/>
                <w:iCs/>
              </w:rPr>
              <w:t>vorgesehen sind, die hinreichend kurz sind, um zu garantieren, dass die Bewertung so rasch wie möglich vorgenommen wird,</w:t>
            </w:r>
            <w:r>
              <w:t xml:space="preserve"> und sorgen so für eine angemessene und vollständige Prüfung des Rechtsbehelfs. Die Frist für die Einlegung eines Rechtsbehelfs bei einer erstinstanzlichen Justizbehörde beträgt höchstens </w:t>
            </w:r>
            <w:r>
              <w:rPr>
                <w:b/>
                <w:bCs/>
                <w:i/>
                <w:iCs/>
              </w:rPr>
              <w:t>3</w:t>
            </w:r>
            <w:r>
              <w:t> Tage.</w:t>
            </w:r>
          </w:p>
        </w:tc>
      </w:tr>
    </w:tbl>
    <w:p w14:paraId="79070163" w14:textId="77777777" w:rsidR="000B220B" w:rsidRPr="000B220B" w:rsidRDefault="000B220B" w:rsidP="000B220B">
      <w:pPr>
        <w:pStyle w:val="AmOrLang"/>
        <w:rPr>
          <w:lang w:val="en-GB"/>
        </w:rPr>
      </w:pPr>
      <w:r w:rsidRPr="000B220B">
        <w:rPr>
          <w:lang w:val="en-GB"/>
        </w:rPr>
        <w:lastRenderedPageBreak/>
        <w:t xml:space="preserve">Or. </w:t>
      </w:r>
      <w:r w:rsidRPr="000B220B">
        <w:rPr>
          <w:rStyle w:val="HideTWBExt"/>
          <w:lang w:val="en-GB"/>
        </w:rPr>
        <w:t>&lt;Original&gt;</w:t>
      </w:r>
      <w:r w:rsidRPr="000B220B">
        <w:rPr>
          <w:rStyle w:val="HideTWBInt"/>
          <w:lang w:val="en-GB"/>
        </w:rPr>
        <w:t>{FR}</w:t>
      </w:r>
      <w:r w:rsidRPr="000B220B">
        <w:rPr>
          <w:lang w:val="en-GB"/>
        </w:rPr>
        <w:t>fr</w:t>
      </w:r>
      <w:r w:rsidRPr="000B220B">
        <w:rPr>
          <w:rStyle w:val="HideTWBExt"/>
          <w:lang w:val="en-GB"/>
        </w:rPr>
        <w:t>&lt;/Original&gt;</w:t>
      </w:r>
    </w:p>
    <w:p w14:paraId="1CCD1DE4" w14:textId="77777777" w:rsidR="000B220B" w:rsidRPr="000B220B" w:rsidRDefault="000B220B" w:rsidP="000B220B">
      <w:pPr>
        <w:rPr>
          <w:lang w:val="en-GB"/>
        </w:rPr>
      </w:pPr>
      <w:r w:rsidRPr="000B220B">
        <w:rPr>
          <w:rStyle w:val="HideTWBExt"/>
          <w:lang w:val="en-GB"/>
        </w:rPr>
        <w:t>&lt;/Amend&gt;</w:t>
      </w:r>
    </w:p>
    <w:p w14:paraId="7F4B8636" w14:textId="77777777" w:rsidR="000B220B" w:rsidRPr="001318D2" w:rsidRDefault="000B220B" w:rsidP="000B220B">
      <w:pPr>
        <w:pStyle w:val="AmNumberTabs"/>
      </w:pPr>
      <w:r w:rsidRPr="00F31DAF">
        <w:rPr>
          <w:rStyle w:val="HideTWBExt"/>
        </w:rPr>
        <w:t>&lt;Amend&gt;</w:t>
      </w:r>
      <w:r>
        <w:t>Änderungsantrag</w:t>
      </w:r>
      <w:r>
        <w:tab/>
      </w:r>
      <w:r>
        <w:tab/>
      </w:r>
      <w:r w:rsidRPr="00F31DAF">
        <w:rPr>
          <w:rStyle w:val="HideTWBExt"/>
        </w:rPr>
        <w:t>&lt;NumAm&gt;</w:t>
      </w:r>
      <w:r>
        <w:t>1720</w:t>
      </w:r>
      <w:r w:rsidRPr="00F31DAF">
        <w:rPr>
          <w:rStyle w:val="HideTWBExt"/>
        </w:rPr>
        <w:t>&lt;/NumAm&gt;</w:t>
      </w:r>
    </w:p>
    <w:p w14:paraId="0F68C72C"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41AD98B5" w14:textId="77777777" w:rsidR="000B220B" w:rsidRPr="001318D2" w:rsidRDefault="000B220B" w:rsidP="000B220B">
      <w:pPr>
        <w:pStyle w:val="NormalBold"/>
      </w:pPr>
      <w:r>
        <w:rPr>
          <w:rStyle w:val="HideTWBExt"/>
          <w:b w:val="0"/>
        </w:rPr>
        <w:t>&lt;/RepeatBlock-By&gt;</w:t>
      </w:r>
    </w:p>
    <w:p w14:paraId="3BC83AA9"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B7F363F"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72EDC1A" w14:textId="77777777" w:rsidTr="008239BF">
        <w:trPr>
          <w:trHeight w:hRule="exact" w:val="240"/>
          <w:jc w:val="center"/>
        </w:trPr>
        <w:tc>
          <w:tcPr>
            <w:tcW w:w="9752" w:type="dxa"/>
            <w:gridSpan w:val="2"/>
            <w:tcBorders>
              <w:top w:val="nil"/>
              <w:left w:val="nil"/>
              <w:bottom w:val="nil"/>
              <w:right w:val="nil"/>
            </w:tcBorders>
          </w:tcPr>
          <w:p w14:paraId="2A50C1FD" w14:textId="77777777" w:rsidR="000B220B" w:rsidRPr="0071743E" w:rsidRDefault="000B220B" w:rsidP="008239BF"/>
        </w:tc>
      </w:tr>
      <w:tr w:rsidR="000B220B" w14:paraId="3B7232C7" w14:textId="77777777" w:rsidTr="008239BF">
        <w:trPr>
          <w:trHeight w:val="240"/>
          <w:jc w:val="center"/>
        </w:trPr>
        <w:tc>
          <w:tcPr>
            <w:tcW w:w="4876" w:type="dxa"/>
            <w:tcBorders>
              <w:top w:val="nil"/>
              <w:left w:val="nil"/>
              <w:bottom w:val="nil"/>
              <w:right w:val="nil"/>
            </w:tcBorders>
          </w:tcPr>
          <w:p w14:paraId="5BBEBF70"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FC31E67" w14:textId="77777777" w:rsidR="000B220B" w:rsidRPr="0071743E" w:rsidRDefault="000B220B" w:rsidP="008239BF">
            <w:pPr>
              <w:pStyle w:val="AmColumnHeading"/>
            </w:pPr>
            <w:r>
              <w:t>Geänderter Text</w:t>
            </w:r>
          </w:p>
        </w:tc>
      </w:tr>
      <w:tr w:rsidR="000B220B" w14:paraId="5ABC716B" w14:textId="77777777" w:rsidTr="008239BF">
        <w:trPr>
          <w:jc w:val="center"/>
        </w:trPr>
        <w:tc>
          <w:tcPr>
            <w:tcW w:w="4876" w:type="dxa"/>
            <w:tcBorders>
              <w:top w:val="nil"/>
              <w:left w:val="nil"/>
              <w:bottom w:val="nil"/>
              <w:right w:val="nil"/>
            </w:tcBorders>
          </w:tcPr>
          <w:p w14:paraId="2712E292"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Artikel 7, Artikel 10 und Artikel 12 Absatz 2 genannten Entscheidungen durch die zuständige erstinstanzliche Justizbehörde vor und sorgen so für eine angemessene und vollständige Prüfung des Rechtsbehelfs. Die Frist für die Einlegung eines Rechtsbehelfs bei einer erstinstanzlichen Justizbehörde beträgt </w:t>
            </w:r>
            <w:r>
              <w:rPr>
                <w:b/>
                <w:i/>
              </w:rPr>
              <w:t>höchstens</w:t>
            </w:r>
            <w:r>
              <w:t xml:space="preserve"> 14 Tage.</w:t>
            </w:r>
          </w:p>
        </w:tc>
        <w:tc>
          <w:tcPr>
            <w:tcW w:w="4876" w:type="dxa"/>
            <w:tcBorders>
              <w:top w:val="nil"/>
              <w:left w:val="nil"/>
              <w:bottom w:val="nil"/>
              <w:right w:val="nil"/>
            </w:tcBorders>
          </w:tcPr>
          <w:p w14:paraId="1A8AD28F"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w:t>
            </w:r>
            <w:r>
              <w:rPr>
                <w:b/>
                <w:i/>
              </w:rPr>
              <w:t xml:space="preserve">Einlegung eines Rechtsbehelfs gegen eine Rückkehrentscheidung durch den Drittstaatsangehörigen und für die </w:t>
            </w:r>
            <w:r>
              <w:t xml:space="preserve">Prüfung der in Artikel 7, Artikel 10 und Artikel 12 Absatz 2 genannten Entscheidungen durch die zuständige erstinstanzliche Justizbehörde vor und sorgen so für eine angemessene und vollständige Prüfung des Rechtsbehelfs. Die Frist für die Einlegung eines Rechtsbehelfs bei einer erstinstanzlichen Justizbehörde beträgt </w:t>
            </w:r>
            <w:r>
              <w:rPr>
                <w:b/>
                <w:i/>
              </w:rPr>
              <w:t>mindestens</w:t>
            </w:r>
            <w:r>
              <w:t xml:space="preserve"> 14 Tage</w:t>
            </w:r>
            <w:r>
              <w:rPr>
                <w:b/>
                <w:i/>
              </w:rPr>
              <w:t xml:space="preserve"> und höchstens zwei Monate</w:t>
            </w:r>
            <w:r>
              <w:t>.</w:t>
            </w:r>
          </w:p>
        </w:tc>
      </w:tr>
    </w:tbl>
    <w:p w14:paraId="0A57FBED"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6C6875B5" w14:textId="77777777" w:rsidR="000B220B" w:rsidRPr="00F31DAF" w:rsidRDefault="000B220B" w:rsidP="000B220B">
      <w:pPr>
        <w:rPr>
          <w:lang w:val="en-GB"/>
        </w:rPr>
      </w:pPr>
      <w:r>
        <w:rPr>
          <w:rStyle w:val="HideTWBExt"/>
          <w:lang w:val="en-GB"/>
        </w:rPr>
        <w:lastRenderedPageBreak/>
        <w:t>&lt;/Amend&gt;</w:t>
      </w:r>
    </w:p>
    <w:p w14:paraId="6F0FFCDE"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1721</w:t>
      </w:r>
      <w:r>
        <w:rPr>
          <w:rStyle w:val="HideTWBExt"/>
          <w:lang w:val="en-GB"/>
        </w:rPr>
        <w:t>&lt;/NumAm&gt;</w:t>
      </w:r>
    </w:p>
    <w:p w14:paraId="5364BC7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5A9F301E" w14:textId="77777777" w:rsidR="000B220B" w:rsidRPr="00F31DAF" w:rsidRDefault="000B220B" w:rsidP="000B220B">
      <w:pPr>
        <w:pStyle w:val="NormalBold"/>
        <w:rPr>
          <w:lang w:val="en-GB"/>
        </w:rPr>
      </w:pPr>
      <w:r>
        <w:rPr>
          <w:rStyle w:val="HideTWBExt"/>
          <w:b w:val="0"/>
          <w:lang w:val="en-GB"/>
        </w:rPr>
        <w:t>&lt;/RepeatBlock-By&gt;</w:t>
      </w:r>
    </w:p>
    <w:p w14:paraId="2805D7A6"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32ED29A"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33727A6" w14:textId="77777777" w:rsidTr="008239BF">
        <w:trPr>
          <w:trHeight w:hRule="exact" w:val="240"/>
          <w:jc w:val="center"/>
        </w:trPr>
        <w:tc>
          <w:tcPr>
            <w:tcW w:w="9752" w:type="dxa"/>
            <w:gridSpan w:val="2"/>
            <w:tcBorders>
              <w:top w:val="nil"/>
              <w:left w:val="nil"/>
              <w:bottom w:val="nil"/>
              <w:right w:val="nil"/>
            </w:tcBorders>
          </w:tcPr>
          <w:p w14:paraId="36520283" w14:textId="77777777" w:rsidR="000B220B" w:rsidRPr="0071743E" w:rsidRDefault="000B220B" w:rsidP="008239BF"/>
        </w:tc>
      </w:tr>
      <w:tr w:rsidR="000B220B" w14:paraId="1940A4F4" w14:textId="77777777" w:rsidTr="008239BF">
        <w:trPr>
          <w:trHeight w:val="240"/>
          <w:jc w:val="center"/>
        </w:trPr>
        <w:tc>
          <w:tcPr>
            <w:tcW w:w="4876" w:type="dxa"/>
            <w:tcBorders>
              <w:top w:val="nil"/>
              <w:left w:val="nil"/>
              <w:bottom w:val="nil"/>
              <w:right w:val="nil"/>
            </w:tcBorders>
          </w:tcPr>
          <w:p w14:paraId="75F8BD6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28812A8" w14:textId="77777777" w:rsidR="000B220B" w:rsidRPr="0071743E" w:rsidRDefault="000B220B" w:rsidP="008239BF">
            <w:pPr>
              <w:pStyle w:val="AmColumnHeading"/>
            </w:pPr>
            <w:r>
              <w:t>Geänderter Text</w:t>
            </w:r>
          </w:p>
        </w:tc>
      </w:tr>
      <w:tr w:rsidR="000B220B" w14:paraId="154F3E4D" w14:textId="77777777" w:rsidTr="008239BF">
        <w:trPr>
          <w:jc w:val="center"/>
        </w:trPr>
        <w:tc>
          <w:tcPr>
            <w:tcW w:w="4876" w:type="dxa"/>
            <w:tcBorders>
              <w:top w:val="nil"/>
              <w:left w:val="nil"/>
              <w:bottom w:val="nil"/>
              <w:right w:val="nil"/>
            </w:tcBorders>
          </w:tcPr>
          <w:p w14:paraId="6004EA06"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w:t>
            </w:r>
            <w:r>
              <w:rPr>
                <w:b/>
                <w:i/>
              </w:rPr>
              <w:t>in Artikel 7, Artikel 10 und Artikel 12 Absatz 2 genannten</w:t>
            </w:r>
            <w:r>
              <w:t xml:space="preserve"> Entscheidungen durch die zuständige</w:t>
            </w:r>
            <w:r>
              <w:rPr>
                <w:b/>
                <w:i/>
              </w:rPr>
              <w:t xml:space="preserve"> erstinstanzliche</w:t>
            </w:r>
            <w:r>
              <w:t xml:space="preserve"> Justizbehörde vor und sorgen so für eine angemessene und vollständige Prüfung des Rechtsbehelfs. Die Frist für die Einlegung eines Rechtsbehelfs bei einer erstinstanzlichen Justizbehörde beträgt </w:t>
            </w:r>
            <w:r>
              <w:rPr>
                <w:b/>
                <w:i/>
              </w:rPr>
              <w:t>höchstens 14</w:t>
            </w:r>
            <w:r>
              <w:t> Tage.</w:t>
            </w:r>
          </w:p>
        </w:tc>
        <w:tc>
          <w:tcPr>
            <w:tcW w:w="4876" w:type="dxa"/>
            <w:tcBorders>
              <w:top w:val="nil"/>
              <w:left w:val="nil"/>
              <w:bottom w:val="nil"/>
              <w:right w:val="nil"/>
            </w:tcBorders>
          </w:tcPr>
          <w:p w14:paraId="3792C9AA"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w:t>
            </w:r>
            <w:r>
              <w:rPr>
                <w:b/>
                <w:i/>
              </w:rPr>
              <w:t>gemäß der vorliegenden Verordnung ergriffenen</w:t>
            </w:r>
            <w:r>
              <w:t xml:space="preserve"> Entscheidungen durch die zuständige Justizbehörde vor und sorgen so für eine angemessene und vollständige Prüfung des Rechtsbehelfs. Die Frist für die Einlegung eines Rechtsbehelfs bei einer erstinstanzlichen Justizbehörde beträgt </w:t>
            </w:r>
            <w:r>
              <w:rPr>
                <w:b/>
                <w:i/>
              </w:rPr>
              <w:t>mindestens 15</w:t>
            </w:r>
            <w:r>
              <w:t> Tage.</w:t>
            </w:r>
          </w:p>
        </w:tc>
      </w:tr>
    </w:tbl>
    <w:p w14:paraId="1C15C4A6"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A25E262" w14:textId="77777777" w:rsidR="000B220B" w:rsidRPr="00F31DAF" w:rsidRDefault="000B220B" w:rsidP="000B220B">
      <w:pPr>
        <w:rPr>
          <w:lang w:val="en-GB"/>
        </w:rPr>
      </w:pPr>
      <w:r>
        <w:rPr>
          <w:rStyle w:val="HideTWBExt"/>
          <w:lang w:val="en-GB"/>
        </w:rPr>
        <w:t>&lt;/Amend&gt;</w:t>
      </w:r>
    </w:p>
    <w:p w14:paraId="4F43777C"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1722</w:t>
      </w:r>
      <w:r>
        <w:rPr>
          <w:rStyle w:val="HideTWBExt"/>
          <w:lang w:val="en-GB"/>
        </w:rPr>
        <w:t>&lt;/NumAm&gt;</w:t>
      </w:r>
    </w:p>
    <w:p w14:paraId="6A4BA83C"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Maciej Wąsik, Mariusz Kamiński, Jacek Ozdoba, Jadwiga Wiśniewska</w:t>
      </w:r>
      <w:r>
        <w:rPr>
          <w:rStyle w:val="HideTWBExt"/>
          <w:b w:val="0"/>
          <w:lang w:val="en-GB"/>
        </w:rPr>
        <w:t>&lt;/Members&gt;</w:t>
      </w:r>
    </w:p>
    <w:p w14:paraId="7381FDFB" w14:textId="77777777" w:rsidR="000B220B" w:rsidRPr="001318D2" w:rsidRDefault="000B220B" w:rsidP="000B220B">
      <w:pPr>
        <w:pStyle w:val="NormalBold"/>
      </w:pPr>
      <w:r>
        <w:rPr>
          <w:rStyle w:val="HideTWBExt"/>
          <w:b w:val="0"/>
        </w:rPr>
        <w:t>&lt;/RepeatBlock-By&gt;</w:t>
      </w:r>
    </w:p>
    <w:p w14:paraId="5CF96D82"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7EB00A5"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6F19A1C" w14:textId="77777777" w:rsidTr="008239BF">
        <w:trPr>
          <w:trHeight w:hRule="exact" w:val="240"/>
          <w:jc w:val="center"/>
        </w:trPr>
        <w:tc>
          <w:tcPr>
            <w:tcW w:w="9752" w:type="dxa"/>
            <w:gridSpan w:val="2"/>
            <w:tcBorders>
              <w:top w:val="nil"/>
              <w:left w:val="nil"/>
              <w:bottom w:val="nil"/>
              <w:right w:val="nil"/>
            </w:tcBorders>
          </w:tcPr>
          <w:p w14:paraId="3D84B3C6" w14:textId="77777777" w:rsidR="000B220B" w:rsidRPr="0071743E" w:rsidRDefault="000B220B" w:rsidP="008239BF"/>
        </w:tc>
      </w:tr>
      <w:tr w:rsidR="000B220B" w14:paraId="5C4DA78A" w14:textId="77777777" w:rsidTr="008239BF">
        <w:trPr>
          <w:trHeight w:val="240"/>
          <w:jc w:val="center"/>
        </w:trPr>
        <w:tc>
          <w:tcPr>
            <w:tcW w:w="4876" w:type="dxa"/>
            <w:tcBorders>
              <w:top w:val="nil"/>
              <w:left w:val="nil"/>
              <w:bottom w:val="nil"/>
              <w:right w:val="nil"/>
            </w:tcBorders>
          </w:tcPr>
          <w:p w14:paraId="1DB1DC38"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4B5A2516" w14:textId="77777777" w:rsidR="000B220B" w:rsidRPr="0071743E" w:rsidRDefault="000B220B" w:rsidP="008239BF">
            <w:pPr>
              <w:pStyle w:val="AmColumnHeading"/>
            </w:pPr>
            <w:r>
              <w:t>Geänderter Text</w:t>
            </w:r>
          </w:p>
        </w:tc>
      </w:tr>
      <w:tr w:rsidR="000B220B" w14:paraId="6E9072FA" w14:textId="77777777" w:rsidTr="008239BF">
        <w:trPr>
          <w:jc w:val="center"/>
        </w:trPr>
        <w:tc>
          <w:tcPr>
            <w:tcW w:w="4876" w:type="dxa"/>
            <w:tcBorders>
              <w:top w:val="nil"/>
              <w:left w:val="nil"/>
              <w:bottom w:val="nil"/>
              <w:right w:val="nil"/>
            </w:tcBorders>
          </w:tcPr>
          <w:p w14:paraId="2A213E36"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Artikel 7, Artikel 10 und Artikel 12 Absatz 2 genannten Entscheidungen durch die zuständige erstinstanzliche </w:t>
            </w:r>
            <w:r>
              <w:rPr>
                <w:b/>
                <w:i/>
              </w:rPr>
              <w:t>Justizbehörde</w:t>
            </w:r>
            <w:r>
              <w:t xml:space="preserve"> vor und sorgen so für eine angemessene und vollständige Prüfung des Rechtsbehelfs. Die Frist für die Einlegung eines Rechtsbehelfs bei einer </w:t>
            </w:r>
            <w:r>
              <w:lastRenderedPageBreak/>
              <w:t>erstinstanzlichen Justizbehörde beträgt höchstens 14 Tage.</w:t>
            </w:r>
          </w:p>
        </w:tc>
        <w:tc>
          <w:tcPr>
            <w:tcW w:w="4876" w:type="dxa"/>
            <w:tcBorders>
              <w:top w:val="nil"/>
              <w:left w:val="nil"/>
              <w:bottom w:val="nil"/>
              <w:right w:val="nil"/>
            </w:tcBorders>
          </w:tcPr>
          <w:p w14:paraId="585C78BB" w14:textId="77777777" w:rsidR="000B220B" w:rsidRPr="001318D2" w:rsidRDefault="000B220B" w:rsidP="008239BF">
            <w:pPr>
              <w:pStyle w:val="Normal6a"/>
            </w:pPr>
            <w:r>
              <w:lastRenderedPageBreak/>
              <w:t>(1)</w:t>
            </w:r>
            <w:r>
              <w:tab/>
              <w:t xml:space="preserve">Um das Recht auf einen wirksamen Rechtsbehelf gemäß Artikel 26 zu gewährleisten, sehen die Mitgliedstaaten in ihrem nationalen Recht angemessene Fristen für die Prüfung der in Artikel 7, Artikel 10 und Artikel 12 Absatz 2 genannten Entscheidungen durch die zuständige erstinstanzliche </w:t>
            </w:r>
            <w:r>
              <w:rPr>
                <w:b/>
                <w:i/>
              </w:rPr>
              <w:t>Justiz- oder Verwaltungsbehörde</w:t>
            </w:r>
            <w:r>
              <w:t xml:space="preserve"> vor und sorgen so für eine angemessene und vollständige Prüfung des Rechtsbehelfs. Die Frist für die Einlegung eines Rechtsbehelfs bei einer </w:t>
            </w:r>
            <w:r>
              <w:lastRenderedPageBreak/>
              <w:t>erstinstanzlichen Justizbehörde beträgt höchstens 14 Tage.</w:t>
            </w:r>
          </w:p>
        </w:tc>
      </w:tr>
    </w:tbl>
    <w:p w14:paraId="3697C0E1" w14:textId="77777777" w:rsidR="000B220B" w:rsidRPr="001318D2" w:rsidRDefault="000B220B" w:rsidP="000B220B">
      <w:pPr>
        <w:pStyle w:val="AmOrLang"/>
        <w:rPr>
          <w:lang w:val="en-GB"/>
        </w:rPr>
      </w:pPr>
      <w:r w:rsidRPr="001318D2">
        <w:rPr>
          <w:lang w:val="en-GB"/>
        </w:rPr>
        <w:lastRenderedPageBreak/>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76CF4C7B" w14:textId="77777777" w:rsidR="000B220B" w:rsidRPr="00F31DAF" w:rsidRDefault="000B220B" w:rsidP="000B220B">
      <w:pPr>
        <w:rPr>
          <w:lang w:val="en-GB"/>
        </w:rPr>
      </w:pPr>
      <w:r>
        <w:rPr>
          <w:rStyle w:val="HideTWBExt"/>
          <w:lang w:val="en-GB"/>
        </w:rPr>
        <w:t>&lt;/Amend&gt;</w:t>
      </w:r>
    </w:p>
    <w:p w14:paraId="4E2098A5"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1723</w:t>
      </w:r>
      <w:r>
        <w:rPr>
          <w:rStyle w:val="HideTWBExt"/>
          <w:lang w:val="en-GB"/>
        </w:rPr>
        <w:t>&lt;/NumAm&gt;</w:t>
      </w:r>
    </w:p>
    <w:p w14:paraId="538CC3B0"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5A3C174B" w14:textId="77777777" w:rsidR="000B220B" w:rsidRPr="001318D2" w:rsidRDefault="000B220B" w:rsidP="000B220B">
      <w:pPr>
        <w:pStyle w:val="NormalBold"/>
      </w:pPr>
      <w:r>
        <w:rPr>
          <w:rStyle w:val="HideTWBExt"/>
          <w:b w:val="0"/>
        </w:rPr>
        <w:t>&lt;/RepeatBlock-By&gt;</w:t>
      </w:r>
    </w:p>
    <w:p w14:paraId="4E5688B7"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8C7A09B"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B274344" w14:textId="77777777" w:rsidTr="008239BF">
        <w:trPr>
          <w:trHeight w:hRule="exact" w:val="240"/>
          <w:jc w:val="center"/>
        </w:trPr>
        <w:tc>
          <w:tcPr>
            <w:tcW w:w="9752" w:type="dxa"/>
            <w:gridSpan w:val="2"/>
            <w:tcBorders>
              <w:top w:val="nil"/>
              <w:left w:val="nil"/>
              <w:bottom w:val="nil"/>
              <w:right w:val="nil"/>
            </w:tcBorders>
          </w:tcPr>
          <w:p w14:paraId="4D694921" w14:textId="77777777" w:rsidR="000B220B" w:rsidRPr="0071743E" w:rsidRDefault="000B220B" w:rsidP="008239BF"/>
        </w:tc>
      </w:tr>
      <w:tr w:rsidR="000B220B" w14:paraId="0EDEBB0B" w14:textId="77777777" w:rsidTr="008239BF">
        <w:trPr>
          <w:trHeight w:val="240"/>
          <w:jc w:val="center"/>
        </w:trPr>
        <w:tc>
          <w:tcPr>
            <w:tcW w:w="4876" w:type="dxa"/>
            <w:tcBorders>
              <w:top w:val="nil"/>
              <w:left w:val="nil"/>
              <w:bottom w:val="nil"/>
              <w:right w:val="nil"/>
            </w:tcBorders>
          </w:tcPr>
          <w:p w14:paraId="0C4C5E19"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8C2A91D" w14:textId="77777777" w:rsidR="000B220B" w:rsidRPr="0071743E" w:rsidRDefault="000B220B" w:rsidP="008239BF">
            <w:pPr>
              <w:pStyle w:val="AmColumnHeading"/>
            </w:pPr>
            <w:r>
              <w:t>Geänderter Text</w:t>
            </w:r>
          </w:p>
        </w:tc>
      </w:tr>
      <w:tr w:rsidR="000B220B" w14:paraId="6CCE50FD" w14:textId="77777777" w:rsidTr="008239BF">
        <w:trPr>
          <w:jc w:val="center"/>
        </w:trPr>
        <w:tc>
          <w:tcPr>
            <w:tcW w:w="4876" w:type="dxa"/>
            <w:tcBorders>
              <w:top w:val="nil"/>
              <w:left w:val="nil"/>
              <w:bottom w:val="nil"/>
              <w:right w:val="nil"/>
            </w:tcBorders>
          </w:tcPr>
          <w:p w14:paraId="11BA51FE"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Artikel 7, Artikel 10 und Artikel 12 Absatz 2 genannten Entscheidungen durch die zuständige erstinstanzliche Justizbehörde vor und sorgen so für eine angemessene und vollständige Prüfung des Rechtsbehelfs. Die Frist für die Einlegung eines Rechtsbehelfs bei einer erstinstanzlichen Justizbehörde beträgt höchstens </w:t>
            </w:r>
            <w:r>
              <w:rPr>
                <w:b/>
                <w:i/>
              </w:rPr>
              <w:t>14</w:t>
            </w:r>
            <w:r>
              <w:t> Tage.</w:t>
            </w:r>
          </w:p>
        </w:tc>
        <w:tc>
          <w:tcPr>
            <w:tcW w:w="4876" w:type="dxa"/>
            <w:tcBorders>
              <w:top w:val="nil"/>
              <w:left w:val="nil"/>
              <w:bottom w:val="nil"/>
              <w:right w:val="nil"/>
            </w:tcBorders>
          </w:tcPr>
          <w:p w14:paraId="33E82B35"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Artikel 7, Artikel 10 und Artikel 12 Absatz 2 genannten Entscheidungen durch die zuständige erstinstanzliche Justizbehörde vor und sorgen so für eine angemessene und vollständige Prüfung des Rechtsbehelfs. Die Frist für die Einlegung eines Rechtsbehelfs bei einer erstinstanzlichen Justizbehörde beträgt höchstens </w:t>
            </w:r>
            <w:r>
              <w:rPr>
                <w:b/>
                <w:i/>
              </w:rPr>
              <w:t>7</w:t>
            </w:r>
            <w:r>
              <w:t> Tage.</w:t>
            </w:r>
          </w:p>
        </w:tc>
      </w:tr>
    </w:tbl>
    <w:p w14:paraId="4205F7B7"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9FD006B" w14:textId="77777777" w:rsidR="000B220B" w:rsidRPr="00F31DAF" w:rsidRDefault="000B220B" w:rsidP="000B220B">
      <w:pPr>
        <w:rPr>
          <w:lang w:val="en-GB"/>
        </w:rPr>
      </w:pPr>
      <w:r w:rsidRPr="00F31DAF">
        <w:rPr>
          <w:rStyle w:val="HideTWBExt"/>
          <w:lang w:val="en-GB"/>
        </w:rPr>
        <w:t>&lt;/Amend&gt;</w:t>
      </w:r>
    </w:p>
    <w:p w14:paraId="67B9D0D4"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1724</w:t>
      </w:r>
      <w:r w:rsidRPr="00F31DAF">
        <w:rPr>
          <w:rStyle w:val="HideTWBExt"/>
          <w:lang w:val="en-GB"/>
        </w:rPr>
        <w:t>&lt;/NumAm&gt;</w:t>
      </w:r>
    </w:p>
    <w:p w14:paraId="5E8D3A5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6B032571" w14:textId="77777777" w:rsidR="000B220B" w:rsidRPr="00F31DAF" w:rsidRDefault="000B220B" w:rsidP="000B220B">
      <w:pPr>
        <w:pStyle w:val="NormalBold"/>
        <w:rPr>
          <w:lang w:val="en-GB"/>
        </w:rPr>
      </w:pPr>
      <w:r w:rsidRPr="00F31DAF">
        <w:rPr>
          <w:rStyle w:val="HideTWBExt"/>
          <w:b w:val="0"/>
          <w:lang w:val="en-GB"/>
        </w:rPr>
        <w:t>&lt;/RepeatBlock-By&gt;</w:t>
      </w:r>
    </w:p>
    <w:p w14:paraId="72C04F17"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6A72D0D" w14:textId="77777777" w:rsidR="000B220B" w:rsidRPr="0071743E" w:rsidRDefault="000B220B" w:rsidP="000B220B">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A00DA17" w14:textId="77777777" w:rsidTr="008239BF">
        <w:trPr>
          <w:trHeight w:hRule="exact" w:val="240"/>
          <w:jc w:val="center"/>
        </w:trPr>
        <w:tc>
          <w:tcPr>
            <w:tcW w:w="9752" w:type="dxa"/>
            <w:gridSpan w:val="2"/>
            <w:tcBorders>
              <w:top w:val="nil"/>
              <w:left w:val="nil"/>
              <w:bottom w:val="nil"/>
              <w:right w:val="nil"/>
            </w:tcBorders>
          </w:tcPr>
          <w:p w14:paraId="667823C3" w14:textId="77777777" w:rsidR="000B220B" w:rsidRPr="0071743E" w:rsidRDefault="000B220B" w:rsidP="008239BF"/>
        </w:tc>
      </w:tr>
      <w:tr w:rsidR="000B220B" w14:paraId="7A73B867" w14:textId="77777777" w:rsidTr="008239BF">
        <w:trPr>
          <w:trHeight w:val="240"/>
          <w:jc w:val="center"/>
        </w:trPr>
        <w:tc>
          <w:tcPr>
            <w:tcW w:w="4876" w:type="dxa"/>
            <w:tcBorders>
              <w:top w:val="nil"/>
              <w:left w:val="nil"/>
              <w:bottom w:val="nil"/>
              <w:right w:val="nil"/>
            </w:tcBorders>
          </w:tcPr>
          <w:p w14:paraId="7DBB6D8F"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1A66F28D" w14:textId="77777777" w:rsidR="000B220B" w:rsidRPr="0071743E" w:rsidRDefault="000B220B" w:rsidP="008239BF">
            <w:pPr>
              <w:pStyle w:val="AmColumnHeading"/>
            </w:pPr>
            <w:r>
              <w:t>Geänderter Text</w:t>
            </w:r>
          </w:p>
        </w:tc>
      </w:tr>
      <w:tr w:rsidR="000B220B" w14:paraId="23F03BCF" w14:textId="77777777" w:rsidTr="008239BF">
        <w:trPr>
          <w:jc w:val="center"/>
        </w:trPr>
        <w:tc>
          <w:tcPr>
            <w:tcW w:w="4876" w:type="dxa"/>
            <w:tcBorders>
              <w:top w:val="nil"/>
              <w:left w:val="nil"/>
              <w:bottom w:val="nil"/>
              <w:right w:val="nil"/>
            </w:tcBorders>
          </w:tcPr>
          <w:p w14:paraId="44763590" w14:textId="77777777" w:rsidR="000B220B" w:rsidRPr="001318D2" w:rsidRDefault="000B220B" w:rsidP="008239BF">
            <w:pPr>
              <w:pStyle w:val="Normal6a"/>
            </w:pPr>
            <w:r>
              <w:t>(1)</w:t>
            </w:r>
            <w:r>
              <w:tab/>
              <w:t xml:space="preserve">Um das Recht auf einen wirksamen Rechtsbehelf gemäß Artikel 26 zu gewährleisten, sehen die Mitgliedstaaten in ihrem nationalen Recht angemessene Fristen für die Prüfung der in Artikel 7, Artikel 10 und Artikel 12 Absatz 2 </w:t>
            </w:r>
            <w:r>
              <w:lastRenderedPageBreak/>
              <w:t xml:space="preserve">genannten Entscheidungen durch die zuständige erstinstanzliche Justizbehörde vor und sorgen so für eine angemessene </w:t>
            </w:r>
            <w:r>
              <w:rPr>
                <w:b/>
                <w:i/>
              </w:rPr>
              <w:t xml:space="preserve">und vollständige </w:t>
            </w:r>
            <w:r>
              <w:t xml:space="preserve">Prüfung des Rechtsbehelfs. Die Frist für die Einlegung eines Rechtsbehelfs bei einer erstinstanzlichen Justizbehörde beträgt höchstens </w:t>
            </w:r>
            <w:r>
              <w:rPr>
                <w:b/>
                <w:i/>
              </w:rPr>
              <w:t>14</w:t>
            </w:r>
            <w:r>
              <w:t> Tage.</w:t>
            </w:r>
          </w:p>
        </w:tc>
        <w:tc>
          <w:tcPr>
            <w:tcW w:w="4876" w:type="dxa"/>
            <w:tcBorders>
              <w:top w:val="nil"/>
              <w:left w:val="nil"/>
              <w:bottom w:val="nil"/>
              <w:right w:val="nil"/>
            </w:tcBorders>
          </w:tcPr>
          <w:p w14:paraId="05F1AFC1" w14:textId="77777777" w:rsidR="000B220B" w:rsidRPr="001318D2" w:rsidRDefault="000B220B" w:rsidP="008239BF">
            <w:pPr>
              <w:pStyle w:val="Normal6a"/>
            </w:pPr>
            <w:r>
              <w:lastRenderedPageBreak/>
              <w:t>(1)</w:t>
            </w:r>
            <w:r>
              <w:tab/>
              <w:t xml:space="preserve">Um das Recht auf einen wirksamen Rechtsbehelf gemäß Artikel 26 zu gewährleisten, sehen die Mitgliedstaaten in ihrem nationalen Recht angemessene Fristen für die Prüfung der in Artikel 7, Artikel 10 und Artikel 12 Absatz 2 </w:t>
            </w:r>
            <w:r>
              <w:lastRenderedPageBreak/>
              <w:t xml:space="preserve">genannten Entscheidungen durch die zuständige erstinstanzliche Justizbehörde vor und sorgen so für eine angemessene Prüfung des Rechtsbehelfs. Die Frist für die Einlegung eines Rechtsbehelfs bei einer erstinstanzlichen Justizbehörde beträgt höchstens </w:t>
            </w:r>
            <w:r>
              <w:rPr>
                <w:b/>
                <w:i/>
              </w:rPr>
              <w:t>5</w:t>
            </w:r>
            <w:r>
              <w:t> Tage.</w:t>
            </w:r>
          </w:p>
        </w:tc>
      </w:tr>
    </w:tbl>
    <w:p w14:paraId="52332C9F"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043A0FD" w14:textId="77777777" w:rsidR="000B220B" w:rsidRPr="00F31DAF" w:rsidRDefault="000B220B" w:rsidP="000B220B">
      <w:pPr>
        <w:rPr>
          <w:lang w:val="en-GB"/>
        </w:rPr>
      </w:pPr>
      <w:r w:rsidRPr="00F31DAF">
        <w:rPr>
          <w:rStyle w:val="HideTWBExt"/>
          <w:lang w:val="en-GB"/>
        </w:rPr>
        <w:t>&lt;/Amend&gt;</w:t>
      </w:r>
    </w:p>
    <w:p w14:paraId="2444547E"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1725</w:t>
      </w:r>
      <w:r w:rsidRPr="00F31DAF">
        <w:rPr>
          <w:rStyle w:val="HideTWBExt"/>
          <w:lang w:val="en-GB"/>
        </w:rPr>
        <w:t>&lt;/NumAm&gt;</w:t>
      </w:r>
    </w:p>
    <w:p w14:paraId="6C6A2BAE"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401A9E1C" w14:textId="77777777" w:rsidR="000B220B" w:rsidRPr="001318D2" w:rsidRDefault="000B220B" w:rsidP="000B220B">
      <w:pPr>
        <w:pStyle w:val="NormalBold"/>
      </w:pPr>
      <w:r>
        <w:rPr>
          <w:rStyle w:val="HideTWBExt"/>
          <w:b w:val="0"/>
        </w:rPr>
        <w:t>&lt;/RepeatBlock-By&gt;</w:t>
      </w:r>
    </w:p>
    <w:p w14:paraId="5830613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30ECBBB" w14:textId="77777777" w:rsidR="000B220B" w:rsidRPr="0071743E" w:rsidRDefault="000B220B" w:rsidP="000B220B">
      <w:pPr>
        <w:pStyle w:val="NormalBold"/>
      </w:pPr>
      <w:r>
        <w:rPr>
          <w:rStyle w:val="HideTWBExt"/>
        </w:rPr>
        <w:t>&lt;Article&gt;</w:t>
      </w:r>
      <w:r>
        <w:t>Artikel 27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1E4A03E" w14:textId="77777777" w:rsidTr="008239BF">
        <w:trPr>
          <w:trHeight w:hRule="exact" w:val="240"/>
          <w:jc w:val="center"/>
        </w:trPr>
        <w:tc>
          <w:tcPr>
            <w:tcW w:w="9752" w:type="dxa"/>
            <w:gridSpan w:val="2"/>
            <w:tcBorders>
              <w:top w:val="nil"/>
              <w:left w:val="nil"/>
              <w:bottom w:val="nil"/>
              <w:right w:val="nil"/>
            </w:tcBorders>
          </w:tcPr>
          <w:p w14:paraId="79AAA0B8" w14:textId="77777777" w:rsidR="000B220B" w:rsidRPr="0071743E" w:rsidRDefault="000B220B" w:rsidP="008239BF"/>
        </w:tc>
      </w:tr>
      <w:tr w:rsidR="000B220B" w14:paraId="129777F1" w14:textId="77777777" w:rsidTr="008239BF">
        <w:trPr>
          <w:trHeight w:val="240"/>
          <w:jc w:val="center"/>
        </w:trPr>
        <w:tc>
          <w:tcPr>
            <w:tcW w:w="4876" w:type="dxa"/>
            <w:tcBorders>
              <w:top w:val="nil"/>
              <w:left w:val="nil"/>
              <w:bottom w:val="nil"/>
              <w:right w:val="nil"/>
            </w:tcBorders>
          </w:tcPr>
          <w:p w14:paraId="5AE4257E"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7D7F2ABC" w14:textId="77777777" w:rsidR="000B220B" w:rsidRPr="0071743E" w:rsidRDefault="000B220B" w:rsidP="008239BF">
            <w:pPr>
              <w:pStyle w:val="AmColumnHeading"/>
            </w:pPr>
            <w:r>
              <w:t>Geänderter Text</w:t>
            </w:r>
          </w:p>
        </w:tc>
      </w:tr>
      <w:tr w:rsidR="000B220B" w14:paraId="22CC478B" w14:textId="77777777" w:rsidTr="008239BF">
        <w:trPr>
          <w:jc w:val="center"/>
        </w:trPr>
        <w:tc>
          <w:tcPr>
            <w:tcW w:w="4876" w:type="dxa"/>
            <w:tcBorders>
              <w:top w:val="nil"/>
              <w:left w:val="nil"/>
              <w:bottom w:val="nil"/>
              <w:right w:val="nil"/>
            </w:tcBorders>
          </w:tcPr>
          <w:p w14:paraId="57E125F3" w14:textId="77777777" w:rsidR="000B220B" w:rsidRPr="001318D2" w:rsidRDefault="000B220B" w:rsidP="008239BF">
            <w:pPr>
              <w:pStyle w:val="Normal6a"/>
            </w:pPr>
            <w:r>
              <w:t>(2)</w:t>
            </w:r>
            <w:r>
              <w:tab/>
              <w:t>Die in Absatz 1 genannten Fristen beginnen mit dem Tag, an dem dem Drittstaatsangehörigen eine der in Artikel 7, Artikel 10</w:t>
            </w:r>
            <w:r>
              <w:rPr>
                <w:b/>
                <w:i/>
              </w:rPr>
              <w:t xml:space="preserve"> und</w:t>
            </w:r>
            <w:r>
              <w:t xml:space="preserve"> Artikel 12 Absatz 2 genannten Entscheidungen mitgeteilt wird</w:t>
            </w:r>
            <w:r>
              <w:rPr>
                <w:b/>
                <w:i/>
              </w:rPr>
              <w:t>, oder ab einem anderen nach nationalem Recht festzulegenden Zeitpunkt, insbesondere wenn der betreffende Drittstaatsangehörige flüchtig ist</w:t>
            </w:r>
            <w:r>
              <w:t>.</w:t>
            </w:r>
          </w:p>
        </w:tc>
        <w:tc>
          <w:tcPr>
            <w:tcW w:w="4876" w:type="dxa"/>
            <w:tcBorders>
              <w:top w:val="nil"/>
              <w:left w:val="nil"/>
              <w:bottom w:val="nil"/>
              <w:right w:val="nil"/>
            </w:tcBorders>
          </w:tcPr>
          <w:p w14:paraId="7379CD77" w14:textId="77777777" w:rsidR="000B220B" w:rsidRPr="001318D2" w:rsidRDefault="000B220B" w:rsidP="008239BF">
            <w:pPr>
              <w:pStyle w:val="Normal6a"/>
            </w:pPr>
            <w:r>
              <w:t>(2)</w:t>
            </w:r>
            <w:r>
              <w:tab/>
              <w:t>Die in Absatz 1 genannten Fristen beginnen mit dem Tag, an dem dem Drittstaatsangehörigen eine der in Artikel 7, Artikel 10</w:t>
            </w:r>
            <w:r>
              <w:rPr>
                <w:b/>
                <w:i/>
              </w:rPr>
              <w:t>, Artikel 11,</w:t>
            </w:r>
            <w:r>
              <w:t xml:space="preserve"> Artikel 12 Absatz 2</w:t>
            </w:r>
            <w:r>
              <w:rPr>
                <w:b/>
                <w:i/>
              </w:rPr>
              <w:t xml:space="preserve"> und Artikel 14</w:t>
            </w:r>
            <w:r>
              <w:t xml:space="preserve"> genannten Entscheidungen mitgeteilt wird.</w:t>
            </w:r>
          </w:p>
        </w:tc>
      </w:tr>
    </w:tbl>
    <w:p w14:paraId="11E155F9"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CABE6F6" w14:textId="77777777" w:rsidR="000B220B" w:rsidRPr="00F31DAF" w:rsidRDefault="000B220B" w:rsidP="000B220B">
      <w:pPr>
        <w:rPr>
          <w:lang w:val="en-GB"/>
        </w:rPr>
      </w:pPr>
      <w:r w:rsidRPr="00F31DAF">
        <w:rPr>
          <w:rStyle w:val="HideTWBExt"/>
          <w:lang w:val="en-GB"/>
        </w:rPr>
        <w:t>&lt;/Amend&gt;</w:t>
      </w:r>
    </w:p>
    <w:p w14:paraId="3ECF74B1"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1726</w:t>
      </w:r>
      <w:r w:rsidRPr="00F31DAF">
        <w:rPr>
          <w:rStyle w:val="HideTWBExt"/>
          <w:lang w:val="en-GB"/>
        </w:rPr>
        <w:t>&lt;/NumAm&gt;</w:t>
      </w:r>
    </w:p>
    <w:p w14:paraId="37BC75E7"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54040352" w14:textId="77777777" w:rsidR="000B220B" w:rsidRPr="00F31DAF" w:rsidRDefault="000B220B" w:rsidP="000B220B">
      <w:pPr>
        <w:pStyle w:val="NormalBold"/>
        <w:rPr>
          <w:lang w:val="en-GB"/>
        </w:rPr>
      </w:pPr>
      <w:r w:rsidRPr="00F31DAF">
        <w:rPr>
          <w:rStyle w:val="HideTWBExt"/>
          <w:b w:val="0"/>
          <w:lang w:val="en-GB"/>
        </w:rPr>
        <w:t>&lt;/RepeatBlock-By&gt;</w:t>
      </w:r>
    </w:p>
    <w:p w14:paraId="390049EA"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5B2069C7" w14:textId="77777777" w:rsidR="000B220B" w:rsidRPr="0071743E" w:rsidRDefault="000B220B" w:rsidP="000B220B">
      <w:pPr>
        <w:pStyle w:val="NormalBold"/>
      </w:pPr>
      <w:r>
        <w:rPr>
          <w:rStyle w:val="HideTWBExt"/>
        </w:rPr>
        <w:t>&lt;Article&gt;</w:t>
      </w:r>
      <w:r>
        <w:t>Artikel 27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07F121C" w14:textId="77777777" w:rsidTr="008239BF">
        <w:trPr>
          <w:trHeight w:hRule="exact" w:val="240"/>
          <w:jc w:val="center"/>
        </w:trPr>
        <w:tc>
          <w:tcPr>
            <w:tcW w:w="9752" w:type="dxa"/>
            <w:gridSpan w:val="2"/>
            <w:tcBorders>
              <w:top w:val="nil"/>
              <w:left w:val="nil"/>
              <w:bottom w:val="nil"/>
              <w:right w:val="nil"/>
            </w:tcBorders>
          </w:tcPr>
          <w:p w14:paraId="0586D3FC" w14:textId="77777777" w:rsidR="000B220B" w:rsidRPr="0071743E" w:rsidRDefault="000B220B" w:rsidP="008239BF"/>
        </w:tc>
      </w:tr>
      <w:tr w:rsidR="000B220B" w14:paraId="42A9B17A" w14:textId="77777777" w:rsidTr="008239BF">
        <w:trPr>
          <w:trHeight w:val="240"/>
          <w:jc w:val="center"/>
        </w:trPr>
        <w:tc>
          <w:tcPr>
            <w:tcW w:w="4876" w:type="dxa"/>
            <w:tcBorders>
              <w:top w:val="nil"/>
              <w:left w:val="nil"/>
              <w:bottom w:val="nil"/>
              <w:right w:val="nil"/>
            </w:tcBorders>
          </w:tcPr>
          <w:p w14:paraId="45E6926A"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398BC8F8" w14:textId="77777777" w:rsidR="000B220B" w:rsidRPr="0071743E" w:rsidRDefault="000B220B" w:rsidP="008239BF">
            <w:pPr>
              <w:pStyle w:val="AmColumnHeading"/>
            </w:pPr>
            <w:r>
              <w:t>Geänderter Text</w:t>
            </w:r>
          </w:p>
        </w:tc>
      </w:tr>
      <w:tr w:rsidR="000B220B" w14:paraId="0FDC7E47" w14:textId="77777777" w:rsidTr="008239BF">
        <w:trPr>
          <w:jc w:val="center"/>
        </w:trPr>
        <w:tc>
          <w:tcPr>
            <w:tcW w:w="4876" w:type="dxa"/>
            <w:tcBorders>
              <w:top w:val="nil"/>
              <w:left w:val="nil"/>
              <w:bottom w:val="nil"/>
              <w:right w:val="nil"/>
            </w:tcBorders>
          </w:tcPr>
          <w:p w14:paraId="030A77EE" w14:textId="77777777" w:rsidR="000B220B" w:rsidRPr="001318D2" w:rsidRDefault="000B220B" w:rsidP="008239BF">
            <w:pPr>
              <w:pStyle w:val="Normal6a"/>
            </w:pPr>
            <w:r>
              <w:t>(2)</w:t>
            </w:r>
            <w:r>
              <w:tab/>
            </w:r>
            <w:r>
              <w:rPr>
                <w:b/>
                <w:i/>
              </w:rPr>
              <w:t>Die in Absatz 1 genannten Fristen beginnen mit dem Tag, an dem dem Drittstaatsangehörigen eine der in</w:t>
            </w:r>
            <w:r>
              <w:t xml:space="preserve"> Artikel </w:t>
            </w:r>
            <w:r>
              <w:rPr>
                <w:b/>
                <w:i/>
              </w:rPr>
              <w:t>7</w:t>
            </w:r>
            <w:r>
              <w:t xml:space="preserve">, </w:t>
            </w:r>
            <w:r>
              <w:rPr>
                <w:b/>
                <w:i/>
              </w:rPr>
              <w:t xml:space="preserve">Artikel 10 und Artikel 12 Absatz 2 genannten Entscheidungen </w:t>
            </w:r>
            <w:r>
              <w:rPr>
                <w:b/>
                <w:i/>
              </w:rPr>
              <w:lastRenderedPageBreak/>
              <w:t>mitgeteilt wird, oder ab einem anderen nach nationalem Recht festzulegenden Zeitpunkt, insbesondere wenn der betreffende Drittstaatsangehörige flüchtig ist</w:t>
            </w:r>
            <w:r>
              <w:t>.</w:t>
            </w:r>
          </w:p>
        </w:tc>
        <w:tc>
          <w:tcPr>
            <w:tcW w:w="4876" w:type="dxa"/>
            <w:tcBorders>
              <w:top w:val="nil"/>
              <w:left w:val="nil"/>
              <w:bottom w:val="nil"/>
              <w:right w:val="nil"/>
            </w:tcBorders>
          </w:tcPr>
          <w:p w14:paraId="43A79A6F" w14:textId="77777777" w:rsidR="000B220B" w:rsidRPr="001318D2" w:rsidRDefault="000B220B" w:rsidP="008239BF">
            <w:pPr>
              <w:pStyle w:val="Normal6a"/>
            </w:pPr>
            <w:r>
              <w:lastRenderedPageBreak/>
              <w:t>(2)</w:t>
            </w:r>
            <w:r>
              <w:tab/>
            </w:r>
            <w:r>
              <w:rPr>
                <w:b/>
                <w:i/>
              </w:rPr>
              <w:t>Übt ein Drittstaatsangehöriger sein Recht auf einen wirksamen Rechtsbehelf vor einer zuständigen erstinstanzlichen Justizbehörde nach</w:t>
            </w:r>
            <w:r>
              <w:t xml:space="preserve"> Artikel </w:t>
            </w:r>
            <w:r>
              <w:rPr>
                <w:b/>
                <w:i/>
              </w:rPr>
              <w:t>27 aus</w:t>
            </w:r>
            <w:r>
              <w:t xml:space="preserve">, </w:t>
            </w:r>
            <w:r>
              <w:rPr>
                <w:b/>
                <w:i/>
              </w:rPr>
              <w:t xml:space="preserve">so ist die Justizbehörde </w:t>
            </w:r>
            <w:r>
              <w:rPr>
                <w:b/>
                <w:i/>
              </w:rPr>
              <w:lastRenderedPageBreak/>
              <w:t>befugt, nach sachlicher und rechtlicher Prüfung zu entscheiden, ob die Abschiebung bis zur Entscheidung über den Rechtsbehelf ausgesetzt werden sollte</w:t>
            </w:r>
            <w:r>
              <w:t>.</w:t>
            </w:r>
          </w:p>
        </w:tc>
      </w:tr>
    </w:tbl>
    <w:p w14:paraId="18E52E21"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B2774A4" w14:textId="77777777" w:rsidR="000B220B" w:rsidRPr="00F31DAF" w:rsidRDefault="000B220B" w:rsidP="000B220B">
      <w:pPr>
        <w:rPr>
          <w:lang w:val="en-GB"/>
        </w:rPr>
      </w:pPr>
      <w:r w:rsidRPr="00F31DAF">
        <w:rPr>
          <w:rStyle w:val="HideTWBExt"/>
          <w:lang w:val="en-GB"/>
        </w:rPr>
        <w:t>&lt;/Amend&gt;</w:t>
      </w:r>
    </w:p>
    <w:p w14:paraId="4CFB577A"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1727</w:t>
      </w:r>
      <w:r w:rsidRPr="00F31DAF">
        <w:rPr>
          <w:rStyle w:val="HideTWBExt"/>
          <w:lang w:val="en-GB"/>
        </w:rPr>
        <w:t>&lt;/NumAm&gt;</w:t>
      </w:r>
    </w:p>
    <w:p w14:paraId="6157B85D"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7D48A7D7" w14:textId="77777777" w:rsidR="000B220B" w:rsidRPr="00F31DAF" w:rsidRDefault="000B220B" w:rsidP="000B220B">
      <w:pPr>
        <w:pStyle w:val="NormalBold"/>
        <w:rPr>
          <w:lang w:val="en-GB"/>
        </w:rPr>
      </w:pPr>
      <w:r w:rsidRPr="00F31DAF">
        <w:rPr>
          <w:rStyle w:val="HideTWBExt"/>
          <w:b w:val="0"/>
          <w:lang w:val="en-GB"/>
        </w:rPr>
        <w:t>&lt;/RepeatBlock-By&gt;</w:t>
      </w:r>
    </w:p>
    <w:p w14:paraId="675BDE10"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4A62E880" w14:textId="77777777" w:rsidR="000B220B" w:rsidRPr="0071743E" w:rsidRDefault="000B220B" w:rsidP="000B220B">
      <w:pPr>
        <w:pStyle w:val="NormalBold"/>
      </w:pPr>
      <w:r>
        <w:rPr>
          <w:rStyle w:val="HideTWBExt"/>
        </w:rPr>
        <w:t>&lt;Article&gt;</w:t>
      </w:r>
      <w:r>
        <w:t>Artikel 27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A13DFD7" w14:textId="77777777" w:rsidTr="008239BF">
        <w:trPr>
          <w:trHeight w:hRule="exact" w:val="240"/>
          <w:jc w:val="center"/>
        </w:trPr>
        <w:tc>
          <w:tcPr>
            <w:tcW w:w="9752" w:type="dxa"/>
            <w:gridSpan w:val="2"/>
            <w:tcBorders>
              <w:top w:val="nil"/>
              <w:left w:val="nil"/>
              <w:bottom w:val="nil"/>
              <w:right w:val="nil"/>
            </w:tcBorders>
          </w:tcPr>
          <w:p w14:paraId="4F7E446D" w14:textId="77777777" w:rsidR="000B220B" w:rsidRPr="0071743E" w:rsidRDefault="000B220B" w:rsidP="008239BF"/>
        </w:tc>
      </w:tr>
      <w:tr w:rsidR="000B220B" w14:paraId="1941230F" w14:textId="77777777" w:rsidTr="008239BF">
        <w:trPr>
          <w:trHeight w:val="240"/>
          <w:jc w:val="center"/>
        </w:trPr>
        <w:tc>
          <w:tcPr>
            <w:tcW w:w="4876" w:type="dxa"/>
            <w:tcBorders>
              <w:top w:val="nil"/>
              <w:left w:val="nil"/>
              <w:bottom w:val="nil"/>
              <w:right w:val="nil"/>
            </w:tcBorders>
          </w:tcPr>
          <w:p w14:paraId="277F1792"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1B7F50F" w14:textId="77777777" w:rsidR="000B220B" w:rsidRPr="0071743E" w:rsidRDefault="000B220B" w:rsidP="008239BF">
            <w:pPr>
              <w:pStyle w:val="AmColumnHeading"/>
            </w:pPr>
            <w:r>
              <w:t>Geänderter Text</w:t>
            </w:r>
          </w:p>
        </w:tc>
      </w:tr>
      <w:tr w:rsidR="000B220B" w14:paraId="55DB36EB" w14:textId="77777777" w:rsidTr="008239BF">
        <w:trPr>
          <w:jc w:val="center"/>
        </w:trPr>
        <w:tc>
          <w:tcPr>
            <w:tcW w:w="4876" w:type="dxa"/>
            <w:tcBorders>
              <w:top w:val="nil"/>
              <w:left w:val="nil"/>
              <w:bottom w:val="nil"/>
              <w:right w:val="nil"/>
            </w:tcBorders>
          </w:tcPr>
          <w:p w14:paraId="72EAAB6C" w14:textId="77777777" w:rsidR="000B220B" w:rsidRPr="001318D2" w:rsidRDefault="000B220B" w:rsidP="008239BF">
            <w:pPr>
              <w:pStyle w:val="Normal6a"/>
            </w:pPr>
            <w:r>
              <w:t>(2)</w:t>
            </w:r>
            <w:r>
              <w:tab/>
              <w:t>Die in Absatz 1 genannten Fristen beginnen mit dem Tag, an dem dem Drittstaatsangehörigen eine der in Artikel 7, Artikel 10 und Artikel 12 Absatz 2 genannten Entscheidungen mitgeteilt wird, oder ab einem anderen nach nationalem Recht festzulegenden Zeitpunkt</w:t>
            </w:r>
            <w:r>
              <w:rPr>
                <w:b/>
                <w:i/>
              </w:rPr>
              <w:t>, insbesondere wenn der betreffende Drittstaatsangehörige flüchtig ist</w:t>
            </w:r>
            <w:r>
              <w:t>.</w:t>
            </w:r>
          </w:p>
        </w:tc>
        <w:tc>
          <w:tcPr>
            <w:tcW w:w="4876" w:type="dxa"/>
            <w:tcBorders>
              <w:top w:val="nil"/>
              <w:left w:val="nil"/>
              <w:bottom w:val="nil"/>
              <w:right w:val="nil"/>
            </w:tcBorders>
          </w:tcPr>
          <w:p w14:paraId="2FBF382F" w14:textId="77777777" w:rsidR="000B220B" w:rsidRPr="001318D2" w:rsidRDefault="000B220B" w:rsidP="008239BF">
            <w:pPr>
              <w:pStyle w:val="Normal6a"/>
            </w:pPr>
            <w:r>
              <w:t>(2)</w:t>
            </w:r>
            <w:r>
              <w:tab/>
              <w:t>Die in Absatz 1 genannten Fristen beginnen mit dem Tag, an dem dem Drittstaatsangehörigen eine der in Artikel 7, Artikel 10 und Artikel 12 Absatz 2 genannten Entscheidungen mitgeteilt wird, oder ab einem anderen nach nationalem Recht festzulegenden Zeitpunkt.</w:t>
            </w:r>
          </w:p>
        </w:tc>
      </w:tr>
    </w:tbl>
    <w:p w14:paraId="55D6B906"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9850B59" w14:textId="77777777" w:rsidR="000B220B" w:rsidRPr="00F31DAF" w:rsidRDefault="000B220B" w:rsidP="000B220B">
      <w:pPr>
        <w:rPr>
          <w:lang w:val="en-GB"/>
        </w:rPr>
      </w:pPr>
      <w:r w:rsidRPr="00F31DAF">
        <w:rPr>
          <w:rStyle w:val="HideTWBExt"/>
          <w:lang w:val="en-GB"/>
        </w:rPr>
        <w:t>&lt;/Amend&gt;</w:t>
      </w:r>
    </w:p>
    <w:p w14:paraId="455AB2BC"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1728</w:t>
      </w:r>
      <w:r w:rsidRPr="00F31DAF">
        <w:rPr>
          <w:rStyle w:val="HideTWBExt"/>
          <w:lang w:val="en-GB"/>
        </w:rPr>
        <w:t>&lt;/NumAm&gt;</w:t>
      </w:r>
    </w:p>
    <w:p w14:paraId="43879DDA"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44BF9FF1"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667C209" w14:textId="77777777" w:rsidR="000B220B" w:rsidRPr="001318D2" w:rsidRDefault="000B220B" w:rsidP="000B220B">
      <w:pPr>
        <w:pStyle w:val="NormalBold"/>
      </w:pPr>
      <w:r>
        <w:rPr>
          <w:rStyle w:val="HideTWBExt"/>
          <w:b w:val="0"/>
        </w:rPr>
        <w:t>&lt;/RepeatBlock-By&gt;</w:t>
      </w:r>
    </w:p>
    <w:p w14:paraId="558B92CF"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68BEA3C" w14:textId="77777777" w:rsidR="000B220B" w:rsidRPr="0071743E" w:rsidRDefault="000B220B" w:rsidP="000B220B">
      <w:pPr>
        <w:pStyle w:val="NormalBold"/>
      </w:pPr>
      <w:r>
        <w:rPr>
          <w:rStyle w:val="HideTWBExt"/>
        </w:rPr>
        <w:t>&lt;Article&gt;</w:t>
      </w:r>
      <w:r>
        <w:t>Artikel 27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99785FB" w14:textId="77777777" w:rsidTr="008239BF">
        <w:trPr>
          <w:trHeight w:hRule="exact" w:val="240"/>
          <w:jc w:val="center"/>
        </w:trPr>
        <w:tc>
          <w:tcPr>
            <w:tcW w:w="9752" w:type="dxa"/>
            <w:gridSpan w:val="2"/>
            <w:tcBorders>
              <w:top w:val="nil"/>
              <w:left w:val="nil"/>
              <w:bottom w:val="nil"/>
              <w:right w:val="nil"/>
            </w:tcBorders>
          </w:tcPr>
          <w:p w14:paraId="20A5F43D" w14:textId="77777777" w:rsidR="000B220B" w:rsidRPr="0071743E" w:rsidRDefault="000B220B" w:rsidP="008239BF"/>
        </w:tc>
      </w:tr>
      <w:tr w:rsidR="000B220B" w14:paraId="013639C5" w14:textId="77777777" w:rsidTr="008239BF">
        <w:trPr>
          <w:trHeight w:val="240"/>
          <w:jc w:val="center"/>
        </w:trPr>
        <w:tc>
          <w:tcPr>
            <w:tcW w:w="4876" w:type="dxa"/>
            <w:tcBorders>
              <w:top w:val="nil"/>
              <w:left w:val="nil"/>
              <w:bottom w:val="nil"/>
              <w:right w:val="nil"/>
            </w:tcBorders>
          </w:tcPr>
          <w:p w14:paraId="64FB9C0A"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239E0BC5" w14:textId="77777777" w:rsidR="000B220B" w:rsidRPr="0071743E" w:rsidRDefault="000B220B" w:rsidP="008239BF">
            <w:pPr>
              <w:pStyle w:val="AmColumnHeading"/>
            </w:pPr>
            <w:r>
              <w:t>Geänderter Text</w:t>
            </w:r>
          </w:p>
        </w:tc>
      </w:tr>
      <w:tr w:rsidR="000B220B" w14:paraId="38F12BFB" w14:textId="77777777" w:rsidTr="008239BF">
        <w:trPr>
          <w:jc w:val="center"/>
        </w:trPr>
        <w:tc>
          <w:tcPr>
            <w:tcW w:w="4876" w:type="dxa"/>
            <w:tcBorders>
              <w:top w:val="nil"/>
              <w:left w:val="nil"/>
              <w:bottom w:val="nil"/>
              <w:right w:val="nil"/>
            </w:tcBorders>
          </w:tcPr>
          <w:p w14:paraId="1852ECB2" w14:textId="77777777" w:rsidR="000B220B" w:rsidRPr="001318D2" w:rsidRDefault="000B220B" w:rsidP="008239BF">
            <w:pPr>
              <w:pStyle w:val="Normal6a"/>
            </w:pPr>
            <w:r>
              <w:t>(2)</w:t>
            </w:r>
            <w:r>
              <w:tab/>
              <w:t xml:space="preserve">Die in Absatz 1 genannten Fristen beginnen mit dem Tag, an dem dem Drittstaatsangehörigen eine der in Artikel 7, Artikel 10 und Artikel 12 Absatz 2 genannten Entscheidungen mitgeteilt wird, oder ab einem anderen nach nationalem Recht festzulegenden </w:t>
            </w:r>
            <w:r>
              <w:lastRenderedPageBreak/>
              <w:t>Zeitpunkt, insbesondere wenn der betreffende Drittstaatsangehörige flüchtig ist.</w:t>
            </w:r>
          </w:p>
        </w:tc>
        <w:tc>
          <w:tcPr>
            <w:tcW w:w="4876" w:type="dxa"/>
            <w:tcBorders>
              <w:top w:val="nil"/>
              <w:left w:val="nil"/>
              <w:bottom w:val="nil"/>
              <w:right w:val="nil"/>
            </w:tcBorders>
          </w:tcPr>
          <w:p w14:paraId="404F2FFF" w14:textId="77777777" w:rsidR="000B220B" w:rsidRPr="001318D2" w:rsidRDefault="000B220B" w:rsidP="008239BF">
            <w:pPr>
              <w:pStyle w:val="Normal6a"/>
            </w:pPr>
            <w:r>
              <w:lastRenderedPageBreak/>
              <w:t>(2)</w:t>
            </w:r>
            <w:r>
              <w:tab/>
              <w:t xml:space="preserve">Die in Absatz 1 genannten Fristen beginnen mit dem Tag, an dem dem Drittstaatsangehörigen eine der in Artikel 7, Artikel 10 und Artikel 12 Absatz 2 genannten Entscheidungen mitgeteilt wird, oder ab einem anderen nach nationalem Recht festzulegenden </w:t>
            </w:r>
            <w:r>
              <w:lastRenderedPageBreak/>
              <w:t>Zeitpunkt.</w:t>
            </w:r>
          </w:p>
        </w:tc>
      </w:tr>
    </w:tbl>
    <w:p w14:paraId="1731125B"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099DC30" w14:textId="77777777" w:rsidR="000B220B" w:rsidRPr="00F31DAF" w:rsidRDefault="000B220B" w:rsidP="000B220B">
      <w:pPr>
        <w:rPr>
          <w:lang w:val="en-GB"/>
        </w:rPr>
      </w:pPr>
      <w:r w:rsidRPr="00F31DAF">
        <w:rPr>
          <w:rStyle w:val="HideTWBExt"/>
          <w:lang w:val="en-GB"/>
        </w:rPr>
        <w:t>&lt;/Amend&gt;</w:t>
      </w:r>
    </w:p>
    <w:p w14:paraId="3910FAD0"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1729</w:t>
      </w:r>
      <w:r w:rsidRPr="00F31DAF">
        <w:rPr>
          <w:rStyle w:val="HideTWBExt"/>
          <w:lang w:val="en-GB"/>
        </w:rPr>
        <w:t>&lt;/NumAm&gt;</w:t>
      </w:r>
    </w:p>
    <w:p w14:paraId="5B72E21D"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 Karlo Ressler</w:t>
      </w:r>
      <w:r w:rsidRPr="00F31DAF">
        <w:rPr>
          <w:rStyle w:val="HideTWBExt"/>
          <w:b w:val="0"/>
          <w:lang w:val="en-GB"/>
        </w:rPr>
        <w:t>&lt;/Members&gt;</w:t>
      </w:r>
    </w:p>
    <w:p w14:paraId="61596998" w14:textId="77777777" w:rsidR="000B220B" w:rsidRPr="001318D2" w:rsidRDefault="000B220B" w:rsidP="000B220B">
      <w:pPr>
        <w:pStyle w:val="NormalBold"/>
      </w:pPr>
      <w:r>
        <w:rPr>
          <w:rStyle w:val="HideTWBExt"/>
          <w:b w:val="0"/>
        </w:rPr>
        <w:t>&lt;/RepeatBlock-By&gt;</w:t>
      </w:r>
    </w:p>
    <w:p w14:paraId="3E34DE1C"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0D39B59C" w14:textId="77777777" w:rsidR="000B220B" w:rsidRPr="00F31DAF" w:rsidRDefault="000B220B" w:rsidP="000B220B">
      <w:pPr>
        <w:pStyle w:val="NormalBold"/>
        <w:rPr>
          <w:lang w:val="fr-BE"/>
        </w:rPr>
      </w:pPr>
      <w:r w:rsidRPr="00F31DAF">
        <w:rPr>
          <w:rStyle w:val="HideTWBExt"/>
          <w:lang w:val="fr-BE"/>
        </w:rPr>
        <w:t>&lt;Article&gt;</w:t>
      </w:r>
      <w:r w:rsidRPr="00F31DAF">
        <w:rPr>
          <w:lang w:val="fr-BE"/>
        </w:rPr>
        <w:t>Artikel 27 – Absatz 2 a (neu)</w:t>
      </w:r>
      <w:r w:rsidRPr="00F31DA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5CFE62FB" w14:textId="77777777" w:rsidTr="008239BF">
        <w:trPr>
          <w:trHeight w:hRule="exact" w:val="240"/>
          <w:jc w:val="center"/>
        </w:trPr>
        <w:tc>
          <w:tcPr>
            <w:tcW w:w="9752" w:type="dxa"/>
            <w:gridSpan w:val="2"/>
            <w:tcBorders>
              <w:top w:val="nil"/>
              <w:left w:val="nil"/>
              <w:bottom w:val="nil"/>
              <w:right w:val="nil"/>
            </w:tcBorders>
          </w:tcPr>
          <w:p w14:paraId="79F8E88D" w14:textId="77777777" w:rsidR="000B220B" w:rsidRPr="00F31DAF" w:rsidRDefault="000B220B" w:rsidP="008239BF">
            <w:pPr>
              <w:rPr>
                <w:lang w:val="fr-BE"/>
              </w:rPr>
            </w:pPr>
          </w:p>
        </w:tc>
      </w:tr>
      <w:tr w:rsidR="000B220B" w14:paraId="3CFCEB2F" w14:textId="77777777" w:rsidTr="008239BF">
        <w:trPr>
          <w:trHeight w:val="240"/>
          <w:jc w:val="center"/>
        </w:trPr>
        <w:tc>
          <w:tcPr>
            <w:tcW w:w="4876" w:type="dxa"/>
            <w:tcBorders>
              <w:top w:val="nil"/>
              <w:left w:val="nil"/>
              <w:bottom w:val="nil"/>
              <w:right w:val="nil"/>
            </w:tcBorders>
          </w:tcPr>
          <w:p w14:paraId="26281778"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6B1919BA" w14:textId="77777777" w:rsidR="000B220B" w:rsidRPr="0071743E" w:rsidRDefault="000B220B" w:rsidP="008239BF">
            <w:pPr>
              <w:pStyle w:val="AmColumnHeading"/>
            </w:pPr>
            <w:r>
              <w:t>Geänderter Text</w:t>
            </w:r>
          </w:p>
        </w:tc>
      </w:tr>
      <w:tr w:rsidR="000B220B" w14:paraId="75A90367" w14:textId="77777777" w:rsidTr="008239BF">
        <w:trPr>
          <w:jc w:val="center"/>
        </w:trPr>
        <w:tc>
          <w:tcPr>
            <w:tcW w:w="4876" w:type="dxa"/>
            <w:tcBorders>
              <w:top w:val="nil"/>
              <w:left w:val="nil"/>
              <w:bottom w:val="nil"/>
              <w:right w:val="nil"/>
            </w:tcBorders>
          </w:tcPr>
          <w:p w14:paraId="4DD7323B" w14:textId="77777777" w:rsidR="000B220B" w:rsidRPr="0071743E" w:rsidRDefault="000B220B" w:rsidP="008239BF">
            <w:pPr>
              <w:pStyle w:val="Normal6a"/>
            </w:pPr>
          </w:p>
        </w:tc>
        <w:tc>
          <w:tcPr>
            <w:tcW w:w="4876" w:type="dxa"/>
            <w:tcBorders>
              <w:top w:val="nil"/>
              <w:left w:val="nil"/>
              <w:bottom w:val="nil"/>
              <w:right w:val="nil"/>
            </w:tcBorders>
          </w:tcPr>
          <w:p w14:paraId="53AED833" w14:textId="77777777" w:rsidR="000B220B" w:rsidRPr="001318D2" w:rsidRDefault="000B220B" w:rsidP="008239BF">
            <w:pPr>
              <w:pStyle w:val="Normal6a"/>
            </w:pPr>
            <w:r>
              <w:rPr>
                <w:b/>
                <w:i/>
              </w:rPr>
              <w:t>(2a)</w:t>
            </w:r>
            <w:r>
              <w:tab/>
            </w:r>
            <w:r>
              <w:rPr>
                <w:b/>
                <w:i/>
              </w:rPr>
              <w:t>Betrifft die Rückkehr Drittstaatsangehörige, von denen ein Sicherheitsrisiko gemäß Artikel 16 ausgeht, so ist die Frist so kurz wie möglich und darf 48 Stunden nicht überschreiten.</w:t>
            </w:r>
          </w:p>
        </w:tc>
      </w:tr>
    </w:tbl>
    <w:p w14:paraId="6FF46F51"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F5F5BA8" w14:textId="77777777" w:rsidR="000B220B" w:rsidRPr="00F31DAF" w:rsidRDefault="000B220B" w:rsidP="000B220B">
      <w:pPr>
        <w:rPr>
          <w:lang w:val="en-GB"/>
        </w:rPr>
      </w:pPr>
      <w:r w:rsidRPr="00F31DAF">
        <w:rPr>
          <w:rStyle w:val="HideTWBExt"/>
          <w:lang w:val="en-GB"/>
        </w:rPr>
        <w:t>&lt;/Amend&gt;</w:t>
      </w:r>
    </w:p>
    <w:p w14:paraId="0CEFCF94"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1730</w:t>
      </w:r>
      <w:r w:rsidRPr="00F31DAF">
        <w:rPr>
          <w:rStyle w:val="HideTWBExt"/>
          <w:lang w:val="en-GB"/>
        </w:rPr>
        <w:t>&lt;/NumAm&gt;</w:t>
      </w:r>
    </w:p>
    <w:p w14:paraId="66FB0D59"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Cecilia Strada</w:t>
      </w:r>
      <w:r w:rsidRPr="00F31DAF">
        <w:rPr>
          <w:rStyle w:val="HideTWBExt"/>
          <w:b w:val="0"/>
          <w:lang w:val="en-GB"/>
        </w:rPr>
        <w:t>&lt;/Members&gt;</w:t>
      </w:r>
    </w:p>
    <w:p w14:paraId="483BEC18" w14:textId="77777777" w:rsidR="000B220B" w:rsidRPr="001318D2" w:rsidRDefault="000B220B" w:rsidP="000B220B">
      <w:pPr>
        <w:pStyle w:val="NormalBold"/>
      </w:pPr>
      <w:r>
        <w:rPr>
          <w:rStyle w:val="HideTWBExt"/>
          <w:b w:val="0"/>
        </w:rPr>
        <w:t>&lt;/RepeatBlock-By&gt;</w:t>
      </w:r>
    </w:p>
    <w:p w14:paraId="3DDD299D" w14:textId="77777777" w:rsidR="000B220B" w:rsidRPr="001318D2" w:rsidRDefault="000B220B" w:rsidP="000B220B">
      <w:pPr>
        <w:pStyle w:val="NormalBold"/>
      </w:pPr>
      <w:r>
        <w:rPr>
          <w:rStyle w:val="HideTWBExt"/>
        </w:rPr>
        <w:t>&lt;DocAmend&gt;</w:t>
      </w:r>
      <w:r>
        <w:t>Vorschlag für eine Verordnung</w:t>
      </w:r>
      <w:r>
        <w:rPr>
          <w:rStyle w:val="HideTWBExt"/>
        </w:rPr>
        <w:t>&lt;/DocAmend&gt;</w:t>
      </w:r>
    </w:p>
    <w:p w14:paraId="68923E28" w14:textId="77777777" w:rsidR="000B220B" w:rsidRPr="0071743E" w:rsidRDefault="000B220B" w:rsidP="000B220B">
      <w:pPr>
        <w:pStyle w:val="NormalBold"/>
      </w:pPr>
      <w:r>
        <w:rPr>
          <w:rStyle w:val="HideTWBExt"/>
        </w:rPr>
        <w:t>&lt;Article&gt;</w:t>
      </w:r>
      <w:r>
        <w:t>Artikel 27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20F2F03" w14:textId="77777777" w:rsidTr="008239BF">
        <w:trPr>
          <w:trHeight w:hRule="exact" w:val="240"/>
          <w:jc w:val="center"/>
        </w:trPr>
        <w:tc>
          <w:tcPr>
            <w:tcW w:w="9752" w:type="dxa"/>
            <w:gridSpan w:val="2"/>
            <w:tcBorders>
              <w:top w:val="nil"/>
              <w:left w:val="nil"/>
              <w:bottom w:val="nil"/>
              <w:right w:val="nil"/>
            </w:tcBorders>
          </w:tcPr>
          <w:p w14:paraId="4D67615E" w14:textId="77777777" w:rsidR="000B220B" w:rsidRPr="0071743E" w:rsidRDefault="000B220B" w:rsidP="008239BF"/>
        </w:tc>
      </w:tr>
      <w:tr w:rsidR="000B220B" w14:paraId="55323A04" w14:textId="77777777" w:rsidTr="008239BF">
        <w:trPr>
          <w:trHeight w:val="240"/>
          <w:jc w:val="center"/>
        </w:trPr>
        <w:tc>
          <w:tcPr>
            <w:tcW w:w="4876" w:type="dxa"/>
            <w:tcBorders>
              <w:top w:val="nil"/>
              <w:left w:val="nil"/>
              <w:bottom w:val="nil"/>
              <w:right w:val="nil"/>
            </w:tcBorders>
          </w:tcPr>
          <w:p w14:paraId="6B8B5416" w14:textId="77777777" w:rsidR="000B220B" w:rsidRPr="001318D2" w:rsidRDefault="000B220B" w:rsidP="008239BF">
            <w:pPr>
              <w:pStyle w:val="AmColumnHeading"/>
            </w:pPr>
            <w:r>
              <w:t>Vorschlag der Kommission</w:t>
            </w:r>
          </w:p>
        </w:tc>
        <w:tc>
          <w:tcPr>
            <w:tcW w:w="4876" w:type="dxa"/>
            <w:tcBorders>
              <w:top w:val="nil"/>
              <w:left w:val="nil"/>
              <w:bottom w:val="nil"/>
              <w:right w:val="nil"/>
            </w:tcBorders>
          </w:tcPr>
          <w:p w14:paraId="5B25D391" w14:textId="77777777" w:rsidR="000B220B" w:rsidRPr="0071743E" w:rsidRDefault="000B220B" w:rsidP="008239BF">
            <w:pPr>
              <w:pStyle w:val="AmColumnHeading"/>
            </w:pPr>
            <w:r>
              <w:t>Geänderter Text</w:t>
            </w:r>
          </w:p>
        </w:tc>
      </w:tr>
      <w:tr w:rsidR="000B220B" w14:paraId="3A7D4120" w14:textId="77777777" w:rsidTr="008239BF">
        <w:trPr>
          <w:jc w:val="center"/>
        </w:trPr>
        <w:tc>
          <w:tcPr>
            <w:tcW w:w="4876" w:type="dxa"/>
            <w:tcBorders>
              <w:top w:val="nil"/>
              <w:left w:val="nil"/>
              <w:bottom w:val="nil"/>
              <w:right w:val="nil"/>
            </w:tcBorders>
          </w:tcPr>
          <w:p w14:paraId="02E88B37" w14:textId="77777777" w:rsidR="000B220B" w:rsidRPr="001318D2" w:rsidRDefault="000B220B" w:rsidP="008239BF">
            <w:pPr>
              <w:pStyle w:val="Normal6a"/>
            </w:pPr>
            <w:r>
              <w:rPr>
                <w:b/>
                <w:i/>
              </w:rPr>
              <w:t>(3)</w:t>
            </w:r>
            <w:r>
              <w:tab/>
            </w:r>
            <w:r>
              <w:rPr>
                <w:b/>
                <w:i/>
              </w:rPr>
              <w:t xml:space="preserve">Beruht eine Rückkehrentscheidung auf demselben Akt wie eine Entscheidung über die Verweigerung oder Beendigung des rechtmäßigen Aufenthalts oder wurde sie in demselben Akt erlassen, so können die Fristen für die Einlegung eines Rechtsbehelfs gegen die Rückkehrentscheidung die im nationalen Recht festgelegten Fristen für die Einlegung eines Rechtsbehelfs gegen eine Entscheidung über die Beendigung oder </w:t>
            </w:r>
            <w:r>
              <w:rPr>
                <w:b/>
                <w:i/>
              </w:rPr>
              <w:lastRenderedPageBreak/>
              <w:t>Verweigerung des rechtmäßigen Aufenthalts sein.</w:t>
            </w:r>
          </w:p>
        </w:tc>
        <w:tc>
          <w:tcPr>
            <w:tcW w:w="4876" w:type="dxa"/>
            <w:tcBorders>
              <w:top w:val="nil"/>
              <w:left w:val="nil"/>
              <w:bottom w:val="nil"/>
              <w:right w:val="nil"/>
            </w:tcBorders>
          </w:tcPr>
          <w:p w14:paraId="2E3175B4" w14:textId="77777777" w:rsidR="000B220B" w:rsidRPr="0071743E" w:rsidRDefault="000B220B" w:rsidP="008239BF">
            <w:pPr>
              <w:pStyle w:val="Normal6a"/>
            </w:pPr>
            <w:r>
              <w:rPr>
                <w:b/>
                <w:i/>
              </w:rPr>
              <w:lastRenderedPageBreak/>
              <w:t>entfällt</w:t>
            </w:r>
          </w:p>
        </w:tc>
      </w:tr>
    </w:tbl>
    <w:p w14:paraId="72384515"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3BF3C60" w14:textId="77777777" w:rsidR="000B220B" w:rsidRPr="0071743E" w:rsidRDefault="000B220B" w:rsidP="000B220B">
      <w:pPr>
        <w:pStyle w:val="AmJustTitle"/>
      </w:pPr>
      <w:r>
        <w:rPr>
          <w:rStyle w:val="HideTWBExt"/>
        </w:rPr>
        <w:t>&lt;TitreJust&gt;</w:t>
      </w:r>
      <w:r>
        <w:t>Begründung</w:t>
      </w:r>
      <w:r>
        <w:rPr>
          <w:rStyle w:val="HideTWBExt"/>
        </w:rPr>
        <w:t>&lt;/TitreJust&gt;</w:t>
      </w:r>
    </w:p>
    <w:p w14:paraId="0A7C118F" w14:textId="77777777" w:rsidR="000B220B" w:rsidRPr="001318D2" w:rsidRDefault="000B220B" w:rsidP="000B220B">
      <w:pPr>
        <w:pStyle w:val="AmJustText"/>
      </w:pPr>
      <w:r>
        <w:t>Dies schafft keine Rechtssicherheit. Um ein Mindestmaß an Harmonisierung zu gewährleisten, sollte die Frist für die Einlegung eines Rechtsbehelfs im EU-Recht festgelegt werden. Es sollte ausreichen, der rückkehrenden Person die wirksame Ausübung ihres Rechts auf einen Rechtsbehelf zu ermöglichen, und es sollte nicht nach nationalem Recht überprüft werden.</w:t>
      </w:r>
    </w:p>
    <w:p w14:paraId="54BA56F7" w14:textId="77777777" w:rsidR="000B220B" w:rsidRPr="0071743E" w:rsidRDefault="000B220B" w:rsidP="000B220B">
      <w:r>
        <w:rPr>
          <w:rStyle w:val="HideTWBExt"/>
        </w:rPr>
        <w:t>&lt;/Amend&gt;</w:t>
      </w:r>
    </w:p>
    <w:p w14:paraId="173F36B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1731</w:t>
      </w:r>
      <w:r>
        <w:rPr>
          <w:rStyle w:val="HideTWBExt"/>
        </w:rPr>
        <w:t>&lt;/NumAm&gt;</w:t>
      </w:r>
    </w:p>
    <w:p w14:paraId="6F238FAE"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424BE7B1" w14:textId="77777777" w:rsidR="000B220B" w:rsidRPr="0071743E" w:rsidRDefault="000B220B" w:rsidP="000B220B">
      <w:pPr>
        <w:pStyle w:val="NormalBold"/>
      </w:pPr>
      <w:r>
        <w:rPr>
          <w:rStyle w:val="HideTWBExt"/>
          <w:b w:val="0"/>
        </w:rPr>
        <w:t>&lt;/RepeatBlock-By&gt;</w:t>
      </w:r>
    </w:p>
    <w:p w14:paraId="7504574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29520CD" w14:textId="77777777" w:rsidR="000B220B" w:rsidRPr="0071743E" w:rsidRDefault="000B220B" w:rsidP="000B220B">
      <w:pPr>
        <w:pStyle w:val="NormalBold"/>
      </w:pPr>
      <w:r>
        <w:rPr>
          <w:rStyle w:val="HideTWBExt"/>
        </w:rPr>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EED9427" w14:textId="77777777" w:rsidTr="008239BF">
        <w:trPr>
          <w:trHeight w:hRule="exact" w:val="240"/>
          <w:jc w:val="center"/>
        </w:trPr>
        <w:tc>
          <w:tcPr>
            <w:tcW w:w="9752" w:type="dxa"/>
            <w:gridSpan w:val="2"/>
            <w:tcBorders>
              <w:top w:val="nil"/>
              <w:left w:val="nil"/>
              <w:bottom w:val="nil"/>
              <w:right w:val="nil"/>
            </w:tcBorders>
          </w:tcPr>
          <w:p w14:paraId="6E18226D" w14:textId="77777777" w:rsidR="000B220B" w:rsidRPr="0071743E" w:rsidRDefault="000B220B" w:rsidP="008239BF"/>
        </w:tc>
      </w:tr>
      <w:tr w:rsidR="000B220B" w14:paraId="0FAE0BB8" w14:textId="77777777" w:rsidTr="008239BF">
        <w:trPr>
          <w:trHeight w:val="240"/>
          <w:jc w:val="center"/>
        </w:trPr>
        <w:tc>
          <w:tcPr>
            <w:tcW w:w="4876" w:type="dxa"/>
            <w:tcBorders>
              <w:top w:val="nil"/>
              <w:left w:val="nil"/>
              <w:bottom w:val="nil"/>
              <w:right w:val="nil"/>
            </w:tcBorders>
          </w:tcPr>
          <w:p w14:paraId="6B596D0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0B80BEA" w14:textId="77777777" w:rsidR="000B220B" w:rsidRPr="0071743E" w:rsidRDefault="000B220B" w:rsidP="008239BF">
            <w:pPr>
              <w:pStyle w:val="AmColumnHeading"/>
            </w:pPr>
            <w:r>
              <w:t>Geänderter Text</w:t>
            </w:r>
          </w:p>
        </w:tc>
      </w:tr>
      <w:tr w:rsidR="000B220B" w14:paraId="3FDCF07D" w14:textId="77777777" w:rsidTr="008239BF">
        <w:trPr>
          <w:jc w:val="center"/>
        </w:trPr>
        <w:tc>
          <w:tcPr>
            <w:tcW w:w="4876" w:type="dxa"/>
            <w:tcBorders>
              <w:top w:val="nil"/>
              <w:left w:val="nil"/>
              <w:bottom w:val="nil"/>
              <w:right w:val="nil"/>
            </w:tcBorders>
          </w:tcPr>
          <w:p w14:paraId="2304410D" w14:textId="77777777" w:rsidR="000B220B" w:rsidRPr="001318D2" w:rsidRDefault="000B220B" w:rsidP="008239BF">
            <w:pPr>
              <w:pStyle w:val="Normal6a"/>
            </w:pPr>
            <w:r>
              <w:t>(4)</w:t>
            </w:r>
            <w:r>
              <w:tab/>
            </w:r>
            <w:r>
              <w:rPr>
                <w:b/>
                <w:i/>
              </w:rPr>
              <w:t>Wird ein Einreiseverbot zusammen mit einer Rückkehrentscheidung nach Artikel 7 erlassen, muss der Rechtsbehelf dagegen auch gegen die Rückkehrentscheidung eingelegt werden, und zwar vor derselben Justizbehörde sowie innerhalb derselben Gerichtsverfahren und Fristen.</w:t>
            </w:r>
            <w:r>
              <w:t xml:space="preserve">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c>
          <w:tcPr>
            <w:tcW w:w="4876" w:type="dxa"/>
            <w:tcBorders>
              <w:top w:val="nil"/>
              <w:left w:val="nil"/>
              <w:bottom w:val="nil"/>
              <w:right w:val="nil"/>
            </w:tcBorders>
          </w:tcPr>
          <w:p w14:paraId="754053D4" w14:textId="77777777" w:rsidR="000B220B" w:rsidRPr="001318D2" w:rsidRDefault="000B220B" w:rsidP="008239BF">
            <w:pPr>
              <w:pStyle w:val="Normal6a"/>
            </w:pPr>
            <w:r>
              <w:t>(4)</w:t>
            </w:r>
            <w:r>
              <w:tab/>
              <w:t>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r>
    </w:tbl>
    <w:p w14:paraId="1A02CAA6"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824F09B" w14:textId="77777777" w:rsidR="000B220B" w:rsidRPr="00F31DAF" w:rsidRDefault="000B220B" w:rsidP="000B220B">
      <w:pPr>
        <w:rPr>
          <w:lang w:val="en-GB"/>
        </w:rPr>
      </w:pPr>
      <w:r w:rsidRPr="00F31DAF">
        <w:rPr>
          <w:rStyle w:val="HideTWBExt"/>
          <w:lang w:val="en-GB"/>
        </w:rPr>
        <w:t>&lt;/Amend&gt;</w:t>
      </w:r>
    </w:p>
    <w:p w14:paraId="7EDCE371"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1732</w:t>
      </w:r>
      <w:r w:rsidRPr="00F31DAF">
        <w:rPr>
          <w:rStyle w:val="HideTWBExt"/>
          <w:lang w:val="en-GB"/>
        </w:rPr>
        <w:t>&lt;/NumAm&gt;</w:t>
      </w:r>
    </w:p>
    <w:p w14:paraId="7B0E6CC5"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736FB22E" w14:textId="77777777" w:rsidR="000B220B" w:rsidRPr="00F31DAF" w:rsidRDefault="000B220B" w:rsidP="000B220B">
      <w:pPr>
        <w:pStyle w:val="NormalBold"/>
        <w:rPr>
          <w:lang w:val="en-GB"/>
        </w:rPr>
      </w:pPr>
      <w:r w:rsidRPr="00F31DAF">
        <w:rPr>
          <w:rStyle w:val="HideTWBExt"/>
          <w:b w:val="0"/>
          <w:lang w:val="en-GB"/>
        </w:rPr>
        <w:t>&lt;/RepeatBlock-By&gt;</w:t>
      </w:r>
    </w:p>
    <w:p w14:paraId="1F138F3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C69F83D" w14:textId="77777777" w:rsidR="000B220B" w:rsidRPr="0071743E" w:rsidRDefault="000B220B" w:rsidP="000B220B">
      <w:pPr>
        <w:pStyle w:val="NormalBold"/>
      </w:pPr>
      <w:r>
        <w:rPr>
          <w:rStyle w:val="HideTWBExt"/>
        </w:rPr>
        <w:lastRenderedPageBreak/>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78B80DE" w14:textId="77777777" w:rsidTr="008239BF">
        <w:trPr>
          <w:trHeight w:hRule="exact" w:val="240"/>
          <w:jc w:val="center"/>
        </w:trPr>
        <w:tc>
          <w:tcPr>
            <w:tcW w:w="9752" w:type="dxa"/>
            <w:gridSpan w:val="2"/>
            <w:tcBorders>
              <w:top w:val="nil"/>
              <w:left w:val="nil"/>
              <w:bottom w:val="nil"/>
              <w:right w:val="nil"/>
            </w:tcBorders>
          </w:tcPr>
          <w:p w14:paraId="18650C09" w14:textId="77777777" w:rsidR="000B220B" w:rsidRPr="0071743E" w:rsidRDefault="000B220B" w:rsidP="008239BF"/>
        </w:tc>
      </w:tr>
      <w:tr w:rsidR="000B220B" w14:paraId="052560A0" w14:textId="77777777" w:rsidTr="008239BF">
        <w:trPr>
          <w:trHeight w:val="240"/>
          <w:jc w:val="center"/>
        </w:trPr>
        <w:tc>
          <w:tcPr>
            <w:tcW w:w="4876" w:type="dxa"/>
            <w:tcBorders>
              <w:top w:val="nil"/>
              <w:left w:val="nil"/>
              <w:bottom w:val="nil"/>
              <w:right w:val="nil"/>
            </w:tcBorders>
          </w:tcPr>
          <w:p w14:paraId="3DDBCF6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4B0FEA2" w14:textId="77777777" w:rsidR="000B220B" w:rsidRPr="0071743E" w:rsidRDefault="000B220B" w:rsidP="008239BF">
            <w:pPr>
              <w:pStyle w:val="AmColumnHeading"/>
            </w:pPr>
            <w:r>
              <w:t>Geänderter Text</w:t>
            </w:r>
          </w:p>
        </w:tc>
      </w:tr>
      <w:tr w:rsidR="000B220B" w14:paraId="0CE024A3" w14:textId="77777777" w:rsidTr="008239BF">
        <w:trPr>
          <w:jc w:val="center"/>
        </w:trPr>
        <w:tc>
          <w:tcPr>
            <w:tcW w:w="4876" w:type="dxa"/>
            <w:tcBorders>
              <w:top w:val="nil"/>
              <w:left w:val="nil"/>
              <w:bottom w:val="nil"/>
              <w:right w:val="nil"/>
            </w:tcBorders>
          </w:tcPr>
          <w:p w14:paraId="05F89074" w14:textId="77777777" w:rsidR="000B220B" w:rsidRPr="001318D2" w:rsidRDefault="000B220B" w:rsidP="008239BF">
            <w:pPr>
              <w:pStyle w:val="Normal6a"/>
            </w:pPr>
            <w:r>
              <w:t>(4)</w:t>
            </w:r>
            <w:r>
              <w:tab/>
              <w:t xml:space="preserve">Wird ein Einreiseverbot zusammen mit einer Rückkehrentscheidung nach Artikel 7 erlassen, muss der Rechtsbehelf dagegen auch gegen die Rückkehrentscheidung eingelegt werden, und zwar vor derselben Justizbehörde sowie innerhalb derselben </w:t>
            </w:r>
            <w:r>
              <w:rPr>
                <w:b/>
                <w:i/>
              </w:rPr>
              <w:t>Gerichtsverfahren</w:t>
            </w:r>
            <w:r>
              <w:t xml:space="preserve"> und Fristen. Wird ein Einreiseverbot getrennt von einer Rückkehrentscheidung erlassen oder ist es die einzige anzufechtende Entscheidung, kann der Rechtsbehelf gesondert eingelegt werden. </w:t>
            </w:r>
            <w:r>
              <w:rPr>
                <w:b/>
                <w:i/>
              </w:rPr>
              <w:t>Für ein solches gesondertes Gerichtsverfahren gelten dieselben Fristen wie für den Fall, dass der Rechtsbehelf gegen das Einreiseverbot und die Rückkehrentscheidung eingelegt wird.</w:t>
            </w:r>
          </w:p>
        </w:tc>
        <w:tc>
          <w:tcPr>
            <w:tcW w:w="4876" w:type="dxa"/>
            <w:tcBorders>
              <w:top w:val="nil"/>
              <w:left w:val="nil"/>
              <w:bottom w:val="nil"/>
              <w:right w:val="nil"/>
            </w:tcBorders>
          </w:tcPr>
          <w:p w14:paraId="2BCA59B4" w14:textId="77777777" w:rsidR="000B220B" w:rsidRPr="001318D2" w:rsidRDefault="000B220B" w:rsidP="008239BF">
            <w:pPr>
              <w:pStyle w:val="Normal6a"/>
            </w:pPr>
            <w:r>
              <w:t>(4)</w:t>
            </w:r>
            <w:r>
              <w:tab/>
              <w:t xml:space="preserve">Wird ein Einreiseverbot </w:t>
            </w:r>
            <w:r>
              <w:rPr>
                <w:b/>
                <w:i/>
              </w:rPr>
              <w:t xml:space="preserve">oder eine Abschiebungsentscheidung – oder beides – </w:t>
            </w:r>
            <w:r>
              <w:t>zusammen mit einer Rückkehrentscheidung nach Artikel 7 erlassen,</w:t>
            </w:r>
            <w:r>
              <w:rPr>
                <w:b/>
                <w:i/>
              </w:rPr>
              <w:t xml:space="preserve"> so</w:t>
            </w:r>
            <w:r>
              <w:t xml:space="preserve"> muss der Rechtsbehelf dagegen auch gegen die Rückkehrentscheidung eingelegt werden, und zwar vor derselben Justizbehörde sowie innerhalb derselben </w:t>
            </w:r>
            <w:r>
              <w:rPr>
                <w:b/>
                <w:i/>
              </w:rPr>
              <w:t>Verfahren</w:t>
            </w:r>
            <w:r>
              <w:t xml:space="preserve"> und Fristen. Wird ein Einreiseverbot </w:t>
            </w:r>
            <w:r>
              <w:rPr>
                <w:b/>
                <w:i/>
              </w:rPr>
              <w:t xml:space="preserve">oder eine Abschiebungsentscheidung – oder beides – </w:t>
            </w:r>
            <w:r>
              <w:t xml:space="preserve">getrennt von einer Rückkehrentscheidung erlassen oder ist es die einzige anzufechtende Entscheidung, </w:t>
            </w:r>
            <w:r>
              <w:rPr>
                <w:b/>
                <w:i/>
              </w:rPr>
              <w:t xml:space="preserve">so </w:t>
            </w:r>
            <w:r>
              <w:t>kann der Rechtsbehelf gesondert eingelegt werden.</w:t>
            </w:r>
          </w:p>
        </w:tc>
      </w:tr>
    </w:tbl>
    <w:p w14:paraId="0DEA3751"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D58D772" w14:textId="77777777" w:rsidR="000B220B" w:rsidRPr="00F31DAF" w:rsidRDefault="000B220B" w:rsidP="000B220B">
      <w:pPr>
        <w:rPr>
          <w:lang w:val="en-GB"/>
        </w:rPr>
      </w:pPr>
      <w:r w:rsidRPr="00F31DAF">
        <w:rPr>
          <w:rStyle w:val="HideTWBExt"/>
          <w:lang w:val="en-GB"/>
        </w:rPr>
        <w:t>&lt;/Amend&gt;</w:t>
      </w:r>
    </w:p>
    <w:p w14:paraId="0A94DD6B"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1733</w:t>
      </w:r>
      <w:r w:rsidRPr="00F31DAF">
        <w:rPr>
          <w:rStyle w:val="HideTWBExt"/>
          <w:lang w:val="en-GB"/>
        </w:rPr>
        <w:t>&lt;/NumAm&gt;</w:t>
      </w:r>
    </w:p>
    <w:p w14:paraId="0BFEFFE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 Karlo Ressler</w:t>
      </w:r>
      <w:r w:rsidRPr="00F31DAF">
        <w:rPr>
          <w:rStyle w:val="HideTWBExt"/>
          <w:b w:val="0"/>
          <w:lang w:val="en-GB"/>
        </w:rPr>
        <w:t>&lt;/Members&gt;</w:t>
      </w:r>
    </w:p>
    <w:p w14:paraId="50AB2272" w14:textId="77777777" w:rsidR="000B220B" w:rsidRPr="0071743E" w:rsidRDefault="000B220B" w:rsidP="000B220B">
      <w:pPr>
        <w:pStyle w:val="NormalBold"/>
      </w:pPr>
      <w:r>
        <w:rPr>
          <w:rStyle w:val="HideTWBExt"/>
          <w:b w:val="0"/>
        </w:rPr>
        <w:t>&lt;/RepeatBlock-By&gt;</w:t>
      </w:r>
    </w:p>
    <w:p w14:paraId="505542B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1EDFF89" w14:textId="77777777" w:rsidR="000B220B" w:rsidRPr="0071743E" w:rsidRDefault="000B220B" w:rsidP="000B220B">
      <w:pPr>
        <w:pStyle w:val="NormalBold"/>
      </w:pPr>
      <w:r>
        <w:rPr>
          <w:rStyle w:val="HideTWBExt"/>
        </w:rPr>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6B63061" w14:textId="77777777" w:rsidTr="008239BF">
        <w:trPr>
          <w:trHeight w:hRule="exact" w:val="240"/>
          <w:jc w:val="center"/>
        </w:trPr>
        <w:tc>
          <w:tcPr>
            <w:tcW w:w="9752" w:type="dxa"/>
            <w:gridSpan w:val="2"/>
            <w:tcBorders>
              <w:top w:val="nil"/>
              <w:left w:val="nil"/>
              <w:bottom w:val="nil"/>
              <w:right w:val="nil"/>
            </w:tcBorders>
          </w:tcPr>
          <w:p w14:paraId="5271116C" w14:textId="77777777" w:rsidR="000B220B" w:rsidRPr="0071743E" w:rsidRDefault="000B220B" w:rsidP="008239BF"/>
        </w:tc>
      </w:tr>
      <w:tr w:rsidR="000B220B" w14:paraId="5CFC528F" w14:textId="77777777" w:rsidTr="008239BF">
        <w:trPr>
          <w:trHeight w:val="240"/>
          <w:jc w:val="center"/>
        </w:trPr>
        <w:tc>
          <w:tcPr>
            <w:tcW w:w="4876" w:type="dxa"/>
            <w:tcBorders>
              <w:top w:val="nil"/>
              <w:left w:val="nil"/>
              <w:bottom w:val="nil"/>
              <w:right w:val="nil"/>
            </w:tcBorders>
          </w:tcPr>
          <w:p w14:paraId="266AD26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B169919" w14:textId="77777777" w:rsidR="000B220B" w:rsidRPr="0071743E" w:rsidRDefault="000B220B" w:rsidP="008239BF">
            <w:pPr>
              <w:pStyle w:val="AmColumnHeading"/>
            </w:pPr>
            <w:r>
              <w:t>Geänderter Text</w:t>
            </w:r>
          </w:p>
        </w:tc>
      </w:tr>
      <w:tr w:rsidR="000B220B" w14:paraId="6143B45C" w14:textId="77777777" w:rsidTr="008239BF">
        <w:trPr>
          <w:jc w:val="center"/>
        </w:trPr>
        <w:tc>
          <w:tcPr>
            <w:tcW w:w="4876" w:type="dxa"/>
            <w:tcBorders>
              <w:top w:val="nil"/>
              <w:left w:val="nil"/>
              <w:bottom w:val="nil"/>
              <w:right w:val="nil"/>
            </w:tcBorders>
          </w:tcPr>
          <w:p w14:paraId="56F8292A" w14:textId="77777777" w:rsidR="000B220B" w:rsidRPr="001318D2" w:rsidRDefault="000B220B" w:rsidP="008239BF">
            <w:pPr>
              <w:pStyle w:val="Normal6a"/>
            </w:pPr>
            <w:r>
              <w:t>(4)</w:t>
            </w:r>
            <w:r>
              <w:tab/>
              <w:t xml:space="preserve">Wird ein Einreiseverbot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w:t>
            </w:r>
            <w:r>
              <w:lastRenderedPageBreak/>
              <w:t>Gerichtsverfahren gelten dieselben Fristen wie für den Fall, dass der Rechtsbehelf gegen das Einreiseverbot und die Rückkehrentscheidung eingelegt wird.</w:t>
            </w:r>
          </w:p>
        </w:tc>
        <w:tc>
          <w:tcPr>
            <w:tcW w:w="4876" w:type="dxa"/>
            <w:tcBorders>
              <w:top w:val="nil"/>
              <w:left w:val="nil"/>
              <w:bottom w:val="nil"/>
              <w:right w:val="nil"/>
            </w:tcBorders>
          </w:tcPr>
          <w:p w14:paraId="09501BB5" w14:textId="77777777" w:rsidR="000B220B" w:rsidRPr="001318D2" w:rsidRDefault="000B220B" w:rsidP="008239BF">
            <w:pPr>
              <w:pStyle w:val="Normal6a"/>
            </w:pPr>
            <w:r>
              <w:lastRenderedPageBreak/>
              <w:t>(4)</w:t>
            </w:r>
            <w:r>
              <w:tab/>
              <w:t xml:space="preserve">Wird </w:t>
            </w:r>
            <w:r>
              <w:rPr>
                <w:b/>
                <w:i/>
              </w:rPr>
              <w:t xml:space="preserve">eine Abschiebungsanordnung oder </w:t>
            </w:r>
            <w:r>
              <w:t>ein Einreiseverbot</w:t>
            </w:r>
            <w:r>
              <w:rPr>
                <w:b/>
                <w:i/>
              </w:rPr>
              <w:t> – oder beides –</w:t>
            </w:r>
            <w:r>
              <w:t xml:space="preserve"> zusammen mit einer Rückkehrentscheidung nach Artikel 7 erlassen, muss der Rechtsbehelf dagegen auch gegen die Rückkehrentscheidung eingelegt werden, und zwar vor derselben Justizbehörde sowie innerhalb derselben Gerichtsverfahren und Fristen. Wird</w:t>
            </w:r>
            <w:r>
              <w:rPr>
                <w:b/>
                <w:i/>
              </w:rPr>
              <w:t xml:space="preserve"> eine Abschiebungsanordnung oder</w:t>
            </w:r>
            <w:r>
              <w:t xml:space="preserve"> ein Einreiseverbot getrennt von einer Rückkehrentscheidung erlassen oder ist es </w:t>
            </w:r>
            <w:r>
              <w:lastRenderedPageBreak/>
              <w:t>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r>
    </w:tbl>
    <w:p w14:paraId="7D6B23CE"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24995BE" w14:textId="77777777" w:rsidR="000B220B" w:rsidRPr="00F31DAF" w:rsidRDefault="000B220B" w:rsidP="000B220B">
      <w:pPr>
        <w:rPr>
          <w:lang w:val="en-GB"/>
        </w:rPr>
      </w:pPr>
      <w:r w:rsidRPr="00F31DAF">
        <w:rPr>
          <w:rStyle w:val="HideTWBExt"/>
          <w:lang w:val="en-GB"/>
        </w:rPr>
        <w:t>&lt;/Amend&gt;</w:t>
      </w:r>
    </w:p>
    <w:p w14:paraId="2DC78DDD"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1734</w:t>
      </w:r>
      <w:r w:rsidRPr="00F31DAF">
        <w:rPr>
          <w:rStyle w:val="HideTWBExt"/>
          <w:lang w:val="en-GB"/>
        </w:rPr>
        <w:t>&lt;/NumAm&gt;</w:t>
      </w:r>
    </w:p>
    <w:p w14:paraId="5B9A128D"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40C69F10" w14:textId="77777777" w:rsidR="000B220B" w:rsidRPr="00F31DAF" w:rsidRDefault="000B220B" w:rsidP="000B220B">
      <w:pPr>
        <w:pStyle w:val="NormalBold"/>
        <w:rPr>
          <w:lang w:val="en-GB"/>
        </w:rPr>
      </w:pPr>
      <w:r w:rsidRPr="00F31DAF">
        <w:rPr>
          <w:rStyle w:val="HideTWBExt"/>
          <w:b w:val="0"/>
          <w:lang w:val="en-GB"/>
        </w:rPr>
        <w:t>&lt;/RepeatBlock-By&gt;</w:t>
      </w:r>
    </w:p>
    <w:p w14:paraId="1ED0FB9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2515E7F" w14:textId="77777777" w:rsidR="000B220B" w:rsidRPr="0071743E" w:rsidRDefault="000B220B" w:rsidP="000B220B">
      <w:pPr>
        <w:pStyle w:val="NormalBold"/>
      </w:pPr>
      <w:r>
        <w:rPr>
          <w:rStyle w:val="HideTWBExt"/>
        </w:rPr>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7F44DCE" w14:textId="77777777" w:rsidTr="008239BF">
        <w:trPr>
          <w:trHeight w:hRule="exact" w:val="240"/>
          <w:jc w:val="center"/>
        </w:trPr>
        <w:tc>
          <w:tcPr>
            <w:tcW w:w="9752" w:type="dxa"/>
            <w:gridSpan w:val="2"/>
            <w:tcBorders>
              <w:top w:val="nil"/>
              <w:left w:val="nil"/>
              <w:bottom w:val="nil"/>
              <w:right w:val="nil"/>
            </w:tcBorders>
          </w:tcPr>
          <w:p w14:paraId="16A30B47" w14:textId="77777777" w:rsidR="000B220B" w:rsidRPr="0071743E" w:rsidRDefault="000B220B" w:rsidP="008239BF"/>
        </w:tc>
      </w:tr>
      <w:tr w:rsidR="000B220B" w14:paraId="43886C09" w14:textId="77777777" w:rsidTr="008239BF">
        <w:trPr>
          <w:trHeight w:val="240"/>
          <w:jc w:val="center"/>
        </w:trPr>
        <w:tc>
          <w:tcPr>
            <w:tcW w:w="4876" w:type="dxa"/>
            <w:tcBorders>
              <w:top w:val="nil"/>
              <w:left w:val="nil"/>
              <w:bottom w:val="nil"/>
              <w:right w:val="nil"/>
            </w:tcBorders>
          </w:tcPr>
          <w:p w14:paraId="4259955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1C37C69" w14:textId="77777777" w:rsidR="000B220B" w:rsidRPr="0071743E" w:rsidRDefault="000B220B" w:rsidP="008239BF">
            <w:pPr>
              <w:pStyle w:val="AmColumnHeading"/>
            </w:pPr>
            <w:r>
              <w:t>Geänderter Text</w:t>
            </w:r>
          </w:p>
        </w:tc>
      </w:tr>
      <w:tr w:rsidR="000B220B" w14:paraId="75EA2BD3" w14:textId="77777777" w:rsidTr="008239BF">
        <w:trPr>
          <w:jc w:val="center"/>
        </w:trPr>
        <w:tc>
          <w:tcPr>
            <w:tcW w:w="4876" w:type="dxa"/>
            <w:tcBorders>
              <w:top w:val="nil"/>
              <w:left w:val="nil"/>
              <w:bottom w:val="nil"/>
              <w:right w:val="nil"/>
            </w:tcBorders>
          </w:tcPr>
          <w:p w14:paraId="63A56F55" w14:textId="77777777" w:rsidR="000B220B" w:rsidRPr="001318D2" w:rsidRDefault="000B220B" w:rsidP="008239BF">
            <w:pPr>
              <w:pStyle w:val="Normal6a"/>
            </w:pPr>
            <w:r>
              <w:t>(4)</w:t>
            </w:r>
            <w:r>
              <w:tab/>
              <w:t>Wird ein Einreiseverbot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c>
          <w:tcPr>
            <w:tcW w:w="4876" w:type="dxa"/>
            <w:tcBorders>
              <w:top w:val="nil"/>
              <w:left w:val="nil"/>
              <w:bottom w:val="nil"/>
              <w:right w:val="nil"/>
            </w:tcBorders>
          </w:tcPr>
          <w:p w14:paraId="5CAD0D75" w14:textId="77777777" w:rsidR="000B220B" w:rsidRPr="001318D2" w:rsidRDefault="000B220B" w:rsidP="008239BF">
            <w:pPr>
              <w:pStyle w:val="Normal6a"/>
            </w:pPr>
            <w:r>
              <w:t>(4)</w:t>
            </w:r>
            <w:r>
              <w:tab/>
              <w:t xml:space="preserve">Wird ein Einreiseverbot </w:t>
            </w:r>
            <w:r>
              <w:rPr>
                <w:b/>
                <w:i/>
              </w:rPr>
              <w:t xml:space="preserve">oder eine Abschiebungsentscheidung </w:t>
            </w:r>
            <w:r>
              <w:t>zusammen mit einer Rückkehrentscheidung nach Artikel 7 erlassen,</w:t>
            </w:r>
            <w:r>
              <w:rPr>
                <w:b/>
                <w:i/>
              </w:rPr>
              <w:t xml:space="preserve"> so</w:t>
            </w:r>
            <w:r>
              <w:t xml:space="preserve">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r>
    </w:tbl>
    <w:p w14:paraId="33A03431"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3FEFD11" w14:textId="77777777" w:rsidR="000B220B" w:rsidRPr="00F31DAF" w:rsidRDefault="000B220B" w:rsidP="000B220B">
      <w:pPr>
        <w:rPr>
          <w:lang w:val="en-GB"/>
        </w:rPr>
      </w:pPr>
      <w:r w:rsidRPr="00F31DAF">
        <w:rPr>
          <w:rStyle w:val="HideTWBExt"/>
          <w:lang w:val="en-GB"/>
        </w:rPr>
        <w:t>&lt;/Amend&gt;</w:t>
      </w:r>
    </w:p>
    <w:p w14:paraId="268A3E46"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1735</w:t>
      </w:r>
      <w:r w:rsidRPr="00F31DAF">
        <w:rPr>
          <w:rStyle w:val="HideTWBExt"/>
          <w:lang w:val="en-GB"/>
        </w:rPr>
        <w:t>&lt;/NumAm&gt;</w:t>
      </w:r>
    </w:p>
    <w:p w14:paraId="2083BA8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7896ADBE"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47944BC8" w14:textId="77777777" w:rsidR="000B220B" w:rsidRPr="0071743E" w:rsidRDefault="000B220B" w:rsidP="000B220B">
      <w:pPr>
        <w:pStyle w:val="NormalBold"/>
      </w:pPr>
      <w:r>
        <w:rPr>
          <w:rStyle w:val="HideTWBExt"/>
          <w:b w:val="0"/>
        </w:rPr>
        <w:t>&lt;/RepeatBlock-By&gt;</w:t>
      </w:r>
    </w:p>
    <w:p w14:paraId="1F2C17F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99F3BAF" w14:textId="77777777" w:rsidR="000B220B" w:rsidRPr="0071743E" w:rsidRDefault="000B220B" w:rsidP="000B220B">
      <w:pPr>
        <w:pStyle w:val="NormalBold"/>
      </w:pPr>
      <w:r>
        <w:rPr>
          <w:rStyle w:val="HideTWBExt"/>
        </w:rPr>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B04BC98" w14:textId="77777777" w:rsidTr="008239BF">
        <w:trPr>
          <w:trHeight w:hRule="exact" w:val="240"/>
          <w:jc w:val="center"/>
        </w:trPr>
        <w:tc>
          <w:tcPr>
            <w:tcW w:w="9752" w:type="dxa"/>
            <w:gridSpan w:val="2"/>
            <w:tcBorders>
              <w:top w:val="nil"/>
              <w:left w:val="nil"/>
              <w:bottom w:val="nil"/>
              <w:right w:val="nil"/>
            </w:tcBorders>
          </w:tcPr>
          <w:p w14:paraId="6CC19F2F" w14:textId="77777777" w:rsidR="000B220B" w:rsidRPr="0071743E" w:rsidRDefault="000B220B" w:rsidP="008239BF"/>
        </w:tc>
      </w:tr>
      <w:tr w:rsidR="000B220B" w14:paraId="1ADE3507" w14:textId="77777777" w:rsidTr="008239BF">
        <w:trPr>
          <w:trHeight w:val="240"/>
          <w:jc w:val="center"/>
        </w:trPr>
        <w:tc>
          <w:tcPr>
            <w:tcW w:w="4876" w:type="dxa"/>
            <w:tcBorders>
              <w:top w:val="nil"/>
              <w:left w:val="nil"/>
              <w:bottom w:val="nil"/>
              <w:right w:val="nil"/>
            </w:tcBorders>
          </w:tcPr>
          <w:p w14:paraId="5FC3EA0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9F72F4A" w14:textId="77777777" w:rsidR="000B220B" w:rsidRPr="0071743E" w:rsidRDefault="000B220B" w:rsidP="008239BF">
            <w:pPr>
              <w:pStyle w:val="AmColumnHeading"/>
            </w:pPr>
            <w:r>
              <w:t>Geänderter Text</w:t>
            </w:r>
          </w:p>
        </w:tc>
      </w:tr>
      <w:tr w:rsidR="000B220B" w14:paraId="75536585" w14:textId="77777777" w:rsidTr="008239BF">
        <w:trPr>
          <w:jc w:val="center"/>
        </w:trPr>
        <w:tc>
          <w:tcPr>
            <w:tcW w:w="4876" w:type="dxa"/>
            <w:tcBorders>
              <w:top w:val="nil"/>
              <w:left w:val="nil"/>
              <w:bottom w:val="nil"/>
              <w:right w:val="nil"/>
            </w:tcBorders>
          </w:tcPr>
          <w:p w14:paraId="59A50CDB" w14:textId="77777777" w:rsidR="000B220B" w:rsidRPr="001318D2" w:rsidRDefault="000B220B" w:rsidP="008239BF">
            <w:pPr>
              <w:pStyle w:val="Normal6a"/>
            </w:pPr>
            <w:r>
              <w:t>(4)</w:t>
            </w:r>
            <w:r>
              <w:tab/>
              <w:t>Wird ein Einreiseverbot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c>
          <w:tcPr>
            <w:tcW w:w="4876" w:type="dxa"/>
            <w:tcBorders>
              <w:top w:val="nil"/>
              <w:left w:val="nil"/>
              <w:bottom w:val="nil"/>
              <w:right w:val="nil"/>
            </w:tcBorders>
          </w:tcPr>
          <w:p w14:paraId="2BEB1A0E" w14:textId="77777777" w:rsidR="000B220B" w:rsidRPr="001318D2" w:rsidRDefault="000B220B" w:rsidP="008239BF">
            <w:pPr>
              <w:pStyle w:val="Normal6a"/>
            </w:pPr>
            <w:r>
              <w:t>(4)</w:t>
            </w:r>
            <w:r>
              <w:tab/>
              <w:t xml:space="preserve">Wird ein Einreiseverbot </w:t>
            </w:r>
            <w:r>
              <w:rPr>
                <w:b/>
                <w:i/>
              </w:rPr>
              <w:t xml:space="preserve">oder eine Abschiebungsanordnung </w:t>
            </w:r>
            <w:r>
              <w:t>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Rückkehrentscheidung eingelegt wird.</w:t>
            </w:r>
          </w:p>
        </w:tc>
      </w:tr>
    </w:tbl>
    <w:p w14:paraId="1B6AA8BD"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5D8133B" w14:textId="77777777" w:rsidR="000B220B" w:rsidRPr="00F31DAF" w:rsidRDefault="000B220B" w:rsidP="000B220B">
      <w:pPr>
        <w:rPr>
          <w:lang w:val="en-GB"/>
        </w:rPr>
      </w:pPr>
      <w:r w:rsidRPr="00F31DAF">
        <w:rPr>
          <w:rStyle w:val="HideTWBExt"/>
          <w:lang w:val="en-GB"/>
        </w:rPr>
        <w:t>&lt;/Amend&gt;</w:t>
      </w:r>
    </w:p>
    <w:p w14:paraId="418F5BFB"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1736</w:t>
      </w:r>
      <w:r w:rsidRPr="00F31DAF">
        <w:rPr>
          <w:rStyle w:val="HideTWBExt"/>
          <w:lang w:val="en-GB"/>
        </w:rPr>
        <w:t>&lt;/NumAm&gt;</w:t>
      </w:r>
    </w:p>
    <w:p w14:paraId="33C88559"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Maciej Wąsik, Mariusz Kamiński, Jacek Ozdoba, Jadwiga Wiśniewska</w:t>
      </w:r>
      <w:r w:rsidRPr="00F31DAF">
        <w:rPr>
          <w:rStyle w:val="HideTWBExt"/>
          <w:b w:val="0"/>
          <w:lang w:val="en-GB"/>
        </w:rPr>
        <w:t>&lt;/Members&gt;</w:t>
      </w:r>
    </w:p>
    <w:p w14:paraId="2EB08704" w14:textId="77777777" w:rsidR="000B220B" w:rsidRPr="0071743E" w:rsidRDefault="000B220B" w:rsidP="000B220B">
      <w:pPr>
        <w:pStyle w:val="NormalBold"/>
      </w:pPr>
      <w:r>
        <w:rPr>
          <w:rStyle w:val="HideTWBExt"/>
          <w:b w:val="0"/>
        </w:rPr>
        <w:t>&lt;/RepeatBlock-By&gt;</w:t>
      </w:r>
    </w:p>
    <w:p w14:paraId="45387C9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30FB7E5" w14:textId="77777777" w:rsidR="000B220B" w:rsidRPr="0071743E" w:rsidRDefault="000B220B" w:rsidP="000B220B">
      <w:pPr>
        <w:pStyle w:val="NormalBold"/>
      </w:pPr>
      <w:r>
        <w:rPr>
          <w:rStyle w:val="HideTWBExt"/>
        </w:rPr>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2E81667" w14:textId="77777777" w:rsidTr="008239BF">
        <w:trPr>
          <w:trHeight w:hRule="exact" w:val="240"/>
          <w:jc w:val="center"/>
        </w:trPr>
        <w:tc>
          <w:tcPr>
            <w:tcW w:w="9752" w:type="dxa"/>
            <w:gridSpan w:val="2"/>
            <w:tcBorders>
              <w:top w:val="nil"/>
              <w:left w:val="nil"/>
              <w:bottom w:val="nil"/>
              <w:right w:val="nil"/>
            </w:tcBorders>
          </w:tcPr>
          <w:p w14:paraId="2D0E9147" w14:textId="77777777" w:rsidR="000B220B" w:rsidRPr="0071743E" w:rsidRDefault="000B220B" w:rsidP="008239BF"/>
        </w:tc>
      </w:tr>
      <w:tr w:rsidR="000B220B" w14:paraId="270E0A05" w14:textId="77777777" w:rsidTr="008239BF">
        <w:trPr>
          <w:trHeight w:val="240"/>
          <w:jc w:val="center"/>
        </w:trPr>
        <w:tc>
          <w:tcPr>
            <w:tcW w:w="4876" w:type="dxa"/>
            <w:tcBorders>
              <w:top w:val="nil"/>
              <w:left w:val="nil"/>
              <w:bottom w:val="nil"/>
              <w:right w:val="nil"/>
            </w:tcBorders>
          </w:tcPr>
          <w:p w14:paraId="3CB03D7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031F197" w14:textId="77777777" w:rsidR="000B220B" w:rsidRPr="0071743E" w:rsidRDefault="000B220B" w:rsidP="008239BF">
            <w:pPr>
              <w:pStyle w:val="AmColumnHeading"/>
            </w:pPr>
            <w:r>
              <w:t>Geänderter Text</w:t>
            </w:r>
          </w:p>
        </w:tc>
      </w:tr>
      <w:tr w:rsidR="000B220B" w14:paraId="256A285D" w14:textId="77777777" w:rsidTr="008239BF">
        <w:trPr>
          <w:jc w:val="center"/>
        </w:trPr>
        <w:tc>
          <w:tcPr>
            <w:tcW w:w="4876" w:type="dxa"/>
            <w:tcBorders>
              <w:top w:val="nil"/>
              <w:left w:val="nil"/>
              <w:bottom w:val="nil"/>
              <w:right w:val="nil"/>
            </w:tcBorders>
          </w:tcPr>
          <w:p w14:paraId="60A32553" w14:textId="77777777" w:rsidR="000B220B" w:rsidRPr="001318D2" w:rsidRDefault="000B220B" w:rsidP="008239BF">
            <w:pPr>
              <w:pStyle w:val="Normal6a"/>
            </w:pPr>
            <w:r>
              <w:t>(4)</w:t>
            </w:r>
            <w:r>
              <w:tab/>
              <w:t xml:space="preserve">Wird ein Einreiseverbot zusammen mit einer Rückkehrentscheidung nach Artikel 7 erlassen, muss der Rechtsbehelf dagegen auch gegen die Rückkehrentscheidung eingelegt werden, und zwar vor derselben </w:t>
            </w:r>
            <w:r>
              <w:rPr>
                <w:b/>
                <w:i/>
              </w:rPr>
              <w:t>Justizbehörde</w:t>
            </w:r>
            <w:r>
              <w:t xml:space="preserve"> sowie innerhalb derselben </w:t>
            </w:r>
            <w:r>
              <w:rPr>
                <w:b/>
                <w:i/>
              </w:rPr>
              <w:t>Gerichtsverfahren</w:t>
            </w:r>
            <w:r>
              <w:t xml:space="preserve"> und Fristen.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w:t>
            </w:r>
            <w:r>
              <w:lastRenderedPageBreak/>
              <w:t>Rückkehrentscheidung eingelegt wird.</w:t>
            </w:r>
          </w:p>
        </w:tc>
        <w:tc>
          <w:tcPr>
            <w:tcW w:w="4876" w:type="dxa"/>
            <w:tcBorders>
              <w:top w:val="nil"/>
              <w:left w:val="nil"/>
              <w:bottom w:val="nil"/>
              <w:right w:val="nil"/>
            </w:tcBorders>
          </w:tcPr>
          <w:p w14:paraId="6DDBD43D" w14:textId="77777777" w:rsidR="000B220B" w:rsidRPr="001318D2" w:rsidRDefault="000B220B" w:rsidP="008239BF">
            <w:pPr>
              <w:pStyle w:val="Normal6a"/>
            </w:pPr>
            <w:r>
              <w:lastRenderedPageBreak/>
              <w:t>(4)</w:t>
            </w:r>
            <w:r>
              <w:tab/>
              <w:t xml:space="preserve">Wird ein Einreiseverbot zusammen mit einer Rückkehrentscheidung nach Artikel 7 erlassen, muss der Rechtsbehelf dagegen auch gegen die Rückkehrentscheidung eingelegt werden, und zwar vor derselben </w:t>
            </w:r>
            <w:r>
              <w:rPr>
                <w:b/>
                <w:i/>
              </w:rPr>
              <w:t>Justiz- oder Verwaltungsbehörde</w:t>
            </w:r>
            <w:r>
              <w:t xml:space="preserve"> sowie innerhalb derselben </w:t>
            </w:r>
            <w:r>
              <w:rPr>
                <w:b/>
                <w:i/>
              </w:rPr>
              <w:t>Verfahren</w:t>
            </w:r>
            <w:r>
              <w:t xml:space="preserve"> und Fristen. Wird ein Einreiseverbot getrennt von einer Rückkehrentscheidung erlassen oder ist es die einzige anzufechtende Entscheidung, kann der Rechtsbehelf gesondert eingelegt werden. Für ein solches gesondertes Gerichtsverfahren gelten dieselben Fristen wie für den Fall, dass der Rechtsbehelf gegen das Einreiseverbot und die </w:t>
            </w:r>
            <w:r>
              <w:lastRenderedPageBreak/>
              <w:t>Rückkehrentscheidung eingelegt wird.</w:t>
            </w:r>
          </w:p>
        </w:tc>
      </w:tr>
    </w:tbl>
    <w:p w14:paraId="749B4987"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460C6C5" w14:textId="77777777" w:rsidR="000B220B" w:rsidRPr="00F31DAF" w:rsidRDefault="000B220B" w:rsidP="000B220B">
      <w:pPr>
        <w:rPr>
          <w:lang w:val="en-GB"/>
        </w:rPr>
      </w:pPr>
      <w:r w:rsidRPr="00F31DAF">
        <w:rPr>
          <w:rStyle w:val="HideTWBExt"/>
          <w:lang w:val="en-GB"/>
        </w:rPr>
        <w:t>&lt;/Amend&gt;</w:t>
      </w:r>
    </w:p>
    <w:p w14:paraId="36B03953"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1737</w:t>
      </w:r>
      <w:r w:rsidRPr="00F31DAF">
        <w:rPr>
          <w:rStyle w:val="HideTWBExt"/>
          <w:lang w:val="en-GB"/>
        </w:rPr>
        <w:t>&lt;/NumAm&gt;</w:t>
      </w:r>
    </w:p>
    <w:p w14:paraId="21940716"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Cecilia Strada</w:t>
      </w:r>
      <w:r w:rsidRPr="00F31DAF">
        <w:rPr>
          <w:rStyle w:val="HideTWBExt"/>
          <w:b w:val="0"/>
          <w:lang w:val="en-GB"/>
        </w:rPr>
        <w:t>&lt;/Members&gt;</w:t>
      </w:r>
    </w:p>
    <w:p w14:paraId="46E099FA" w14:textId="77777777" w:rsidR="000B220B" w:rsidRPr="0071743E" w:rsidRDefault="000B220B" w:rsidP="000B220B">
      <w:pPr>
        <w:pStyle w:val="NormalBold"/>
      </w:pPr>
      <w:r>
        <w:rPr>
          <w:rStyle w:val="HideTWBExt"/>
          <w:b w:val="0"/>
        </w:rPr>
        <w:t>&lt;/RepeatBlock-By&gt;</w:t>
      </w:r>
    </w:p>
    <w:p w14:paraId="317FF47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4D37C76" w14:textId="77777777" w:rsidR="000B220B" w:rsidRPr="0071743E" w:rsidRDefault="000B220B" w:rsidP="000B220B">
      <w:pPr>
        <w:pStyle w:val="NormalBold"/>
      </w:pPr>
      <w:r>
        <w:rPr>
          <w:rStyle w:val="HideTWBExt"/>
        </w:rPr>
        <w:t>&lt;Article&gt;</w:t>
      </w:r>
      <w:r>
        <w:t>Artikel 27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C69C80C" w14:textId="77777777" w:rsidTr="008239BF">
        <w:trPr>
          <w:trHeight w:hRule="exact" w:val="240"/>
          <w:jc w:val="center"/>
        </w:trPr>
        <w:tc>
          <w:tcPr>
            <w:tcW w:w="9752" w:type="dxa"/>
            <w:gridSpan w:val="2"/>
            <w:tcBorders>
              <w:top w:val="nil"/>
              <w:left w:val="nil"/>
              <w:bottom w:val="nil"/>
              <w:right w:val="nil"/>
            </w:tcBorders>
          </w:tcPr>
          <w:p w14:paraId="105A89EB" w14:textId="77777777" w:rsidR="000B220B" w:rsidRPr="0071743E" w:rsidRDefault="000B220B" w:rsidP="008239BF"/>
        </w:tc>
      </w:tr>
      <w:tr w:rsidR="000B220B" w14:paraId="1AC64435" w14:textId="77777777" w:rsidTr="008239BF">
        <w:trPr>
          <w:trHeight w:val="240"/>
          <w:jc w:val="center"/>
        </w:trPr>
        <w:tc>
          <w:tcPr>
            <w:tcW w:w="4876" w:type="dxa"/>
            <w:tcBorders>
              <w:top w:val="nil"/>
              <w:left w:val="nil"/>
              <w:bottom w:val="nil"/>
              <w:right w:val="nil"/>
            </w:tcBorders>
          </w:tcPr>
          <w:p w14:paraId="012C5FB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E616E04" w14:textId="77777777" w:rsidR="000B220B" w:rsidRPr="0071743E" w:rsidRDefault="000B220B" w:rsidP="008239BF">
            <w:pPr>
              <w:pStyle w:val="AmColumnHeading"/>
            </w:pPr>
            <w:r>
              <w:t>Geänderter Text</w:t>
            </w:r>
          </w:p>
        </w:tc>
      </w:tr>
      <w:tr w:rsidR="000B220B" w14:paraId="69CA4BDF" w14:textId="77777777" w:rsidTr="008239BF">
        <w:trPr>
          <w:jc w:val="center"/>
        </w:trPr>
        <w:tc>
          <w:tcPr>
            <w:tcW w:w="4876" w:type="dxa"/>
            <w:tcBorders>
              <w:top w:val="nil"/>
              <w:left w:val="nil"/>
              <w:bottom w:val="nil"/>
              <w:right w:val="nil"/>
            </w:tcBorders>
          </w:tcPr>
          <w:p w14:paraId="43335F70" w14:textId="77777777" w:rsidR="000B220B" w:rsidRPr="001318D2" w:rsidRDefault="000B220B" w:rsidP="008239BF">
            <w:pPr>
              <w:pStyle w:val="Normal6a"/>
            </w:pPr>
            <w:r>
              <w:t>(4)</w:t>
            </w:r>
            <w:r>
              <w:tab/>
              <w:t>Wird ein Einreiseverbot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w:t>
            </w:r>
            <w:r>
              <w:rPr>
                <w:b/>
                <w:i/>
              </w:rPr>
              <w:t xml:space="preserve"> oder ist es die einzige anzufechtende Entscheidung</w:t>
            </w:r>
            <w:r>
              <w:t>, kann der Rechtsbehelf gesondert eingelegt werden. Für ein solches gesondertes Gerichtsverfahren gelten dieselben Fristen wie für den Fall, dass der Rechtsbehelf gegen das Einreiseverbot und die Rückkehrentscheidung eingelegt wird.</w:t>
            </w:r>
          </w:p>
        </w:tc>
        <w:tc>
          <w:tcPr>
            <w:tcW w:w="4876" w:type="dxa"/>
            <w:tcBorders>
              <w:top w:val="nil"/>
              <w:left w:val="nil"/>
              <w:bottom w:val="nil"/>
              <w:right w:val="nil"/>
            </w:tcBorders>
          </w:tcPr>
          <w:p w14:paraId="24E11408" w14:textId="77777777" w:rsidR="000B220B" w:rsidRPr="001318D2" w:rsidRDefault="000B220B" w:rsidP="008239BF">
            <w:pPr>
              <w:pStyle w:val="Normal6a"/>
            </w:pPr>
            <w:r>
              <w:t>(4)</w:t>
            </w:r>
            <w:r>
              <w:tab/>
              <w:t>Wird ein Einreiseverbot zusammen mit einer Rückkehrentscheidung nach Artikel 7 erlassen, muss der Rechtsbehelf dagegen auch gegen die Rückkehrentscheidung eingelegt werden, und zwar vor derselben Justizbehörde sowie innerhalb derselben Gerichtsverfahren und Fristen. Wird ein Einreiseverbot getrennt von einer Rückkehrentscheidung erlassen, kann der Rechtsbehelf gesondert eingelegt werden. Für ein solches gesondertes Gerichtsverfahren gelten dieselben Fristen wie für den Fall, dass der Rechtsbehelf gegen das Einreiseverbot und die Rückkehrentscheidung eingelegt wird.</w:t>
            </w:r>
          </w:p>
        </w:tc>
      </w:tr>
    </w:tbl>
    <w:p w14:paraId="10CDA978"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3CEB12F2"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2142AA27" w14:textId="77777777" w:rsidR="000B220B" w:rsidRPr="001318D2" w:rsidRDefault="000B220B" w:rsidP="000B220B">
      <w:pPr>
        <w:pStyle w:val="AmJustText"/>
      </w:pPr>
      <w:r>
        <w:t>Aus Gründen der Kohärenz. Siehe Artikel 10.</w:t>
      </w:r>
    </w:p>
    <w:p w14:paraId="158664A6" w14:textId="77777777" w:rsidR="000B220B" w:rsidRPr="0071743E" w:rsidRDefault="000B220B" w:rsidP="000B220B">
      <w:r>
        <w:rPr>
          <w:rStyle w:val="HideTWBExt"/>
        </w:rPr>
        <w:t>&lt;/Amend&gt;</w:t>
      </w:r>
    </w:p>
    <w:p w14:paraId="622BBC99"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1738</w:t>
      </w:r>
      <w:r>
        <w:rPr>
          <w:rStyle w:val="HideTWBExt"/>
        </w:rPr>
        <w:t>&lt;/NumAm&gt;</w:t>
      </w:r>
    </w:p>
    <w:p w14:paraId="42EF16A5"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69448258" w14:textId="77777777" w:rsidR="000B220B" w:rsidRPr="0071743E" w:rsidRDefault="000B220B" w:rsidP="000B220B">
      <w:pPr>
        <w:pStyle w:val="NormalBold"/>
      </w:pPr>
      <w:r>
        <w:rPr>
          <w:rStyle w:val="HideTWBExt"/>
          <w:b w:val="0"/>
        </w:rPr>
        <w:t>&lt;/RepeatBlock-By&gt;</w:t>
      </w:r>
    </w:p>
    <w:p w14:paraId="044951F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BDA756F" w14:textId="77777777" w:rsidR="000B220B" w:rsidRPr="0071743E" w:rsidRDefault="000B220B" w:rsidP="000B220B">
      <w:pPr>
        <w:pStyle w:val="NormalBold"/>
      </w:pPr>
      <w:r>
        <w:rPr>
          <w:rStyle w:val="HideTWBExt"/>
        </w:rPr>
        <w:t>&lt;Article&gt;</w:t>
      </w:r>
      <w:r>
        <w:t>Artikel 27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F897CF8" w14:textId="77777777" w:rsidTr="008239BF">
        <w:trPr>
          <w:trHeight w:hRule="exact" w:val="240"/>
          <w:jc w:val="center"/>
        </w:trPr>
        <w:tc>
          <w:tcPr>
            <w:tcW w:w="9752" w:type="dxa"/>
            <w:gridSpan w:val="2"/>
            <w:tcBorders>
              <w:top w:val="nil"/>
              <w:left w:val="nil"/>
              <w:bottom w:val="nil"/>
              <w:right w:val="nil"/>
            </w:tcBorders>
          </w:tcPr>
          <w:p w14:paraId="56D7CABC" w14:textId="77777777" w:rsidR="000B220B" w:rsidRPr="0071743E" w:rsidRDefault="000B220B" w:rsidP="008239BF"/>
        </w:tc>
      </w:tr>
      <w:tr w:rsidR="000B220B" w14:paraId="2AEFB4A8" w14:textId="77777777" w:rsidTr="008239BF">
        <w:trPr>
          <w:trHeight w:val="240"/>
          <w:jc w:val="center"/>
        </w:trPr>
        <w:tc>
          <w:tcPr>
            <w:tcW w:w="4876" w:type="dxa"/>
            <w:tcBorders>
              <w:top w:val="nil"/>
              <w:left w:val="nil"/>
              <w:bottom w:val="nil"/>
              <w:right w:val="nil"/>
            </w:tcBorders>
          </w:tcPr>
          <w:p w14:paraId="488BF46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C2D24F6" w14:textId="77777777" w:rsidR="000B220B" w:rsidRPr="0071743E" w:rsidRDefault="000B220B" w:rsidP="008239BF">
            <w:pPr>
              <w:pStyle w:val="AmColumnHeading"/>
            </w:pPr>
            <w:r>
              <w:t>Geänderter Text</w:t>
            </w:r>
          </w:p>
        </w:tc>
      </w:tr>
      <w:tr w:rsidR="000B220B" w14:paraId="1B924E9B" w14:textId="77777777" w:rsidTr="008239BF">
        <w:trPr>
          <w:jc w:val="center"/>
        </w:trPr>
        <w:tc>
          <w:tcPr>
            <w:tcW w:w="4876" w:type="dxa"/>
            <w:tcBorders>
              <w:top w:val="nil"/>
              <w:left w:val="nil"/>
              <w:bottom w:val="nil"/>
              <w:right w:val="nil"/>
            </w:tcBorders>
          </w:tcPr>
          <w:p w14:paraId="48F248DA" w14:textId="77777777" w:rsidR="000B220B" w:rsidRPr="001318D2" w:rsidRDefault="000B220B" w:rsidP="008239BF">
            <w:pPr>
              <w:pStyle w:val="Normal6a"/>
            </w:pPr>
            <w:r>
              <w:rPr>
                <w:b/>
                <w:i/>
              </w:rPr>
              <w:lastRenderedPageBreak/>
              <w:t>(5)</w:t>
            </w:r>
            <w:r>
              <w:tab/>
            </w:r>
            <w:r>
              <w:rPr>
                <w:b/>
                <w:i/>
              </w:rPr>
              <w:t>Wenn die Schriftstücke – in dem Fall, dass die Vorlage der Übersetzung dem Antragsteller obliegt – nicht innerhalb der von der zuständigen Justizbehörde festgelegten Frist vorgelegt werden, oder wenn die Schriftstücke – in dem Fall, dass die Vorlage der Übersetzung der zuständigen Justizbehörde obliegt – nicht so rechtzeitig vorgelegt werden, dass die zuständige Justizbehörde ihre Übersetzung sicherstellen kann, so kann die zuständige Justizbehörde die Berücksichtigung dieser Unterlagen verweigern.</w:t>
            </w:r>
          </w:p>
        </w:tc>
        <w:tc>
          <w:tcPr>
            <w:tcW w:w="4876" w:type="dxa"/>
            <w:tcBorders>
              <w:top w:val="nil"/>
              <w:left w:val="nil"/>
              <w:bottom w:val="nil"/>
              <w:right w:val="nil"/>
            </w:tcBorders>
          </w:tcPr>
          <w:p w14:paraId="11E1B967" w14:textId="77777777" w:rsidR="000B220B" w:rsidRPr="0071743E" w:rsidRDefault="000B220B" w:rsidP="008239BF">
            <w:pPr>
              <w:pStyle w:val="Normal6a"/>
            </w:pPr>
            <w:r>
              <w:rPr>
                <w:b/>
                <w:i/>
              </w:rPr>
              <w:t>entfällt</w:t>
            </w:r>
          </w:p>
        </w:tc>
      </w:tr>
    </w:tbl>
    <w:p w14:paraId="56DE4DE6"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95F563C" w14:textId="77777777" w:rsidR="000B220B" w:rsidRPr="0071743E" w:rsidRDefault="000B220B" w:rsidP="000B220B">
      <w:r>
        <w:rPr>
          <w:rStyle w:val="HideTWBExt"/>
        </w:rPr>
        <w:t>&lt;/Amend&gt;</w:t>
      </w:r>
    </w:p>
    <w:p w14:paraId="06CBDD2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1739</w:t>
      </w:r>
      <w:r>
        <w:rPr>
          <w:rStyle w:val="HideTWBExt"/>
        </w:rPr>
        <w:t>&lt;/NumAm&gt;</w:t>
      </w:r>
    </w:p>
    <w:p w14:paraId="55EF8884"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Cecilia Strada</w:t>
      </w:r>
      <w:r>
        <w:rPr>
          <w:rStyle w:val="HideTWBExt"/>
          <w:b w:val="0"/>
        </w:rPr>
        <w:t>&lt;/Members&gt;</w:t>
      </w:r>
    </w:p>
    <w:p w14:paraId="61551302" w14:textId="77777777" w:rsidR="000B220B" w:rsidRPr="0071743E" w:rsidRDefault="000B220B" w:rsidP="000B220B">
      <w:pPr>
        <w:pStyle w:val="NormalBold"/>
      </w:pPr>
      <w:r>
        <w:rPr>
          <w:rStyle w:val="HideTWBExt"/>
          <w:b w:val="0"/>
        </w:rPr>
        <w:t>&lt;/RepeatBlock-By&gt;</w:t>
      </w:r>
    </w:p>
    <w:p w14:paraId="17C7128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B1DFCD0" w14:textId="77777777" w:rsidR="000B220B" w:rsidRPr="0071743E" w:rsidRDefault="000B220B" w:rsidP="000B220B">
      <w:pPr>
        <w:pStyle w:val="NormalBold"/>
      </w:pPr>
      <w:r>
        <w:rPr>
          <w:rStyle w:val="HideTWBExt"/>
        </w:rPr>
        <w:t>&lt;Article&gt;</w:t>
      </w:r>
      <w:r>
        <w:t>Artikel 27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3D974D1" w14:textId="77777777" w:rsidTr="008239BF">
        <w:trPr>
          <w:trHeight w:hRule="exact" w:val="240"/>
          <w:jc w:val="center"/>
        </w:trPr>
        <w:tc>
          <w:tcPr>
            <w:tcW w:w="9752" w:type="dxa"/>
            <w:gridSpan w:val="2"/>
            <w:tcBorders>
              <w:top w:val="nil"/>
              <w:left w:val="nil"/>
              <w:bottom w:val="nil"/>
              <w:right w:val="nil"/>
            </w:tcBorders>
          </w:tcPr>
          <w:p w14:paraId="58788D81" w14:textId="77777777" w:rsidR="000B220B" w:rsidRPr="0071743E" w:rsidRDefault="000B220B" w:rsidP="008239BF"/>
        </w:tc>
      </w:tr>
      <w:tr w:rsidR="000B220B" w14:paraId="0CF7B59A" w14:textId="77777777" w:rsidTr="008239BF">
        <w:trPr>
          <w:trHeight w:val="240"/>
          <w:jc w:val="center"/>
        </w:trPr>
        <w:tc>
          <w:tcPr>
            <w:tcW w:w="4876" w:type="dxa"/>
            <w:tcBorders>
              <w:top w:val="nil"/>
              <w:left w:val="nil"/>
              <w:bottom w:val="nil"/>
              <w:right w:val="nil"/>
            </w:tcBorders>
          </w:tcPr>
          <w:p w14:paraId="68633F6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2854011" w14:textId="77777777" w:rsidR="000B220B" w:rsidRPr="0071743E" w:rsidRDefault="000B220B" w:rsidP="008239BF">
            <w:pPr>
              <w:pStyle w:val="AmColumnHeading"/>
            </w:pPr>
            <w:r>
              <w:t>Geänderter Text</w:t>
            </w:r>
          </w:p>
        </w:tc>
      </w:tr>
      <w:tr w:rsidR="000B220B" w14:paraId="4403C3DB" w14:textId="77777777" w:rsidTr="008239BF">
        <w:trPr>
          <w:jc w:val="center"/>
        </w:trPr>
        <w:tc>
          <w:tcPr>
            <w:tcW w:w="4876" w:type="dxa"/>
            <w:tcBorders>
              <w:top w:val="nil"/>
              <w:left w:val="nil"/>
              <w:bottom w:val="nil"/>
              <w:right w:val="nil"/>
            </w:tcBorders>
          </w:tcPr>
          <w:p w14:paraId="15FE9E3A" w14:textId="77777777" w:rsidR="000B220B" w:rsidRPr="001318D2" w:rsidRDefault="000B220B" w:rsidP="008239BF">
            <w:pPr>
              <w:pStyle w:val="Normal6a"/>
            </w:pPr>
            <w:r>
              <w:rPr>
                <w:b/>
                <w:i/>
              </w:rPr>
              <w:t>(5)</w:t>
            </w:r>
            <w:r>
              <w:tab/>
            </w:r>
            <w:r>
              <w:rPr>
                <w:b/>
                <w:i/>
              </w:rPr>
              <w:t>Wenn die Schriftstücke – in dem Fall, dass die Vorlage der Übersetzung dem Antragsteller obliegt – nicht innerhalb der von der zuständigen Justizbehörde festgelegten Frist vorgelegt werden, oder wenn die Schriftstücke – in dem Fall, dass die Vorlage der Übersetzung der zuständigen Justizbehörde obliegt – nicht so rechtzeitig vorgelegt werden, dass die zuständige Justizbehörde ihre Übersetzung sicherstellen kann, so kann die zuständige Justizbehörde die Berücksichtigung dieser Unterlagen verweigern.</w:t>
            </w:r>
          </w:p>
        </w:tc>
        <w:tc>
          <w:tcPr>
            <w:tcW w:w="4876" w:type="dxa"/>
            <w:tcBorders>
              <w:top w:val="nil"/>
              <w:left w:val="nil"/>
              <w:bottom w:val="nil"/>
              <w:right w:val="nil"/>
            </w:tcBorders>
          </w:tcPr>
          <w:p w14:paraId="6408E345" w14:textId="77777777" w:rsidR="000B220B" w:rsidRPr="0071743E" w:rsidRDefault="000B220B" w:rsidP="008239BF">
            <w:pPr>
              <w:pStyle w:val="Normal6a"/>
            </w:pPr>
            <w:r>
              <w:rPr>
                <w:b/>
                <w:i/>
              </w:rPr>
              <w:t>entfällt</w:t>
            </w:r>
          </w:p>
        </w:tc>
      </w:tr>
    </w:tbl>
    <w:p w14:paraId="5F7D70B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A59F33F" w14:textId="77777777" w:rsidR="000B220B" w:rsidRPr="0071743E" w:rsidRDefault="000B220B" w:rsidP="000B220B">
      <w:pPr>
        <w:pStyle w:val="AmJustTitle"/>
      </w:pPr>
      <w:r>
        <w:rPr>
          <w:rStyle w:val="HideTWBExt"/>
        </w:rPr>
        <w:lastRenderedPageBreak/>
        <w:t>&lt;TitreJust&gt;</w:t>
      </w:r>
      <w:r>
        <w:t>Begründung</w:t>
      </w:r>
      <w:r>
        <w:rPr>
          <w:rStyle w:val="HideTWBExt"/>
        </w:rPr>
        <w:t>&lt;/TitreJust&gt;</w:t>
      </w:r>
    </w:p>
    <w:p w14:paraId="17D59EC4" w14:textId="77777777" w:rsidR="000B220B" w:rsidRPr="001318D2" w:rsidRDefault="000B220B" w:rsidP="000B220B">
      <w:pPr>
        <w:pStyle w:val="AmJustText"/>
      </w:pPr>
      <w:r>
        <w:t>Es ist Sache der Justizbehörde, über die Zulässigkeit von Beweisen zu entscheiden. Nach EU-Recht gibt es keine Zuständigkeit für die Festlegung von Vorschriften über die Zulässigkeit von Beweisen vor nationalen Gerichten.</w:t>
      </w:r>
    </w:p>
    <w:p w14:paraId="793887BC" w14:textId="77777777" w:rsidR="000B220B" w:rsidRPr="0071743E" w:rsidRDefault="000B220B" w:rsidP="000B220B">
      <w:r>
        <w:rPr>
          <w:rStyle w:val="HideTWBExt"/>
        </w:rPr>
        <w:t>&lt;/Amend&gt;</w:t>
      </w:r>
    </w:p>
    <w:p w14:paraId="4123E42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1740</w:t>
      </w:r>
      <w:r>
        <w:rPr>
          <w:rStyle w:val="HideTWBExt"/>
        </w:rPr>
        <w:t>&lt;/NumAm&gt;</w:t>
      </w:r>
    </w:p>
    <w:p w14:paraId="18F474A0"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752AEA66" w14:textId="77777777" w:rsidR="000B220B" w:rsidRPr="0071743E" w:rsidRDefault="000B220B" w:rsidP="000B220B">
      <w:pPr>
        <w:pStyle w:val="NormalBold"/>
      </w:pPr>
      <w:r>
        <w:rPr>
          <w:rStyle w:val="HideTWBExt"/>
          <w:b w:val="0"/>
        </w:rPr>
        <w:t>&lt;/RepeatBlock-By&gt;</w:t>
      </w:r>
    </w:p>
    <w:p w14:paraId="0A6F47D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A22BAAC" w14:textId="77777777" w:rsidR="000B220B" w:rsidRPr="0071743E" w:rsidRDefault="000B220B" w:rsidP="000B220B">
      <w:pPr>
        <w:pStyle w:val="NormalBold"/>
      </w:pPr>
      <w:r>
        <w:rPr>
          <w:rStyle w:val="HideTWBExt"/>
        </w:rPr>
        <w:t>&lt;Article&gt;</w:t>
      </w:r>
      <w:r>
        <w:t>Artikel 27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31B4473" w14:textId="77777777" w:rsidTr="008239BF">
        <w:trPr>
          <w:trHeight w:hRule="exact" w:val="240"/>
          <w:jc w:val="center"/>
        </w:trPr>
        <w:tc>
          <w:tcPr>
            <w:tcW w:w="9752" w:type="dxa"/>
            <w:gridSpan w:val="2"/>
            <w:tcBorders>
              <w:top w:val="nil"/>
              <w:left w:val="nil"/>
              <w:bottom w:val="nil"/>
              <w:right w:val="nil"/>
            </w:tcBorders>
          </w:tcPr>
          <w:p w14:paraId="51603698" w14:textId="77777777" w:rsidR="000B220B" w:rsidRPr="0071743E" w:rsidRDefault="000B220B" w:rsidP="008239BF"/>
        </w:tc>
      </w:tr>
      <w:tr w:rsidR="000B220B" w14:paraId="79D27D4E" w14:textId="77777777" w:rsidTr="008239BF">
        <w:trPr>
          <w:trHeight w:val="240"/>
          <w:jc w:val="center"/>
        </w:trPr>
        <w:tc>
          <w:tcPr>
            <w:tcW w:w="4876" w:type="dxa"/>
            <w:tcBorders>
              <w:top w:val="nil"/>
              <w:left w:val="nil"/>
              <w:bottom w:val="nil"/>
              <w:right w:val="nil"/>
            </w:tcBorders>
          </w:tcPr>
          <w:p w14:paraId="781DEAC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EC5EAEE" w14:textId="77777777" w:rsidR="000B220B" w:rsidRPr="0071743E" w:rsidRDefault="000B220B" w:rsidP="008239BF">
            <w:pPr>
              <w:pStyle w:val="AmColumnHeading"/>
            </w:pPr>
            <w:r>
              <w:t>Geänderter Text</w:t>
            </w:r>
          </w:p>
        </w:tc>
      </w:tr>
      <w:tr w:rsidR="000B220B" w14:paraId="71ED2A83" w14:textId="77777777" w:rsidTr="008239BF">
        <w:trPr>
          <w:jc w:val="center"/>
        </w:trPr>
        <w:tc>
          <w:tcPr>
            <w:tcW w:w="4876" w:type="dxa"/>
            <w:tcBorders>
              <w:top w:val="nil"/>
              <w:left w:val="nil"/>
              <w:bottom w:val="nil"/>
              <w:right w:val="nil"/>
            </w:tcBorders>
          </w:tcPr>
          <w:p w14:paraId="1B1E192B" w14:textId="77777777" w:rsidR="000B220B" w:rsidRPr="001318D2" w:rsidRDefault="000B220B" w:rsidP="008239BF">
            <w:pPr>
              <w:pStyle w:val="Normal6a"/>
            </w:pPr>
            <w:r>
              <w:t>(5)</w:t>
            </w:r>
            <w:r>
              <w:tab/>
              <w:t>Wenn die Schriftstücke</w:t>
            </w:r>
            <w:r>
              <w:rPr>
                <w:b/>
                <w:i/>
              </w:rPr>
              <w:t> – in dem Fall, dass die Vorlage der Übersetzung dem Antragsteller obliegt –</w:t>
            </w:r>
            <w:r>
              <w:t xml:space="preserve"> nicht innerhalb der von der zuständigen Justizbehörde festgelegten Frist vorgelegt werden, </w:t>
            </w:r>
            <w:r>
              <w:rPr>
                <w:b/>
                <w:i/>
              </w:rPr>
              <w:t xml:space="preserve">oder wenn die Schriftstücke – in dem Fall, dass die Vorlage der Übersetzung der zuständigen Justizbehörde obliegt – nicht so rechtzeitig vorgelegt werden, dass die zuständige Justizbehörde ihre Übersetzung sicherstellen kann, </w:t>
            </w:r>
            <w:r>
              <w:t>so kann die</w:t>
            </w:r>
            <w:r>
              <w:rPr>
                <w:b/>
                <w:i/>
              </w:rPr>
              <w:t xml:space="preserve"> zuständige</w:t>
            </w:r>
            <w:r>
              <w:t xml:space="preserve"> Justizbehörde die Berücksichtigung dieser Unterlagen verweigern.</w:t>
            </w:r>
          </w:p>
        </w:tc>
        <w:tc>
          <w:tcPr>
            <w:tcW w:w="4876" w:type="dxa"/>
            <w:tcBorders>
              <w:top w:val="nil"/>
              <w:left w:val="nil"/>
              <w:bottom w:val="nil"/>
              <w:right w:val="nil"/>
            </w:tcBorders>
          </w:tcPr>
          <w:p w14:paraId="6CB83599" w14:textId="77777777" w:rsidR="000B220B" w:rsidRPr="001318D2" w:rsidRDefault="000B220B" w:rsidP="008239BF">
            <w:pPr>
              <w:pStyle w:val="Normal6a"/>
            </w:pPr>
            <w:r>
              <w:t>(5)</w:t>
            </w:r>
            <w:r>
              <w:tab/>
              <w:t>Wenn die Schriftstücke nicht innerhalb der von der zuständigen Justizbehörde festgelegten Frist vorgelegt werden, so kann die Justizbehörde die Berücksichtigung dieser Unterlagen verweigern.</w:t>
            </w:r>
          </w:p>
        </w:tc>
      </w:tr>
    </w:tbl>
    <w:p w14:paraId="3284CE37"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BE7D9BE" w14:textId="77777777" w:rsidR="000B220B" w:rsidRPr="00F31DAF" w:rsidRDefault="000B220B" w:rsidP="000B220B">
      <w:pPr>
        <w:rPr>
          <w:lang w:val="en-GB"/>
        </w:rPr>
      </w:pPr>
      <w:r w:rsidRPr="00F31DAF">
        <w:rPr>
          <w:rStyle w:val="HideTWBExt"/>
          <w:lang w:val="en-GB"/>
        </w:rPr>
        <w:t>&lt;/Amend&gt;</w:t>
      </w:r>
    </w:p>
    <w:p w14:paraId="03B8E5B4"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1741</w:t>
      </w:r>
      <w:r w:rsidRPr="00F31DAF">
        <w:rPr>
          <w:rStyle w:val="HideTWBExt"/>
          <w:lang w:val="en-GB"/>
        </w:rPr>
        <w:t>&lt;/NumAm&gt;</w:t>
      </w:r>
    </w:p>
    <w:p w14:paraId="6750C9DC"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Jan-Christoph Oetjen, Irena Joveva, Abir Al-Sahlani</w:t>
      </w:r>
      <w:r w:rsidRPr="00F31DAF">
        <w:rPr>
          <w:rStyle w:val="HideTWBExt"/>
          <w:b w:val="0"/>
          <w:lang w:val="en-GB"/>
        </w:rPr>
        <w:t>&lt;/Members&gt;</w:t>
      </w:r>
    </w:p>
    <w:p w14:paraId="215CE1DA" w14:textId="77777777" w:rsidR="000B220B" w:rsidRPr="00F31DAF" w:rsidRDefault="000B220B" w:rsidP="000B220B">
      <w:pPr>
        <w:pStyle w:val="NormalBold"/>
        <w:rPr>
          <w:lang w:val="en-GB"/>
        </w:rPr>
      </w:pPr>
      <w:r w:rsidRPr="00F31DAF">
        <w:rPr>
          <w:rStyle w:val="HideTWBExt"/>
          <w:b w:val="0"/>
          <w:lang w:val="en-GB"/>
        </w:rPr>
        <w:t>&lt;/RepeatBlock-By&gt;</w:t>
      </w:r>
    </w:p>
    <w:p w14:paraId="0351356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D795ACC" w14:textId="77777777" w:rsidR="000B220B" w:rsidRPr="0071743E" w:rsidRDefault="000B220B" w:rsidP="000B220B">
      <w:pPr>
        <w:pStyle w:val="NormalBold"/>
      </w:pPr>
      <w:r>
        <w:rPr>
          <w:rStyle w:val="HideTWBExt"/>
        </w:rPr>
        <w:t>&lt;Article&gt;</w:t>
      </w:r>
      <w:r>
        <w:t>Artikel 27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E64B284" w14:textId="77777777" w:rsidTr="008239BF">
        <w:trPr>
          <w:trHeight w:hRule="exact" w:val="240"/>
          <w:jc w:val="center"/>
        </w:trPr>
        <w:tc>
          <w:tcPr>
            <w:tcW w:w="9752" w:type="dxa"/>
            <w:gridSpan w:val="2"/>
            <w:tcBorders>
              <w:top w:val="nil"/>
              <w:left w:val="nil"/>
              <w:bottom w:val="nil"/>
              <w:right w:val="nil"/>
            </w:tcBorders>
          </w:tcPr>
          <w:p w14:paraId="139D236C" w14:textId="77777777" w:rsidR="000B220B" w:rsidRPr="0071743E" w:rsidRDefault="000B220B" w:rsidP="008239BF"/>
        </w:tc>
      </w:tr>
      <w:tr w:rsidR="000B220B" w14:paraId="32E81F46" w14:textId="77777777" w:rsidTr="008239BF">
        <w:trPr>
          <w:trHeight w:val="240"/>
          <w:jc w:val="center"/>
        </w:trPr>
        <w:tc>
          <w:tcPr>
            <w:tcW w:w="4876" w:type="dxa"/>
            <w:tcBorders>
              <w:top w:val="nil"/>
              <w:left w:val="nil"/>
              <w:bottom w:val="nil"/>
              <w:right w:val="nil"/>
            </w:tcBorders>
          </w:tcPr>
          <w:p w14:paraId="482121F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A218495" w14:textId="77777777" w:rsidR="000B220B" w:rsidRPr="0071743E" w:rsidRDefault="000B220B" w:rsidP="008239BF">
            <w:pPr>
              <w:pStyle w:val="AmColumnHeading"/>
            </w:pPr>
            <w:r>
              <w:t>Geänderter Text</w:t>
            </w:r>
          </w:p>
        </w:tc>
      </w:tr>
      <w:tr w:rsidR="000B220B" w14:paraId="57EC5E25" w14:textId="77777777" w:rsidTr="008239BF">
        <w:trPr>
          <w:jc w:val="center"/>
        </w:trPr>
        <w:tc>
          <w:tcPr>
            <w:tcW w:w="4876" w:type="dxa"/>
            <w:tcBorders>
              <w:top w:val="nil"/>
              <w:left w:val="nil"/>
              <w:bottom w:val="nil"/>
              <w:right w:val="nil"/>
            </w:tcBorders>
          </w:tcPr>
          <w:p w14:paraId="0E047D6D" w14:textId="77777777" w:rsidR="000B220B" w:rsidRPr="001318D2" w:rsidRDefault="000B220B" w:rsidP="008239BF">
            <w:pPr>
              <w:pStyle w:val="Normal6a"/>
            </w:pPr>
            <w:r>
              <w:t>(5)</w:t>
            </w:r>
            <w:r>
              <w:tab/>
              <w:t xml:space="preserve">Wenn die Schriftstücke – in dem Fall, dass die Vorlage der Übersetzung dem Antragsteller obliegt – nicht innerhalb der von der zuständigen Justizbehörde festgelegten Frist vorgelegt werden, oder wenn die Schriftstücke – in dem Fall, dass die Vorlage der Übersetzung der </w:t>
            </w:r>
            <w:r>
              <w:lastRenderedPageBreak/>
              <w:t>zuständigen Justizbehörde obliegt – nicht so rechtzeitig vorgelegt werden, dass die zuständige Justizbehörde ihre Übersetzung sicherstellen kann, so kann die zuständige Justizbehörde die Berücksichtigung dieser Unterlagen verweigern.</w:t>
            </w:r>
          </w:p>
        </w:tc>
        <w:tc>
          <w:tcPr>
            <w:tcW w:w="4876" w:type="dxa"/>
            <w:tcBorders>
              <w:top w:val="nil"/>
              <w:left w:val="nil"/>
              <w:bottom w:val="nil"/>
              <w:right w:val="nil"/>
            </w:tcBorders>
          </w:tcPr>
          <w:p w14:paraId="5D4C6C87" w14:textId="77777777" w:rsidR="000B220B" w:rsidRPr="001318D2" w:rsidRDefault="000B220B" w:rsidP="008239BF">
            <w:pPr>
              <w:pStyle w:val="Normal6a"/>
            </w:pPr>
            <w:r>
              <w:lastRenderedPageBreak/>
              <w:t>(5)</w:t>
            </w:r>
            <w:r>
              <w:tab/>
              <w:t xml:space="preserve">Wenn die Schriftstücke – in dem Fall, dass die Vorlage der Übersetzung dem Antragsteller obliegt – nicht innerhalb der von der zuständigen Justizbehörde festgelegten Frist vorgelegt werden, oder wenn die Schriftstücke – in dem Fall, dass die Vorlage der Übersetzung der </w:t>
            </w:r>
            <w:r>
              <w:lastRenderedPageBreak/>
              <w:t xml:space="preserve">zuständigen Justizbehörde obliegt – </w:t>
            </w:r>
            <w:r>
              <w:rPr>
                <w:b/>
                <w:i/>
              </w:rPr>
              <w:t xml:space="preserve">aus Gründe, die außerhalb des Einflussbereichs des Antragstellers liegen, </w:t>
            </w:r>
            <w:r>
              <w:t>nicht so rechtzeitig vorgelegt werden, dass die zuständige Justizbehörde ihre Übersetzung sicherstellen kann, so kann die zuständige Justizbehörde die Berücksichtigung dieser Unterlagen verweigern.</w:t>
            </w:r>
          </w:p>
        </w:tc>
      </w:tr>
    </w:tbl>
    <w:p w14:paraId="21E488E3"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7641EF7" w14:textId="77777777" w:rsidR="000B220B" w:rsidRPr="00F31DAF" w:rsidRDefault="000B220B" w:rsidP="000B220B">
      <w:pPr>
        <w:rPr>
          <w:lang w:val="en-GB"/>
        </w:rPr>
      </w:pPr>
      <w:r w:rsidRPr="00F31DAF">
        <w:rPr>
          <w:rStyle w:val="HideTWBExt"/>
          <w:lang w:val="en-GB"/>
        </w:rPr>
        <w:t>&lt;/Amend&gt;</w:t>
      </w:r>
    </w:p>
    <w:p w14:paraId="2104FDB9"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1742</w:t>
      </w:r>
      <w:r w:rsidRPr="00F31DAF">
        <w:rPr>
          <w:rStyle w:val="HideTWBExt"/>
          <w:lang w:val="en-GB"/>
        </w:rPr>
        <w:t>&lt;/NumAm&gt;</w:t>
      </w:r>
    </w:p>
    <w:p w14:paraId="57865D06"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Maciej Wąsik, Mariusz Kamiński, Jacek Ozdoba, Jadwiga Wiśniewska</w:t>
      </w:r>
      <w:r w:rsidRPr="00F31DAF">
        <w:rPr>
          <w:rStyle w:val="HideTWBExt"/>
          <w:b w:val="0"/>
          <w:lang w:val="en-GB"/>
        </w:rPr>
        <w:t>&lt;/Members&gt;</w:t>
      </w:r>
    </w:p>
    <w:p w14:paraId="58AB9F92" w14:textId="77777777" w:rsidR="000B220B" w:rsidRPr="0071743E" w:rsidRDefault="000B220B" w:rsidP="000B220B">
      <w:pPr>
        <w:pStyle w:val="NormalBold"/>
      </w:pPr>
      <w:r>
        <w:rPr>
          <w:rStyle w:val="HideTWBExt"/>
          <w:b w:val="0"/>
        </w:rPr>
        <w:t>&lt;/RepeatBlock-By&gt;</w:t>
      </w:r>
    </w:p>
    <w:p w14:paraId="4B158F9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53153E4" w14:textId="77777777" w:rsidR="000B220B" w:rsidRPr="0071743E" w:rsidRDefault="000B220B" w:rsidP="000B220B">
      <w:pPr>
        <w:pStyle w:val="NormalBold"/>
      </w:pPr>
      <w:r>
        <w:rPr>
          <w:rStyle w:val="HideTWBExt"/>
        </w:rPr>
        <w:t>&lt;Article&gt;</w:t>
      </w:r>
      <w:r>
        <w:t>Artikel 27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EBD68D8" w14:textId="77777777" w:rsidTr="008239BF">
        <w:trPr>
          <w:trHeight w:hRule="exact" w:val="240"/>
          <w:jc w:val="center"/>
        </w:trPr>
        <w:tc>
          <w:tcPr>
            <w:tcW w:w="9752" w:type="dxa"/>
            <w:gridSpan w:val="2"/>
            <w:tcBorders>
              <w:top w:val="nil"/>
              <w:left w:val="nil"/>
              <w:bottom w:val="nil"/>
              <w:right w:val="nil"/>
            </w:tcBorders>
          </w:tcPr>
          <w:p w14:paraId="206C1DBC" w14:textId="77777777" w:rsidR="000B220B" w:rsidRPr="0071743E" w:rsidRDefault="000B220B" w:rsidP="008239BF"/>
        </w:tc>
      </w:tr>
      <w:tr w:rsidR="000B220B" w14:paraId="203C279E" w14:textId="77777777" w:rsidTr="008239BF">
        <w:trPr>
          <w:trHeight w:val="240"/>
          <w:jc w:val="center"/>
        </w:trPr>
        <w:tc>
          <w:tcPr>
            <w:tcW w:w="4876" w:type="dxa"/>
            <w:tcBorders>
              <w:top w:val="nil"/>
              <w:left w:val="nil"/>
              <w:bottom w:val="nil"/>
              <w:right w:val="nil"/>
            </w:tcBorders>
          </w:tcPr>
          <w:p w14:paraId="736C257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6E6684E" w14:textId="77777777" w:rsidR="000B220B" w:rsidRPr="0071743E" w:rsidRDefault="000B220B" w:rsidP="008239BF">
            <w:pPr>
              <w:pStyle w:val="AmColumnHeading"/>
            </w:pPr>
            <w:r>
              <w:t>Geänderter Text</w:t>
            </w:r>
          </w:p>
        </w:tc>
      </w:tr>
      <w:tr w:rsidR="000B220B" w14:paraId="1D530B4F" w14:textId="77777777" w:rsidTr="008239BF">
        <w:trPr>
          <w:jc w:val="center"/>
        </w:trPr>
        <w:tc>
          <w:tcPr>
            <w:tcW w:w="4876" w:type="dxa"/>
            <w:tcBorders>
              <w:top w:val="nil"/>
              <w:left w:val="nil"/>
              <w:bottom w:val="nil"/>
              <w:right w:val="nil"/>
            </w:tcBorders>
          </w:tcPr>
          <w:p w14:paraId="3EC8A37A" w14:textId="77777777" w:rsidR="000B220B" w:rsidRPr="001318D2" w:rsidRDefault="000B220B" w:rsidP="008239BF">
            <w:pPr>
              <w:pStyle w:val="Normal6a"/>
            </w:pPr>
            <w:r>
              <w:t>(5)</w:t>
            </w:r>
            <w:r>
              <w:tab/>
              <w:t xml:space="preserve">Wenn die Schriftstücke – in dem Fall, dass die Vorlage der Übersetzung dem Antragsteller obliegt – nicht innerhalb der von der zuständigen </w:t>
            </w:r>
            <w:r>
              <w:rPr>
                <w:b/>
                <w:i/>
              </w:rPr>
              <w:t>Justizbehörde</w:t>
            </w:r>
            <w:r>
              <w:t xml:space="preserve"> festgelegten Frist vorgelegt werden, oder wenn die Schriftstücke – in dem Fall, dass die Vorlage der Übersetzung der zuständigen Justizbehörde obliegt – nicht so rechtzeitig vorgelegt werden, dass die zuständige Justizbehörde ihre Übersetzung sicherstellen kann, so kann die zuständige </w:t>
            </w:r>
            <w:r>
              <w:rPr>
                <w:b/>
                <w:i/>
              </w:rPr>
              <w:t>Justizbehörde</w:t>
            </w:r>
            <w:r>
              <w:t xml:space="preserve"> die Berücksichtigung dieser Unterlagen verweigern.</w:t>
            </w:r>
          </w:p>
        </w:tc>
        <w:tc>
          <w:tcPr>
            <w:tcW w:w="4876" w:type="dxa"/>
            <w:tcBorders>
              <w:top w:val="nil"/>
              <w:left w:val="nil"/>
              <w:bottom w:val="nil"/>
              <w:right w:val="nil"/>
            </w:tcBorders>
          </w:tcPr>
          <w:p w14:paraId="3234594F" w14:textId="77777777" w:rsidR="000B220B" w:rsidRPr="001318D2" w:rsidRDefault="000B220B" w:rsidP="008239BF">
            <w:pPr>
              <w:pStyle w:val="Normal6a"/>
            </w:pPr>
            <w:r>
              <w:t>(5)</w:t>
            </w:r>
            <w:r>
              <w:tab/>
              <w:t xml:space="preserve">Wenn die Schriftstücke – in dem Fall, dass die Vorlage der Übersetzung dem Antragsteller obliegt – nicht innerhalb der von der zuständigen </w:t>
            </w:r>
            <w:r>
              <w:rPr>
                <w:b/>
                <w:i/>
              </w:rPr>
              <w:t>Justiz- oder Verwaltungsbehörde</w:t>
            </w:r>
            <w:r>
              <w:t xml:space="preserve"> festgelegten Frist vorgelegt werden, oder wenn die Schriftstücke – in dem Fall, dass die Vorlage der Übersetzung der zuständigen Justizbehörde obliegt – nicht so rechtzeitig vorgelegt werden, dass die zuständige Justizbehörde ihre Übersetzung sicherstellen kann, so kann die zuständige </w:t>
            </w:r>
            <w:r>
              <w:rPr>
                <w:b/>
                <w:i/>
              </w:rPr>
              <w:t>Justiz- oder Verwaltungsbehörde</w:t>
            </w:r>
            <w:r>
              <w:t xml:space="preserve"> die Berücksichtigung dieser Unterlagen verweigern.</w:t>
            </w:r>
          </w:p>
        </w:tc>
      </w:tr>
    </w:tbl>
    <w:p w14:paraId="15E5A6D9"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63EA1CF" w14:textId="77777777" w:rsidR="000B220B" w:rsidRPr="00F31DAF" w:rsidRDefault="000B220B" w:rsidP="000B220B">
      <w:pPr>
        <w:rPr>
          <w:lang w:val="en-GB"/>
        </w:rPr>
      </w:pPr>
      <w:r w:rsidRPr="00F31DAF">
        <w:rPr>
          <w:rStyle w:val="HideTWBExt"/>
          <w:lang w:val="en-GB"/>
        </w:rPr>
        <w:t>&lt;/Amend&gt;</w:t>
      </w:r>
    </w:p>
    <w:p w14:paraId="4C1ED789"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1743</w:t>
      </w:r>
      <w:r w:rsidRPr="00F31DAF">
        <w:rPr>
          <w:rStyle w:val="HideTWBExt"/>
          <w:lang w:val="en-GB"/>
        </w:rPr>
        <w:t>&lt;/NumAm&gt;</w:t>
      </w:r>
    </w:p>
    <w:p w14:paraId="563F8214"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François-Xavier Bellamy, Lukas Mandl, Alice Teodorescu Måwe, Sander Smit, Loránt Vincze, Lena Düpont, Tomas Tobé, Rasa Juknevičienė, Jeroen Lenaers</w:t>
      </w:r>
      <w:r w:rsidRPr="00F31DAF">
        <w:rPr>
          <w:rStyle w:val="HideTWBExt"/>
          <w:b w:val="0"/>
          <w:lang w:val="en-GB"/>
        </w:rPr>
        <w:t>&lt;/Members&gt;</w:t>
      </w:r>
    </w:p>
    <w:p w14:paraId="5D6E14E7" w14:textId="77777777" w:rsidR="000B220B" w:rsidRPr="0071743E" w:rsidRDefault="000B220B" w:rsidP="000B220B">
      <w:pPr>
        <w:pStyle w:val="NormalBold"/>
      </w:pPr>
      <w:r>
        <w:rPr>
          <w:rStyle w:val="HideTWBExt"/>
          <w:b w:val="0"/>
        </w:rPr>
        <w:t>&lt;/RepeatBlock-By&gt;</w:t>
      </w:r>
    </w:p>
    <w:p w14:paraId="6324C16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41B6974" w14:textId="77777777" w:rsidR="000B220B" w:rsidRPr="00F31DAF" w:rsidRDefault="000B220B" w:rsidP="000B220B">
      <w:pPr>
        <w:pStyle w:val="NormalBold"/>
        <w:rPr>
          <w:lang w:val="fr-BE"/>
        </w:rPr>
      </w:pPr>
      <w:r w:rsidRPr="00F31DAF">
        <w:rPr>
          <w:rStyle w:val="HideTWBExt"/>
          <w:lang w:val="fr-BE"/>
        </w:rPr>
        <w:t>&lt;Article&gt;</w:t>
      </w:r>
      <w:r w:rsidRPr="00F31DAF">
        <w:rPr>
          <w:lang w:val="fr-BE"/>
        </w:rPr>
        <w:t>Artikel 27 – Absatz 5 a (neu)</w:t>
      </w:r>
      <w:r w:rsidRPr="00F31DA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48D5F599" w14:textId="77777777" w:rsidTr="008239BF">
        <w:trPr>
          <w:trHeight w:hRule="exact" w:val="240"/>
          <w:jc w:val="center"/>
        </w:trPr>
        <w:tc>
          <w:tcPr>
            <w:tcW w:w="9752" w:type="dxa"/>
            <w:gridSpan w:val="2"/>
            <w:tcBorders>
              <w:top w:val="nil"/>
              <w:left w:val="nil"/>
              <w:bottom w:val="nil"/>
              <w:right w:val="nil"/>
            </w:tcBorders>
          </w:tcPr>
          <w:p w14:paraId="7AA937FE" w14:textId="77777777" w:rsidR="000B220B" w:rsidRPr="00F31DAF" w:rsidRDefault="000B220B" w:rsidP="008239BF">
            <w:pPr>
              <w:rPr>
                <w:lang w:val="fr-BE"/>
              </w:rPr>
            </w:pPr>
          </w:p>
        </w:tc>
      </w:tr>
      <w:tr w:rsidR="000B220B" w14:paraId="541BB3AA" w14:textId="77777777" w:rsidTr="008239BF">
        <w:trPr>
          <w:trHeight w:val="240"/>
          <w:jc w:val="center"/>
        </w:trPr>
        <w:tc>
          <w:tcPr>
            <w:tcW w:w="4876" w:type="dxa"/>
            <w:tcBorders>
              <w:top w:val="nil"/>
              <w:left w:val="nil"/>
              <w:bottom w:val="nil"/>
              <w:right w:val="nil"/>
            </w:tcBorders>
          </w:tcPr>
          <w:p w14:paraId="533BBED4"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3614B976" w14:textId="77777777" w:rsidR="000B220B" w:rsidRPr="0071743E" w:rsidRDefault="000B220B" w:rsidP="008239BF">
            <w:pPr>
              <w:pStyle w:val="AmColumnHeading"/>
            </w:pPr>
            <w:r>
              <w:t>Geänderter Text</w:t>
            </w:r>
          </w:p>
        </w:tc>
      </w:tr>
      <w:tr w:rsidR="000B220B" w14:paraId="452A5CF7" w14:textId="77777777" w:rsidTr="008239BF">
        <w:trPr>
          <w:jc w:val="center"/>
        </w:trPr>
        <w:tc>
          <w:tcPr>
            <w:tcW w:w="4876" w:type="dxa"/>
            <w:tcBorders>
              <w:top w:val="nil"/>
              <w:left w:val="nil"/>
              <w:bottom w:val="nil"/>
              <w:right w:val="nil"/>
            </w:tcBorders>
          </w:tcPr>
          <w:p w14:paraId="45C86BC1" w14:textId="77777777" w:rsidR="000B220B" w:rsidRPr="0071743E" w:rsidRDefault="000B220B" w:rsidP="008239BF">
            <w:pPr>
              <w:pStyle w:val="Normal6a"/>
            </w:pPr>
          </w:p>
        </w:tc>
        <w:tc>
          <w:tcPr>
            <w:tcW w:w="4876" w:type="dxa"/>
            <w:tcBorders>
              <w:top w:val="nil"/>
              <w:left w:val="nil"/>
              <w:bottom w:val="nil"/>
              <w:right w:val="nil"/>
            </w:tcBorders>
          </w:tcPr>
          <w:p w14:paraId="34DAB3A4" w14:textId="77777777" w:rsidR="000B220B" w:rsidRPr="001318D2" w:rsidRDefault="000B220B" w:rsidP="008239BF">
            <w:pPr>
              <w:pStyle w:val="Normal6a"/>
            </w:pPr>
            <w:r>
              <w:rPr>
                <w:b/>
                <w:i/>
              </w:rPr>
              <w:t>(5a)</w:t>
            </w:r>
            <w:r>
              <w:tab/>
            </w:r>
            <w:r>
              <w:rPr>
                <w:b/>
                <w:i/>
              </w:rPr>
              <w:t>Im Zusammenhang mit der obligatorischen gegenseitigen Anerkennung gemäß Artikel 9 kann die gegen den Drittstaatsangehörigen ergangene Rückkehrentscheidung nur bei der zuständigen Behörde des Ausstellungsmitgliedstaats angefochten werden.</w:t>
            </w:r>
          </w:p>
        </w:tc>
      </w:tr>
    </w:tbl>
    <w:p w14:paraId="053D4707"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ADA7C1C" w14:textId="77777777" w:rsidR="000B220B" w:rsidRPr="00F31DAF" w:rsidRDefault="000B220B" w:rsidP="000B220B">
      <w:pPr>
        <w:rPr>
          <w:lang w:val="en-GB"/>
        </w:rPr>
      </w:pPr>
      <w:r w:rsidRPr="00F31DAF">
        <w:rPr>
          <w:rStyle w:val="HideTWBExt"/>
          <w:lang w:val="en-GB"/>
        </w:rPr>
        <w:t>&lt;/Amend&gt;</w:t>
      </w:r>
    </w:p>
    <w:p w14:paraId="0D228EB5"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1744</w:t>
      </w:r>
      <w:r w:rsidRPr="00F31DAF">
        <w:rPr>
          <w:rStyle w:val="HideTWBExt"/>
          <w:lang w:val="en-GB"/>
        </w:rPr>
        <w:t>&lt;/NumAm&gt;</w:t>
      </w:r>
    </w:p>
    <w:p w14:paraId="01C9608B"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sidRPr="00F31DAF">
        <w:rPr>
          <w:rStyle w:val="HideTWBExt"/>
          <w:b w:val="0"/>
          <w:lang w:val="en-GB"/>
        </w:rPr>
        <w:t>&lt;/Members&gt;</w:t>
      </w:r>
    </w:p>
    <w:p w14:paraId="25895D1C" w14:textId="77777777" w:rsidR="000B220B" w:rsidRPr="0071743E" w:rsidRDefault="000B220B" w:rsidP="000B220B">
      <w:pPr>
        <w:pStyle w:val="NormalBold"/>
      </w:pPr>
      <w:r>
        <w:rPr>
          <w:rStyle w:val="HideTWBExt"/>
          <w:b w:val="0"/>
        </w:rPr>
        <w:t>&lt;/RepeatBlock-By&gt;</w:t>
      </w:r>
    </w:p>
    <w:p w14:paraId="21C5BFE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A5F213C" w14:textId="77777777" w:rsidR="000B220B" w:rsidRPr="0071743E" w:rsidRDefault="000B220B" w:rsidP="000B220B">
      <w:pPr>
        <w:pStyle w:val="NormalBold"/>
      </w:pPr>
      <w:r>
        <w:rPr>
          <w:rStyle w:val="HideTWBExt"/>
        </w:rPr>
        <w:t>&lt;Article&gt;</w:t>
      </w:r>
      <w:r>
        <w:t>Artikel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F4E5FE9" w14:textId="77777777" w:rsidTr="008239BF">
        <w:trPr>
          <w:trHeight w:hRule="exact" w:val="240"/>
          <w:jc w:val="center"/>
        </w:trPr>
        <w:tc>
          <w:tcPr>
            <w:tcW w:w="9752" w:type="dxa"/>
            <w:gridSpan w:val="2"/>
            <w:tcBorders>
              <w:top w:val="nil"/>
              <w:left w:val="nil"/>
              <w:bottom w:val="nil"/>
              <w:right w:val="nil"/>
            </w:tcBorders>
          </w:tcPr>
          <w:p w14:paraId="6E8AD65B" w14:textId="77777777" w:rsidR="000B220B" w:rsidRPr="0071743E" w:rsidRDefault="000B220B" w:rsidP="008239BF"/>
        </w:tc>
      </w:tr>
      <w:tr w:rsidR="000B220B" w14:paraId="6FD34026" w14:textId="77777777" w:rsidTr="008239BF">
        <w:trPr>
          <w:trHeight w:val="240"/>
          <w:jc w:val="center"/>
        </w:trPr>
        <w:tc>
          <w:tcPr>
            <w:tcW w:w="4876" w:type="dxa"/>
            <w:tcBorders>
              <w:top w:val="nil"/>
              <w:left w:val="nil"/>
              <w:bottom w:val="nil"/>
              <w:right w:val="nil"/>
            </w:tcBorders>
          </w:tcPr>
          <w:p w14:paraId="5CC25B6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739CF52" w14:textId="77777777" w:rsidR="000B220B" w:rsidRPr="0071743E" w:rsidRDefault="000B220B" w:rsidP="008239BF">
            <w:pPr>
              <w:pStyle w:val="AmColumnHeading"/>
            </w:pPr>
            <w:r>
              <w:t>Geänderter Text</w:t>
            </w:r>
          </w:p>
        </w:tc>
      </w:tr>
      <w:tr w:rsidR="000B220B" w14:paraId="364677A8" w14:textId="77777777" w:rsidTr="008239BF">
        <w:trPr>
          <w:jc w:val="center"/>
        </w:trPr>
        <w:tc>
          <w:tcPr>
            <w:tcW w:w="4876" w:type="dxa"/>
            <w:tcBorders>
              <w:top w:val="nil"/>
              <w:left w:val="nil"/>
              <w:bottom w:val="nil"/>
              <w:right w:val="nil"/>
            </w:tcBorders>
          </w:tcPr>
          <w:p w14:paraId="1650D6F6" w14:textId="77777777" w:rsidR="000B220B" w:rsidRPr="0071743E" w:rsidRDefault="000B220B" w:rsidP="008239BF">
            <w:pPr>
              <w:pStyle w:val="Normal6a"/>
              <w:jc w:val="center"/>
            </w:pPr>
            <w:r>
              <w:rPr>
                <w:b/>
                <w:i/>
              </w:rPr>
              <w:t>Artikel 28</w:t>
            </w:r>
            <w:r>
              <w:tab/>
            </w:r>
          </w:p>
        </w:tc>
        <w:tc>
          <w:tcPr>
            <w:tcW w:w="4876" w:type="dxa"/>
            <w:tcBorders>
              <w:top w:val="nil"/>
              <w:left w:val="nil"/>
              <w:bottom w:val="nil"/>
              <w:right w:val="nil"/>
            </w:tcBorders>
          </w:tcPr>
          <w:p w14:paraId="3653573C" w14:textId="77777777" w:rsidR="000B220B" w:rsidRPr="0071743E" w:rsidRDefault="000B220B" w:rsidP="008239BF">
            <w:pPr>
              <w:pStyle w:val="Normal6a"/>
            </w:pPr>
            <w:r>
              <w:rPr>
                <w:b/>
                <w:i/>
              </w:rPr>
              <w:t>entfällt</w:t>
            </w:r>
          </w:p>
        </w:tc>
      </w:tr>
      <w:tr w:rsidR="000B220B" w14:paraId="6C6ECE5E" w14:textId="77777777" w:rsidTr="008239BF">
        <w:trPr>
          <w:jc w:val="center"/>
        </w:trPr>
        <w:tc>
          <w:tcPr>
            <w:tcW w:w="4876" w:type="dxa"/>
            <w:tcBorders>
              <w:top w:val="nil"/>
              <w:left w:val="nil"/>
              <w:bottom w:val="nil"/>
              <w:right w:val="nil"/>
            </w:tcBorders>
          </w:tcPr>
          <w:p w14:paraId="48694039" w14:textId="77777777" w:rsidR="000B220B" w:rsidRPr="0071743E" w:rsidRDefault="000B220B" w:rsidP="008239BF">
            <w:pPr>
              <w:pStyle w:val="Normal6a"/>
              <w:jc w:val="center"/>
            </w:pPr>
            <w:r>
              <w:rPr>
                <w:b/>
                <w:i/>
              </w:rPr>
              <w:t>Aufschiebende Wirkung</w:t>
            </w:r>
          </w:p>
        </w:tc>
        <w:tc>
          <w:tcPr>
            <w:tcW w:w="4876" w:type="dxa"/>
            <w:tcBorders>
              <w:top w:val="nil"/>
              <w:left w:val="nil"/>
              <w:bottom w:val="nil"/>
              <w:right w:val="nil"/>
            </w:tcBorders>
          </w:tcPr>
          <w:p w14:paraId="08D19C88" w14:textId="77777777" w:rsidR="000B220B" w:rsidRPr="0071743E" w:rsidRDefault="000B220B" w:rsidP="008239BF">
            <w:pPr>
              <w:pStyle w:val="Normal6a"/>
            </w:pPr>
          </w:p>
        </w:tc>
      </w:tr>
      <w:tr w:rsidR="000B220B" w14:paraId="5EFBB454" w14:textId="77777777" w:rsidTr="008239BF">
        <w:trPr>
          <w:jc w:val="center"/>
        </w:trPr>
        <w:tc>
          <w:tcPr>
            <w:tcW w:w="4876" w:type="dxa"/>
            <w:tcBorders>
              <w:top w:val="nil"/>
              <w:left w:val="nil"/>
              <w:bottom w:val="nil"/>
              <w:right w:val="nil"/>
            </w:tcBorders>
          </w:tcPr>
          <w:p w14:paraId="71EFD87E" w14:textId="77777777" w:rsidR="000B220B" w:rsidRPr="001318D2" w:rsidRDefault="000B220B" w:rsidP="008239BF">
            <w:pPr>
              <w:pStyle w:val="Normal6a"/>
            </w:pPr>
            <w:r>
              <w:rPr>
                <w:b/>
                <w:i/>
              </w:rPr>
              <w:t xml:space="preserve">(1) </w:t>
            </w:r>
            <w:r>
              <w:tab/>
            </w:r>
            <w:r>
              <w:rPr>
                <w:b/>
                <w:i/>
              </w:rPr>
              <w:t>Die Vollstreckung der nach Artikel 7, Artikel 10 und Artikel 12 Absatz 2 erlassenen Entscheidungen wird ausgesetzt, bis die Frist, innerhalb deren das Recht auf einen wirksamen Rechtsbehelf vor einer erstinstanzlichen Justizbehörde nach Artikel 27 ausgeübt werden kann, abgelaufen ist.</w:t>
            </w:r>
          </w:p>
        </w:tc>
        <w:tc>
          <w:tcPr>
            <w:tcW w:w="4876" w:type="dxa"/>
            <w:tcBorders>
              <w:top w:val="nil"/>
              <w:left w:val="nil"/>
              <w:bottom w:val="nil"/>
              <w:right w:val="nil"/>
            </w:tcBorders>
          </w:tcPr>
          <w:p w14:paraId="19514CCB" w14:textId="77777777" w:rsidR="000B220B" w:rsidRPr="00A726FA" w:rsidRDefault="000B220B" w:rsidP="008239BF">
            <w:pPr>
              <w:pStyle w:val="Normal6a"/>
            </w:pPr>
          </w:p>
        </w:tc>
      </w:tr>
      <w:tr w:rsidR="000B220B" w14:paraId="27EA9923" w14:textId="77777777" w:rsidTr="008239BF">
        <w:trPr>
          <w:jc w:val="center"/>
        </w:trPr>
        <w:tc>
          <w:tcPr>
            <w:tcW w:w="4876" w:type="dxa"/>
            <w:tcBorders>
              <w:top w:val="nil"/>
              <w:left w:val="nil"/>
              <w:bottom w:val="nil"/>
              <w:right w:val="nil"/>
            </w:tcBorders>
          </w:tcPr>
          <w:p w14:paraId="7941D746" w14:textId="77777777" w:rsidR="000B220B" w:rsidRPr="001318D2" w:rsidRDefault="000B220B" w:rsidP="008239BF">
            <w:pPr>
              <w:pStyle w:val="Normal6a"/>
            </w:pPr>
            <w:r>
              <w:rPr>
                <w:b/>
                <w:i/>
              </w:rPr>
              <w:t xml:space="preserve">(2) </w:t>
            </w:r>
            <w:r>
              <w:tab/>
            </w:r>
            <w:r>
              <w:rPr>
                <w:b/>
                <w:i/>
              </w:rPr>
              <w:t xml:space="preserve">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w:t>
            </w:r>
            <w:r>
              <w:rPr>
                <w:b/>
                <w:i/>
              </w:rPr>
              <w:lastRenderedPageBreak/>
              <w:t>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6DEC93AF" w14:textId="77777777" w:rsidR="000B220B" w:rsidRPr="00A726FA" w:rsidRDefault="000B220B" w:rsidP="008239BF">
            <w:pPr>
              <w:pStyle w:val="Normal6a"/>
            </w:pPr>
          </w:p>
        </w:tc>
      </w:tr>
      <w:tr w:rsidR="000B220B" w14:paraId="61414CB2" w14:textId="77777777" w:rsidTr="008239BF">
        <w:trPr>
          <w:jc w:val="center"/>
        </w:trPr>
        <w:tc>
          <w:tcPr>
            <w:tcW w:w="4876" w:type="dxa"/>
            <w:tcBorders>
              <w:top w:val="nil"/>
              <w:left w:val="nil"/>
              <w:bottom w:val="nil"/>
              <w:right w:val="nil"/>
            </w:tcBorders>
          </w:tcPr>
          <w:p w14:paraId="6E01913A" w14:textId="77777777" w:rsidR="000B220B" w:rsidRPr="001318D2" w:rsidRDefault="000B220B" w:rsidP="008239BF">
            <w:pPr>
              <w:pStyle w:val="Normal6a"/>
            </w:pPr>
            <w:r>
              <w:rPr>
                <w:b/>
                <w:i/>
              </w:rPr>
              <w:t xml:space="preserve">(3) </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4D2D6324" w14:textId="77777777" w:rsidR="000B220B" w:rsidRPr="00A726FA" w:rsidRDefault="000B220B" w:rsidP="008239BF">
            <w:pPr>
              <w:pStyle w:val="Normal6a"/>
            </w:pPr>
          </w:p>
        </w:tc>
      </w:tr>
      <w:tr w:rsidR="000B220B" w14:paraId="0DE31ED6" w14:textId="77777777" w:rsidTr="008239BF">
        <w:trPr>
          <w:jc w:val="center"/>
        </w:trPr>
        <w:tc>
          <w:tcPr>
            <w:tcW w:w="4876" w:type="dxa"/>
            <w:tcBorders>
              <w:top w:val="nil"/>
              <w:left w:val="nil"/>
              <w:bottom w:val="nil"/>
              <w:right w:val="nil"/>
            </w:tcBorders>
          </w:tcPr>
          <w:p w14:paraId="212822BB" w14:textId="77777777" w:rsidR="000B220B" w:rsidRPr="001318D2" w:rsidRDefault="000B220B" w:rsidP="008239BF">
            <w:pPr>
              <w:pStyle w:val="Normal6a"/>
            </w:pPr>
            <w:r>
              <w:rPr>
                <w:b/>
                <w:i/>
              </w:rPr>
              <w:t xml:space="preserve">(4) </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1BC92026" w14:textId="77777777" w:rsidR="000B220B" w:rsidRPr="00A726FA" w:rsidRDefault="000B220B" w:rsidP="008239BF">
            <w:pPr>
              <w:pStyle w:val="Normal6a"/>
            </w:pPr>
          </w:p>
        </w:tc>
      </w:tr>
    </w:tbl>
    <w:p w14:paraId="5D22A0BA"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47CE720" w14:textId="77777777" w:rsidR="000B220B" w:rsidRPr="00F31DAF" w:rsidRDefault="000B220B" w:rsidP="000B220B">
      <w:pPr>
        <w:rPr>
          <w:lang w:val="en-GB"/>
        </w:rPr>
      </w:pPr>
      <w:r w:rsidRPr="00F31DAF">
        <w:rPr>
          <w:rStyle w:val="HideTWBExt"/>
          <w:lang w:val="en-GB"/>
        </w:rPr>
        <w:t>&lt;/Amend&gt;</w:t>
      </w:r>
    </w:p>
    <w:p w14:paraId="5CFAB34B"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1745</w:t>
      </w:r>
      <w:r w:rsidRPr="00F31DAF">
        <w:rPr>
          <w:rStyle w:val="HideTWBExt"/>
          <w:lang w:val="en-GB"/>
        </w:rPr>
        <w:t>&lt;/NumAm&gt;</w:t>
      </w:r>
    </w:p>
    <w:p w14:paraId="18BD19E4"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29970AE8" w14:textId="77777777" w:rsidR="000B220B" w:rsidRPr="00F31DAF" w:rsidRDefault="000B220B" w:rsidP="000B220B">
      <w:pPr>
        <w:pStyle w:val="NormalBold"/>
        <w:rPr>
          <w:lang w:val="en-GB"/>
        </w:rPr>
      </w:pPr>
      <w:r w:rsidRPr="00F31DAF">
        <w:rPr>
          <w:rStyle w:val="HideTWBExt"/>
          <w:b w:val="0"/>
          <w:lang w:val="en-GB"/>
        </w:rPr>
        <w:t>&lt;/RepeatBlock-By&gt;</w:t>
      </w:r>
    </w:p>
    <w:p w14:paraId="228A404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CD076AD" w14:textId="77777777" w:rsidR="000B220B" w:rsidRPr="0071743E" w:rsidRDefault="000B220B" w:rsidP="000B220B">
      <w:pPr>
        <w:pStyle w:val="NormalBold"/>
      </w:pPr>
      <w:r>
        <w:rPr>
          <w:rStyle w:val="HideTWBExt"/>
        </w:rPr>
        <w:t>&lt;Article&gt;</w:t>
      </w:r>
      <w:r>
        <w:t>Artikel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91E549C" w14:textId="77777777" w:rsidTr="008239BF">
        <w:trPr>
          <w:trHeight w:hRule="exact" w:val="240"/>
          <w:jc w:val="center"/>
        </w:trPr>
        <w:tc>
          <w:tcPr>
            <w:tcW w:w="9752" w:type="dxa"/>
            <w:gridSpan w:val="2"/>
            <w:tcBorders>
              <w:top w:val="nil"/>
              <w:left w:val="nil"/>
              <w:bottom w:val="nil"/>
              <w:right w:val="nil"/>
            </w:tcBorders>
          </w:tcPr>
          <w:p w14:paraId="54659BFE" w14:textId="77777777" w:rsidR="000B220B" w:rsidRPr="0071743E" w:rsidRDefault="000B220B" w:rsidP="008239BF"/>
        </w:tc>
      </w:tr>
      <w:tr w:rsidR="000B220B" w14:paraId="59B0FB95" w14:textId="77777777" w:rsidTr="008239BF">
        <w:trPr>
          <w:trHeight w:val="240"/>
          <w:jc w:val="center"/>
        </w:trPr>
        <w:tc>
          <w:tcPr>
            <w:tcW w:w="4876" w:type="dxa"/>
            <w:tcBorders>
              <w:top w:val="nil"/>
              <w:left w:val="nil"/>
              <w:bottom w:val="nil"/>
              <w:right w:val="nil"/>
            </w:tcBorders>
          </w:tcPr>
          <w:p w14:paraId="7BA0CFB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34E9B84" w14:textId="77777777" w:rsidR="000B220B" w:rsidRPr="0071743E" w:rsidRDefault="000B220B" w:rsidP="008239BF">
            <w:pPr>
              <w:pStyle w:val="AmColumnHeading"/>
            </w:pPr>
            <w:r>
              <w:t>Geänderter Text</w:t>
            </w:r>
          </w:p>
        </w:tc>
      </w:tr>
      <w:tr w:rsidR="000B220B" w14:paraId="28FEA4D7" w14:textId="77777777" w:rsidTr="008239BF">
        <w:trPr>
          <w:jc w:val="center"/>
        </w:trPr>
        <w:tc>
          <w:tcPr>
            <w:tcW w:w="4876" w:type="dxa"/>
            <w:tcBorders>
              <w:top w:val="nil"/>
              <w:left w:val="nil"/>
              <w:bottom w:val="nil"/>
              <w:right w:val="nil"/>
            </w:tcBorders>
          </w:tcPr>
          <w:p w14:paraId="75B05ACB" w14:textId="77777777" w:rsidR="000B220B" w:rsidRPr="0071743E" w:rsidRDefault="000B220B" w:rsidP="008239BF">
            <w:pPr>
              <w:pStyle w:val="Normal6a"/>
              <w:jc w:val="center"/>
            </w:pPr>
            <w:r>
              <w:rPr>
                <w:b/>
                <w:i/>
              </w:rPr>
              <w:t>Artikel 28</w:t>
            </w:r>
            <w:r>
              <w:tab/>
            </w:r>
          </w:p>
        </w:tc>
        <w:tc>
          <w:tcPr>
            <w:tcW w:w="4876" w:type="dxa"/>
            <w:tcBorders>
              <w:top w:val="nil"/>
              <w:left w:val="nil"/>
              <w:bottom w:val="nil"/>
              <w:right w:val="nil"/>
            </w:tcBorders>
          </w:tcPr>
          <w:p w14:paraId="09980B85" w14:textId="77777777" w:rsidR="000B220B" w:rsidRPr="0071743E" w:rsidRDefault="000B220B" w:rsidP="008239BF">
            <w:pPr>
              <w:pStyle w:val="Normal6a"/>
            </w:pPr>
            <w:r>
              <w:rPr>
                <w:b/>
                <w:i/>
              </w:rPr>
              <w:t>entfällt</w:t>
            </w:r>
          </w:p>
        </w:tc>
      </w:tr>
      <w:tr w:rsidR="000B220B" w14:paraId="4E2EE284" w14:textId="77777777" w:rsidTr="008239BF">
        <w:trPr>
          <w:jc w:val="center"/>
        </w:trPr>
        <w:tc>
          <w:tcPr>
            <w:tcW w:w="4876" w:type="dxa"/>
            <w:tcBorders>
              <w:top w:val="nil"/>
              <w:left w:val="nil"/>
              <w:bottom w:val="nil"/>
              <w:right w:val="nil"/>
            </w:tcBorders>
          </w:tcPr>
          <w:p w14:paraId="4C06966F" w14:textId="77777777" w:rsidR="000B220B" w:rsidRPr="0071743E" w:rsidRDefault="000B220B" w:rsidP="008239BF">
            <w:pPr>
              <w:pStyle w:val="Normal6a"/>
              <w:jc w:val="center"/>
            </w:pPr>
            <w:r>
              <w:rPr>
                <w:b/>
                <w:i/>
              </w:rPr>
              <w:t>Aufschiebende Wirkung</w:t>
            </w:r>
          </w:p>
        </w:tc>
        <w:tc>
          <w:tcPr>
            <w:tcW w:w="4876" w:type="dxa"/>
            <w:tcBorders>
              <w:top w:val="nil"/>
              <w:left w:val="nil"/>
              <w:bottom w:val="nil"/>
              <w:right w:val="nil"/>
            </w:tcBorders>
          </w:tcPr>
          <w:p w14:paraId="33C6015C" w14:textId="77777777" w:rsidR="000B220B" w:rsidRPr="0071743E" w:rsidRDefault="000B220B" w:rsidP="008239BF">
            <w:pPr>
              <w:pStyle w:val="Normal6a"/>
            </w:pPr>
          </w:p>
        </w:tc>
      </w:tr>
      <w:tr w:rsidR="000B220B" w14:paraId="532D3469" w14:textId="77777777" w:rsidTr="008239BF">
        <w:trPr>
          <w:jc w:val="center"/>
        </w:trPr>
        <w:tc>
          <w:tcPr>
            <w:tcW w:w="4876" w:type="dxa"/>
            <w:tcBorders>
              <w:top w:val="nil"/>
              <w:left w:val="nil"/>
              <w:bottom w:val="nil"/>
              <w:right w:val="nil"/>
            </w:tcBorders>
          </w:tcPr>
          <w:p w14:paraId="77B4AF5A" w14:textId="77777777" w:rsidR="000B220B" w:rsidRPr="001318D2" w:rsidRDefault="000B220B" w:rsidP="008239BF">
            <w:pPr>
              <w:pStyle w:val="Normal6a"/>
            </w:pPr>
            <w:r>
              <w:rPr>
                <w:b/>
                <w:i/>
              </w:rPr>
              <w:t xml:space="preserve">(1) </w:t>
            </w:r>
            <w:r>
              <w:tab/>
            </w:r>
            <w:r>
              <w:rPr>
                <w:b/>
                <w:i/>
              </w:rPr>
              <w:t>Die Vollstreckung der nach Artikel 7, Artikel 10 und Artikel 12 Absatz 2 erlassenen Entscheidungen wird ausgesetzt, bis die Frist, innerhalb deren das Recht auf einen wirksamen Rechtsbehelf vor einer erstinstanzlichen Justizbehörde nach Artikel 27 ausgeübt werden kann, abgelaufen ist.</w:t>
            </w:r>
          </w:p>
        </w:tc>
        <w:tc>
          <w:tcPr>
            <w:tcW w:w="4876" w:type="dxa"/>
            <w:tcBorders>
              <w:top w:val="nil"/>
              <w:left w:val="nil"/>
              <w:bottom w:val="nil"/>
              <w:right w:val="nil"/>
            </w:tcBorders>
          </w:tcPr>
          <w:p w14:paraId="69B801E2" w14:textId="77777777" w:rsidR="000B220B" w:rsidRPr="00A726FA" w:rsidRDefault="000B220B" w:rsidP="008239BF">
            <w:pPr>
              <w:pStyle w:val="Normal6a"/>
            </w:pPr>
          </w:p>
        </w:tc>
      </w:tr>
      <w:tr w:rsidR="000B220B" w14:paraId="26418179" w14:textId="77777777" w:rsidTr="008239BF">
        <w:trPr>
          <w:jc w:val="center"/>
        </w:trPr>
        <w:tc>
          <w:tcPr>
            <w:tcW w:w="4876" w:type="dxa"/>
            <w:tcBorders>
              <w:top w:val="nil"/>
              <w:left w:val="nil"/>
              <w:bottom w:val="nil"/>
              <w:right w:val="nil"/>
            </w:tcBorders>
          </w:tcPr>
          <w:p w14:paraId="08407CE9" w14:textId="77777777" w:rsidR="000B220B" w:rsidRPr="001318D2" w:rsidRDefault="000B220B" w:rsidP="008239BF">
            <w:pPr>
              <w:pStyle w:val="Normal6a"/>
            </w:pPr>
            <w:r>
              <w:rPr>
                <w:b/>
                <w:i/>
              </w:rPr>
              <w:t xml:space="preserve">(2) </w:t>
            </w:r>
            <w:r>
              <w:tab/>
            </w:r>
            <w:r>
              <w:rPr>
                <w:b/>
                <w:i/>
              </w:rPr>
              <w:t xml:space="preserve">Drittstaatsangehörigen wird das Recht eingeräumt, vor Ablauf der Frist, </w:t>
            </w:r>
            <w:r>
              <w:rPr>
                <w:b/>
                <w:i/>
              </w:rPr>
              <w:lastRenderedPageBreak/>
              <w:t>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2D04A52D" w14:textId="77777777" w:rsidR="000B220B" w:rsidRPr="00A726FA" w:rsidRDefault="000B220B" w:rsidP="008239BF">
            <w:pPr>
              <w:pStyle w:val="Normal6a"/>
            </w:pPr>
          </w:p>
        </w:tc>
      </w:tr>
      <w:tr w:rsidR="000B220B" w14:paraId="477E24A7" w14:textId="77777777" w:rsidTr="008239BF">
        <w:trPr>
          <w:jc w:val="center"/>
        </w:trPr>
        <w:tc>
          <w:tcPr>
            <w:tcW w:w="4876" w:type="dxa"/>
            <w:tcBorders>
              <w:top w:val="nil"/>
              <w:left w:val="nil"/>
              <w:bottom w:val="nil"/>
              <w:right w:val="nil"/>
            </w:tcBorders>
          </w:tcPr>
          <w:p w14:paraId="3A10B56E" w14:textId="77777777" w:rsidR="000B220B" w:rsidRPr="001318D2" w:rsidRDefault="000B220B" w:rsidP="008239BF">
            <w:pPr>
              <w:pStyle w:val="Normal6a"/>
            </w:pPr>
            <w:r>
              <w:rPr>
                <w:b/>
                <w:i/>
              </w:rPr>
              <w:t xml:space="preserve">(3) </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2E0D18D3" w14:textId="77777777" w:rsidR="000B220B" w:rsidRPr="00A726FA" w:rsidRDefault="000B220B" w:rsidP="008239BF">
            <w:pPr>
              <w:pStyle w:val="Normal6a"/>
            </w:pPr>
          </w:p>
        </w:tc>
      </w:tr>
      <w:tr w:rsidR="000B220B" w14:paraId="28471E07" w14:textId="77777777" w:rsidTr="008239BF">
        <w:trPr>
          <w:jc w:val="center"/>
        </w:trPr>
        <w:tc>
          <w:tcPr>
            <w:tcW w:w="4876" w:type="dxa"/>
            <w:tcBorders>
              <w:top w:val="nil"/>
              <w:left w:val="nil"/>
              <w:bottom w:val="nil"/>
              <w:right w:val="nil"/>
            </w:tcBorders>
          </w:tcPr>
          <w:p w14:paraId="4D50F7E1" w14:textId="77777777" w:rsidR="000B220B" w:rsidRPr="001318D2" w:rsidRDefault="000B220B" w:rsidP="008239BF">
            <w:pPr>
              <w:pStyle w:val="Normal6a"/>
            </w:pPr>
            <w:r>
              <w:rPr>
                <w:b/>
                <w:i/>
              </w:rPr>
              <w:t xml:space="preserve">(4) </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36424B14" w14:textId="77777777" w:rsidR="000B220B" w:rsidRPr="00A726FA" w:rsidRDefault="000B220B" w:rsidP="008239BF">
            <w:pPr>
              <w:pStyle w:val="Normal6a"/>
            </w:pPr>
          </w:p>
        </w:tc>
      </w:tr>
    </w:tbl>
    <w:p w14:paraId="4B57AB43"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D52166F" w14:textId="77777777" w:rsidR="000B220B" w:rsidRPr="00F31DAF" w:rsidRDefault="000B220B" w:rsidP="000B220B">
      <w:pPr>
        <w:rPr>
          <w:lang w:val="en-GB"/>
        </w:rPr>
      </w:pPr>
      <w:r w:rsidRPr="00F31DAF">
        <w:rPr>
          <w:rStyle w:val="HideTWBExt"/>
          <w:lang w:val="en-GB"/>
        </w:rPr>
        <w:t>&lt;/Amend&gt;</w:t>
      </w:r>
    </w:p>
    <w:p w14:paraId="364001B5"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1746</w:t>
      </w:r>
      <w:r w:rsidRPr="00F31DAF">
        <w:rPr>
          <w:rStyle w:val="HideTWBExt"/>
          <w:lang w:val="en-GB"/>
        </w:rPr>
        <w:t>&lt;/NumAm&gt;</w:t>
      </w:r>
    </w:p>
    <w:p w14:paraId="508E5DA3"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Maciej Wąsik, Mariusz Kamiński, Jacek Ozdoba, Jadwiga Wiśniewska</w:t>
      </w:r>
      <w:r w:rsidRPr="00F31DAF">
        <w:rPr>
          <w:rStyle w:val="HideTWBExt"/>
          <w:b w:val="0"/>
          <w:lang w:val="en-GB"/>
        </w:rPr>
        <w:t>&lt;/Members&gt;</w:t>
      </w:r>
    </w:p>
    <w:p w14:paraId="00AB0ABD" w14:textId="77777777" w:rsidR="000B220B" w:rsidRPr="0071743E" w:rsidRDefault="000B220B" w:rsidP="000B220B">
      <w:pPr>
        <w:pStyle w:val="NormalBold"/>
      </w:pPr>
      <w:r>
        <w:rPr>
          <w:rStyle w:val="HideTWBExt"/>
          <w:b w:val="0"/>
        </w:rPr>
        <w:t>&lt;/RepeatBlock-By&gt;</w:t>
      </w:r>
    </w:p>
    <w:p w14:paraId="3CC7A3F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1E91FA1"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34E1D25" w14:textId="77777777" w:rsidTr="008239BF">
        <w:trPr>
          <w:trHeight w:hRule="exact" w:val="240"/>
          <w:jc w:val="center"/>
        </w:trPr>
        <w:tc>
          <w:tcPr>
            <w:tcW w:w="9752" w:type="dxa"/>
            <w:gridSpan w:val="2"/>
            <w:tcBorders>
              <w:top w:val="nil"/>
              <w:left w:val="nil"/>
              <w:bottom w:val="nil"/>
              <w:right w:val="nil"/>
            </w:tcBorders>
          </w:tcPr>
          <w:p w14:paraId="776F48F0" w14:textId="77777777" w:rsidR="000B220B" w:rsidRPr="0071743E" w:rsidRDefault="000B220B" w:rsidP="008239BF"/>
        </w:tc>
      </w:tr>
      <w:tr w:rsidR="000B220B" w14:paraId="09FB135E" w14:textId="77777777" w:rsidTr="008239BF">
        <w:trPr>
          <w:trHeight w:val="240"/>
          <w:jc w:val="center"/>
        </w:trPr>
        <w:tc>
          <w:tcPr>
            <w:tcW w:w="4876" w:type="dxa"/>
            <w:tcBorders>
              <w:top w:val="nil"/>
              <w:left w:val="nil"/>
              <w:bottom w:val="nil"/>
              <w:right w:val="nil"/>
            </w:tcBorders>
          </w:tcPr>
          <w:p w14:paraId="66C0D4F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EB67D8C" w14:textId="77777777" w:rsidR="000B220B" w:rsidRPr="0071743E" w:rsidRDefault="000B220B" w:rsidP="008239BF">
            <w:pPr>
              <w:pStyle w:val="AmColumnHeading"/>
            </w:pPr>
            <w:r>
              <w:t>Geänderter Text</w:t>
            </w:r>
          </w:p>
        </w:tc>
      </w:tr>
      <w:tr w:rsidR="000B220B" w14:paraId="47654589" w14:textId="77777777" w:rsidTr="008239BF">
        <w:trPr>
          <w:jc w:val="center"/>
        </w:trPr>
        <w:tc>
          <w:tcPr>
            <w:tcW w:w="4876" w:type="dxa"/>
            <w:tcBorders>
              <w:top w:val="nil"/>
              <w:left w:val="nil"/>
              <w:bottom w:val="nil"/>
              <w:right w:val="nil"/>
            </w:tcBorders>
          </w:tcPr>
          <w:p w14:paraId="0022B6C6" w14:textId="77777777" w:rsidR="000B220B" w:rsidRPr="001318D2" w:rsidRDefault="000B220B" w:rsidP="008239BF">
            <w:pPr>
              <w:pStyle w:val="Normal6a"/>
            </w:pPr>
            <w:r>
              <w:rPr>
                <w:b/>
                <w:i/>
              </w:rPr>
              <w:t>(1)</w:t>
            </w:r>
            <w:r>
              <w:tab/>
            </w:r>
            <w:r>
              <w:rPr>
                <w:b/>
                <w:i/>
              </w:rPr>
              <w:t xml:space="preserve">Die Vollstreckung der nach </w:t>
            </w:r>
            <w:r>
              <w:rPr>
                <w:b/>
                <w:i/>
              </w:rPr>
              <w:lastRenderedPageBreak/>
              <w:t>Artikel 7, Artikel 10 und Artikel 12 Absatz 2 erlassenen Entscheidungen wird ausgesetzt, bis die Frist, innerhalb deren das Recht auf einen wirksamen Rechtsbehelf vor einer erstinstanzlichen Justizbehörde nach Artikel 27 ausgeübt werden kann, abgelaufen ist.</w:t>
            </w:r>
          </w:p>
        </w:tc>
        <w:tc>
          <w:tcPr>
            <w:tcW w:w="4876" w:type="dxa"/>
            <w:tcBorders>
              <w:top w:val="nil"/>
              <w:left w:val="nil"/>
              <w:bottom w:val="nil"/>
              <w:right w:val="nil"/>
            </w:tcBorders>
          </w:tcPr>
          <w:p w14:paraId="4ECA7131" w14:textId="77777777" w:rsidR="000B220B" w:rsidRPr="0071743E" w:rsidRDefault="000B220B" w:rsidP="008239BF">
            <w:pPr>
              <w:pStyle w:val="Normal6a"/>
            </w:pPr>
            <w:r>
              <w:rPr>
                <w:b/>
                <w:i/>
              </w:rPr>
              <w:lastRenderedPageBreak/>
              <w:t>entfällt</w:t>
            </w:r>
          </w:p>
        </w:tc>
      </w:tr>
    </w:tbl>
    <w:p w14:paraId="13296DB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763C4C0" w14:textId="77777777" w:rsidR="000B220B" w:rsidRPr="0071743E" w:rsidRDefault="000B220B" w:rsidP="000B220B">
      <w:r>
        <w:rPr>
          <w:rStyle w:val="HideTWBExt"/>
        </w:rPr>
        <w:t>&lt;/Amend&gt;</w:t>
      </w:r>
    </w:p>
    <w:p w14:paraId="596B3D2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1747</w:t>
      </w:r>
      <w:r>
        <w:rPr>
          <w:rStyle w:val="HideTWBExt"/>
        </w:rPr>
        <w:t>&lt;/NumAm&gt;</w:t>
      </w:r>
    </w:p>
    <w:p w14:paraId="0214E5B2"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76BC94CF" w14:textId="77777777" w:rsidR="000B220B" w:rsidRPr="00F31DAF" w:rsidRDefault="000B220B" w:rsidP="000B220B">
      <w:pPr>
        <w:pStyle w:val="NormalBold"/>
      </w:pPr>
      <w:r w:rsidRPr="00F31DAF">
        <w:rPr>
          <w:rStyle w:val="HideTWBExt"/>
          <w:b w:val="0"/>
        </w:rPr>
        <w:t>&lt;/RepeatBlock-By&gt;</w:t>
      </w:r>
    </w:p>
    <w:p w14:paraId="3BA5BD6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06071C9"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667E9B" w14:textId="77777777" w:rsidTr="008239BF">
        <w:trPr>
          <w:trHeight w:hRule="exact" w:val="240"/>
          <w:jc w:val="center"/>
        </w:trPr>
        <w:tc>
          <w:tcPr>
            <w:tcW w:w="9752" w:type="dxa"/>
            <w:gridSpan w:val="2"/>
            <w:tcBorders>
              <w:top w:val="nil"/>
              <w:left w:val="nil"/>
              <w:bottom w:val="nil"/>
              <w:right w:val="nil"/>
            </w:tcBorders>
          </w:tcPr>
          <w:p w14:paraId="6EFA0389" w14:textId="77777777" w:rsidR="000B220B" w:rsidRPr="0071743E" w:rsidRDefault="000B220B" w:rsidP="008239BF"/>
        </w:tc>
      </w:tr>
      <w:tr w:rsidR="000B220B" w14:paraId="3D1AF0C2" w14:textId="77777777" w:rsidTr="008239BF">
        <w:trPr>
          <w:trHeight w:val="240"/>
          <w:jc w:val="center"/>
        </w:trPr>
        <w:tc>
          <w:tcPr>
            <w:tcW w:w="4876" w:type="dxa"/>
            <w:tcBorders>
              <w:top w:val="nil"/>
              <w:left w:val="nil"/>
              <w:bottom w:val="nil"/>
              <w:right w:val="nil"/>
            </w:tcBorders>
          </w:tcPr>
          <w:p w14:paraId="5F13C01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3BC627C" w14:textId="77777777" w:rsidR="000B220B" w:rsidRPr="0071743E" w:rsidRDefault="000B220B" w:rsidP="008239BF">
            <w:pPr>
              <w:pStyle w:val="AmColumnHeading"/>
            </w:pPr>
            <w:r>
              <w:t>Geänderter Text</w:t>
            </w:r>
          </w:p>
        </w:tc>
      </w:tr>
      <w:tr w:rsidR="000B220B" w14:paraId="77C1DEBD" w14:textId="77777777" w:rsidTr="008239BF">
        <w:trPr>
          <w:jc w:val="center"/>
        </w:trPr>
        <w:tc>
          <w:tcPr>
            <w:tcW w:w="4876" w:type="dxa"/>
            <w:tcBorders>
              <w:top w:val="nil"/>
              <w:left w:val="nil"/>
              <w:bottom w:val="nil"/>
              <w:right w:val="nil"/>
            </w:tcBorders>
          </w:tcPr>
          <w:p w14:paraId="4D9327C7" w14:textId="77777777" w:rsidR="000B220B" w:rsidRPr="001318D2" w:rsidRDefault="000B220B" w:rsidP="008239BF">
            <w:pPr>
              <w:pStyle w:val="Normal6a"/>
            </w:pPr>
            <w:r>
              <w:t>(1)</w:t>
            </w:r>
            <w:r>
              <w:tab/>
              <w:t xml:space="preserve">Die Vollstreckung der nach Artikel 7, Artikel 10 und Artikel 12 Absatz 2 erlassenen Entscheidungen </w:t>
            </w:r>
            <w:r>
              <w:rPr>
                <w:b/>
                <w:i/>
              </w:rPr>
              <w:t>wird ausgesetzt, bis die Frist, innerhalb deren das Recht auf einen wirksamen Rechtsbehelf vor einer erstinstanzlichen Justizbehörde</w:t>
            </w:r>
            <w:r>
              <w:t xml:space="preserve"> nach Artikel 27 </w:t>
            </w:r>
            <w:r>
              <w:rPr>
                <w:b/>
                <w:i/>
              </w:rPr>
              <w:t>ausgeübt</w:t>
            </w:r>
            <w:r>
              <w:t xml:space="preserve"> werden</w:t>
            </w:r>
            <w:r>
              <w:rPr>
                <w:b/>
                <w:i/>
              </w:rPr>
              <w:t xml:space="preserve"> kann</w:t>
            </w:r>
            <w:r>
              <w:t xml:space="preserve">, </w:t>
            </w:r>
            <w:r>
              <w:rPr>
                <w:b/>
                <w:i/>
              </w:rPr>
              <w:t>abgelaufen ist</w:t>
            </w:r>
            <w:r>
              <w:t>.</w:t>
            </w:r>
          </w:p>
        </w:tc>
        <w:tc>
          <w:tcPr>
            <w:tcW w:w="4876" w:type="dxa"/>
            <w:tcBorders>
              <w:top w:val="nil"/>
              <w:left w:val="nil"/>
              <w:bottom w:val="nil"/>
              <w:right w:val="nil"/>
            </w:tcBorders>
          </w:tcPr>
          <w:p w14:paraId="2169ED50" w14:textId="77777777" w:rsidR="000B220B" w:rsidRPr="001318D2" w:rsidRDefault="000B220B" w:rsidP="008239BF">
            <w:pPr>
              <w:pStyle w:val="Normal6a"/>
            </w:pPr>
            <w:r>
              <w:t>(1)</w:t>
            </w:r>
            <w:r>
              <w:tab/>
              <w:t xml:space="preserve">Die Vollstreckung der nach Artikel 7, Artikel 10 und Artikel 12 Absatz 2 erlassenen Entscheidungen </w:t>
            </w:r>
            <w:r>
              <w:rPr>
                <w:b/>
                <w:i/>
              </w:rPr>
              <w:t>kann von der zuständigen erstinstanzlichen Justizbehörde auf Antrag oder von Amts wegen während der Frist für die Einlegung eines Rechtsbehelfs</w:t>
            </w:r>
            <w:r>
              <w:t xml:space="preserve"> nach Artikel 27 </w:t>
            </w:r>
            <w:r>
              <w:rPr>
                <w:b/>
                <w:i/>
              </w:rPr>
              <w:t>oder bis zur Entscheidung über den Rechtsbehelf ausgesetzt</w:t>
            </w:r>
            <w:r>
              <w:t xml:space="preserve"> werden</w:t>
            </w:r>
            <w:r>
              <w:rPr>
                <w:b/>
                <w:i/>
              </w:rPr>
              <w:t>. Die Mitgliedstaaten können nach nationalem Recht festlegen, ob die Aussetzung auf Antrag oder von Amts wegen gewährt wird. Dies gilt unbeschadet der Bestimmungen des nationalen Rechts</w:t>
            </w:r>
            <w:r>
              <w:t xml:space="preserve">, </w:t>
            </w:r>
            <w:r>
              <w:rPr>
                <w:b/>
                <w:i/>
              </w:rPr>
              <w:t>nach denen erstinstanzliche Rechtsbehelfe aufschiebende Wirkung haben</w:t>
            </w:r>
            <w:r>
              <w:t>.</w:t>
            </w:r>
          </w:p>
        </w:tc>
      </w:tr>
    </w:tbl>
    <w:p w14:paraId="638B0034"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693BB5B" w14:textId="77777777" w:rsidR="000B220B" w:rsidRPr="00F31DAF" w:rsidRDefault="000B220B" w:rsidP="000B220B">
      <w:pPr>
        <w:rPr>
          <w:lang w:val="en-GB"/>
        </w:rPr>
      </w:pPr>
      <w:r w:rsidRPr="00F31DAF">
        <w:rPr>
          <w:rStyle w:val="HideTWBExt"/>
          <w:lang w:val="en-GB"/>
        </w:rPr>
        <w:t>&lt;/Amend&gt;</w:t>
      </w:r>
    </w:p>
    <w:p w14:paraId="6FBE76DE"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1748</w:t>
      </w:r>
      <w:r w:rsidRPr="00F31DAF">
        <w:rPr>
          <w:rStyle w:val="HideTWBExt"/>
          <w:lang w:val="en-GB"/>
        </w:rPr>
        <w:t>&lt;/NumAm&gt;</w:t>
      </w:r>
    </w:p>
    <w:p w14:paraId="78E30686"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387E47D4" w14:textId="77777777" w:rsidR="000B220B" w:rsidRPr="00F31DAF" w:rsidRDefault="000B220B" w:rsidP="000B220B">
      <w:pPr>
        <w:pStyle w:val="NormalBold"/>
        <w:rPr>
          <w:lang w:val="en-GB"/>
        </w:rPr>
      </w:pPr>
      <w:r w:rsidRPr="00F31DAF">
        <w:rPr>
          <w:rStyle w:val="HideTWBExt"/>
          <w:b w:val="0"/>
          <w:lang w:val="en-GB"/>
        </w:rPr>
        <w:t>&lt;/RepeatBlock-By&gt;</w:t>
      </w:r>
    </w:p>
    <w:p w14:paraId="5F96615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72016FA"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55ADC3" w14:textId="77777777" w:rsidTr="008239BF">
        <w:trPr>
          <w:trHeight w:hRule="exact" w:val="240"/>
          <w:jc w:val="center"/>
        </w:trPr>
        <w:tc>
          <w:tcPr>
            <w:tcW w:w="9752" w:type="dxa"/>
            <w:gridSpan w:val="2"/>
            <w:tcBorders>
              <w:top w:val="nil"/>
              <w:left w:val="nil"/>
              <w:bottom w:val="nil"/>
              <w:right w:val="nil"/>
            </w:tcBorders>
          </w:tcPr>
          <w:p w14:paraId="151E314A" w14:textId="77777777" w:rsidR="000B220B" w:rsidRPr="0071743E" w:rsidRDefault="000B220B" w:rsidP="008239BF"/>
        </w:tc>
      </w:tr>
      <w:tr w:rsidR="000B220B" w14:paraId="6B0EBD06" w14:textId="77777777" w:rsidTr="008239BF">
        <w:trPr>
          <w:trHeight w:val="240"/>
          <w:jc w:val="center"/>
        </w:trPr>
        <w:tc>
          <w:tcPr>
            <w:tcW w:w="4876" w:type="dxa"/>
            <w:tcBorders>
              <w:top w:val="nil"/>
              <w:left w:val="nil"/>
              <w:bottom w:val="nil"/>
              <w:right w:val="nil"/>
            </w:tcBorders>
          </w:tcPr>
          <w:p w14:paraId="6BF7EF6C"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21A8FD6B" w14:textId="77777777" w:rsidR="000B220B" w:rsidRPr="0071743E" w:rsidRDefault="000B220B" w:rsidP="008239BF">
            <w:pPr>
              <w:pStyle w:val="AmColumnHeading"/>
            </w:pPr>
            <w:r>
              <w:t>Geänderter Text</w:t>
            </w:r>
          </w:p>
        </w:tc>
      </w:tr>
      <w:tr w:rsidR="000B220B" w14:paraId="6537BE27" w14:textId="77777777" w:rsidTr="008239BF">
        <w:trPr>
          <w:jc w:val="center"/>
        </w:trPr>
        <w:tc>
          <w:tcPr>
            <w:tcW w:w="4876" w:type="dxa"/>
            <w:tcBorders>
              <w:top w:val="nil"/>
              <w:left w:val="nil"/>
              <w:bottom w:val="nil"/>
              <w:right w:val="nil"/>
            </w:tcBorders>
          </w:tcPr>
          <w:p w14:paraId="2F767023" w14:textId="77777777" w:rsidR="000B220B" w:rsidRPr="001318D2" w:rsidRDefault="000B220B" w:rsidP="008239BF">
            <w:pPr>
              <w:pStyle w:val="Normal6a"/>
            </w:pPr>
            <w:r>
              <w:t>(1)</w:t>
            </w:r>
            <w:r>
              <w:tab/>
            </w:r>
            <w:r>
              <w:rPr>
                <w:b/>
                <w:i/>
              </w:rPr>
              <w:t>Die Vollstreckung</w:t>
            </w:r>
            <w:r>
              <w:t xml:space="preserve"> der </w:t>
            </w:r>
            <w:r>
              <w:rPr>
                <w:b/>
                <w:i/>
              </w:rPr>
              <w:t>nach Artikel 7, Artikel 10 und Artikel 12 Absatz 2 erlassenen Entscheidungen wird</w:t>
            </w:r>
            <w:r>
              <w:t xml:space="preserve"> ausgesetzt, bis die Frist, innerhalb deren </w:t>
            </w:r>
            <w:r>
              <w:rPr>
                <w:b/>
                <w:i/>
              </w:rPr>
              <w:t>das</w:t>
            </w:r>
            <w:r>
              <w:t xml:space="preserve"> Recht auf einen wirksamen Rechtsbehelf vor einer </w:t>
            </w:r>
            <w:r>
              <w:rPr>
                <w:b/>
                <w:i/>
              </w:rPr>
              <w:t xml:space="preserve">erstinstanzlichen </w:t>
            </w:r>
            <w:r>
              <w:t xml:space="preserve">Justizbehörde nach Artikel 27 </w:t>
            </w:r>
            <w:r>
              <w:rPr>
                <w:b/>
                <w:i/>
              </w:rPr>
              <w:t>ausgeübt werden kann</w:t>
            </w:r>
            <w:r>
              <w:t>, abgelaufen ist.</w:t>
            </w:r>
          </w:p>
        </w:tc>
        <w:tc>
          <w:tcPr>
            <w:tcW w:w="4876" w:type="dxa"/>
            <w:tcBorders>
              <w:top w:val="nil"/>
              <w:left w:val="nil"/>
              <w:bottom w:val="nil"/>
              <w:right w:val="nil"/>
            </w:tcBorders>
          </w:tcPr>
          <w:p w14:paraId="6DB8CA5A" w14:textId="77777777" w:rsidR="000B220B" w:rsidRPr="001318D2" w:rsidRDefault="000B220B" w:rsidP="008239BF">
            <w:pPr>
              <w:pStyle w:val="Normal6a"/>
            </w:pPr>
            <w:r>
              <w:t>(1)</w:t>
            </w:r>
            <w:r>
              <w:tab/>
            </w:r>
            <w:r>
              <w:rPr>
                <w:b/>
                <w:i/>
              </w:rPr>
              <w:t>Alle Wirkungen</w:t>
            </w:r>
            <w:r>
              <w:t xml:space="preserve"> der </w:t>
            </w:r>
            <w:r>
              <w:rPr>
                <w:b/>
                <w:i/>
              </w:rPr>
              <w:t>Rückkehrentscheidung werden automatisch</w:t>
            </w:r>
            <w:r>
              <w:t xml:space="preserve"> ausgesetzt, bis die Frist, innerhalb deren </w:t>
            </w:r>
            <w:r>
              <w:rPr>
                <w:b/>
                <w:i/>
              </w:rPr>
              <w:t>Drittstaatsangehörige ihr</w:t>
            </w:r>
            <w:r>
              <w:t xml:space="preserve"> Recht auf einen wirksamen Rechtsbehelf vor einer Justizbehörde nach Artikel 27 </w:t>
            </w:r>
            <w:r>
              <w:rPr>
                <w:b/>
                <w:i/>
              </w:rPr>
              <w:t>ausüben können</w:t>
            </w:r>
            <w:r>
              <w:t xml:space="preserve">, abgelaufen ist. </w:t>
            </w:r>
            <w:r>
              <w:rPr>
                <w:b/>
                <w:i/>
              </w:rPr>
              <w:t>Wird ein Rechtsbehelf eingelegt, so wird die Vollstreckung der Rückkehrentscheidung während der Prüfung des Rechtsbehelfs, einschließlich eines etwaigen anschließenden Rechtsbehelfs, automatisch ausgesetzt, bis dem Antragsteller die endgültige Entscheidung über den Rechtsbehelf mitgeteilt wurde.</w:t>
            </w:r>
          </w:p>
        </w:tc>
      </w:tr>
    </w:tbl>
    <w:p w14:paraId="2686C7E5"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BAF5AFC" w14:textId="77777777" w:rsidR="000B220B" w:rsidRPr="00F31DAF" w:rsidRDefault="000B220B" w:rsidP="000B220B">
      <w:pPr>
        <w:rPr>
          <w:lang w:val="en-GB"/>
        </w:rPr>
      </w:pPr>
      <w:r w:rsidRPr="00F31DAF">
        <w:rPr>
          <w:rStyle w:val="HideTWBExt"/>
          <w:lang w:val="en-GB"/>
        </w:rPr>
        <w:t>&lt;/Amend&gt;</w:t>
      </w:r>
    </w:p>
    <w:p w14:paraId="6CB4DB08"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1749</w:t>
      </w:r>
      <w:r w:rsidRPr="00F31DAF">
        <w:rPr>
          <w:rStyle w:val="HideTWBExt"/>
          <w:lang w:val="en-GB"/>
        </w:rPr>
        <w:t>&lt;/NumAm&gt;</w:t>
      </w:r>
    </w:p>
    <w:p w14:paraId="7143AD47"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4C5B61DF"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8C68333" w14:textId="77777777" w:rsidR="000B220B" w:rsidRPr="0071743E" w:rsidRDefault="000B220B" w:rsidP="000B220B">
      <w:pPr>
        <w:pStyle w:val="NormalBold"/>
      </w:pPr>
      <w:r>
        <w:rPr>
          <w:rStyle w:val="HideTWBExt"/>
          <w:b w:val="0"/>
        </w:rPr>
        <w:t>&lt;/RepeatBlock-By&gt;</w:t>
      </w:r>
    </w:p>
    <w:p w14:paraId="22A4178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C27E513"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8322C52" w14:textId="77777777" w:rsidTr="008239BF">
        <w:trPr>
          <w:trHeight w:hRule="exact" w:val="240"/>
          <w:jc w:val="center"/>
        </w:trPr>
        <w:tc>
          <w:tcPr>
            <w:tcW w:w="9752" w:type="dxa"/>
            <w:gridSpan w:val="2"/>
            <w:tcBorders>
              <w:top w:val="nil"/>
              <w:left w:val="nil"/>
              <w:bottom w:val="nil"/>
              <w:right w:val="nil"/>
            </w:tcBorders>
          </w:tcPr>
          <w:p w14:paraId="718BB881" w14:textId="77777777" w:rsidR="000B220B" w:rsidRPr="0071743E" w:rsidRDefault="000B220B" w:rsidP="008239BF"/>
        </w:tc>
      </w:tr>
      <w:tr w:rsidR="000B220B" w14:paraId="40ABACCC" w14:textId="77777777" w:rsidTr="008239BF">
        <w:trPr>
          <w:trHeight w:val="240"/>
          <w:jc w:val="center"/>
        </w:trPr>
        <w:tc>
          <w:tcPr>
            <w:tcW w:w="4876" w:type="dxa"/>
            <w:tcBorders>
              <w:top w:val="nil"/>
              <w:left w:val="nil"/>
              <w:bottom w:val="nil"/>
              <w:right w:val="nil"/>
            </w:tcBorders>
          </w:tcPr>
          <w:p w14:paraId="57DAF83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6713930" w14:textId="77777777" w:rsidR="000B220B" w:rsidRPr="0071743E" w:rsidRDefault="000B220B" w:rsidP="008239BF">
            <w:pPr>
              <w:pStyle w:val="AmColumnHeading"/>
            </w:pPr>
            <w:r>
              <w:t>Geänderter Text</w:t>
            </w:r>
          </w:p>
        </w:tc>
      </w:tr>
      <w:tr w:rsidR="000B220B" w14:paraId="3CC30045" w14:textId="77777777" w:rsidTr="008239BF">
        <w:trPr>
          <w:jc w:val="center"/>
        </w:trPr>
        <w:tc>
          <w:tcPr>
            <w:tcW w:w="4876" w:type="dxa"/>
            <w:tcBorders>
              <w:top w:val="nil"/>
              <w:left w:val="nil"/>
              <w:bottom w:val="nil"/>
              <w:right w:val="nil"/>
            </w:tcBorders>
          </w:tcPr>
          <w:p w14:paraId="1510D718" w14:textId="77777777" w:rsidR="000B220B" w:rsidRPr="001318D2" w:rsidRDefault="000B220B" w:rsidP="008239BF">
            <w:pPr>
              <w:pStyle w:val="Normal6a"/>
            </w:pPr>
            <w:r>
              <w:t>(1)</w:t>
            </w:r>
            <w:r>
              <w:tab/>
              <w:t xml:space="preserve">Die Vollstreckung der nach </w:t>
            </w:r>
            <w:r>
              <w:rPr>
                <w:b/>
                <w:i/>
              </w:rPr>
              <w:t>Artikel 7, Artikel 10 und Artikel 12 Absatz 2</w:t>
            </w:r>
            <w:r>
              <w:t xml:space="preserve"> erlassenen Entscheidungen wird ausgesetzt</w:t>
            </w:r>
            <w:r>
              <w:rPr>
                <w:b/>
                <w:i/>
              </w:rPr>
              <w:t>, bis die Frist, innerhalb deren das Recht auf einen wirksamen Rechtsbehelf vor einer erstinstanzlichen Justizbehörde nach Artikel 27 ausgeübt werden kann, abgelaufen ist</w:t>
            </w:r>
            <w:r>
              <w:t>.</w:t>
            </w:r>
          </w:p>
        </w:tc>
        <w:tc>
          <w:tcPr>
            <w:tcW w:w="4876" w:type="dxa"/>
            <w:tcBorders>
              <w:top w:val="nil"/>
              <w:left w:val="nil"/>
              <w:bottom w:val="nil"/>
              <w:right w:val="nil"/>
            </w:tcBorders>
          </w:tcPr>
          <w:p w14:paraId="4218640C" w14:textId="77777777" w:rsidR="000B220B" w:rsidRPr="001318D2" w:rsidRDefault="000B220B" w:rsidP="008239BF">
            <w:pPr>
              <w:pStyle w:val="Normal6a"/>
            </w:pPr>
            <w:r>
              <w:t>(1)</w:t>
            </w:r>
            <w:r>
              <w:tab/>
              <w:t xml:space="preserve">Die Vollstreckung der nach </w:t>
            </w:r>
            <w:r>
              <w:rPr>
                <w:b/>
                <w:i/>
              </w:rPr>
              <w:t>dieser Verordnung</w:t>
            </w:r>
            <w:r>
              <w:t xml:space="preserve"> erlassenen Entscheidungen wird </w:t>
            </w:r>
            <w:r>
              <w:rPr>
                <w:b/>
                <w:i/>
              </w:rPr>
              <w:t>nicht</w:t>
            </w:r>
            <w:r>
              <w:t xml:space="preserve"> ausgesetzt.</w:t>
            </w:r>
          </w:p>
        </w:tc>
      </w:tr>
    </w:tbl>
    <w:p w14:paraId="1FEE1DBA"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CF72710" w14:textId="77777777" w:rsidR="000B220B" w:rsidRPr="00F31DAF" w:rsidRDefault="000B220B" w:rsidP="000B220B">
      <w:pPr>
        <w:rPr>
          <w:lang w:val="en-GB"/>
        </w:rPr>
      </w:pPr>
      <w:r w:rsidRPr="00F31DAF">
        <w:rPr>
          <w:rStyle w:val="HideTWBExt"/>
          <w:lang w:val="en-GB"/>
        </w:rPr>
        <w:t>&lt;/Amend&gt;</w:t>
      </w:r>
    </w:p>
    <w:p w14:paraId="7559372A"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1750</w:t>
      </w:r>
      <w:r w:rsidRPr="00F31DAF">
        <w:rPr>
          <w:rStyle w:val="HideTWBExt"/>
          <w:lang w:val="en-GB"/>
        </w:rPr>
        <w:t>&lt;/NumAm&gt;</w:t>
      </w:r>
    </w:p>
    <w:p w14:paraId="7AA64EB3"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Jeroen Lenaers</w:t>
      </w:r>
      <w:r w:rsidRPr="00F31DAF">
        <w:rPr>
          <w:rStyle w:val="HideTWBExt"/>
          <w:b w:val="0"/>
          <w:lang w:val="en-GB"/>
        </w:rPr>
        <w:t>&lt;/Members&gt;</w:t>
      </w:r>
    </w:p>
    <w:p w14:paraId="59262063" w14:textId="77777777" w:rsidR="000B220B" w:rsidRPr="00F31DAF" w:rsidRDefault="000B220B" w:rsidP="000B220B">
      <w:pPr>
        <w:pStyle w:val="NormalBold"/>
        <w:rPr>
          <w:lang w:val="en-GB"/>
        </w:rPr>
      </w:pPr>
      <w:r w:rsidRPr="00F31DAF">
        <w:rPr>
          <w:rStyle w:val="HideTWBExt"/>
          <w:b w:val="0"/>
          <w:lang w:val="en-GB"/>
        </w:rPr>
        <w:t>&lt;/RepeatBlock-By&gt;</w:t>
      </w:r>
    </w:p>
    <w:p w14:paraId="26B55D7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6CE8BF9"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51BBF88" w14:textId="77777777" w:rsidTr="008239BF">
        <w:trPr>
          <w:trHeight w:hRule="exact" w:val="240"/>
          <w:jc w:val="center"/>
        </w:trPr>
        <w:tc>
          <w:tcPr>
            <w:tcW w:w="9752" w:type="dxa"/>
            <w:gridSpan w:val="2"/>
            <w:tcBorders>
              <w:top w:val="nil"/>
              <w:left w:val="nil"/>
              <w:bottom w:val="nil"/>
              <w:right w:val="nil"/>
            </w:tcBorders>
          </w:tcPr>
          <w:p w14:paraId="0CDC93B8" w14:textId="77777777" w:rsidR="000B220B" w:rsidRPr="0071743E" w:rsidRDefault="000B220B" w:rsidP="008239BF"/>
        </w:tc>
      </w:tr>
      <w:tr w:rsidR="000B220B" w14:paraId="6325CF79" w14:textId="77777777" w:rsidTr="008239BF">
        <w:trPr>
          <w:trHeight w:val="240"/>
          <w:jc w:val="center"/>
        </w:trPr>
        <w:tc>
          <w:tcPr>
            <w:tcW w:w="4876" w:type="dxa"/>
            <w:tcBorders>
              <w:top w:val="nil"/>
              <w:left w:val="nil"/>
              <w:bottom w:val="nil"/>
              <w:right w:val="nil"/>
            </w:tcBorders>
          </w:tcPr>
          <w:p w14:paraId="148F750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E89AFB0" w14:textId="77777777" w:rsidR="000B220B" w:rsidRPr="0071743E" w:rsidRDefault="000B220B" w:rsidP="008239BF">
            <w:pPr>
              <w:pStyle w:val="AmColumnHeading"/>
            </w:pPr>
            <w:r>
              <w:t>Geänderter Text</w:t>
            </w:r>
          </w:p>
        </w:tc>
      </w:tr>
      <w:tr w:rsidR="000B220B" w14:paraId="60A5FAC9" w14:textId="77777777" w:rsidTr="008239BF">
        <w:trPr>
          <w:jc w:val="center"/>
        </w:trPr>
        <w:tc>
          <w:tcPr>
            <w:tcW w:w="4876" w:type="dxa"/>
            <w:tcBorders>
              <w:top w:val="nil"/>
              <w:left w:val="nil"/>
              <w:bottom w:val="nil"/>
              <w:right w:val="nil"/>
            </w:tcBorders>
          </w:tcPr>
          <w:p w14:paraId="3C953B4F" w14:textId="77777777" w:rsidR="000B220B" w:rsidRPr="001318D2" w:rsidRDefault="000B220B" w:rsidP="008239BF">
            <w:pPr>
              <w:pStyle w:val="Normal6a"/>
            </w:pPr>
            <w:r>
              <w:t>(1)</w:t>
            </w:r>
            <w:r>
              <w:tab/>
              <w:t xml:space="preserve">Die Vollstreckung der nach Artikel 7, Artikel 10 und Artikel 12 Absatz 2 erlassenen Entscheidungen </w:t>
            </w:r>
            <w:r>
              <w:rPr>
                <w:b/>
                <w:i/>
              </w:rPr>
              <w:t>wird ausgesetzt, bis die Frist</w:t>
            </w:r>
            <w:r>
              <w:t xml:space="preserve">, </w:t>
            </w:r>
            <w:r>
              <w:rPr>
                <w:b/>
                <w:i/>
              </w:rPr>
              <w:t>innerhalb deren das</w:t>
            </w:r>
            <w:r>
              <w:t xml:space="preserve"> Recht auf einen wirksamen Rechtsbehelf </w:t>
            </w:r>
            <w:r>
              <w:rPr>
                <w:b/>
                <w:i/>
              </w:rPr>
              <w:t>vor einer erstinstanzlichen Justizbehörde nach Artikel 27 ausgeübt werden kann</w:t>
            </w:r>
            <w:r>
              <w:t xml:space="preserve">, </w:t>
            </w:r>
            <w:r>
              <w:rPr>
                <w:b/>
                <w:i/>
              </w:rPr>
              <w:t>abgelaufen ist</w:t>
            </w:r>
            <w:r>
              <w:t>.</w:t>
            </w:r>
          </w:p>
        </w:tc>
        <w:tc>
          <w:tcPr>
            <w:tcW w:w="4876" w:type="dxa"/>
            <w:tcBorders>
              <w:top w:val="nil"/>
              <w:left w:val="nil"/>
              <w:bottom w:val="nil"/>
              <w:right w:val="nil"/>
            </w:tcBorders>
          </w:tcPr>
          <w:p w14:paraId="4411242F" w14:textId="77777777" w:rsidR="000B220B" w:rsidRPr="001318D2" w:rsidRDefault="000B220B" w:rsidP="008239BF">
            <w:pPr>
              <w:pStyle w:val="Normal6a"/>
            </w:pPr>
            <w:r>
              <w:t>(1)</w:t>
            </w:r>
            <w:r>
              <w:tab/>
              <w:t xml:space="preserve">Die Vollstreckung der nach Artikel 7, Artikel 10 und Artikel 12 Absatz 2 erlassenen Entscheidungen </w:t>
            </w:r>
            <w:r>
              <w:rPr>
                <w:b/>
                <w:i/>
              </w:rPr>
              <w:t>kann auf Antrag des Drittstaatsangehörigen</w:t>
            </w:r>
            <w:r>
              <w:t xml:space="preserve">, </w:t>
            </w:r>
            <w:r>
              <w:rPr>
                <w:b/>
                <w:i/>
              </w:rPr>
              <w:t>der sein</w:t>
            </w:r>
            <w:r>
              <w:t xml:space="preserve"> Recht auf einen wirksamen Rechtsbehelf </w:t>
            </w:r>
            <w:r>
              <w:rPr>
                <w:b/>
                <w:i/>
              </w:rPr>
              <w:t>ausübt, ausgesetzt werden, sofern er auf der Grundlage plausibler</w:t>
            </w:r>
            <w:r>
              <w:t xml:space="preserve">, </w:t>
            </w:r>
            <w:r>
              <w:rPr>
                <w:b/>
                <w:i/>
              </w:rPr>
              <w:t>objektiver und aktueller Beweise darlegt, dass die Vollstreckung der Rückkehrentscheidung ihn einer konkreten und individuellen Gefahr eines ernsthaften Schadens im Rückkehrland aussetzen würde</w:t>
            </w:r>
            <w:r>
              <w:t>.</w:t>
            </w:r>
          </w:p>
        </w:tc>
      </w:tr>
    </w:tbl>
    <w:p w14:paraId="5A92D772"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4E6015DE" w14:textId="77777777" w:rsidR="000B220B" w:rsidRPr="00F31DAF" w:rsidRDefault="000B220B" w:rsidP="000B220B">
      <w:pPr>
        <w:rPr>
          <w:lang w:val="en-GB"/>
        </w:rPr>
      </w:pPr>
      <w:r w:rsidRPr="00F31DAF">
        <w:rPr>
          <w:rStyle w:val="HideTWBExt"/>
          <w:lang w:val="en-GB"/>
        </w:rPr>
        <w:t>&lt;/Amend&gt;</w:t>
      </w:r>
    </w:p>
    <w:p w14:paraId="0DB8A041"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1751</w:t>
      </w:r>
      <w:r w:rsidRPr="00F31DAF">
        <w:rPr>
          <w:rStyle w:val="HideTWBExt"/>
          <w:lang w:val="en-GB"/>
        </w:rPr>
        <w:t>&lt;/NumAm&gt;</w:t>
      </w:r>
    </w:p>
    <w:p w14:paraId="7EE88625"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François-Xavier Bellamy, Lukas Mandl, Alice Teodorescu Måwe, Sander Smit, Loránt Vincze, Lena Düpont, Tomas Tobé, Karlo Ressler</w:t>
      </w:r>
      <w:r w:rsidRPr="00F31DAF">
        <w:rPr>
          <w:rStyle w:val="HideTWBExt"/>
          <w:b w:val="0"/>
          <w:lang w:val="en-GB"/>
        </w:rPr>
        <w:t>&lt;/Members&gt;</w:t>
      </w:r>
    </w:p>
    <w:p w14:paraId="396F43E9" w14:textId="77777777" w:rsidR="000B220B" w:rsidRPr="0071743E" w:rsidRDefault="000B220B" w:rsidP="000B220B">
      <w:pPr>
        <w:pStyle w:val="NormalBold"/>
      </w:pPr>
      <w:r>
        <w:rPr>
          <w:rStyle w:val="HideTWBExt"/>
          <w:b w:val="0"/>
        </w:rPr>
        <w:t>&lt;/RepeatBlock-By&gt;</w:t>
      </w:r>
    </w:p>
    <w:p w14:paraId="7C8D0EE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A814B72"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F8CC2B3" w14:textId="77777777" w:rsidTr="008239BF">
        <w:trPr>
          <w:trHeight w:hRule="exact" w:val="240"/>
          <w:jc w:val="center"/>
        </w:trPr>
        <w:tc>
          <w:tcPr>
            <w:tcW w:w="9752" w:type="dxa"/>
            <w:gridSpan w:val="2"/>
            <w:tcBorders>
              <w:top w:val="nil"/>
              <w:left w:val="nil"/>
              <w:bottom w:val="nil"/>
              <w:right w:val="nil"/>
            </w:tcBorders>
          </w:tcPr>
          <w:p w14:paraId="5D382FC0" w14:textId="77777777" w:rsidR="000B220B" w:rsidRPr="0071743E" w:rsidRDefault="000B220B" w:rsidP="008239BF"/>
        </w:tc>
      </w:tr>
      <w:tr w:rsidR="000B220B" w14:paraId="5AFF0C25" w14:textId="77777777" w:rsidTr="008239BF">
        <w:trPr>
          <w:trHeight w:val="240"/>
          <w:jc w:val="center"/>
        </w:trPr>
        <w:tc>
          <w:tcPr>
            <w:tcW w:w="4876" w:type="dxa"/>
            <w:tcBorders>
              <w:top w:val="nil"/>
              <w:left w:val="nil"/>
              <w:bottom w:val="nil"/>
              <w:right w:val="nil"/>
            </w:tcBorders>
          </w:tcPr>
          <w:p w14:paraId="661620B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9F22EEC" w14:textId="77777777" w:rsidR="000B220B" w:rsidRPr="0071743E" w:rsidRDefault="000B220B" w:rsidP="008239BF">
            <w:pPr>
              <w:pStyle w:val="AmColumnHeading"/>
            </w:pPr>
            <w:r>
              <w:t>Geänderter Text</w:t>
            </w:r>
          </w:p>
        </w:tc>
      </w:tr>
      <w:tr w:rsidR="000B220B" w14:paraId="2AD1F418" w14:textId="77777777" w:rsidTr="008239BF">
        <w:trPr>
          <w:jc w:val="center"/>
        </w:trPr>
        <w:tc>
          <w:tcPr>
            <w:tcW w:w="4876" w:type="dxa"/>
            <w:tcBorders>
              <w:top w:val="nil"/>
              <w:left w:val="nil"/>
              <w:bottom w:val="nil"/>
              <w:right w:val="nil"/>
            </w:tcBorders>
          </w:tcPr>
          <w:p w14:paraId="0581BD63" w14:textId="77777777" w:rsidR="000B220B" w:rsidRPr="001318D2" w:rsidRDefault="000B220B" w:rsidP="008239BF">
            <w:pPr>
              <w:pStyle w:val="Normal6a"/>
            </w:pPr>
            <w:r>
              <w:t>(1)</w:t>
            </w:r>
            <w:r>
              <w:tab/>
              <w:t xml:space="preserve">Die Vollstreckung der nach Artikel 7, Artikel 10 und Artikel 12 Absatz 2 erlassenen Entscheidungen wird ausgesetzt, </w:t>
            </w:r>
            <w:r>
              <w:rPr>
                <w:b/>
                <w:i/>
              </w:rPr>
              <w:t>bis</w:t>
            </w:r>
            <w:r>
              <w:t xml:space="preserve"> die </w:t>
            </w:r>
            <w:r>
              <w:rPr>
                <w:b/>
                <w:i/>
              </w:rPr>
              <w:t>Frist</w:t>
            </w:r>
            <w:r>
              <w:t xml:space="preserve">, </w:t>
            </w:r>
            <w:r>
              <w:rPr>
                <w:b/>
                <w:i/>
              </w:rPr>
              <w:t>innerhalb deren das Recht auf einen wirksamen Rechtsbehelf vor</w:t>
            </w:r>
            <w:r>
              <w:t xml:space="preserve"> einer </w:t>
            </w:r>
            <w:r>
              <w:rPr>
                <w:b/>
                <w:i/>
              </w:rPr>
              <w:t>erstinstanzlichen Justizbehörde nach Artikel 27 ausgeübt werden kann, abgelaufen ist</w:t>
            </w:r>
            <w:r>
              <w:t>.</w:t>
            </w:r>
          </w:p>
        </w:tc>
        <w:tc>
          <w:tcPr>
            <w:tcW w:w="4876" w:type="dxa"/>
            <w:tcBorders>
              <w:top w:val="nil"/>
              <w:left w:val="nil"/>
              <w:bottom w:val="nil"/>
              <w:right w:val="nil"/>
            </w:tcBorders>
          </w:tcPr>
          <w:p w14:paraId="5D4B3F8D" w14:textId="77777777" w:rsidR="000B220B" w:rsidRPr="001318D2" w:rsidRDefault="000B220B" w:rsidP="008239BF">
            <w:pPr>
              <w:pStyle w:val="Normal6a"/>
            </w:pPr>
            <w:r>
              <w:t>(1)</w:t>
            </w:r>
            <w:r>
              <w:tab/>
              <w:t xml:space="preserve">Die Vollstreckung der nach Artikel 7, Artikel 10 und Artikel 12 Absatz 2 erlassenen Entscheidungen wird </w:t>
            </w:r>
            <w:r>
              <w:rPr>
                <w:b/>
                <w:i/>
              </w:rPr>
              <w:t xml:space="preserve">von dem Drittstaatsangehörigen, der sein Recht auf einen wirksamen Rechtsbehelf ausübt, nicht </w:t>
            </w:r>
            <w:r>
              <w:t xml:space="preserve">ausgesetzt, </w:t>
            </w:r>
            <w:r>
              <w:rPr>
                <w:b/>
                <w:i/>
              </w:rPr>
              <w:t>es sei denn,</w:t>
            </w:r>
            <w:r>
              <w:t xml:space="preserve"> die </w:t>
            </w:r>
            <w:r>
              <w:rPr>
                <w:b/>
                <w:i/>
              </w:rPr>
              <w:t>betreffende Person legt auf der Grundlage plausibler</w:t>
            </w:r>
            <w:r>
              <w:t xml:space="preserve">, </w:t>
            </w:r>
            <w:r>
              <w:rPr>
                <w:b/>
                <w:i/>
              </w:rPr>
              <w:t>objektiver und aktueller Beweise dar, dass die Vollstreckung der Rückkehrentscheidung sie</w:t>
            </w:r>
            <w:r>
              <w:t xml:space="preserve"> einer </w:t>
            </w:r>
            <w:r>
              <w:rPr>
                <w:b/>
                <w:i/>
              </w:rPr>
              <w:t>konkreten und individuellen Gefahr eines ernsthaften Schadens im Rückkehrland aussetzen würde</w:t>
            </w:r>
            <w:r>
              <w:t>.</w:t>
            </w:r>
          </w:p>
        </w:tc>
      </w:tr>
    </w:tbl>
    <w:p w14:paraId="538DF776"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85B534C" w14:textId="77777777" w:rsidR="000B220B" w:rsidRPr="00F31DAF" w:rsidRDefault="000B220B" w:rsidP="000B220B">
      <w:pPr>
        <w:rPr>
          <w:lang w:val="en-GB"/>
        </w:rPr>
      </w:pPr>
      <w:r w:rsidRPr="00F31DAF">
        <w:rPr>
          <w:rStyle w:val="HideTWBExt"/>
          <w:lang w:val="en-GB"/>
        </w:rPr>
        <w:t>&lt;/Amend&gt;</w:t>
      </w:r>
    </w:p>
    <w:p w14:paraId="38967B41" w14:textId="77777777" w:rsidR="000B220B" w:rsidRPr="000B220B" w:rsidRDefault="000B220B" w:rsidP="000B220B">
      <w:pPr>
        <w:pStyle w:val="AmNumberTabs"/>
        <w:rPr>
          <w:lang w:val="en-GB"/>
        </w:rPr>
      </w:pPr>
      <w:r w:rsidRPr="000B220B">
        <w:rPr>
          <w:rStyle w:val="HideTWBExt"/>
          <w:lang w:val="en-GB"/>
        </w:rPr>
        <w:t>&lt;Amend&gt;</w:t>
      </w:r>
      <w:r w:rsidRPr="000B220B">
        <w:rPr>
          <w:lang w:val="en-GB"/>
        </w:rPr>
        <w:t>Änderungsantrag</w:t>
      </w:r>
      <w:r w:rsidRPr="000B220B">
        <w:rPr>
          <w:lang w:val="en-GB"/>
        </w:rPr>
        <w:tab/>
      </w:r>
      <w:r w:rsidRPr="000B220B">
        <w:rPr>
          <w:lang w:val="en-GB"/>
        </w:rPr>
        <w:tab/>
      </w:r>
      <w:r w:rsidRPr="000B220B">
        <w:rPr>
          <w:rStyle w:val="HideTWBExt"/>
          <w:lang w:val="en-GB"/>
        </w:rPr>
        <w:t>&lt;NumAm&gt;</w:t>
      </w:r>
      <w:r w:rsidRPr="000B220B">
        <w:rPr>
          <w:lang w:val="en-GB"/>
        </w:rPr>
        <w:t>1752</w:t>
      </w:r>
      <w:r w:rsidRPr="000B220B">
        <w:rPr>
          <w:rStyle w:val="HideTWBExt"/>
          <w:lang w:val="en-GB"/>
        </w:rPr>
        <w:t>&lt;/NumAm&gt;</w:t>
      </w:r>
    </w:p>
    <w:p w14:paraId="0003379F" w14:textId="77777777" w:rsidR="000B220B" w:rsidRPr="000B220B" w:rsidRDefault="000B220B" w:rsidP="000B220B">
      <w:pPr>
        <w:pStyle w:val="NormalBold"/>
        <w:rPr>
          <w:lang w:val="en-GB"/>
        </w:rPr>
      </w:pPr>
      <w:r w:rsidRPr="000B220B">
        <w:rPr>
          <w:rStyle w:val="HideTWBExt"/>
          <w:b w:val="0"/>
          <w:lang w:val="en-GB"/>
        </w:rPr>
        <w:lastRenderedPageBreak/>
        <w:t>&lt;RepeatBlock-By&gt;&lt;Members&gt;</w:t>
      </w:r>
      <w:r w:rsidRPr="000B220B">
        <w:rPr>
          <w:lang w:val="en-GB"/>
        </w:rPr>
        <w:t>Nadine Morano</w:t>
      </w:r>
      <w:r w:rsidRPr="000B220B">
        <w:rPr>
          <w:rStyle w:val="HideTWBExt"/>
          <w:b w:val="0"/>
          <w:lang w:val="en-GB"/>
        </w:rPr>
        <w:t>&lt;/Members&gt;</w:t>
      </w:r>
    </w:p>
    <w:p w14:paraId="16797B6C" w14:textId="77777777" w:rsidR="000B220B" w:rsidRPr="000B220B" w:rsidRDefault="000B220B" w:rsidP="000B220B">
      <w:pPr>
        <w:pStyle w:val="NormalBold"/>
        <w:rPr>
          <w:lang w:val="en-GB"/>
        </w:rPr>
      </w:pPr>
      <w:r w:rsidRPr="000B220B">
        <w:rPr>
          <w:rStyle w:val="HideTWBExt"/>
          <w:b w:val="0"/>
          <w:lang w:val="en-GB"/>
        </w:rPr>
        <w:t>&lt;/RepeatBlock-By&gt;</w:t>
      </w:r>
    </w:p>
    <w:p w14:paraId="4D809B9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9DE418B"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9A25FAF" w14:textId="77777777" w:rsidTr="008239BF">
        <w:trPr>
          <w:trHeight w:hRule="exact" w:val="240"/>
          <w:jc w:val="center"/>
        </w:trPr>
        <w:tc>
          <w:tcPr>
            <w:tcW w:w="9752" w:type="dxa"/>
            <w:gridSpan w:val="2"/>
            <w:tcBorders>
              <w:top w:val="nil"/>
              <w:left w:val="nil"/>
              <w:bottom w:val="nil"/>
              <w:right w:val="nil"/>
            </w:tcBorders>
          </w:tcPr>
          <w:p w14:paraId="3E854484" w14:textId="77777777" w:rsidR="000B220B" w:rsidRPr="0071743E" w:rsidRDefault="000B220B" w:rsidP="008239BF"/>
        </w:tc>
      </w:tr>
      <w:tr w:rsidR="000B220B" w14:paraId="1709DB55" w14:textId="77777777" w:rsidTr="008239BF">
        <w:trPr>
          <w:trHeight w:val="240"/>
          <w:jc w:val="center"/>
        </w:trPr>
        <w:tc>
          <w:tcPr>
            <w:tcW w:w="4876" w:type="dxa"/>
            <w:tcBorders>
              <w:top w:val="nil"/>
              <w:left w:val="nil"/>
              <w:bottom w:val="nil"/>
              <w:right w:val="nil"/>
            </w:tcBorders>
          </w:tcPr>
          <w:p w14:paraId="053D8D5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56461D4" w14:textId="77777777" w:rsidR="000B220B" w:rsidRPr="0071743E" w:rsidRDefault="000B220B" w:rsidP="008239BF">
            <w:pPr>
              <w:pStyle w:val="AmColumnHeading"/>
            </w:pPr>
            <w:r>
              <w:t>Geänderter Text</w:t>
            </w:r>
          </w:p>
        </w:tc>
      </w:tr>
      <w:tr w:rsidR="000B220B" w14:paraId="5F8C6D9B" w14:textId="77777777" w:rsidTr="008239BF">
        <w:trPr>
          <w:jc w:val="center"/>
        </w:trPr>
        <w:tc>
          <w:tcPr>
            <w:tcW w:w="4876" w:type="dxa"/>
            <w:tcBorders>
              <w:top w:val="nil"/>
              <w:left w:val="nil"/>
              <w:bottom w:val="nil"/>
              <w:right w:val="nil"/>
            </w:tcBorders>
          </w:tcPr>
          <w:p w14:paraId="70301322" w14:textId="77777777" w:rsidR="000B220B" w:rsidRPr="001318D2" w:rsidRDefault="000B220B" w:rsidP="008239BF">
            <w:pPr>
              <w:pStyle w:val="Normal6a"/>
            </w:pPr>
            <w:r>
              <w:t>(1)</w:t>
            </w:r>
            <w:r>
              <w:tab/>
              <w:t>Die Vollstreckung der nach Artikel 7, Artikel 10 und Artikel 12 Absatz 2 erlassenen Entscheidungen wird ausgesetzt, bis die Frist, innerhalb deren das Recht auf einen wirksamen Rechtsbehelf vor einer erstinstanzlichen Justizbehörde nach Artikel 27 ausgeübt werden kann, abgelaufen ist.</w:t>
            </w:r>
          </w:p>
        </w:tc>
        <w:tc>
          <w:tcPr>
            <w:tcW w:w="4876" w:type="dxa"/>
            <w:tcBorders>
              <w:top w:val="nil"/>
              <w:left w:val="nil"/>
              <w:bottom w:val="nil"/>
              <w:right w:val="nil"/>
            </w:tcBorders>
          </w:tcPr>
          <w:p w14:paraId="7F5AF596" w14:textId="77777777" w:rsidR="000B220B" w:rsidRPr="001318D2" w:rsidRDefault="000B220B" w:rsidP="008239BF">
            <w:pPr>
              <w:pStyle w:val="Normal6a"/>
            </w:pPr>
            <w:r>
              <w:t>(1)</w:t>
            </w:r>
            <w:r>
              <w:tab/>
              <w:t>Die Vollstreckung der nach Artikel 7, Artikel 10 und Artikel 12 Absatz 2 erlassenen Entscheidungen wird ausgesetzt, bis die Frist, innerhalb deren das Recht auf einen wirksamen Rechtsbehelf vor einer erstinstanzlichen Justizbehörde nach Artikel 27 ausgeübt werden kann, abgelaufen ist</w:t>
            </w:r>
            <w:r>
              <w:rPr>
                <w:b/>
                <w:bCs/>
                <w:i/>
                <w:iCs/>
              </w:rPr>
              <w:t>, es sei denn, es ist aus schwerwiegenden Gründen im Zusammenhang mit der öffentlichen oder nationalen Sicherheit gerechtfertigt, keine automatische aufschiebende Wirkung zu gewähren</w:t>
            </w:r>
            <w:r>
              <w:t>.</w:t>
            </w:r>
          </w:p>
        </w:tc>
      </w:tr>
    </w:tbl>
    <w:p w14:paraId="2955C5BA" w14:textId="77777777" w:rsidR="000B220B" w:rsidRPr="000B220B" w:rsidRDefault="000B220B" w:rsidP="000B220B">
      <w:pPr>
        <w:pStyle w:val="AmOrLang"/>
        <w:rPr>
          <w:lang w:val="en-GB"/>
        </w:rPr>
      </w:pPr>
      <w:r w:rsidRPr="000B220B">
        <w:rPr>
          <w:lang w:val="en-GB"/>
        </w:rPr>
        <w:t xml:space="preserve">Or. </w:t>
      </w:r>
      <w:r w:rsidRPr="000B220B">
        <w:rPr>
          <w:rStyle w:val="HideTWBExt"/>
          <w:lang w:val="en-GB"/>
        </w:rPr>
        <w:t>&lt;Original&gt;</w:t>
      </w:r>
      <w:r w:rsidRPr="000B220B">
        <w:rPr>
          <w:rStyle w:val="HideTWBInt"/>
          <w:lang w:val="en-GB"/>
        </w:rPr>
        <w:t>{FR}</w:t>
      </w:r>
      <w:r w:rsidRPr="000B220B">
        <w:rPr>
          <w:lang w:val="en-GB"/>
        </w:rPr>
        <w:t>fr</w:t>
      </w:r>
      <w:r w:rsidRPr="000B220B">
        <w:rPr>
          <w:rStyle w:val="HideTWBExt"/>
          <w:lang w:val="en-GB"/>
        </w:rPr>
        <w:t>&lt;/Original&gt;</w:t>
      </w:r>
    </w:p>
    <w:p w14:paraId="5A8F320E" w14:textId="77777777" w:rsidR="000B220B" w:rsidRPr="000B220B" w:rsidRDefault="000B220B" w:rsidP="000B220B">
      <w:pPr>
        <w:rPr>
          <w:lang w:val="en-GB"/>
        </w:rPr>
      </w:pPr>
      <w:r w:rsidRPr="000B220B">
        <w:rPr>
          <w:rStyle w:val="HideTWBExt"/>
          <w:lang w:val="en-GB"/>
        </w:rPr>
        <w:t>&lt;/Amend&gt;</w:t>
      </w:r>
    </w:p>
    <w:p w14:paraId="13F2640E"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1753</w:t>
      </w:r>
      <w:r w:rsidRPr="00F31DAF">
        <w:rPr>
          <w:rStyle w:val="HideTWBExt"/>
          <w:lang w:val="en-GB"/>
        </w:rPr>
        <w:t>&lt;/NumAm&gt;</w:t>
      </w:r>
    </w:p>
    <w:p w14:paraId="54F532B2"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5DA6A6B0" w14:textId="77777777" w:rsidR="000B220B" w:rsidRPr="0071743E" w:rsidRDefault="000B220B" w:rsidP="000B220B">
      <w:pPr>
        <w:pStyle w:val="NormalBold"/>
      </w:pPr>
      <w:r>
        <w:rPr>
          <w:rStyle w:val="HideTWBExt"/>
          <w:b w:val="0"/>
        </w:rPr>
        <w:t>&lt;/RepeatBlock-By&gt;</w:t>
      </w:r>
    </w:p>
    <w:p w14:paraId="5D55877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53B2F7C"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AC019AD" w14:textId="77777777" w:rsidTr="008239BF">
        <w:trPr>
          <w:trHeight w:hRule="exact" w:val="240"/>
          <w:jc w:val="center"/>
        </w:trPr>
        <w:tc>
          <w:tcPr>
            <w:tcW w:w="9752" w:type="dxa"/>
            <w:gridSpan w:val="2"/>
            <w:tcBorders>
              <w:top w:val="nil"/>
              <w:left w:val="nil"/>
              <w:bottom w:val="nil"/>
              <w:right w:val="nil"/>
            </w:tcBorders>
          </w:tcPr>
          <w:p w14:paraId="3A996B8F" w14:textId="77777777" w:rsidR="000B220B" w:rsidRPr="0071743E" w:rsidRDefault="000B220B" w:rsidP="008239BF"/>
        </w:tc>
      </w:tr>
      <w:tr w:rsidR="000B220B" w14:paraId="798EFA0F" w14:textId="77777777" w:rsidTr="008239BF">
        <w:trPr>
          <w:trHeight w:val="240"/>
          <w:jc w:val="center"/>
        </w:trPr>
        <w:tc>
          <w:tcPr>
            <w:tcW w:w="4876" w:type="dxa"/>
            <w:tcBorders>
              <w:top w:val="nil"/>
              <w:left w:val="nil"/>
              <w:bottom w:val="nil"/>
              <w:right w:val="nil"/>
            </w:tcBorders>
          </w:tcPr>
          <w:p w14:paraId="26A5DBB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3E9C09C" w14:textId="77777777" w:rsidR="000B220B" w:rsidRPr="0071743E" w:rsidRDefault="000B220B" w:rsidP="008239BF">
            <w:pPr>
              <w:pStyle w:val="AmColumnHeading"/>
            </w:pPr>
            <w:r>
              <w:t>Geänderter Text</w:t>
            </w:r>
          </w:p>
        </w:tc>
      </w:tr>
      <w:tr w:rsidR="000B220B" w14:paraId="73DD9704" w14:textId="77777777" w:rsidTr="008239BF">
        <w:trPr>
          <w:jc w:val="center"/>
        </w:trPr>
        <w:tc>
          <w:tcPr>
            <w:tcW w:w="4876" w:type="dxa"/>
            <w:tcBorders>
              <w:top w:val="nil"/>
              <w:left w:val="nil"/>
              <w:bottom w:val="nil"/>
              <w:right w:val="nil"/>
            </w:tcBorders>
          </w:tcPr>
          <w:p w14:paraId="7D1C0609" w14:textId="77777777" w:rsidR="000B220B" w:rsidRPr="001318D2" w:rsidRDefault="000B220B" w:rsidP="008239BF">
            <w:pPr>
              <w:pStyle w:val="Normal6a"/>
            </w:pPr>
            <w:r>
              <w:t>(1)</w:t>
            </w:r>
            <w:r>
              <w:tab/>
              <w:t>Die Vollstreckung der nach Artikel 7, Artikel 10</w:t>
            </w:r>
            <w:r>
              <w:rPr>
                <w:b/>
                <w:i/>
              </w:rPr>
              <w:t xml:space="preserve"> und</w:t>
            </w:r>
            <w:r>
              <w:t xml:space="preserve"> Artikel 12 Absatz 2 erlassenen Entscheidungen wird ausgesetzt, bis die Frist, innerhalb deren das Recht auf einen wirksamen Rechtsbehelf vor einer </w:t>
            </w:r>
            <w:r>
              <w:rPr>
                <w:b/>
                <w:i/>
              </w:rPr>
              <w:t xml:space="preserve">erstinstanzlichen </w:t>
            </w:r>
            <w:r>
              <w:t>Justizbehörde nach Artikel 27 ausgeübt werden kann, abgelaufen ist.</w:t>
            </w:r>
          </w:p>
        </w:tc>
        <w:tc>
          <w:tcPr>
            <w:tcW w:w="4876" w:type="dxa"/>
            <w:tcBorders>
              <w:top w:val="nil"/>
              <w:left w:val="nil"/>
              <w:bottom w:val="nil"/>
              <w:right w:val="nil"/>
            </w:tcBorders>
          </w:tcPr>
          <w:p w14:paraId="37207963" w14:textId="77777777" w:rsidR="000B220B" w:rsidRPr="001318D2" w:rsidRDefault="000B220B" w:rsidP="008239BF">
            <w:pPr>
              <w:pStyle w:val="Normal6a"/>
            </w:pPr>
            <w:r>
              <w:t>(1)</w:t>
            </w:r>
            <w:r>
              <w:tab/>
              <w:t>Die Vollstreckung der nach Artikel 7, Artikel 10</w:t>
            </w:r>
            <w:r>
              <w:rPr>
                <w:b/>
                <w:i/>
              </w:rPr>
              <w:t>, Artikel 11,</w:t>
            </w:r>
            <w:r>
              <w:t xml:space="preserve"> Artikel 12 Absatz 2</w:t>
            </w:r>
            <w:r>
              <w:rPr>
                <w:b/>
                <w:i/>
              </w:rPr>
              <w:t xml:space="preserve"> und Artikel 14</w:t>
            </w:r>
            <w:r>
              <w:t xml:space="preserve"> erlassenen Entscheidungen wird ausgesetzt, bis die Frist, innerhalb deren das Recht auf einen wirksamen Rechtsbehelf vor einer Justizbehörde nach Artikel 27 ausgeübt werden kann, abgelaufen</w:t>
            </w:r>
            <w:r>
              <w:rPr>
                <w:b/>
                <w:i/>
              </w:rPr>
              <w:t xml:space="preserve"> ist und, wenn ein solches Recht innerhalb der Frist ausgeübt wurde, bis die Entscheidung in dem Rechtsmittelverfahren gefallen</w:t>
            </w:r>
            <w:r>
              <w:t xml:space="preserve"> ist.</w:t>
            </w:r>
          </w:p>
        </w:tc>
      </w:tr>
    </w:tbl>
    <w:p w14:paraId="16F75C4E"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A9CECE3" w14:textId="77777777" w:rsidR="000B220B" w:rsidRPr="00F31DAF" w:rsidRDefault="000B220B" w:rsidP="000B220B">
      <w:pPr>
        <w:rPr>
          <w:lang w:val="en-GB"/>
        </w:rPr>
      </w:pPr>
      <w:r w:rsidRPr="00F31DAF">
        <w:rPr>
          <w:rStyle w:val="HideTWBExt"/>
          <w:lang w:val="en-GB"/>
        </w:rPr>
        <w:t>&lt;/Amend&gt;</w:t>
      </w:r>
    </w:p>
    <w:p w14:paraId="54E76729" w14:textId="77777777" w:rsidR="000B220B" w:rsidRPr="00F31DAF" w:rsidRDefault="000B220B" w:rsidP="000B220B">
      <w:pPr>
        <w:pStyle w:val="AmNumberTabs"/>
        <w:rPr>
          <w:lang w:val="en-GB"/>
        </w:rPr>
      </w:pPr>
      <w:r w:rsidRPr="00F31DAF">
        <w:rPr>
          <w:rStyle w:val="HideTWBExt"/>
          <w:lang w:val="en-GB"/>
        </w:rPr>
        <w:lastRenderedPageBreak/>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1754</w:t>
      </w:r>
      <w:r w:rsidRPr="00F31DAF">
        <w:rPr>
          <w:rStyle w:val="HideTWBExt"/>
          <w:lang w:val="en-GB"/>
        </w:rPr>
        <w:t>&lt;/NumAm&gt;</w:t>
      </w:r>
    </w:p>
    <w:p w14:paraId="4C6D7DE4"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Birgit Sippel, Cecilia Strada</w:t>
      </w:r>
      <w:r w:rsidRPr="00F31DAF">
        <w:rPr>
          <w:rStyle w:val="HideTWBExt"/>
          <w:b w:val="0"/>
          <w:lang w:val="en-GB"/>
        </w:rPr>
        <w:t>&lt;/Members&gt;</w:t>
      </w:r>
    </w:p>
    <w:p w14:paraId="1F83602F" w14:textId="77777777" w:rsidR="000B220B" w:rsidRPr="0071743E" w:rsidRDefault="000B220B" w:rsidP="000B220B">
      <w:pPr>
        <w:pStyle w:val="NormalBold"/>
      </w:pPr>
      <w:r>
        <w:rPr>
          <w:rStyle w:val="HideTWBExt"/>
          <w:b w:val="0"/>
        </w:rPr>
        <w:t>&lt;/RepeatBlock-By&gt;</w:t>
      </w:r>
    </w:p>
    <w:p w14:paraId="0E0DA21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C0F72D1" w14:textId="77777777" w:rsidR="000B220B" w:rsidRPr="0071743E" w:rsidRDefault="000B220B" w:rsidP="000B220B">
      <w:pPr>
        <w:pStyle w:val="NormalBold"/>
      </w:pPr>
      <w:r>
        <w:rPr>
          <w:rStyle w:val="HideTWBExt"/>
        </w:rPr>
        <w:t>&lt;Article&gt;</w:t>
      </w:r>
      <w:r>
        <w:t>Artikel 28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58935E3" w14:textId="77777777" w:rsidTr="008239BF">
        <w:trPr>
          <w:trHeight w:hRule="exact" w:val="240"/>
          <w:jc w:val="center"/>
        </w:trPr>
        <w:tc>
          <w:tcPr>
            <w:tcW w:w="9752" w:type="dxa"/>
            <w:gridSpan w:val="2"/>
            <w:tcBorders>
              <w:top w:val="nil"/>
              <w:left w:val="nil"/>
              <w:bottom w:val="nil"/>
              <w:right w:val="nil"/>
            </w:tcBorders>
          </w:tcPr>
          <w:p w14:paraId="37B49371" w14:textId="77777777" w:rsidR="000B220B" w:rsidRPr="0071743E" w:rsidRDefault="000B220B" w:rsidP="008239BF"/>
        </w:tc>
      </w:tr>
      <w:tr w:rsidR="000B220B" w14:paraId="700A5B46" w14:textId="77777777" w:rsidTr="008239BF">
        <w:trPr>
          <w:trHeight w:val="240"/>
          <w:jc w:val="center"/>
        </w:trPr>
        <w:tc>
          <w:tcPr>
            <w:tcW w:w="4876" w:type="dxa"/>
            <w:tcBorders>
              <w:top w:val="nil"/>
              <w:left w:val="nil"/>
              <w:bottom w:val="nil"/>
              <w:right w:val="nil"/>
            </w:tcBorders>
          </w:tcPr>
          <w:p w14:paraId="1BE5052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C039225" w14:textId="77777777" w:rsidR="000B220B" w:rsidRPr="0071743E" w:rsidRDefault="000B220B" w:rsidP="008239BF">
            <w:pPr>
              <w:pStyle w:val="AmColumnHeading"/>
            </w:pPr>
            <w:r>
              <w:t>Geänderter Text</w:t>
            </w:r>
          </w:p>
        </w:tc>
      </w:tr>
      <w:tr w:rsidR="000B220B" w14:paraId="5514E1BD" w14:textId="77777777" w:rsidTr="008239BF">
        <w:trPr>
          <w:jc w:val="center"/>
        </w:trPr>
        <w:tc>
          <w:tcPr>
            <w:tcW w:w="4876" w:type="dxa"/>
            <w:tcBorders>
              <w:top w:val="nil"/>
              <w:left w:val="nil"/>
              <w:bottom w:val="nil"/>
              <w:right w:val="nil"/>
            </w:tcBorders>
          </w:tcPr>
          <w:p w14:paraId="585C715B" w14:textId="77777777" w:rsidR="000B220B" w:rsidRPr="001318D2" w:rsidRDefault="000B220B" w:rsidP="008239BF">
            <w:pPr>
              <w:pStyle w:val="Normal6a"/>
            </w:pPr>
            <w:r>
              <w:t>(1)</w:t>
            </w:r>
            <w:r>
              <w:tab/>
              <w:t>Die Vollstreckung der nach Artikel 7, Artikel 10 und Artikel 12 Absatz 2 erlassenen Entscheidungen wird ausgesetzt, bis die Frist, innerhalb deren das Recht auf einen wirksamen Rechtsbehelf vor einer erstinstanzlichen Justizbehörde nach Artikel 27 ausgeübt werden kann, abgelaufen ist.</w:t>
            </w:r>
          </w:p>
        </w:tc>
        <w:tc>
          <w:tcPr>
            <w:tcW w:w="4876" w:type="dxa"/>
            <w:tcBorders>
              <w:top w:val="nil"/>
              <w:left w:val="nil"/>
              <w:bottom w:val="nil"/>
              <w:right w:val="nil"/>
            </w:tcBorders>
          </w:tcPr>
          <w:p w14:paraId="6D75A3AC" w14:textId="77777777" w:rsidR="000B220B" w:rsidRPr="001318D2" w:rsidRDefault="000B220B" w:rsidP="008239BF">
            <w:pPr>
              <w:pStyle w:val="Normal6a"/>
            </w:pPr>
            <w:r>
              <w:t>(1)</w:t>
            </w:r>
            <w:r>
              <w:tab/>
              <w:t xml:space="preserve">Die Vollstreckung der nach Artikel 7, Artikel 10 und Artikel 12 Absatz 2 erlassenen Entscheidungen wird ausgesetzt, bis die Frist, innerhalb deren das Recht </w:t>
            </w:r>
            <w:r>
              <w:rPr>
                <w:b/>
                <w:i/>
              </w:rPr>
              <w:t xml:space="preserve">von Rückkehrern </w:t>
            </w:r>
            <w:r>
              <w:t>auf einen wirksamen Rechtsbehelf vor einer erstinstanzlichen Justizbehörde nach Artikel 27 ausgeübt werden kann, abgelaufen ist</w:t>
            </w:r>
            <w:r>
              <w:rPr>
                <w:b/>
                <w:i/>
              </w:rPr>
              <w:t xml:space="preserve"> und, wenn ein solches Recht innerhalb der Frist ausgeübt wurde, bis zur Entscheidung über den Rechtsbehelf</w:t>
            </w:r>
            <w:r>
              <w:t>.</w:t>
            </w:r>
          </w:p>
        </w:tc>
      </w:tr>
    </w:tbl>
    <w:p w14:paraId="1D24EB00"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C582296"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4C33A830" w14:textId="77777777" w:rsidR="000B220B" w:rsidRPr="001318D2" w:rsidRDefault="000B220B" w:rsidP="000B220B">
      <w:pPr>
        <w:pStyle w:val="AmJustText"/>
      </w:pPr>
      <w:r>
        <w:t>Anpassung an Artikel 68 Absatz 2 der Asylverfahrensverordnung. Die aufschiebende Wirkung muss so lange bestehen, bis das Gericht über den beantragten Rechtsbehelf entschieden hat. Dies wird die Arbeit des Gerichts erleichtern und den Verwaltungsaufwand für die Rückkehrer, ihre Anwälte und die nationalen Verwaltungen verringern.</w:t>
      </w:r>
    </w:p>
    <w:p w14:paraId="74C80F27" w14:textId="77777777" w:rsidR="000B220B" w:rsidRPr="0071743E" w:rsidRDefault="000B220B" w:rsidP="000B220B">
      <w:r>
        <w:rPr>
          <w:rStyle w:val="HideTWBExt"/>
        </w:rPr>
        <w:t>&lt;/Amend&gt;</w:t>
      </w:r>
    </w:p>
    <w:p w14:paraId="5E837D5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1755</w:t>
      </w:r>
      <w:r>
        <w:rPr>
          <w:rStyle w:val="HideTWBExt"/>
        </w:rPr>
        <w:t>&lt;/NumAm&gt;</w:t>
      </w:r>
    </w:p>
    <w:p w14:paraId="756D2DAD"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Jeroen Lenaers</w:t>
      </w:r>
      <w:r w:rsidRPr="00F31DAF">
        <w:rPr>
          <w:rStyle w:val="HideTWBExt"/>
          <w:b w:val="0"/>
          <w:lang w:val="en-GB"/>
        </w:rPr>
        <w:t>&lt;/Members&gt;</w:t>
      </w:r>
    </w:p>
    <w:p w14:paraId="787E3E54" w14:textId="77777777" w:rsidR="000B220B" w:rsidRPr="0071743E" w:rsidRDefault="000B220B" w:rsidP="000B220B">
      <w:pPr>
        <w:pStyle w:val="NormalBold"/>
      </w:pPr>
      <w:r>
        <w:rPr>
          <w:rStyle w:val="HideTWBExt"/>
          <w:b w:val="0"/>
        </w:rPr>
        <w:t>&lt;/RepeatBlock-By&gt;</w:t>
      </w:r>
    </w:p>
    <w:p w14:paraId="1E2A1FB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10F8B6B" w14:textId="77777777" w:rsidR="000B220B" w:rsidRPr="00F31DAF" w:rsidRDefault="000B220B" w:rsidP="000B220B">
      <w:pPr>
        <w:pStyle w:val="NormalBold"/>
        <w:rPr>
          <w:lang w:val="fr-BE"/>
        </w:rPr>
      </w:pPr>
      <w:r>
        <w:rPr>
          <w:rStyle w:val="HideTWBExt"/>
          <w:lang w:val="fr-BE"/>
        </w:rPr>
        <w:t>&lt;Article&gt;</w:t>
      </w:r>
      <w:r w:rsidRPr="00F31DAF">
        <w:rPr>
          <w:lang w:val="fr-BE"/>
        </w:rPr>
        <w:t>Artikel 28 – Absatz 1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114A7D33" w14:textId="77777777" w:rsidTr="008239BF">
        <w:trPr>
          <w:trHeight w:hRule="exact" w:val="240"/>
          <w:jc w:val="center"/>
        </w:trPr>
        <w:tc>
          <w:tcPr>
            <w:tcW w:w="9752" w:type="dxa"/>
            <w:gridSpan w:val="2"/>
            <w:tcBorders>
              <w:top w:val="nil"/>
              <w:left w:val="nil"/>
              <w:bottom w:val="nil"/>
              <w:right w:val="nil"/>
            </w:tcBorders>
          </w:tcPr>
          <w:p w14:paraId="5C645CD7" w14:textId="77777777" w:rsidR="000B220B" w:rsidRPr="001318D2" w:rsidRDefault="000B220B" w:rsidP="008239BF">
            <w:pPr>
              <w:rPr>
                <w:lang w:val="fr-BE"/>
              </w:rPr>
            </w:pPr>
          </w:p>
        </w:tc>
      </w:tr>
      <w:tr w:rsidR="000B220B" w14:paraId="64819F5F" w14:textId="77777777" w:rsidTr="008239BF">
        <w:trPr>
          <w:trHeight w:val="240"/>
          <w:jc w:val="center"/>
        </w:trPr>
        <w:tc>
          <w:tcPr>
            <w:tcW w:w="4876" w:type="dxa"/>
            <w:tcBorders>
              <w:top w:val="nil"/>
              <w:left w:val="nil"/>
              <w:bottom w:val="nil"/>
              <w:right w:val="nil"/>
            </w:tcBorders>
          </w:tcPr>
          <w:p w14:paraId="71B1BFE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B1AF6FA" w14:textId="77777777" w:rsidR="000B220B" w:rsidRPr="0071743E" w:rsidRDefault="000B220B" w:rsidP="008239BF">
            <w:pPr>
              <w:pStyle w:val="AmColumnHeading"/>
            </w:pPr>
            <w:r>
              <w:t>Geänderter Text</w:t>
            </w:r>
          </w:p>
        </w:tc>
      </w:tr>
      <w:tr w:rsidR="000B220B" w14:paraId="5DA4C389" w14:textId="77777777" w:rsidTr="008239BF">
        <w:trPr>
          <w:jc w:val="center"/>
        </w:trPr>
        <w:tc>
          <w:tcPr>
            <w:tcW w:w="4876" w:type="dxa"/>
            <w:tcBorders>
              <w:top w:val="nil"/>
              <w:left w:val="nil"/>
              <w:bottom w:val="nil"/>
              <w:right w:val="nil"/>
            </w:tcBorders>
          </w:tcPr>
          <w:p w14:paraId="5BCBF573" w14:textId="77777777" w:rsidR="000B220B" w:rsidRPr="0071743E" w:rsidRDefault="000B220B" w:rsidP="008239BF">
            <w:pPr>
              <w:pStyle w:val="Normal6a"/>
            </w:pPr>
          </w:p>
        </w:tc>
        <w:tc>
          <w:tcPr>
            <w:tcW w:w="4876" w:type="dxa"/>
            <w:tcBorders>
              <w:top w:val="nil"/>
              <w:left w:val="nil"/>
              <w:bottom w:val="nil"/>
              <w:right w:val="nil"/>
            </w:tcBorders>
          </w:tcPr>
          <w:p w14:paraId="3A9412DF" w14:textId="77777777" w:rsidR="000B220B" w:rsidRPr="001318D2" w:rsidRDefault="000B220B" w:rsidP="008239BF">
            <w:pPr>
              <w:pStyle w:val="Normal6a"/>
            </w:pPr>
            <w:r>
              <w:rPr>
                <w:b/>
                <w:i/>
              </w:rPr>
              <w:t>(1a)</w:t>
            </w:r>
            <w:r>
              <w:tab/>
            </w:r>
            <w:r>
              <w:rPr>
                <w:b/>
                <w:i/>
              </w:rPr>
              <w:t>Bei Prüfung dieses Antrags können sich die zuständigen Behörden auf eine bestehende gründliche Bewertung aller relevanten Umstände in früheren Phasen des Rückkehrverfahrens und gegebenenfalls des Asylverfahrens stützen. </w:t>
            </w:r>
          </w:p>
        </w:tc>
      </w:tr>
    </w:tbl>
    <w:p w14:paraId="14EE4666"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40F728D" w14:textId="77777777" w:rsidR="000B220B" w:rsidRPr="00F31DAF" w:rsidRDefault="000B220B" w:rsidP="000B220B">
      <w:pPr>
        <w:rPr>
          <w:lang w:val="en-GB"/>
        </w:rPr>
      </w:pPr>
      <w:r w:rsidRPr="00F31DAF">
        <w:rPr>
          <w:rStyle w:val="HideTWBExt"/>
          <w:lang w:val="en-GB"/>
        </w:rPr>
        <w:t>&lt;/Amend&gt;</w:t>
      </w:r>
    </w:p>
    <w:p w14:paraId="3E614DFF"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1756</w:t>
      </w:r>
      <w:r w:rsidRPr="00F31DAF">
        <w:rPr>
          <w:rStyle w:val="HideTWBExt"/>
          <w:lang w:val="en-GB"/>
        </w:rPr>
        <w:t>&lt;/NumAm&gt;</w:t>
      </w:r>
    </w:p>
    <w:p w14:paraId="35F9F732"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518CFE8C" w14:textId="77777777" w:rsidR="000B220B" w:rsidRPr="0071743E" w:rsidRDefault="000B220B" w:rsidP="000B220B">
      <w:pPr>
        <w:pStyle w:val="NormalBold"/>
      </w:pPr>
      <w:r>
        <w:rPr>
          <w:rStyle w:val="HideTWBExt"/>
          <w:b w:val="0"/>
        </w:rPr>
        <w:t>&lt;/RepeatBlock-By&gt;</w:t>
      </w:r>
    </w:p>
    <w:p w14:paraId="290E225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E484983" w14:textId="77777777" w:rsidR="000B220B" w:rsidRPr="00F31DAF" w:rsidRDefault="000B220B" w:rsidP="000B220B">
      <w:pPr>
        <w:pStyle w:val="NormalBold"/>
        <w:rPr>
          <w:lang w:val="fr-BE"/>
        </w:rPr>
      </w:pPr>
      <w:r>
        <w:rPr>
          <w:rStyle w:val="HideTWBExt"/>
          <w:lang w:val="fr-BE"/>
        </w:rPr>
        <w:t>&lt;Article&gt;</w:t>
      </w:r>
      <w:r w:rsidRPr="00F31DAF">
        <w:rPr>
          <w:lang w:val="fr-BE"/>
        </w:rPr>
        <w:t>Artikel 28 – Absatz 1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5E408DC7" w14:textId="77777777" w:rsidTr="008239BF">
        <w:trPr>
          <w:trHeight w:hRule="exact" w:val="240"/>
          <w:jc w:val="center"/>
        </w:trPr>
        <w:tc>
          <w:tcPr>
            <w:tcW w:w="9752" w:type="dxa"/>
            <w:gridSpan w:val="2"/>
            <w:tcBorders>
              <w:top w:val="nil"/>
              <w:left w:val="nil"/>
              <w:bottom w:val="nil"/>
              <w:right w:val="nil"/>
            </w:tcBorders>
          </w:tcPr>
          <w:p w14:paraId="5638DB43" w14:textId="77777777" w:rsidR="000B220B" w:rsidRPr="001318D2" w:rsidRDefault="000B220B" w:rsidP="008239BF">
            <w:pPr>
              <w:rPr>
                <w:lang w:val="fr-BE"/>
              </w:rPr>
            </w:pPr>
          </w:p>
        </w:tc>
      </w:tr>
      <w:tr w:rsidR="000B220B" w14:paraId="3128A37B" w14:textId="77777777" w:rsidTr="008239BF">
        <w:trPr>
          <w:trHeight w:val="240"/>
          <w:jc w:val="center"/>
        </w:trPr>
        <w:tc>
          <w:tcPr>
            <w:tcW w:w="4876" w:type="dxa"/>
            <w:tcBorders>
              <w:top w:val="nil"/>
              <w:left w:val="nil"/>
              <w:bottom w:val="nil"/>
              <w:right w:val="nil"/>
            </w:tcBorders>
          </w:tcPr>
          <w:p w14:paraId="6D8BEF7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C6EC92E" w14:textId="77777777" w:rsidR="000B220B" w:rsidRPr="0071743E" w:rsidRDefault="000B220B" w:rsidP="008239BF">
            <w:pPr>
              <w:pStyle w:val="AmColumnHeading"/>
            </w:pPr>
            <w:r>
              <w:t>Geänderter Text</w:t>
            </w:r>
          </w:p>
        </w:tc>
      </w:tr>
      <w:tr w:rsidR="000B220B" w14:paraId="6A601EA5" w14:textId="77777777" w:rsidTr="008239BF">
        <w:trPr>
          <w:jc w:val="center"/>
        </w:trPr>
        <w:tc>
          <w:tcPr>
            <w:tcW w:w="4876" w:type="dxa"/>
            <w:tcBorders>
              <w:top w:val="nil"/>
              <w:left w:val="nil"/>
              <w:bottom w:val="nil"/>
              <w:right w:val="nil"/>
            </w:tcBorders>
          </w:tcPr>
          <w:p w14:paraId="7F14813E" w14:textId="77777777" w:rsidR="000B220B" w:rsidRPr="0071743E" w:rsidRDefault="000B220B" w:rsidP="008239BF">
            <w:pPr>
              <w:pStyle w:val="Normal6a"/>
            </w:pPr>
          </w:p>
        </w:tc>
        <w:tc>
          <w:tcPr>
            <w:tcW w:w="4876" w:type="dxa"/>
            <w:tcBorders>
              <w:top w:val="nil"/>
              <w:left w:val="nil"/>
              <w:bottom w:val="nil"/>
              <w:right w:val="nil"/>
            </w:tcBorders>
          </w:tcPr>
          <w:p w14:paraId="50AF2660" w14:textId="77777777" w:rsidR="000B220B" w:rsidRPr="001318D2" w:rsidRDefault="000B220B" w:rsidP="008239BF">
            <w:pPr>
              <w:pStyle w:val="Normal6a"/>
            </w:pPr>
            <w:r>
              <w:rPr>
                <w:b/>
                <w:i/>
              </w:rPr>
              <w:t>(1a)</w:t>
            </w:r>
            <w:r>
              <w:t xml:space="preserve"> </w:t>
            </w:r>
            <w:r>
              <w:tab/>
            </w:r>
            <w:r>
              <w:rPr>
                <w:b/>
                <w:i/>
              </w:rPr>
              <w:t>Alle weiteren nach nationalem Recht zulässigen Rechtsbehelfe sollten aufschiebende Wirkung haben. </w:t>
            </w:r>
          </w:p>
        </w:tc>
      </w:tr>
    </w:tbl>
    <w:p w14:paraId="04847DC1"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9D91879" w14:textId="77777777" w:rsidR="000B220B" w:rsidRPr="00F31DAF" w:rsidRDefault="000B220B" w:rsidP="000B220B">
      <w:pPr>
        <w:rPr>
          <w:lang w:val="en-GB"/>
        </w:rPr>
      </w:pPr>
      <w:r w:rsidRPr="00F31DAF">
        <w:rPr>
          <w:rStyle w:val="HideTWBExt"/>
          <w:lang w:val="en-GB"/>
        </w:rPr>
        <w:t>&lt;/Amend&gt;</w:t>
      </w:r>
    </w:p>
    <w:p w14:paraId="66983CD5"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1757</w:t>
      </w:r>
      <w:r w:rsidRPr="00F31DAF">
        <w:rPr>
          <w:rStyle w:val="HideTWBExt"/>
          <w:lang w:val="en-GB"/>
        </w:rPr>
        <w:t>&lt;/NumAm&gt;</w:t>
      </w:r>
    </w:p>
    <w:p w14:paraId="7962A200"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Mariusz Kamiński, Nicolas Bay, Jadwiga Wiśniewska, Maciej Wąsik, Sebastian Tynkkynen, Geadis Geadi, Assita Kanko</w:t>
      </w:r>
      <w:r w:rsidRPr="00F31DAF">
        <w:rPr>
          <w:rStyle w:val="HideTWBExt"/>
          <w:b w:val="0"/>
          <w:lang w:val="en-GB"/>
        </w:rPr>
        <w:t>&lt;/Members&gt;</w:t>
      </w:r>
    </w:p>
    <w:p w14:paraId="57EDC60C" w14:textId="77777777" w:rsidR="000B220B" w:rsidRPr="0071743E" w:rsidRDefault="000B220B" w:rsidP="000B220B">
      <w:pPr>
        <w:pStyle w:val="NormalBold"/>
      </w:pPr>
      <w:r>
        <w:rPr>
          <w:rStyle w:val="HideTWBExt"/>
          <w:b w:val="0"/>
        </w:rPr>
        <w:t>&lt;/RepeatBlock-By&gt;</w:t>
      </w:r>
    </w:p>
    <w:p w14:paraId="57D3918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A81BEDA"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C64B14B" w14:textId="77777777" w:rsidTr="008239BF">
        <w:trPr>
          <w:trHeight w:hRule="exact" w:val="240"/>
          <w:jc w:val="center"/>
        </w:trPr>
        <w:tc>
          <w:tcPr>
            <w:tcW w:w="9752" w:type="dxa"/>
            <w:gridSpan w:val="2"/>
            <w:tcBorders>
              <w:top w:val="nil"/>
              <w:left w:val="nil"/>
              <w:bottom w:val="nil"/>
              <w:right w:val="nil"/>
            </w:tcBorders>
          </w:tcPr>
          <w:p w14:paraId="0E83ABDB" w14:textId="77777777" w:rsidR="000B220B" w:rsidRPr="0071743E" w:rsidRDefault="000B220B" w:rsidP="008239BF"/>
        </w:tc>
      </w:tr>
      <w:tr w:rsidR="000B220B" w14:paraId="7B7CCB9C" w14:textId="77777777" w:rsidTr="008239BF">
        <w:trPr>
          <w:trHeight w:val="240"/>
          <w:jc w:val="center"/>
        </w:trPr>
        <w:tc>
          <w:tcPr>
            <w:tcW w:w="4876" w:type="dxa"/>
            <w:tcBorders>
              <w:top w:val="nil"/>
              <w:left w:val="nil"/>
              <w:bottom w:val="nil"/>
              <w:right w:val="nil"/>
            </w:tcBorders>
          </w:tcPr>
          <w:p w14:paraId="6DF2880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C5A33AB" w14:textId="77777777" w:rsidR="000B220B" w:rsidRPr="0071743E" w:rsidRDefault="000B220B" w:rsidP="008239BF">
            <w:pPr>
              <w:pStyle w:val="AmColumnHeading"/>
            </w:pPr>
            <w:r>
              <w:t>Geänderter Text</w:t>
            </w:r>
          </w:p>
        </w:tc>
      </w:tr>
      <w:tr w:rsidR="000B220B" w14:paraId="0EE71FDB" w14:textId="77777777" w:rsidTr="008239BF">
        <w:trPr>
          <w:jc w:val="center"/>
        </w:trPr>
        <w:tc>
          <w:tcPr>
            <w:tcW w:w="4876" w:type="dxa"/>
            <w:tcBorders>
              <w:top w:val="nil"/>
              <w:left w:val="nil"/>
              <w:bottom w:val="nil"/>
              <w:right w:val="nil"/>
            </w:tcBorders>
          </w:tcPr>
          <w:p w14:paraId="7D9C0B1E" w14:textId="77777777" w:rsidR="000B220B" w:rsidRPr="001318D2" w:rsidRDefault="000B220B" w:rsidP="008239BF">
            <w:pPr>
              <w:pStyle w:val="Normal6a"/>
            </w:pPr>
            <w:r>
              <w:rPr>
                <w:b/>
                <w:i/>
              </w:rPr>
              <w:t>(2)</w:t>
            </w:r>
            <w:r>
              <w:tab/>
            </w:r>
            <w:r>
              <w:rPr>
                <w:b/>
                <w:i/>
              </w:rPr>
              <w:t>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66636A05" w14:textId="77777777" w:rsidR="000B220B" w:rsidRPr="0071743E" w:rsidRDefault="000B220B" w:rsidP="008239BF">
            <w:pPr>
              <w:pStyle w:val="Normal6a"/>
            </w:pPr>
            <w:r>
              <w:rPr>
                <w:b/>
                <w:i/>
              </w:rPr>
              <w:t>entfällt</w:t>
            </w:r>
          </w:p>
        </w:tc>
      </w:tr>
    </w:tbl>
    <w:p w14:paraId="53BDC676"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27375A9" w14:textId="77777777" w:rsidR="000B220B" w:rsidRPr="0071743E" w:rsidRDefault="000B220B" w:rsidP="000B220B">
      <w:r>
        <w:rPr>
          <w:rStyle w:val="HideTWBExt"/>
        </w:rPr>
        <w:lastRenderedPageBreak/>
        <w:t>&lt;/Amend&gt;</w:t>
      </w:r>
    </w:p>
    <w:p w14:paraId="192C3CB3"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1758</w:t>
      </w:r>
      <w:r>
        <w:rPr>
          <w:rStyle w:val="HideTWBExt"/>
        </w:rPr>
        <w:t>&lt;/NumAm&gt;</w:t>
      </w:r>
    </w:p>
    <w:p w14:paraId="51215AD2"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07A6022F" w14:textId="77777777" w:rsidR="000B220B" w:rsidRPr="0071743E" w:rsidRDefault="000B220B" w:rsidP="000B220B">
      <w:pPr>
        <w:pStyle w:val="NormalBold"/>
      </w:pPr>
      <w:r>
        <w:rPr>
          <w:rStyle w:val="HideTWBExt"/>
          <w:b w:val="0"/>
        </w:rPr>
        <w:t>&lt;/RepeatBlock-By&gt;</w:t>
      </w:r>
    </w:p>
    <w:p w14:paraId="06AE7B0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EB266A0"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AD11532" w14:textId="77777777" w:rsidTr="008239BF">
        <w:trPr>
          <w:trHeight w:hRule="exact" w:val="240"/>
          <w:jc w:val="center"/>
        </w:trPr>
        <w:tc>
          <w:tcPr>
            <w:tcW w:w="9752" w:type="dxa"/>
            <w:gridSpan w:val="2"/>
            <w:tcBorders>
              <w:top w:val="nil"/>
              <w:left w:val="nil"/>
              <w:bottom w:val="nil"/>
              <w:right w:val="nil"/>
            </w:tcBorders>
          </w:tcPr>
          <w:p w14:paraId="4D17F2F9" w14:textId="77777777" w:rsidR="000B220B" w:rsidRPr="0071743E" w:rsidRDefault="000B220B" w:rsidP="008239BF"/>
        </w:tc>
      </w:tr>
      <w:tr w:rsidR="000B220B" w14:paraId="7655C384" w14:textId="77777777" w:rsidTr="008239BF">
        <w:trPr>
          <w:trHeight w:val="240"/>
          <w:jc w:val="center"/>
        </w:trPr>
        <w:tc>
          <w:tcPr>
            <w:tcW w:w="4876" w:type="dxa"/>
            <w:tcBorders>
              <w:top w:val="nil"/>
              <w:left w:val="nil"/>
              <w:bottom w:val="nil"/>
              <w:right w:val="nil"/>
            </w:tcBorders>
          </w:tcPr>
          <w:p w14:paraId="3226F7B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FA8F3C" w14:textId="77777777" w:rsidR="000B220B" w:rsidRPr="0071743E" w:rsidRDefault="000B220B" w:rsidP="008239BF">
            <w:pPr>
              <w:pStyle w:val="AmColumnHeading"/>
            </w:pPr>
            <w:r>
              <w:t>Geänderter Text</w:t>
            </w:r>
          </w:p>
        </w:tc>
      </w:tr>
      <w:tr w:rsidR="000B220B" w14:paraId="1B33A565" w14:textId="77777777" w:rsidTr="008239BF">
        <w:trPr>
          <w:jc w:val="center"/>
        </w:trPr>
        <w:tc>
          <w:tcPr>
            <w:tcW w:w="4876" w:type="dxa"/>
            <w:tcBorders>
              <w:top w:val="nil"/>
              <w:left w:val="nil"/>
              <w:bottom w:val="nil"/>
              <w:right w:val="nil"/>
            </w:tcBorders>
          </w:tcPr>
          <w:p w14:paraId="533A8D2C" w14:textId="77777777" w:rsidR="000B220B" w:rsidRPr="001318D2" w:rsidRDefault="000B220B" w:rsidP="008239BF">
            <w:pPr>
              <w:pStyle w:val="Normal6a"/>
            </w:pPr>
            <w:r>
              <w:rPr>
                <w:b/>
                <w:i/>
              </w:rPr>
              <w:t>(2)</w:t>
            </w:r>
            <w:r>
              <w:tab/>
            </w:r>
            <w:r>
              <w:rPr>
                <w:b/>
                <w:i/>
              </w:rPr>
              <w:t>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0846B252" w14:textId="77777777" w:rsidR="000B220B" w:rsidRPr="0071743E" w:rsidRDefault="000B220B" w:rsidP="008239BF">
            <w:pPr>
              <w:pStyle w:val="Normal6a"/>
            </w:pPr>
            <w:r>
              <w:rPr>
                <w:b/>
                <w:i/>
              </w:rPr>
              <w:t>entfällt</w:t>
            </w:r>
          </w:p>
        </w:tc>
      </w:tr>
    </w:tbl>
    <w:p w14:paraId="275CD09C"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EBBBE00" w14:textId="77777777" w:rsidR="000B220B" w:rsidRPr="0071743E" w:rsidRDefault="000B220B" w:rsidP="000B220B">
      <w:r>
        <w:rPr>
          <w:rStyle w:val="HideTWBExt"/>
        </w:rPr>
        <w:t>&lt;/Amend&gt;</w:t>
      </w:r>
    </w:p>
    <w:p w14:paraId="470CD4F3"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1759</w:t>
      </w:r>
      <w:r>
        <w:rPr>
          <w:rStyle w:val="HideTWBExt"/>
        </w:rPr>
        <w:t>&lt;/NumAm&gt;</w:t>
      </w:r>
    </w:p>
    <w:p w14:paraId="5252522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3B26A73E" w14:textId="77777777" w:rsidR="000B220B" w:rsidRPr="0071743E" w:rsidRDefault="000B220B" w:rsidP="000B220B">
      <w:pPr>
        <w:pStyle w:val="NormalBold"/>
      </w:pPr>
      <w:r>
        <w:rPr>
          <w:rStyle w:val="HideTWBExt"/>
          <w:b w:val="0"/>
        </w:rPr>
        <w:t>&lt;/RepeatBlock-By&gt;</w:t>
      </w:r>
    </w:p>
    <w:p w14:paraId="54EABFC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CCC0F5B"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69C63F" w14:textId="77777777" w:rsidTr="008239BF">
        <w:trPr>
          <w:trHeight w:hRule="exact" w:val="240"/>
          <w:jc w:val="center"/>
        </w:trPr>
        <w:tc>
          <w:tcPr>
            <w:tcW w:w="9752" w:type="dxa"/>
            <w:gridSpan w:val="2"/>
            <w:tcBorders>
              <w:top w:val="nil"/>
              <w:left w:val="nil"/>
              <w:bottom w:val="nil"/>
              <w:right w:val="nil"/>
            </w:tcBorders>
          </w:tcPr>
          <w:p w14:paraId="4B75FCA3" w14:textId="77777777" w:rsidR="000B220B" w:rsidRPr="0071743E" w:rsidRDefault="000B220B" w:rsidP="008239BF"/>
        </w:tc>
      </w:tr>
      <w:tr w:rsidR="000B220B" w14:paraId="15B1B834" w14:textId="77777777" w:rsidTr="008239BF">
        <w:trPr>
          <w:trHeight w:val="240"/>
          <w:jc w:val="center"/>
        </w:trPr>
        <w:tc>
          <w:tcPr>
            <w:tcW w:w="4876" w:type="dxa"/>
            <w:tcBorders>
              <w:top w:val="nil"/>
              <w:left w:val="nil"/>
              <w:bottom w:val="nil"/>
              <w:right w:val="nil"/>
            </w:tcBorders>
          </w:tcPr>
          <w:p w14:paraId="5CE707D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625DD91" w14:textId="77777777" w:rsidR="000B220B" w:rsidRPr="0071743E" w:rsidRDefault="000B220B" w:rsidP="008239BF">
            <w:pPr>
              <w:pStyle w:val="AmColumnHeading"/>
            </w:pPr>
            <w:r>
              <w:t>Geänderter Text</w:t>
            </w:r>
          </w:p>
        </w:tc>
      </w:tr>
      <w:tr w:rsidR="000B220B" w14:paraId="110DAA34" w14:textId="77777777" w:rsidTr="008239BF">
        <w:trPr>
          <w:jc w:val="center"/>
        </w:trPr>
        <w:tc>
          <w:tcPr>
            <w:tcW w:w="4876" w:type="dxa"/>
            <w:tcBorders>
              <w:top w:val="nil"/>
              <w:left w:val="nil"/>
              <w:bottom w:val="nil"/>
              <w:right w:val="nil"/>
            </w:tcBorders>
          </w:tcPr>
          <w:p w14:paraId="5DF46307" w14:textId="77777777" w:rsidR="000B220B" w:rsidRPr="001318D2" w:rsidRDefault="000B220B" w:rsidP="008239BF">
            <w:pPr>
              <w:pStyle w:val="Normal6a"/>
            </w:pPr>
            <w:r>
              <w:rPr>
                <w:b/>
                <w:i/>
              </w:rPr>
              <w:t>(2)</w:t>
            </w:r>
            <w:r>
              <w:tab/>
            </w:r>
            <w:r>
              <w:rPr>
                <w:b/>
                <w:i/>
              </w:rPr>
              <w:t xml:space="preserve">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w:t>
            </w:r>
            <w:r>
              <w:rPr>
                <w:b/>
                <w:i/>
              </w:rPr>
              <w:lastRenderedPageBreak/>
              <w:t>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0387EFF8" w14:textId="77777777" w:rsidR="000B220B" w:rsidRPr="0071743E" w:rsidRDefault="000B220B" w:rsidP="008239BF">
            <w:pPr>
              <w:pStyle w:val="Normal6a"/>
            </w:pPr>
            <w:r>
              <w:rPr>
                <w:b/>
                <w:i/>
              </w:rPr>
              <w:lastRenderedPageBreak/>
              <w:t>entfällt</w:t>
            </w:r>
          </w:p>
        </w:tc>
      </w:tr>
    </w:tbl>
    <w:p w14:paraId="54474DB4"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E7CD0CD" w14:textId="77777777" w:rsidR="000B220B" w:rsidRPr="0071743E" w:rsidRDefault="000B220B" w:rsidP="000B220B">
      <w:r>
        <w:rPr>
          <w:rStyle w:val="HideTWBExt"/>
        </w:rPr>
        <w:t>&lt;/Amend&gt;</w:t>
      </w:r>
    </w:p>
    <w:p w14:paraId="6D9DE7C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1760</w:t>
      </w:r>
      <w:r>
        <w:rPr>
          <w:rStyle w:val="HideTWBExt"/>
        </w:rPr>
        <w:t>&lt;/NumAm&gt;</w:t>
      </w:r>
    </w:p>
    <w:p w14:paraId="5DD156FE"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Jeroen Lenaers</w:t>
      </w:r>
      <w:r>
        <w:rPr>
          <w:rStyle w:val="HideTWBExt"/>
          <w:b w:val="0"/>
          <w:lang w:val="en-GB"/>
        </w:rPr>
        <w:t>&lt;/Members&gt;</w:t>
      </w:r>
    </w:p>
    <w:p w14:paraId="430333CD" w14:textId="77777777" w:rsidR="000B220B" w:rsidRPr="0071743E" w:rsidRDefault="000B220B" w:rsidP="000B220B">
      <w:pPr>
        <w:pStyle w:val="NormalBold"/>
      </w:pPr>
      <w:r>
        <w:rPr>
          <w:rStyle w:val="HideTWBExt"/>
          <w:b w:val="0"/>
        </w:rPr>
        <w:t>&lt;/RepeatBlock-By&gt;</w:t>
      </w:r>
    </w:p>
    <w:p w14:paraId="6CE71E0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977FB95"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F31D6E1" w14:textId="77777777" w:rsidTr="008239BF">
        <w:trPr>
          <w:trHeight w:hRule="exact" w:val="240"/>
          <w:jc w:val="center"/>
        </w:trPr>
        <w:tc>
          <w:tcPr>
            <w:tcW w:w="9752" w:type="dxa"/>
            <w:gridSpan w:val="2"/>
            <w:tcBorders>
              <w:top w:val="nil"/>
              <w:left w:val="nil"/>
              <w:bottom w:val="nil"/>
              <w:right w:val="nil"/>
            </w:tcBorders>
          </w:tcPr>
          <w:p w14:paraId="0AFB8BE0" w14:textId="77777777" w:rsidR="000B220B" w:rsidRPr="0071743E" w:rsidRDefault="000B220B" w:rsidP="008239BF"/>
        </w:tc>
      </w:tr>
      <w:tr w:rsidR="000B220B" w14:paraId="4D8DF25C" w14:textId="77777777" w:rsidTr="008239BF">
        <w:trPr>
          <w:trHeight w:val="240"/>
          <w:jc w:val="center"/>
        </w:trPr>
        <w:tc>
          <w:tcPr>
            <w:tcW w:w="4876" w:type="dxa"/>
            <w:tcBorders>
              <w:top w:val="nil"/>
              <w:left w:val="nil"/>
              <w:bottom w:val="nil"/>
              <w:right w:val="nil"/>
            </w:tcBorders>
          </w:tcPr>
          <w:p w14:paraId="660D730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D025545" w14:textId="77777777" w:rsidR="000B220B" w:rsidRPr="0071743E" w:rsidRDefault="000B220B" w:rsidP="008239BF">
            <w:pPr>
              <w:pStyle w:val="AmColumnHeading"/>
            </w:pPr>
            <w:r>
              <w:t>Geänderter Text</w:t>
            </w:r>
          </w:p>
        </w:tc>
      </w:tr>
      <w:tr w:rsidR="000B220B" w14:paraId="0DA8EFC5" w14:textId="77777777" w:rsidTr="008239BF">
        <w:trPr>
          <w:jc w:val="center"/>
        </w:trPr>
        <w:tc>
          <w:tcPr>
            <w:tcW w:w="4876" w:type="dxa"/>
            <w:tcBorders>
              <w:top w:val="nil"/>
              <w:left w:val="nil"/>
              <w:bottom w:val="nil"/>
              <w:right w:val="nil"/>
            </w:tcBorders>
          </w:tcPr>
          <w:p w14:paraId="59979966" w14:textId="77777777" w:rsidR="000B220B" w:rsidRPr="001318D2" w:rsidRDefault="000B220B" w:rsidP="008239BF">
            <w:pPr>
              <w:pStyle w:val="Normal6a"/>
            </w:pPr>
            <w:r>
              <w:rPr>
                <w:b/>
                <w:i/>
              </w:rPr>
              <w:t>(2)</w:t>
            </w:r>
            <w:r>
              <w:tab/>
            </w:r>
            <w:r>
              <w:rPr>
                <w:b/>
                <w:i/>
              </w:rPr>
              <w:t>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27E4C010" w14:textId="77777777" w:rsidR="000B220B" w:rsidRPr="0071743E" w:rsidRDefault="000B220B" w:rsidP="008239BF">
            <w:pPr>
              <w:pStyle w:val="Normal6a"/>
            </w:pPr>
            <w:r>
              <w:rPr>
                <w:b/>
                <w:i/>
              </w:rPr>
              <w:t>entfällt</w:t>
            </w:r>
          </w:p>
        </w:tc>
      </w:tr>
    </w:tbl>
    <w:p w14:paraId="250316C2"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28CE12E" w14:textId="77777777" w:rsidR="000B220B" w:rsidRPr="0071743E" w:rsidRDefault="000B220B" w:rsidP="000B220B">
      <w:r>
        <w:rPr>
          <w:rStyle w:val="HideTWBExt"/>
        </w:rPr>
        <w:t>&lt;/Amend&gt;</w:t>
      </w:r>
    </w:p>
    <w:p w14:paraId="1B16F32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1761</w:t>
      </w:r>
      <w:r>
        <w:rPr>
          <w:rStyle w:val="HideTWBExt"/>
        </w:rPr>
        <w:t>&lt;/NumAm&gt;</w:t>
      </w:r>
    </w:p>
    <w:p w14:paraId="5A7A98B9"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C41D995" w14:textId="77777777" w:rsidR="000B220B" w:rsidRPr="0071743E" w:rsidRDefault="000B220B" w:rsidP="000B220B">
      <w:pPr>
        <w:pStyle w:val="NormalBold"/>
      </w:pPr>
      <w:r>
        <w:rPr>
          <w:rStyle w:val="HideTWBExt"/>
          <w:b w:val="0"/>
        </w:rPr>
        <w:lastRenderedPageBreak/>
        <w:t>&lt;/RepeatBlock-By&gt;</w:t>
      </w:r>
    </w:p>
    <w:p w14:paraId="754503F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3B51415"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822FD06" w14:textId="77777777" w:rsidTr="008239BF">
        <w:trPr>
          <w:trHeight w:hRule="exact" w:val="240"/>
          <w:jc w:val="center"/>
        </w:trPr>
        <w:tc>
          <w:tcPr>
            <w:tcW w:w="9752" w:type="dxa"/>
            <w:gridSpan w:val="2"/>
            <w:tcBorders>
              <w:top w:val="nil"/>
              <w:left w:val="nil"/>
              <w:bottom w:val="nil"/>
              <w:right w:val="nil"/>
            </w:tcBorders>
          </w:tcPr>
          <w:p w14:paraId="04D05A40" w14:textId="77777777" w:rsidR="000B220B" w:rsidRPr="0071743E" w:rsidRDefault="000B220B" w:rsidP="008239BF"/>
        </w:tc>
      </w:tr>
      <w:tr w:rsidR="000B220B" w14:paraId="26CCBC0C" w14:textId="77777777" w:rsidTr="008239BF">
        <w:trPr>
          <w:trHeight w:val="240"/>
          <w:jc w:val="center"/>
        </w:trPr>
        <w:tc>
          <w:tcPr>
            <w:tcW w:w="4876" w:type="dxa"/>
            <w:tcBorders>
              <w:top w:val="nil"/>
              <w:left w:val="nil"/>
              <w:bottom w:val="nil"/>
              <w:right w:val="nil"/>
            </w:tcBorders>
          </w:tcPr>
          <w:p w14:paraId="0151BCB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7C1F47A" w14:textId="77777777" w:rsidR="000B220B" w:rsidRPr="0071743E" w:rsidRDefault="000B220B" w:rsidP="008239BF">
            <w:pPr>
              <w:pStyle w:val="AmColumnHeading"/>
            </w:pPr>
            <w:r>
              <w:t>Geänderter Text</w:t>
            </w:r>
          </w:p>
        </w:tc>
      </w:tr>
      <w:tr w:rsidR="000B220B" w14:paraId="7D9F204C" w14:textId="77777777" w:rsidTr="008239BF">
        <w:trPr>
          <w:jc w:val="center"/>
        </w:trPr>
        <w:tc>
          <w:tcPr>
            <w:tcW w:w="4876" w:type="dxa"/>
            <w:tcBorders>
              <w:top w:val="nil"/>
              <w:left w:val="nil"/>
              <w:bottom w:val="nil"/>
              <w:right w:val="nil"/>
            </w:tcBorders>
          </w:tcPr>
          <w:p w14:paraId="1756E17E" w14:textId="77777777" w:rsidR="000B220B" w:rsidRPr="001318D2" w:rsidRDefault="000B220B" w:rsidP="008239BF">
            <w:pPr>
              <w:pStyle w:val="Normal6a"/>
            </w:pPr>
            <w:r>
              <w:rPr>
                <w:b/>
                <w:i/>
              </w:rPr>
              <w:t>(2)</w:t>
            </w:r>
            <w:r>
              <w:tab/>
            </w:r>
            <w:r>
              <w:rPr>
                <w:b/>
                <w:i/>
              </w:rPr>
              <w:t>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7B155D09" w14:textId="77777777" w:rsidR="000B220B" w:rsidRPr="0071743E" w:rsidRDefault="000B220B" w:rsidP="008239BF">
            <w:pPr>
              <w:pStyle w:val="Normal6a"/>
            </w:pPr>
            <w:r>
              <w:rPr>
                <w:b/>
                <w:i/>
              </w:rPr>
              <w:t>entfällt</w:t>
            </w:r>
          </w:p>
        </w:tc>
      </w:tr>
    </w:tbl>
    <w:p w14:paraId="5CA6F18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B8CB3DE" w14:textId="77777777" w:rsidR="000B220B" w:rsidRPr="0071743E" w:rsidRDefault="000B220B" w:rsidP="000B220B">
      <w:r>
        <w:rPr>
          <w:rStyle w:val="HideTWBExt"/>
        </w:rPr>
        <w:t>&lt;/Amend&gt;</w:t>
      </w:r>
    </w:p>
    <w:p w14:paraId="1192A9B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1762</w:t>
      </w:r>
      <w:r>
        <w:rPr>
          <w:rStyle w:val="HideTWBExt"/>
        </w:rPr>
        <w:t>&lt;/NumAm&gt;</w:t>
      </w:r>
    </w:p>
    <w:p w14:paraId="42868ECD"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F2131D4" w14:textId="77777777" w:rsidR="000B220B" w:rsidRPr="0071743E" w:rsidRDefault="000B220B" w:rsidP="000B220B">
      <w:pPr>
        <w:pStyle w:val="NormalBold"/>
      </w:pPr>
      <w:r>
        <w:rPr>
          <w:rStyle w:val="HideTWBExt"/>
          <w:b w:val="0"/>
        </w:rPr>
        <w:t>&lt;/RepeatBlock-By&gt;</w:t>
      </w:r>
    </w:p>
    <w:p w14:paraId="7781664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A3ECBCD"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D693FDF" w14:textId="77777777" w:rsidTr="008239BF">
        <w:trPr>
          <w:trHeight w:hRule="exact" w:val="240"/>
          <w:jc w:val="center"/>
        </w:trPr>
        <w:tc>
          <w:tcPr>
            <w:tcW w:w="9752" w:type="dxa"/>
            <w:gridSpan w:val="2"/>
            <w:tcBorders>
              <w:top w:val="nil"/>
              <w:left w:val="nil"/>
              <w:bottom w:val="nil"/>
              <w:right w:val="nil"/>
            </w:tcBorders>
          </w:tcPr>
          <w:p w14:paraId="161D4EEB" w14:textId="77777777" w:rsidR="000B220B" w:rsidRPr="0071743E" w:rsidRDefault="000B220B" w:rsidP="008239BF"/>
        </w:tc>
      </w:tr>
      <w:tr w:rsidR="000B220B" w14:paraId="77E2D512" w14:textId="77777777" w:rsidTr="008239BF">
        <w:trPr>
          <w:trHeight w:val="240"/>
          <w:jc w:val="center"/>
        </w:trPr>
        <w:tc>
          <w:tcPr>
            <w:tcW w:w="4876" w:type="dxa"/>
            <w:tcBorders>
              <w:top w:val="nil"/>
              <w:left w:val="nil"/>
              <w:bottom w:val="nil"/>
              <w:right w:val="nil"/>
            </w:tcBorders>
          </w:tcPr>
          <w:p w14:paraId="49C4382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7AC4BC1" w14:textId="77777777" w:rsidR="000B220B" w:rsidRPr="0071743E" w:rsidRDefault="000B220B" w:rsidP="008239BF">
            <w:pPr>
              <w:pStyle w:val="AmColumnHeading"/>
            </w:pPr>
            <w:r>
              <w:t>Geänderter Text</w:t>
            </w:r>
          </w:p>
        </w:tc>
      </w:tr>
      <w:tr w:rsidR="000B220B" w14:paraId="531DA2AB" w14:textId="77777777" w:rsidTr="008239BF">
        <w:trPr>
          <w:jc w:val="center"/>
        </w:trPr>
        <w:tc>
          <w:tcPr>
            <w:tcW w:w="4876" w:type="dxa"/>
            <w:tcBorders>
              <w:top w:val="nil"/>
              <w:left w:val="nil"/>
              <w:bottom w:val="nil"/>
              <w:right w:val="nil"/>
            </w:tcBorders>
          </w:tcPr>
          <w:p w14:paraId="541508F3" w14:textId="77777777" w:rsidR="000B220B" w:rsidRPr="001318D2" w:rsidRDefault="000B220B" w:rsidP="008239BF">
            <w:pPr>
              <w:pStyle w:val="Normal6a"/>
            </w:pPr>
            <w:r>
              <w:rPr>
                <w:b/>
                <w:i/>
              </w:rPr>
              <w:t>(2)</w:t>
            </w:r>
            <w:r>
              <w:tab/>
            </w:r>
            <w:r>
              <w:rPr>
                <w:b/>
                <w:i/>
              </w:rPr>
              <w:t xml:space="preserve">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w:t>
            </w:r>
            <w:r>
              <w:rPr>
                <w:b/>
                <w:i/>
              </w:rPr>
              <w:lastRenderedPageBreak/>
              <w:t>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46054465" w14:textId="77777777" w:rsidR="000B220B" w:rsidRPr="0071743E" w:rsidRDefault="000B220B" w:rsidP="008239BF">
            <w:pPr>
              <w:pStyle w:val="Normal6a"/>
            </w:pPr>
            <w:r>
              <w:rPr>
                <w:b/>
                <w:i/>
              </w:rPr>
              <w:lastRenderedPageBreak/>
              <w:t>entfällt</w:t>
            </w:r>
          </w:p>
        </w:tc>
      </w:tr>
    </w:tbl>
    <w:p w14:paraId="32F65B01"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00E09E2" w14:textId="77777777" w:rsidR="000B220B" w:rsidRPr="0071743E" w:rsidRDefault="000B220B" w:rsidP="000B220B">
      <w:pPr>
        <w:pStyle w:val="AmJustTitle"/>
      </w:pPr>
      <w:r>
        <w:rPr>
          <w:rStyle w:val="HideTWBExt"/>
        </w:rPr>
        <w:t>&lt;TitreJust&gt;</w:t>
      </w:r>
      <w:r>
        <w:t>Begründung</w:t>
      </w:r>
      <w:r>
        <w:rPr>
          <w:rStyle w:val="HideTWBExt"/>
        </w:rPr>
        <w:t>&lt;/TitreJust&gt;</w:t>
      </w:r>
    </w:p>
    <w:p w14:paraId="259DF8BF" w14:textId="77777777" w:rsidR="000B220B" w:rsidRPr="001318D2" w:rsidRDefault="000B220B" w:rsidP="000B220B">
      <w:pPr>
        <w:pStyle w:val="AmJustText"/>
      </w:pPr>
      <w:r>
        <w:t>Dies ist ein unnötiger bürokratischer Schritt, der nur die Entscheidung über die Begründetheit der Rückkehrentscheidung mit einer möglichen Entscheidung über die Aussetzung der Vollstreckung der Rückkehrentscheidung verwechselt, während das Gericht über die Begründetheit der Rückkehrentscheidung entscheidet.</w:t>
      </w:r>
    </w:p>
    <w:p w14:paraId="385C8277" w14:textId="77777777" w:rsidR="000B220B" w:rsidRPr="0071743E" w:rsidRDefault="000B220B" w:rsidP="000B220B">
      <w:r>
        <w:rPr>
          <w:rStyle w:val="HideTWBExt"/>
        </w:rPr>
        <w:t>&lt;/Amend&gt;</w:t>
      </w:r>
    </w:p>
    <w:p w14:paraId="6EF4938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1763</w:t>
      </w:r>
      <w:r>
        <w:rPr>
          <w:rStyle w:val="HideTWBExt"/>
        </w:rPr>
        <w:t>&lt;/NumAm&gt;</w:t>
      </w:r>
    </w:p>
    <w:p w14:paraId="37CC3826"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3092D3C3"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BD29E09" w14:textId="77777777" w:rsidR="000B220B" w:rsidRPr="0071743E" w:rsidRDefault="000B220B" w:rsidP="000B220B">
      <w:pPr>
        <w:pStyle w:val="NormalBold"/>
      </w:pPr>
      <w:r>
        <w:rPr>
          <w:rStyle w:val="HideTWBExt"/>
          <w:b w:val="0"/>
        </w:rPr>
        <w:t>&lt;/RepeatBlock-By&gt;</w:t>
      </w:r>
    </w:p>
    <w:p w14:paraId="2A05699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CB12AD6"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EFC7897" w14:textId="77777777" w:rsidTr="008239BF">
        <w:trPr>
          <w:trHeight w:hRule="exact" w:val="240"/>
          <w:jc w:val="center"/>
        </w:trPr>
        <w:tc>
          <w:tcPr>
            <w:tcW w:w="9752" w:type="dxa"/>
            <w:gridSpan w:val="2"/>
            <w:tcBorders>
              <w:top w:val="nil"/>
              <w:left w:val="nil"/>
              <w:bottom w:val="nil"/>
              <w:right w:val="nil"/>
            </w:tcBorders>
          </w:tcPr>
          <w:p w14:paraId="23C5312E" w14:textId="77777777" w:rsidR="000B220B" w:rsidRPr="0071743E" w:rsidRDefault="000B220B" w:rsidP="008239BF"/>
        </w:tc>
      </w:tr>
      <w:tr w:rsidR="000B220B" w14:paraId="5CEDDA0D" w14:textId="77777777" w:rsidTr="008239BF">
        <w:trPr>
          <w:trHeight w:val="240"/>
          <w:jc w:val="center"/>
        </w:trPr>
        <w:tc>
          <w:tcPr>
            <w:tcW w:w="4876" w:type="dxa"/>
            <w:tcBorders>
              <w:top w:val="nil"/>
              <w:left w:val="nil"/>
              <w:bottom w:val="nil"/>
              <w:right w:val="nil"/>
            </w:tcBorders>
          </w:tcPr>
          <w:p w14:paraId="16AB329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0C1913E" w14:textId="77777777" w:rsidR="000B220B" w:rsidRPr="0071743E" w:rsidRDefault="000B220B" w:rsidP="008239BF">
            <w:pPr>
              <w:pStyle w:val="AmColumnHeading"/>
            </w:pPr>
            <w:r>
              <w:t>Geänderter Text</w:t>
            </w:r>
          </w:p>
        </w:tc>
      </w:tr>
      <w:tr w:rsidR="000B220B" w14:paraId="5C9E51F0" w14:textId="77777777" w:rsidTr="008239BF">
        <w:trPr>
          <w:jc w:val="center"/>
        </w:trPr>
        <w:tc>
          <w:tcPr>
            <w:tcW w:w="4876" w:type="dxa"/>
            <w:tcBorders>
              <w:top w:val="nil"/>
              <w:left w:val="nil"/>
              <w:bottom w:val="nil"/>
              <w:right w:val="nil"/>
            </w:tcBorders>
          </w:tcPr>
          <w:p w14:paraId="2BD31F75" w14:textId="77777777" w:rsidR="000B220B" w:rsidRPr="001318D2" w:rsidRDefault="000B220B" w:rsidP="008239BF">
            <w:pPr>
              <w:pStyle w:val="Normal6a"/>
            </w:pPr>
            <w:r>
              <w:rPr>
                <w:b/>
                <w:i/>
              </w:rPr>
              <w:t>(2)</w:t>
            </w:r>
            <w:r>
              <w:tab/>
            </w:r>
            <w:r>
              <w:rPr>
                <w:b/>
                <w:i/>
              </w:rPr>
              <w:t>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5D6A9335" w14:textId="77777777" w:rsidR="000B220B" w:rsidRPr="0071743E" w:rsidRDefault="000B220B" w:rsidP="008239BF">
            <w:pPr>
              <w:pStyle w:val="Normal6a"/>
            </w:pPr>
            <w:r>
              <w:rPr>
                <w:b/>
                <w:i/>
              </w:rPr>
              <w:t>entfällt</w:t>
            </w:r>
          </w:p>
        </w:tc>
      </w:tr>
    </w:tbl>
    <w:p w14:paraId="40BA3D6D"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3D36540" w14:textId="77777777" w:rsidR="000B220B" w:rsidRPr="0071743E" w:rsidRDefault="000B220B" w:rsidP="000B220B">
      <w:r>
        <w:rPr>
          <w:rStyle w:val="HideTWBExt"/>
        </w:rPr>
        <w:lastRenderedPageBreak/>
        <w:t>&lt;/Amend&gt;</w:t>
      </w:r>
    </w:p>
    <w:p w14:paraId="0792F833"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1764</w:t>
      </w:r>
      <w:r>
        <w:rPr>
          <w:rStyle w:val="HideTWBExt"/>
        </w:rPr>
        <w:t>&lt;/NumAm&gt;</w:t>
      </w:r>
    </w:p>
    <w:p w14:paraId="2C486092" w14:textId="77777777" w:rsidR="000B220B" w:rsidRPr="000B220B" w:rsidRDefault="000B220B" w:rsidP="000B220B">
      <w:pPr>
        <w:pStyle w:val="NormalBold"/>
        <w:rPr>
          <w:lang w:val="en-GB"/>
        </w:rPr>
      </w:pPr>
      <w:r w:rsidRPr="000B220B">
        <w:rPr>
          <w:rStyle w:val="HideTWBExt"/>
          <w:b w:val="0"/>
          <w:lang w:val="en-GB"/>
        </w:rPr>
        <w:t>&lt;RepeatBlock-By&gt;&lt;Members&gt;</w:t>
      </w:r>
      <w:r w:rsidRPr="000B220B">
        <w:rPr>
          <w:lang w:val="en-GB"/>
        </w:rPr>
        <w:t>Nadine Morano</w:t>
      </w:r>
      <w:r w:rsidRPr="000B220B">
        <w:rPr>
          <w:rStyle w:val="HideTWBExt"/>
          <w:b w:val="0"/>
          <w:lang w:val="en-GB"/>
        </w:rPr>
        <w:t>&lt;/Members&gt;</w:t>
      </w:r>
    </w:p>
    <w:p w14:paraId="6FAD8E2D" w14:textId="77777777" w:rsidR="000B220B" w:rsidRPr="0071743E" w:rsidRDefault="000B220B" w:rsidP="000B220B">
      <w:pPr>
        <w:pStyle w:val="NormalBold"/>
      </w:pPr>
      <w:r>
        <w:rPr>
          <w:rStyle w:val="HideTWBExt"/>
          <w:b w:val="0"/>
        </w:rPr>
        <w:t>&lt;/RepeatBlock-By&gt;</w:t>
      </w:r>
    </w:p>
    <w:p w14:paraId="7034415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FBB282E"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CEE2D0D" w14:textId="77777777" w:rsidTr="008239BF">
        <w:trPr>
          <w:trHeight w:hRule="exact" w:val="240"/>
          <w:jc w:val="center"/>
        </w:trPr>
        <w:tc>
          <w:tcPr>
            <w:tcW w:w="9752" w:type="dxa"/>
            <w:gridSpan w:val="2"/>
            <w:tcBorders>
              <w:top w:val="nil"/>
              <w:left w:val="nil"/>
              <w:bottom w:val="nil"/>
              <w:right w:val="nil"/>
            </w:tcBorders>
          </w:tcPr>
          <w:p w14:paraId="6A013F81" w14:textId="77777777" w:rsidR="000B220B" w:rsidRPr="0071743E" w:rsidRDefault="000B220B" w:rsidP="008239BF"/>
        </w:tc>
      </w:tr>
      <w:tr w:rsidR="000B220B" w14:paraId="0FD28E21" w14:textId="77777777" w:rsidTr="008239BF">
        <w:trPr>
          <w:trHeight w:val="240"/>
          <w:jc w:val="center"/>
        </w:trPr>
        <w:tc>
          <w:tcPr>
            <w:tcW w:w="4876" w:type="dxa"/>
            <w:tcBorders>
              <w:top w:val="nil"/>
              <w:left w:val="nil"/>
              <w:bottom w:val="nil"/>
              <w:right w:val="nil"/>
            </w:tcBorders>
          </w:tcPr>
          <w:p w14:paraId="684328D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383514B" w14:textId="77777777" w:rsidR="000B220B" w:rsidRPr="0071743E" w:rsidRDefault="000B220B" w:rsidP="008239BF">
            <w:pPr>
              <w:pStyle w:val="AmColumnHeading"/>
            </w:pPr>
            <w:r>
              <w:t>Geänderter Text</w:t>
            </w:r>
          </w:p>
        </w:tc>
      </w:tr>
      <w:tr w:rsidR="000B220B" w14:paraId="2AD56518" w14:textId="77777777" w:rsidTr="008239BF">
        <w:trPr>
          <w:jc w:val="center"/>
        </w:trPr>
        <w:tc>
          <w:tcPr>
            <w:tcW w:w="4876" w:type="dxa"/>
            <w:tcBorders>
              <w:top w:val="nil"/>
              <w:left w:val="nil"/>
              <w:bottom w:val="nil"/>
              <w:right w:val="nil"/>
            </w:tcBorders>
          </w:tcPr>
          <w:p w14:paraId="1BA34069" w14:textId="77777777" w:rsidR="000B220B" w:rsidRPr="001318D2" w:rsidRDefault="000B220B" w:rsidP="008239BF">
            <w:pPr>
              <w:pStyle w:val="Normal6a"/>
            </w:pPr>
            <w:r>
              <w:t>(2)</w:t>
            </w:r>
            <w:r>
              <w:tab/>
              <w:t>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60EACD5D" w14:textId="77777777" w:rsidR="000B220B" w:rsidRPr="001318D2" w:rsidRDefault="000B220B" w:rsidP="008239BF">
            <w:pPr>
              <w:pStyle w:val="Normal6a"/>
            </w:pPr>
            <w:r>
              <w:t>(2)</w:t>
            </w:r>
            <w:r>
              <w:tab/>
              <w:t xml:space="preserve">Drittstaatsangehörigen wird das Recht eingeräumt, vor Ablauf der Frist, innerhalb deren sie ihr Recht auf einen wirksamen Rechtsbehelf vor einer erstinstanzlichen Justizbehörde nach Artikel 27 ausüben können, einen Antrag auf Aussetzung der Vollstreckung einer Rückkehrentscheidung zu stellen. Eine Justizbehörde ist befugt, nach sachlicher und rechtlicher Prüfung zu entscheiden, ob die Vollstreckung der Rückkehrentscheidung bis zur Entscheidung über den Rechtsbehelf ausgesetzt werden sollte. Die Vollstreckung der Rückkehrentscheidung </w:t>
            </w:r>
            <w:r>
              <w:rPr>
                <w:b/>
                <w:bCs/>
                <w:i/>
                <w:iCs/>
              </w:rPr>
              <w:t>kann</w:t>
            </w:r>
            <w:r>
              <w:t xml:space="preserve"> ausgesetzt </w:t>
            </w:r>
            <w:r>
              <w:rPr>
                <w:b/>
                <w:bCs/>
                <w:i/>
                <w:iCs/>
              </w:rPr>
              <w:t>werden</w:t>
            </w:r>
            <w:r>
              <w:t>, wenn die Gefahr eines Verstoßes gegen den Grundsatz der Nichtzurückweisung besteht</w:t>
            </w:r>
            <w:r>
              <w:rPr>
                <w:b/>
                <w:bCs/>
                <w:i/>
                <w:iCs/>
              </w:rPr>
              <w:t>, es sei denn, der Drittstaatsangehörige stellt ein Sicherheitsrisiko dar</w:t>
            </w:r>
            <w:r>
              <w:t xml:space="preserve">. </w:t>
            </w:r>
            <w:r>
              <w:rPr>
                <w:b/>
                <w:i/>
              </w:rPr>
              <w:t>In diesem Fall kann die Justizbehörde die Überstellung des Drittstaatsangehörigen in ein Land, in dem sich der Drittstaatsangehörige vor der Einreise in das Hoheitsgebiet der Union aufgehalten hat, oder in einen Drittstaat, mit dem die Europäische Union oder der Mitgliedstaat ein Überstellungsabkommen geschlossen hat, genehmigen.</w:t>
            </w:r>
          </w:p>
        </w:tc>
      </w:tr>
    </w:tbl>
    <w:p w14:paraId="57940A4E"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{FR}</w:t>
      </w:r>
      <w:r w:rsidRPr="001318D2">
        <w:rPr>
          <w:lang w:val="en-GB"/>
        </w:rPr>
        <w:t>fr</w:t>
      </w:r>
      <w:r w:rsidRPr="001318D2">
        <w:rPr>
          <w:rStyle w:val="HideTWBExt"/>
          <w:lang w:val="en-GB"/>
        </w:rPr>
        <w:t>&lt;/Original&gt;</w:t>
      </w:r>
    </w:p>
    <w:p w14:paraId="655C4234" w14:textId="77777777" w:rsidR="000B220B" w:rsidRPr="000B220B" w:rsidRDefault="000B220B" w:rsidP="000B220B">
      <w:pPr>
        <w:rPr>
          <w:lang w:val="en-GB"/>
        </w:rPr>
      </w:pPr>
      <w:r>
        <w:rPr>
          <w:rStyle w:val="HideTWBExt"/>
          <w:lang w:val="en-GB"/>
        </w:rPr>
        <w:t>&lt;/Amend&gt;</w:t>
      </w:r>
    </w:p>
    <w:p w14:paraId="2C9E8C07" w14:textId="77777777" w:rsidR="000B220B" w:rsidRPr="001318D2" w:rsidRDefault="000B220B" w:rsidP="000B220B">
      <w:pPr>
        <w:pStyle w:val="AmNumberTabs"/>
      </w:pPr>
      <w:r>
        <w:rPr>
          <w:rStyle w:val="HideTWBExt"/>
          <w:lang w:val="en-GB"/>
        </w:rPr>
        <w:t>&lt;Amend&gt;</w:t>
      </w:r>
      <w:r>
        <w:t>Änderungsantrag</w:t>
      </w:r>
      <w:r>
        <w:tab/>
      </w:r>
      <w:r>
        <w:tab/>
      </w:r>
      <w:r>
        <w:rPr>
          <w:rStyle w:val="HideTWBExt"/>
          <w:lang w:val="en-GB"/>
        </w:rPr>
        <w:t>&lt;NumAm&gt;</w:t>
      </w:r>
      <w:r>
        <w:t>1765</w:t>
      </w:r>
      <w:r>
        <w:rPr>
          <w:rStyle w:val="HideTWBExt"/>
          <w:lang w:val="en-GB"/>
        </w:rPr>
        <w:t>&lt;/NumAm&gt;</w:t>
      </w:r>
    </w:p>
    <w:p w14:paraId="596EC11B" w14:textId="77777777" w:rsidR="000B220B" w:rsidRPr="00F31DAF" w:rsidRDefault="000B220B" w:rsidP="000B220B">
      <w:pPr>
        <w:pStyle w:val="NormalBold"/>
      </w:pPr>
      <w:r w:rsidRPr="00F31DAF">
        <w:rPr>
          <w:rStyle w:val="HideTWBExt"/>
          <w:b w:val="0"/>
        </w:rPr>
        <w:t>&lt;RepeatBlock-By&gt;&lt;Members&gt;</w:t>
      </w:r>
      <w:r w:rsidRPr="00F31DAF">
        <w:t>Maciej Wąsik, Mariusz Kamiński, Jacek Ozdoba, Jadwiga Wiśniewska</w:t>
      </w:r>
      <w:r w:rsidRPr="00F31DAF">
        <w:rPr>
          <w:rStyle w:val="HideTWBExt"/>
          <w:b w:val="0"/>
        </w:rPr>
        <w:t>&lt;/Members&gt;</w:t>
      </w:r>
    </w:p>
    <w:p w14:paraId="08F31D7A" w14:textId="77777777" w:rsidR="000B220B" w:rsidRPr="00F31DAF" w:rsidRDefault="000B220B" w:rsidP="000B220B">
      <w:pPr>
        <w:pStyle w:val="NormalBold"/>
      </w:pPr>
      <w:r w:rsidRPr="00F31DAF">
        <w:rPr>
          <w:rStyle w:val="HideTWBExt"/>
          <w:b w:val="0"/>
        </w:rPr>
        <w:t>&lt;/RepeatBlock-By&gt;</w:t>
      </w:r>
    </w:p>
    <w:p w14:paraId="71BE7DA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3E84411" w14:textId="77777777" w:rsidR="000B220B" w:rsidRPr="0071743E" w:rsidRDefault="000B220B" w:rsidP="000B220B">
      <w:pPr>
        <w:pStyle w:val="NormalBold"/>
      </w:pPr>
      <w:r>
        <w:rPr>
          <w:rStyle w:val="HideTWBExt"/>
        </w:rPr>
        <w:t>&lt;Article&gt;</w:t>
      </w:r>
      <w:r>
        <w:t>Artikel 28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17A5032" w14:textId="77777777" w:rsidTr="008239BF">
        <w:trPr>
          <w:trHeight w:hRule="exact" w:val="240"/>
          <w:jc w:val="center"/>
        </w:trPr>
        <w:tc>
          <w:tcPr>
            <w:tcW w:w="9752" w:type="dxa"/>
            <w:gridSpan w:val="2"/>
            <w:tcBorders>
              <w:top w:val="nil"/>
              <w:left w:val="nil"/>
              <w:bottom w:val="nil"/>
              <w:right w:val="nil"/>
            </w:tcBorders>
          </w:tcPr>
          <w:p w14:paraId="70882181" w14:textId="77777777" w:rsidR="000B220B" w:rsidRPr="0071743E" w:rsidRDefault="000B220B" w:rsidP="008239BF"/>
        </w:tc>
      </w:tr>
      <w:tr w:rsidR="000B220B" w14:paraId="57CA1CA5" w14:textId="77777777" w:rsidTr="008239BF">
        <w:trPr>
          <w:trHeight w:val="240"/>
          <w:jc w:val="center"/>
        </w:trPr>
        <w:tc>
          <w:tcPr>
            <w:tcW w:w="4876" w:type="dxa"/>
            <w:tcBorders>
              <w:top w:val="nil"/>
              <w:left w:val="nil"/>
              <w:bottom w:val="nil"/>
              <w:right w:val="nil"/>
            </w:tcBorders>
          </w:tcPr>
          <w:p w14:paraId="3C634B3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849F1B2" w14:textId="77777777" w:rsidR="000B220B" w:rsidRPr="0071743E" w:rsidRDefault="000B220B" w:rsidP="008239BF">
            <w:pPr>
              <w:pStyle w:val="AmColumnHeading"/>
            </w:pPr>
            <w:r>
              <w:t>Geänderter Text</w:t>
            </w:r>
          </w:p>
        </w:tc>
      </w:tr>
      <w:tr w:rsidR="000B220B" w14:paraId="1E0D9DEF" w14:textId="77777777" w:rsidTr="008239BF">
        <w:trPr>
          <w:jc w:val="center"/>
        </w:trPr>
        <w:tc>
          <w:tcPr>
            <w:tcW w:w="4876" w:type="dxa"/>
            <w:tcBorders>
              <w:top w:val="nil"/>
              <w:left w:val="nil"/>
              <w:bottom w:val="nil"/>
              <w:right w:val="nil"/>
            </w:tcBorders>
          </w:tcPr>
          <w:p w14:paraId="7FB9BDC1" w14:textId="77777777" w:rsidR="000B220B" w:rsidRPr="001318D2" w:rsidRDefault="000B220B" w:rsidP="008239BF">
            <w:pPr>
              <w:pStyle w:val="Normal6a"/>
            </w:pPr>
            <w:r>
              <w:t>(2)</w:t>
            </w:r>
            <w:r>
              <w:tab/>
              <w:t xml:space="preserve">Drittstaatsangehörigen wird das Recht eingeräumt, vor Ablauf der Frist, innerhalb deren sie ihr Recht auf einen wirksamen Rechtsbehelf vor einer erstinstanzlichen </w:t>
            </w:r>
            <w:r>
              <w:rPr>
                <w:b/>
                <w:i/>
              </w:rPr>
              <w:t>Justizbehörde</w:t>
            </w:r>
            <w:r>
              <w:t xml:space="preserve"> nach Artikel 27 ausüben können, einen Antrag auf Aussetzung der Vollstreckung einer Rückkehrentscheidung zu stellen. Eine </w:t>
            </w:r>
            <w:r>
              <w:rPr>
                <w:b/>
                <w:i/>
              </w:rPr>
              <w:t>Justizbehörde</w:t>
            </w:r>
            <w:r>
              <w:t xml:space="preserve"> ist befugt, nach sachlicher und rechtlicher Prüfung zu entscheiden, ob die Vollstreckung der Rückkehrentscheidung bis zur Entscheidung über den Rechtsbehelf ausgesetzt werden sollte. </w:t>
            </w:r>
            <w:r>
              <w:rPr>
                <w:b/>
                <w:i/>
              </w:rPr>
              <w:t>Die Vollstreckung der Rückkehrentscheidung wird ausgesetzt, wenn die Gefahr eines Verstoßes gegen den Grundsatz der Nichtzurückweisung besteht.</w:t>
            </w:r>
          </w:p>
        </w:tc>
        <w:tc>
          <w:tcPr>
            <w:tcW w:w="4876" w:type="dxa"/>
            <w:tcBorders>
              <w:top w:val="nil"/>
              <w:left w:val="nil"/>
              <w:bottom w:val="nil"/>
              <w:right w:val="nil"/>
            </w:tcBorders>
          </w:tcPr>
          <w:p w14:paraId="13B190D3" w14:textId="77777777" w:rsidR="000B220B" w:rsidRPr="001318D2" w:rsidRDefault="000B220B" w:rsidP="008239BF">
            <w:pPr>
              <w:pStyle w:val="Normal6a"/>
            </w:pPr>
            <w:r>
              <w:t>(2)</w:t>
            </w:r>
            <w:r>
              <w:tab/>
              <w:t xml:space="preserve">Drittstaatsangehörigen wird das Recht eingeräumt, vor Ablauf der Frist, innerhalb deren sie ihr Recht auf einen wirksamen Rechtsbehelf vor einer </w:t>
            </w:r>
            <w:r>
              <w:rPr>
                <w:b/>
                <w:i/>
              </w:rPr>
              <w:t xml:space="preserve">zuständigen </w:t>
            </w:r>
            <w:r>
              <w:t xml:space="preserve">erstinstanzlichen </w:t>
            </w:r>
            <w:r>
              <w:rPr>
                <w:b/>
                <w:i/>
              </w:rPr>
              <w:t>Justiz- oder Verwaltungsbehörde</w:t>
            </w:r>
            <w:r>
              <w:t xml:space="preserve"> nach Artikel 27 ausüben können, einen Antrag auf Aussetzung der Vollstreckung einer Rückkehrentscheidung zu stellen. Eine </w:t>
            </w:r>
            <w:r>
              <w:rPr>
                <w:b/>
                <w:i/>
              </w:rPr>
              <w:t>Justiz- oder Verwaltungsbehörde</w:t>
            </w:r>
            <w:r>
              <w:t xml:space="preserve"> ist befugt, nach sachlicher und rechtlicher Prüfung zu entscheiden, ob die Vollstreckung der Rückkehrentscheidung bis zur Entscheidung über den Rechtsbehelf ausgesetzt werden sollte.</w:t>
            </w:r>
          </w:p>
        </w:tc>
      </w:tr>
    </w:tbl>
    <w:p w14:paraId="0B70A4E8"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B730BE7" w14:textId="77777777" w:rsidR="000B220B" w:rsidRPr="00F31DAF" w:rsidRDefault="000B220B" w:rsidP="000B220B">
      <w:pPr>
        <w:rPr>
          <w:lang w:val="en-GB"/>
        </w:rPr>
      </w:pPr>
      <w:r w:rsidRPr="00F31DAF">
        <w:rPr>
          <w:rStyle w:val="HideTWBExt"/>
          <w:lang w:val="en-GB"/>
        </w:rPr>
        <w:t>&lt;/Amend&gt;</w:t>
      </w:r>
    </w:p>
    <w:p w14:paraId="10260AF9"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1766</w:t>
      </w:r>
      <w:r w:rsidRPr="00F31DAF">
        <w:rPr>
          <w:rStyle w:val="HideTWBExt"/>
          <w:lang w:val="en-GB"/>
        </w:rPr>
        <w:t>&lt;/NumAm&gt;</w:t>
      </w:r>
    </w:p>
    <w:p w14:paraId="1E7FA14A"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215B5B84" w14:textId="77777777" w:rsidR="000B220B" w:rsidRPr="00F31DAF" w:rsidRDefault="000B220B" w:rsidP="000B220B">
      <w:pPr>
        <w:pStyle w:val="NormalBold"/>
        <w:rPr>
          <w:lang w:val="en-GB"/>
        </w:rPr>
      </w:pPr>
      <w:r w:rsidRPr="00F31DAF">
        <w:rPr>
          <w:rStyle w:val="HideTWBExt"/>
          <w:b w:val="0"/>
          <w:lang w:val="en-GB"/>
        </w:rPr>
        <w:t>&lt;/RepeatBlock-By&gt;</w:t>
      </w:r>
    </w:p>
    <w:p w14:paraId="48D2A34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3CFC4B2"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11E311" w14:textId="77777777" w:rsidTr="008239BF">
        <w:trPr>
          <w:trHeight w:hRule="exact" w:val="240"/>
          <w:jc w:val="center"/>
        </w:trPr>
        <w:tc>
          <w:tcPr>
            <w:tcW w:w="9752" w:type="dxa"/>
            <w:gridSpan w:val="2"/>
            <w:tcBorders>
              <w:top w:val="nil"/>
              <w:left w:val="nil"/>
              <w:bottom w:val="nil"/>
              <w:right w:val="nil"/>
            </w:tcBorders>
          </w:tcPr>
          <w:p w14:paraId="64B9C6F0" w14:textId="77777777" w:rsidR="000B220B" w:rsidRPr="0071743E" w:rsidRDefault="000B220B" w:rsidP="008239BF"/>
        </w:tc>
      </w:tr>
      <w:tr w:rsidR="000B220B" w14:paraId="0AEB2045" w14:textId="77777777" w:rsidTr="008239BF">
        <w:trPr>
          <w:trHeight w:val="240"/>
          <w:jc w:val="center"/>
        </w:trPr>
        <w:tc>
          <w:tcPr>
            <w:tcW w:w="4876" w:type="dxa"/>
            <w:tcBorders>
              <w:top w:val="nil"/>
              <w:left w:val="nil"/>
              <w:bottom w:val="nil"/>
              <w:right w:val="nil"/>
            </w:tcBorders>
          </w:tcPr>
          <w:p w14:paraId="3740E30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F51A9C7" w14:textId="77777777" w:rsidR="000B220B" w:rsidRPr="0071743E" w:rsidRDefault="000B220B" w:rsidP="008239BF">
            <w:pPr>
              <w:pStyle w:val="AmColumnHeading"/>
            </w:pPr>
            <w:r>
              <w:t>Geänderter Text</w:t>
            </w:r>
          </w:p>
        </w:tc>
      </w:tr>
      <w:tr w:rsidR="000B220B" w14:paraId="03646A4D" w14:textId="77777777" w:rsidTr="008239BF">
        <w:trPr>
          <w:jc w:val="center"/>
        </w:trPr>
        <w:tc>
          <w:tcPr>
            <w:tcW w:w="4876" w:type="dxa"/>
            <w:tcBorders>
              <w:top w:val="nil"/>
              <w:left w:val="nil"/>
              <w:bottom w:val="nil"/>
              <w:right w:val="nil"/>
            </w:tcBorders>
          </w:tcPr>
          <w:p w14:paraId="7941BCE5" w14:textId="77777777" w:rsidR="000B220B" w:rsidRPr="001318D2" w:rsidRDefault="000B220B" w:rsidP="008239BF">
            <w:pPr>
              <w:pStyle w:val="Normal6a"/>
            </w:pPr>
            <w:r>
              <w:rPr>
                <w:b/>
                <w:i/>
              </w:rPr>
              <w:t>(3)</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69F8A87B" w14:textId="77777777" w:rsidR="000B220B" w:rsidRPr="0071743E" w:rsidRDefault="000B220B" w:rsidP="008239BF">
            <w:pPr>
              <w:pStyle w:val="Normal6a"/>
            </w:pPr>
            <w:r>
              <w:rPr>
                <w:b/>
                <w:i/>
              </w:rPr>
              <w:t>entfällt</w:t>
            </w:r>
          </w:p>
        </w:tc>
      </w:tr>
    </w:tbl>
    <w:p w14:paraId="3E4EC9DD"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FA2FE78" w14:textId="77777777" w:rsidR="000B220B" w:rsidRPr="0071743E" w:rsidRDefault="000B220B" w:rsidP="000B220B">
      <w:r>
        <w:rPr>
          <w:rStyle w:val="HideTWBExt"/>
        </w:rPr>
        <w:t>&lt;/Amend&gt;</w:t>
      </w:r>
    </w:p>
    <w:p w14:paraId="237B83CE"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1767</w:t>
      </w:r>
      <w:r>
        <w:rPr>
          <w:rStyle w:val="HideTWBExt"/>
        </w:rPr>
        <w:t>&lt;/NumAm&gt;</w:t>
      </w:r>
    </w:p>
    <w:p w14:paraId="547C30BB"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Marieke Ehlers</w:t>
      </w:r>
      <w:r>
        <w:rPr>
          <w:rStyle w:val="HideTWBExt"/>
          <w:b w:val="0"/>
          <w:lang w:val="en-GB"/>
        </w:rPr>
        <w:t>&lt;/Members&gt;</w:t>
      </w:r>
    </w:p>
    <w:p w14:paraId="3B6646EF"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DBBFFDC" w14:textId="77777777" w:rsidR="000B220B" w:rsidRPr="0071743E" w:rsidRDefault="000B220B" w:rsidP="000B220B">
      <w:pPr>
        <w:pStyle w:val="NormalBold"/>
      </w:pPr>
      <w:r>
        <w:rPr>
          <w:rStyle w:val="HideTWBExt"/>
          <w:b w:val="0"/>
        </w:rPr>
        <w:t>&lt;/RepeatBlock-By&gt;</w:t>
      </w:r>
    </w:p>
    <w:p w14:paraId="10538E3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084828A"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D1A606D" w14:textId="77777777" w:rsidTr="008239BF">
        <w:trPr>
          <w:trHeight w:hRule="exact" w:val="240"/>
          <w:jc w:val="center"/>
        </w:trPr>
        <w:tc>
          <w:tcPr>
            <w:tcW w:w="9752" w:type="dxa"/>
            <w:gridSpan w:val="2"/>
            <w:tcBorders>
              <w:top w:val="nil"/>
              <w:left w:val="nil"/>
              <w:bottom w:val="nil"/>
              <w:right w:val="nil"/>
            </w:tcBorders>
          </w:tcPr>
          <w:p w14:paraId="2690D3CF" w14:textId="77777777" w:rsidR="000B220B" w:rsidRPr="0071743E" w:rsidRDefault="000B220B" w:rsidP="008239BF"/>
        </w:tc>
      </w:tr>
      <w:tr w:rsidR="000B220B" w14:paraId="1B026402" w14:textId="77777777" w:rsidTr="008239BF">
        <w:trPr>
          <w:trHeight w:val="240"/>
          <w:jc w:val="center"/>
        </w:trPr>
        <w:tc>
          <w:tcPr>
            <w:tcW w:w="4876" w:type="dxa"/>
            <w:tcBorders>
              <w:top w:val="nil"/>
              <w:left w:val="nil"/>
              <w:bottom w:val="nil"/>
              <w:right w:val="nil"/>
            </w:tcBorders>
          </w:tcPr>
          <w:p w14:paraId="17F2003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9FF879D" w14:textId="77777777" w:rsidR="000B220B" w:rsidRPr="0071743E" w:rsidRDefault="000B220B" w:rsidP="008239BF">
            <w:pPr>
              <w:pStyle w:val="AmColumnHeading"/>
            </w:pPr>
            <w:r>
              <w:t>Geänderter Text</w:t>
            </w:r>
          </w:p>
        </w:tc>
      </w:tr>
      <w:tr w:rsidR="000B220B" w14:paraId="50D371AF" w14:textId="77777777" w:rsidTr="008239BF">
        <w:trPr>
          <w:jc w:val="center"/>
        </w:trPr>
        <w:tc>
          <w:tcPr>
            <w:tcW w:w="4876" w:type="dxa"/>
            <w:tcBorders>
              <w:top w:val="nil"/>
              <w:left w:val="nil"/>
              <w:bottom w:val="nil"/>
              <w:right w:val="nil"/>
            </w:tcBorders>
          </w:tcPr>
          <w:p w14:paraId="45C36FA0" w14:textId="77777777" w:rsidR="000B220B" w:rsidRPr="001318D2" w:rsidRDefault="000B220B" w:rsidP="008239BF">
            <w:pPr>
              <w:pStyle w:val="Normal6a"/>
            </w:pPr>
            <w:r>
              <w:rPr>
                <w:b/>
                <w:i/>
              </w:rPr>
              <w:t>(3)</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759E313A" w14:textId="77777777" w:rsidR="000B220B" w:rsidRPr="0071743E" w:rsidRDefault="000B220B" w:rsidP="008239BF">
            <w:pPr>
              <w:pStyle w:val="Normal6a"/>
            </w:pPr>
            <w:r>
              <w:rPr>
                <w:b/>
                <w:i/>
              </w:rPr>
              <w:t>entfällt</w:t>
            </w:r>
          </w:p>
        </w:tc>
      </w:tr>
    </w:tbl>
    <w:p w14:paraId="5ABD2AE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623C213" w14:textId="77777777" w:rsidR="000B220B" w:rsidRPr="0071743E" w:rsidRDefault="000B220B" w:rsidP="000B220B">
      <w:r>
        <w:rPr>
          <w:rStyle w:val="HideTWBExt"/>
        </w:rPr>
        <w:t>&lt;/Amend&gt;</w:t>
      </w:r>
    </w:p>
    <w:p w14:paraId="575368EF"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1768</w:t>
      </w:r>
      <w:r>
        <w:rPr>
          <w:rStyle w:val="HideTWBExt"/>
        </w:rPr>
        <w:t>&lt;/NumAm&gt;</w:t>
      </w:r>
    </w:p>
    <w:p w14:paraId="35ED8C5D"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Jeroen Lenaers</w:t>
      </w:r>
      <w:r>
        <w:rPr>
          <w:rStyle w:val="HideTWBExt"/>
          <w:b w:val="0"/>
          <w:lang w:val="en-GB"/>
        </w:rPr>
        <w:t>&lt;/Members&gt;</w:t>
      </w:r>
    </w:p>
    <w:p w14:paraId="752EA911" w14:textId="77777777" w:rsidR="000B220B" w:rsidRPr="0071743E" w:rsidRDefault="000B220B" w:rsidP="000B220B">
      <w:pPr>
        <w:pStyle w:val="NormalBold"/>
      </w:pPr>
      <w:r>
        <w:rPr>
          <w:rStyle w:val="HideTWBExt"/>
          <w:b w:val="0"/>
        </w:rPr>
        <w:t>&lt;/RepeatBlock-By&gt;</w:t>
      </w:r>
    </w:p>
    <w:p w14:paraId="1A18F6D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AC2BE78"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4F3994C" w14:textId="77777777" w:rsidTr="008239BF">
        <w:trPr>
          <w:trHeight w:hRule="exact" w:val="240"/>
          <w:jc w:val="center"/>
        </w:trPr>
        <w:tc>
          <w:tcPr>
            <w:tcW w:w="9752" w:type="dxa"/>
            <w:gridSpan w:val="2"/>
            <w:tcBorders>
              <w:top w:val="nil"/>
              <w:left w:val="nil"/>
              <w:bottom w:val="nil"/>
              <w:right w:val="nil"/>
            </w:tcBorders>
          </w:tcPr>
          <w:p w14:paraId="2C11E10E" w14:textId="77777777" w:rsidR="000B220B" w:rsidRPr="0071743E" w:rsidRDefault="000B220B" w:rsidP="008239BF"/>
        </w:tc>
      </w:tr>
      <w:tr w:rsidR="000B220B" w14:paraId="48B135FE" w14:textId="77777777" w:rsidTr="008239BF">
        <w:trPr>
          <w:trHeight w:val="240"/>
          <w:jc w:val="center"/>
        </w:trPr>
        <w:tc>
          <w:tcPr>
            <w:tcW w:w="4876" w:type="dxa"/>
            <w:tcBorders>
              <w:top w:val="nil"/>
              <w:left w:val="nil"/>
              <w:bottom w:val="nil"/>
              <w:right w:val="nil"/>
            </w:tcBorders>
          </w:tcPr>
          <w:p w14:paraId="504CCFD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DCDBBFA" w14:textId="77777777" w:rsidR="000B220B" w:rsidRPr="0071743E" w:rsidRDefault="000B220B" w:rsidP="008239BF">
            <w:pPr>
              <w:pStyle w:val="AmColumnHeading"/>
            </w:pPr>
            <w:r>
              <w:t>Geänderter Text</w:t>
            </w:r>
          </w:p>
        </w:tc>
      </w:tr>
      <w:tr w:rsidR="000B220B" w14:paraId="763617BE" w14:textId="77777777" w:rsidTr="008239BF">
        <w:trPr>
          <w:jc w:val="center"/>
        </w:trPr>
        <w:tc>
          <w:tcPr>
            <w:tcW w:w="4876" w:type="dxa"/>
            <w:tcBorders>
              <w:top w:val="nil"/>
              <w:left w:val="nil"/>
              <w:bottom w:val="nil"/>
              <w:right w:val="nil"/>
            </w:tcBorders>
          </w:tcPr>
          <w:p w14:paraId="517138C0" w14:textId="77777777" w:rsidR="000B220B" w:rsidRPr="001318D2" w:rsidRDefault="000B220B" w:rsidP="008239BF">
            <w:pPr>
              <w:pStyle w:val="Normal6a"/>
            </w:pPr>
            <w:r>
              <w:rPr>
                <w:b/>
                <w:i/>
              </w:rPr>
              <w:t>(3)</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7F9AF1AB" w14:textId="77777777" w:rsidR="000B220B" w:rsidRPr="0071743E" w:rsidRDefault="000B220B" w:rsidP="008239BF">
            <w:pPr>
              <w:pStyle w:val="Normal6a"/>
            </w:pPr>
            <w:r>
              <w:rPr>
                <w:b/>
                <w:i/>
              </w:rPr>
              <w:t>entfällt</w:t>
            </w:r>
          </w:p>
        </w:tc>
      </w:tr>
    </w:tbl>
    <w:p w14:paraId="1439C026"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68D297B" w14:textId="77777777" w:rsidR="000B220B" w:rsidRPr="0071743E" w:rsidRDefault="000B220B" w:rsidP="000B220B">
      <w:r>
        <w:rPr>
          <w:rStyle w:val="HideTWBExt"/>
        </w:rPr>
        <w:t>&lt;/Amend&gt;</w:t>
      </w:r>
    </w:p>
    <w:p w14:paraId="04B67C23"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1769</w:t>
      </w:r>
      <w:r>
        <w:rPr>
          <w:rStyle w:val="HideTWBExt"/>
        </w:rPr>
        <w:t>&lt;/NumAm&gt;</w:t>
      </w:r>
    </w:p>
    <w:p w14:paraId="67C508FA"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0CF65CDA" w14:textId="77777777" w:rsidR="000B220B" w:rsidRPr="0071743E" w:rsidRDefault="000B220B" w:rsidP="000B220B">
      <w:pPr>
        <w:pStyle w:val="NormalBold"/>
      </w:pPr>
      <w:r>
        <w:rPr>
          <w:rStyle w:val="HideTWBExt"/>
          <w:b w:val="0"/>
        </w:rPr>
        <w:t>&lt;/RepeatBlock-By&gt;</w:t>
      </w:r>
    </w:p>
    <w:p w14:paraId="6254DE9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CEC97C1"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93AE6F9" w14:textId="77777777" w:rsidTr="008239BF">
        <w:trPr>
          <w:trHeight w:hRule="exact" w:val="240"/>
          <w:jc w:val="center"/>
        </w:trPr>
        <w:tc>
          <w:tcPr>
            <w:tcW w:w="9752" w:type="dxa"/>
            <w:gridSpan w:val="2"/>
            <w:tcBorders>
              <w:top w:val="nil"/>
              <w:left w:val="nil"/>
              <w:bottom w:val="nil"/>
              <w:right w:val="nil"/>
            </w:tcBorders>
          </w:tcPr>
          <w:p w14:paraId="4B86B0D6" w14:textId="77777777" w:rsidR="000B220B" w:rsidRPr="0071743E" w:rsidRDefault="000B220B" w:rsidP="008239BF"/>
        </w:tc>
      </w:tr>
      <w:tr w:rsidR="000B220B" w14:paraId="6CFE8C54" w14:textId="77777777" w:rsidTr="008239BF">
        <w:trPr>
          <w:trHeight w:val="240"/>
          <w:jc w:val="center"/>
        </w:trPr>
        <w:tc>
          <w:tcPr>
            <w:tcW w:w="4876" w:type="dxa"/>
            <w:tcBorders>
              <w:top w:val="nil"/>
              <w:left w:val="nil"/>
              <w:bottom w:val="nil"/>
              <w:right w:val="nil"/>
            </w:tcBorders>
          </w:tcPr>
          <w:p w14:paraId="33BBA12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021D53E" w14:textId="77777777" w:rsidR="000B220B" w:rsidRPr="0071743E" w:rsidRDefault="000B220B" w:rsidP="008239BF">
            <w:pPr>
              <w:pStyle w:val="AmColumnHeading"/>
            </w:pPr>
            <w:r>
              <w:t>Geänderter Text</w:t>
            </w:r>
          </w:p>
        </w:tc>
      </w:tr>
      <w:tr w:rsidR="000B220B" w14:paraId="49B98138" w14:textId="77777777" w:rsidTr="008239BF">
        <w:trPr>
          <w:jc w:val="center"/>
        </w:trPr>
        <w:tc>
          <w:tcPr>
            <w:tcW w:w="4876" w:type="dxa"/>
            <w:tcBorders>
              <w:top w:val="nil"/>
              <w:left w:val="nil"/>
              <w:bottom w:val="nil"/>
              <w:right w:val="nil"/>
            </w:tcBorders>
          </w:tcPr>
          <w:p w14:paraId="7C5A666D" w14:textId="77777777" w:rsidR="000B220B" w:rsidRPr="001318D2" w:rsidRDefault="000B220B" w:rsidP="008239BF">
            <w:pPr>
              <w:pStyle w:val="Normal6a"/>
            </w:pPr>
            <w:r>
              <w:rPr>
                <w:b/>
                <w:i/>
              </w:rPr>
              <w:t>(3)</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331863CD" w14:textId="77777777" w:rsidR="000B220B" w:rsidRPr="0071743E" w:rsidRDefault="000B220B" w:rsidP="008239BF">
            <w:pPr>
              <w:pStyle w:val="Normal6a"/>
            </w:pPr>
            <w:r>
              <w:rPr>
                <w:b/>
                <w:i/>
              </w:rPr>
              <w:t>entfällt</w:t>
            </w:r>
          </w:p>
        </w:tc>
      </w:tr>
    </w:tbl>
    <w:p w14:paraId="6C9F21B3"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FDCC07F" w14:textId="77777777" w:rsidR="000B220B" w:rsidRPr="0071743E" w:rsidRDefault="000B220B" w:rsidP="000B220B">
      <w:r>
        <w:rPr>
          <w:rStyle w:val="HideTWBExt"/>
        </w:rPr>
        <w:t>&lt;/Amend&gt;</w:t>
      </w:r>
    </w:p>
    <w:p w14:paraId="2D45E40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1770</w:t>
      </w:r>
      <w:r>
        <w:rPr>
          <w:rStyle w:val="HideTWBExt"/>
        </w:rPr>
        <w:t>&lt;/NumAm&gt;</w:t>
      </w:r>
    </w:p>
    <w:p w14:paraId="6D4A6C8F"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5B339FBC" w14:textId="77777777" w:rsidR="000B220B" w:rsidRPr="0071743E" w:rsidRDefault="000B220B" w:rsidP="000B220B">
      <w:pPr>
        <w:pStyle w:val="NormalBold"/>
      </w:pPr>
      <w:r>
        <w:rPr>
          <w:rStyle w:val="HideTWBExt"/>
          <w:b w:val="0"/>
        </w:rPr>
        <w:t>&lt;/RepeatBlock-By&gt;</w:t>
      </w:r>
    </w:p>
    <w:p w14:paraId="6683DDD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BE171B1"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02F952" w14:textId="77777777" w:rsidTr="008239BF">
        <w:trPr>
          <w:trHeight w:hRule="exact" w:val="240"/>
          <w:jc w:val="center"/>
        </w:trPr>
        <w:tc>
          <w:tcPr>
            <w:tcW w:w="9752" w:type="dxa"/>
            <w:gridSpan w:val="2"/>
            <w:tcBorders>
              <w:top w:val="nil"/>
              <w:left w:val="nil"/>
              <w:bottom w:val="nil"/>
              <w:right w:val="nil"/>
            </w:tcBorders>
          </w:tcPr>
          <w:p w14:paraId="42D37A2D" w14:textId="77777777" w:rsidR="000B220B" w:rsidRPr="0071743E" w:rsidRDefault="000B220B" w:rsidP="008239BF"/>
        </w:tc>
      </w:tr>
      <w:tr w:rsidR="000B220B" w14:paraId="5AF89792" w14:textId="77777777" w:rsidTr="008239BF">
        <w:trPr>
          <w:trHeight w:val="240"/>
          <w:jc w:val="center"/>
        </w:trPr>
        <w:tc>
          <w:tcPr>
            <w:tcW w:w="4876" w:type="dxa"/>
            <w:tcBorders>
              <w:top w:val="nil"/>
              <w:left w:val="nil"/>
              <w:bottom w:val="nil"/>
              <w:right w:val="nil"/>
            </w:tcBorders>
          </w:tcPr>
          <w:p w14:paraId="7B23AAF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2636A7A" w14:textId="77777777" w:rsidR="000B220B" w:rsidRPr="0071743E" w:rsidRDefault="000B220B" w:rsidP="008239BF">
            <w:pPr>
              <w:pStyle w:val="AmColumnHeading"/>
            </w:pPr>
            <w:r>
              <w:t>Geänderter Text</w:t>
            </w:r>
          </w:p>
        </w:tc>
      </w:tr>
      <w:tr w:rsidR="000B220B" w14:paraId="6CFED655" w14:textId="77777777" w:rsidTr="008239BF">
        <w:trPr>
          <w:jc w:val="center"/>
        </w:trPr>
        <w:tc>
          <w:tcPr>
            <w:tcW w:w="4876" w:type="dxa"/>
            <w:tcBorders>
              <w:top w:val="nil"/>
              <w:left w:val="nil"/>
              <w:bottom w:val="nil"/>
              <w:right w:val="nil"/>
            </w:tcBorders>
          </w:tcPr>
          <w:p w14:paraId="0DDBA04C" w14:textId="77777777" w:rsidR="000B220B" w:rsidRPr="001318D2" w:rsidRDefault="000B220B" w:rsidP="008239BF">
            <w:pPr>
              <w:pStyle w:val="Normal6a"/>
            </w:pPr>
            <w:r>
              <w:rPr>
                <w:b/>
                <w:i/>
              </w:rPr>
              <w:t>(3)</w:t>
            </w:r>
            <w:r>
              <w:tab/>
            </w:r>
            <w:r>
              <w:rPr>
                <w:b/>
                <w:i/>
              </w:rPr>
              <w:t>Wird ein weiterer Rechtsbehelf gegen die Entscheidung über einen ersten oder nachfolgenden Rechtsbehelf eingelegt, wird die Vollstreckung der Rückkehrentscheidung nicht ausgesetzt, es sei denn, der Drittstaatsangehörige beantragt die Aussetzung und eine zuständige Justizbehörde beschließt, diese unter gebührender Berücksichtigung der besonderen Umstände des Einzelfalls zu gewähren.</w:t>
            </w:r>
          </w:p>
        </w:tc>
        <w:tc>
          <w:tcPr>
            <w:tcW w:w="4876" w:type="dxa"/>
            <w:tcBorders>
              <w:top w:val="nil"/>
              <w:left w:val="nil"/>
              <w:bottom w:val="nil"/>
              <w:right w:val="nil"/>
            </w:tcBorders>
          </w:tcPr>
          <w:p w14:paraId="3DA1386F" w14:textId="77777777" w:rsidR="000B220B" w:rsidRPr="0071743E" w:rsidRDefault="000B220B" w:rsidP="008239BF">
            <w:pPr>
              <w:pStyle w:val="Normal6a"/>
            </w:pPr>
            <w:r>
              <w:rPr>
                <w:b/>
                <w:i/>
              </w:rPr>
              <w:t>entfällt</w:t>
            </w:r>
          </w:p>
        </w:tc>
      </w:tr>
    </w:tbl>
    <w:p w14:paraId="07717D2F"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7DC22C2" w14:textId="77777777" w:rsidR="000B220B" w:rsidRPr="0071743E" w:rsidRDefault="000B220B" w:rsidP="000B220B">
      <w:r>
        <w:rPr>
          <w:rStyle w:val="HideTWBExt"/>
        </w:rPr>
        <w:t>&lt;/Amend&gt;</w:t>
      </w:r>
    </w:p>
    <w:p w14:paraId="12E9A6F0"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1771</w:t>
      </w:r>
      <w:r>
        <w:rPr>
          <w:rStyle w:val="HideTWBExt"/>
        </w:rPr>
        <w:t>&lt;/NumAm&gt;</w:t>
      </w:r>
    </w:p>
    <w:p w14:paraId="28B5EE2D" w14:textId="77777777" w:rsidR="000B220B" w:rsidRPr="000B220B" w:rsidRDefault="000B220B" w:rsidP="000B220B">
      <w:pPr>
        <w:pStyle w:val="NormalBold"/>
        <w:rPr>
          <w:lang w:val="en-GB"/>
        </w:rPr>
      </w:pPr>
      <w:r>
        <w:rPr>
          <w:rStyle w:val="HideTWBExt"/>
          <w:b w:val="0"/>
          <w:lang w:val="en-GB"/>
        </w:rPr>
        <w:t>&lt;RepeatBlock-By&gt;&lt;Members&gt;</w:t>
      </w:r>
      <w:r w:rsidRPr="000B220B">
        <w:rPr>
          <w:lang w:val="en-GB"/>
        </w:rPr>
        <w:t>Nadine Morano</w:t>
      </w:r>
      <w:r>
        <w:rPr>
          <w:rStyle w:val="HideTWBExt"/>
          <w:b w:val="0"/>
          <w:lang w:val="en-GB"/>
        </w:rPr>
        <w:t>&lt;/Members&gt;</w:t>
      </w:r>
    </w:p>
    <w:p w14:paraId="667EF589" w14:textId="77777777" w:rsidR="000B220B" w:rsidRPr="0071743E" w:rsidRDefault="000B220B" w:rsidP="000B220B">
      <w:pPr>
        <w:pStyle w:val="NormalBold"/>
      </w:pPr>
      <w:r>
        <w:rPr>
          <w:rStyle w:val="HideTWBExt"/>
          <w:b w:val="0"/>
        </w:rPr>
        <w:t>&lt;/RepeatBlock-By&gt;</w:t>
      </w:r>
    </w:p>
    <w:p w14:paraId="2F9E63A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A620A88"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0F6B7C" w14:textId="77777777" w:rsidTr="008239BF">
        <w:trPr>
          <w:trHeight w:hRule="exact" w:val="240"/>
          <w:jc w:val="center"/>
        </w:trPr>
        <w:tc>
          <w:tcPr>
            <w:tcW w:w="9752" w:type="dxa"/>
            <w:gridSpan w:val="2"/>
            <w:tcBorders>
              <w:top w:val="nil"/>
              <w:left w:val="nil"/>
              <w:bottom w:val="nil"/>
              <w:right w:val="nil"/>
            </w:tcBorders>
          </w:tcPr>
          <w:p w14:paraId="4E3AEFD4" w14:textId="77777777" w:rsidR="000B220B" w:rsidRPr="0071743E" w:rsidRDefault="000B220B" w:rsidP="008239BF"/>
        </w:tc>
      </w:tr>
      <w:tr w:rsidR="000B220B" w14:paraId="4897EBA4" w14:textId="77777777" w:rsidTr="008239BF">
        <w:trPr>
          <w:trHeight w:val="240"/>
          <w:jc w:val="center"/>
        </w:trPr>
        <w:tc>
          <w:tcPr>
            <w:tcW w:w="4876" w:type="dxa"/>
            <w:tcBorders>
              <w:top w:val="nil"/>
              <w:left w:val="nil"/>
              <w:bottom w:val="nil"/>
              <w:right w:val="nil"/>
            </w:tcBorders>
          </w:tcPr>
          <w:p w14:paraId="589B5B3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B07781E" w14:textId="77777777" w:rsidR="000B220B" w:rsidRPr="0071743E" w:rsidRDefault="000B220B" w:rsidP="008239BF">
            <w:pPr>
              <w:pStyle w:val="AmColumnHeading"/>
            </w:pPr>
            <w:r>
              <w:t>Geänderter Text</w:t>
            </w:r>
          </w:p>
        </w:tc>
      </w:tr>
      <w:tr w:rsidR="000B220B" w14:paraId="5CBA4981" w14:textId="77777777" w:rsidTr="008239BF">
        <w:trPr>
          <w:jc w:val="center"/>
        </w:trPr>
        <w:tc>
          <w:tcPr>
            <w:tcW w:w="4876" w:type="dxa"/>
            <w:tcBorders>
              <w:top w:val="nil"/>
              <w:left w:val="nil"/>
              <w:bottom w:val="nil"/>
              <w:right w:val="nil"/>
            </w:tcBorders>
          </w:tcPr>
          <w:p w14:paraId="0737DD21" w14:textId="77777777" w:rsidR="000B220B" w:rsidRPr="001318D2" w:rsidRDefault="000B220B" w:rsidP="008239BF">
            <w:pPr>
              <w:pStyle w:val="Normal6a"/>
            </w:pPr>
            <w:r>
              <w:t>(3)</w:t>
            </w:r>
            <w:r>
              <w:tab/>
              <w:t>Wird ein weiterer Rechtsbehelf gegen die Entscheidung über einen ersten oder nachfolgenden Rechtsbehelf eingelegt, wird die Vollstreckung der Rückkehrentscheidung nicht ausgesetzt</w:t>
            </w:r>
            <w:r>
              <w:rPr>
                <w:b/>
                <w:bCs/>
                <w:i/>
                <w:iCs/>
              </w:rPr>
              <w:t>, es sei denn, der Drittstaatsangehörige beantragt die Aussetzung und eine zuständige Justizbehörde beschließt, diese unter gebührender Berücksichtigung der besonderen Umstände des Einzelfalls zu gewähren</w:t>
            </w:r>
            <w:r>
              <w:t>.</w:t>
            </w:r>
          </w:p>
        </w:tc>
        <w:tc>
          <w:tcPr>
            <w:tcW w:w="4876" w:type="dxa"/>
            <w:tcBorders>
              <w:top w:val="nil"/>
              <w:left w:val="nil"/>
              <w:bottom w:val="nil"/>
              <w:right w:val="nil"/>
            </w:tcBorders>
          </w:tcPr>
          <w:p w14:paraId="052AF9B5" w14:textId="77777777" w:rsidR="000B220B" w:rsidRPr="001318D2" w:rsidRDefault="000B220B" w:rsidP="008239BF">
            <w:pPr>
              <w:pStyle w:val="Normal6a"/>
            </w:pPr>
            <w:r>
              <w:t>(3)</w:t>
            </w:r>
            <w:r>
              <w:tab/>
              <w:t>Wird ein weiterer Rechtsbehelf gegen die Entscheidung über einen ersten oder nachfolgenden Rechtsbehelf eingelegt, wird die Vollstreckung der Rückkehrentscheidung nicht ausgesetzt.</w:t>
            </w:r>
          </w:p>
        </w:tc>
      </w:tr>
    </w:tbl>
    <w:p w14:paraId="71A2AEE7"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{FR}</w:t>
      </w:r>
      <w:r w:rsidRPr="001318D2">
        <w:rPr>
          <w:lang w:val="en-GB"/>
        </w:rPr>
        <w:t>fr</w:t>
      </w:r>
      <w:r w:rsidRPr="001318D2">
        <w:rPr>
          <w:rStyle w:val="HideTWBExt"/>
          <w:lang w:val="en-GB"/>
        </w:rPr>
        <w:t>&lt;/Original&gt;</w:t>
      </w:r>
    </w:p>
    <w:p w14:paraId="091CDA58" w14:textId="77777777" w:rsidR="000B220B" w:rsidRPr="001318D2" w:rsidRDefault="000B220B" w:rsidP="000B220B">
      <w:r>
        <w:rPr>
          <w:rStyle w:val="HideTWBExt"/>
          <w:lang w:val="en-GB"/>
        </w:rPr>
        <w:t>&lt;/Amend&gt;</w:t>
      </w:r>
    </w:p>
    <w:p w14:paraId="2A641CAD" w14:textId="77777777" w:rsidR="000B220B" w:rsidRPr="001318D2" w:rsidRDefault="000B220B" w:rsidP="000B220B">
      <w:pPr>
        <w:pStyle w:val="AmNumberTabs"/>
      </w:pPr>
      <w:r>
        <w:rPr>
          <w:rStyle w:val="HideTWBExt"/>
          <w:lang w:val="en-GB"/>
        </w:rPr>
        <w:t>&lt;Amend&gt;</w:t>
      </w:r>
      <w:r>
        <w:t>Änderungsantrag</w:t>
      </w:r>
      <w:r>
        <w:tab/>
      </w:r>
      <w:r>
        <w:tab/>
      </w:r>
      <w:r>
        <w:rPr>
          <w:rStyle w:val="HideTWBExt"/>
          <w:lang w:val="en-GB"/>
        </w:rPr>
        <w:t>&lt;NumAm&gt;</w:t>
      </w:r>
      <w:r>
        <w:t>1772</w:t>
      </w:r>
      <w:r>
        <w:rPr>
          <w:rStyle w:val="HideTWBExt"/>
          <w:lang w:val="en-GB"/>
        </w:rPr>
        <w:t>&lt;/NumAm&gt;</w:t>
      </w:r>
    </w:p>
    <w:p w14:paraId="5DACE25A" w14:textId="77777777" w:rsidR="000B220B" w:rsidRPr="00F31DAF" w:rsidRDefault="000B220B" w:rsidP="000B220B">
      <w:pPr>
        <w:pStyle w:val="NormalBold"/>
      </w:pPr>
      <w:r w:rsidRPr="00F31DAF">
        <w:rPr>
          <w:rStyle w:val="HideTWBExt"/>
          <w:b w:val="0"/>
        </w:rPr>
        <w:t>&lt;RepeatBlock-By&gt;&lt;Members&gt;</w:t>
      </w:r>
      <w:r w:rsidRPr="00F31DAF">
        <w:t>Maciej Wąsik, Mariusz Kamiński, Jacek Ozdoba, Jadwiga Wiśniewska</w:t>
      </w:r>
      <w:r w:rsidRPr="00F31DAF">
        <w:rPr>
          <w:rStyle w:val="HideTWBExt"/>
          <w:b w:val="0"/>
        </w:rPr>
        <w:t>&lt;/Members&gt;</w:t>
      </w:r>
    </w:p>
    <w:p w14:paraId="4C7477CD" w14:textId="77777777" w:rsidR="000B220B" w:rsidRPr="00F31DAF" w:rsidRDefault="000B220B" w:rsidP="000B220B">
      <w:pPr>
        <w:pStyle w:val="NormalBold"/>
      </w:pPr>
      <w:r w:rsidRPr="00F31DAF">
        <w:rPr>
          <w:rStyle w:val="HideTWBExt"/>
          <w:b w:val="0"/>
        </w:rPr>
        <w:t>&lt;/RepeatBlock-By&gt;</w:t>
      </w:r>
    </w:p>
    <w:p w14:paraId="2B24DCE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03B2CD6"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53CE857" w14:textId="77777777" w:rsidTr="008239BF">
        <w:trPr>
          <w:trHeight w:hRule="exact" w:val="240"/>
          <w:jc w:val="center"/>
        </w:trPr>
        <w:tc>
          <w:tcPr>
            <w:tcW w:w="9752" w:type="dxa"/>
            <w:gridSpan w:val="2"/>
            <w:tcBorders>
              <w:top w:val="nil"/>
              <w:left w:val="nil"/>
              <w:bottom w:val="nil"/>
              <w:right w:val="nil"/>
            </w:tcBorders>
          </w:tcPr>
          <w:p w14:paraId="3933D9F2" w14:textId="77777777" w:rsidR="000B220B" w:rsidRPr="0071743E" w:rsidRDefault="000B220B" w:rsidP="008239BF"/>
        </w:tc>
      </w:tr>
      <w:tr w:rsidR="000B220B" w14:paraId="34A83530" w14:textId="77777777" w:rsidTr="008239BF">
        <w:trPr>
          <w:trHeight w:val="240"/>
          <w:jc w:val="center"/>
        </w:trPr>
        <w:tc>
          <w:tcPr>
            <w:tcW w:w="4876" w:type="dxa"/>
            <w:tcBorders>
              <w:top w:val="nil"/>
              <w:left w:val="nil"/>
              <w:bottom w:val="nil"/>
              <w:right w:val="nil"/>
            </w:tcBorders>
          </w:tcPr>
          <w:p w14:paraId="5CAA19C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4AB249C" w14:textId="77777777" w:rsidR="000B220B" w:rsidRPr="0071743E" w:rsidRDefault="000B220B" w:rsidP="008239BF">
            <w:pPr>
              <w:pStyle w:val="AmColumnHeading"/>
            </w:pPr>
            <w:r>
              <w:t>Geänderter Text</w:t>
            </w:r>
          </w:p>
        </w:tc>
      </w:tr>
      <w:tr w:rsidR="000B220B" w14:paraId="5A04379F" w14:textId="77777777" w:rsidTr="008239BF">
        <w:trPr>
          <w:jc w:val="center"/>
        </w:trPr>
        <w:tc>
          <w:tcPr>
            <w:tcW w:w="4876" w:type="dxa"/>
            <w:tcBorders>
              <w:top w:val="nil"/>
              <w:left w:val="nil"/>
              <w:bottom w:val="nil"/>
              <w:right w:val="nil"/>
            </w:tcBorders>
          </w:tcPr>
          <w:p w14:paraId="340D34FA" w14:textId="77777777" w:rsidR="000B220B" w:rsidRPr="001318D2" w:rsidRDefault="000B220B" w:rsidP="008239BF">
            <w:pPr>
              <w:pStyle w:val="Normal6a"/>
            </w:pPr>
            <w:r>
              <w:t>(3)</w:t>
            </w:r>
            <w:r>
              <w:tab/>
              <w:t>Wird ein weiterer Rechtsbehelf gegen die Entscheidung über einen ersten oder nachfolgenden Rechtsbehelf eingelegt, wird die Vollstreckung der Rückkehrentscheidung nicht ausgesetzt</w:t>
            </w:r>
            <w:r>
              <w:rPr>
                <w:b/>
                <w:i/>
              </w:rPr>
              <w:t>, es sei denn, der Drittstaatsangehörige beantragt die Aussetzung und eine zuständige Justizbehörde beschließt, diese unter gebührender Berücksichtigung der besonderen Umstände des Einzelfalls zu gewähren</w:t>
            </w:r>
            <w:r>
              <w:t>.</w:t>
            </w:r>
          </w:p>
        </w:tc>
        <w:tc>
          <w:tcPr>
            <w:tcW w:w="4876" w:type="dxa"/>
            <w:tcBorders>
              <w:top w:val="nil"/>
              <w:left w:val="nil"/>
              <w:bottom w:val="nil"/>
              <w:right w:val="nil"/>
            </w:tcBorders>
          </w:tcPr>
          <w:p w14:paraId="79B619AF" w14:textId="77777777" w:rsidR="000B220B" w:rsidRPr="001318D2" w:rsidRDefault="000B220B" w:rsidP="008239BF">
            <w:pPr>
              <w:pStyle w:val="Normal6a"/>
            </w:pPr>
            <w:r>
              <w:t>(3)</w:t>
            </w:r>
            <w:r>
              <w:tab/>
              <w:t>Wird ein weiterer Rechtsbehelf gegen die Entscheidung über einen ersten oder nachfolgenden Rechtsbehelf eingelegt, wird die Vollstreckung der Rückkehrentscheidung nicht ausgesetzt.</w:t>
            </w:r>
          </w:p>
        </w:tc>
      </w:tr>
    </w:tbl>
    <w:p w14:paraId="6ED6C213"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3FE041A6" w14:textId="77777777" w:rsidR="000B220B" w:rsidRPr="00F31DAF" w:rsidRDefault="000B220B" w:rsidP="000B220B">
      <w:pPr>
        <w:rPr>
          <w:lang w:val="en-GB"/>
        </w:rPr>
      </w:pPr>
      <w:r w:rsidRPr="00F31DAF">
        <w:rPr>
          <w:rStyle w:val="HideTWBExt"/>
          <w:lang w:val="en-GB"/>
        </w:rPr>
        <w:t>&lt;/Amend&gt;</w:t>
      </w:r>
    </w:p>
    <w:p w14:paraId="06CE2F42"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1773</w:t>
      </w:r>
      <w:r w:rsidRPr="00F31DAF">
        <w:rPr>
          <w:rStyle w:val="HideTWBExt"/>
          <w:lang w:val="en-GB"/>
        </w:rPr>
        <w:t>&lt;/NumAm&gt;</w:t>
      </w:r>
    </w:p>
    <w:p w14:paraId="2EF7B671" w14:textId="77777777" w:rsidR="000B220B" w:rsidRPr="00F31DAF" w:rsidRDefault="000B220B" w:rsidP="000B220B">
      <w:pPr>
        <w:pStyle w:val="NormalBold"/>
        <w:rPr>
          <w:lang w:val="en-GB"/>
        </w:rPr>
      </w:pPr>
      <w:r w:rsidRPr="00F31DAF">
        <w:rPr>
          <w:rStyle w:val="HideTWBExt"/>
          <w:b w:val="0"/>
          <w:lang w:val="en-GB"/>
        </w:rPr>
        <w:lastRenderedPageBreak/>
        <w:t>&lt;RepeatBlock-By&gt;&lt;Members&gt;</w:t>
      </w:r>
      <w:r w:rsidRPr="00F31DAF">
        <w:rPr>
          <w:lang w:val="en-GB"/>
        </w:rPr>
        <w:t>Charlie Weimers, Alessandro Ciriani, Assita Kanko</w:t>
      </w:r>
      <w:r w:rsidRPr="00F31DAF">
        <w:rPr>
          <w:rStyle w:val="HideTWBExt"/>
          <w:b w:val="0"/>
          <w:lang w:val="en-GB"/>
        </w:rPr>
        <w:t>&lt;/Members&gt;</w:t>
      </w:r>
    </w:p>
    <w:p w14:paraId="701EE11E" w14:textId="77777777" w:rsidR="000B220B" w:rsidRPr="00F31DAF" w:rsidRDefault="000B220B" w:rsidP="000B220B">
      <w:pPr>
        <w:pStyle w:val="NormalBold"/>
        <w:rPr>
          <w:lang w:val="en-GB"/>
        </w:rPr>
      </w:pPr>
      <w:r w:rsidRPr="00F31DAF">
        <w:rPr>
          <w:rStyle w:val="HideTWBExt"/>
          <w:b w:val="0"/>
          <w:lang w:val="en-GB"/>
        </w:rPr>
        <w:t>&lt;/RepeatBlock-By&gt;</w:t>
      </w:r>
    </w:p>
    <w:p w14:paraId="6BAF347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B7C5062" w14:textId="77777777" w:rsidR="000B220B" w:rsidRPr="0071743E" w:rsidRDefault="000B220B" w:rsidP="000B220B">
      <w:pPr>
        <w:pStyle w:val="NormalBold"/>
      </w:pPr>
      <w:r>
        <w:rPr>
          <w:rStyle w:val="HideTWBExt"/>
        </w:rPr>
        <w:t>&lt;Article&gt;</w:t>
      </w:r>
      <w:r>
        <w:t>Artikel 28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6DD0D30" w14:textId="77777777" w:rsidTr="008239BF">
        <w:trPr>
          <w:trHeight w:hRule="exact" w:val="240"/>
          <w:jc w:val="center"/>
        </w:trPr>
        <w:tc>
          <w:tcPr>
            <w:tcW w:w="9752" w:type="dxa"/>
            <w:gridSpan w:val="2"/>
            <w:tcBorders>
              <w:top w:val="nil"/>
              <w:left w:val="nil"/>
              <w:bottom w:val="nil"/>
              <w:right w:val="nil"/>
            </w:tcBorders>
          </w:tcPr>
          <w:p w14:paraId="2B249E63" w14:textId="77777777" w:rsidR="000B220B" w:rsidRPr="0071743E" w:rsidRDefault="000B220B" w:rsidP="008239BF"/>
        </w:tc>
      </w:tr>
      <w:tr w:rsidR="000B220B" w14:paraId="4709914E" w14:textId="77777777" w:rsidTr="008239BF">
        <w:trPr>
          <w:trHeight w:val="240"/>
          <w:jc w:val="center"/>
        </w:trPr>
        <w:tc>
          <w:tcPr>
            <w:tcW w:w="4876" w:type="dxa"/>
            <w:tcBorders>
              <w:top w:val="nil"/>
              <w:left w:val="nil"/>
              <w:bottom w:val="nil"/>
              <w:right w:val="nil"/>
            </w:tcBorders>
          </w:tcPr>
          <w:p w14:paraId="594FC06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3943030" w14:textId="77777777" w:rsidR="000B220B" w:rsidRPr="0071743E" w:rsidRDefault="000B220B" w:rsidP="008239BF">
            <w:pPr>
              <w:pStyle w:val="AmColumnHeading"/>
            </w:pPr>
            <w:r>
              <w:t>Geänderter Text</w:t>
            </w:r>
          </w:p>
        </w:tc>
      </w:tr>
      <w:tr w:rsidR="000B220B" w14:paraId="5AD53799" w14:textId="77777777" w:rsidTr="008239BF">
        <w:trPr>
          <w:jc w:val="center"/>
        </w:trPr>
        <w:tc>
          <w:tcPr>
            <w:tcW w:w="4876" w:type="dxa"/>
            <w:tcBorders>
              <w:top w:val="nil"/>
              <w:left w:val="nil"/>
              <w:bottom w:val="nil"/>
              <w:right w:val="nil"/>
            </w:tcBorders>
          </w:tcPr>
          <w:p w14:paraId="55183E71" w14:textId="77777777" w:rsidR="000B220B" w:rsidRPr="001318D2" w:rsidRDefault="000B220B" w:rsidP="008239BF">
            <w:pPr>
              <w:pStyle w:val="Normal6a"/>
            </w:pPr>
            <w:r>
              <w:t>(3)</w:t>
            </w:r>
            <w:r>
              <w:tab/>
              <w:t xml:space="preserve">Wird ein weiterer Rechtsbehelf gegen die Entscheidung über einen ersten oder nachfolgenden Rechtsbehelf eingelegt, wird die </w:t>
            </w:r>
            <w:r>
              <w:rPr>
                <w:b/>
                <w:i/>
              </w:rPr>
              <w:t>Vollstreckung der Rückkehrentscheidung</w:t>
            </w:r>
            <w:r>
              <w:t xml:space="preserve"> nicht ausgesetzt</w:t>
            </w:r>
            <w:r>
              <w:rPr>
                <w:b/>
                <w:i/>
              </w:rPr>
              <w:t>, es sei denn, der Drittstaatsangehörige beantragt die Aussetzung und eine zuständige Justizbehörde beschließt, diese unter gebührender Berücksichtigung</w:t>
            </w:r>
            <w:r>
              <w:t xml:space="preserve"> der </w:t>
            </w:r>
            <w:r>
              <w:rPr>
                <w:b/>
                <w:i/>
              </w:rPr>
              <w:t>besonderen Umstände</w:t>
            </w:r>
            <w:r>
              <w:t xml:space="preserve"> des </w:t>
            </w:r>
            <w:r>
              <w:rPr>
                <w:b/>
                <w:i/>
              </w:rPr>
              <w:t>Einzelfalls zu gewähren</w:t>
            </w:r>
            <w:r>
              <w:t>.</w:t>
            </w:r>
          </w:p>
        </w:tc>
        <w:tc>
          <w:tcPr>
            <w:tcW w:w="4876" w:type="dxa"/>
            <w:tcBorders>
              <w:top w:val="nil"/>
              <w:left w:val="nil"/>
              <w:bottom w:val="nil"/>
              <w:right w:val="nil"/>
            </w:tcBorders>
          </w:tcPr>
          <w:p w14:paraId="1E205E7A" w14:textId="77777777" w:rsidR="000B220B" w:rsidRPr="001318D2" w:rsidRDefault="000B220B" w:rsidP="008239BF">
            <w:pPr>
              <w:pStyle w:val="Normal6a"/>
            </w:pPr>
            <w:r>
              <w:t>(3)</w:t>
            </w:r>
            <w:r>
              <w:tab/>
              <w:t xml:space="preserve">Wird ein weiterer Rechtsbehelf gegen die Entscheidung über einen ersten oder nachfolgenden Rechtsbehelf eingelegt, wird die </w:t>
            </w:r>
            <w:r>
              <w:rPr>
                <w:b/>
                <w:i/>
              </w:rPr>
              <w:t>Abschiebung</w:t>
            </w:r>
            <w:r>
              <w:t xml:space="preserve"> nicht ausgesetzt</w:t>
            </w:r>
            <w:r>
              <w:rPr>
                <w:b/>
                <w:i/>
              </w:rPr>
              <w:t>. Dies gilt unbeschadet</w:t>
            </w:r>
            <w:r>
              <w:t xml:space="preserve"> der </w:t>
            </w:r>
            <w:r>
              <w:rPr>
                <w:b/>
                <w:i/>
              </w:rPr>
              <w:t>Bestimmungen</w:t>
            </w:r>
            <w:r>
              <w:t xml:space="preserve"> des </w:t>
            </w:r>
            <w:r>
              <w:rPr>
                <w:b/>
                <w:i/>
              </w:rPr>
              <w:t>nationalen Rechts</w:t>
            </w:r>
            <w:r>
              <w:t>.</w:t>
            </w:r>
          </w:p>
        </w:tc>
      </w:tr>
    </w:tbl>
    <w:p w14:paraId="40C2DB26"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{EN}</w:t>
      </w:r>
      <w:r w:rsidRPr="001318D2">
        <w:rPr>
          <w:lang w:val="en-GB"/>
        </w:rPr>
        <w:t>en</w:t>
      </w:r>
      <w:r w:rsidRPr="001318D2">
        <w:rPr>
          <w:rStyle w:val="HideTWBExt"/>
          <w:lang w:val="en-GB"/>
        </w:rPr>
        <w:t>&lt;/Original&gt;</w:t>
      </w:r>
    </w:p>
    <w:p w14:paraId="0E5E103B" w14:textId="77777777" w:rsidR="000B220B" w:rsidRPr="001318D2" w:rsidRDefault="000B220B" w:rsidP="000B220B">
      <w:r>
        <w:rPr>
          <w:rStyle w:val="HideTWBExt"/>
          <w:lang w:val="en-GB"/>
        </w:rPr>
        <w:t>&lt;/Amend&gt;</w:t>
      </w:r>
    </w:p>
    <w:p w14:paraId="79FB7A7E" w14:textId="77777777" w:rsidR="000B220B" w:rsidRPr="001318D2" w:rsidRDefault="000B220B" w:rsidP="000B220B">
      <w:pPr>
        <w:pStyle w:val="AmNumberTabs"/>
      </w:pPr>
      <w:r>
        <w:rPr>
          <w:rStyle w:val="HideTWBExt"/>
          <w:lang w:val="en-GB"/>
        </w:rPr>
        <w:t>&lt;Amend&gt;</w:t>
      </w:r>
      <w:r>
        <w:t>Änderungsantrag</w:t>
      </w:r>
      <w:r>
        <w:tab/>
      </w:r>
      <w:r>
        <w:tab/>
      </w:r>
      <w:r>
        <w:rPr>
          <w:rStyle w:val="HideTWBExt"/>
          <w:lang w:val="en-GB"/>
        </w:rPr>
        <w:t>&lt;NumAm&gt;</w:t>
      </w:r>
      <w:r>
        <w:t>1774</w:t>
      </w:r>
      <w:r>
        <w:rPr>
          <w:rStyle w:val="HideTWBExt"/>
          <w:lang w:val="en-GB"/>
        </w:rPr>
        <w:t>&lt;/NumAm&gt;</w:t>
      </w:r>
    </w:p>
    <w:p w14:paraId="3F972CC8"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Jeroen Lenaers</w:t>
      </w:r>
      <w:r>
        <w:rPr>
          <w:rStyle w:val="HideTWBExt"/>
          <w:b w:val="0"/>
          <w:lang w:val="en-GB"/>
        </w:rPr>
        <w:t>&lt;/Members&gt;</w:t>
      </w:r>
    </w:p>
    <w:p w14:paraId="259DDBFC" w14:textId="77777777" w:rsidR="000B220B" w:rsidRPr="001318D2" w:rsidRDefault="000B220B" w:rsidP="000B220B">
      <w:pPr>
        <w:pStyle w:val="NormalBold"/>
      </w:pPr>
      <w:r w:rsidRPr="00F31DAF">
        <w:rPr>
          <w:rStyle w:val="HideTWBExt"/>
          <w:b w:val="0"/>
        </w:rPr>
        <w:t>&lt;/RepeatBlock-By&gt;</w:t>
      </w:r>
    </w:p>
    <w:p w14:paraId="340D188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572E5E8"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4B66BCC" w14:textId="77777777" w:rsidTr="008239BF">
        <w:trPr>
          <w:trHeight w:hRule="exact" w:val="240"/>
          <w:jc w:val="center"/>
        </w:trPr>
        <w:tc>
          <w:tcPr>
            <w:tcW w:w="9752" w:type="dxa"/>
            <w:gridSpan w:val="2"/>
            <w:tcBorders>
              <w:top w:val="nil"/>
              <w:left w:val="nil"/>
              <w:bottom w:val="nil"/>
              <w:right w:val="nil"/>
            </w:tcBorders>
          </w:tcPr>
          <w:p w14:paraId="53EAE094" w14:textId="77777777" w:rsidR="000B220B" w:rsidRPr="0071743E" w:rsidRDefault="000B220B" w:rsidP="008239BF"/>
        </w:tc>
      </w:tr>
      <w:tr w:rsidR="000B220B" w14:paraId="0026A4BA" w14:textId="77777777" w:rsidTr="008239BF">
        <w:trPr>
          <w:trHeight w:val="240"/>
          <w:jc w:val="center"/>
        </w:trPr>
        <w:tc>
          <w:tcPr>
            <w:tcW w:w="4876" w:type="dxa"/>
            <w:tcBorders>
              <w:top w:val="nil"/>
              <w:left w:val="nil"/>
              <w:bottom w:val="nil"/>
              <w:right w:val="nil"/>
            </w:tcBorders>
          </w:tcPr>
          <w:p w14:paraId="15526FB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6957E9A" w14:textId="77777777" w:rsidR="000B220B" w:rsidRPr="0071743E" w:rsidRDefault="000B220B" w:rsidP="008239BF">
            <w:pPr>
              <w:pStyle w:val="AmColumnHeading"/>
            </w:pPr>
            <w:r>
              <w:t>Geänderter Text</w:t>
            </w:r>
          </w:p>
        </w:tc>
      </w:tr>
      <w:tr w:rsidR="000B220B" w14:paraId="1723DC29" w14:textId="77777777" w:rsidTr="008239BF">
        <w:trPr>
          <w:jc w:val="center"/>
        </w:trPr>
        <w:tc>
          <w:tcPr>
            <w:tcW w:w="4876" w:type="dxa"/>
            <w:tcBorders>
              <w:top w:val="nil"/>
              <w:left w:val="nil"/>
              <w:bottom w:val="nil"/>
              <w:right w:val="nil"/>
            </w:tcBorders>
          </w:tcPr>
          <w:p w14:paraId="658A31AF" w14:textId="77777777" w:rsidR="000B220B" w:rsidRPr="001318D2" w:rsidRDefault="000B220B" w:rsidP="008239BF">
            <w:pPr>
              <w:pStyle w:val="Normal6a"/>
            </w:pPr>
            <w:r>
              <w:rPr>
                <w:b/>
                <w:i/>
              </w:rPr>
              <w:t>(4)</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01A0F6AC" w14:textId="77777777" w:rsidR="000B220B" w:rsidRPr="0071743E" w:rsidRDefault="000B220B" w:rsidP="008239BF">
            <w:pPr>
              <w:pStyle w:val="Normal6a"/>
            </w:pPr>
            <w:r>
              <w:rPr>
                <w:b/>
                <w:i/>
              </w:rPr>
              <w:t>entfällt</w:t>
            </w:r>
          </w:p>
        </w:tc>
      </w:tr>
    </w:tbl>
    <w:p w14:paraId="55C1C2CC"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55AF068" w14:textId="77777777" w:rsidR="000B220B" w:rsidRPr="0071743E" w:rsidRDefault="000B220B" w:rsidP="000B220B">
      <w:r>
        <w:rPr>
          <w:rStyle w:val="HideTWBExt"/>
        </w:rPr>
        <w:t>&lt;/Amend&gt;</w:t>
      </w:r>
    </w:p>
    <w:p w14:paraId="3D8233E4"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1775</w:t>
      </w:r>
      <w:r>
        <w:rPr>
          <w:rStyle w:val="HideTWBExt"/>
        </w:rPr>
        <w:t>&lt;/NumAm&gt;</w:t>
      </w:r>
    </w:p>
    <w:p w14:paraId="470D9256"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6EB3C548" w14:textId="77777777" w:rsidR="000B220B" w:rsidRPr="0071743E" w:rsidRDefault="000B220B" w:rsidP="000B220B">
      <w:pPr>
        <w:pStyle w:val="NormalBold"/>
      </w:pPr>
      <w:r>
        <w:rPr>
          <w:rStyle w:val="HideTWBExt"/>
          <w:b w:val="0"/>
        </w:rPr>
        <w:t>&lt;/RepeatBlock-By&gt;</w:t>
      </w:r>
    </w:p>
    <w:p w14:paraId="01A4456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6077024"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8CBF844" w14:textId="77777777" w:rsidTr="008239BF">
        <w:trPr>
          <w:trHeight w:hRule="exact" w:val="240"/>
          <w:jc w:val="center"/>
        </w:trPr>
        <w:tc>
          <w:tcPr>
            <w:tcW w:w="9752" w:type="dxa"/>
            <w:gridSpan w:val="2"/>
            <w:tcBorders>
              <w:top w:val="nil"/>
              <w:left w:val="nil"/>
              <w:bottom w:val="nil"/>
              <w:right w:val="nil"/>
            </w:tcBorders>
          </w:tcPr>
          <w:p w14:paraId="3665C1E3" w14:textId="77777777" w:rsidR="000B220B" w:rsidRPr="0071743E" w:rsidRDefault="000B220B" w:rsidP="008239BF"/>
        </w:tc>
      </w:tr>
      <w:tr w:rsidR="000B220B" w14:paraId="495898DB" w14:textId="77777777" w:rsidTr="008239BF">
        <w:trPr>
          <w:trHeight w:val="240"/>
          <w:jc w:val="center"/>
        </w:trPr>
        <w:tc>
          <w:tcPr>
            <w:tcW w:w="4876" w:type="dxa"/>
            <w:tcBorders>
              <w:top w:val="nil"/>
              <w:left w:val="nil"/>
              <w:bottom w:val="nil"/>
              <w:right w:val="nil"/>
            </w:tcBorders>
          </w:tcPr>
          <w:p w14:paraId="44004648"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5995227A" w14:textId="77777777" w:rsidR="000B220B" w:rsidRPr="0071743E" w:rsidRDefault="000B220B" w:rsidP="008239BF">
            <w:pPr>
              <w:pStyle w:val="AmColumnHeading"/>
            </w:pPr>
            <w:r>
              <w:t>Geänderter Text</w:t>
            </w:r>
          </w:p>
        </w:tc>
      </w:tr>
      <w:tr w:rsidR="000B220B" w14:paraId="16DEAE10" w14:textId="77777777" w:rsidTr="008239BF">
        <w:trPr>
          <w:jc w:val="center"/>
        </w:trPr>
        <w:tc>
          <w:tcPr>
            <w:tcW w:w="4876" w:type="dxa"/>
            <w:tcBorders>
              <w:top w:val="nil"/>
              <w:left w:val="nil"/>
              <w:bottom w:val="nil"/>
              <w:right w:val="nil"/>
            </w:tcBorders>
          </w:tcPr>
          <w:p w14:paraId="66ECF108" w14:textId="77777777" w:rsidR="000B220B" w:rsidRPr="001318D2" w:rsidRDefault="000B220B" w:rsidP="008239BF">
            <w:pPr>
              <w:pStyle w:val="Normal6a"/>
            </w:pPr>
            <w:r>
              <w:rPr>
                <w:b/>
                <w:i/>
              </w:rPr>
              <w:t>(4)</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2AE7BA31" w14:textId="77777777" w:rsidR="000B220B" w:rsidRPr="0071743E" w:rsidRDefault="000B220B" w:rsidP="008239BF">
            <w:pPr>
              <w:pStyle w:val="Normal6a"/>
            </w:pPr>
            <w:r>
              <w:rPr>
                <w:b/>
                <w:i/>
              </w:rPr>
              <w:t>entfällt</w:t>
            </w:r>
          </w:p>
        </w:tc>
      </w:tr>
    </w:tbl>
    <w:p w14:paraId="77C8617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D511C21" w14:textId="77777777" w:rsidR="000B220B" w:rsidRPr="0071743E" w:rsidRDefault="000B220B" w:rsidP="000B220B">
      <w:r>
        <w:rPr>
          <w:rStyle w:val="HideTWBExt"/>
        </w:rPr>
        <w:t>&lt;/Amend&gt;</w:t>
      </w:r>
    </w:p>
    <w:p w14:paraId="067C632B"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1776</w:t>
      </w:r>
      <w:r>
        <w:rPr>
          <w:rStyle w:val="HideTWBExt"/>
        </w:rPr>
        <w:t>&lt;/NumAm&gt;</w:t>
      </w:r>
    </w:p>
    <w:p w14:paraId="6CF52C2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14AAE115" w14:textId="77777777" w:rsidR="000B220B" w:rsidRPr="00F31DAF" w:rsidRDefault="000B220B" w:rsidP="000B220B">
      <w:pPr>
        <w:pStyle w:val="NormalBold"/>
      </w:pPr>
      <w:r w:rsidRPr="00F31DAF">
        <w:rPr>
          <w:rStyle w:val="HideTWBExt"/>
          <w:b w:val="0"/>
        </w:rPr>
        <w:t>&lt;/RepeatBlock-By&gt;</w:t>
      </w:r>
    </w:p>
    <w:p w14:paraId="7A89961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B505B7C"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46901DF" w14:textId="77777777" w:rsidTr="008239BF">
        <w:trPr>
          <w:trHeight w:hRule="exact" w:val="240"/>
          <w:jc w:val="center"/>
        </w:trPr>
        <w:tc>
          <w:tcPr>
            <w:tcW w:w="9752" w:type="dxa"/>
            <w:gridSpan w:val="2"/>
            <w:tcBorders>
              <w:top w:val="nil"/>
              <w:left w:val="nil"/>
              <w:bottom w:val="nil"/>
              <w:right w:val="nil"/>
            </w:tcBorders>
          </w:tcPr>
          <w:p w14:paraId="24D2573A" w14:textId="77777777" w:rsidR="000B220B" w:rsidRPr="0071743E" w:rsidRDefault="000B220B" w:rsidP="008239BF"/>
        </w:tc>
      </w:tr>
      <w:tr w:rsidR="000B220B" w14:paraId="7A814F9E" w14:textId="77777777" w:rsidTr="008239BF">
        <w:trPr>
          <w:trHeight w:val="240"/>
          <w:jc w:val="center"/>
        </w:trPr>
        <w:tc>
          <w:tcPr>
            <w:tcW w:w="4876" w:type="dxa"/>
            <w:tcBorders>
              <w:top w:val="nil"/>
              <w:left w:val="nil"/>
              <w:bottom w:val="nil"/>
              <w:right w:val="nil"/>
            </w:tcBorders>
          </w:tcPr>
          <w:p w14:paraId="3B798B8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0EA6068" w14:textId="77777777" w:rsidR="000B220B" w:rsidRPr="0071743E" w:rsidRDefault="000B220B" w:rsidP="008239BF">
            <w:pPr>
              <w:pStyle w:val="AmColumnHeading"/>
            </w:pPr>
            <w:r>
              <w:t>Geänderter Text</w:t>
            </w:r>
          </w:p>
        </w:tc>
      </w:tr>
      <w:tr w:rsidR="000B220B" w14:paraId="54FAC172" w14:textId="77777777" w:rsidTr="008239BF">
        <w:trPr>
          <w:jc w:val="center"/>
        </w:trPr>
        <w:tc>
          <w:tcPr>
            <w:tcW w:w="4876" w:type="dxa"/>
            <w:tcBorders>
              <w:top w:val="nil"/>
              <w:left w:val="nil"/>
              <w:bottom w:val="nil"/>
              <w:right w:val="nil"/>
            </w:tcBorders>
          </w:tcPr>
          <w:p w14:paraId="4DD8586F" w14:textId="77777777" w:rsidR="000B220B" w:rsidRPr="001318D2" w:rsidRDefault="000B220B" w:rsidP="008239BF">
            <w:pPr>
              <w:pStyle w:val="Normal6a"/>
            </w:pPr>
            <w:r>
              <w:rPr>
                <w:b/>
                <w:i/>
              </w:rPr>
              <w:t>(4)</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7FC573DC" w14:textId="77777777" w:rsidR="000B220B" w:rsidRPr="0071743E" w:rsidRDefault="000B220B" w:rsidP="008239BF">
            <w:pPr>
              <w:pStyle w:val="Normal6a"/>
            </w:pPr>
            <w:r>
              <w:rPr>
                <w:b/>
                <w:i/>
              </w:rPr>
              <w:t>entfällt</w:t>
            </w:r>
          </w:p>
        </w:tc>
      </w:tr>
    </w:tbl>
    <w:p w14:paraId="32DC1C7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13BCF5A" w14:textId="77777777" w:rsidR="000B220B" w:rsidRPr="0071743E" w:rsidRDefault="000B220B" w:rsidP="000B220B">
      <w:r>
        <w:rPr>
          <w:rStyle w:val="HideTWBExt"/>
        </w:rPr>
        <w:t>&lt;/Amend&gt;</w:t>
      </w:r>
    </w:p>
    <w:p w14:paraId="0066B0E6"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1777</w:t>
      </w:r>
      <w:r>
        <w:rPr>
          <w:rStyle w:val="HideTWBExt"/>
        </w:rPr>
        <w:t>&lt;/NumAm&gt;</w:t>
      </w:r>
    </w:p>
    <w:p w14:paraId="7E9D13E9"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Mélissa Camara</w:t>
      </w:r>
      <w:r>
        <w:rPr>
          <w:rStyle w:val="HideTWBExt"/>
          <w:b w:val="0"/>
          <w:lang w:val="en-GB"/>
        </w:rPr>
        <w:t>&lt;/Members&gt;</w:t>
      </w:r>
    </w:p>
    <w:p w14:paraId="6B11BFDD" w14:textId="77777777" w:rsidR="000B220B" w:rsidRPr="0071743E" w:rsidRDefault="000B220B" w:rsidP="000B220B">
      <w:pPr>
        <w:pStyle w:val="NormalBold"/>
      </w:pPr>
      <w:r>
        <w:rPr>
          <w:rStyle w:val="HideTWBExt"/>
          <w:b w:val="0"/>
        </w:rPr>
        <w:t>&lt;/RepeatBlock-By&gt;</w:t>
      </w:r>
    </w:p>
    <w:p w14:paraId="22FA710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CCE069B"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8F3E879" w14:textId="77777777" w:rsidTr="008239BF">
        <w:trPr>
          <w:trHeight w:hRule="exact" w:val="240"/>
          <w:jc w:val="center"/>
        </w:trPr>
        <w:tc>
          <w:tcPr>
            <w:tcW w:w="9752" w:type="dxa"/>
            <w:gridSpan w:val="2"/>
            <w:tcBorders>
              <w:top w:val="nil"/>
              <w:left w:val="nil"/>
              <w:bottom w:val="nil"/>
              <w:right w:val="nil"/>
            </w:tcBorders>
          </w:tcPr>
          <w:p w14:paraId="06E060F2" w14:textId="77777777" w:rsidR="000B220B" w:rsidRPr="0071743E" w:rsidRDefault="000B220B" w:rsidP="008239BF"/>
        </w:tc>
      </w:tr>
      <w:tr w:rsidR="000B220B" w14:paraId="0A99FEDD" w14:textId="77777777" w:rsidTr="008239BF">
        <w:trPr>
          <w:trHeight w:val="240"/>
          <w:jc w:val="center"/>
        </w:trPr>
        <w:tc>
          <w:tcPr>
            <w:tcW w:w="4876" w:type="dxa"/>
            <w:tcBorders>
              <w:top w:val="nil"/>
              <w:left w:val="nil"/>
              <w:bottom w:val="nil"/>
              <w:right w:val="nil"/>
            </w:tcBorders>
          </w:tcPr>
          <w:p w14:paraId="702A4B8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19FCD76" w14:textId="77777777" w:rsidR="000B220B" w:rsidRPr="0071743E" w:rsidRDefault="000B220B" w:rsidP="008239BF">
            <w:pPr>
              <w:pStyle w:val="AmColumnHeading"/>
            </w:pPr>
            <w:r>
              <w:t>Geänderter Text</w:t>
            </w:r>
          </w:p>
        </w:tc>
      </w:tr>
      <w:tr w:rsidR="000B220B" w14:paraId="435FC46E" w14:textId="77777777" w:rsidTr="008239BF">
        <w:trPr>
          <w:jc w:val="center"/>
        </w:trPr>
        <w:tc>
          <w:tcPr>
            <w:tcW w:w="4876" w:type="dxa"/>
            <w:tcBorders>
              <w:top w:val="nil"/>
              <w:left w:val="nil"/>
              <w:bottom w:val="nil"/>
              <w:right w:val="nil"/>
            </w:tcBorders>
          </w:tcPr>
          <w:p w14:paraId="50D31357" w14:textId="77777777" w:rsidR="000B220B" w:rsidRPr="001318D2" w:rsidRDefault="000B220B" w:rsidP="008239BF">
            <w:pPr>
              <w:pStyle w:val="Normal6a"/>
            </w:pPr>
            <w:r>
              <w:rPr>
                <w:b/>
                <w:i/>
              </w:rPr>
              <w:t>(4)</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4C99CD24" w14:textId="77777777" w:rsidR="000B220B" w:rsidRPr="0071743E" w:rsidRDefault="000B220B" w:rsidP="008239BF">
            <w:pPr>
              <w:pStyle w:val="Normal6a"/>
            </w:pPr>
            <w:r>
              <w:rPr>
                <w:b/>
                <w:i/>
              </w:rPr>
              <w:t>entfällt</w:t>
            </w:r>
          </w:p>
        </w:tc>
      </w:tr>
    </w:tbl>
    <w:p w14:paraId="4BFF8E72" w14:textId="77777777" w:rsidR="000B220B" w:rsidRPr="0071743E" w:rsidRDefault="000B220B" w:rsidP="000B220B">
      <w:pPr>
        <w:pStyle w:val="AmOrLang"/>
      </w:pPr>
      <w:r w:rsidRPr="0071743E">
        <w:lastRenderedPageBreak/>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6088721" w14:textId="77777777" w:rsidR="000B220B" w:rsidRPr="0071743E" w:rsidRDefault="000B220B" w:rsidP="000B220B">
      <w:r>
        <w:rPr>
          <w:rStyle w:val="HideTWBExt"/>
        </w:rPr>
        <w:t>&lt;/Amend&gt;</w:t>
      </w:r>
    </w:p>
    <w:p w14:paraId="07011C8D"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1778</w:t>
      </w:r>
      <w:r>
        <w:rPr>
          <w:rStyle w:val="HideTWBExt"/>
        </w:rPr>
        <w:t>&lt;/NumAm&gt;</w:t>
      </w:r>
    </w:p>
    <w:p w14:paraId="50B0F5D5"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2FD3D774" w14:textId="77777777" w:rsidR="000B220B" w:rsidRPr="0071743E" w:rsidRDefault="000B220B" w:rsidP="000B220B">
      <w:pPr>
        <w:pStyle w:val="NormalBold"/>
      </w:pPr>
      <w:r>
        <w:rPr>
          <w:rStyle w:val="HideTWBExt"/>
          <w:b w:val="0"/>
        </w:rPr>
        <w:t>&lt;/RepeatBlock-By&gt;</w:t>
      </w:r>
    </w:p>
    <w:p w14:paraId="6CFD464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B7DA9B2"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87E0927" w14:textId="77777777" w:rsidTr="008239BF">
        <w:trPr>
          <w:trHeight w:hRule="exact" w:val="240"/>
          <w:jc w:val="center"/>
        </w:trPr>
        <w:tc>
          <w:tcPr>
            <w:tcW w:w="9752" w:type="dxa"/>
            <w:gridSpan w:val="2"/>
            <w:tcBorders>
              <w:top w:val="nil"/>
              <w:left w:val="nil"/>
              <w:bottom w:val="nil"/>
              <w:right w:val="nil"/>
            </w:tcBorders>
          </w:tcPr>
          <w:p w14:paraId="2EE3E968" w14:textId="77777777" w:rsidR="000B220B" w:rsidRPr="0071743E" w:rsidRDefault="000B220B" w:rsidP="008239BF"/>
        </w:tc>
      </w:tr>
      <w:tr w:rsidR="000B220B" w14:paraId="2B33CB8E" w14:textId="77777777" w:rsidTr="008239BF">
        <w:trPr>
          <w:trHeight w:val="240"/>
          <w:jc w:val="center"/>
        </w:trPr>
        <w:tc>
          <w:tcPr>
            <w:tcW w:w="4876" w:type="dxa"/>
            <w:tcBorders>
              <w:top w:val="nil"/>
              <w:left w:val="nil"/>
              <w:bottom w:val="nil"/>
              <w:right w:val="nil"/>
            </w:tcBorders>
          </w:tcPr>
          <w:p w14:paraId="16321D3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97D785" w14:textId="77777777" w:rsidR="000B220B" w:rsidRPr="0071743E" w:rsidRDefault="000B220B" w:rsidP="008239BF">
            <w:pPr>
              <w:pStyle w:val="AmColumnHeading"/>
            </w:pPr>
            <w:r>
              <w:t>Geänderter Text</w:t>
            </w:r>
          </w:p>
        </w:tc>
      </w:tr>
      <w:tr w:rsidR="000B220B" w14:paraId="42B93BA9" w14:textId="77777777" w:rsidTr="008239BF">
        <w:trPr>
          <w:jc w:val="center"/>
        </w:trPr>
        <w:tc>
          <w:tcPr>
            <w:tcW w:w="4876" w:type="dxa"/>
            <w:tcBorders>
              <w:top w:val="nil"/>
              <w:left w:val="nil"/>
              <w:bottom w:val="nil"/>
              <w:right w:val="nil"/>
            </w:tcBorders>
          </w:tcPr>
          <w:p w14:paraId="7D14CFF0" w14:textId="77777777" w:rsidR="000B220B" w:rsidRPr="001318D2" w:rsidRDefault="000B220B" w:rsidP="008239BF">
            <w:pPr>
              <w:pStyle w:val="Normal6a"/>
            </w:pPr>
            <w:r>
              <w:rPr>
                <w:b/>
                <w:i/>
              </w:rPr>
              <w:t>(4)</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227A23B9" w14:textId="77777777" w:rsidR="000B220B" w:rsidRPr="0071743E" w:rsidRDefault="000B220B" w:rsidP="008239BF">
            <w:pPr>
              <w:pStyle w:val="Normal6a"/>
            </w:pPr>
            <w:r>
              <w:rPr>
                <w:b/>
                <w:i/>
              </w:rPr>
              <w:t>entfällt</w:t>
            </w:r>
          </w:p>
        </w:tc>
      </w:tr>
    </w:tbl>
    <w:p w14:paraId="573298DC"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B1F214A" w14:textId="77777777" w:rsidR="000B220B" w:rsidRPr="0071743E" w:rsidRDefault="000B220B" w:rsidP="000B220B">
      <w:r>
        <w:rPr>
          <w:rStyle w:val="HideTWBExt"/>
        </w:rPr>
        <w:t>&lt;/Amend&gt;</w:t>
      </w:r>
    </w:p>
    <w:p w14:paraId="0371EB6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1779</w:t>
      </w:r>
      <w:r>
        <w:rPr>
          <w:rStyle w:val="HideTWBExt"/>
        </w:rPr>
        <w:t>&lt;/NumAm&gt;</w:t>
      </w:r>
    </w:p>
    <w:p w14:paraId="446042BB" w14:textId="77777777" w:rsidR="000B220B" w:rsidRPr="000B220B" w:rsidRDefault="000B220B" w:rsidP="000B220B">
      <w:pPr>
        <w:pStyle w:val="NormalBold"/>
        <w:rPr>
          <w:lang w:val="en-GB"/>
        </w:rPr>
      </w:pPr>
      <w:r w:rsidRPr="000B220B">
        <w:rPr>
          <w:rStyle w:val="HideTWBExt"/>
          <w:b w:val="0"/>
          <w:lang w:val="en-GB"/>
        </w:rPr>
        <w:t>&lt;RepeatBlock-By&gt;&lt;Members&gt;</w:t>
      </w:r>
      <w:r w:rsidRPr="000B220B">
        <w:rPr>
          <w:lang w:val="en-GB"/>
        </w:rPr>
        <w:t>Marieke Ehlers</w:t>
      </w:r>
      <w:r w:rsidRPr="000B220B">
        <w:rPr>
          <w:rStyle w:val="HideTWBExt"/>
          <w:b w:val="0"/>
          <w:lang w:val="en-GB"/>
        </w:rPr>
        <w:t>&lt;/Members&gt;</w:t>
      </w:r>
    </w:p>
    <w:p w14:paraId="3BECCCE3"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67CE8D9" w14:textId="77777777" w:rsidR="000B220B" w:rsidRPr="0071743E" w:rsidRDefault="000B220B" w:rsidP="000B220B">
      <w:pPr>
        <w:pStyle w:val="NormalBold"/>
      </w:pPr>
      <w:r>
        <w:rPr>
          <w:rStyle w:val="HideTWBExt"/>
          <w:b w:val="0"/>
        </w:rPr>
        <w:t>&lt;/RepeatBlock-By&gt;</w:t>
      </w:r>
    </w:p>
    <w:p w14:paraId="00FD922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ADC4998"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D6E10E7" w14:textId="77777777" w:rsidTr="008239BF">
        <w:trPr>
          <w:trHeight w:hRule="exact" w:val="240"/>
          <w:jc w:val="center"/>
        </w:trPr>
        <w:tc>
          <w:tcPr>
            <w:tcW w:w="9752" w:type="dxa"/>
            <w:gridSpan w:val="2"/>
            <w:tcBorders>
              <w:top w:val="nil"/>
              <w:left w:val="nil"/>
              <w:bottom w:val="nil"/>
              <w:right w:val="nil"/>
            </w:tcBorders>
          </w:tcPr>
          <w:p w14:paraId="10000FE2" w14:textId="77777777" w:rsidR="000B220B" w:rsidRPr="0071743E" w:rsidRDefault="000B220B" w:rsidP="008239BF"/>
        </w:tc>
      </w:tr>
      <w:tr w:rsidR="000B220B" w14:paraId="0170CBA8" w14:textId="77777777" w:rsidTr="008239BF">
        <w:trPr>
          <w:trHeight w:val="240"/>
          <w:jc w:val="center"/>
        </w:trPr>
        <w:tc>
          <w:tcPr>
            <w:tcW w:w="4876" w:type="dxa"/>
            <w:tcBorders>
              <w:top w:val="nil"/>
              <w:left w:val="nil"/>
              <w:bottom w:val="nil"/>
              <w:right w:val="nil"/>
            </w:tcBorders>
          </w:tcPr>
          <w:p w14:paraId="328B4E2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5427435" w14:textId="77777777" w:rsidR="000B220B" w:rsidRPr="0071743E" w:rsidRDefault="000B220B" w:rsidP="008239BF">
            <w:pPr>
              <w:pStyle w:val="AmColumnHeading"/>
            </w:pPr>
            <w:r>
              <w:t>Geänderter Text</w:t>
            </w:r>
          </w:p>
        </w:tc>
      </w:tr>
      <w:tr w:rsidR="000B220B" w14:paraId="30F482A0" w14:textId="77777777" w:rsidTr="008239BF">
        <w:trPr>
          <w:jc w:val="center"/>
        </w:trPr>
        <w:tc>
          <w:tcPr>
            <w:tcW w:w="4876" w:type="dxa"/>
            <w:tcBorders>
              <w:top w:val="nil"/>
              <w:left w:val="nil"/>
              <w:bottom w:val="nil"/>
              <w:right w:val="nil"/>
            </w:tcBorders>
          </w:tcPr>
          <w:p w14:paraId="5F419A8F" w14:textId="77777777" w:rsidR="000B220B" w:rsidRPr="001318D2" w:rsidRDefault="000B220B" w:rsidP="008239BF">
            <w:pPr>
              <w:pStyle w:val="Normal6a"/>
            </w:pPr>
            <w:r>
              <w:rPr>
                <w:b/>
                <w:i/>
              </w:rPr>
              <w:t>(4)</w:t>
            </w:r>
            <w:r>
              <w:tab/>
            </w:r>
            <w:r>
              <w:rPr>
                <w:b/>
                <w:i/>
              </w:rPr>
              <w:t>Über den Antrag auf Aussetzung der Vollstreckung einer Rückkehrentscheidung wird innerhalb von 48 Stunden entschieden. In Fällen, in denen es um komplexe Sach- oder Rechtsfragen geht, kann diese Frist überschritten werden.</w:t>
            </w:r>
          </w:p>
        </w:tc>
        <w:tc>
          <w:tcPr>
            <w:tcW w:w="4876" w:type="dxa"/>
            <w:tcBorders>
              <w:top w:val="nil"/>
              <w:left w:val="nil"/>
              <w:bottom w:val="nil"/>
              <w:right w:val="nil"/>
            </w:tcBorders>
          </w:tcPr>
          <w:p w14:paraId="72D3586F" w14:textId="77777777" w:rsidR="000B220B" w:rsidRPr="0071743E" w:rsidRDefault="000B220B" w:rsidP="008239BF">
            <w:pPr>
              <w:pStyle w:val="Normal6a"/>
            </w:pPr>
            <w:r>
              <w:rPr>
                <w:b/>
                <w:i/>
              </w:rPr>
              <w:t>entfällt</w:t>
            </w:r>
          </w:p>
        </w:tc>
      </w:tr>
    </w:tbl>
    <w:p w14:paraId="2F4407F9"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FF298BF" w14:textId="77777777" w:rsidR="000B220B" w:rsidRPr="0071743E" w:rsidRDefault="000B220B" w:rsidP="000B220B">
      <w:r>
        <w:rPr>
          <w:rStyle w:val="HideTWBExt"/>
        </w:rPr>
        <w:t>&lt;/Amend&gt;</w:t>
      </w:r>
    </w:p>
    <w:p w14:paraId="27A9FE01"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1780</w:t>
      </w:r>
      <w:r>
        <w:rPr>
          <w:rStyle w:val="HideTWBExt"/>
        </w:rPr>
        <w:t>&lt;/NumAm&gt;</w:t>
      </w:r>
    </w:p>
    <w:p w14:paraId="3F823771"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0195C40B" w14:textId="77777777" w:rsidR="000B220B" w:rsidRPr="0071743E" w:rsidRDefault="000B220B" w:rsidP="000B220B">
      <w:pPr>
        <w:pStyle w:val="NormalBold"/>
      </w:pPr>
      <w:r>
        <w:rPr>
          <w:rStyle w:val="HideTWBExt"/>
          <w:b w:val="0"/>
        </w:rPr>
        <w:lastRenderedPageBreak/>
        <w:t>&lt;/RepeatBlock-By&gt;</w:t>
      </w:r>
    </w:p>
    <w:p w14:paraId="698E933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DB382AD"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AE372CB" w14:textId="77777777" w:rsidTr="008239BF">
        <w:trPr>
          <w:trHeight w:hRule="exact" w:val="240"/>
          <w:jc w:val="center"/>
        </w:trPr>
        <w:tc>
          <w:tcPr>
            <w:tcW w:w="9752" w:type="dxa"/>
            <w:gridSpan w:val="2"/>
            <w:tcBorders>
              <w:top w:val="nil"/>
              <w:left w:val="nil"/>
              <w:bottom w:val="nil"/>
              <w:right w:val="nil"/>
            </w:tcBorders>
          </w:tcPr>
          <w:p w14:paraId="0AA8DAED" w14:textId="77777777" w:rsidR="000B220B" w:rsidRPr="0071743E" w:rsidRDefault="000B220B" w:rsidP="008239BF"/>
        </w:tc>
      </w:tr>
      <w:tr w:rsidR="000B220B" w14:paraId="34ECAC6A" w14:textId="77777777" w:rsidTr="008239BF">
        <w:trPr>
          <w:trHeight w:val="240"/>
          <w:jc w:val="center"/>
        </w:trPr>
        <w:tc>
          <w:tcPr>
            <w:tcW w:w="4876" w:type="dxa"/>
            <w:tcBorders>
              <w:top w:val="nil"/>
              <w:left w:val="nil"/>
              <w:bottom w:val="nil"/>
              <w:right w:val="nil"/>
            </w:tcBorders>
          </w:tcPr>
          <w:p w14:paraId="52B78E2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6D5D8D7" w14:textId="77777777" w:rsidR="000B220B" w:rsidRPr="0071743E" w:rsidRDefault="000B220B" w:rsidP="008239BF">
            <w:pPr>
              <w:pStyle w:val="AmColumnHeading"/>
            </w:pPr>
            <w:r>
              <w:t>Geänderter Text</w:t>
            </w:r>
          </w:p>
        </w:tc>
      </w:tr>
      <w:tr w:rsidR="000B220B" w14:paraId="22271AAD" w14:textId="77777777" w:rsidTr="008239BF">
        <w:trPr>
          <w:jc w:val="center"/>
        </w:trPr>
        <w:tc>
          <w:tcPr>
            <w:tcW w:w="4876" w:type="dxa"/>
            <w:tcBorders>
              <w:top w:val="nil"/>
              <w:left w:val="nil"/>
              <w:bottom w:val="nil"/>
              <w:right w:val="nil"/>
            </w:tcBorders>
          </w:tcPr>
          <w:p w14:paraId="769F1F18" w14:textId="77777777" w:rsidR="000B220B" w:rsidRPr="001318D2" w:rsidRDefault="000B220B" w:rsidP="008239BF">
            <w:pPr>
              <w:pStyle w:val="Normal6a"/>
            </w:pPr>
            <w:r>
              <w:t>(4)</w:t>
            </w:r>
            <w:r>
              <w:tab/>
              <w:t xml:space="preserve">Über </w:t>
            </w:r>
            <w:r>
              <w:rPr>
                <w:b/>
                <w:i/>
              </w:rPr>
              <w:t>den</w:t>
            </w:r>
            <w:r>
              <w:t xml:space="preserve"> Antrag auf Aussetzung der Vollstreckung einer Rückkehrentscheidung </w:t>
            </w:r>
            <w:r>
              <w:rPr>
                <w:b/>
                <w:i/>
              </w:rPr>
              <w:t>wird innerhalb von 48</w:t>
            </w:r>
            <w:r>
              <w:t> </w:t>
            </w:r>
            <w:r>
              <w:rPr>
                <w:b/>
                <w:i/>
              </w:rPr>
              <w:t>Stunden entschieden</w:t>
            </w:r>
            <w:r>
              <w:t>. In Fällen, in denen es um komplexe Sach- oder Rechtsfragen geht, kann diese Frist überschritten werden.</w:t>
            </w:r>
          </w:p>
        </w:tc>
        <w:tc>
          <w:tcPr>
            <w:tcW w:w="4876" w:type="dxa"/>
            <w:tcBorders>
              <w:top w:val="nil"/>
              <w:left w:val="nil"/>
              <w:bottom w:val="nil"/>
              <w:right w:val="nil"/>
            </w:tcBorders>
          </w:tcPr>
          <w:p w14:paraId="5178CB96" w14:textId="77777777" w:rsidR="000B220B" w:rsidRPr="001318D2" w:rsidRDefault="000B220B" w:rsidP="008239BF">
            <w:pPr>
              <w:pStyle w:val="Normal6a"/>
            </w:pPr>
            <w:r>
              <w:t>(4)</w:t>
            </w:r>
            <w:r>
              <w:tab/>
            </w:r>
            <w:r>
              <w:rPr>
                <w:b/>
                <w:i/>
              </w:rPr>
              <w:t>Die zuständigen Justizbehörden bemühen sich, innerhalb von 48 Stunden</w:t>
            </w:r>
            <w:r>
              <w:t xml:space="preserve"> über </w:t>
            </w:r>
            <w:r>
              <w:rPr>
                <w:b/>
                <w:i/>
              </w:rPr>
              <w:t>einen</w:t>
            </w:r>
            <w:r>
              <w:t xml:space="preserve"> Antrag auf Aussetzung der Vollstreckung einer Rückkehrentscheidung </w:t>
            </w:r>
            <w:r>
              <w:rPr>
                <w:b/>
                <w:i/>
              </w:rPr>
              <w:t>nach Absatz</w:t>
            </w:r>
            <w:r>
              <w:t> </w:t>
            </w:r>
            <w:r>
              <w:rPr>
                <w:b/>
                <w:i/>
              </w:rPr>
              <w:t>3 zu entscheiden</w:t>
            </w:r>
            <w:r>
              <w:t>. In Fällen, in denen es um komplexe Sach- oder Rechtsfragen geht, kann diese Frist überschritten werden.</w:t>
            </w:r>
          </w:p>
        </w:tc>
      </w:tr>
    </w:tbl>
    <w:p w14:paraId="513728E0"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4C2804E6"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3650B822" w14:textId="77777777" w:rsidR="000B220B" w:rsidRPr="001318D2" w:rsidRDefault="000B220B" w:rsidP="000B220B">
      <w:pPr>
        <w:pStyle w:val="AmJustText"/>
      </w:pPr>
      <w:r>
        <w:t>Im zweiten Satz dieses Absatzes wird klargestellt, dass in vielen Fällen 48 Stunden nicht ausreichen werden, um eine Entscheidung zu treffen (und für das betreffende Gericht möglicherweise nicht praktikabel sind). Jedenfalls ist es nach dem Subsidiaritätsprinzip und dem Grundsatz der Gewaltenteilung nicht Aufgabe des Unionsgesetzgebers, Fristen für die nationalen Gerichte festzulegen.</w:t>
      </w:r>
    </w:p>
    <w:p w14:paraId="51B4BC41" w14:textId="77777777" w:rsidR="000B220B" w:rsidRPr="0071743E" w:rsidRDefault="000B220B" w:rsidP="000B220B">
      <w:r>
        <w:rPr>
          <w:rStyle w:val="HideTWBExt"/>
        </w:rPr>
        <w:t>&lt;/Amend&gt;</w:t>
      </w:r>
    </w:p>
    <w:p w14:paraId="11E0972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1781</w:t>
      </w:r>
      <w:r>
        <w:rPr>
          <w:rStyle w:val="HideTWBExt"/>
        </w:rPr>
        <w:t>&lt;/NumAm&gt;</w:t>
      </w:r>
    </w:p>
    <w:p w14:paraId="701427E2" w14:textId="77777777" w:rsidR="000B220B" w:rsidRPr="0071743E" w:rsidRDefault="000B220B" w:rsidP="000B220B">
      <w:pPr>
        <w:pStyle w:val="NormalBold"/>
      </w:pPr>
      <w:r>
        <w:rPr>
          <w:rStyle w:val="HideTWBExt"/>
          <w:b w:val="0"/>
        </w:rPr>
        <w:t>&lt;RepeatBlock-By&gt;&lt;Members&gt;</w:t>
      </w:r>
      <w:r>
        <w:t>Maciej Wąsik, Mariusz Kamiński, Jacek Ozdoba, Jadwiga Wiśniewska</w:t>
      </w:r>
      <w:r>
        <w:rPr>
          <w:rStyle w:val="HideTWBExt"/>
          <w:b w:val="0"/>
        </w:rPr>
        <w:t>&lt;/Members&gt;</w:t>
      </w:r>
    </w:p>
    <w:p w14:paraId="504AEC15" w14:textId="77777777" w:rsidR="000B220B" w:rsidRPr="0071743E" w:rsidRDefault="000B220B" w:rsidP="000B220B">
      <w:pPr>
        <w:pStyle w:val="NormalBold"/>
      </w:pPr>
      <w:r>
        <w:rPr>
          <w:rStyle w:val="HideTWBExt"/>
          <w:b w:val="0"/>
        </w:rPr>
        <w:t>&lt;/RepeatBlock-By&gt;</w:t>
      </w:r>
    </w:p>
    <w:p w14:paraId="654FB98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E8CFFA1" w14:textId="77777777" w:rsidR="000B220B" w:rsidRPr="0071743E" w:rsidRDefault="000B220B" w:rsidP="000B220B">
      <w:pPr>
        <w:pStyle w:val="NormalBold"/>
      </w:pPr>
      <w:r>
        <w:rPr>
          <w:rStyle w:val="HideTWBExt"/>
        </w:rPr>
        <w:t>&lt;Article&gt;</w:t>
      </w:r>
      <w:r>
        <w:t>Artikel 28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9597FAB" w14:textId="77777777" w:rsidTr="008239BF">
        <w:trPr>
          <w:trHeight w:hRule="exact" w:val="240"/>
          <w:jc w:val="center"/>
        </w:trPr>
        <w:tc>
          <w:tcPr>
            <w:tcW w:w="9752" w:type="dxa"/>
            <w:gridSpan w:val="2"/>
            <w:tcBorders>
              <w:top w:val="nil"/>
              <w:left w:val="nil"/>
              <w:bottom w:val="nil"/>
              <w:right w:val="nil"/>
            </w:tcBorders>
          </w:tcPr>
          <w:p w14:paraId="423794EF" w14:textId="77777777" w:rsidR="000B220B" w:rsidRPr="0071743E" w:rsidRDefault="000B220B" w:rsidP="008239BF"/>
        </w:tc>
      </w:tr>
      <w:tr w:rsidR="000B220B" w14:paraId="5E2A52F2" w14:textId="77777777" w:rsidTr="008239BF">
        <w:trPr>
          <w:trHeight w:val="240"/>
          <w:jc w:val="center"/>
        </w:trPr>
        <w:tc>
          <w:tcPr>
            <w:tcW w:w="4876" w:type="dxa"/>
            <w:tcBorders>
              <w:top w:val="nil"/>
              <w:left w:val="nil"/>
              <w:bottom w:val="nil"/>
              <w:right w:val="nil"/>
            </w:tcBorders>
          </w:tcPr>
          <w:p w14:paraId="2983C41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F05D788" w14:textId="77777777" w:rsidR="000B220B" w:rsidRPr="0071743E" w:rsidRDefault="000B220B" w:rsidP="008239BF">
            <w:pPr>
              <w:pStyle w:val="AmColumnHeading"/>
            </w:pPr>
            <w:r>
              <w:t>Geänderter Text</w:t>
            </w:r>
          </w:p>
        </w:tc>
      </w:tr>
      <w:tr w:rsidR="000B220B" w14:paraId="393159E9" w14:textId="77777777" w:rsidTr="008239BF">
        <w:trPr>
          <w:jc w:val="center"/>
        </w:trPr>
        <w:tc>
          <w:tcPr>
            <w:tcW w:w="4876" w:type="dxa"/>
            <w:tcBorders>
              <w:top w:val="nil"/>
              <w:left w:val="nil"/>
              <w:bottom w:val="nil"/>
              <w:right w:val="nil"/>
            </w:tcBorders>
          </w:tcPr>
          <w:p w14:paraId="18BD0640" w14:textId="77777777" w:rsidR="000B220B" w:rsidRPr="001318D2" w:rsidRDefault="000B220B" w:rsidP="008239BF">
            <w:pPr>
              <w:pStyle w:val="Normal6a"/>
            </w:pPr>
            <w:r>
              <w:t>(4)</w:t>
            </w:r>
            <w:r>
              <w:tab/>
              <w:t xml:space="preserve">Über den Antrag auf Aussetzung der Vollstreckung einer Rückkehrentscheidung wird innerhalb von </w:t>
            </w:r>
            <w:r>
              <w:rPr>
                <w:b/>
                <w:i/>
              </w:rPr>
              <w:t>48</w:t>
            </w:r>
            <w:r>
              <w:t xml:space="preserve"> Stunden entschieden. </w:t>
            </w:r>
            <w:r>
              <w:rPr>
                <w:b/>
                <w:i/>
              </w:rPr>
              <w:t>In Fällen, in denen es um komplexe Sach- oder Rechtsfragen geht, kann diese Frist überschritten werden.</w:t>
            </w:r>
          </w:p>
        </w:tc>
        <w:tc>
          <w:tcPr>
            <w:tcW w:w="4876" w:type="dxa"/>
            <w:tcBorders>
              <w:top w:val="nil"/>
              <w:left w:val="nil"/>
              <w:bottom w:val="nil"/>
              <w:right w:val="nil"/>
            </w:tcBorders>
          </w:tcPr>
          <w:p w14:paraId="26A59427" w14:textId="77777777" w:rsidR="000B220B" w:rsidRPr="001318D2" w:rsidRDefault="000B220B" w:rsidP="008239BF">
            <w:pPr>
              <w:pStyle w:val="Normal6a"/>
            </w:pPr>
            <w:r>
              <w:t>(4)</w:t>
            </w:r>
            <w:r>
              <w:tab/>
              <w:t xml:space="preserve">Über den Antrag auf Aussetzung der Vollstreckung einer Rückkehrentscheidung wird innerhalb von </w:t>
            </w:r>
            <w:r>
              <w:rPr>
                <w:b/>
                <w:i/>
              </w:rPr>
              <w:t>24</w:t>
            </w:r>
            <w:r>
              <w:t> Stunden entschieden.</w:t>
            </w:r>
          </w:p>
        </w:tc>
      </w:tr>
    </w:tbl>
    <w:p w14:paraId="35530CE6"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4E229172" w14:textId="77777777" w:rsidR="000B220B" w:rsidRPr="00F31DAF" w:rsidRDefault="000B220B" w:rsidP="000B220B">
      <w:pPr>
        <w:rPr>
          <w:lang w:val="en-GB"/>
        </w:rPr>
      </w:pPr>
      <w:r w:rsidRPr="00F31DAF">
        <w:rPr>
          <w:rStyle w:val="HideTWBExt"/>
          <w:lang w:val="en-GB"/>
        </w:rPr>
        <w:t>&lt;/Amend&gt;</w:t>
      </w:r>
    </w:p>
    <w:p w14:paraId="241A7A7B"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1782</w:t>
      </w:r>
      <w:r w:rsidRPr="00F31DAF">
        <w:rPr>
          <w:rStyle w:val="HideTWBExt"/>
          <w:lang w:val="en-GB"/>
        </w:rPr>
        <w:t>&lt;/NumAm&gt;</w:t>
      </w:r>
    </w:p>
    <w:p w14:paraId="26D98253"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01696221" w14:textId="77777777" w:rsidR="000B220B" w:rsidRPr="0071743E" w:rsidRDefault="000B220B" w:rsidP="000B220B">
      <w:pPr>
        <w:pStyle w:val="NormalBold"/>
      </w:pPr>
      <w:r>
        <w:rPr>
          <w:rStyle w:val="HideTWBExt"/>
          <w:b w:val="0"/>
        </w:rPr>
        <w:lastRenderedPageBreak/>
        <w:t>&lt;/RepeatBlock-By&gt;</w:t>
      </w:r>
    </w:p>
    <w:p w14:paraId="42E6336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44EBEBA" w14:textId="77777777" w:rsidR="000B220B" w:rsidRPr="00174D17" w:rsidRDefault="000B220B" w:rsidP="000B220B">
      <w:pPr>
        <w:pStyle w:val="NormalBold"/>
      </w:pPr>
      <w:r>
        <w:rPr>
          <w:rStyle w:val="HideTWBExt"/>
        </w:rPr>
        <w:t>&lt;Article&gt;</w:t>
      </w:r>
      <w:r>
        <w:t>Kapitel V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80FCC7E" w14:textId="77777777" w:rsidTr="008239BF">
        <w:trPr>
          <w:trHeight w:hRule="exact" w:val="240"/>
          <w:jc w:val="center"/>
        </w:trPr>
        <w:tc>
          <w:tcPr>
            <w:tcW w:w="9752" w:type="dxa"/>
            <w:gridSpan w:val="2"/>
            <w:tcBorders>
              <w:top w:val="nil"/>
              <w:left w:val="nil"/>
              <w:bottom w:val="nil"/>
              <w:right w:val="nil"/>
            </w:tcBorders>
          </w:tcPr>
          <w:p w14:paraId="2BF7AF60" w14:textId="77777777" w:rsidR="000B220B" w:rsidRPr="00174D17" w:rsidRDefault="000B220B" w:rsidP="008239BF"/>
        </w:tc>
      </w:tr>
      <w:tr w:rsidR="000B220B" w14:paraId="22C6C99B" w14:textId="77777777" w:rsidTr="008239BF">
        <w:trPr>
          <w:trHeight w:val="240"/>
          <w:jc w:val="center"/>
        </w:trPr>
        <w:tc>
          <w:tcPr>
            <w:tcW w:w="4876" w:type="dxa"/>
            <w:tcBorders>
              <w:top w:val="nil"/>
              <w:left w:val="nil"/>
              <w:bottom w:val="nil"/>
              <w:right w:val="nil"/>
            </w:tcBorders>
          </w:tcPr>
          <w:p w14:paraId="7124D6B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D4DF543" w14:textId="77777777" w:rsidR="000B220B" w:rsidRPr="0071743E" w:rsidRDefault="000B220B" w:rsidP="008239BF">
            <w:pPr>
              <w:pStyle w:val="AmColumnHeading"/>
            </w:pPr>
            <w:r>
              <w:t>Geänderter Text</w:t>
            </w:r>
          </w:p>
        </w:tc>
      </w:tr>
      <w:tr w:rsidR="000B220B" w14:paraId="36525AE2" w14:textId="77777777" w:rsidTr="008239BF">
        <w:trPr>
          <w:jc w:val="center"/>
        </w:trPr>
        <w:tc>
          <w:tcPr>
            <w:tcW w:w="4876" w:type="dxa"/>
            <w:tcBorders>
              <w:top w:val="nil"/>
              <w:left w:val="nil"/>
              <w:bottom w:val="nil"/>
              <w:right w:val="nil"/>
            </w:tcBorders>
          </w:tcPr>
          <w:p w14:paraId="3F3116FA" w14:textId="77777777" w:rsidR="000B220B" w:rsidRPr="001318D2" w:rsidRDefault="000B220B" w:rsidP="008239BF">
            <w:pPr>
              <w:pStyle w:val="Normal6a"/>
            </w:pPr>
            <w:r>
              <w:t>V</w:t>
            </w:r>
            <w:r>
              <w:tab/>
            </w:r>
            <w:r>
              <w:rPr>
                <w:b/>
                <w:i/>
              </w:rPr>
              <w:t xml:space="preserve">VERHINDERUNG VON FLUCHT UND </w:t>
            </w:r>
            <w:r>
              <w:t>INHAFTNAHME</w:t>
            </w:r>
          </w:p>
        </w:tc>
        <w:tc>
          <w:tcPr>
            <w:tcW w:w="4876" w:type="dxa"/>
            <w:tcBorders>
              <w:top w:val="nil"/>
              <w:left w:val="nil"/>
              <w:bottom w:val="nil"/>
              <w:right w:val="nil"/>
            </w:tcBorders>
          </w:tcPr>
          <w:p w14:paraId="594B3C3A" w14:textId="77777777" w:rsidR="000B220B" w:rsidRPr="0071743E" w:rsidRDefault="000B220B" w:rsidP="008239BF">
            <w:pPr>
              <w:pStyle w:val="Normal6a"/>
            </w:pPr>
            <w:r>
              <w:t>V</w:t>
            </w:r>
            <w:r>
              <w:tab/>
              <w:t>INHAFTNAHME</w:t>
            </w:r>
          </w:p>
        </w:tc>
      </w:tr>
    </w:tbl>
    <w:p w14:paraId="1075537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00FBB06" w14:textId="77777777" w:rsidR="000B220B" w:rsidRPr="0071743E" w:rsidRDefault="000B220B" w:rsidP="000B220B">
      <w:r>
        <w:rPr>
          <w:rStyle w:val="HideTWBExt"/>
        </w:rPr>
        <w:t>&lt;/Amend&gt;</w:t>
      </w:r>
    </w:p>
    <w:p w14:paraId="09D2F948"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1783</w:t>
      </w:r>
      <w:r>
        <w:rPr>
          <w:rStyle w:val="HideTWBExt"/>
        </w:rPr>
        <w:t>&lt;/NumAm&gt;</w:t>
      </w:r>
    </w:p>
    <w:p w14:paraId="7DB1E331"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Estrella Galán</w:t>
      </w:r>
      <w:r>
        <w:rPr>
          <w:rStyle w:val="HideTWBExt"/>
          <w:b w:val="0"/>
          <w:lang w:val="en-GB"/>
        </w:rPr>
        <w:t>&lt;/Members&gt;</w:t>
      </w:r>
    </w:p>
    <w:p w14:paraId="2C65DD2B" w14:textId="77777777" w:rsidR="000B220B" w:rsidRPr="0071743E" w:rsidRDefault="000B220B" w:rsidP="000B220B">
      <w:pPr>
        <w:pStyle w:val="NormalBold"/>
      </w:pPr>
      <w:r>
        <w:rPr>
          <w:rStyle w:val="HideTWBExt"/>
          <w:b w:val="0"/>
        </w:rPr>
        <w:t>&lt;/RepeatBlock-By&gt;</w:t>
      </w:r>
    </w:p>
    <w:p w14:paraId="5AE2729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C52FEFF" w14:textId="77777777" w:rsidR="000B220B" w:rsidRPr="0071743E" w:rsidRDefault="000B220B" w:rsidP="000B220B">
      <w:pPr>
        <w:pStyle w:val="NormalBold"/>
      </w:pPr>
      <w:r>
        <w:rPr>
          <w:rStyle w:val="HideTWBExt"/>
        </w:rPr>
        <w:t>&lt;Article&gt;</w:t>
      </w:r>
      <w:r>
        <w:t>Artikel 29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31AB641" w14:textId="77777777" w:rsidTr="008239BF">
        <w:trPr>
          <w:trHeight w:hRule="exact" w:val="240"/>
          <w:jc w:val="center"/>
        </w:trPr>
        <w:tc>
          <w:tcPr>
            <w:tcW w:w="9752" w:type="dxa"/>
            <w:gridSpan w:val="2"/>
            <w:tcBorders>
              <w:top w:val="nil"/>
              <w:left w:val="nil"/>
              <w:bottom w:val="nil"/>
              <w:right w:val="nil"/>
            </w:tcBorders>
          </w:tcPr>
          <w:p w14:paraId="570D44F1" w14:textId="77777777" w:rsidR="000B220B" w:rsidRPr="0071743E" w:rsidRDefault="000B220B" w:rsidP="008239BF"/>
        </w:tc>
      </w:tr>
      <w:tr w:rsidR="000B220B" w14:paraId="7D3E21F3" w14:textId="77777777" w:rsidTr="008239BF">
        <w:trPr>
          <w:trHeight w:val="240"/>
          <w:jc w:val="center"/>
        </w:trPr>
        <w:tc>
          <w:tcPr>
            <w:tcW w:w="4876" w:type="dxa"/>
            <w:tcBorders>
              <w:top w:val="nil"/>
              <w:left w:val="nil"/>
              <w:bottom w:val="nil"/>
              <w:right w:val="nil"/>
            </w:tcBorders>
          </w:tcPr>
          <w:p w14:paraId="22CEBA4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FCBEC88" w14:textId="77777777" w:rsidR="000B220B" w:rsidRPr="0071743E" w:rsidRDefault="000B220B" w:rsidP="008239BF">
            <w:pPr>
              <w:pStyle w:val="AmColumnHeading"/>
            </w:pPr>
            <w:r>
              <w:t>Geänderter Text</w:t>
            </w:r>
          </w:p>
        </w:tc>
      </w:tr>
      <w:tr w:rsidR="000B220B" w14:paraId="34AD252B" w14:textId="77777777" w:rsidTr="008239BF">
        <w:trPr>
          <w:jc w:val="center"/>
        </w:trPr>
        <w:tc>
          <w:tcPr>
            <w:tcW w:w="4876" w:type="dxa"/>
            <w:tcBorders>
              <w:top w:val="nil"/>
              <w:left w:val="nil"/>
              <w:bottom w:val="nil"/>
              <w:right w:val="nil"/>
            </w:tcBorders>
          </w:tcPr>
          <w:p w14:paraId="53A973EB" w14:textId="77777777" w:rsidR="000B220B" w:rsidRPr="0071743E" w:rsidRDefault="000B220B" w:rsidP="008239BF">
            <w:pPr>
              <w:pStyle w:val="Normal6a"/>
            </w:pPr>
            <w:r>
              <w:t>Haftgründe</w:t>
            </w:r>
          </w:p>
        </w:tc>
        <w:tc>
          <w:tcPr>
            <w:tcW w:w="4876" w:type="dxa"/>
            <w:tcBorders>
              <w:top w:val="nil"/>
              <w:left w:val="nil"/>
              <w:bottom w:val="nil"/>
              <w:right w:val="nil"/>
            </w:tcBorders>
          </w:tcPr>
          <w:p w14:paraId="26D0D5F7" w14:textId="77777777" w:rsidR="000B220B" w:rsidRPr="001318D2" w:rsidRDefault="000B220B" w:rsidP="008239BF">
            <w:pPr>
              <w:pStyle w:val="Normal6a"/>
            </w:pPr>
            <w:r>
              <w:rPr>
                <w:b/>
                <w:i/>
              </w:rPr>
              <w:t xml:space="preserve">Außergewöhnliche </w:t>
            </w:r>
            <w:r>
              <w:t>Haftgründe</w:t>
            </w:r>
            <w:r>
              <w:rPr>
                <w:b/>
                <w:i/>
              </w:rPr>
              <w:t xml:space="preserve"> als letztes Mittel</w:t>
            </w:r>
          </w:p>
        </w:tc>
      </w:tr>
    </w:tbl>
    <w:p w14:paraId="7177C48D"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ABC3E93" w14:textId="77777777" w:rsidR="000B220B" w:rsidRPr="00F31DAF" w:rsidRDefault="000B220B" w:rsidP="000B220B">
      <w:pPr>
        <w:rPr>
          <w:lang w:val="en-GB"/>
        </w:rPr>
      </w:pPr>
      <w:r w:rsidRPr="00F31DAF">
        <w:rPr>
          <w:rStyle w:val="HideTWBExt"/>
          <w:lang w:val="en-GB"/>
        </w:rPr>
        <w:t>&lt;/Amend&gt;</w:t>
      </w:r>
    </w:p>
    <w:p w14:paraId="33BD1B69"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1784</w:t>
      </w:r>
      <w:r w:rsidRPr="00F31DAF">
        <w:rPr>
          <w:rStyle w:val="HideTWBExt"/>
          <w:lang w:val="en-GB"/>
        </w:rPr>
        <w:t>&lt;/NumAm&gt;</w:t>
      </w:r>
    </w:p>
    <w:p w14:paraId="78D1583E"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12333F35" w14:textId="77777777" w:rsidR="000B220B" w:rsidRPr="00F31DAF" w:rsidRDefault="000B220B" w:rsidP="000B220B">
      <w:pPr>
        <w:pStyle w:val="NormalBold"/>
        <w:rPr>
          <w:lang w:val="en-GB"/>
        </w:rPr>
      </w:pPr>
      <w:r w:rsidRPr="00F31DAF">
        <w:rPr>
          <w:rStyle w:val="HideTWBExt"/>
          <w:b w:val="0"/>
          <w:lang w:val="en-GB"/>
        </w:rPr>
        <w:t>&lt;/RepeatBlock-By&gt;</w:t>
      </w:r>
    </w:p>
    <w:p w14:paraId="530C915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42FD20E" w14:textId="77777777" w:rsidR="000B220B" w:rsidRPr="0071743E" w:rsidRDefault="000B220B" w:rsidP="000B220B">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BF1436" w14:textId="77777777" w:rsidTr="008239BF">
        <w:trPr>
          <w:trHeight w:hRule="exact" w:val="240"/>
          <w:jc w:val="center"/>
        </w:trPr>
        <w:tc>
          <w:tcPr>
            <w:tcW w:w="9752" w:type="dxa"/>
            <w:gridSpan w:val="2"/>
            <w:tcBorders>
              <w:top w:val="nil"/>
              <w:left w:val="nil"/>
              <w:bottom w:val="nil"/>
              <w:right w:val="nil"/>
            </w:tcBorders>
          </w:tcPr>
          <w:p w14:paraId="599A1FB4" w14:textId="77777777" w:rsidR="000B220B" w:rsidRPr="0071743E" w:rsidRDefault="000B220B" w:rsidP="008239BF"/>
        </w:tc>
      </w:tr>
      <w:tr w:rsidR="000B220B" w14:paraId="08DB4D48" w14:textId="77777777" w:rsidTr="008239BF">
        <w:trPr>
          <w:trHeight w:val="240"/>
          <w:jc w:val="center"/>
        </w:trPr>
        <w:tc>
          <w:tcPr>
            <w:tcW w:w="4876" w:type="dxa"/>
            <w:tcBorders>
              <w:top w:val="nil"/>
              <w:left w:val="nil"/>
              <w:bottom w:val="nil"/>
              <w:right w:val="nil"/>
            </w:tcBorders>
          </w:tcPr>
          <w:p w14:paraId="25770A9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2DE6526" w14:textId="77777777" w:rsidR="000B220B" w:rsidRPr="0071743E" w:rsidRDefault="000B220B" w:rsidP="008239BF">
            <w:pPr>
              <w:pStyle w:val="AmColumnHeading"/>
            </w:pPr>
            <w:r>
              <w:t>Geänderter Text</w:t>
            </w:r>
          </w:p>
        </w:tc>
      </w:tr>
      <w:tr w:rsidR="000B220B" w14:paraId="5E02DFD6" w14:textId="77777777" w:rsidTr="008239BF">
        <w:trPr>
          <w:jc w:val="center"/>
        </w:trPr>
        <w:tc>
          <w:tcPr>
            <w:tcW w:w="4876" w:type="dxa"/>
            <w:tcBorders>
              <w:top w:val="nil"/>
              <w:left w:val="nil"/>
              <w:bottom w:val="nil"/>
              <w:right w:val="nil"/>
            </w:tcBorders>
          </w:tcPr>
          <w:p w14:paraId="60307AE7" w14:textId="77777777" w:rsidR="000B220B" w:rsidRPr="001318D2" w:rsidRDefault="000B220B" w:rsidP="008239BF">
            <w:pPr>
              <w:pStyle w:val="Normal6a"/>
            </w:pPr>
            <w:r>
              <w:t>(1)</w:t>
            </w:r>
            <w:r>
              <w:tab/>
              <w:t>Die Mitgliedstaaten dürfen einen Drittstaatsangehörigen nach dieser Verordnung auf der Grundlage einer Einzelfallprüfung in Haft nehmen</w:t>
            </w:r>
            <w:r>
              <w:rPr>
                <w:b/>
                <w:i/>
              </w:rPr>
              <w:t>,</w:t>
            </w:r>
            <w:r>
              <w:t xml:space="preserve"> wenn die Inhaftnahme verhältnismäßig ist.</w:t>
            </w:r>
          </w:p>
        </w:tc>
        <w:tc>
          <w:tcPr>
            <w:tcW w:w="4876" w:type="dxa"/>
            <w:tcBorders>
              <w:top w:val="nil"/>
              <w:left w:val="nil"/>
              <w:bottom w:val="nil"/>
              <w:right w:val="nil"/>
            </w:tcBorders>
          </w:tcPr>
          <w:p w14:paraId="3EE7CF27" w14:textId="77777777" w:rsidR="000B220B" w:rsidRPr="0071743E" w:rsidRDefault="000B220B" w:rsidP="008239BF">
            <w:pPr>
              <w:pStyle w:val="Normal6a"/>
            </w:pPr>
            <w:r>
              <w:t>(1)</w:t>
            </w:r>
            <w:r>
              <w:tab/>
              <w:t xml:space="preserve">Die Mitgliedstaaten dürfen einen Drittstaatsangehörigen nach dieser Verordnung auf der Grundlage einer Einzelfallprüfung </w:t>
            </w:r>
            <w:r>
              <w:rPr>
                <w:b/>
                <w:i/>
              </w:rPr>
              <w:t xml:space="preserve">nur als letztes Mittel </w:t>
            </w:r>
            <w:r>
              <w:t>in Haft nehmen</w:t>
            </w:r>
            <w:r>
              <w:rPr>
                <w:b/>
                <w:i/>
              </w:rPr>
              <w:t>, und nur</w:t>
            </w:r>
            <w:r>
              <w:t xml:space="preserve"> wenn die Inhaftnahme verhältnismäßig</w:t>
            </w:r>
            <w:r>
              <w:rPr>
                <w:b/>
                <w:i/>
              </w:rPr>
              <w:t>, begründet und notwendig für die Rückkehr</w:t>
            </w:r>
            <w:r>
              <w:t xml:space="preserve"> ist. </w:t>
            </w:r>
            <w:r>
              <w:rPr>
                <w:b/>
                <w:i/>
              </w:rPr>
              <w:t xml:space="preserve">Die Mitgliedstaaten prüfen, ob andere ausreichende, aber weniger einschneidende Maßnahmen, einschließlich der in Artikel 31 genannten Maßnahmen, wirksam angewandt werden können. Ist dies der Fall, so wird keine </w:t>
            </w:r>
            <w:r>
              <w:rPr>
                <w:b/>
                <w:i/>
              </w:rPr>
              <w:lastRenderedPageBreak/>
              <w:t>Inhaftnahme vorgenommen.</w:t>
            </w:r>
          </w:p>
        </w:tc>
      </w:tr>
    </w:tbl>
    <w:p w14:paraId="2F51F853" w14:textId="77777777" w:rsidR="000B220B" w:rsidRPr="0071743E" w:rsidRDefault="000B220B" w:rsidP="000B220B">
      <w:pPr>
        <w:pStyle w:val="AmOrLang"/>
      </w:pPr>
      <w:r w:rsidRPr="0071743E">
        <w:lastRenderedPageBreak/>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6B04AFC" w14:textId="77777777" w:rsidR="000B220B" w:rsidRPr="0071743E" w:rsidRDefault="000B220B" w:rsidP="000B220B">
      <w:r>
        <w:rPr>
          <w:rStyle w:val="HideTWBExt"/>
        </w:rPr>
        <w:t>&lt;/Amend&gt;</w:t>
      </w:r>
    </w:p>
    <w:p w14:paraId="7F8E7BC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1785</w:t>
      </w:r>
      <w:r>
        <w:rPr>
          <w:rStyle w:val="HideTWBExt"/>
        </w:rPr>
        <w:t>&lt;/NumAm&gt;</w:t>
      </w:r>
    </w:p>
    <w:p w14:paraId="182EB7B7"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34AB33B" w14:textId="77777777" w:rsidR="000B220B" w:rsidRPr="0071743E" w:rsidRDefault="000B220B" w:rsidP="000B220B">
      <w:pPr>
        <w:pStyle w:val="NormalBold"/>
      </w:pPr>
      <w:r>
        <w:rPr>
          <w:rStyle w:val="HideTWBExt"/>
          <w:b w:val="0"/>
        </w:rPr>
        <w:t>&lt;/RepeatBlock-By&gt;</w:t>
      </w:r>
    </w:p>
    <w:p w14:paraId="73CAD0C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6B81CD0" w14:textId="77777777" w:rsidR="000B220B" w:rsidRPr="0071743E" w:rsidRDefault="000B220B" w:rsidP="000B220B">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948D724" w14:textId="77777777" w:rsidTr="008239BF">
        <w:trPr>
          <w:trHeight w:hRule="exact" w:val="240"/>
          <w:jc w:val="center"/>
        </w:trPr>
        <w:tc>
          <w:tcPr>
            <w:tcW w:w="9752" w:type="dxa"/>
            <w:gridSpan w:val="2"/>
            <w:tcBorders>
              <w:top w:val="nil"/>
              <w:left w:val="nil"/>
              <w:bottom w:val="nil"/>
              <w:right w:val="nil"/>
            </w:tcBorders>
          </w:tcPr>
          <w:p w14:paraId="20362C29" w14:textId="77777777" w:rsidR="000B220B" w:rsidRPr="0071743E" w:rsidRDefault="000B220B" w:rsidP="008239BF"/>
        </w:tc>
      </w:tr>
      <w:tr w:rsidR="000B220B" w14:paraId="72D830F5" w14:textId="77777777" w:rsidTr="008239BF">
        <w:trPr>
          <w:trHeight w:val="240"/>
          <w:jc w:val="center"/>
        </w:trPr>
        <w:tc>
          <w:tcPr>
            <w:tcW w:w="4876" w:type="dxa"/>
            <w:tcBorders>
              <w:top w:val="nil"/>
              <w:left w:val="nil"/>
              <w:bottom w:val="nil"/>
              <w:right w:val="nil"/>
            </w:tcBorders>
          </w:tcPr>
          <w:p w14:paraId="5A726D6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2DBBC6A" w14:textId="77777777" w:rsidR="000B220B" w:rsidRPr="0071743E" w:rsidRDefault="000B220B" w:rsidP="008239BF">
            <w:pPr>
              <w:pStyle w:val="AmColumnHeading"/>
            </w:pPr>
            <w:r>
              <w:t>Geänderter Text</w:t>
            </w:r>
          </w:p>
        </w:tc>
      </w:tr>
      <w:tr w:rsidR="000B220B" w14:paraId="52210513" w14:textId="77777777" w:rsidTr="008239BF">
        <w:trPr>
          <w:jc w:val="center"/>
        </w:trPr>
        <w:tc>
          <w:tcPr>
            <w:tcW w:w="4876" w:type="dxa"/>
            <w:tcBorders>
              <w:top w:val="nil"/>
              <w:left w:val="nil"/>
              <w:bottom w:val="nil"/>
              <w:right w:val="nil"/>
            </w:tcBorders>
          </w:tcPr>
          <w:p w14:paraId="6ADB09FB" w14:textId="77777777" w:rsidR="000B220B" w:rsidRPr="001318D2" w:rsidRDefault="000B220B" w:rsidP="008239BF">
            <w:pPr>
              <w:pStyle w:val="Normal6a"/>
            </w:pPr>
            <w:r>
              <w:t>(1)</w:t>
            </w:r>
            <w:r>
              <w:tab/>
              <w:t>Die Mitgliedstaaten dürfen einen Drittstaatsangehörigen nach dieser Verordnung auf der Grundlage einer Einzelfallprüfung in Haft nehmen, wenn die Inhaftnahme verhältnismäßig ist.</w:t>
            </w:r>
          </w:p>
        </w:tc>
        <w:tc>
          <w:tcPr>
            <w:tcW w:w="4876" w:type="dxa"/>
            <w:tcBorders>
              <w:top w:val="nil"/>
              <w:left w:val="nil"/>
              <w:bottom w:val="nil"/>
              <w:right w:val="nil"/>
            </w:tcBorders>
          </w:tcPr>
          <w:p w14:paraId="701AE06F" w14:textId="77777777" w:rsidR="000B220B" w:rsidRPr="001318D2" w:rsidRDefault="000B220B" w:rsidP="008239BF">
            <w:pPr>
              <w:pStyle w:val="Normal6a"/>
            </w:pPr>
            <w:r>
              <w:t>(1)</w:t>
            </w:r>
            <w:r>
              <w:tab/>
              <w:t xml:space="preserve">Die Mitgliedstaaten dürfen </w:t>
            </w:r>
            <w:r>
              <w:rPr>
                <w:b/>
                <w:i/>
              </w:rPr>
              <w:t xml:space="preserve">als letztes Mittel </w:t>
            </w:r>
            <w:r>
              <w:t xml:space="preserve">einen Drittstaatsangehörigen nach dieser Verordnung auf der Grundlage einer Einzelfallprüfung in Haft nehmen, wenn die Inhaftnahme </w:t>
            </w:r>
            <w:r>
              <w:rPr>
                <w:b/>
                <w:i/>
              </w:rPr>
              <w:t xml:space="preserve">notwendig und </w:t>
            </w:r>
            <w:r>
              <w:t xml:space="preserve">verhältnismäßig ist. </w:t>
            </w:r>
            <w:r>
              <w:rPr>
                <w:b/>
                <w:i/>
              </w:rPr>
              <w:t>Vor der Inhaftnahme eines Rückkehrers prüfen die Mitgliedstaaten Alternativen zur Inhaftnahme gemäß Artikel 31.</w:t>
            </w:r>
          </w:p>
        </w:tc>
      </w:tr>
    </w:tbl>
    <w:p w14:paraId="57CC8264"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BB32406"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0279D107" w14:textId="77777777" w:rsidR="000B220B" w:rsidRPr="001318D2" w:rsidRDefault="000B220B" w:rsidP="000B220B">
      <w:pPr>
        <w:pStyle w:val="AmJustText"/>
      </w:pPr>
      <w:r>
        <w:t>Die Inhaftnahme sollte nur als letztes Mittel eingesetzt werden. Alternativen zur Inhaftnahme sollten – wie der Begriff nahelegt – geprüft werden, bevor die Inhaftnahme angeordnet wird.</w:t>
      </w:r>
    </w:p>
    <w:p w14:paraId="16549AAA" w14:textId="77777777" w:rsidR="000B220B" w:rsidRPr="0071743E" w:rsidRDefault="000B220B" w:rsidP="000B220B">
      <w:r>
        <w:rPr>
          <w:rStyle w:val="HideTWBExt"/>
        </w:rPr>
        <w:t>&lt;/Amend&gt;</w:t>
      </w:r>
    </w:p>
    <w:p w14:paraId="752B490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1786</w:t>
      </w:r>
      <w:r>
        <w:rPr>
          <w:rStyle w:val="HideTWBExt"/>
        </w:rPr>
        <w:t>&lt;/NumAm&gt;</w:t>
      </w:r>
    </w:p>
    <w:p w14:paraId="189EA6E8"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1975DFD6" w14:textId="77777777" w:rsidR="000B220B" w:rsidRPr="0071743E" w:rsidRDefault="000B220B" w:rsidP="000B220B">
      <w:pPr>
        <w:pStyle w:val="NormalBold"/>
      </w:pPr>
      <w:r>
        <w:rPr>
          <w:rStyle w:val="HideTWBExt"/>
          <w:b w:val="0"/>
        </w:rPr>
        <w:t>&lt;/RepeatBlock-By&gt;</w:t>
      </w:r>
    </w:p>
    <w:p w14:paraId="5A18C82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3C2FE26" w14:textId="77777777" w:rsidR="000B220B" w:rsidRPr="0071743E" w:rsidRDefault="000B220B" w:rsidP="000B220B">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7F0947E" w14:textId="77777777" w:rsidTr="008239BF">
        <w:trPr>
          <w:trHeight w:hRule="exact" w:val="240"/>
          <w:jc w:val="center"/>
        </w:trPr>
        <w:tc>
          <w:tcPr>
            <w:tcW w:w="9752" w:type="dxa"/>
            <w:gridSpan w:val="2"/>
            <w:tcBorders>
              <w:top w:val="nil"/>
              <w:left w:val="nil"/>
              <w:bottom w:val="nil"/>
              <w:right w:val="nil"/>
            </w:tcBorders>
          </w:tcPr>
          <w:p w14:paraId="6A9CAEF3" w14:textId="77777777" w:rsidR="000B220B" w:rsidRPr="0071743E" w:rsidRDefault="000B220B" w:rsidP="008239BF"/>
        </w:tc>
      </w:tr>
      <w:tr w:rsidR="000B220B" w14:paraId="44EF558F" w14:textId="77777777" w:rsidTr="008239BF">
        <w:trPr>
          <w:trHeight w:val="240"/>
          <w:jc w:val="center"/>
        </w:trPr>
        <w:tc>
          <w:tcPr>
            <w:tcW w:w="4876" w:type="dxa"/>
            <w:tcBorders>
              <w:top w:val="nil"/>
              <w:left w:val="nil"/>
              <w:bottom w:val="nil"/>
              <w:right w:val="nil"/>
            </w:tcBorders>
          </w:tcPr>
          <w:p w14:paraId="037D750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F002DF0" w14:textId="77777777" w:rsidR="000B220B" w:rsidRPr="0071743E" w:rsidRDefault="000B220B" w:rsidP="008239BF">
            <w:pPr>
              <w:pStyle w:val="AmColumnHeading"/>
            </w:pPr>
            <w:r>
              <w:t>Geänderter Text</w:t>
            </w:r>
          </w:p>
        </w:tc>
      </w:tr>
      <w:tr w:rsidR="000B220B" w14:paraId="7BA58B8A" w14:textId="77777777" w:rsidTr="008239BF">
        <w:trPr>
          <w:jc w:val="center"/>
        </w:trPr>
        <w:tc>
          <w:tcPr>
            <w:tcW w:w="4876" w:type="dxa"/>
            <w:tcBorders>
              <w:top w:val="nil"/>
              <w:left w:val="nil"/>
              <w:bottom w:val="nil"/>
              <w:right w:val="nil"/>
            </w:tcBorders>
          </w:tcPr>
          <w:p w14:paraId="2CB23514" w14:textId="77777777" w:rsidR="000B220B" w:rsidRPr="001318D2" w:rsidRDefault="000B220B" w:rsidP="008239BF">
            <w:pPr>
              <w:pStyle w:val="Normal6a"/>
            </w:pPr>
            <w:r>
              <w:t>(1)</w:t>
            </w:r>
            <w:r>
              <w:tab/>
              <w:t xml:space="preserve">Die </w:t>
            </w:r>
            <w:r>
              <w:rPr>
                <w:b/>
                <w:i/>
              </w:rPr>
              <w:t>Mitgliedstaaten dürfen einen Drittstaatsangehörigen nach dieser Verordnung</w:t>
            </w:r>
            <w:r>
              <w:t xml:space="preserve"> auf </w:t>
            </w:r>
            <w:r>
              <w:rPr>
                <w:b/>
                <w:i/>
              </w:rPr>
              <w:t>der Grundlage einer Einzelfallprüfung in Haft nehmen</w:t>
            </w:r>
            <w:r>
              <w:t xml:space="preserve">, </w:t>
            </w:r>
            <w:r>
              <w:rPr>
                <w:b/>
                <w:i/>
              </w:rPr>
              <w:t>wenn die Inhaftnahme verhältnismäßig ist</w:t>
            </w:r>
            <w:r>
              <w:t>.</w:t>
            </w:r>
          </w:p>
        </w:tc>
        <w:tc>
          <w:tcPr>
            <w:tcW w:w="4876" w:type="dxa"/>
            <w:tcBorders>
              <w:top w:val="nil"/>
              <w:left w:val="nil"/>
              <w:bottom w:val="nil"/>
              <w:right w:val="nil"/>
            </w:tcBorders>
          </w:tcPr>
          <w:p w14:paraId="4BAB09D8" w14:textId="77777777" w:rsidR="000B220B" w:rsidRPr="001318D2" w:rsidRDefault="000B220B" w:rsidP="008239BF">
            <w:pPr>
              <w:pStyle w:val="Normal6a"/>
            </w:pPr>
            <w:r>
              <w:t>(1)</w:t>
            </w:r>
            <w:r>
              <w:tab/>
              <w:t xml:space="preserve">Die </w:t>
            </w:r>
            <w:r>
              <w:rPr>
                <w:b/>
                <w:i/>
              </w:rPr>
              <w:t>Inhaftnahme eines Drittstaatsangehörigen ist nur unter außergewöhnlichen Umständen zulässig, wenn sie notwendig und verhältnismäßig sowie strikt</w:t>
            </w:r>
            <w:r>
              <w:t xml:space="preserve"> auf </w:t>
            </w:r>
            <w:r>
              <w:rPr>
                <w:b/>
                <w:i/>
              </w:rPr>
              <w:t>Fälle beschränkt ist, in denen Fluchtgefahr für eine Person besteht</w:t>
            </w:r>
            <w:r>
              <w:t xml:space="preserve">, </w:t>
            </w:r>
            <w:r>
              <w:rPr>
                <w:b/>
                <w:i/>
              </w:rPr>
              <w:t xml:space="preserve">von der eine konkrete, </w:t>
            </w:r>
            <w:r>
              <w:rPr>
                <w:b/>
                <w:i/>
              </w:rPr>
              <w:lastRenderedPageBreak/>
              <w:t>unmittelbare, nachweisliche und ernsthafte Sicherheitsbedrohung ausgeht</w:t>
            </w:r>
            <w:r>
              <w:t>.</w:t>
            </w:r>
            <w:r>
              <w:rPr>
                <w:b/>
                <w:i/>
              </w:rPr>
              <w:t> </w:t>
            </w:r>
          </w:p>
        </w:tc>
      </w:tr>
    </w:tbl>
    <w:p w14:paraId="18E738CD"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97ADA20" w14:textId="77777777" w:rsidR="000B220B" w:rsidRPr="00F31DAF" w:rsidRDefault="000B220B" w:rsidP="000B220B">
      <w:pPr>
        <w:rPr>
          <w:lang w:val="en-GB"/>
        </w:rPr>
      </w:pPr>
      <w:r w:rsidRPr="00F31DAF">
        <w:rPr>
          <w:rStyle w:val="HideTWBExt"/>
          <w:lang w:val="en-GB"/>
        </w:rPr>
        <w:t>&lt;/Amend&gt;</w:t>
      </w:r>
    </w:p>
    <w:p w14:paraId="1A5DE777"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1787</w:t>
      </w:r>
      <w:r w:rsidRPr="00F31DAF">
        <w:rPr>
          <w:rStyle w:val="HideTWBExt"/>
          <w:lang w:val="en-GB"/>
        </w:rPr>
        <w:t>&lt;/NumAm&gt;</w:t>
      </w:r>
    </w:p>
    <w:p w14:paraId="1F8570F0"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Cecilia Strada, Marco Tarquinio, Alessandro Zan</w:t>
      </w:r>
      <w:r w:rsidRPr="00F31DAF">
        <w:rPr>
          <w:rStyle w:val="HideTWBExt"/>
          <w:b w:val="0"/>
          <w:lang w:val="en-GB"/>
        </w:rPr>
        <w:t>&lt;/Members&gt;</w:t>
      </w:r>
    </w:p>
    <w:p w14:paraId="5D4A5D36" w14:textId="77777777" w:rsidR="000B220B" w:rsidRPr="0071743E" w:rsidRDefault="000B220B" w:rsidP="000B220B">
      <w:pPr>
        <w:pStyle w:val="NormalBold"/>
      </w:pPr>
      <w:r>
        <w:rPr>
          <w:rStyle w:val="HideTWBExt"/>
          <w:b w:val="0"/>
        </w:rPr>
        <w:t>&lt;/RepeatBlock-By&gt;</w:t>
      </w:r>
    </w:p>
    <w:p w14:paraId="08E6B90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6554EA3" w14:textId="77777777" w:rsidR="000B220B" w:rsidRPr="0071743E" w:rsidRDefault="000B220B" w:rsidP="000B220B">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01F5409" w14:textId="77777777" w:rsidTr="008239BF">
        <w:trPr>
          <w:trHeight w:hRule="exact" w:val="240"/>
          <w:jc w:val="center"/>
        </w:trPr>
        <w:tc>
          <w:tcPr>
            <w:tcW w:w="9752" w:type="dxa"/>
            <w:gridSpan w:val="2"/>
            <w:tcBorders>
              <w:top w:val="nil"/>
              <w:left w:val="nil"/>
              <w:bottom w:val="nil"/>
              <w:right w:val="nil"/>
            </w:tcBorders>
          </w:tcPr>
          <w:p w14:paraId="61B677D0" w14:textId="77777777" w:rsidR="000B220B" w:rsidRPr="0071743E" w:rsidRDefault="000B220B" w:rsidP="008239BF"/>
        </w:tc>
      </w:tr>
      <w:tr w:rsidR="000B220B" w14:paraId="7A190ABC" w14:textId="77777777" w:rsidTr="008239BF">
        <w:trPr>
          <w:trHeight w:val="240"/>
          <w:jc w:val="center"/>
        </w:trPr>
        <w:tc>
          <w:tcPr>
            <w:tcW w:w="4876" w:type="dxa"/>
            <w:tcBorders>
              <w:top w:val="nil"/>
              <w:left w:val="nil"/>
              <w:bottom w:val="nil"/>
              <w:right w:val="nil"/>
            </w:tcBorders>
          </w:tcPr>
          <w:p w14:paraId="3CE79F3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CD3881A" w14:textId="77777777" w:rsidR="000B220B" w:rsidRPr="0071743E" w:rsidRDefault="000B220B" w:rsidP="008239BF">
            <w:pPr>
              <w:pStyle w:val="AmColumnHeading"/>
            </w:pPr>
            <w:r>
              <w:t>Geänderter Text</w:t>
            </w:r>
          </w:p>
        </w:tc>
      </w:tr>
      <w:tr w:rsidR="000B220B" w14:paraId="43F68AA5" w14:textId="77777777" w:rsidTr="008239BF">
        <w:trPr>
          <w:jc w:val="center"/>
        </w:trPr>
        <w:tc>
          <w:tcPr>
            <w:tcW w:w="4876" w:type="dxa"/>
            <w:tcBorders>
              <w:top w:val="nil"/>
              <w:left w:val="nil"/>
              <w:bottom w:val="nil"/>
              <w:right w:val="nil"/>
            </w:tcBorders>
          </w:tcPr>
          <w:p w14:paraId="2DBDBE77" w14:textId="77777777" w:rsidR="000B220B" w:rsidRPr="001318D2" w:rsidRDefault="000B220B" w:rsidP="008239BF">
            <w:pPr>
              <w:pStyle w:val="Normal6a"/>
            </w:pPr>
            <w:r>
              <w:t>(1)</w:t>
            </w:r>
            <w:r>
              <w:tab/>
              <w:t>Die Mitgliedstaaten dürfen einen Drittstaatsangehörigen nach dieser Verordnung auf der Grundlage einer Einzelfallprüfung in Haft nehmen, wenn die Inhaftnahme verhältnismäßig ist.</w:t>
            </w:r>
          </w:p>
        </w:tc>
        <w:tc>
          <w:tcPr>
            <w:tcW w:w="4876" w:type="dxa"/>
            <w:tcBorders>
              <w:top w:val="nil"/>
              <w:left w:val="nil"/>
              <w:bottom w:val="nil"/>
              <w:right w:val="nil"/>
            </w:tcBorders>
          </w:tcPr>
          <w:p w14:paraId="6340B1EC" w14:textId="77777777" w:rsidR="000B220B" w:rsidRPr="001318D2" w:rsidRDefault="000B220B" w:rsidP="008239BF">
            <w:pPr>
              <w:pStyle w:val="Normal6a"/>
            </w:pPr>
            <w:r>
              <w:t>(1)</w:t>
            </w:r>
            <w:r>
              <w:tab/>
              <w:t>Die Mitgliedstaaten dürfen einen Drittstaatsangehörigen nach dieser Verordnung auf der Grundlage einer Einzelfallprüfung in Haft nehmen, wenn die Inhaftnahme verhältnismäßig ist</w:t>
            </w:r>
            <w:r>
              <w:rPr>
                <w:b/>
                <w:i/>
              </w:rPr>
              <w:t xml:space="preserve"> und als letztes Mittel eingesetzt wird</w:t>
            </w:r>
            <w:r>
              <w:t>.</w:t>
            </w:r>
          </w:p>
        </w:tc>
      </w:tr>
    </w:tbl>
    <w:p w14:paraId="6431A299"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F37AC6F" w14:textId="77777777" w:rsidR="000B220B" w:rsidRPr="00F31DAF" w:rsidRDefault="000B220B" w:rsidP="000B220B">
      <w:pPr>
        <w:rPr>
          <w:lang w:val="en-GB"/>
        </w:rPr>
      </w:pPr>
      <w:r w:rsidRPr="00F31DAF">
        <w:rPr>
          <w:rStyle w:val="HideTWBExt"/>
          <w:lang w:val="en-GB"/>
        </w:rPr>
        <w:t>&lt;/Amend&gt;</w:t>
      </w:r>
    </w:p>
    <w:p w14:paraId="75C1656B" w14:textId="77777777" w:rsidR="000B220B" w:rsidRPr="001318D2" w:rsidRDefault="000B220B" w:rsidP="000B220B">
      <w:pPr>
        <w:pStyle w:val="AmNumberTabs"/>
      </w:pPr>
      <w:r>
        <w:rPr>
          <w:rStyle w:val="HideTWBExt"/>
          <w:lang w:val="en-GB"/>
        </w:rPr>
        <w:t>&lt;Amend&gt;</w:t>
      </w:r>
      <w:r>
        <w:t>Änderungsantrag</w:t>
      </w:r>
      <w:r>
        <w:tab/>
      </w:r>
      <w:r>
        <w:tab/>
      </w:r>
      <w:r>
        <w:rPr>
          <w:rStyle w:val="HideTWBExt"/>
          <w:lang w:val="en-GB"/>
        </w:rPr>
        <w:t>&lt;NumAm&gt;</w:t>
      </w:r>
      <w:r>
        <w:t>1788</w:t>
      </w:r>
      <w:r>
        <w:rPr>
          <w:rStyle w:val="HideTWBExt"/>
          <w:lang w:val="en-GB"/>
        </w:rPr>
        <w:t>&lt;/NumAm&gt;</w:t>
      </w:r>
    </w:p>
    <w:p w14:paraId="175CA984" w14:textId="77777777" w:rsidR="000B220B" w:rsidRPr="001318D2"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58DFF94E" w14:textId="77777777" w:rsidR="000B220B" w:rsidRPr="001318D2" w:rsidRDefault="000B220B" w:rsidP="000B220B">
      <w:pPr>
        <w:pStyle w:val="NormalBold"/>
      </w:pPr>
      <w:r>
        <w:rPr>
          <w:rStyle w:val="HideTWBExt"/>
          <w:b w:val="0"/>
          <w:lang w:val="en-GB"/>
        </w:rPr>
        <w:t>&lt;/RepeatBlock-By&gt;</w:t>
      </w:r>
    </w:p>
    <w:p w14:paraId="236C02B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1B04CF2" w14:textId="77777777" w:rsidR="000B220B" w:rsidRPr="0071743E" w:rsidRDefault="000B220B" w:rsidP="000B220B">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FBE1902" w14:textId="77777777" w:rsidTr="008239BF">
        <w:trPr>
          <w:trHeight w:hRule="exact" w:val="240"/>
          <w:jc w:val="center"/>
        </w:trPr>
        <w:tc>
          <w:tcPr>
            <w:tcW w:w="9752" w:type="dxa"/>
            <w:gridSpan w:val="2"/>
            <w:tcBorders>
              <w:top w:val="nil"/>
              <w:left w:val="nil"/>
              <w:bottom w:val="nil"/>
              <w:right w:val="nil"/>
            </w:tcBorders>
          </w:tcPr>
          <w:p w14:paraId="63849111" w14:textId="77777777" w:rsidR="000B220B" w:rsidRPr="0071743E" w:rsidRDefault="000B220B" w:rsidP="008239BF"/>
        </w:tc>
      </w:tr>
      <w:tr w:rsidR="000B220B" w14:paraId="2657A748" w14:textId="77777777" w:rsidTr="008239BF">
        <w:trPr>
          <w:trHeight w:val="240"/>
          <w:jc w:val="center"/>
        </w:trPr>
        <w:tc>
          <w:tcPr>
            <w:tcW w:w="4876" w:type="dxa"/>
            <w:tcBorders>
              <w:top w:val="nil"/>
              <w:left w:val="nil"/>
              <w:bottom w:val="nil"/>
              <w:right w:val="nil"/>
            </w:tcBorders>
          </w:tcPr>
          <w:p w14:paraId="6AD25EC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38AFEA4" w14:textId="77777777" w:rsidR="000B220B" w:rsidRPr="0071743E" w:rsidRDefault="000B220B" w:rsidP="008239BF">
            <w:pPr>
              <w:pStyle w:val="AmColumnHeading"/>
            </w:pPr>
            <w:r>
              <w:t>Geänderter Text</w:t>
            </w:r>
          </w:p>
        </w:tc>
      </w:tr>
      <w:tr w:rsidR="000B220B" w14:paraId="68F593D7" w14:textId="77777777" w:rsidTr="008239BF">
        <w:trPr>
          <w:jc w:val="center"/>
        </w:trPr>
        <w:tc>
          <w:tcPr>
            <w:tcW w:w="4876" w:type="dxa"/>
            <w:tcBorders>
              <w:top w:val="nil"/>
              <w:left w:val="nil"/>
              <w:bottom w:val="nil"/>
              <w:right w:val="nil"/>
            </w:tcBorders>
          </w:tcPr>
          <w:p w14:paraId="0BB9367F" w14:textId="77777777" w:rsidR="000B220B" w:rsidRPr="001318D2" w:rsidRDefault="000B220B" w:rsidP="008239BF">
            <w:pPr>
              <w:pStyle w:val="Normal6a"/>
            </w:pPr>
            <w:r>
              <w:t>(1)</w:t>
            </w:r>
            <w:r>
              <w:tab/>
              <w:t>Die Mitgliedstaaten dürfen einen Drittstaatsangehörigen nach dieser Verordnung auf der Grundlage einer Einzelfallprüfung in Haft nehmen</w:t>
            </w:r>
            <w:r>
              <w:rPr>
                <w:b/>
                <w:bCs/>
                <w:i/>
                <w:iCs/>
              </w:rPr>
              <w:t>, wenn die Inhaftnahme verhältnismäßig ist</w:t>
            </w:r>
            <w:r>
              <w:t>.</w:t>
            </w:r>
          </w:p>
        </w:tc>
        <w:tc>
          <w:tcPr>
            <w:tcW w:w="4876" w:type="dxa"/>
            <w:tcBorders>
              <w:top w:val="nil"/>
              <w:left w:val="nil"/>
              <w:bottom w:val="nil"/>
              <w:right w:val="nil"/>
            </w:tcBorders>
          </w:tcPr>
          <w:p w14:paraId="5B6C6899" w14:textId="77777777" w:rsidR="000B220B" w:rsidRPr="001318D2" w:rsidRDefault="000B220B" w:rsidP="008239BF">
            <w:pPr>
              <w:pStyle w:val="Normal6a"/>
            </w:pPr>
            <w:r>
              <w:t>(1)</w:t>
            </w:r>
            <w:r>
              <w:tab/>
              <w:t>Die Mitgliedstaaten dürfen einen Drittstaatsangehörigen nach dieser Verordnung auf der Grundlage einer Einzelfallprüfung in Haft nehmen.</w:t>
            </w:r>
          </w:p>
        </w:tc>
      </w:tr>
    </w:tbl>
    <w:p w14:paraId="30358C47" w14:textId="77777777" w:rsidR="000B220B" w:rsidRPr="001318D2" w:rsidRDefault="000B220B" w:rsidP="000B220B">
      <w:pPr>
        <w:pStyle w:val="AmOrLang"/>
        <w:rPr>
          <w:lang w:val="en-GB"/>
        </w:rPr>
      </w:pPr>
      <w:r w:rsidRPr="001318D2">
        <w:rPr>
          <w:lang w:val="en-GB"/>
        </w:rPr>
        <w:t xml:space="preserve">Or. </w:t>
      </w:r>
      <w:r w:rsidRPr="001318D2">
        <w:rPr>
          <w:rStyle w:val="HideTWBExt"/>
          <w:lang w:val="en-GB"/>
        </w:rPr>
        <w:t>&lt;Original&gt;</w:t>
      </w:r>
      <w:r w:rsidRPr="001318D2">
        <w:rPr>
          <w:rStyle w:val="HideTWBInt"/>
          <w:lang w:val="en-GB"/>
        </w:rPr>
        <w:t>{FR}</w:t>
      </w:r>
      <w:r w:rsidRPr="001318D2">
        <w:rPr>
          <w:lang w:val="en-GB"/>
        </w:rPr>
        <w:t>fr</w:t>
      </w:r>
      <w:r w:rsidRPr="001318D2">
        <w:rPr>
          <w:rStyle w:val="HideTWBExt"/>
          <w:lang w:val="en-GB"/>
        </w:rPr>
        <w:t>&lt;/Original&gt;</w:t>
      </w:r>
    </w:p>
    <w:p w14:paraId="11534C39" w14:textId="77777777" w:rsidR="000B220B" w:rsidRPr="001318D2" w:rsidRDefault="000B220B" w:rsidP="000B220B">
      <w:r>
        <w:rPr>
          <w:rStyle w:val="HideTWBExt"/>
          <w:lang w:val="en-GB"/>
        </w:rPr>
        <w:t>&lt;/Amend&gt;</w:t>
      </w:r>
    </w:p>
    <w:p w14:paraId="6B2532AF"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1789</w:t>
      </w:r>
      <w:r w:rsidRPr="00F31DAF">
        <w:rPr>
          <w:rStyle w:val="HideTWBExt"/>
          <w:lang w:val="en-GB"/>
        </w:rPr>
        <w:t>&lt;/NumAm&gt;</w:t>
      </w:r>
    </w:p>
    <w:p w14:paraId="0D165339"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2C8357B2" w14:textId="77777777" w:rsidR="000B220B" w:rsidRPr="00F31DAF" w:rsidRDefault="000B220B" w:rsidP="000B220B">
      <w:pPr>
        <w:pStyle w:val="NormalBold"/>
        <w:rPr>
          <w:lang w:val="en-GB"/>
        </w:rPr>
      </w:pPr>
      <w:r w:rsidRPr="00F31DAF">
        <w:rPr>
          <w:rStyle w:val="HideTWBExt"/>
          <w:b w:val="0"/>
          <w:lang w:val="en-GB"/>
        </w:rPr>
        <w:t>&lt;/RepeatBlock-By&gt;</w:t>
      </w:r>
    </w:p>
    <w:p w14:paraId="45C8250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A413D75" w14:textId="77777777" w:rsidR="000B220B" w:rsidRPr="0071743E" w:rsidRDefault="000B220B" w:rsidP="000B220B">
      <w:pPr>
        <w:pStyle w:val="NormalBold"/>
      </w:pPr>
      <w:r>
        <w:rPr>
          <w:rStyle w:val="HideTWBExt"/>
        </w:rPr>
        <w:lastRenderedPageBreak/>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19864A6" w14:textId="77777777" w:rsidTr="008239BF">
        <w:trPr>
          <w:trHeight w:hRule="exact" w:val="240"/>
          <w:jc w:val="center"/>
        </w:trPr>
        <w:tc>
          <w:tcPr>
            <w:tcW w:w="9752" w:type="dxa"/>
            <w:gridSpan w:val="2"/>
            <w:tcBorders>
              <w:top w:val="nil"/>
              <w:left w:val="nil"/>
              <w:bottom w:val="nil"/>
              <w:right w:val="nil"/>
            </w:tcBorders>
          </w:tcPr>
          <w:p w14:paraId="23DF8906" w14:textId="77777777" w:rsidR="000B220B" w:rsidRPr="0071743E" w:rsidRDefault="000B220B" w:rsidP="008239BF"/>
        </w:tc>
      </w:tr>
      <w:tr w:rsidR="000B220B" w14:paraId="646B651A" w14:textId="77777777" w:rsidTr="008239BF">
        <w:trPr>
          <w:trHeight w:val="240"/>
          <w:jc w:val="center"/>
        </w:trPr>
        <w:tc>
          <w:tcPr>
            <w:tcW w:w="4876" w:type="dxa"/>
            <w:tcBorders>
              <w:top w:val="nil"/>
              <w:left w:val="nil"/>
              <w:bottom w:val="nil"/>
              <w:right w:val="nil"/>
            </w:tcBorders>
          </w:tcPr>
          <w:p w14:paraId="5E5A1A5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1B1FE09" w14:textId="77777777" w:rsidR="000B220B" w:rsidRPr="0071743E" w:rsidRDefault="000B220B" w:rsidP="008239BF">
            <w:pPr>
              <w:pStyle w:val="AmColumnHeading"/>
            </w:pPr>
            <w:r>
              <w:t>Geänderter Text</w:t>
            </w:r>
          </w:p>
        </w:tc>
      </w:tr>
      <w:tr w:rsidR="000B220B" w14:paraId="7460D301" w14:textId="77777777" w:rsidTr="008239BF">
        <w:trPr>
          <w:jc w:val="center"/>
        </w:trPr>
        <w:tc>
          <w:tcPr>
            <w:tcW w:w="4876" w:type="dxa"/>
            <w:tcBorders>
              <w:top w:val="nil"/>
              <w:left w:val="nil"/>
              <w:bottom w:val="nil"/>
              <w:right w:val="nil"/>
            </w:tcBorders>
          </w:tcPr>
          <w:p w14:paraId="07127B61" w14:textId="77777777" w:rsidR="000B220B" w:rsidRPr="001318D2" w:rsidRDefault="000B220B" w:rsidP="008239BF">
            <w:pPr>
              <w:pStyle w:val="Normal6a"/>
            </w:pPr>
            <w:r>
              <w:t>(1)</w:t>
            </w:r>
            <w:r>
              <w:tab/>
              <w:t>Die Mitgliedstaaten dürfen einen Drittstaatsangehörigen nach dieser Verordnung auf der Grundlage einer Einzelfallprüfung in Haft nehmen</w:t>
            </w:r>
            <w:r>
              <w:rPr>
                <w:b/>
                <w:i/>
              </w:rPr>
              <w:t>, wenn die Inhaftnahme verhältnismäßig ist</w:t>
            </w:r>
            <w:r>
              <w:t>.</w:t>
            </w:r>
          </w:p>
        </w:tc>
        <w:tc>
          <w:tcPr>
            <w:tcW w:w="4876" w:type="dxa"/>
            <w:tcBorders>
              <w:top w:val="nil"/>
              <w:left w:val="nil"/>
              <w:bottom w:val="nil"/>
              <w:right w:val="nil"/>
            </w:tcBorders>
          </w:tcPr>
          <w:p w14:paraId="6B13DF0D" w14:textId="77777777" w:rsidR="000B220B" w:rsidRPr="001318D2" w:rsidRDefault="000B220B" w:rsidP="008239BF">
            <w:pPr>
              <w:pStyle w:val="Normal6a"/>
            </w:pPr>
            <w:r>
              <w:t>(1)</w:t>
            </w:r>
            <w:r>
              <w:tab/>
              <w:t>Die Mitgliedstaaten dürfen einen Drittstaatsangehörigen nach dieser Verordnung auf der Grundlage einer Einzelfallprüfung in Haft nehmen.</w:t>
            </w:r>
          </w:p>
        </w:tc>
      </w:tr>
    </w:tbl>
    <w:p w14:paraId="418BD31C"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C2EBBDB" w14:textId="77777777" w:rsidR="000B220B" w:rsidRPr="00F31DAF" w:rsidRDefault="000B220B" w:rsidP="000B220B">
      <w:pPr>
        <w:rPr>
          <w:lang w:val="en-GB"/>
        </w:rPr>
      </w:pPr>
      <w:r w:rsidRPr="00F31DAF">
        <w:rPr>
          <w:rStyle w:val="HideTWBExt"/>
          <w:lang w:val="en-GB"/>
        </w:rPr>
        <w:t>&lt;/Amend&gt;</w:t>
      </w:r>
    </w:p>
    <w:p w14:paraId="49DE25EC"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1790</w:t>
      </w:r>
      <w:r w:rsidRPr="00F31DAF">
        <w:rPr>
          <w:rStyle w:val="HideTWBExt"/>
          <w:lang w:val="en-GB"/>
        </w:rPr>
        <w:t>&lt;/NumAm&gt;</w:t>
      </w:r>
    </w:p>
    <w:p w14:paraId="6A61B10A"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40D1B276" w14:textId="77777777" w:rsidR="000B220B" w:rsidRPr="0071743E" w:rsidRDefault="000B220B" w:rsidP="000B220B">
      <w:pPr>
        <w:pStyle w:val="NormalBold"/>
      </w:pPr>
      <w:r>
        <w:rPr>
          <w:rStyle w:val="HideTWBExt"/>
          <w:b w:val="0"/>
        </w:rPr>
        <w:t>&lt;/RepeatBlock-By&gt;</w:t>
      </w:r>
    </w:p>
    <w:p w14:paraId="47B82CF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FA0C561" w14:textId="77777777" w:rsidR="000B220B" w:rsidRPr="00F31DAF" w:rsidRDefault="000B220B" w:rsidP="000B220B">
      <w:pPr>
        <w:pStyle w:val="NormalBold"/>
        <w:rPr>
          <w:lang w:val="fr-BE"/>
        </w:rPr>
      </w:pPr>
      <w:r>
        <w:rPr>
          <w:rStyle w:val="HideTWBExt"/>
          <w:lang w:val="fr-BE"/>
        </w:rPr>
        <w:t>&lt;Article&gt;</w:t>
      </w:r>
      <w:r w:rsidRPr="00F31DAF">
        <w:rPr>
          <w:lang w:val="fr-BE"/>
        </w:rPr>
        <w:t>Artikel 29 – Absatz 1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6D9E8185" w14:textId="77777777" w:rsidTr="008239BF">
        <w:trPr>
          <w:trHeight w:hRule="exact" w:val="240"/>
          <w:jc w:val="center"/>
        </w:trPr>
        <w:tc>
          <w:tcPr>
            <w:tcW w:w="9752" w:type="dxa"/>
            <w:gridSpan w:val="2"/>
            <w:tcBorders>
              <w:top w:val="nil"/>
              <w:left w:val="nil"/>
              <w:bottom w:val="nil"/>
              <w:right w:val="nil"/>
            </w:tcBorders>
          </w:tcPr>
          <w:p w14:paraId="55C12468" w14:textId="77777777" w:rsidR="000B220B" w:rsidRPr="001318D2" w:rsidRDefault="000B220B" w:rsidP="008239BF">
            <w:pPr>
              <w:rPr>
                <w:lang w:val="fr-BE"/>
              </w:rPr>
            </w:pPr>
          </w:p>
        </w:tc>
      </w:tr>
      <w:tr w:rsidR="000B220B" w14:paraId="64D3FFD8" w14:textId="77777777" w:rsidTr="008239BF">
        <w:trPr>
          <w:trHeight w:val="240"/>
          <w:jc w:val="center"/>
        </w:trPr>
        <w:tc>
          <w:tcPr>
            <w:tcW w:w="4876" w:type="dxa"/>
            <w:tcBorders>
              <w:top w:val="nil"/>
              <w:left w:val="nil"/>
              <w:bottom w:val="nil"/>
              <w:right w:val="nil"/>
            </w:tcBorders>
          </w:tcPr>
          <w:p w14:paraId="74DBC00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D63B2ED" w14:textId="77777777" w:rsidR="000B220B" w:rsidRPr="0071743E" w:rsidRDefault="000B220B" w:rsidP="008239BF">
            <w:pPr>
              <w:pStyle w:val="AmColumnHeading"/>
            </w:pPr>
            <w:r>
              <w:t>Geänderter Text</w:t>
            </w:r>
          </w:p>
        </w:tc>
      </w:tr>
      <w:tr w:rsidR="000B220B" w14:paraId="5B230D63" w14:textId="77777777" w:rsidTr="008239BF">
        <w:trPr>
          <w:jc w:val="center"/>
        </w:trPr>
        <w:tc>
          <w:tcPr>
            <w:tcW w:w="4876" w:type="dxa"/>
            <w:tcBorders>
              <w:top w:val="nil"/>
              <w:left w:val="nil"/>
              <w:bottom w:val="nil"/>
              <w:right w:val="nil"/>
            </w:tcBorders>
          </w:tcPr>
          <w:p w14:paraId="340AE1D4" w14:textId="77777777" w:rsidR="000B220B" w:rsidRPr="0071743E" w:rsidRDefault="000B220B" w:rsidP="008239BF">
            <w:pPr>
              <w:pStyle w:val="Normal6a"/>
            </w:pPr>
          </w:p>
        </w:tc>
        <w:tc>
          <w:tcPr>
            <w:tcW w:w="4876" w:type="dxa"/>
            <w:tcBorders>
              <w:top w:val="nil"/>
              <w:left w:val="nil"/>
              <w:bottom w:val="nil"/>
              <w:right w:val="nil"/>
            </w:tcBorders>
          </w:tcPr>
          <w:p w14:paraId="20864C1F" w14:textId="77777777" w:rsidR="000B220B" w:rsidRPr="001318D2" w:rsidRDefault="000B220B" w:rsidP="008239BF">
            <w:pPr>
              <w:pStyle w:val="Normal6a"/>
            </w:pPr>
            <w:r>
              <w:rPr>
                <w:b/>
                <w:i/>
              </w:rPr>
              <w:t>(1a)</w:t>
            </w:r>
            <w:r>
              <w:tab/>
            </w:r>
            <w:r>
              <w:rPr>
                <w:b/>
                <w:i/>
              </w:rPr>
              <w:t>Ob in Bezug auf einen Drittstaatsangehörigen, der eine konkrete, unmittelbar bevorstehende, nachweisliche und ernsthafte Sicherheitsbedrohung darstellt, Fluchtgefahr besteht, wird auf der Grundlage einer Einzelfallprüfung der besonderen Umstände des Einzelfalls, einer Bewertung der Verhältnismäßigkeit und nur auf der Grundlage einer erschöpfenden Liste objektiver Kriterien, die in den nationalen Rechtsvorschriften festgelegt sind, festgestellt. Fluchtgefahr wird nicht automatisch auf der Grundlage des früheren Verhaltens des Drittstaatsangehörigen vermutet.</w:t>
            </w:r>
          </w:p>
        </w:tc>
      </w:tr>
    </w:tbl>
    <w:p w14:paraId="6AC57DC8"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3577544C" w14:textId="77777777" w:rsidR="000B220B" w:rsidRPr="00F31DAF" w:rsidRDefault="000B220B" w:rsidP="000B220B">
      <w:pPr>
        <w:rPr>
          <w:lang w:val="en-GB"/>
        </w:rPr>
      </w:pPr>
      <w:r w:rsidRPr="00F31DAF">
        <w:rPr>
          <w:rStyle w:val="HideTWBExt"/>
          <w:lang w:val="en-GB"/>
        </w:rPr>
        <w:t>&lt;/Amend&gt;</w:t>
      </w:r>
    </w:p>
    <w:p w14:paraId="1CFE8B8A"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1791</w:t>
      </w:r>
      <w:r w:rsidRPr="00F31DAF">
        <w:rPr>
          <w:rStyle w:val="HideTWBExt"/>
          <w:lang w:val="en-GB"/>
        </w:rPr>
        <w:t>&lt;/NumAm&gt;</w:t>
      </w:r>
    </w:p>
    <w:p w14:paraId="6C3BEBFF"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51D97EAF" w14:textId="77777777" w:rsidR="000B220B" w:rsidRPr="0071743E" w:rsidRDefault="000B220B" w:rsidP="000B220B">
      <w:pPr>
        <w:pStyle w:val="NormalBold"/>
      </w:pPr>
      <w:r>
        <w:rPr>
          <w:rStyle w:val="HideTWBExt"/>
          <w:b w:val="0"/>
        </w:rPr>
        <w:t>&lt;/RepeatBlock-By&gt;</w:t>
      </w:r>
    </w:p>
    <w:p w14:paraId="1FDDF2E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0BBDD36" w14:textId="77777777" w:rsidR="000B220B" w:rsidRPr="001318D2" w:rsidRDefault="000B220B" w:rsidP="000B220B">
      <w:pPr>
        <w:pStyle w:val="NormalBold"/>
      </w:pPr>
      <w:r>
        <w:rPr>
          <w:rStyle w:val="HideTWBExt"/>
          <w:lang w:val="fr-BE"/>
        </w:rPr>
        <w:t>&lt;Article&gt;</w:t>
      </w:r>
      <w:r>
        <w:t>Artikel 29 – Absatz 1 b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315CF9C" w14:textId="77777777" w:rsidTr="008239BF">
        <w:trPr>
          <w:trHeight w:hRule="exact" w:val="240"/>
          <w:jc w:val="center"/>
        </w:trPr>
        <w:tc>
          <w:tcPr>
            <w:tcW w:w="9752" w:type="dxa"/>
            <w:gridSpan w:val="2"/>
            <w:tcBorders>
              <w:top w:val="nil"/>
              <w:left w:val="nil"/>
              <w:bottom w:val="nil"/>
              <w:right w:val="nil"/>
            </w:tcBorders>
          </w:tcPr>
          <w:p w14:paraId="622225ED" w14:textId="77777777" w:rsidR="000B220B" w:rsidRPr="001318D2" w:rsidRDefault="000B220B" w:rsidP="008239BF">
            <w:pPr>
              <w:rPr>
                <w:lang w:val="fr-BE"/>
              </w:rPr>
            </w:pPr>
          </w:p>
        </w:tc>
      </w:tr>
      <w:tr w:rsidR="000B220B" w14:paraId="6CC4981C" w14:textId="77777777" w:rsidTr="008239BF">
        <w:trPr>
          <w:trHeight w:val="240"/>
          <w:jc w:val="center"/>
        </w:trPr>
        <w:tc>
          <w:tcPr>
            <w:tcW w:w="4876" w:type="dxa"/>
            <w:tcBorders>
              <w:top w:val="nil"/>
              <w:left w:val="nil"/>
              <w:bottom w:val="nil"/>
              <w:right w:val="nil"/>
            </w:tcBorders>
          </w:tcPr>
          <w:p w14:paraId="06CA7DB3"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2144F054" w14:textId="77777777" w:rsidR="000B220B" w:rsidRPr="0071743E" w:rsidRDefault="000B220B" w:rsidP="008239BF">
            <w:pPr>
              <w:pStyle w:val="AmColumnHeading"/>
            </w:pPr>
            <w:r>
              <w:t>Geänderter Text</w:t>
            </w:r>
          </w:p>
        </w:tc>
      </w:tr>
      <w:tr w:rsidR="000B220B" w14:paraId="1781FF13" w14:textId="77777777" w:rsidTr="008239BF">
        <w:trPr>
          <w:jc w:val="center"/>
        </w:trPr>
        <w:tc>
          <w:tcPr>
            <w:tcW w:w="4876" w:type="dxa"/>
            <w:tcBorders>
              <w:top w:val="nil"/>
              <w:left w:val="nil"/>
              <w:bottom w:val="nil"/>
              <w:right w:val="nil"/>
            </w:tcBorders>
          </w:tcPr>
          <w:p w14:paraId="4D0C62F5" w14:textId="77777777" w:rsidR="000B220B" w:rsidRPr="0071743E" w:rsidRDefault="000B220B" w:rsidP="008239BF">
            <w:pPr>
              <w:pStyle w:val="Normal6a"/>
            </w:pPr>
          </w:p>
        </w:tc>
        <w:tc>
          <w:tcPr>
            <w:tcW w:w="4876" w:type="dxa"/>
            <w:tcBorders>
              <w:top w:val="nil"/>
              <w:left w:val="nil"/>
              <w:bottom w:val="nil"/>
              <w:right w:val="nil"/>
            </w:tcBorders>
          </w:tcPr>
          <w:p w14:paraId="6F3D2359" w14:textId="77777777" w:rsidR="000B220B" w:rsidRPr="001318D2" w:rsidRDefault="000B220B" w:rsidP="008239BF">
            <w:pPr>
              <w:pStyle w:val="Normal6a"/>
            </w:pPr>
            <w:r>
              <w:rPr>
                <w:b/>
                <w:i/>
              </w:rPr>
              <w:t>(1b)</w:t>
            </w:r>
            <w:r>
              <w:tab/>
            </w:r>
            <w:r>
              <w:rPr>
                <w:b/>
                <w:i/>
              </w:rPr>
              <w:t>Sofern keine Alternativen zur Inhaftnahme gemäß Artikel 31 angewandt werden können, dürfen die Mitgliedstaaten einen Drittstaatsangehörigen gemäß dieser Richtlinie auf der Grundlage einer Einzelfallprüfung in Haft nehmen, sofern die Inhaftnahme verhältnismäßig und notwendig ist und als letztes Mittel eingesetzt wird. Minderjährige dürfen niemals in Haft genommen werden, da die Inhaftnahme niemals eine verhältnismäßige Maßnahme zum Wohl des Kindes ist.</w:t>
            </w:r>
          </w:p>
        </w:tc>
      </w:tr>
    </w:tbl>
    <w:p w14:paraId="71234B8C"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2163D48" w14:textId="77777777" w:rsidR="000B220B" w:rsidRPr="00F31DAF" w:rsidRDefault="000B220B" w:rsidP="000B220B">
      <w:pPr>
        <w:rPr>
          <w:lang w:val="en-GB"/>
        </w:rPr>
      </w:pPr>
      <w:r w:rsidRPr="00F31DAF">
        <w:rPr>
          <w:rStyle w:val="HideTWBExt"/>
          <w:lang w:val="en-GB"/>
        </w:rPr>
        <w:t>&lt;/Amend&gt;</w:t>
      </w:r>
    </w:p>
    <w:p w14:paraId="1F17124B"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1792</w:t>
      </w:r>
      <w:r w:rsidRPr="00F31DAF">
        <w:rPr>
          <w:rStyle w:val="HideTWBExt"/>
          <w:lang w:val="en-GB"/>
        </w:rPr>
        <w:t>&lt;/NumAm&gt;</w:t>
      </w:r>
    </w:p>
    <w:p w14:paraId="5325868F"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61A80872" w14:textId="77777777" w:rsidR="000B220B" w:rsidRPr="0071743E" w:rsidRDefault="000B220B" w:rsidP="000B220B">
      <w:pPr>
        <w:pStyle w:val="NormalBold"/>
      </w:pPr>
      <w:r>
        <w:rPr>
          <w:rStyle w:val="HideTWBExt"/>
          <w:b w:val="0"/>
        </w:rPr>
        <w:t>&lt;/RepeatBlock-By&gt;</w:t>
      </w:r>
    </w:p>
    <w:p w14:paraId="0658D7D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5DA941" w14:textId="77777777" w:rsidR="000B220B" w:rsidRPr="0071743E" w:rsidRDefault="000B220B" w:rsidP="000B220B">
      <w:pPr>
        <w:pStyle w:val="NormalBold"/>
      </w:pPr>
      <w:r>
        <w:rPr>
          <w:rStyle w:val="HideTWBExt"/>
        </w:rPr>
        <w:t>&lt;Article&gt;</w:t>
      </w:r>
      <w:r>
        <w:t>Artikel 29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F09B97D" w14:textId="77777777" w:rsidTr="008239BF">
        <w:trPr>
          <w:trHeight w:hRule="exact" w:val="240"/>
          <w:jc w:val="center"/>
        </w:trPr>
        <w:tc>
          <w:tcPr>
            <w:tcW w:w="9752" w:type="dxa"/>
            <w:gridSpan w:val="2"/>
            <w:tcBorders>
              <w:top w:val="nil"/>
              <w:left w:val="nil"/>
              <w:bottom w:val="nil"/>
              <w:right w:val="nil"/>
            </w:tcBorders>
          </w:tcPr>
          <w:p w14:paraId="3932DB09" w14:textId="77777777" w:rsidR="000B220B" w:rsidRPr="0071743E" w:rsidRDefault="000B220B" w:rsidP="008239BF"/>
        </w:tc>
      </w:tr>
      <w:tr w:rsidR="000B220B" w14:paraId="72D2BEB2" w14:textId="77777777" w:rsidTr="008239BF">
        <w:trPr>
          <w:trHeight w:val="240"/>
          <w:jc w:val="center"/>
        </w:trPr>
        <w:tc>
          <w:tcPr>
            <w:tcW w:w="4876" w:type="dxa"/>
            <w:tcBorders>
              <w:top w:val="nil"/>
              <w:left w:val="nil"/>
              <w:bottom w:val="nil"/>
              <w:right w:val="nil"/>
            </w:tcBorders>
          </w:tcPr>
          <w:p w14:paraId="631DECB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E0F0F83" w14:textId="77777777" w:rsidR="000B220B" w:rsidRPr="0071743E" w:rsidRDefault="000B220B" w:rsidP="008239BF">
            <w:pPr>
              <w:pStyle w:val="AmColumnHeading"/>
            </w:pPr>
            <w:r>
              <w:t>Geänderter Text</w:t>
            </w:r>
          </w:p>
        </w:tc>
      </w:tr>
      <w:tr w:rsidR="000B220B" w14:paraId="565B2275" w14:textId="77777777" w:rsidTr="008239BF">
        <w:trPr>
          <w:jc w:val="center"/>
        </w:trPr>
        <w:tc>
          <w:tcPr>
            <w:tcW w:w="4876" w:type="dxa"/>
            <w:tcBorders>
              <w:top w:val="nil"/>
              <w:left w:val="nil"/>
              <w:bottom w:val="nil"/>
              <w:right w:val="nil"/>
            </w:tcBorders>
          </w:tcPr>
          <w:p w14:paraId="19EAB604" w14:textId="77777777" w:rsidR="000B220B" w:rsidRPr="001318D2" w:rsidRDefault="000B220B" w:rsidP="008239BF">
            <w:pPr>
              <w:pStyle w:val="Normal6a"/>
            </w:pPr>
            <w:r>
              <w:t>(2)</w:t>
            </w:r>
            <w:r>
              <w:tab/>
              <w:t>Die Mitgliedstaaten dürfen einen Drittstaatsangehörigen nur zur Vorbereitung der Rückkehr oder zur Durchführung der Abschiebung in Haft halten.</w:t>
            </w:r>
          </w:p>
        </w:tc>
        <w:tc>
          <w:tcPr>
            <w:tcW w:w="4876" w:type="dxa"/>
            <w:tcBorders>
              <w:top w:val="nil"/>
              <w:left w:val="nil"/>
              <w:bottom w:val="nil"/>
              <w:right w:val="nil"/>
            </w:tcBorders>
          </w:tcPr>
          <w:p w14:paraId="5C557AF6" w14:textId="77777777" w:rsidR="000B220B" w:rsidRPr="001318D2" w:rsidRDefault="000B220B" w:rsidP="008239BF">
            <w:pPr>
              <w:pStyle w:val="Normal6a"/>
            </w:pPr>
            <w:r>
              <w:t>(2)</w:t>
            </w:r>
            <w:r>
              <w:tab/>
              <w:t>Die Mitgliedstaaten dürfen einen Drittstaatsangehörigen nur zur Vorbereitung der Rückkehr oder zur Durchführung der Abschiebung in Haft halten</w:t>
            </w:r>
            <w:r>
              <w:rPr>
                <w:b/>
                <w:i/>
              </w:rPr>
              <w:t>, und nur wenn andere alternative Maßnahmen zur Inhaftnahme nach Artikel 31 nicht anwendbar sind</w:t>
            </w:r>
            <w:r>
              <w:t>.</w:t>
            </w:r>
          </w:p>
        </w:tc>
      </w:tr>
    </w:tbl>
    <w:p w14:paraId="0145BC59"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B574DA3" w14:textId="77777777" w:rsidR="000B220B" w:rsidRPr="00F31DAF" w:rsidRDefault="000B220B" w:rsidP="000B220B">
      <w:pPr>
        <w:rPr>
          <w:lang w:val="en-GB"/>
        </w:rPr>
      </w:pPr>
      <w:r w:rsidRPr="00F31DAF">
        <w:rPr>
          <w:rStyle w:val="HideTWBExt"/>
          <w:lang w:val="en-GB"/>
        </w:rPr>
        <w:t>&lt;/Amend&gt;</w:t>
      </w:r>
    </w:p>
    <w:p w14:paraId="0444F0BF"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1793</w:t>
      </w:r>
      <w:r w:rsidRPr="00F31DAF">
        <w:rPr>
          <w:rStyle w:val="HideTWBExt"/>
          <w:lang w:val="en-GB"/>
        </w:rPr>
        <w:t>&lt;/NumAm&gt;</w:t>
      </w:r>
    </w:p>
    <w:p w14:paraId="63D48928"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6B9E9F17" w14:textId="77777777" w:rsidR="000B220B" w:rsidRPr="00F31DAF" w:rsidRDefault="000B220B" w:rsidP="000B220B">
      <w:pPr>
        <w:pStyle w:val="NormalBold"/>
        <w:rPr>
          <w:lang w:val="en-GB"/>
        </w:rPr>
      </w:pPr>
      <w:r w:rsidRPr="00F31DAF">
        <w:rPr>
          <w:rStyle w:val="HideTWBExt"/>
          <w:b w:val="0"/>
          <w:lang w:val="en-GB"/>
        </w:rPr>
        <w:t>&lt;/RepeatBlock-By&gt;</w:t>
      </w:r>
    </w:p>
    <w:p w14:paraId="3F4A343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CC1C307" w14:textId="77777777" w:rsidR="000B220B" w:rsidRPr="0071743E" w:rsidRDefault="000B220B" w:rsidP="000B220B">
      <w:pPr>
        <w:pStyle w:val="NormalBold"/>
      </w:pPr>
      <w:r>
        <w:rPr>
          <w:rStyle w:val="HideTWBExt"/>
        </w:rPr>
        <w:t>&lt;Article&gt;</w:t>
      </w:r>
      <w:r>
        <w:t>Artikel 29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83DC5A3" w14:textId="77777777" w:rsidTr="008239BF">
        <w:trPr>
          <w:trHeight w:hRule="exact" w:val="240"/>
          <w:jc w:val="center"/>
        </w:trPr>
        <w:tc>
          <w:tcPr>
            <w:tcW w:w="9752" w:type="dxa"/>
            <w:gridSpan w:val="2"/>
            <w:tcBorders>
              <w:top w:val="nil"/>
              <w:left w:val="nil"/>
              <w:bottom w:val="nil"/>
              <w:right w:val="nil"/>
            </w:tcBorders>
          </w:tcPr>
          <w:p w14:paraId="50639AFD" w14:textId="77777777" w:rsidR="000B220B" w:rsidRPr="0071743E" w:rsidRDefault="000B220B" w:rsidP="008239BF"/>
        </w:tc>
      </w:tr>
      <w:tr w:rsidR="000B220B" w14:paraId="0DD23357" w14:textId="77777777" w:rsidTr="008239BF">
        <w:trPr>
          <w:trHeight w:val="240"/>
          <w:jc w:val="center"/>
        </w:trPr>
        <w:tc>
          <w:tcPr>
            <w:tcW w:w="4876" w:type="dxa"/>
            <w:tcBorders>
              <w:top w:val="nil"/>
              <w:left w:val="nil"/>
              <w:bottom w:val="nil"/>
              <w:right w:val="nil"/>
            </w:tcBorders>
          </w:tcPr>
          <w:p w14:paraId="14D3BD0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A06B172" w14:textId="77777777" w:rsidR="000B220B" w:rsidRPr="0071743E" w:rsidRDefault="000B220B" w:rsidP="008239BF">
            <w:pPr>
              <w:pStyle w:val="AmColumnHeading"/>
            </w:pPr>
            <w:r>
              <w:t>Geänderter Text</w:t>
            </w:r>
          </w:p>
        </w:tc>
      </w:tr>
      <w:tr w:rsidR="000B220B" w14:paraId="0774E8BF" w14:textId="77777777" w:rsidTr="008239BF">
        <w:trPr>
          <w:jc w:val="center"/>
        </w:trPr>
        <w:tc>
          <w:tcPr>
            <w:tcW w:w="4876" w:type="dxa"/>
            <w:tcBorders>
              <w:top w:val="nil"/>
              <w:left w:val="nil"/>
              <w:bottom w:val="nil"/>
              <w:right w:val="nil"/>
            </w:tcBorders>
          </w:tcPr>
          <w:p w14:paraId="54084AAD" w14:textId="77777777" w:rsidR="000B220B" w:rsidRPr="001318D2" w:rsidRDefault="000B220B" w:rsidP="008239BF">
            <w:pPr>
              <w:pStyle w:val="Normal6a"/>
            </w:pPr>
            <w:r>
              <w:lastRenderedPageBreak/>
              <w:t>(2)</w:t>
            </w:r>
            <w:r>
              <w:tab/>
              <w:t>Die Mitgliedstaaten dürfen einen Drittstaatsangehörigen nur zur Vorbereitung der Rückkehr oder zur Durchführung der Abschiebung in Haft halten.</w:t>
            </w:r>
          </w:p>
        </w:tc>
        <w:tc>
          <w:tcPr>
            <w:tcW w:w="4876" w:type="dxa"/>
            <w:tcBorders>
              <w:top w:val="nil"/>
              <w:left w:val="nil"/>
              <w:bottom w:val="nil"/>
              <w:right w:val="nil"/>
            </w:tcBorders>
          </w:tcPr>
          <w:p w14:paraId="5D259FEB" w14:textId="77777777" w:rsidR="000B220B" w:rsidRPr="001318D2" w:rsidRDefault="000B220B" w:rsidP="008239BF">
            <w:pPr>
              <w:pStyle w:val="Normal6a"/>
            </w:pPr>
            <w:r>
              <w:t>(2)</w:t>
            </w:r>
            <w:r>
              <w:tab/>
              <w:t>Die Mitgliedstaaten dürfen einen Drittstaatsangehörigen nur zur Vorbereitung der Rückkehr oder zur Durchführung der Abschiebung in Haft halten</w:t>
            </w:r>
            <w:r>
              <w:rPr>
                <w:b/>
                <w:i/>
              </w:rPr>
              <w:t>, und wenn die Maßnahmen nach Artikel 31 nicht anwendbar sind</w:t>
            </w:r>
            <w:r>
              <w:t>.</w:t>
            </w:r>
          </w:p>
        </w:tc>
      </w:tr>
    </w:tbl>
    <w:p w14:paraId="2B1189DB"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AE25F50" w14:textId="77777777" w:rsidR="000B220B" w:rsidRPr="00F31DAF" w:rsidRDefault="000B220B" w:rsidP="000B220B">
      <w:pPr>
        <w:rPr>
          <w:lang w:val="en-GB"/>
        </w:rPr>
      </w:pPr>
      <w:r w:rsidRPr="00F31DAF">
        <w:rPr>
          <w:rStyle w:val="HideTWBExt"/>
          <w:lang w:val="en-GB"/>
        </w:rPr>
        <w:t>&lt;/Amend&gt;</w:t>
      </w:r>
    </w:p>
    <w:p w14:paraId="279977C8"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1794</w:t>
      </w:r>
      <w:r w:rsidRPr="00F31DAF">
        <w:rPr>
          <w:rStyle w:val="HideTWBExt"/>
          <w:lang w:val="en-GB"/>
        </w:rPr>
        <w:t>&lt;/NumAm&gt;</w:t>
      </w:r>
    </w:p>
    <w:p w14:paraId="4594FF69"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001736A1" w14:textId="77777777" w:rsidR="000B220B" w:rsidRPr="00F31DAF" w:rsidRDefault="000B220B" w:rsidP="000B220B">
      <w:pPr>
        <w:pStyle w:val="NormalBold"/>
        <w:rPr>
          <w:lang w:val="en-GB"/>
        </w:rPr>
      </w:pPr>
      <w:r w:rsidRPr="00F31DAF">
        <w:rPr>
          <w:rStyle w:val="HideTWBExt"/>
          <w:b w:val="0"/>
          <w:lang w:val="en-GB"/>
        </w:rPr>
        <w:t>&lt;/RepeatBlock-By&gt;</w:t>
      </w:r>
    </w:p>
    <w:p w14:paraId="1597614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B7ADF3E" w14:textId="77777777" w:rsidR="000B220B" w:rsidRPr="0071743E" w:rsidRDefault="000B220B" w:rsidP="000B220B">
      <w:pPr>
        <w:pStyle w:val="NormalBold"/>
      </w:pPr>
      <w:r>
        <w:rPr>
          <w:rStyle w:val="HideTWBExt"/>
        </w:rPr>
        <w:t>&lt;Article&gt;</w:t>
      </w:r>
      <w:r>
        <w:t>Artikel 29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85270B2" w14:textId="77777777" w:rsidTr="008239BF">
        <w:trPr>
          <w:trHeight w:hRule="exact" w:val="240"/>
          <w:jc w:val="center"/>
        </w:trPr>
        <w:tc>
          <w:tcPr>
            <w:tcW w:w="9752" w:type="dxa"/>
            <w:gridSpan w:val="2"/>
            <w:tcBorders>
              <w:top w:val="nil"/>
              <w:left w:val="nil"/>
              <w:bottom w:val="nil"/>
              <w:right w:val="nil"/>
            </w:tcBorders>
          </w:tcPr>
          <w:p w14:paraId="63D332D8" w14:textId="77777777" w:rsidR="000B220B" w:rsidRPr="0071743E" w:rsidRDefault="000B220B" w:rsidP="008239BF"/>
        </w:tc>
      </w:tr>
      <w:tr w:rsidR="000B220B" w14:paraId="00F00614" w14:textId="77777777" w:rsidTr="008239BF">
        <w:trPr>
          <w:trHeight w:val="240"/>
          <w:jc w:val="center"/>
        </w:trPr>
        <w:tc>
          <w:tcPr>
            <w:tcW w:w="4876" w:type="dxa"/>
            <w:tcBorders>
              <w:top w:val="nil"/>
              <w:left w:val="nil"/>
              <w:bottom w:val="nil"/>
              <w:right w:val="nil"/>
            </w:tcBorders>
          </w:tcPr>
          <w:p w14:paraId="4DBA298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9D87AE8" w14:textId="77777777" w:rsidR="000B220B" w:rsidRPr="0071743E" w:rsidRDefault="000B220B" w:rsidP="008239BF">
            <w:pPr>
              <w:pStyle w:val="AmColumnHeading"/>
            </w:pPr>
            <w:r>
              <w:t>Geänderter Text</w:t>
            </w:r>
          </w:p>
        </w:tc>
      </w:tr>
      <w:tr w:rsidR="000B220B" w14:paraId="7259FB1D" w14:textId="77777777" w:rsidTr="008239BF">
        <w:trPr>
          <w:jc w:val="center"/>
        </w:trPr>
        <w:tc>
          <w:tcPr>
            <w:tcW w:w="4876" w:type="dxa"/>
            <w:tcBorders>
              <w:top w:val="nil"/>
              <w:left w:val="nil"/>
              <w:bottom w:val="nil"/>
              <w:right w:val="nil"/>
            </w:tcBorders>
          </w:tcPr>
          <w:p w14:paraId="1325E10B" w14:textId="77777777" w:rsidR="000B220B" w:rsidRPr="001318D2" w:rsidRDefault="000B220B" w:rsidP="008239BF">
            <w:pPr>
              <w:pStyle w:val="Normal6a"/>
            </w:pPr>
            <w:r>
              <w:t>(2)</w:t>
            </w:r>
            <w:r>
              <w:tab/>
              <w:t>Die Mitgliedstaaten dürfen einen Drittstaatsangehörigen nur zur Vorbereitung der Rückkehr</w:t>
            </w:r>
            <w:r>
              <w:rPr>
                <w:b/>
                <w:i/>
              </w:rPr>
              <w:t xml:space="preserve"> oder</w:t>
            </w:r>
            <w:r>
              <w:t xml:space="preserve"> zur Durchführung der Abschiebung in Haft halten.</w:t>
            </w:r>
          </w:p>
        </w:tc>
        <w:tc>
          <w:tcPr>
            <w:tcW w:w="4876" w:type="dxa"/>
            <w:tcBorders>
              <w:top w:val="nil"/>
              <w:left w:val="nil"/>
              <w:bottom w:val="nil"/>
              <w:right w:val="nil"/>
            </w:tcBorders>
          </w:tcPr>
          <w:p w14:paraId="2F372A2E" w14:textId="77777777" w:rsidR="000B220B" w:rsidRPr="001318D2" w:rsidRDefault="000B220B" w:rsidP="008239BF">
            <w:pPr>
              <w:pStyle w:val="Normal6a"/>
            </w:pPr>
            <w:r>
              <w:t>(2)</w:t>
            </w:r>
            <w:r>
              <w:tab/>
              <w:t xml:space="preserve">Die Mitgliedstaaten dürfen einen Drittstaatsangehörigen nur </w:t>
            </w:r>
            <w:r>
              <w:rPr>
                <w:b/>
                <w:i/>
              </w:rPr>
              <w:t xml:space="preserve">für die Zwecke der Rückkehr, einschließlich </w:t>
            </w:r>
            <w:r>
              <w:t>zur Vorbereitung der Rückkehr</w:t>
            </w:r>
            <w:r>
              <w:rPr>
                <w:b/>
                <w:i/>
              </w:rPr>
              <w:t>, der Rückübernahme und</w:t>
            </w:r>
            <w:r>
              <w:t xml:space="preserve"> zur Durchführung der Abschiebung in Haft halten.</w:t>
            </w:r>
          </w:p>
        </w:tc>
      </w:tr>
    </w:tbl>
    <w:p w14:paraId="01038C46"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029178D" w14:textId="77777777" w:rsidR="000B220B" w:rsidRPr="00F31DAF" w:rsidRDefault="000B220B" w:rsidP="000B220B">
      <w:pPr>
        <w:rPr>
          <w:lang w:val="en-GB"/>
        </w:rPr>
      </w:pPr>
      <w:r w:rsidRPr="00F31DAF">
        <w:rPr>
          <w:rStyle w:val="HideTWBExt"/>
          <w:lang w:val="en-GB"/>
        </w:rPr>
        <w:t>&lt;/Amend&gt;</w:t>
      </w:r>
    </w:p>
    <w:p w14:paraId="218CDB67"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1795</w:t>
      </w:r>
      <w:r w:rsidRPr="00F31DAF">
        <w:rPr>
          <w:rStyle w:val="HideTWBExt"/>
          <w:lang w:val="en-GB"/>
        </w:rPr>
        <w:t>&lt;/NumAm&gt;</w:t>
      </w:r>
    </w:p>
    <w:p w14:paraId="33C9CE7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60019E97"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392DE305" w14:textId="77777777" w:rsidR="000B220B" w:rsidRPr="0071743E" w:rsidRDefault="000B220B" w:rsidP="000B220B">
      <w:pPr>
        <w:pStyle w:val="NormalBold"/>
      </w:pPr>
      <w:r>
        <w:rPr>
          <w:rStyle w:val="HideTWBExt"/>
          <w:b w:val="0"/>
        </w:rPr>
        <w:t>&lt;/RepeatBlock-By&gt;</w:t>
      </w:r>
    </w:p>
    <w:p w14:paraId="306AFA5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312353F" w14:textId="77777777" w:rsidR="000B220B" w:rsidRPr="0071743E" w:rsidRDefault="000B220B" w:rsidP="000B220B">
      <w:pPr>
        <w:pStyle w:val="NormalBold"/>
      </w:pPr>
      <w:r>
        <w:rPr>
          <w:rStyle w:val="HideTWBExt"/>
        </w:rPr>
        <w:t>&lt;Article&gt;</w:t>
      </w:r>
      <w:r>
        <w:t>Artikel 29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0EA7275" w14:textId="77777777" w:rsidTr="008239BF">
        <w:trPr>
          <w:trHeight w:hRule="exact" w:val="240"/>
          <w:jc w:val="center"/>
        </w:trPr>
        <w:tc>
          <w:tcPr>
            <w:tcW w:w="9752" w:type="dxa"/>
            <w:gridSpan w:val="2"/>
            <w:tcBorders>
              <w:top w:val="nil"/>
              <w:left w:val="nil"/>
              <w:bottom w:val="nil"/>
              <w:right w:val="nil"/>
            </w:tcBorders>
          </w:tcPr>
          <w:p w14:paraId="3C91655D" w14:textId="77777777" w:rsidR="000B220B" w:rsidRPr="0071743E" w:rsidRDefault="000B220B" w:rsidP="008239BF"/>
        </w:tc>
      </w:tr>
      <w:tr w:rsidR="000B220B" w14:paraId="24F07AA0" w14:textId="77777777" w:rsidTr="008239BF">
        <w:trPr>
          <w:trHeight w:val="240"/>
          <w:jc w:val="center"/>
        </w:trPr>
        <w:tc>
          <w:tcPr>
            <w:tcW w:w="4876" w:type="dxa"/>
            <w:tcBorders>
              <w:top w:val="nil"/>
              <w:left w:val="nil"/>
              <w:bottom w:val="nil"/>
              <w:right w:val="nil"/>
            </w:tcBorders>
          </w:tcPr>
          <w:p w14:paraId="2D35CBE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3DBDE6C" w14:textId="77777777" w:rsidR="000B220B" w:rsidRPr="0071743E" w:rsidRDefault="000B220B" w:rsidP="008239BF">
            <w:pPr>
              <w:pStyle w:val="AmColumnHeading"/>
            </w:pPr>
            <w:r>
              <w:t>Geänderter Text</w:t>
            </w:r>
          </w:p>
        </w:tc>
      </w:tr>
      <w:tr w:rsidR="000B220B" w14:paraId="43A53109" w14:textId="77777777" w:rsidTr="008239BF">
        <w:trPr>
          <w:jc w:val="center"/>
        </w:trPr>
        <w:tc>
          <w:tcPr>
            <w:tcW w:w="4876" w:type="dxa"/>
            <w:tcBorders>
              <w:top w:val="nil"/>
              <w:left w:val="nil"/>
              <w:bottom w:val="nil"/>
              <w:right w:val="nil"/>
            </w:tcBorders>
          </w:tcPr>
          <w:p w14:paraId="389D181A" w14:textId="77777777" w:rsidR="000B220B" w:rsidRPr="001318D2" w:rsidRDefault="000B220B" w:rsidP="008239BF">
            <w:pPr>
              <w:pStyle w:val="Normal6a"/>
            </w:pPr>
            <w:r>
              <w:t>(2)</w:t>
            </w:r>
            <w:r>
              <w:tab/>
              <w:t xml:space="preserve">Die Mitgliedstaaten dürfen einen Drittstaatsangehörigen </w:t>
            </w:r>
            <w:r>
              <w:rPr>
                <w:b/>
                <w:i/>
              </w:rPr>
              <w:t xml:space="preserve">nur </w:t>
            </w:r>
            <w:r>
              <w:t>zur Vorbereitung der Rückkehr oder zur Durchführung der Abschiebung in Haft halten.</w:t>
            </w:r>
          </w:p>
        </w:tc>
        <w:tc>
          <w:tcPr>
            <w:tcW w:w="4876" w:type="dxa"/>
            <w:tcBorders>
              <w:top w:val="nil"/>
              <w:left w:val="nil"/>
              <w:bottom w:val="nil"/>
              <w:right w:val="nil"/>
            </w:tcBorders>
          </w:tcPr>
          <w:p w14:paraId="7DB27E53" w14:textId="77777777" w:rsidR="000B220B" w:rsidRPr="001318D2" w:rsidRDefault="000B220B" w:rsidP="008239BF">
            <w:pPr>
              <w:pStyle w:val="Normal6a"/>
            </w:pPr>
            <w:r>
              <w:t>(2)</w:t>
            </w:r>
            <w:r>
              <w:tab/>
              <w:t>Die Mitgliedstaaten dürfen einen Drittstaatsangehörigen zur Vorbereitung der Rückkehr oder zur Durchführung der Abschiebung in Haft halten.</w:t>
            </w:r>
          </w:p>
        </w:tc>
      </w:tr>
    </w:tbl>
    <w:p w14:paraId="3356FBEA"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B0B0B16" w14:textId="77777777" w:rsidR="000B220B" w:rsidRPr="00F31DAF" w:rsidRDefault="000B220B" w:rsidP="000B220B">
      <w:pPr>
        <w:rPr>
          <w:lang w:val="en-GB"/>
        </w:rPr>
      </w:pPr>
      <w:r w:rsidRPr="00F31DAF">
        <w:rPr>
          <w:rStyle w:val="HideTWBExt"/>
          <w:lang w:val="en-GB"/>
        </w:rPr>
        <w:t>&lt;/Amend&gt;</w:t>
      </w:r>
    </w:p>
    <w:p w14:paraId="4DFDED60" w14:textId="77777777" w:rsidR="000B220B" w:rsidRPr="00F31DAF" w:rsidRDefault="000B220B" w:rsidP="000B220B">
      <w:pPr>
        <w:pStyle w:val="AmNumberTabs"/>
        <w:rPr>
          <w:lang w:val="en-GB"/>
        </w:rPr>
      </w:pPr>
      <w:r w:rsidRPr="00F31DAF">
        <w:rPr>
          <w:rStyle w:val="HideTWBExt"/>
          <w:lang w:val="en-GB"/>
        </w:rPr>
        <w:lastRenderedPageBreak/>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1796</w:t>
      </w:r>
      <w:r w:rsidRPr="00F31DAF">
        <w:rPr>
          <w:rStyle w:val="HideTWBExt"/>
          <w:lang w:val="en-GB"/>
        </w:rPr>
        <w:t>&lt;/NumAm&gt;</w:t>
      </w:r>
    </w:p>
    <w:p w14:paraId="218849F4"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Estrella Galán</w:t>
      </w:r>
      <w:r w:rsidRPr="00F31DAF">
        <w:rPr>
          <w:rStyle w:val="HideTWBExt"/>
          <w:b w:val="0"/>
          <w:lang w:val="en-GB"/>
        </w:rPr>
        <w:t>&lt;/Members&gt;</w:t>
      </w:r>
    </w:p>
    <w:p w14:paraId="0489D376" w14:textId="77777777" w:rsidR="000B220B" w:rsidRPr="0071743E" w:rsidRDefault="000B220B" w:rsidP="000B220B">
      <w:pPr>
        <w:pStyle w:val="NormalBold"/>
      </w:pPr>
      <w:r>
        <w:rPr>
          <w:rStyle w:val="HideTWBExt"/>
          <w:b w:val="0"/>
        </w:rPr>
        <w:t>&lt;/RepeatBlock-By&gt;</w:t>
      </w:r>
    </w:p>
    <w:p w14:paraId="368203B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4D5B057" w14:textId="77777777" w:rsidR="000B220B" w:rsidRPr="0071743E" w:rsidRDefault="000B220B" w:rsidP="000B220B">
      <w:pPr>
        <w:pStyle w:val="NormalBold"/>
      </w:pPr>
      <w:r>
        <w:rPr>
          <w:rStyle w:val="HideTWBExt"/>
        </w:rPr>
        <w:t>&lt;Article&gt;</w:t>
      </w:r>
      <w:r>
        <w:t>Artikel 29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A30AB1C" w14:textId="77777777" w:rsidTr="008239BF">
        <w:trPr>
          <w:trHeight w:hRule="exact" w:val="240"/>
          <w:jc w:val="center"/>
        </w:trPr>
        <w:tc>
          <w:tcPr>
            <w:tcW w:w="9752" w:type="dxa"/>
            <w:gridSpan w:val="2"/>
            <w:tcBorders>
              <w:top w:val="nil"/>
              <w:left w:val="nil"/>
              <w:bottom w:val="nil"/>
              <w:right w:val="nil"/>
            </w:tcBorders>
          </w:tcPr>
          <w:p w14:paraId="04DAD52C" w14:textId="77777777" w:rsidR="000B220B" w:rsidRPr="0071743E" w:rsidRDefault="000B220B" w:rsidP="008239BF"/>
        </w:tc>
      </w:tr>
      <w:tr w:rsidR="000B220B" w14:paraId="11C12642" w14:textId="77777777" w:rsidTr="008239BF">
        <w:trPr>
          <w:trHeight w:val="240"/>
          <w:jc w:val="center"/>
        </w:trPr>
        <w:tc>
          <w:tcPr>
            <w:tcW w:w="4876" w:type="dxa"/>
            <w:tcBorders>
              <w:top w:val="nil"/>
              <w:left w:val="nil"/>
              <w:bottom w:val="nil"/>
              <w:right w:val="nil"/>
            </w:tcBorders>
          </w:tcPr>
          <w:p w14:paraId="18213ED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E75A17D" w14:textId="77777777" w:rsidR="000B220B" w:rsidRPr="0071743E" w:rsidRDefault="000B220B" w:rsidP="008239BF">
            <w:pPr>
              <w:pStyle w:val="AmColumnHeading"/>
            </w:pPr>
            <w:r>
              <w:t>Geänderter Text</w:t>
            </w:r>
          </w:p>
        </w:tc>
      </w:tr>
      <w:tr w:rsidR="000B220B" w14:paraId="008C3CFE" w14:textId="77777777" w:rsidTr="008239BF">
        <w:trPr>
          <w:jc w:val="center"/>
        </w:trPr>
        <w:tc>
          <w:tcPr>
            <w:tcW w:w="4876" w:type="dxa"/>
            <w:tcBorders>
              <w:top w:val="nil"/>
              <w:left w:val="nil"/>
              <w:bottom w:val="nil"/>
              <w:right w:val="nil"/>
            </w:tcBorders>
          </w:tcPr>
          <w:p w14:paraId="39E57064" w14:textId="77777777" w:rsidR="000B220B" w:rsidRPr="001318D2" w:rsidRDefault="000B220B" w:rsidP="008239BF">
            <w:pPr>
              <w:pStyle w:val="Normal6a"/>
            </w:pPr>
            <w:r>
              <w:rPr>
                <w:b/>
                <w:i/>
              </w:rPr>
              <w:t>(3)</w:t>
            </w:r>
            <w:r>
              <w:tab/>
            </w:r>
            <w:r>
              <w:rPr>
                <w:b/>
                <w:i/>
              </w:rPr>
              <w:t>Ein Drittstaatsangehöriger darf nur aus einem oder mehreren der folgenden Haftgründe inhaftiert werden:</w:t>
            </w:r>
          </w:p>
        </w:tc>
        <w:tc>
          <w:tcPr>
            <w:tcW w:w="4876" w:type="dxa"/>
            <w:tcBorders>
              <w:top w:val="nil"/>
              <w:left w:val="nil"/>
              <w:bottom w:val="nil"/>
              <w:right w:val="nil"/>
            </w:tcBorders>
          </w:tcPr>
          <w:p w14:paraId="321591EF" w14:textId="77777777" w:rsidR="000B220B" w:rsidRPr="0071743E" w:rsidRDefault="000B220B" w:rsidP="008239BF">
            <w:pPr>
              <w:pStyle w:val="Normal6a"/>
            </w:pPr>
            <w:r>
              <w:rPr>
                <w:b/>
                <w:i/>
              </w:rPr>
              <w:t>entfällt</w:t>
            </w:r>
          </w:p>
        </w:tc>
      </w:tr>
      <w:tr w:rsidR="000B220B" w14:paraId="2066453D" w14:textId="77777777" w:rsidTr="008239BF">
        <w:trPr>
          <w:jc w:val="center"/>
        </w:trPr>
        <w:tc>
          <w:tcPr>
            <w:tcW w:w="4876" w:type="dxa"/>
            <w:tcBorders>
              <w:top w:val="nil"/>
              <w:left w:val="nil"/>
              <w:bottom w:val="nil"/>
              <w:right w:val="nil"/>
            </w:tcBorders>
          </w:tcPr>
          <w:p w14:paraId="1F0C9479" w14:textId="77777777" w:rsidR="000B220B" w:rsidRPr="001318D2" w:rsidRDefault="000B220B" w:rsidP="008239BF">
            <w:pPr>
              <w:pStyle w:val="Normal6a"/>
            </w:pPr>
            <w:r>
              <w:rPr>
                <w:b/>
                <w:i/>
              </w:rPr>
              <w:t>a)</w:t>
            </w:r>
            <w:r>
              <w:t xml:space="preserve"> </w:t>
            </w:r>
            <w:r>
              <w:tab/>
            </w:r>
            <w:r>
              <w:rPr>
                <w:b/>
                <w:i/>
              </w:rPr>
              <w:t>nach Artikel 30 festgestellte Fluchtgefahr;</w:t>
            </w:r>
          </w:p>
        </w:tc>
        <w:tc>
          <w:tcPr>
            <w:tcW w:w="4876" w:type="dxa"/>
            <w:tcBorders>
              <w:top w:val="nil"/>
              <w:left w:val="nil"/>
              <w:bottom w:val="nil"/>
              <w:right w:val="nil"/>
            </w:tcBorders>
          </w:tcPr>
          <w:p w14:paraId="40A8A247" w14:textId="77777777" w:rsidR="000B220B" w:rsidRPr="00A726FA" w:rsidRDefault="000B220B" w:rsidP="008239BF">
            <w:pPr>
              <w:pStyle w:val="Normal6a"/>
            </w:pPr>
          </w:p>
        </w:tc>
      </w:tr>
      <w:tr w:rsidR="000B220B" w14:paraId="1E57630B" w14:textId="77777777" w:rsidTr="008239BF">
        <w:trPr>
          <w:jc w:val="center"/>
        </w:trPr>
        <w:tc>
          <w:tcPr>
            <w:tcW w:w="4876" w:type="dxa"/>
            <w:tcBorders>
              <w:top w:val="nil"/>
              <w:left w:val="nil"/>
              <w:bottom w:val="nil"/>
              <w:right w:val="nil"/>
            </w:tcBorders>
          </w:tcPr>
          <w:p w14:paraId="0E7B033D" w14:textId="77777777" w:rsidR="000B220B" w:rsidRPr="001318D2" w:rsidRDefault="000B220B" w:rsidP="008239BF">
            <w:pPr>
              <w:pStyle w:val="Normal6a"/>
            </w:pPr>
            <w:r>
              <w:rPr>
                <w:b/>
                <w:i/>
              </w:rPr>
              <w:t>b)</w:t>
            </w:r>
            <w:r>
              <w:t xml:space="preserve"> </w:t>
            </w:r>
            <w:r>
              <w:tab/>
            </w:r>
            <w:r>
              <w:rPr>
                <w:b/>
                <w:i/>
              </w:rPr>
              <w:t>der Drittstaatsangehörige umgeht oder behindert die Vorbereitung der Rückkehr oder das Abschiebungsverfahren;</w:t>
            </w:r>
          </w:p>
        </w:tc>
        <w:tc>
          <w:tcPr>
            <w:tcW w:w="4876" w:type="dxa"/>
            <w:tcBorders>
              <w:top w:val="nil"/>
              <w:left w:val="nil"/>
              <w:bottom w:val="nil"/>
              <w:right w:val="nil"/>
            </w:tcBorders>
          </w:tcPr>
          <w:p w14:paraId="2037F8FA" w14:textId="77777777" w:rsidR="000B220B" w:rsidRPr="00A726FA" w:rsidRDefault="000B220B" w:rsidP="008239BF">
            <w:pPr>
              <w:pStyle w:val="Normal6a"/>
            </w:pPr>
          </w:p>
        </w:tc>
      </w:tr>
      <w:tr w:rsidR="000B220B" w14:paraId="6F95CFB1" w14:textId="77777777" w:rsidTr="008239BF">
        <w:trPr>
          <w:jc w:val="center"/>
        </w:trPr>
        <w:tc>
          <w:tcPr>
            <w:tcW w:w="4876" w:type="dxa"/>
            <w:tcBorders>
              <w:top w:val="nil"/>
              <w:left w:val="nil"/>
              <w:bottom w:val="nil"/>
              <w:right w:val="nil"/>
            </w:tcBorders>
          </w:tcPr>
          <w:p w14:paraId="197F56C5" w14:textId="77777777" w:rsidR="000B220B" w:rsidRPr="001318D2" w:rsidRDefault="000B220B" w:rsidP="008239BF">
            <w:pPr>
              <w:pStyle w:val="Normal6a"/>
            </w:pPr>
            <w:r>
              <w:rPr>
                <w:b/>
                <w:i/>
              </w:rPr>
              <w:t>c)</w:t>
            </w:r>
            <w:r>
              <w:t xml:space="preserve"> </w:t>
            </w:r>
            <w:r>
              <w:tab/>
            </w:r>
            <w:r>
              <w:rPr>
                <w:b/>
                <w:i/>
              </w:rPr>
              <w:t>der Drittstaatsangehörige stellt ein Sicherheitsrisiko nach Artikel 16 dar;</w:t>
            </w:r>
          </w:p>
        </w:tc>
        <w:tc>
          <w:tcPr>
            <w:tcW w:w="4876" w:type="dxa"/>
            <w:tcBorders>
              <w:top w:val="nil"/>
              <w:left w:val="nil"/>
              <w:bottom w:val="nil"/>
              <w:right w:val="nil"/>
            </w:tcBorders>
          </w:tcPr>
          <w:p w14:paraId="453078C4" w14:textId="77777777" w:rsidR="000B220B" w:rsidRPr="00A726FA" w:rsidRDefault="000B220B" w:rsidP="008239BF">
            <w:pPr>
              <w:pStyle w:val="Normal6a"/>
            </w:pPr>
          </w:p>
        </w:tc>
      </w:tr>
      <w:tr w:rsidR="000B220B" w14:paraId="241E452B" w14:textId="77777777" w:rsidTr="008239BF">
        <w:trPr>
          <w:jc w:val="center"/>
        </w:trPr>
        <w:tc>
          <w:tcPr>
            <w:tcW w:w="4876" w:type="dxa"/>
            <w:tcBorders>
              <w:top w:val="nil"/>
              <w:left w:val="nil"/>
              <w:bottom w:val="nil"/>
              <w:right w:val="nil"/>
            </w:tcBorders>
          </w:tcPr>
          <w:p w14:paraId="614DA6FE" w14:textId="77777777" w:rsidR="000B220B" w:rsidRPr="001318D2" w:rsidRDefault="000B220B" w:rsidP="008239BF">
            <w:pPr>
              <w:pStyle w:val="Normal6a"/>
            </w:pPr>
            <w:r>
              <w:rPr>
                <w:b/>
                <w:i/>
              </w:rPr>
              <w:t>d)</w:t>
            </w:r>
            <w:r>
              <w:t xml:space="preserve"> </w:t>
            </w:r>
            <w:r>
              <w:tab/>
            </w:r>
            <w:r>
              <w:rPr>
                <w:b/>
                <w:i/>
              </w:rPr>
              <w:t>Feststellung oder Überprüfung seiner Identität oder Staatsangehörigkeit;</w:t>
            </w:r>
          </w:p>
        </w:tc>
        <w:tc>
          <w:tcPr>
            <w:tcW w:w="4876" w:type="dxa"/>
            <w:tcBorders>
              <w:top w:val="nil"/>
              <w:left w:val="nil"/>
              <w:bottom w:val="nil"/>
              <w:right w:val="nil"/>
            </w:tcBorders>
          </w:tcPr>
          <w:p w14:paraId="7B0C5B7A" w14:textId="77777777" w:rsidR="000B220B" w:rsidRPr="00A726FA" w:rsidRDefault="000B220B" w:rsidP="008239BF">
            <w:pPr>
              <w:pStyle w:val="Normal6a"/>
            </w:pPr>
          </w:p>
        </w:tc>
      </w:tr>
      <w:tr w:rsidR="000B220B" w14:paraId="5F1BB352" w14:textId="77777777" w:rsidTr="008239BF">
        <w:trPr>
          <w:jc w:val="center"/>
        </w:trPr>
        <w:tc>
          <w:tcPr>
            <w:tcW w:w="4876" w:type="dxa"/>
            <w:tcBorders>
              <w:top w:val="nil"/>
              <w:left w:val="nil"/>
              <w:bottom w:val="nil"/>
              <w:right w:val="nil"/>
            </w:tcBorders>
          </w:tcPr>
          <w:p w14:paraId="38504130" w14:textId="77777777" w:rsidR="000B220B" w:rsidRPr="001318D2" w:rsidRDefault="000B220B" w:rsidP="008239BF">
            <w:pPr>
              <w:pStyle w:val="Normal6a"/>
            </w:pPr>
            <w:r>
              <w:rPr>
                <w:b/>
                <w:i/>
              </w:rPr>
              <w:t>e)</w:t>
            </w:r>
            <w:r>
              <w:t xml:space="preserve"> </w:t>
            </w:r>
            <w:r>
              <w:tab/>
            </w:r>
            <w:r>
              <w:rPr>
                <w:b/>
                <w:i/>
              </w:rPr>
              <w:t>Nichteinhaltung der nach Artikel 31 angeordneten Maßnahmen.</w:t>
            </w:r>
          </w:p>
        </w:tc>
        <w:tc>
          <w:tcPr>
            <w:tcW w:w="4876" w:type="dxa"/>
            <w:tcBorders>
              <w:top w:val="nil"/>
              <w:left w:val="nil"/>
              <w:bottom w:val="nil"/>
              <w:right w:val="nil"/>
            </w:tcBorders>
          </w:tcPr>
          <w:p w14:paraId="79E19B9C" w14:textId="77777777" w:rsidR="000B220B" w:rsidRPr="00A726FA" w:rsidRDefault="000B220B" w:rsidP="008239BF">
            <w:pPr>
              <w:pStyle w:val="Normal6a"/>
            </w:pPr>
          </w:p>
        </w:tc>
      </w:tr>
    </w:tbl>
    <w:p w14:paraId="44BB302C"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C33EA97" w14:textId="77777777" w:rsidR="000B220B" w:rsidRPr="00F31DAF" w:rsidRDefault="000B220B" w:rsidP="000B220B">
      <w:pPr>
        <w:rPr>
          <w:lang w:val="en-GB"/>
        </w:rPr>
      </w:pPr>
      <w:r w:rsidRPr="00F31DAF">
        <w:rPr>
          <w:rStyle w:val="HideTWBExt"/>
          <w:lang w:val="en-GB"/>
        </w:rPr>
        <w:t>&lt;/Amend&gt;</w:t>
      </w:r>
    </w:p>
    <w:p w14:paraId="66ADC43B" w14:textId="77777777" w:rsidR="000B220B" w:rsidRPr="001318D2" w:rsidRDefault="000B220B" w:rsidP="000B220B">
      <w:pPr>
        <w:pStyle w:val="AmNumberTabs"/>
      </w:pPr>
      <w:r>
        <w:rPr>
          <w:rStyle w:val="HideTWBExt"/>
          <w:lang w:val="en-GB"/>
        </w:rPr>
        <w:t>&lt;Amend&gt;</w:t>
      </w:r>
      <w:r>
        <w:t>Änderungsantrag</w:t>
      </w:r>
      <w:r>
        <w:tab/>
      </w:r>
      <w:r>
        <w:tab/>
      </w:r>
      <w:r>
        <w:rPr>
          <w:rStyle w:val="HideTWBExt"/>
          <w:lang w:val="en-GB"/>
        </w:rPr>
        <w:t>&lt;NumAm&gt;</w:t>
      </w:r>
      <w:r>
        <w:t>1797</w:t>
      </w:r>
      <w:r>
        <w:rPr>
          <w:rStyle w:val="HideTWBExt"/>
          <w:lang w:val="en-GB"/>
        </w:rPr>
        <w:t>&lt;/NumAm&gt;</w:t>
      </w:r>
    </w:p>
    <w:p w14:paraId="334E03D8" w14:textId="77777777" w:rsidR="000B220B" w:rsidRPr="001318D2"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52F64B56" w14:textId="77777777" w:rsidR="000B220B" w:rsidRPr="001318D2" w:rsidRDefault="000B220B" w:rsidP="000B220B">
      <w:pPr>
        <w:pStyle w:val="NormalBold"/>
      </w:pPr>
      <w:r>
        <w:rPr>
          <w:rStyle w:val="HideTWBExt"/>
          <w:b w:val="0"/>
          <w:lang w:val="en-GB"/>
        </w:rPr>
        <w:t>&lt;/RepeatBlock-By&gt;</w:t>
      </w:r>
    </w:p>
    <w:p w14:paraId="4DB5023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42338B2" w14:textId="77777777" w:rsidR="000B220B" w:rsidRPr="00174D17" w:rsidRDefault="000B220B" w:rsidP="000B220B">
      <w:pPr>
        <w:pStyle w:val="NormalBold"/>
      </w:pPr>
      <w:r>
        <w:rPr>
          <w:rStyle w:val="HideTWBExt"/>
        </w:rPr>
        <w:t>&lt;Article&gt;</w:t>
      </w:r>
      <w:r>
        <w:t>Artikel 29 – Absatz 3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F6740A4" w14:textId="77777777" w:rsidTr="008239BF">
        <w:trPr>
          <w:trHeight w:hRule="exact" w:val="240"/>
          <w:jc w:val="center"/>
        </w:trPr>
        <w:tc>
          <w:tcPr>
            <w:tcW w:w="9752" w:type="dxa"/>
            <w:gridSpan w:val="2"/>
            <w:tcBorders>
              <w:top w:val="nil"/>
              <w:left w:val="nil"/>
              <w:bottom w:val="nil"/>
              <w:right w:val="nil"/>
            </w:tcBorders>
          </w:tcPr>
          <w:p w14:paraId="4642E565" w14:textId="77777777" w:rsidR="000B220B" w:rsidRPr="00174D17" w:rsidRDefault="000B220B" w:rsidP="008239BF"/>
        </w:tc>
      </w:tr>
      <w:tr w:rsidR="000B220B" w14:paraId="6EDF42F6" w14:textId="77777777" w:rsidTr="008239BF">
        <w:trPr>
          <w:trHeight w:val="240"/>
          <w:jc w:val="center"/>
        </w:trPr>
        <w:tc>
          <w:tcPr>
            <w:tcW w:w="4876" w:type="dxa"/>
            <w:tcBorders>
              <w:top w:val="nil"/>
              <w:left w:val="nil"/>
              <w:bottom w:val="nil"/>
              <w:right w:val="nil"/>
            </w:tcBorders>
          </w:tcPr>
          <w:p w14:paraId="07278B1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3102EC7" w14:textId="77777777" w:rsidR="000B220B" w:rsidRPr="0071743E" w:rsidRDefault="000B220B" w:rsidP="008239BF">
            <w:pPr>
              <w:pStyle w:val="AmColumnHeading"/>
            </w:pPr>
            <w:r>
              <w:t>Geänderter Text</w:t>
            </w:r>
          </w:p>
        </w:tc>
      </w:tr>
      <w:tr w:rsidR="000B220B" w14:paraId="233E21A8" w14:textId="77777777" w:rsidTr="008239BF">
        <w:trPr>
          <w:jc w:val="center"/>
        </w:trPr>
        <w:tc>
          <w:tcPr>
            <w:tcW w:w="4876" w:type="dxa"/>
            <w:tcBorders>
              <w:top w:val="nil"/>
              <w:left w:val="nil"/>
              <w:bottom w:val="nil"/>
              <w:right w:val="nil"/>
            </w:tcBorders>
          </w:tcPr>
          <w:p w14:paraId="0618B9D4" w14:textId="77777777" w:rsidR="000B220B" w:rsidRPr="00632954" w:rsidRDefault="000B220B" w:rsidP="008239BF">
            <w:pPr>
              <w:pStyle w:val="Normal6a"/>
            </w:pPr>
            <w:r>
              <w:t>(3)</w:t>
            </w:r>
            <w:r>
              <w:tab/>
              <w:t xml:space="preserve">Ein Drittstaatsangehöriger </w:t>
            </w:r>
            <w:r>
              <w:rPr>
                <w:b/>
                <w:bCs/>
                <w:i/>
                <w:iCs/>
              </w:rPr>
              <w:t>darf nur</w:t>
            </w:r>
            <w:r>
              <w:t xml:space="preserve"> aus einem oder mehreren der folgenden Haftgründe inhaftiert werden:</w:t>
            </w:r>
          </w:p>
        </w:tc>
        <w:tc>
          <w:tcPr>
            <w:tcW w:w="4876" w:type="dxa"/>
            <w:tcBorders>
              <w:top w:val="nil"/>
              <w:left w:val="nil"/>
              <w:bottom w:val="nil"/>
              <w:right w:val="nil"/>
            </w:tcBorders>
          </w:tcPr>
          <w:p w14:paraId="7D9DA133" w14:textId="77777777" w:rsidR="000B220B" w:rsidRPr="00632954" w:rsidRDefault="000B220B" w:rsidP="008239BF">
            <w:pPr>
              <w:pStyle w:val="Normal6a"/>
            </w:pPr>
            <w:r>
              <w:t>(3)</w:t>
            </w:r>
            <w:r>
              <w:tab/>
              <w:t xml:space="preserve">Ein Drittstaatsangehöriger </w:t>
            </w:r>
            <w:r>
              <w:rPr>
                <w:b/>
                <w:bCs/>
                <w:i/>
                <w:iCs/>
              </w:rPr>
              <w:t>kann</w:t>
            </w:r>
            <w:r>
              <w:t xml:space="preserve"> aus einem oder mehreren der folgenden Haftgründe inhaftiert werden</w:t>
            </w:r>
            <w:r>
              <w:rPr>
                <w:b/>
                <w:bCs/>
                <w:i/>
                <w:iCs/>
              </w:rPr>
              <w:t>, wobei im nationalen Recht weitere Gründe vorgesehen werden können</w:t>
            </w:r>
            <w:r>
              <w:t>:</w:t>
            </w:r>
          </w:p>
        </w:tc>
      </w:tr>
    </w:tbl>
    <w:p w14:paraId="219DF4E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43C86D8C" w14:textId="77777777" w:rsidR="000B220B" w:rsidRPr="00632954" w:rsidRDefault="000B220B" w:rsidP="000B220B">
      <w:r>
        <w:rPr>
          <w:rStyle w:val="HideTWBExt"/>
          <w:lang w:val="en-GB"/>
        </w:rPr>
        <w:t>&lt;/Amend&gt;</w:t>
      </w:r>
    </w:p>
    <w:p w14:paraId="7EC94332"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1798</w:t>
      </w:r>
      <w:r w:rsidRPr="00F31DAF">
        <w:rPr>
          <w:rStyle w:val="HideTWBExt"/>
          <w:lang w:val="en-GB"/>
        </w:rPr>
        <w:t>&lt;/NumAm&gt;</w:t>
      </w:r>
    </w:p>
    <w:p w14:paraId="0A23CAE1" w14:textId="77777777" w:rsidR="000B220B" w:rsidRPr="00F31DAF" w:rsidRDefault="000B220B" w:rsidP="000B220B">
      <w:pPr>
        <w:pStyle w:val="NormalBold"/>
        <w:rPr>
          <w:lang w:val="en-GB"/>
        </w:rPr>
      </w:pPr>
      <w:r w:rsidRPr="00F31DAF">
        <w:rPr>
          <w:rStyle w:val="HideTWBExt"/>
          <w:b w:val="0"/>
          <w:lang w:val="en-GB"/>
        </w:rPr>
        <w:lastRenderedPageBreak/>
        <w:t>&lt;RepeatBlock-By&gt;&lt;Members&gt;</w:t>
      </w:r>
      <w:r w:rsidRPr="00F31DAF">
        <w:rPr>
          <w:lang w:val="en-GB"/>
        </w:rPr>
        <w:t>Charlie Weimers, Alessandro Ciriani, Assita Kanko</w:t>
      </w:r>
      <w:r w:rsidRPr="00F31DAF">
        <w:rPr>
          <w:rStyle w:val="HideTWBExt"/>
          <w:b w:val="0"/>
          <w:lang w:val="en-GB"/>
        </w:rPr>
        <w:t>&lt;/Members&gt;</w:t>
      </w:r>
    </w:p>
    <w:p w14:paraId="1A2ADB01" w14:textId="77777777" w:rsidR="000B220B" w:rsidRPr="00F31DAF" w:rsidRDefault="000B220B" w:rsidP="000B220B">
      <w:pPr>
        <w:pStyle w:val="NormalBold"/>
        <w:rPr>
          <w:lang w:val="en-GB"/>
        </w:rPr>
      </w:pPr>
      <w:r w:rsidRPr="00F31DAF">
        <w:rPr>
          <w:rStyle w:val="HideTWBExt"/>
          <w:b w:val="0"/>
          <w:lang w:val="en-GB"/>
        </w:rPr>
        <w:t>&lt;/RepeatBlock-By&gt;</w:t>
      </w:r>
    </w:p>
    <w:p w14:paraId="792070D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C9663F0" w14:textId="77777777" w:rsidR="000B220B" w:rsidRPr="00174D17" w:rsidRDefault="000B220B" w:rsidP="000B220B">
      <w:pPr>
        <w:pStyle w:val="NormalBold"/>
      </w:pPr>
      <w:r>
        <w:rPr>
          <w:rStyle w:val="HideTWBExt"/>
        </w:rPr>
        <w:t>&lt;Article&gt;</w:t>
      </w:r>
      <w:r>
        <w:t>Artikel 29 – Absatz 3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3D4A570" w14:textId="77777777" w:rsidTr="008239BF">
        <w:trPr>
          <w:trHeight w:hRule="exact" w:val="240"/>
          <w:jc w:val="center"/>
        </w:trPr>
        <w:tc>
          <w:tcPr>
            <w:tcW w:w="9752" w:type="dxa"/>
            <w:gridSpan w:val="2"/>
            <w:tcBorders>
              <w:top w:val="nil"/>
              <w:left w:val="nil"/>
              <w:bottom w:val="nil"/>
              <w:right w:val="nil"/>
            </w:tcBorders>
          </w:tcPr>
          <w:p w14:paraId="6084DB0F" w14:textId="77777777" w:rsidR="000B220B" w:rsidRPr="00174D17" w:rsidRDefault="000B220B" w:rsidP="008239BF"/>
        </w:tc>
      </w:tr>
      <w:tr w:rsidR="000B220B" w14:paraId="1C786D6B" w14:textId="77777777" w:rsidTr="008239BF">
        <w:trPr>
          <w:trHeight w:val="240"/>
          <w:jc w:val="center"/>
        </w:trPr>
        <w:tc>
          <w:tcPr>
            <w:tcW w:w="4876" w:type="dxa"/>
            <w:tcBorders>
              <w:top w:val="nil"/>
              <w:left w:val="nil"/>
              <w:bottom w:val="nil"/>
              <w:right w:val="nil"/>
            </w:tcBorders>
          </w:tcPr>
          <w:p w14:paraId="6FDBB57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ACD9921" w14:textId="77777777" w:rsidR="000B220B" w:rsidRPr="0071743E" w:rsidRDefault="000B220B" w:rsidP="008239BF">
            <w:pPr>
              <w:pStyle w:val="AmColumnHeading"/>
            </w:pPr>
            <w:r>
              <w:t>Geänderter Text</w:t>
            </w:r>
          </w:p>
        </w:tc>
      </w:tr>
      <w:tr w:rsidR="000B220B" w14:paraId="58FD61CE" w14:textId="77777777" w:rsidTr="008239BF">
        <w:trPr>
          <w:jc w:val="center"/>
        </w:trPr>
        <w:tc>
          <w:tcPr>
            <w:tcW w:w="4876" w:type="dxa"/>
            <w:tcBorders>
              <w:top w:val="nil"/>
              <w:left w:val="nil"/>
              <w:bottom w:val="nil"/>
              <w:right w:val="nil"/>
            </w:tcBorders>
          </w:tcPr>
          <w:p w14:paraId="530A60F6" w14:textId="77777777" w:rsidR="000B220B" w:rsidRPr="00632954" w:rsidRDefault="000B220B" w:rsidP="008239BF">
            <w:pPr>
              <w:pStyle w:val="Normal6a"/>
            </w:pPr>
            <w:r>
              <w:t>a)</w:t>
            </w:r>
            <w:r>
              <w:tab/>
              <w:t>nach Artikel </w:t>
            </w:r>
            <w:r>
              <w:rPr>
                <w:b/>
                <w:i/>
              </w:rPr>
              <w:t>30</w:t>
            </w:r>
            <w:r>
              <w:t xml:space="preserve"> festgestellte Fluchtgefahr;</w:t>
            </w:r>
          </w:p>
        </w:tc>
        <w:tc>
          <w:tcPr>
            <w:tcW w:w="4876" w:type="dxa"/>
            <w:tcBorders>
              <w:top w:val="nil"/>
              <w:left w:val="nil"/>
              <w:bottom w:val="nil"/>
              <w:right w:val="nil"/>
            </w:tcBorders>
          </w:tcPr>
          <w:p w14:paraId="503694F5" w14:textId="77777777" w:rsidR="000B220B" w:rsidRPr="00632954" w:rsidRDefault="000B220B" w:rsidP="008239BF">
            <w:pPr>
              <w:pStyle w:val="Normal6a"/>
            </w:pPr>
            <w:r>
              <w:t>a)</w:t>
            </w:r>
            <w:r>
              <w:tab/>
              <w:t>nach Artikel </w:t>
            </w:r>
            <w:r>
              <w:rPr>
                <w:b/>
                <w:i/>
              </w:rPr>
              <w:t>21A</w:t>
            </w:r>
            <w:r>
              <w:t xml:space="preserve"> festgestellte Fluchtgefahr;</w:t>
            </w:r>
          </w:p>
        </w:tc>
      </w:tr>
    </w:tbl>
    <w:p w14:paraId="0B9DFDC5"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471D318D" w14:textId="77777777" w:rsidR="000B220B" w:rsidRPr="00F31DAF" w:rsidRDefault="000B220B" w:rsidP="000B220B">
      <w:pPr>
        <w:rPr>
          <w:lang w:val="en-GB"/>
        </w:rPr>
      </w:pPr>
      <w:r w:rsidRPr="00F31DAF">
        <w:rPr>
          <w:rStyle w:val="HideTWBExt"/>
          <w:lang w:val="en-GB"/>
        </w:rPr>
        <w:t>&lt;/Amend&gt;</w:t>
      </w:r>
    </w:p>
    <w:p w14:paraId="691D1BAA"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1799</w:t>
      </w:r>
      <w:r w:rsidRPr="00F31DAF">
        <w:rPr>
          <w:rStyle w:val="HideTWBExt"/>
          <w:lang w:val="en-GB"/>
        </w:rPr>
        <w:t>&lt;/NumAm&gt;</w:t>
      </w:r>
    </w:p>
    <w:p w14:paraId="1CBB3BA0"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Maciej Wąsik, Mariusz Kamiński, Jacek Ozdoba, Jadwiga Wiśniewska</w:t>
      </w:r>
      <w:r w:rsidRPr="00F31DAF">
        <w:rPr>
          <w:rStyle w:val="HideTWBExt"/>
          <w:b w:val="0"/>
          <w:lang w:val="en-GB"/>
        </w:rPr>
        <w:t>&lt;/Members&gt;</w:t>
      </w:r>
    </w:p>
    <w:p w14:paraId="55EB2E0F" w14:textId="77777777" w:rsidR="000B220B" w:rsidRPr="0071743E" w:rsidRDefault="000B220B" w:rsidP="000B220B">
      <w:pPr>
        <w:pStyle w:val="NormalBold"/>
      </w:pPr>
      <w:r>
        <w:rPr>
          <w:rStyle w:val="HideTWBExt"/>
          <w:b w:val="0"/>
        </w:rPr>
        <w:t>&lt;/RepeatBlock-By&gt;</w:t>
      </w:r>
    </w:p>
    <w:p w14:paraId="3A52D37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6881451" w14:textId="77777777" w:rsidR="000B220B" w:rsidRPr="00174D17" w:rsidRDefault="000B220B" w:rsidP="000B220B">
      <w:pPr>
        <w:pStyle w:val="NormalBold"/>
      </w:pPr>
      <w:r>
        <w:rPr>
          <w:rStyle w:val="HideTWBExt"/>
        </w:rPr>
        <w:t>&lt;Article&gt;</w:t>
      </w:r>
      <w:r>
        <w:t>Artikel 29 – Absatz 3 – Buchstabe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66CA367" w14:textId="77777777" w:rsidTr="008239BF">
        <w:trPr>
          <w:trHeight w:hRule="exact" w:val="240"/>
          <w:jc w:val="center"/>
        </w:trPr>
        <w:tc>
          <w:tcPr>
            <w:tcW w:w="9752" w:type="dxa"/>
            <w:gridSpan w:val="2"/>
            <w:tcBorders>
              <w:top w:val="nil"/>
              <w:left w:val="nil"/>
              <w:bottom w:val="nil"/>
              <w:right w:val="nil"/>
            </w:tcBorders>
          </w:tcPr>
          <w:p w14:paraId="7D8019D9" w14:textId="77777777" w:rsidR="000B220B" w:rsidRPr="00174D17" w:rsidRDefault="000B220B" w:rsidP="008239BF"/>
        </w:tc>
      </w:tr>
      <w:tr w:rsidR="000B220B" w14:paraId="3C516F20" w14:textId="77777777" w:rsidTr="008239BF">
        <w:trPr>
          <w:trHeight w:val="240"/>
          <w:jc w:val="center"/>
        </w:trPr>
        <w:tc>
          <w:tcPr>
            <w:tcW w:w="4876" w:type="dxa"/>
            <w:tcBorders>
              <w:top w:val="nil"/>
              <w:left w:val="nil"/>
              <w:bottom w:val="nil"/>
              <w:right w:val="nil"/>
            </w:tcBorders>
          </w:tcPr>
          <w:p w14:paraId="00C56CC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0EAD746" w14:textId="77777777" w:rsidR="000B220B" w:rsidRPr="0071743E" w:rsidRDefault="000B220B" w:rsidP="008239BF">
            <w:pPr>
              <w:pStyle w:val="AmColumnHeading"/>
            </w:pPr>
            <w:r>
              <w:t>Geänderter Text</w:t>
            </w:r>
          </w:p>
        </w:tc>
      </w:tr>
      <w:tr w:rsidR="000B220B" w14:paraId="249B44B7" w14:textId="77777777" w:rsidTr="008239BF">
        <w:trPr>
          <w:jc w:val="center"/>
        </w:trPr>
        <w:tc>
          <w:tcPr>
            <w:tcW w:w="4876" w:type="dxa"/>
            <w:tcBorders>
              <w:top w:val="nil"/>
              <w:left w:val="nil"/>
              <w:bottom w:val="nil"/>
              <w:right w:val="nil"/>
            </w:tcBorders>
          </w:tcPr>
          <w:p w14:paraId="1B20E3AD" w14:textId="77777777" w:rsidR="000B220B" w:rsidRPr="0071743E" w:rsidRDefault="000B220B" w:rsidP="008239BF">
            <w:pPr>
              <w:pStyle w:val="Normal6a"/>
            </w:pPr>
          </w:p>
        </w:tc>
        <w:tc>
          <w:tcPr>
            <w:tcW w:w="4876" w:type="dxa"/>
            <w:tcBorders>
              <w:top w:val="nil"/>
              <w:left w:val="nil"/>
              <w:bottom w:val="nil"/>
              <w:right w:val="nil"/>
            </w:tcBorders>
          </w:tcPr>
          <w:p w14:paraId="57CB12C0" w14:textId="77777777" w:rsidR="000B220B" w:rsidRPr="00632954" w:rsidRDefault="000B220B" w:rsidP="008239BF">
            <w:pPr>
              <w:pStyle w:val="Normal6a"/>
            </w:pPr>
            <w:r>
              <w:rPr>
                <w:b/>
                <w:i/>
              </w:rPr>
              <w:t>aa)</w:t>
            </w:r>
            <w:r>
              <w:tab/>
            </w:r>
            <w:r>
              <w:rPr>
                <w:b/>
                <w:i/>
              </w:rPr>
              <w:t>Verstoß gegen nationales Recht;</w:t>
            </w:r>
          </w:p>
        </w:tc>
      </w:tr>
    </w:tbl>
    <w:p w14:paraId="73A7E8B5"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0B976BDB" w14:textId="77777777" w:rsidR="000B220B" w:rsidRPr="00F31DAF" w:rsidRDefault="000B220B" w:rsidP="000B220B">
      <w:pPr>
        <w:rPr>
          <w:lang w:val="en-GB"/>
        </w:rPr>
      </w:pPr>
      <w:r w:rsidRPr="00F31DAF">
        <w:rPr>
          <w:rStyle w:val="HideTWBExt"/>
          <w:lang w:val="en-GB"/>
        </w:rPr>
        <w:t>&lt;/Amend&gt;</w:t>
      </w:r>
    </w:p>
    <w:p w14:paraId="733EA877"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1800</w:t>
      </w:r>
      <w:r w:rsidRPr="00F31DAF">
        <w:rPr>
          <w:rStyle w:val="HideTWBExt"/>
          <w:lang w:val="en-GB"/>
        </w:rPr>
        <w:t>&lt;/NumAm&gt;</w:t>
      </w:r>
    </w:p>
    <w:p w14:paraId="45D1DEDB"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1F5F5AB1" w14:textId="77777777" w:rsidR="000B220B" w:rsidRPr="00F31DAF" w:rsidRDefault="000B220B" w:rsidP="000B220B">
      <w:pPr>
        <w:pStyle w:val="NormalBold"/>
        <w:rPr>
          <w:lang w:val="en-GB"/>
        </w:rPr>
      </w:pPr>
      <w:r w:rsidRPr="00F31DAF">
        <w:rPr>
          <w:rStyle w:val="HideTWBExt"/>
          <w:b w:val="0"/>
          <w:lang w:val="en-GB"/>
        </w:rPr>
        <w:t>&lt;/RepeatBlock-By&gt;</w:t>
      </w:r>
    </w:p>
    <w:p w14:paraId="2826F7B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9F90E66" w14:textId="77777777" w:rsidR="000B220B" w:rsidRPr="00174D17" w:rsidRDefault="000B220B" w:rsidP="000B220B">
      <w:pPr>
        <w:pStyle w:val="NormalBold"/>
      </w:pPr>
      <w:r>
        <w:rPr>
          <w:rStyle w:val="HideTWBExt"/>
        </w:rPr>
        <w:t>&lt;Article&gt;</w:t>
      </w:r>
      <w:r>
        <w:t>Artikel 29 – Absatz 3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C8E1EBA" w14:textId="77777777" w:rsidTr="008239BF">
        <w:trPr>
          <w:trHeight w:hRule="exact" w:val="240"/>
          <w:jc w:val="center"/>
        </w:trPr>
        <w:tc>
          <w:tcPr>
            <w:tcW w:w="9752" w:type="dxa"/>
            <w:gridSpan w:val="2"/>
            <w:tcBorders>
              <w:top w:val="nil"/>
              <w:left w:val="nil"/>
              <w:bottom w:val="nil"/>
              <w:right w:val="nil"/>
            </w:tcBorders>
          </w:tcPr>
          <w:p w14:paraId="62AA5BBC" w14:textId="77777777" w:rsidR="000B220B" w:rsidRPr="00174D17" w:rsidRDefault="000B220B" w:rsidP="008239BF"/>
        </w:tc>
      </w:tr>
      <w:tr w:rsidR="000B220B" w14:paraId="3B78173D" w14:textId="77777777" w:rsidTr="008239BF">
        <w:trPr>
          <w:trHeight w:val="240"/>
          <w:jc w:val="center"/>
        </w:trPr>
        <w:tc>
          <w:tcPr>
            <w:tcW w:w="4876" w:type="dxa"/>
            <w:tcBorders>
              <w:top w:val="nil"/>
              <w:left w:val="nil"/>
              <w:bottom w:val="nil"/>
              <w:right w:val="nil"/>
            </w:tcBorders>
          </w:tcPr>
          <w:p w14:paraId="333DA0D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E4FEE5C" w14:textId="77777777" w:rsidR="000B220B" w:rsidRPr="0071743E" w:rsidRDefault="000B220B" w:rsidP="008239BF">
            <w:pPr>
              <w:pStyle w:val="AmColumnHeading"/>
            </w:pPr>
            <w:r>
              <w:t>Geänderter Text</w:t>
            </w:r>
          </w:p>
        </w:tc>
      </w:tr>
      <w:tr w:rsidR="000B220B" w14:paraId="706E9C6E" w14:textId="77777777" w:rsidTr="008239BF">
        <w:trPr>
          <w:jc w:val="center"/>
        </w:trPr>
        <w:tc>
          <w:tcPr>
            <w:tcW w:w="4876" w:type="dxa"/>
            <w:tcBorders>
              <w:top w:val="nil"/>
              <w:left w:val="nil"/>
              <w:bottom w:val="nil"/>
              <w:right w:val="nil"/>
            </w:tcBorders>
          </w:tcPr>
          <w:p w14:paraId="09205482" w14:textId="77777777" w:rsidR="000B220B" w:rsidRPr="00632954" w:rsidRDefault="000B220B" w:rsidP="008239BF">
            <w:pPr>
              <w:pStyle w:val="Normal6a"/>
            </w:pPr>
            <w:r>
              <w:t>b)</w:t>
            </w:r>
            <w:r>
              <w:tab/>
              <w:t xml:space="preserve">der Drittstaatsangehörige </w:t>
            </w:r>
            <w:r>
              <w:rPr>
                <w:b/>
                <w:i/>
              </w:rPr>
              <w:t>umgeht oder behindert</w:t>
            </w:r>
            <w:r>
              <w:t xml:space="preserve"> die Vorbereitung der Rückkehr oder das Abschiebungsverfahren;</w:t>
            </w:r>
          </w:p>
        </w:tc>
        <w:tc>
          <w:tcPr>
            <w:tcW w:w="4876" w:type="dxa"/>
            <w:tcBorders>
              <w:top w:val="nil"/>
              <w:left w:val="nil"/>
              <w:bottom w:val="nil"/>
              <w:right w:val="nil"/>
            </w:tcBorders>
          </w:tcPr>
          <w:p w14:paraId="3856AE6F" w14:textId="77777777" w:rsidR="000B220B" w:rsidRPr="00632954" w:rsidRDefault="000B220B" w:rsidP="008239BF">
            <w:pPr>
              <w:pStyle w:val="Normal6a"/>
            </w:pPr>
            <w:r>
              <w:t>b)</w:t>
            </w:r>
            <w:r>
              <w:tab/>
              <w:t xml:space="preserve">der Drittstaatsangehörige </w:t>
            </w:r>
            <w:r>
              <w:rPr>
                <w:b/>
                <w:i/>
              </w:rPr>
              <w:t>behindert bewusst</w:t>
            </w:r>
            <w:r>
              <w:t xml:space="preserve"> die Vorbereitung der Rückkehr oder das Abschiebungsverfahren;</w:t>
            </w:r>
          </w:p>
        </w:tc>
      </w:tr>
    </w:tbl>
    <w:p w14:paraId="5E742C6F"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9D97D8F" w14:textId="77777777" w:rsidR="000B220B" w:rsidRPr="00F31DAF" w:rsidRDefault="000B220B" w:rsidP="000B220B">
      <w:pPr>
        <w:rPr>
          <w:lang w:val="en-GB"/>
        </w:rPr>
      </w:pPr>
      <w:r w:rsidRPr="00F31DAF">
        <w:rPr>
          <w:rStyle w:val="HideTWBExt"/>
          <w:lang w:val="en-GB"/>
        </w:rPr>
        <w:t>&lt;/Amend&gt;</w:t>
      </w:r>
    </w:p>
    <w:p w14:paraId="0E909541"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1801</w:t>
      </w:r>
      <w:r w:rsidRPr="00F31DAF">
        <w:rPr>
          <w:rStyle w:val="HideTWBExt"/>
          <w:lang w:val="en-GB"/>
        </w:rPr>
        <w:t>&lt;/NumAm&gt;</w:t>
      </w:r>
    </w:p>
    <w:p w14:paraId="5BBA9A54"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Birgit Sippel</w:t>
      </w:r>
      <w:r w:rsidRPr="00F31DAF">
        <w:rPr>
          <w:rStyle w:val="HideTWBExt"/>
          <w:b w:val="0"/>
          <w:lang w:val="en-GB"/>
        </w:rPr>
        <w:t>&lt;/Members&gt;</w:t>
      </w:r>
    </w:p>
    <w:p w14:paraId="20BF7FCE" w14:textId="77777777" w:rsidR="000B220B" w:rsidRPr="0071743E" w:rsidRDefault="000B220B" w:rsidP="000B220B">
      <w:pPr>
        <w:pStyle w:val="NormalBold"/>
      </w:pPr>
      <w:r>
        <w:rPr>
          <w:rStyle w:val="HideTWBExt"/>
          <w:b w:val="0"/>
        </w:rPr>
        <w:t>&lt;/RepeatBlock-By&gt;</w:t>
      </w:r>
    </w:p>
    <w:p w14:paraId="6D96BBE7" w14:textId="77777777" w:rsidR="000B220B" w:rsidRPr="0071743E" w:rsidRDefault="000B220B" w:rsidP="000B220B">
      <w:pPr>
        <w:pStyle w:val="NormalBold"/>
      </w:pPr>
      <w:r>
        <w:rPr>
          <w:rStyle w:val="HideTWBExt"/>
        </w:rPr>
        <w:lastRenderedPageBreak/>
        <w:t>&lt;DocAmend&gt;</w:t>
      </w:r>
      <w:r>
        <w:t>Vorschlag für eine Verordnung</w:t>
      </w:r>
      <w:r>
        <w:rPr>
          <w:rStyle w:val="HideTWBExt"/>
        </w:rPr>
        <w:t>&lt;/DocAmend&gt;</w:t>
      </w:r>
    </w:p>
    <w:p w14:paraId="4AB3845A" w14:textId="77777777" w:rsidR="000B220B" w:rsidRPr="00174D17" w:rsidRDefault="000B220B" w:rsidP="000B220B">
      <w:pPr>
        <w:pStyle w:val="NormalBold"/>
      </w:pPr>
      <w:r>
        <w:rPr>
          <w:rStyle w:val="HideTWBExt"/>
        </w:rPr>
        <w:t>&lt;Article&gt;</w:t>
      </w:r>
      <w:r>
        <w:t>Artikel 29 – Absatz 3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AF697C0" w14:textId="77777777" w:rsidTr="008239BF">
        <w:trPr>
          <w:trHeight w:hRule="exact" w:val="240"/>
          <w:jc w:val="center"/>
        </w:trPr>
        <w:tc>
          <w:tcPr>
            <w:tcW w:w="9752" w:type="dxa"/>
            <w:gridSpan w:val="2"/>
            <w:tcBorders>
              <w:top w:val="nil"/>
              <w:left w:val="nil"/>
              <w:bottom w:val="nil"/>
              <w:right w:val="nil"/>
            </w:tcBorders>
          </w:tcPr>
          <w:p w14:paraId="63E95F36" w14:textId="77777777" w:rsidR="000B220B" w:rsidRPr="00174D17" w:rsidRDefault="000B220B" w:rsidP="008239BF"/>
        </w:tc>
      </w:tr>
      <w:tr w:rsidR="000B220B" w14:paraId="21CF7964" w14:textId="77777777" w:rsidTr="008239BF">
        <w:trPr>
          <w:trHeight w:val="240"/>
          <w:jc w:val="center"/>
        </w:trPr>
        <w:tc>
          <w:tcPr>
            <w:tcW w:w="4876" w:type="dxa"/>
            <w:tcBorders>
              <w:top w:val="nil"/>
              <w:left w:val="nil"/>
              <w:bottom w:val="nil"/>
              <w:right w:val="nil"/>
            </w:tcBorders>
          </w:tcPr>
          <w:p w14:paraId="3128614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528303D" w14:textId="77777777" w:rsidR="000B220B" w:rsidRPr="0071743E" w:rsidRDefault="000B220B" w:rsidP="008239BF">
            <w:pPr>
              <w:pStyle w:val="AmColumnHeading"/>
            </w:pPr>
            <w:r>
              <w:t>Geänderter Text</w:t>
            </w:r>
          </w:p>
        </w:tc>
      </w:tr>
      <w:tr w:rsidR="000B220B" w14:paraId="1AC06A50" w14:textId="77777777" w:rsidTr="008239BF">
        <w:trPr>
          <w:jc w:val="center"/>
        </w:trPr>
        <w:tc>
          <w:tcPr>
            <w:tcW w:w="4876" w:type="dxa"/>
            <w:tcBorders>
              <w:top w:val="nil"/>
              <w:left w:val="nil"/>
              <w:bottom w:val="nil"/>
              <w:right w:val="nil"/>
            </w:tcBorders>
          </w:tcPr>
          <w:p w14:paraId="2F70B417" w14:textId="77777777" w:rsidR="000B220B" w:rsidRPr="00632954" w:rsidRDefault="000B220B" w:rsidP="008239BF">
            <w:pPr>
              <w:pStyle w:val="Normal6a"/>
            </w:pPr>
            <w:r>
              <w:t>b)</w:t>
            </w:r>
            <w:r>
              <w:tab/>
              <w:t xml:space="preserve">der Drittstaatsangehörige </w:t>
            </w:r>
            <w:r>
              <w:rPr>
                <w:b/>
                <w:i/>
              </w:rPr>
              <w:t xml:space="preserve">umgeht oder </w:t>
            </w:r>
            <w:r>
              <w:t xml:space="preserve">behindert die Vorbereitung </w:t>
            </w:r>
            <w:r>
              <w:rPr>
                <w:b/>
                <w:i/>
              </w:rPr>
              <w:t>der Rückkehr oder das Abschiebungsverfahren</w:t>
            </w:r>
            <w:r>
              <w:t>;</w:t>
            </w:r>
          </w:p>
        </w:tc>
        <w:tc>
          <w:tcPr>
            <w:tcW w:w="4876" w:type="dxa"/>
            <w:tcBorders>
              <w:top w:val="nil"/>
              <w:left w:val="nil"/>
              <w:bottom w:val="nil"/>
              <w:right w:val="nil"/>
            </w:tcBorders>
          </w:tcPr>
          <w:p w14:paraId="11B9AA21" w14:textId="77777777" w:rsidR="000B220B" w:rsidRPr="00632954" w:rsidRDefault="000B220B" w:rsidP="008239BF">
            <w:pPr>
              <w:pStyle w:val="Normal6a"/>
            </w:pPr>
            <w:r>
              <w:t>b)</w:t>
            </w:r>
            <w:r>
              <w:tab/>
              <w:t xml:space="preserve">der Drittstaatsangehörige behindert </w:t>
            </w:r>
            <w:r>
              <w:rPr>
                <w:b/>
                <w:i/>
              </w:rPr>
              <w:t xml:space="preserve">bewusst </w:t>
            </w:r>
            <w:r>
              <w:t xml:space="preserve">die Vorbereitung </w:t>
            </w:r>
            <w:r>
              <w:rPr>
                <w:b/>
                <w:i/>
              </w:rPr>
              <w:t>des Rückkehrverfahrens</w:t>
            </w:r>
            <w:r>
              <w:t>;</w:t>
            </w:r>
          </w:p>
        </w:tc>
      </w:tr>
    </w:tbl>
    <w:p w14:paraId="62BB4CFC"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46855C27"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052D20A2" w14:textId="77777777" w:rsidR="000B220B" w:rsidRPr="00632954" w:rsidRDefault="000B220B" w:rsidP="000B220B">
      <w:pPr>
        <w:pStyle w:val="AmJustText"/>
      </w:pPr>
      <w:r>
        <w:t>Es ist nicht klar, wie ein Drittstaatsangehöriger die Rückkehr ohne Flucht vermeiden kann (siehe unten). Die Abschiebung ist Teil des Rückkehrverfahrens.</w:t>
      </w:r>
    </w:p>
    <w:p w14:paraId="2F499FE0" w14:textId="77777777" w:rsidR="000B220B" w:rsidRPr="00632954" w:rsidRDefault="000B220B" w:rsidP="000B220B">
      <w:r w:rsidRPr="00A726FA">
        <w:rPr>
          <w:rStyle w:val="HideTWBExt"/>
        </w:rPr>
        <w:t>&lt;/Amend&gt;</w:t>
      </w:r>
    </w:p>
    <w:p w14:paraId="07686833" w14:textId="77777777" w:rsidR="000B220B" w:rsidRPr="00632954" w:rsidRDefault="000B220B" w:rsidP="000B220B">
      <w:pPr>
        <w:pStyle w:val="AmNumberTabs"/>
      </w:pPr>
      <w:r w:rsidRPr="00A726FA">
        <w:rPr>
          <w:rStyle w:val="HideTWBExt"/>
        </w:rPr>
        <w:t>&lt;Amend&gt;</w:t>
      </w:r>
      <w:r>
        <w:t>Änderungsantrag</w:t>
      </w:r>
      <w:r>
        <w:tab/>
      </w:r>
      <w:r>
        <w:tab/>
      </w:r>
      <w:r w:rsidRPr="00A726FA">
        <w:rPr>
          <w:rStyle w:val="HideTWBExt"/>
        </w:rPr>
        <w:t>&lt;NumAm&gt;</w:t>
      </w:r>
      <w:r>
        <w:t>1802</w:t>
      </w:r>
      <w:r w:rsidRPr="00A726FA">
        <w:rPr>
          <w:rStyle w:val="HideTWBExt"/>
        </w:rPr>
        <w:t>&lt;/NumAm&gt;</w:t>
      </w:r>
    </w:p>
    <w:p w14:paraId="4B7210F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7200D207" w14:textId="77777777" w:rsidR="000B220B" w:rsidRPr="0071743E" w:rsidRDefault="000B220B" w:rsidP="000B220B">
      <w:pPr>
        <w:pStyle w:val="NormalBold"/>
      </w:pPr>
      <w:r>
        <w:rPr>
          <w:rStyle w:val="HideTWBExt"/>
          <w:b w:val="0"/>
        </w:rPr>
        <w:t>&lt;/RepeatBlock-By&gt;</w:t>
      </w:r>
    </w:p>
    <w:p w14:paraId="248646A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E50AADD" w14:textId="77777777" w:rsidR="000B220B" w:rsidRPr="00174D17" w:rsidRDefault="000B220B" w:rsidP="000B220B">
      <w:pPr>
        <w:pStyle w:val="NormalBold"/>
      </w:pPr>
      <w:r>
        <w:rPr>
          <w:rStyle w:val="HideTWBExt"/>
        </w:rPr>
        <w:t>&lt;Article&gt;</w:t>
      </w:r>
      <w:r>
        <w:t>Artikel 29 – Absatz 3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EE7C9BD" w14:textId="77777777" w:rsidTr="008239BF">
        <w:trPr>
          <w:trHeight w:hRule="exact" w:val="240"/>
          <w:jc w:val="center"/>
        </w:trPr>
        <w:tc>
          <w:tcPr>
            <w:tcW w:w="9752" w:type="dxa"/>
            <w:gridSpan w:val="2"/>
            <w:tcBorders>
              <w:top w:val="nil"/>
              <w:left w:val="nil"/>
              <w:bottom w:val="nil"/>
              <w:right w:val="nil"/>
            </w:tcBorders>
          </w:tcPr>
          <w:p w14:paraId="07B7BD5A" w14:textId="77777777" w:rsidR="000B220B" w:rsidRPr="00174D17" w:rsidRDefault="000B220B" w:rsidP="008239BF"/>
        </w:tc>
      </w:tr>
      <w:tr w:rsidR="000B220B" w14:paraId="4A3A4FB0" w14:textId="77777777" w:rsidTr="008239BF">
        <w:trPr>
          <w:trHeight w:val="240"/>
          <w:jc w:val="center"/>
        </w:trPr>
        <w:tc>
          <w:tcPr>
            <w:tcW w:w="4876" w:type="dxa"/>
            <w:tcBorders>
              <w:top w:val="nil"/>
              <w:left w:val="nil"/>
              <w:bottom w:val="nil"/>
              <w:right w:val="nil"/>
            </w:tcBorders>
          </w:tcPr>
          <w:p w14:paraId="0D33194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C5E56F1" w14:textId="77777777" w:rsidR="000B220B" w:rsidRPr="0071743E" w:rsidRDefault="000B220B" w:rsidP="008239BF">
            <w:pPr>
              <w:pStyle w:val="AmColumnHeading"/>
            </w:pPr>
            <w:r>
              <w:t>Geänderter Text</w:t>
            </w:r>
          </w:p>
        </w:tc>
      </w:tr>
      <w:tr w:rsidR="000B220B" w14:paraId="56A13181" w14:textId="77777777" w:rsidTr="008239BF">
        <w:trPr>
          <w:jc w:val="center"/>
        </w:trPr>
        <w:tc>
          <w:tcPr>
            <w:tcW w:w="4876" w:type="dxa"/>
            <w:tcBorders>
              <w:top w:val="nil"/>
              <w:left w:val="nil"/>
              <w:bottom w:val="nil"/>
              <w:right w:val="nil"/>
            </w:tcBorders>
          </w:tcPr>
          <w:p w14:paraId="3A1001C2" w14:textId="77777777" w:rsidR="000B220B" w:rsidRPr="00632954" w:rsidRDefault="000B220B" w:rsidP="008239BF">
            <w:pPr>
              <w:pStyle w:val="Normal6a"/>
            </w:pPr>
            <w:r>
              <w:t>b)</w:t>
            </w:r>
            <w:r>
              <w:tab/>
              <w:t xml:space="preserve">der Drittstaatsangehörige umgeht oder behindert die Vorbereitung der Rückkehr oder </w:t>
            </w:r>
            <w:r>
              <w:rPr>
                <w:b/>
                <w:i/>
              </w:rPr>
              <w:t>das Abschiebungsverfahren</w:t>
            </w:r>
            <w:r>
              <w:t>;</w:t>
            </w:r>
          </w:p>
        </w:tc>
        <w:tc>
          <w:tcPr>
            <w:tcW w:w="4876" w:type="dxa"/>
            <w:tcBorders>
              <w:top w:val="nil"/>
              <w:left w:val="nil"/>
              <w:bottom w:val="nil"/>
              <w:right w:val="nil"/>
            </w:tcBorders>
          </w:tcPr>
          <w:p w14:paraId="13203BC2" w14:textId="77777777" w:rsidR="000B220B" w:rsidRPr="00632954" w:rsidRDefault="000B220B" w:rsidP="008239BF">
            <w:pPr>
              <w:pStyle w:val="Normal6a"/>
            </w:pPr>
            <w:r>
              <w:t>b)</w:t>
            </w:r>
            <w:r>
              <w:tab/>
              <w:t xml:space="preserve">der Drittstaatsangehörige umgeht oder behindert die </w:t>
            </w:r>
            <w:r>
              <w:rPr>
                <w:b/>
                <w:i/>
              </w:rPr>
              <w:t xml:space="preserve">Rückübernahme, die </w:t>
            </w:r>
            <w:r>
              <w:t xml:space="preserve">Vorbereitung der Rückkehr oder </w:t>
            </w:r>
            <w:r>
              <w:rPr>
                <w:b/>
                <w:i/>
              </w:rPr>
              <w:t>die Abschiebung</w:t>
            </w:r>
            <w:r>
              <w:t>;</w:t>
            </w:r>
          </w:p>
        </w:tc>
      </w:tr>
    </w:tbl>
    <w:p w14:paraId="00F50C44"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3E43D7B" w14:textId="77777777" w:rsidR="000B220B" w:rsidRPr="00F31DAF" w:rsidRDefault="000B220B" w:rsidP="000B220B">
      <w:pPr>
        <w:rPr>
          <w:lang w:val="en-GB"/>
        </w:rPr>
      </w:pPr>
      <w:r w:rsidRPr="00F31DAF">
        <w:rPr>
          <w:rStyle w:val="HideTWBExt"/>
          <w:lang w:val="en-GB"/>
        </w:rPr>
        <w:t>&lt;/Amend&gt;</w:t>
      </w:r>
    </w:p>
    <w:p w14:paraId="13418FFD"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1803</w:t>
      </w:r>
      <w:r w:rsidRPr="00F31DAF">
        <w:rPr>
          <w:rStyle w:val="HideTWBExt"/>
          <w:lang w:val="en-GB"/>
        </w:rPr>
        <w:t>&lt;/NumAm&gt;</w:t>
      </w:r>
    </w:p>
    <w:p w14:paraId="553D95C8"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Birgit Sippel</w:t>
      </w:r>
      <w:r w:rsidRPr="00F31DAF">
        <w:rPr>
          <w:rStyle w:val="HideTWBExt"/>
          <w:b w:val="0"/>
          <w:lang w:val="en-GB"/>
        </w:rPr>
        <w:t>&lt;/Members&gt;</w:t>
      </w:r>
    </w:p>
    <w:p w14:paraId="36A7EE53" w14:textId="77777777" w:rsidR="000B220B" w:rsidRPr="0071743E" w:rsidRDefault="000B220B" w:rsidP="000B220B">
      <w:pPr>
        <w:pStyle w:val="NormalBold"/>
      </w:pPr>
      <w:r>
        <w:rPr>
          <w:rStyle w:val="HideTWBExt"/>
          <w:b w:val="0"/>
        </w:rPr>
        <w:t>&lt;/RepeatBlock-By&gt;</w:t>
      </w:r>
    </w:p>
    <w:p w14:paraId="636EC9B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C3DF422" w14:textId="77777777" w:rsidR="000B220B" w:rsidRPr="00174D17" w:rsidRDefault="000B220B" w:rsidP="000B220B">
      <w:pPr>
        <w:pStyle w:val="NormalBold"/>
      </w:pPr>
      <w:r>
        <w:rPr>
          <w:rStyle w:val="HideTWBExt"/>
        </w:rPr>
        <w:t>&lt;Article&gt;</w:t>
      </w:r>
      <w:r>
        <w:t>Artikel 29 – Absatz 3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07025EC" w14:textId="77777777" w:rsidTr="008239BF">
        <w:trPr>
          <w:trHeight w:hRule="exact" w:val="240"/>
          <w:jc w:val="center"/>
        </w:trPr>
        <w:tc>
          <w:tcPr>
            <w:tcW w:w="9752" w:type="dxa"/>
            <w:gridSpan w:val="2"/>
            <w:tcBorders>
              <w:top w:val="nil"/>
              <w:left w:val="nil"/>
              <w:bottom w:val="nil"/>
              <w:right w:val="nil"/>
            </w:tcBorders>
          </w:tcPr>
          <w:p w14:paraId="5FCB9717" w14:textId="77777777" w:rsidR="000B220B" w:rsidRPr="00174D17" w:rsidRDefault="000B220B" w:rsidP="008239BF"/>
        </w:tc>
      </w:tr>
      <w:tr w:rsidR="000B220B" w14:paraId="0521BC22" w14:textId="77777777" w:rsidTr="008239BF">
        <w:trPr>
          <w:trHeight w:val="240"/>
          <w:jc w:val="center"/>
        </w:trPr>
        <w:tc>
          <w:tcPr>
            <w:tcW w:w="4876" w:type="dxa"/>
            <w:tcBorders>
              <w:top w:val="nil"/>
              <w:left w:val="nil"/>
              <w:bottom w:val="nil"/>
              <w:right w:val="nil"/>
            </w:tcBorders>
          </w:tcPr>
          <w:p w14:paraId="096B9D0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07434FF" w14:textId="77777777" w:rsidR="000B220B" w:rsidRPr="0071743E" w:rsidRDefault="000B220B" w:rsidP="008239BF">
            <w:pPr>
              <w:pStyle w:val="AmColumnHeading"/>
            </w:pPr>
            <w:r>
              <w:t>Geänderter Text</w:t>
            </w:r>
          </w:p>
        </w:tc>
      </w:tr>
      <w:tr w:rsidR="000B220B" w14:paraId="00F1C7C3" w14:textId="77777777" w:rsidTr="008239BF">
        <w:trPr>
          <w:jc w:val="center"/>
        </w:trPr>
        <w:tc>
          <w:tcPr>
            <w:tcW w:w="4876" w:type="dxa"/>
            <w:tcBorders>
              <w:top w:val="nil"/>
              <w:left w:val="nil"/>
              <w:bottom w:val="nil"/>
              <w:right w:val="nil"/>
            </w:tcBorders>
          </w:tcPr>
          <w:p w14:paraId="7A3B1F3E" w14:textId="77777777" w:rsidR="000B220B" w:rsidRPr="00632954" w:rsidRDefault="000B220B" w:rsidP="008239BF">
            <w:pPr>
              <w:pStyle w:val="Normal6a"/>
            </w:pPr>
            <w:r>
              <w:t>c)</w:t>
            </w:r>
            <w:r>
              <w:tab/>
              <w:t xml:space="preserve">der Drittstaatsangehörige stellt </w:t>
            </w:r>
            <w:r>
              <w:rPr>
                <w:b/>
                <w:i/>
              </w:rPr>
              <w:t>ein Sicherheitsrisiko</w:t>
            </w:r>
            <w:r>
              <w:t xml:space="preserve"> nach Artikel 16 dar;</w:t>
            </w:r>
          </w:p>
        </w:tc>
        <w:tc>
          <w:tcPr>
            <w:tcW w:w="4876" w:type="dxa"/>
            <w:tcBorders>
              <w:top w:val="nil"/>
              <w:left w:val="nil"/>
              <w:bottom w:val="nil"/>
              <w:right w:val="nil"/>
            </w:tcBorders>
          </w:tcPr>
          <w:p w14:paraId="492A9061" w14:textId="77777777" w:rsidR="000B220B" w:rsidRPr="00632954" w:rsidRDefault="000B220B" w:rsidP="008239BF">
            <w:pPr>
              <w:pStyle w:val="Normal6a"/>
            </w:pPr>
            <w:r>
              <w:t>c)</w:t>
            </w:r>
            <w:r>
              <w:tab/>
              <w:t xml:space="preserve">der Drittstaatsangehörige stellt </w:t>
            </w:r>
            <w:r>
              <w:rPr>
                <w:b/>
                <w:i/>
              </w:rPr>
              <w:t>eine Gefahr für die nationale Sicherheit</w:t>
            </w:r>
            <w:r>
              <w:t xml:space="preserve"> nach Artikel 16 dar;</w:t>
            </w:r>
          </w:p>
        </w:tc>
      </w:tr>
    </w:tbl>
    <w:p w14:paraId="5689343E"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8A61566"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468FDE6B" w14:textId="77777777" w:rsidR="000B220B" w:rsidRPr="00632954" w:rsidRDefault="000B220B" w:rsidP="000B220B">
      <w:pPr>
        <w:pStyle w:val="AmJustText"/>
      </w:pPr>
      <w:r>
        <w:t>Sicherstellung der Kohärenz mit Artikel 16.</w:t>
      </w:r>
    </w:p>
    <w:p w14:paraId="18548C16" w14:textId="77777777" w:rsidR="000B220B" w:rsidRPr="0071743E" w:rsidRDefault="000B220B" w:rsidP="000B220B">
      <w:r>
        <w:rPr>
          <w:rStyle w:val="HideTWBExt"/>
        </w:rPr>
        <w:t>&lt;/Amend&gt;</w:t>
      </w:r>
    </w:p>
    <w:p w14:paraId="5DAEF921"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1804</w:t>
      </w:r>
      <w:r>
        <w:rPr>
          <w:rStyle w:val="HideTWBExt"/>
        </w:rPr>
        <w:t>&lt;/NumAm&gt;</w:t>
      </w:r>
    </w:p>
    <w:p w14:paraId="1C985F67"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1C90A1ED" w14:textId="77777777" w:rsidR="000B220B" w:rsidRPr="0071743E" w:rsidRDefault="000B220B" w:rsidP="000B220B">
      <w:pPr>
        <w:pStyle w:val="NormalBold"/>
      </w:pPr>
      <w:r>
        <w:rPr>
          <w:rStyle w:val="HideTWBExt"/>
          <w:b w:val="0"/>
        </w:rPr>
        <w:t>&lt;/RepeatBlock-By&gt;</w:t>
      </w:r>
    </w:p>
    <w:p w14:paraId="73A0BAB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827F277" w14:textId="77777777" w:rsidR="000B220B" w:rsidRPr="00174D17" w:rsidRDefault="000B220B" w:rsidP="000B220B">
      <w:pPr>
        <w:pStyle w:val="NormalBold"/>
      </w:pPr>
      <w:r>
        <w:rPr>
          <w:rStyle w:val="HideTWBExt"/>
        </w:rPr>
        <w:t>&lt;Article&gt;</w:t>
      </w:r>
      <w:r>
        <w:t>Artikel 29 – Absatz 3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CFE4B2C" w14:textId="77777777" w:rsidTr="008239BF">
        <w:trPr>
          <w:trHeight w:hRule="exact" w:val="240"/>
          <w:jc w:val="center"/>
        </w:trPr>
        <w:tc>
          <w:tcPr>
            <w:tcW w:w="9752" w:type="dxa"/>
            <w:gridSpan w:val="2"/>
            <w:tcBorders>
              <w:top w:val="nil"/>
              <w:left w:val="nil"/>
              <w:bottom w:val="nil"/>
              <w:right w:val="nil"/>
            </w:tcBorders>
          </w:tcPr>
          <w:p w14:paraId="2F8DC654" w14:textId="77777777" w:rsidR="000B220B" w:rsidRPr="00174D17" w:rsidRDefault="000B220B" w:rsidP="008239BF"/>
        </w:tc>
      </w:tr>
      <w:tr w:rsidR="000B220B" w14:paraId="6D92B748" w14:textId="77777777" w:rsidTr="008239BF">
        <w:trPr>
          <w:trHeight w:val="240"/>
          <w:jc w:val="center"/>
        </w:trPr>
        <w:tc>
          <w:tcPr>
            <w:tcW w:w="4876" w:type="dxa"/>
            <w:tcBorders>
              <w:top w:val="nil"/>
              <w:left w:val="nil"/>
              <w:bottom w:val="nil"/>
              <w:right w:val="nil"/>
            </w:tcBorders>
          </w:tcPr>
          <w:p w14:paraId="7296BBD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B0ED77" w14:textId="77777777" w:rsidR="000B220B" w:rsidRPr="0071743E" w:rsidRDefault="000B220B" w:rsidP="008239BF">
            <w:pPr>
              <w:pStyle w:val="AmColumnHeading"/>
            </w:pPr>
            <w:r>
              <w:t>Geänderter Text</w:t>
            </w:r>
          </w:p>
        </w:tc>
      </w:tr>
      <w:tr w:rsidR="000B220B" w14:paraId="026EC647" w14:textId="77777777" w:rsidTr="008239BF">
        <w:trPr>
          <w:jc w:val="center"/>
        </w:trPr>
        <w:tc>
          <w:tcPr>
            <w:tcW w:w="4876" w:type="dxa"/>
            <w:tcBorders>
              <w:top w:val="nil"/>
              <w:left w:val="nil"/>
              <w:bottom w:val="nil"/>
              <w:right w:val="nil"/>
            </w:tcBorders>
          </w:tcPr>
          <w:p w14:paraId="308E492E" w14:textId="77777777" w:rsidR="000B220B" w:rsidRPr="00632954" w:rsidRDefault="000B220B" w:rsidP="008239BF">
            <w:pPr>
              <w:pStyle w:val="Normal6a"/>
            </w:pPr>
            <w:r>
              <w:t>c)</w:t>
            </w:r>
            <w:r>
              <w:tab/>
              <w:t xml:space="preserve">der Drittstaatsangehörige stellt </w:t>
            </w:r>
            <w:r>
              <w:rPr>
                <w:b/>
                <w:i/>
              </w:rPr>
              <w:t>ein Sicherheitsrisiko nach Artikel 16</w:t>
            </w:r>
            <w:r>
              <w:t xml:space="preserve"> dar;</w:t>
            </w:r>
          </w:p>
        </w:tc>
        <w:tc>
          <w:tcPr>
            <w:tcW w:w="4876" w:type="dxa"/>
            <w:tcBorders>
              <w:top w:val="nil"/>
              <w:left w:val="nil"/>
              <w:bottom w:val="nil"/>
              <w:right w:val="nil"/>
            </w:tcBorders>
          </w:tcPr>
          <w:p w14:paraId="5D9A45A5" w14:textId="77777777" w:rsidR="000B220B" w:rsidRPr="00632954" w:rsidRDefault="000B220B" w:rsidP="008239BF">
            <w:pPr>
              <w:pStyle w:val="Normal6a"/>
            </w:pPr>
            <w:r>
              <w:t>c)</w:t>
            </w:r>
            <w:r>
              <w:tab/>
              <w:t xml:space="preserve">der Drittstaatsangehörige stellt </w:t>
            </w:r>
            <w:r>
              <w:rPr>
                <w:b/>
                <w:i/>
              </w:rPr>
              <w:t>eine tatsächliche und gegenwärtige Gefahr für die nationale Sicherheit</w:t>
            </w:r>
            <w:r>
              <w:t xml:space="preserve"> dar;</w:t>
            </w:r>
          </w:p>
        </w:tc>
      </w:tr>
    </w:tbl>
    <w:p w14:paraId="6EB94484"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4867B08" w14:textId="77777777" w:rsidR="000B220B" w:rsidRPr="00F31DAF" w:rsidRDefault="000B220B" w:rsidP="000B220B">
      <w:pPr>
        <w:rPr>
          <w:lang w:val="en-GB"/>
        </w:rPr>
      </w:pPr>
      <w:r w:rsidRPr="00F31DAF">
        <w:rPr>
          <w:rStyle w:val="HideTWBExt"/>
          <w:lang w:val="en-GB"/>
        </w:rPr>
        <w:t>&lt;/Amend&gt;</w:t>
      </w:r>
    </w:p>
    <w:p w14:paraId="0502A52F"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1805</w:t>
      </w:r>
      <w:r w:rsidRPr="00F31DAF">
        <w:rPr>
          <w:rStyle w:val="HideTWBExt"/>
          <w:lang w:val="en-GB"/>
        </w:rPr>
        <w:t>&lt;/NumAm&gt;</w:t>
      </w:r>
    </w:p>
    <w:p w14:paraId="5187A1F3"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Birgit Sippel, Cecilia Strada</w:t>
      </w:r>
      <w:r w:rsidRPr="00F31DAF">
        <w:rPr>
          <w:rStyle w:val="HideTWBExt"/>
          <w:b w:val="0"/>
          <w:lang w:val="en-GB"/>
        </w:rPr>
        <w:t>&lt;/Members&gt;</w:t>
      </w:r>
    </w:p>
    <w:p w14:paraId="5B5CCD5E" w14:textId="77777777" w:rsidR="000B220B" w:rsidRPr="0071743E" w:rsidRDefault="000B220B" w:rsidP="000B220B">
      <w:pPr>
        <w:pStyle w:val="NormalBold"/>
      </w:pPr>
      <w:r>
        <w:rPr>
          <w:rStyle w:val="HideTWBExt"/>
          <w:b w:val="0"/>
        </w:rPr>
        <w:t>&lt;/RepeatBlock-By&gt;</w:t>
      </w:r>
    </w:p>
    <w:p w14:paraId="123F687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597647D" w14:textId="77777777" w:rsidR="000B220B" w:rsidRPr="00174D17" w:rsidRDefault="000B220B" w:rsidP="000B220B">
      <w:pPr>
        <w:pStyle w:val="NormalBold"/>
      </w:pPr>
      <w:r>
        <w:rPr>
          <w:rStyle w:val="HideTWBExt"/>
        </w:rPr>
        <w:t>&lt;Article&gt;</w:t>
      </w:r>
      <w:r>
        <w:t>Artikel 29 – Absatz 3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E0BF20" w14:textId="77777777" w:rsidTr="008239BF">
        <w:trPr>
          <w:trHeight w:hRule="exact" w:val="240"/>
          <w:jc w:val="center"/>
        </w:trPr>
        <w:tc>
          <w:tcPr>
            <w:tcW w:w="9752" w:type="dxa"/>
            <w:gridSpan w:val="2"/>
            <w:tcBorders>
              <w:top w:val="nil"/>
              <w:left w:val="nil"/>
              <w:bottom w:val="nil"/>
              <w:right w:val="nil"/>
            </w:tcBorders>
          </w:tcPr>
          <w:p w14:paraId="3BF6DF49" w14:textId="77777777" w:rsidR="000B220B" w:rsidRPr="00174D17" w:rsidRDefault="000B220B" w:rsidP="008239BF"/>
        </w:tc>
      </w:tr>
      <w:tr w:rsidR="000B220B" w14:paraId="433197DF" w14:textId="77777777" w:rsidTr="008239BF">
        <w:trPr>
          <w:trHeight w:val="240"/>
          <w:jc w:val="center"/>
        </w:trPr>
        <w:tc>
          <w:tcPr>
            <w:tcW w:w="4876" w:type="dxa"/>
            <w:tcBorders>
              <w:top w:val="nil"/>
              <w:left w:val="nil"/>
              <w:bottom w:val="nil"/>
              <w:right w:val="nil"/>
            </w:tcBorders>
          </w:tcPr>
          <w:p w14:paraId="3110ECA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1541EE1" w14:textId="77777777" w:rsidR="000B220B" w:rsidRPr="0071743E" w:rsidRDefault="000B220B" w:rsidP="008239BF">
            <w:pPr>
              <w:pStyle w:val="AmColumnHeading"/>
            </w:pPr>
            <w:r>
              <w:t>Geänderter Text</w:t>
            </w:r>
          </w:p>
        </w:tc>
      </w:tr>
      <w:tr w:rsidR="000B220B" w14:paraId="34940CAA" w14:textId="77777777" w:rsidTr="008239BF">
        <w:trPr>
          <w:jc w:val="center"/>
        </w:trPr>
        <w:tc>
          <w:tcPr>
            <w:tcW w:w="4876" w:type="dxa"/>
            <w:tcBorders>
              <w:top w:val="nil"/>
              <w:left w:val="nil"/>
              <w:bottom w:val="nil"/>
              <w:right w:val="nil"/>
            </w:tcBorders>
          </w:tcPr>
          <w:p w14:paraId="609C22D9" w14:textId="77777777" w:rsidR="000B220B" w:rsidRPr="00632954" w:rsidRDefault="000B220B" w:rsidP="008239BF">
            <w:pPr>
              <w:pStyle w:val="Normal6a"/>
            </w:pPr>
            <w:r>
              <w:rPr>
                <w:b/>
                <w:i/>
              </w:rPr>
              <w:t>d)</w:t>
            </w:r>
            <w:r>
              <w:tab/>
            </w:r>
            <w:r>
              <w:rPr>
                <w:b/>
                <w:i/>
              </w:rPr>
              <w:t>Feststellung oder Überprüfung seiner Identität oder Staatsangehörigkeit;</w:t>
            </w:r>
          </w:p>
        </w:tc>
        <w:tc>
          <w:tcPr>
            <w:tcW w:w="4876" w:type="dxa"/>
            <w:tcBorders>
              <w:top w:val="nil"/>
              <w:left w:val="nil"/>
              <w:bottom w:val="nil"/>
              <w:right w:val="nil"/>
            </w:tcBorders>
          </w:tcPr>
          <w:p w14:paraId="60F1BAB1" w14:textId="77777777" w:rsidR="000B220B" w:rsidRPr="0071743E" w:rsidRDefault="000B220B" w:rsidP="008239BF">
            <w:pPr>
              <w:pStyle w:val="Normal6a"/>
            </w:pPr>
            <w:r>
              <w:rPr>
                <w:b/>
                <w:i/>
              </w:rPr>
              <w:t>entfällt</w:t>
            </w:r>
          </w:p>
        </w:tc>
      </w:tr>
    </w:tbl>
    <w:p w14:paraId="2EB6B2F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1FCAC6F" w14:textId="77777777" w:rsidR="000B220B" w:rsidRPr="0071743E" w:rsidRDefault="000B220B" w:rsidP="000B220B">
      <w:pPr>
        <w:pStyle w:val="AmJustTitle"/>
      </w:pPr>
      <w:r>
        <w:rPr>
          <w:rStyle w:val="HideTWBExt"/>
        </w:rPr>
        <w:t>&lt;TitreJust&gt;</w:t>
      </w:r>
      <w:r>
        <w:t>Begründung</w:t>
      </w:r>
      <w:r>
        <w:rPr>
          <w:rStyle w:val="HideTWBExt"/>
        </w:rPr>
        <w:t>&lt;/TitreJust&gt;</w:t>
      </w:r>
    </w:p>
    <w:p w14:paraId="456FFE15" w14:textId="77777777" w:rsidR="000B220B" w:rsidRPr="00632954" w:rsidRDefault="000B220B" w:rsidP="000B220B">
      <w:pPr>
        <w:pStyle w:val="AmJustText"/>
      </w:pPr>
      <w:r>
        <w:t>Angesichts der Verpflichtung des Rückkehrers, biometrische Daten gemäß der Eurodac-Verordnung bereitzustellen, der Verpflichtung des Rückkehrers, alle Dokumente vorzulegen, aus denen seine Identität hervorgeht, und der Tatsache, dass das EU-Recht bereits ein Screening-Verfahren zur Identifizierung irregulärer Einreisen vorsieht, ist es nicht verhältnismäßig, eine Person zur Überprüfung ihrer Identität oder Staatsangehörigkeit in Haft zu nehmen. Alle geeigneten Schritte zur Identifizierung der Person wurden bereits unternommen.</w:t>
      </w:r>
    </w:p>
    <w:p w14:paraId="74734AB6" w14:textId="77777777" w:rsidR="000B220B" w:rsidRPr="0071743E" w:rsidRDefault="000B220B" w:rsidP="000B220B">
      <w:r>
        <w:rPr>
          <w:rStyle w:val="HideTWBExt"/>
        </w:rPr>
        <w:t>&lt;/Amend&gt;</w:t>
      </w:r>
    </w:p>
    <w:p w14:paraId="20308F27"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1806</w:t>
      </w:r>
      <w:r>
        <w:rPr>
          <w:rStyle w:val="HideTWBExt"/>
        </w:rPr>
        <w:t>&lt;/NumAm&gt;</w:t>
      </w:r>
    </w:p>
    <w:p w14:paraId="01F09FB1"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072AF896" w14:textId="77777777" w:rsidR="000B220B" w:rsidRPr="0071743E" w:rsidRDefault="000B220B" w:rsidP="000B220B">
      <w:pPr>
        <w:pStyle w:val="NormalBold"/>
      </w:pPr>
      <w:r>
        <w:rPr>
          <w:rStyle w:val="HideTWBExt"/>
          <w:b w:val="0"/>
        </w:rPr>
        <w:t>&lt;/RepeatBlock-By&gt;</w:t>
      </w:r>
    </w:p>
    <w:p w14:paraId="168F373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F45DD3D" w14:textId="77777777" w:rsidR="000B220B" w:rsidRPr="00174D17" w:rsidRDefault="000B220B" w:rsidP="000B220B">
      <w:pPr>
        <w:pStyle w:val="NormalBold"/>
      </w:pPr>
      <w:r>
        <w:rPr>
          <w:rStyle w:val="HideTWBExt"/>
        </w:rPr>
        <w:t>&lt;Article&gt;</w:t>
      </w:r>
      <w:r>
        <w:t>Artikel 29 – Absatz 3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7FA2CAF" w14:textId="77777777" w:rsidTr="008239BF">
        <w:trPr>
          <w:trHeight w:hRule="exact" w:val="240"/>
          <w:jc w:val="center"/>
        </w:trPr>
        <w:tc>
          <w:tcPr>
            <w:tcW w:w="9752" w:type="dxa"/>
            <w:gridSpan w:val="2"/>
            <w:tcBorders>
              <w:top w:val="nil"/>
              <w:left w:val="nil"/>
              <w:bottom w:val="nil"/>
              <w:right w:val="nil"/>
            </w:tcBorders>
          </w:tcPr>
          <w:p w14:paraId="06453475" w14:textId="77777777" w:rsidR="000B220B" w:rsidRPr="00174D17" w:rsidRDefault="000B220B" w:rsidP="008239BF"/>
        </w:tc>
      </w:tr>
      <w:tr w:rsidR="000B220B" w14:paraId="15F40DE9" w14:textId="77777777" w:rsidTr="008239BF">
        <w:trPr>
          <w:trHeight w:val="240"/>
          <w:jc w:val="center"/>
        </w:trPr>
        <w:tc>
          <w:tcPr>
            <w:tcW w:w="4876" w:type="dxa"/>
            <w:tcBorders>
              <w:top w:val="nil"/>
              <w:left w:val="nil"/>
              <w:bottom w:val="nil"/>
              <w:right w:val="nil"/>
            </w:tcBorders>
          </w:tcPr>
          <w:p w14:paraId="4390EBE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9B8146B" w14:textId="77777777" w:rsidR="000B220B" w:rsidRPr="0071743E" w:rsidRDefault="000B220B" w:rsidP="008239BF">
            <w:pPr>
              <w:pStyle w:val="AmColumnHeading"/>
            </w:pPr>
            <w:r>
              <w:t>Geänderter Text</w:t>
            </w:r>
          </w:p>
        </w:tc>
      </w:tr>
      <w:tr w:rsidR="000B220B" w14:paraId="2E867A0A" w14:textId="77777777" w:rsidTr="008239BF">
        <w:trPr>
          <w:jc w:val="center"/>
        </w:trPr>
        <w:tc>
          <w:tcPr>
            <w:tcW w:w="4876" w:type="dxa"/>
            <w:tcBorders>
              <w:top w:val="nil"/>
              <w:left w:val="nil"/>
              <w:bottom w:val="nil"/>
              <w:right w:val="nil"/>
            </w:tcBorders>
          </w:tcPr>
          <w:p w14:paraId="4EC67098" w14:textId="77777777" w:rsidR="000B220B" w:rsidRPr="00632954" w:rsidRDefault="000B220B" w:rsidP="008239BF">
            <w:pPr>
              <w:pStyle w:val="Normal6a"/>
            </w:pPr>
            <w:r>
              <w:rPr>
                <w:b/>
                <w:i/>
              </w:rPr>
              <w:t>d)</w:t>
            </w:r>
            <w:r>
              <w:tab/>
            </w:r>
            <w:r>
              <w:rPr>
                <w:b/>
                <w:i/>
              </w:rPr>
              <w:t>Feststellung oder Überprüfung seiner Identität oder Staatsangehörigkeit;</w:t>
            </w:r>
          </w:p>
        </w:tc>
        <w:tc>
          <w:tcPr>
            <w:tcW w:w="4876" w:type="dxa"/>
            <w:tcBorders>
              <w:top w:val="nil"/>
              <w:left w:val="nil"/>
              <w:bottom w:val="nil"/>
              <w:right w:val="nil"/>
            </w:tcBorders>
          </w:tcPr>
          <w:p w14:paraId="2DDA65F7" w14:textId="77777777" w:rsidR="000B220B" w:rsidRPr="0071743E" w:rsidRDefault="000B220B" w:rsidP="008239BF">
            <w:pPr>
              <w:pStyle w:val="Normal6a"/>
            </w:pPr>
            <w:r>
              <w:rPr>
                <w:b/>
                <w:i/>
              </w:rPr>
              <w:t>entfällt</w:t>
            </w:r>
          </w:p>
        </w:tc>
      </w:tr>
    </w:tbl>
    <w:p w14:paraId="7804AC25"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64CF177" w14:textId="77777777" w:rsidR="000B220B" w:rsidRPr="0071743E" w:rsidRDefault="000B220B" w:rsidP="000B220B">
      <w:r>
        <w:rPr>
          <w:rStyle w:val="HideTWBExt"/>
        </w:rPr>
        <w:t>&lt;/Amend&gt;</w:t>
      </w:r>
    </w:p>
    <w:p w14:paraId="71605ADA"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1807</w:t>
      </w:r>
      <w:r>
        <w:rPr>
          <w:rStyle w:val="HideTWBExt"/>
        </w:rPr>
        <w:t>&lt;/NumAm&gt;</w:t>
      </w:r>
    </w:p>
    <w:p w14:paraId="188A5D7A"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Mary Khan</w:t>
      </w:r>
      <w:r>
        <w:rPr>
          <w:rStyle w:val="HideTWBExt"/>
          <w:b w:val="0"/>
          <w:lang w:val="en-GB"/>
        </w:rPr>
        <w:t>&lt;/Members&gt;</w:t>
      </w:r>
    </w:p>
    <w:p w14:paraId="0F30CF24" w14:textId="77777777" w:rsidR="000B220B" w:rsidRPr="0071743E" w:rsidRDefault="000B220B" w:rsidP="000B220B">
      <w:pPr>
        <w:pStyle w:val="NormalBold"/>
      </w:pPr>
      <w:r>
        <w:rPr>
          <w:rStyle w:val="HideTWBExt"/>
          <w:b w:val="0"/>
        </w:rPr>
        <w:t>&lt;/RepeatBlock-By&gt;</w:t>
      </w:r>
    </w:p>
    <w:p w14:paraId="5E8745E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692C1F6" w14:textId="77777777" w:rsidR="000B220B" w:rsidRPr="00174D17" w:rsidRDefault="000B220B" w:rsidP="000B220B">
      <w:pPr>
        <w:pStyle w:val="NormalBold"/>
      </w:pPr>
      <w:r>
        <w:rPr>
          <w:rStyle w:val="HideTWBExt"/>
        </w:rPr>
        <w:t>&lt;Article&gt;</w:t>
      </w:r>
      <w:r>
        <w:t>Artikel 29 – Absatz 3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887262A" w14:textId="77777777" w:rsidTr="008239BF">
        <w:trPr>
          <w:trHeight w:hRule="exact" w:val="240"/>
          <w:jc w:val="center"/>
        </w:trPr>
        <w:tc>
          <w:tcPr>
            <w:tcW w:w="9752" w:type="dxa"/>
            <w:gridSpan w:val="2"/>
            <w:tcBorders>
              <w:top w:val="nil"/>
              <w:left w:val="nil"/>
              <w:bottom w:val="nil"/>
              <w:right w:val="nil"/>
            </w:tcBorders>
          </w:tcPr>
          <w:p w14:paraId="4727AF91" w14:textId="77777777" w:rsidR="000B220B" w:rsidRPr="00174D17" w:rsidRDefault="000B220B" w:rsidP="008239BF"/>
        </w:tc>
      </w:tr>
      <w:tr w:rsidR="000B220B" w14:paraId="2E1E7D88" w14:textId="77777777" w:rsidTr="008239BF">
        <w:trPr>
          <w:trHeight w:val="240"/>
          <w:jc w:val="center"/>
        </w:trPr>
        <w:tc>
          <w:tcPr>
            <w:tcW w:w="4876" w:type="dxa"/>
            <w:tcBorders>
              <w:top w:val="nil"/>
              <w:left w:val="nil"/>
              <w:bottom w:val="nil"/>
              <w:right w:val="nil"/>
            </w:tcBorders>
          </w:tcPr>
          <w:p w14:paraId="53D006F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EA7957B" w14:textId="77777777" w:rsidR="000B220B" w:rsidRPr="0071743E" w:rsidRDefault="000B220B" w:rsidP="008239BF">
            <w:pPr>
              <w:pStyle w:val="AmColumnHeading"/>
            </w:pPr>
            <w:r>
              <w:t>Geänderter Text</w:t>
            </w:r>
          </w:p>
        </w:tc>
      </w:tr>
      <w:tr w:rsidR="000B220B" w14:paraId="0DCC7524" w14:textId="77777777" w:rsidTr="008239BF">
        <w:trPr>
          <w:jc w:val="center"/>
        </w:trPr>
        <w:tc>
          <w:tcPr>
            <w:tcW w:w="4876" w:type="dxa"/>
            <w:tcBorders>
              <w:top w:val="nil"/>
              <w:left w:val="nil"/>
              <w:bottom w:val="nil"/>
              <w:right w:val="nil"/>
            </w:tcBorders>
          </w:tcPr>
          <w:p w14:paraId="62C288F8" w14:textId="77777777" w:rsidR="000B220B" w:rsidRPr="00632954" w:rsidRDefault="000B220B" w:rsidP="008239BF">
            <w:pPr>
              <w:pStyle w:val="Normal6a"/>
            </w:pPr>
            <w:r>
              <w:t>d)</w:t>
            </w:r>
            <w:r>
              <w:tab/>
              <w:t xml:space="preserve">Feststellung oder Überprüfung seiner Identität oder </w:t>
            </w:r>
            <w:r>
              <w:rPr>
                <w:b/>
                <w:i/>
              </w:rPr>
              <w:t>Staatsangehörigkeit</w:t>
            </w:r>
            <w:r>
              <w:t>;</w:t>
            </w:r>
          </w:p>
        </w:tc>
        <w:tc>
          <w:tcPr>
            <w:tcW w:w="4876" w:type="dxa"/>
            <w:tcBorders>
              <w:top w:val="nil"/>
              <w:left w:val="nil"/>
              <w:bottom w:val="nil"/>
              <w:right w:val="nil"/>
            </w:tcBorders>
          </w:tcPr>
          <w:p w14:paraId="5C0D85A2" w14:textId="77777777" w:rsidR="000B220B" w:rsidRPr="00632954" w:rsidRDefault="000B220B" w:rsidP="008239BF">
            <w:pPr>
              <w:pStyle w:val="Normal6a"/>
            </w:pPr>
            <w:r>
              <w:t>d)</w:t>
            </w:r>
            <w:r>
              <w:tab/>
              <w:t>Feststellung oder Überprüfung seiner Identität</w:t>
            </w:r>
            <w:r>
              <w:rPr>
                <w:b/>
                <w:i/>
              </w:rPr>
              <w:t>, seiner Staatsangehörigkeit</w:t>
            </w:r>
            <w:r>
              <w:t xml:space="preserve"> oder </w:t>
            </w:r>
            <w:r>
              <w:rPr>
                <w:b/>
                <w:i/>
              </w:rPr>
              <w:t>seines Alters</w:t>
            </w:r>
            <w:r>
              <w:t>;</w:t>
            </w:r>
          </w:p>
        </w:tc>
      </w:tr>
    </w:tbl>
    <w:p w14:paraId="77B69F05"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33FF84D1" w14:textId="77777777" w:rsidR="000B220B" w:rsidRPr="00F31DAF" w:rsidRDefault="000B220B" w:rsidP="000B220B">
      <w:pPr>
        <w:rPr>
          <w:lang w:val="en-GB"/>
        </w:rPr>
      </w:pPr>
      <w:r w:rsidRPr="00F31DAF">
        <w:rPr>
          <w:rStyle w:val="HideTWBExt"/>
          <w:lang w:val="en-GB"/>
        </w:rPr>
        <w:t>&lt;/Amend&gt;</w:t>
      </w:r>
    </w:p>
    <w:p w14:paraId="1F6608C5"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1808</w:t>
      </w:r>
      <w:r>
        <w:rPr>
          <w:rStyle w:val="HideTWBExt"/>
          <w:lang w:val="en-GB"/>
        </w:rPr>
        <w:t>&lt;/NumAm&gt;</w:t>
      </w:r>
    </w:p>
    <w:p w14:paraId="286B1D73"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30557AE0" w14:textId="77777777" w:rsidR="000B220B" w:rsidRPr="00632954" w:rsidRDefault="000B220B" w:rsidP="000B220B">
      <w:pPr>
        <w:pStyle w:val="NormalBold"/>
      </w:pPr>
      <w:r>
        <w:rPr>
          <w:rStyle w:val="HideTWBExt"/>
          <w:b w:val="0"/>
          <w:lang w:val="en-GB"/>
        </w:rPr>
        <w:t>&lt;/RepeatBlock-By&gt;</w:t>
      </w:r>
    </w:p>
    <w:p w14:paraId="5A57C2C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3D76F14" w14:textId="77777777" w:rsidR="000B220B" w:rsidRPr="00174D17" w:rsidRDefault="000B220B" w:rsidP="000B220B">
      <w:pPr>
        <w:pStyle w:val="NormalBold"/>
      </w:pPr>
      <w:r>
        <w:rPr>
          <w:rStyle w:val="HideTWBExt"/>
        </w:rPr>
        <w:t>&lt;Article&gt;</w:t>
      </w:r>
      <w:r>
        <w:t>Artikel 29 – Absatz 3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21B14C2" w14:textId="77777777" w:rsidTr="008239BF">
        <w:trPr>
          <w:trHeight w:hRule="exact" w:val="240"/>
          <w:jc w:val="center"/>
        </w:trPr>
        <w:tc>
          <w:tcPr>
            <w:tcW w:w="9752" w:type="dxa"/>
            <w:gridSpan w:val="2"/>
            <w:tcBorders>
              <w:top w:val="nil"/>
              <w:left w:val="nil"/>
              <w:bottom w:val="nil"/>
              <w:right w:val="nil"/>
            </w:tcBorders>
          </w:tcPr>
          <w:p w14:paraId="2ACD53F8" w14:textId="77777777" w:rsidR="000B220B" w:rsidRPr="00174D17" w:rsidRDefault="000B220B" w:rsidP="008239BF"/>
        </w:tc>
      </w:tr>
      <w:tr w:rsidR="000B220B" w14:paraId="01000E41" w14:textId="77777777" w:rsidTr="008239BF">
        <w:trPr>
          <w:trHeight w:val="240"/>
          <w:jc w:val="center"/>
        </w:trPr>
        <w:tc>
          <w:tcPr>
            <w:tcW w:w="4876" w:type="dxa"/>
            <w:tcBorders>
              <w:top w:val="nil"/>
              <w:left w:val="nil"/>
              <w:bottom w:val="nil"/>
              <w:right w:val="nil"/>
            </w:tcBorders>
          </w:tcPr>
          <w:p w14:paraId="03F80AC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DC245E3" w14:textId="77777777" w:rsidR="000B220B" w:rsidRPr="0071743E" w:rsidRDefault="000B220B" w:rsidP="008239BF">
            <w:pPr>
              <w:pStyle w:val="AmColumnHeading"/>
            </w:pPr>
            <w:r>
              <w:t>Geänderter Text</w:t>
            </w:r>
          </w:p>
        </w:tc>
      </w:tr>
      <w:tr w:rsidR="000B220B" w14:paraId="05894769" w14:textId="77777777" w:rsidTr="008239BF">
        <w:trPr>
          <w:jc w:val="center"/>
        </w:trPr>
        <w:tc>
          <w:tcPr>
            <w:tcW w:w="4876" w:type="dxa"/>
            <w:tcBorders>
              <w:top w:val="nil"/>
              <w:left w:val="nil"/>
              <w:bottom w:val="nil"/>
              <w:right w:val="nil"/>
            </w:tcBorders>
          </w:tcPr>
          <w:p w14:paraId="7A2F7F98" w14:textId="77777777" w:rsidR="000B220B" w:rsidRPr="0071743E" w:rsidRDefault="000B220B" w:rsidP="008239BF">
            <w:pPr>
              <w:pStyle w:val="Normal6a"/>
            </w:pPr>
          </w:p>
        </w:tc>
        <w:tc>
          <w:tcPr>
            <w:tcW w:w="4876" w:type="dxa"/>
            <w:tcBorders>
              <w:top w:val="nil"/>
              <w:left w:val="nil"/>
              <w:bottom w:val="nil"/>
              <w:right w:val="nil"/>
            </w:tcBorders>
          </w:tcPr>
          <w:p w14:paraId="0B3EDBF7" w14:textId="77777777" w:rsidR="000B220B" w:rsidRPr="00632954" w:rsidRDefault="000B220B" w:rsidP="008239BF">
            <w:pPr>
              <w:pStyle w:val="Normal6a"/>
            </w:pPr>
            <w:r>
              <w:rPr>
                <w:b/>
                <w:i/>
              </w:rPr>
              <w:t>da)</w:t>
            </w:r>
            <w:r>
              <w:tab/>
            </w:r>
            <w:r>
              <w:rPr>
                <w:b/>
                <w:i/>
              </w:rPr>
              <w:t>Nichteinhaltung der Pflicht zur Zusammenarbeit durch den Drittstaatsangehörigen;</w:t>
            </w:r>
          </w:p>
        </w:tc>
      </w:tr>
    </w:tbl>
    <w:p w14:paraId="7E852ED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56636BBD" w14:textId="77777777" w:rsidR="000B220B" w:rsidRPr="00632954" w:rsidRDefault="000B220B" w:rsidP="000B220B">
      <w:r>
        <w:rPr>
          <w:rStyle w:val="HideTWBExt"/>
          <w:lang w:val="en-GB"/>
        </w:rPr>
        <w:t>&lt;/Amend&gt;</w:t>
      </w:r>
    </w:p>
    <w:p w14:paraId="084068E8"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1809</w:t>
      </w:r>
      <w:r w:rsidRPr="00F31DAF">
        <w:rPr>
          <w:rStyle w:val="HideTWBExt"/>
          <w:lang w:val="en-GB"/>
        </w:rPr>
        <w:t>&lt;/NumAm&gt;</w:t>
      </w:r>
    </w:p>
    <w:p w14:paraId="2A053053"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241BA1CB" w14:textId="77777777" w:rsidR="000B220B" w:rsidRPr="00156C5B" w:rsidRDefault="000B220B" w:rsidP="000B220B">
      <w:r>
        <w:rPr>
          <w:rStyle w:val="HideTWBExt"/>
        </w:rPr>
        <w:lastRenderedPageBreak/>
        <w:t>&lt;AuNomDe&gt;</w:t>
      </w:r>
      <w:r>
        <w:rPr>
          <w:rStyle w:val="HideTWBInt"/>
        </w:rPr>
        <w:t>{PfE}</w:t>
      </w:r>
      <w:r>
        <w:t>im Namen der PfE-Fraktion</w:t>
      </w:r>
      <w:r>
        <w:rPr>
          <w:rStyle w:val="HideTWBExt"/>
        </w:rPr>
        <w:t>&lt;/AuNomDe&gt;</w:t>
      </w:r>
    </w:p>
    <w:p w14:paraId="531AA0B7" w14:textId="77777777" w:rsidR="000B220B" w:rsidRPr="0071743E" w:rsidRDefault="000B220B" w:rsidP="000B220B">
      <w:pPr>
        <w:pStyle w:val="NormalBold"/>
      </w:pPr>
      <w:r>
        <w:rPr>
          <w:rStyle w:val="HideTWBExt"/>
          <w:b w:val="0"/>
        </w:rPr>
        <w:t>&lt;/RepeatBlock-By&gt;</w:t>
      </w:r>
    </w:p>
    <w:p w14:paraId="3F94809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F171C11" w14:textId="77777777" w:rsidR="000B220B" w:rsidRPr="00174D17" w:rsidRDefault="000B220B" w:rsidP="000B220B">
      <w:pPr>
        <w:pStyle w:val="NormalBold"/>
      </w:pPr>
      <w:r>
        <w:rPr>
          <w:rStyle w:val="HideTWBExt"/>
        </w:rPr>
        <w:t>&lt;Article&gt;</w:t>
      </w:r>
      <w:r>
        <w:t>Artikel 29 – Absatz 3 – Buchstabe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73B4260" w14:textId="77777777" w:rsidTr="008239BF">
        <w:trPr>
          <w:trHeight w:hRule="exact" w:val="240"/>
          <w:jc w:val="center"/>
        </w:trPr>
        <w:tc>
          <w:tcPr>
            <w:tcW w:w="9752" w:type="dxa"/>
            <w:gridSpan w:val="2"/>
            <w:tcBorders>
              <w:top w:val="nil"/>
              <w:left w:val="nil"/>
              <w:bottom w:val="nil"/>
              <w:right w:val="nil"/>
            </w:tcBorders>
          </w:tcPr>
          <w:p w14:paraId="749C9CE0" w14:textId="77777777" w:rsidR="000B220B" w:rsidRPr="00174D17" w:rsidRDefault="000B220B" w:rsidP="008239BF"/>
        </w:tc>
      </w:tr>
      <w:tr w:rsidR="000B220B" w14:paraId="24C78683" w14:textId="77777777" w:rsidTr="008239BF">
        <w:trPr>
          <w:trHeight w:val="240"/>
          <w:jc w:val="center"/>
        </w:trPr>
        <w:tc>
          <w:tcPr>
            <w:tcW w:w="4876" w:type="dxa"/>
            <w:tcBorders>
              <w:top w:val="nil"/>
              <w:left w:val="nil"/>
              <w:bottom w:val="nil"/>
              <w:right w:val="nil"/>
            </w:tcBorders>
          </w:tcPr>
          <w:p w14:paraId="776E203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6D782F3" w14:textId="77777777" w:rsidR="000B220B" w:rsidRPr="0071743E" w:rsidRDefault="000B220B" w:rsidP="008239BF">
            <w:pPr>
              <w:pStyle w:val="AmColumnHeading"/>
            </w:pPr>
            <w:r>
              <w:t>Geänderter Text</w:t>
            </w:r>
          </w:p>
        </w:tc>
      </w:tr>
      <w:tr w:rsidR="000B220B" w14:paraId="34B738E6" w14:textId="77777777" w:rsidTr="008239BF">
        <w:trPr>
          <w:jc w:val="center"/>
        </w:trPr>
        <w:tc>
          <w:tcPr>
            <w:tcW w:w="4876" w:type="dxa"/>
            <w:tcBorders>
              <w:top w:val="nil"/>
              <w:left w:val="nil"/>
              <w:bottom w:val="nil"/>
              <w:right w:val="nil"/>
            </w:tcBorders>
          </w:tcPr>
          <w:p w14:paraId="15800817" w14:textId="77777777" w:rsidR="000B220B" w:rsidRPr="0071743E" w:rsidRDefault="000B220B" w:rsidP="008239BF">
            <w:pPr>
              <w:pStyle w:val="Normal6a"/>
            </w:pPr>
          </w:p>
        </w:tc>
        <w:tc>
          <w:tcPr>
            <w:tcW w:w="4876" w:type="dxa"/>
            <w:tcBorders>
              <w:top w:val="nil"/>
              <w:left w:val="nil"/>
              <w:bottom w:val="nil"/>
              <w:right w:val="nil"/>
            </w:tcBorders>
          </w:tcPr>
          <w:p w14:paraId="6BC30C2E" w14:textId="77777777" w:rsidR="000B220B" w:rsidRPr="00632954" w:rsidRDefault="000B220B" w:rsidP="008239BF">
            <w:pPr>
              <w:pStyle w:val="Normal6a"/>
            </w:pPr>
            <w:r>
              <w:rPr>
                <w:b/>
                <w:i/>
              </w:rPr>
              <w:t>da)</w:t>
            </w:r>
            <w:r>
              <w:tab/>
            </w:r>
            <w:r>
              <w:rPr>
                <w:b/>
                <w:i/>
              </w:rPr>
              <w:t>mangelnde Zusammenarbeit bei der Erlangung von Reise- oder Identitätsdokumenten;</w:t>
            </w:r>
          </w:p>
        </w:tc>
      </w:tr>
    </w:tbl>
    <w:p w14:paraId="740E9084"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DCB044C" w14:textId="77777777" w:rsidR="000B220B" w:rsidRPr="00F31DAF" w:rsidRDefault="000B220B" w:rsidP="000B220B">
      <w:pPr>
        <w:rPr>
          <w:lang w:val="en-GB"/>
        </w:rPr>
      </w:pPr>
      <w:r w:rsidRPr="00F31DAF">
        <w:rPr>
          <w:rStyle w:val="HideTWBExt"/>
          <w:lang w:val="en-GB"/>
        </w:rPr>
        <w:t>&lt;/Amend&gt;</w:t>
      </w:r>
    </w:p>
    <w:p w14:paraId="3C03A34E"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1810</w:t>
      </w:r>
      <w:r>
        <w:rPr>
          <w:rStyle w:val="HideTWBExt"/>
          <w:lang w:val="en-GB"/>
        </w:rPr>
        <w:t>&lt;/NumAm&gt;</w:t>
      </w:r>
    </w:p>
    <w:p w14:paraId="729CC777"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039D2229" w14:textId="77777777" w:rsidR="000B220B" w:rsidRPr="00632954" w:rsidRDefault="000B220B" w:rsidP="000B220B">
      <w:pPr>
        <w:pStyle w:val="NormalBold"/>
      </w:pPr>
      <w:r>
        <w:rPr>
          <w:rStyle w:val="HideTWBExt"/>
          <w:b w:val="0"/>
          <w:lang w:val="en-GB"/>
        </w:rPr>
        <w:t>&lt;/RepeatBlock-By&gt;</w:t>
      </w:r>
    </w:p>
    <w:p w14:paraId="3E34312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34F3A40" w14:textId="77777777" w:rsidR="000B220B" w:rsidRPr="00174D17" w:rsidRDefault="000B220B" w:rsidP="000B220B">
      <w:pPr>
        <w:pStyle w:val="NormalBold"/>
      </w:pPr>
      <w:r>
        <w:rPr>
          <w:rStyle w:val="HideTWBExt"/>
        </w:rPr>
        <w:t>&lt;Article&gt;</w:t>
      </w:r>
      <w:r>
        <w:t>Artikel 29 – Absatz 3 – Buchstabe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8146C4A" w14:textId="77777777" w:rsidTr="008239BF">
        <w:trPr>
          <w:trHeight w:hRule="exact" w:val="240"/>
          <w:jc w:val="center"/>
        </w:trPr>
        <w:tc>
          <w:tcPr>
            <w:tcW w:w="9752" w:type="dxa"/>
            <w:gridSpan w:val="2"/>
            <w:tcBorders>
              <w:top w:val="nil"/>
              <w:left w:val="nil"/>
              <w:bottom w:val="nil"/>
              <w:right w:val="nil"/>
            </w:tcBorders>
          </w:tcPr>
          <w:p w14:paraId="417A9E37" w14:textId="77777777" w:rsidR="000B220B" w:rsidRPr="00174D17" w:rsidRDefault="000B220B" w:rsidP="008239BF"/>
        </w:tc>
      </w:tr>
      <w:tr w:rsidR="000B220B" w14:paraId="59347141" w14:textId="77777777" w:rsidTr="008239BF">
        <w:trPr>
          <w:trHeight w:val="240"/>
          <w:jc w:val="center"/>
        </w:trPr>
        <w:tc>
          <w:tcPr>
            <w:tcW w:w="4876" w:type="dxa"/>
            <w:tcBorders>
              <w:top w:val="nil"/>
              <w:left w:val="nil"/>
              <w:bottom w:val="nil"/>
              <w:right w:val="nil"/>
            </w:tcBorders>
          </w:tcPr>
          <w:p w14:paraId="628B113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C209658" w14:textId="77777777" w:rsidR="000B220B" w:rsidRPr="0071743E" w:rsidRDefault="000B220B" w:rsidP="008239BF">
            <w:pPr>
              <w:pStyle w:val="AmColumnHeading"/>
            </w:pPr>
            <w:r>
              <w:t>Geänderter Text</w:t>
            </w:r>
          </w:p>
        </w:tc>
      </w:tr>
      <w:tr w:rsidR="000B220B" w14:paraId="61304D9C" w14:textId="77777777" w:rsidTr="008239BF">
        <w:trPr>
          <w:jc w:val="center"/>
        </w:trPr>
        <w:tc>
          <w:tcPr>
            <w:tcW w:w="4876" w:type="dxa"/>
            <w:tcBorders>
              <w:top w:val="nil"/>
              <w:left w:val="nil"/>
              <w:bottom w:val="nil"/>
              <w:right w:val="nil"/>
            </w:tcBorders>
          </w:tcPr>
          <w:p w14:paraId="4BE9A8CC" w14:textId="77777777" w:rsidR="000B220B" w:rsidRPr="0071743E" w:rsidRDefault="000B220B" w:rsidP="008239BF">
            <w:pPr>
              <w:pStyle w:val="Normal6a"/>
            </w:pPr>
          </w:p>
        </w:tc>
        <w:tc>
          <w:tcPr>
            <w:tcW w:w="4876" w:type="dxa"/>
            <w:tcBorders>
              <w:top w:val="nil"/>
              <w:left w:val="nil"/>
              <w:bottom w:val="nil"/>
              <w:right w:val="nil"/>
            </w:tcBorders>
          </w:tcPr>
          <w:p w14:paraId="5DFD804F" w14:textId="77777777" w:rsidR="000B220B" w:rsidRPr="00632954" w:rsidRDefault="000B220B" w:rsidP="008239BF">
            <w:pPr>
              <w:pStyle w:val="Normal6a"/>
            </w:pPr>
            <w:r>
              <w:rPr>
                <w:b/>
                <w:i/>
              </w:rPr>
              <w:t>db)</w:t>
            </w:r>
            <w:r>
              <w:tab/>
            </w:r>
            <w:r>
              <w:rPr>
                <w:b/>
                <w:i/>
              </w:rPr>
              <w:t>wenn die Inhaftnahme geeignet ist, die Verwirklichung und wirksame Durchführung des Rückkehrverfahrens zu erleichtern;</w:t>
            </w:r>
          </w:p>
        </w:tc>
      </w:tr>
    </w:tbl>
    <w:p w14:paraId="151E3DA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442F08CE" w14:textId="77777777" w:rsidR="000B220B" w:rsidRPr="00632954" w:rsidRDefault="000B220B" w:rsidP="000B220B">
      <w:r>
        <w:rPr>
          <w:rStyle w:val="HideTWBExt"/>
          <w:lang w:val="en-GB"/>
        </w:rPr>
        <w:t>&lt;/Amend&gt;</w:t>
      </w:r>
    </w:p>
    <w:p w14:paraId="59D95B74"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1811</w:t>
      </w:r>
      <w:r w:rsidRPr="00F31DAF">
        <w:rPr>
          <w:rStyle w:val="HideTWBExt"/>
          <w:lang w:val="en-GB"/>
        </w:rPr>
        <w:t>&lt;/NumAm&gt;</w:t>
      </w:r>
    </w:p>
    <w:p w14:paraId="02966728"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5F00203A" w14:textId="77777777" w:rsidR="000B220B" w:rsidRPr="00F31DAF" w:rsidRDefault="000B220B" w:rsidP="000B220B">
      <w:pPr>
        <w:pStyle w:val="NormalBold"/>
        <w:rPr>
          <w:lang w:val="en-GB"/>
        </w:rPr>
      </w:pPr>
      <w:r w:rsidRPr="00F31DAF">
        <w:rPr>
          <w:rStyle w:val="HideTWBExt"/>
          <w:b w:val="0"/>
          <w:lang w:val="en-GB"/>
        </w:rPr>
        <w:t>&lt;/RepeatBlock-By&gt;</w:t>
      </w:r>
    </w:p>
    <w:p w14:paraId="22E141D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6A7ADBF"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7CCF4A1" w14:textId="77777777" w:rsidTr="008239BF">
        <w:trPr>
          <w:trHeight w:hRule="exact" w:val="240"/>
          <w:jc w:val="center"/>
        </w:trPr>
        <w:tc>
          <w:tcPr>
            <w:tcW w:w="9752" w:type="dxa"/>
            <w:gridSpan w:val="2"/>
            <w:tcBorders>
              <w:top w:val="nil"/>
              <w:left w:val="nil"/>
              <w:bottom w:val="nil"/>
              <w:right w:val="nil"/>
            </w:tcBorders>
          </w:tcPr>
          <w:p w14:paraId="59C14DA7" w14:textId="77777777" w:rsidR="000B220B" w:rsidRPr="00142303" w:rsidRDefault="000B220B" w:rsidP="008239BF"/>
        </w:tc>
      </w:tr>
      <w:tr w:rsidR="000B220B" w14:paraId="6F2A748A" w14:textId="77777777" w:rsidTr="008239BF">
        <w:trPr>
          <w:trHeight w:val="240"/>
          <w:jc w:val="center"/>
        </w:trPr>
        <w:tc>
          <w:tcPr>
            <w:tcW w:w="4876" w:type="dxa"/>
            <w:tcBorders>
              <w:top w:val="nil"/>
              <w:left w:val="nil"/>
              <w:bottom w:val="nil"/>
              <w:right w:val="nil"/>
            </w:tcBorders>
          </w:tcPr>
          <w:p w14:paraId="3CD1B31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3D00A5D" w14:textId="77777777" w:rsidR="000B220B" w:rsidRPr="0071743E" w:rsidRDefault="000B220B" w:rsidP="008239BF">
            <w:pPr>
              <w:pStyle w:val="AmColumnHeading"/>
            </w:pPr>
            <w:r>
              <w:t>Geänderter Text</w:t>
            </w:r>
          </w:p>
        </w:tc>
      </w:tr>
      <w:tr w:rsidR="000B220B" w14:paraId="63727DB9" w14:textId="77777777" w:rsidTr="008239BF">
        <w:trPr>
          <w:jc w:val="center"/>
        </w:trPr>
        <w:tc>
          <w:tcPr>
            <w:tcW w:w="4876" w:type="dxa"/>
            <w:tcBorders>
              <w:top w:val="nil"/>
              <w:left w:val="nil"/>
              <w:bottom w:val="nil"/>
              <w:right w:val="nil"/>
            </w:tcBorders>
          </w:tcPr>
          <w:p w14:paraId="4AC5BB68" w14:textId="77777777" w:rsidR="000B220B" w:rsidRPr="00632954" w:rsidRDefault="000B220B" w:rsidP="008239BF">
            <w:pPr>
              <w:pStyle w:val="Normal6a"/>
            </w:pPr>
            <w:r>
              <w:rPr>
                <w:b/>
                <w:i/>
              </w:rPr>
              <w:t>e)</w:t>
            </w:r>
            <w:r>
              <w:tab/>
            </w:r>
            <w:r>
              <w:rPr>
                <w:b/>
                <w:i/>
              </w:rPr>
              <w:t>Nichteinhaltung der nach Artikel 31 angeordneten Maßnahmen.</w:t>
            </w:r>
          </w:p>
        </w:tc>
        <w:tc>
          <w:tcPr>
            <w:tcW w:w="4876" w:type="dxa"/>
            <w:tcBorders>
              <w:top w:val="nil"/>
              <w:left w:val="nil"/>
              <w:bottom w:val="nil"/>
              <w:right w:val="nil"/>
            </w:tcBorders>
          </w:tcPr>
          <w:p w14:paraId="1EB36691" w14:textId="77777777" w:rsidR="000B220B" w:rsidRPr="0071743E" w:rsidRDefault="000B220B" w:rsidP="008239BF">
            <w:pPr>
              <w:pStyle w:val="Normal6a"/>
            </w:pPr>
            <w:r>
              <w:rPr>
                <w:b/>
                <w:i/>
              </w:rPr>
              <w:t>entfällt</w:t>
            </w:r>
          </w:p>
        </w:tc>
      </w:tr>
    </w:tbl>
    <w:p w14:paraId="3A4E132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0408232" w14:textId="77777777" w:rsidR="000B220B" w:rsidRPr="0071743E" w:rsidRDefault="000B220B" w:rsidP="000B220B">
      <w:r>
        <w:rPr>
          <w:rStyle w:val="HideTWBExt"/>
        </w:rPr>
        <w:t>&lt;/Amend&gt;</w:t>
      </w:r>
    </w:p>
    <w:p w14:paraId="6E02126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1812</w:t>
      </w:r>
      <w:r>
        <w:rPr>
          <w:rStyle w:val="HideTWBExt"/>
        </w:rPr>
        <w:t>&lt;/NumAm&gt;</w:t>
      </w:r>
    </w:p>
    <w:p w14:paraId="60883B9A"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6563627A" w14:textId="77777777" w:rsidR="000B220B" w:rsidRPr="00F31DAF" w:rsidRDefault="000B220B" w:rsidP="000B220B">
      <w:pPr>
        <w:pStyle w:val="NormalBold"/>
      </w:pPr>
      <w:r w:rsidRPr="00F31DAF">
        <w:rPr>
          <w:rStyle w:val="HideTWBExt"/>
          <w:b w:val="0"/>
        </w:rPr>
        <w:lastRenderedPageBreak/>
        <w:t>&lt;/RepeatBlock-By&gt;</w:t>
      </w:r>
    </w:p>
    <w:p w14:paraId="30C5D2D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0373B62"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E27DDD7" w14:textId="77777777" w:rsidTr="008239BF">
        <w:trPr>
          <w:trHeight w:hRule="exact" w:val="240"/>
          <w:jc w:val="center"/>
        </w:trPr>
        <w:tc>
          <w:tcPr>
            <w:tcW w:w="9752" w:type="dxa"/>
            <w:gridSpan w:val="2"/>
            <w:tcBorders>
              <w:top w:val="nil"/>
              <w:left w:val="nil"/>
              <w:bottom w:val="nil"/>
              <w:right w:val="nil"/>
            </w:tcBorders>
          </w:tcPr>
          <w:p w14:paraId="51EDE2EF" w14:textId="77777777" w:rsidR="000B220B" w:rsidRPr="00142303" w:rsidRDefault="000B220B" w:rsidP="008239BF"/>
        </w:tc>
      </w:tr>
      <w:tr w:rsidR="000B220B" w14:paraId="32E0270D" w14:textId="77777777" w:rsidTr="008239BF">
        <w:trPr>
          <w:trHeight w:val="240"/>
          <w:jc w:val="center"/>
        </w:trPr>
        <w:tc>
          <w:tcPr>
            <w:tcW w:w="4876" w:type="dxa"/>
            <w:tcBorders>
              <w:top w:val="nil"/>
              <w:left w:val="nil"/>
              <w:bottom w:val="nil"/>
              <w:right w:val="nil"/>
            </w:tcBorders>
          </w:tcPr>
          <w:p w14:paraId="4A7653F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880739D" w14:textId="77777777" w:rsidR="000B220B" w:rsidRPr="0071743E" w:rsidRDefault="000B220B" w:rsidP="008239BF">
            <w:pPr>
              <w:pStyle w:val="AmColumnHeading"/>
            </w:pPr>
            <w:r>
              <w:t>Geänderter Text</w:t>
            </w:r>
          </w:p>
        </w:tc>
      </w:tr>
      <w:tr w:rsidR="000B220B" w14:paraId="2D0D90BF" w14:textId="77777777" w:rsidTr="008239BF">
        <w:trPr>
          <w:jc w:val="center"/>
        </w:trPr>
        <w:tc>
          <w:tcPr>
            <w:tcW w:w="4876" w:type="dxa"/>
            <w:tcBorders>
              <w:top w:val="nil"/>
              <w:left w:val="nil"/>
              <w:bottom w:val="nil"/>
              <w:right w:val="nil"/>
            </w:tcBorders>
          </w:tcPr>
          <w:p w14:paraId="5C46EF78" w14:textId="77777777" w:rsidR="000B220B" w:rsidRPr="00632954" w:rsidRDefault="000B220B" w:rsidP="008239BF">
            <w:pPr>
              <w:pStyle w:val="Normal6a"/>
            </w:pPr>
            <w:r>
              <w:t>e)</w:t>
            </w:r>
            <w:r>
              <w:tab/>
              <w:t>Nichteinhaltung der nach Artikel </w:t>
            </w:r>
            <w:r>
              <w:rPr>
                <w:b/>
                <w:i/>
              </w:rPr>
              <w:t>31 angeordneten Maßnahmen.</w:t>
            </w:r>
          </w:p>
        </w:tc>
        <w:tc>
          <w:tcPr>
            <w:tcW w:w="4876" w:type="dxa"/>
            <w:tcBorders>
              <w:top w:val="nil"/>
              <w:left w:val="nil"/>
              <w:bottom w:val="nil"/>
              <w:right w:val="nil"/>
            </w:tcBorders>
          </w:tcPr>
          <w:p w14:paraId="285DAEF4" w14:textId="77777777" w:rsidR="000B220B" w:rsidRPr="00632954" w:rsidRDefault="000B220B" w:rsidP="008239BF">
            <w:pPr>
              <w:pStyle w:val="Normal6a"/>
            </w:pPr>
            <w:r>
              <w:t>e)</w:t>
            </w:r>
            <w:r>
              <w:tab/>
              <w:t xml:space="preserve">Nichteinhaltung der </w:t>
            </w:r>
            <w:r>
              <w:rPr>
                <w:b/>
                <w:i/>
              </w:rPr>
              <w:t xml:space="preserve">Pflichten </w:t>
            </w:r>
            <w:r>
              <w:t>nach Artikel </w:t>
            </w:r>
            <w:r>
              <w:rPr>
                <w:b/>
                <w:i/>
              </w:rPr>
              <w:t>21 Absatz 2 Buchstaben a bis c, e, fa und i bis ka, einschließlich mangelnder Kooperation bei der Erlangung von Reisedokumenten;</w:t>
            </w:r>
          </w:p>
        </w:tc>
      </w:tr>
    </w:tbl>
    <w:p w14:paraId="7C76BB83"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72047F68" w14:textId="77777777" w:rsidR="000B220B" w:rsidRPr="00F31DAF" w:rsidRDefault="000B220B" w:rsidP="000B220B">
      <w:pPr>
        <w:rPr>
          <w:lang w:val="en-GB"/>
        </w:rPr>
      </w:pPr>
      <w:r w:rsidRPr="00F31DAF">
        <w:rPr>
          <w:rStyle w:val="HideTWBExt"/>
          <w:lang w:val="en-GB"/>
        </w:rPr>
        <w:t>&lt;/Amend&gt;</w:t>
      </w:r>
    </w:p>
    <w:p w14:paraId="2705A558"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1813</w:t>
      </w:r>
      <w:r w:rsidRPr="00F31DAF">
        <w:rPr>
          <w:rStyle w:val="HideTWBExt"/>
          <w:lang w:val="en-GB"/>
        </w:rPr>
        <w:t>&lt;/NumAm&gt;</w:t>
      </w:r>
    </w:p>
    <w:p w14:paraId="1EA4EA07"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Murielle Laurent, Ana Catarina Mendes, Emma Rafowicz, Matjaž Nemec, Marco Tarquinio, Francisco Assis, Birgit Sippel, Cecilia Strada</w:t>
      </w:r>
      <w:r w:rsidRPr="00F31DAF">
        <w:rPr>
          <w:rStyle w:val="HideTWBExt"/>
          <w:b w:val="0"/>
          <w:lang w:val="en-GB"/>
        </w:rPr>
        <w:t>&lt;/Members&gt;</w:t>
      </w:r>
    </w:p>
    <w:p w14:paraId="37B2C5D7" w14:textId="77777777" w:rsidR="000B220B" w:rsidRPr="0071743E" w:rsidRDefault="000B220B" w:rsidP="000B220B">
      <w:pPr>
        <w:pStyle w:val="NormalBold"/>
      </w:pPr>
      <w:r>
        <w:rPr>
          <w:rStyle w:val="HideTWBExt"/>
          <w:b w:val="0"/>
        </w:rPr>
        <w:t>&lt;/RepeatBlock-By&gt;</w:t>
      </w:r>
    </w:p>
    <w:p w14:paraId="605CA4E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D2EAC39"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27F9F9A" w14:textId="77777777" w:rsidTr="008239BF">
        <w:trPr>
          <w:trHeight w:hRule="exact" w:val="240"/>
          <w:jc w:val="center"/>
        </w:trPr>
        <w:tc>
          <w:tcPr>
            <w:tcW w:w="9752" w:type="dxa"/>
            <w:gridSpan w:val="2"/>
            <w:tcBorders>
              <w:top w:val="nil"/>
              <w:left w:val="nil"/>
              <w:bottom w:val="nil"/>
              <w:right w:val="nil"/>
            </w:tcBorders>
          </w:tcPr>
          <w:p w14:paraId="6291E809" w14:textId="77777777" w:rsidR="000B220B" w:rsidRPr="00142303" w:rsidRDefault="000B220B" w:rsidP="008239BF"/>
        </w:tc>
      </w:tr>
      <w:tr w:rsidR="000B220B" w14:paraId="591915E5" w14:textId="77777777" w:rsidTr="008239BF">
        <w:trPr>
          <w:trHeight w:val="240"/>
          <w:jc w:val="center"/>
        </w:trPr>
        <w:tc>
          <w:tcPr>
            <w:tcW w:w="4876" w:type="dxa"/>
            <w:tcBorders>
              <w:top w:val="nil"/>
              <w:left w:val="nil"/>
              <w:bottom w:val="nil"/>
              <w:right w:val="nil"/>
            </w:tcBorders>
          </w:tcPr>
          <w:p w14:paraId="451A93D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7A7529D" w14:textId="77777777" w:rsidR="000B220B" w:rsidRPr="0071743E" w:rsidRDefault="000B220B" w:rsidP="008239BF">
            <w:pPr>
              <w:pStyle w:val="AmColumnHeading"/>
            </w:pPr>
            <w:r>
              <w:t>Geänderter Text</w:t>
            </w:r>
          </w:p>
        </w:tc>
      </w:tr>
      <w:tr w:rsidR="000B220B" w14:paraId="78525933" w14:textId="77777777" w:rsidTr="008239BF">
        <w:trPr>
          <w:jc w:val="center"/>
        </w:trPr>
        <w:tc>
          <w:tcPr>
            <w:tcW w:w="4876" w:type="dxa"/>
            <w:tcBorders>
              <w:top w:val="nil"/>
              <w:left w:val="nil"/>
              <w:bottom w:val="nil"/>
              <w:right w:val="nil"/>
            </w:tcBorders>
          </w:tcPr>
          <w:p w14:paraId="3269C942" w14:textId="77777777" w:rsidR="000B220B" w:rsidRPr="00632954" w:rsidRDefault="000B220B" w:rsidP="008239BF">
            <w:pPr>
              <w:pStyle w:val="Normal6a"/>
            </w:pPr>
            <w:r>
              <w:t>e)</w:t>
            </w:r>
            <w:r>
              <w:tab/>
              <w:t>Nichteinhaltung der nach Artikel 31 angeordneten Maßnahmen.</w:t>
            </w:r>
          </w:p>
        </w:tc>
        <w:tc>
          <w:tcPr>
            <w:tcW w:w="4876" w:type="dxa"/>
            <w:tcBorders>
              <w:top w:val="nil"/>
              <w:left w:val="nil"/>
              <w:bottom w:val="nil"/>
              <w:right w:val="nil"/>
            </w:tcBorders>
          </w:tcPr>
          <w:p w14:paraId="1F5AC55E" w14:textId="77777777" w:rsidR="000B220B" w:rsidRPr="00632954" w:rsidRDefault="000B220B" w:rsidP="008239BF">
            <w:pPr>
              <w:pStyle w:val="Normal6a"/>
            </w:pPr>
            <w:r>
              <w:t>e)</w:t>
            </w:r>
            <w:r>
              <w:tab/>
            </w:r>
            <w:r>
              <w:rPr>
                <w:b/>
                <w:i/>
              </w:rPr>
              <w:t>mehrmalige</w:t>
            </w:r>
            <w:r>
              <w:t xml:space="preserve"> Nichteinhaltung der nach Artikel 31 angeordneten Maßnahmen.</w:t>
            </w:r>
          </w:p>
        </w:tc>
      </w:tr>
    </w:tbl>
    <w:p w14:paraId="0A34E042"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298BF8A7" w14:textId="77777777" w:rsidR="000B220B" w:rsidRPr="00F31DAF" w:rsidRDefault="000B220B" w:rsidP="000B220B">
      <w:pPr>
        <w:pStyle w:val="AmJustTitle"/>
        <w:rPr>
          <w:lang w:val="en-GB"/>
        </w:rPr>
      </w:pPr>
      <w:r w:rsidRPr="00F31DAF">
        <w:rPr>
          <w:rStyle w:val="HideTWBExt"/>
          <w:lang w:val="en-GB"/>
        </w:rPr>
        <w:t>&lt;TitreJust&gt;</w:t>
      </w:r>
      <w:r w:rsidRPr="00F31DAF">
        <w:rPr>
          <w:lang w:val="en-GB"/>
        </w:rPr>
        <w:t>Begründung</w:t>
      </w:r>
      <w:r w:rsidRPr="00F31DAF">
        <w:rPr>
          <w:rStyle w:val="HideTWBExt"/>
          <w:lang w:val="en-GB"/>
        </w:rPr>
        <w:t>&lt;/TitreJust&gt;</w:t>
      </w:r>
    </w:p>
    <w:p w14:paraId="79CEECBD" w14:textId="77777777" w:rsidR="000B220B" w:rsidRPr="00632954" w:rsidRDefault="000B220B" w:rsidP="000B220B">
      <w:pPr>
        <w:pStyle w:val="AmJustText"/>
      </w:pPr>
      <w:r>
        <w:t>Eine sofortige Inhaftnahme nach einem Verstoß ist nicht verhältnismäßig.</w:t>
      </w:r>
    </w:p>
    <w:p w14:paraId="125D1935" w14:textId="77777777" w:rsidR="000B220B" w:rsidRPr="0071743E" w:rsidRDefault="000B220B" w:rsidP="000B220B">
      <w:r>
        <w:rPr>
          <w:rStyle w:val="HideTWBExt"/>
        </w:rPr>
        <w:t>&lt;/Amend&gt;</w:t>
      </w:r>
    </w:p>
    <w:p w14:paraId="7461404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1814</w:t>
      </w:r>
      <w:r>
        <w:rPr>
          <w:rStyle w:val="HideTWBExt"/>
        </w:rPr>
        <w:t>&lt;/NumAm&gt;</w:t>
      </w:r>
    </w:p>
    <w:p w14:paraId="51EAE038"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AA89FAF" w14:textId="77777777" w:rsidR="000B220B" w:rsidRPr="0071743E" w:rsidRDefault="000B220B" w:rsidP="000B220B">
      <w:pPr>
        <w:pStyle w:val="NormalBold"/>
      </w:pPr>
      <w:r>
        <w:rPr>
          <w:rStyle w:val="HideTWBExt"/>
          <w:b w:val="0"/>
        </w:rPr>
        <w:t>&lt;/RepeatBlock-By&gt;</w:t>
      </w:r>
    </w:p>
    <w:p w14:paraId="7202C02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E92B896"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5960F65" w14:textId="77777777" w:rsidTr="008239BF">
        <w:trPr>
          <w:trHeight w:hRule="exact" w:val="240"/>
          <w:jc w:val="center"/>
        </w:trPr>
        <w:tc>
          <w:tcPr>
            <w:tcW w:w="9752" w:type="dxa"/>
            <w:gridSpan w:val="2"/>
            <w:tcBorders>
              <w:top w:val="nil"/>
              <w:left w:val="nil"/>
              <w:bottom w:val="nil"/>
              <w:right w:val="nil"/>
            </w:tcBorders>
          </w:tcPr>
          <w:p w14:paraId="0DC04EA7" w14:textId="77777777" w:rsidR="000B220B" w:rsidRPr="00142303" w:rsidRDefault="000B220B" w:rsidP="008239BF"/>
        </w:tc>
      </w:tr>
      <w:tr w:rsidR="000B220B" w14:paraId="383C524C" w14:textId="77777777" w:rsidTr="008239BF">
        <w:trPr>
          <w:trHeight w:val="240"/>
          <w:jc w:val="center"/>
        </w:trPr>
        <w:tc>
          <w:tcPr>
            <w:tcW w:w="4876" w:type="dxa"/>
            <w:tcBorders>
              <w:top w:val="nil"/>
              <w:left w:val="nil"/>
              <w:bottom w:val="nil"/>
              <w:right w:val="nil"/>
            </w:tcBorders>
          </w:tcPr>
          <w:p w14:paraId="08D96E6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86D6805" w14:textId="77777777" w:rsidR="000B220B" w:rsidRPr="0071743E" w:rsidRDefault="000B220B" w:rsidP="008239BF">
            <w:pPr>
              <w:pStyle w:val="AmColumnHeading"/>
            </w:pPr>
            <w:r>
              <w:t>Geänderter Text</w:t>
            </w:r>
          </w:p>
        </w:tc>
      </w:tr>
      <w:tr w:rsidR="000B220B" w14:paraId="55022A50" w14:textId="77777777" w:rsidTr="008239BF">
        <w:trPr>
          <w:jc w:val="center"/>
        </w:trPr>
        <w:tc>
          <w:tcPr>
            <w:tcW w:w="4876" w:type="dxa"/>
            <w:tcBorders>
              <w:top w:val="nil"/>
              <w:left w:val="nil"/>
              <w:bottom w:val="nil"/>
              <w:right w:val="nil"/>
            </w:tcBorders>
          </w:tcPr>
          <w:p w14:paraId="7D2DF636" w14:textId="77777777" w:rsidR="000B220B" w:rsidRPr="00632954" w:rsidRDefault="000B220B" w:rsidP="008239BF">
            <w:pPr>
              <w:pStyle w:val="Normal6a"/>
            </w:pPr>
            <w:r>
              <w:t>e)</w:t>
            </w:r>
            <w:r>
              <w:tab/>
              <w:t xml:space="preserve">Nichteinhaltung der nach </w:t>
            </w:r>
            <w:r>
              <w:rPr>
                <w:b/>
                <w:i/>
              </w:rPr>
              <w:t>Artikel</w:t>
            </w:r>
            <w:r>
              <w:t> 31 angeordneten Maßnahmen.</w:t>
            </w:r>
          </w:p>
        </w:tc>
        <w:tc>
          <w:tcPr>
            <w:tcW w:w="4876" w:type="dxa"/>
            <w:tcBorders>
              <w:top w:val="nil"/>
              <w:left w:val="nil"/>
              <w:bottom w:val="nil"/>
              <w:right w:val="nil"/>
            </w:tcBorders>
          </w:tcPr>
          <w:p w14:paraId="674B7631" w14:textId="77777777" w:rsidR="000B220B" w:rsidRPr="00632954" w:rsidRDefault="000B220B" w:rsidP="008239BF">
            <w:pPr>
              <w:pStyle w:val="Normal6a"/>
            </w:pPr>
            <w:r>
              <w:t>e)</w:t>
            </w:r>
            <w:r>
              <w:tab/>
              <w:t xml:space="preserve">Nichteinhaltung der nach </w:t>
            </w:r>
            <w:r>
              <w:rPr>
                <w:b/>
                <w:i/>
              </w:rPr>
              <w:t>den Artikeln</w:t>
            </w:r>
            <w:r>
              <w:t> </w:t>
            </w:r>
            <w:r>
              <w:rPr>
                <w:b/>
                <w:i/>
              </w:rPr>
              <w:t xml:space="preserve">21 und </w:t>
            </w:r>
            <w:r>
              <w:t>31 angeordneten Maßnahmen.</w:t>
            </w:r>
          </w:p>
        </w:tc>
      </w:tr>
    </w:tbl>
    <w:p w14:paraId="4F1E2A36" w14:textId="77777777" w:rsidR="000B220B" w:rsidRPr="00F31DAF" w:rsidRDefault="000B220B" w:rsidP="000B220B">
      <w:pPr>
        <w:pStyle w:val="AmOrLang"/>
        <w:rPr>
          <w:lang w:val="en-GB"/>
        </w:rPr>
      </w:pPr>
      <w:r w:rsidRPr="00F31DAF">
        <w:rPr>
          <w:lang w:val="en-GB"/>
        </w:rPr>
        <w:lastRenderedPageBreak/>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34629B7" w14:textId="77777777" w:rsidR="000B220B" w:rsidRPr="00F31DAF" w:rsidRDefault="000B220B" w:rsidP="000B220B">
      <w:pPr>
        <w:rPr>
          <w:lang w:val="en-GB"/>
        </w:rPr>
      </w:pPr>
      <w:r w:rsidRPr="00F31DAF">
        <w:rPr>
          <w:rStyle w:val="HideTWBExt"/>
          <w:lang w:val="en-GB"/>
        </w:rPr>
        <w:t>&lt;/Amend&gt;</w:t>
      </w:r>
    </w:p>
    <w:p w14:paraId="1CDBB588"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1815</w:t>
      </w:r>
      <w:r w:rsidRPr="00633841">
        <w:rPr>
          <w:rStyle w:val="HideTWBExt"/>
          <w:lang w:val="en-GB"/>
        </w:rPr>
        <w:t>&lt;/NumAm&gt;</w:t>
      </w:r>
    </w:p>
    <w:p w14:paraId="33CFE325"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Cecilia Strada, Marco Tarquinio, Alessandro Zan</w:t>
      </w:r>
      <w:r w:rsidRPr="00633841">
        <w:rPr>
          <w:rStyle w:val="HideTWBExt"/>
          <w:b w:val="0"/>
          <w:lang w:val="en-GB"/>
        </w:rPr>
        <w:t>&lt;/Members&gt;</w:t>
      </w:r>
    </w:p>
    <w:p w14:paraId="4949D9E2" w14:textId="77777777" w:rsidR="000B220B" w:rsidRPr="0071743E" w:rsidRDefault="000B220B" w:rsidP="000B220B">
      <w:pPr>
        <w:pStyle w:val="NormalBold"/>
      </w:pPr>
      <w:r>
        <w:rPr>
          <w:rStyle w:val="HideTWBExt"/>
          <w:b w:val="0"/>
        </w:rPr>
        <w:t>&lt;/RepeatBlock-By&gt;</w:t>
      </w:r>
    </w:p>
    <w:p w14:paraId="31388BF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15E6CE7"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2731AC" w14:textId="77777777" w:rsidTr="008239BF">
        <w:trPr>
          <w:trHeight w:hRule="exact" w:val="240"/>
          <w:jc w:val="center"/>
        </w:trPr>
        <w:tc>
          <w:tcPr>
            <w:tcW w:w="9752" w:type="dxa"/>
            <w:gridSpan w:val="2"/>
            <w:tcBorders>
              <w:top w:val="nil"/>
              <w:left w:val="nil"/>
              <w:bottom w:val="nil"/>
              <w:right w:val="nil"/>
            </w:tcBorders>
          </w:tcPr>
          <w:p w14:paraId="7E84C284" w14:textId="77777777" w:rsidR="000B220B" w:rsidRPr="00142303" w:rsidRDefault="000B220B" w:rsidP="008239BF"/>
        </w:tc>
      </w:tr>
      <w:tr w:rsidR="000B220B" w14:paraId="604A43A9" w14:textId="77777777" w:rsidTr="008239BF">
        <w:trPr>
          <w:trHeight w:val="240"/>
          <w:jc w:val="center"/>
        </w:trPr>
        <w:tc>
          <w:tcPr>
            <w:tcW w:w="4876" w:type="dxa"/>
            <w:tcBorders>
              <w:top w:val="nil"/>
              <w:left w:val="nil"/>
              <w:bottom w:val="nil"/>
              <w:right w:val="nil"/>
            </w:tcBorders>
          </w:tcPr>
          <w:p w14:paraId="68A966B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5D6E634" w14:textId="77777777" w:rsidR="000B220B" w:rsidRPr="0071743E" w:rsidRDefault="000B220B" w:rsidP="008239BF">
            <w:pPr>
              <w:pStyle w:val="AmColumnHeading"/>
            </w:pPr>
            <w:r>
              <w:t>Geänderter Text</w:t>
            </w:r>
          </w:p>
        </w:tc>
      </w:tr>
      <w:tr w:rsidR="000B220B" w14:paraId="2CC21F14" w14:textId="77777777" w:rsidTr="008239BF">
        <w:trPr>
          <w:jc w:val="center"/>
        </w:trPr>
        <w:tc>
          <w:tcPr>
            <w:tcW w:w="4876" w:type="dxa"/>
            <w:tcBorders>
              <w:top w:val="nil"/>
              <w:left w:val="nil"/>
              <w:bottom w:val="nil"/>
              <w:right w:val="nil"/>
            </w:tcBorders>
          </w:tcPr>
          <w:p w14:paraId="1C12A461" w14:textId="77777777" w:rsidR="000B220B" w:rsidRPr="00632954" w:rsidRDefault="000B220B" w:rsidP="008239BF">
            <w:pPr>
              <w:pStyle w:val="Normal6a"/>
            </w:pPr>
            <w:r>
              <w:t>e)</w:t>
            </w:r>
            <w:r>
              <w:tab/>
              <w:t>Nichteinhaltung der nach Artikel 31 angeordneten Maßnahmen.</w:t>
            </w:r>
          </w:p>
        </w:tc>
        <w:tc>
          <w:tcPr>
            <w:tcW w:w="4876" w:type="dxa"/>
            <w:tcBorders>
              <w:top w:val="nil"/>
              <w:left w:val="nil"/>
              <w:bottom w:val="nil"/>
              <w:right w:val="nil"/>
            </w:tcBorders>
          </w:tcPr>
          <w:p w14:paraId="1238EBFE" w14:textId="77777777" w:rsidR="000B220B" w:rsidRPr="00632954" w:rsidRDefault="000B220B" w:rsidP="008239BF">
            <w:pPr>
              <w:pStyle w:val="Normal6a"/>
            </w:pPr>
            <w:r>
              <w:t>e)</w:t>
            </w:r>
            <w:r>
              <w:tab/>
            </w:r>
            <w:r>
              <w:rPr>
                <w:b/>
                <w:i/>
              </w:rPr>
              <w:t>bewusste</w:t>
            </w:r>
            <w:r>
              <w:t xml:space="preserve"> Nichteinhaltung der nach Artikel 31 angeordneten Maßnahmen.</w:t>
            </w:r>
          </w:p>
        </w:tc>
      </w:tr>
    </w:tbl>
    <w:p w14:paraId="2E2F17C3"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5FAF50FB" w14:textId="77777777" w:rsidR="000B220B" w:rsidRPr="00633841" w:rsidRDefault="000B220B" w:rsidP="000B220B">
      <w:pPr>
        <w:rPr>
          <w:lang w:val="en-GB"/>
        </w:rPr>
      </w:pPr>
      <w:r w:rsidRPr="00633841">
        <w:rPr>
          <w:rStyle w:val="HideTWBExt"/>
          <w:lang w:val="en-GB"/>
        </w:rPr>
        <w:t>&lt;/Amend&gt;</w:t>
      </w:r>
    </w:p>
    <w:p w14:paraId="5458D060"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1816</w:t>
      </w:r>
      <w:r w:rsidRPr="00633841">
        <w:rPr>
          <w:rStyle w:val="HideTWBExt"/>
          <w:lang w:val="en-GB"/>
        </w:rPr>
        <w:t>&lt;/NumAm&gt;</w:t>
      </w:r>
    </w:p>
    <w:p w14:paraId="6E3ECDD6"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Mary Khan</w:t>
      </w:r>
      <w:r w:rsidRPr="00633841">
        <w:rPr>
          <w:rStyle w:val="HideTWBExt"/>
          <w:b w:val="0"/>
          <w:lang w:val="en-GB"/>
        </w:rPr>
        <w:t>&lt;/Members&gt;</w:t>
      </w:r>
    </w:p>
    <w:p w14:paraId="7A6B7836" w14:textId="77777777" w:rsidR="000B220B" w:rsidRPr="00633841" w:rsidRDefault="000B220B" w:rsidP="000B220B">
      <w:pPr>
        <w:pStyle w:val="NormalBold"/>
        <w:rPr>
          <w:lang w:val="en-GB"/>
        </w:rPr>
      </w:pPr>
      <w:r w:rsidRPr="00633841">
        <w:rPr>
          <w:rStyle w:val="HideTWBExt"/>
          <w:b w:val="0"/>
          <w:lang w:val="en-GB"/>
        </w:rPr>
        <w:t>&lt;/RepeatBlock-By&gt;</w:t>
      </w:r>
    </w:p>
    <w:p w14:paraId="07EF97F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DA6C62A"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6C8841D" w14:textId="77777777" w:rsidTr="008239BF">
        <w:trPr>
          <w:trHeight w:hRule="exact" w:val="240"/>
          <w:jc w:val="center"/>
        </w:trPr>
        <w:tc>
          <w:tcPr>
            <w:tcW w:w="9752" w:type="dxa"/>
            <w:gridSpan w:val="2"/>
            <w:tcBorders>
              <w:top w:val="nil"/>
              <w:left w:val="nil"/>
              <w:bottom w:val="nil"/>
              <w:right w:val="nil"/>
            </w:tcBorders>
          </w:tcPr>
          <w:p w14:paraId="520CF965" w14:textId="77777777" w:rsidR="000B220B" w:rsidRPr="00142303" w:rsidRDefault="000B220B" w:rsidP="008239BF"/>
        </w:tc>
      </w:tr>
      <w:tr w:rsidR="000B220B" w14:paraId="45CF658B" w14:textId="77777777" w:rsidTr="008239BF">
        <w:trPr>
          <w:trHeight w:val="240"/>
          <w:jc w:val="center"/>
        </w:trPr>
        <w:tc>
          <w:tcPr>
            <w:tcW w:w="4876" w:type="dxa"/>
            <w:tcBorders>
              <w:top w:val="nil"/>
              <w:left w:val="nil"/>
              <w:bottom w:val="nil"/>
              <w:right w:val="nil"/>
            </w:tcBorders>
          </w:tcPr>
          <w:p w14:paraId="6581200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5B5AD8B" w14:textId="77777777" w:rsidR="000B220B" w:rsidRPr="0071743E" w:rsidRDefault="000B220B" w:rsidP="008239BF">
            <w:pPr>
              <w:pStyle w:val="AmColumnHeading"/>
            </w:pPr>
            <w:r>
              <w:t>Geänderter Text</w:t>
            </w:r>
          </w:p>
        </w:tc>
      </w:tr>
      <w:tr w:rsidR="000B220B" w14:paraId="1966C4D6" w14:textId="77777777" w:rsidTr="008239BF">
        <w:trPr>
          <w:jc w:val="center"/>
        </w:trPr>
        <w:tc>
          <w:tcPr>
            <w:tcW w:w="4876" w:type="dxa"/>
            <w:tcBorders>
              <w:top w:val="nil"/>
              <w:left w:val="nil"/>
              <w:bottom w:val="nil"/>
              <w:right w:val="nil"/>
            </w:tcBorders>
          </w:tcPr>
          <w:p w14:paraId="40775A3E" w14:textId="77777777" w:rsidR="000B220B" w:rsidRPr="00632954" w:rsidRDefault="000B220B" w:rsidP="008239BF">
            <w:pPr>
              <w:pStyle w:val="Normal6a"/>
            </w:pPr>
            <w:r>
              <w:t>e)</w:t>
            </w:r>
            <w:r>
              <w:tab/>
              <w:t>Nichteinhaltung der nach Artikel 31 angeordneten Maßnahmen.</w:t>
            </w:r>
          </w:p>
        </w:tc>
        <w:tc>
          <w:tcPr>
            <w:tcW w:w="4876" w:type="dxa"/>
            <w:tcBorders>
              <w:top w:val="nil"/>
              <w:left w:val="nil"/>
              <w:bottom w:val="nil"/>
              <w:right w:val="nil"/>
            </w:tcBorders>
          </w:tcPr>
          <w:p w14:paraId="3DCDC0B5" w14:textId="77777777" w:rsidR="000B220B" w:rsidRPr="00632954" w:rsidRDefault="000B220B" w:rsidP="008239BF">
            <w:pPr>
              <w:pStyle w:val="Normal6a"/>
            </w:pPr>
            <w:r>
              <w:t>e)</w:t>
            </w:r>
            <w:r>
              <w:tab/>
              <w:t>Nichteinhaltung der nach Artikel </w:t>
            </w:r>
            <w:r>
              <w:rPr>
                <w:b/>
                <w:i/>
              </w:rPr>
              <w:t>8 Absatz 3 und Artikel </w:t>
            </w:r>
            <w:r>
              <w:t>31 angeordneten Maßnahmen.</w:t>
            </w:r>
          </w:p>
        </w:tc>
      </w:tr>
    </w:tbl>
    <w:p w14:paraId="1699FA7F"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2C2B88D2" w14:textId="77777777" w:rsidR="000B220B" w:rsidRPr="00633841" w:rsidRDefault="000B220B" w:rsidP="000B220B">
      <w:pPr>
        <w:rPr>
          <w:lang w:val="en-GB"/>
        </w:rPr>
      </w:pPr>
      <w:r w:rsidRPr="00633841">
        <w:rPr>
          <w:rStyle w:val="HideTWBExt"/>
          <w:lang w:val="en-GB"/>
        </w:rPr>
        <w:t>&lt;/Amend&gt;</w:t>
      </w:r>
    </w:p>
    <w:p w14:paraId="374FDF50"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1817</w:t>
      </w:r>
      <w:r w:rsidRPr="00633841">
        <w:rPr>
          <w:rStyle w:val="HideTWBExt"/>
          <w:lang w:val="en-GB"/>
        </w:rPr>
        <w:t>&lt;/NumAm&gt;</w:t>
      </w:r>
    </w:p>
    <w:p w14:paraId="0E36DA6E"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Marieke Ehlers</w:t>
      </w:r>
      <w:r w:rsidRPr="00633841">
        <w:rPr>
          <w:rStyle w:val="HideTWBExt"/>
          <w:b w:val="0"/>
          <w:lang w:val="en-GB"/>
        </w:rPr>
        <w:t>&lt;/Members&gt;</w:t>
      </w:r>
    </w:p>
    <w:p w14:paraId="696663AF"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180B137B" w14:textId="77777777" w:rsidR="000B220B" w:rsidRPr="0071743E" w:rsidRDefault="000B220B" w:rsidP="000B220B">
      <w:pPr>
        <w:pStyle w:val="NormalBold"/>
      </w:pPr>
      <w:r>
        <w:rPr>
          <w:rStyle w:val="HideTWBExt"/>
          <w:b w:val="0"/>
        </w:rPr>
        <w:t>&lt;/RepeatBlock-By&gt;</w:t>
      </w:r>
    </w:p>
    <w:p w14:paraId="7BF7268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38E08DF" w14:textId="77777777" w:rsidR="000B220B" w:rsidRPr="00142303" w:rsidRDefault="000B220B" w:rsidP="000B220B">
      <w:pPr>
        <w:pStyle w:val="NormalBold"/>
      </w:pPr>
      <w:r>
        <w:rPr>
          <w:rStyle w:val="HideTWBExt"/>
        </w:rPr>
        <w:t>&lt;Article&gt;</w:t>
      </w:r>
      <w:r>
        <w:t>Artikel 29 – Absatz 3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D400A0" w14:textId="77777777" w:rsidTr="008239BF">
        <w:trPr>
          <w:trHeight w:hRule="exact" w:val="240"/>
          <w:jc w:val="center"/>
        </w:trPr>
        <w:tc>
          <w:tcPr>
            <w:tcW w:w="9752" w:type="dxa"/>
            <w:gridSpan w:val="2"/>
            <w:tcBorders>
              <w:top w:val="nil"/>
              <w:left w:val="nil"/>
              <w:bottom w:val="nil"/>
              <w:right w:val="nil"/>
            </w:tcBorders>
          </w:tcPr>
          <w:p w14:paraId="0AF7285C" w14:textId="77777777" w:rsidR="000B220B" w:rsidRPr="00142303" w:rsidRDefault="000B220B" w:rsidP="008239BF"/>
        </w:tc>
      </w:tr>
      <w:tr w:rsidR="000B220B" w14:paraId="71B92888" w14:textId="77777777" w:rsidTr="008239BF">
        <w:trPr>
          <w:trHeight w:val="240"/>
          <w:jc w:val="center"/>
        </w:trPr>
        <w:tc>
          <w:tcPr>
            <w:tcW w:w="4876" w:type="dxa"/>
            <w:tcBorders>
              <w:top w:val="nil"/>
              <w:left w:val="nil"/>
              <w:bottom w:val="nil"/>
              <w:right w:val="nil"/>
            </w:tcBorders>
          </w:tcPr>
          <w:p w14:paraId="4E28E49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1D69FB2" w14:textId="77777777" w:rsidR="000B220B" w:rsidRPr="0071743E" w:rsidRDefault="000B220B" w:rsidP="008239BF">
            <w:pPr>
              <w:pStyle w:val="AmColumnHeading"/>
            </w:pPr>
            <w:r>
              <w:t>Geänderter Text</w:t>
            </w:r>
          </w:p>
        </w:tc>
      </w:tr>
      <w:tr w:rsidR="000B220B" w14:paraId="466759A5" w14:textId="77777777" w:rsidTr="008239BF">
        <w:trPr>
          <w:jc w:val="center"/>
        </w:trPr>
        <w:tc>
          <w:tcPr>
            <w:tcW w:w="4876" w:type="dxa"/>
            <w:tcBorders>
              <w:top w:val="nil"/>
              <w:left w:val="nil"/>
              <w:bottom w:val="nil"/>
              <w:right w:val="nil"/>
            </w:tcBorders>
          </w:tcPr>
          <w:p w14:paraId="6754E470" w14:textId="77777777" w:rsidR="000B220B" w:rsidRPr="00632954" w:rsidRDefault="000B220B" w:rsidP="008239BF">
            <w:pPr>
              <w:pStyle w:val="Normal6a"/>
            </w:pPr>
            <w:r>
              <w:t>e)</w:t>
            </w:r>
            <w:r>
              <w:tab/>
              <w:t>Nichteinhaltung der nach Artikel 31 angeordneten Maßnahmen.</w:t>
            </w:r>
          </w:p>
        </w:tc>
        <w:tc>
          <w:tcPr>
            <w:tcW w:w="4876" w:type="dxa"/>
            <w:tcBorders>
              <w:top w:val="nil"/>
              <w:left w:val="nil"/>
              <w:bottom w:val="nil"/>
              <w:right w:val="nil"/>
            </w:tcBorders>
          </w:tcPr>
          <w:p w14:paraId="3ECC806B" w14:textId="77777777" w:rsidR="000B220B" w:rsidRPr="00632954" w:rsidRDefault="000B220B" w:rsidP="008239BF">
            <w:pPr>
              <w:pStyle w:val="Normal6a"/>
            </w:pPr>
            <w:r>
              <w:t>e)</w:t>
            </w:r>
            <w:r>
              <w:tab/>
              <w:t>Nichteinhaltung der nach Artikel </w:t>
            </w:r>
            <w:r>
              <w:rPr>
                <w:b/>
                <w:i/>
              </w:rPr>
              <w:t>21 oder Artikel </w:t>
            </w:r>
            <w:r>
              <w:t>31 angeordneten Maßnahmen.</w:t>
            </w:r>
          </w:p>
        </w:tc>
      </w:tr>
    </w:tbl>
    <w:p w14:paraId="05E6E171"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05635F02" w14:textId="77777777" w:rsidR="000B220B" w:rsidRPr="00633841" w:rsidRDefault="000B220B" w:rsidP="000B220B">
      <w:pPr>
        <w:rPr>
          <w:lang w:val="en-GB"/>
        </w:rPr>
      </w:pPr>
      <w:r w:rsidRPr="00633841">
        <w:rPr>
          <w:rStyle w:val="HideTWBExt"/>
          <w:lang w:val="en-GB"/>
        </w:rPr>
        <w:lastRenderedPageBreak/>
        <w:t>&lt;/Amend&gt;</w:t>
      </w:r>
    </w:p>
    <w:p w14:paraId="52757AC4"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1818</w:t>
      </w:r>
      <w:r w:rsidRPr="00633841">
        <w:rPr>
          <w:rStyle w:val="HideTWBExt"/>
          <w:lang w:val="en-GB"/>
        </w:rPr>
        <w:t>&lt;/NumAm&gt;</w:t>
      </w:r>
    </w:p>
    <w:p w14:paraId="7FF3912F"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François-Xavier Bellamy, Lukas Mandl, Alice Teodorescu Måwe, Sander Smit, Loránt Vincze, Lena Düpont, Tomas Tobé, Rasa Juknevičienė, Jeroen Lenaers, Karlo Ressler</w:t>
      </w:r>
      <w:r w:rsidRPr="00633841">
        <w:rPr>
          <w:rStyle w:val="HideTWBExt"/>
          <w:b w:val="0"/>
          <w:lang w:val="en-GB"/>
        </w:rPr>
        <w:t>&lt;/Members&gt;</w:t>
      </w:r>
    </w:p>
    <w:p w14:paraId="3E15AC10" w14:textId="77777777" w:rsidR="000B220B" w:rsidRPr="0071743E" w:rsidRDefault="000B220B" w:rsidP="000B220B">
      <w:pPr>
        <w:pStyle w:val="NormalBold"/>
      </w:pPr>
      <w:r>
        <w:rPr>
          <w:rStyle w:val="HideTWBExt"/>
          <w:b w:val="0"/>
        </w:rPr>
        <w:t>&lt;/RepeatBlock-By&gt;</w:t>
      </w:r>
    </w:p>
    <w:p w14:paraId="6076C28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7123B71" w14:textId="77777777" w:rsidR="000B220B" w:rsidRPr="00142303" w:rsidRDefault="000B220B" w:rsidP="000B220B">
      <w:pPr>
        <w:pStyle w:val="NormalBold"/>
      </w:pPr>
      <w:r>
        <w:rPr>
          <w:rStyle w:val="HideTWBExt"/>
        </w:rPr>
        <w:t>&lt;Article&gt;</w:t>
      </w:r>
      <w:r>
        <w:t>Artikel 29 – Absatz 3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92B3085" w14:textId="77777777" w:rsidTr="008239BF">
        <w:trPr>
          <w:trHeight w:hRule="exact" w:val="240"/>
          <w:jc w:val="center"/>
        </w:trPr>
        <w:tc>
          <w:tcPr>
            <w:tcW w:w="9752" w:type="dxa"/>
            <w:gridSpan w:val="2"/>
            <w:tcBorders>
              <w:top w:val="nil"/>
              <w:left w:val="nil"/>
              <w:bottom w:val="nil"/>
              <w:right w:val="nil"/>
            </w:tcBorders>
          </w:tcPr>
          <w:p w14:paraId="217F3BF0" w14:textId="77777777" w:rsidR="000B220B" w:rsidRPr="00142303" w:rsidRDefault="000B220B" w:rsidP="008239BF"/>
        </w:tc>
      </w:tr>
      <w:tr w:rsidR="000B220B" w14:paraId="5D1B19EA" w14:textId="77777777" w:rsidTr="008239BF">
        <w:trPr>
          <w:trHeight w:val="240"/>
          <w:jc w:val="center"/>
        </w:trPr>
        <w:tc>
          <w:tcPr>
            <w:tcW w:w="4876" w:type="dxa"/>
            <w:tcBorders>
              <w:top w:val="nil"/>
              <w:left w:val="nil"/>
              <w:bottom w:val="nil"/>
              <w:right w:val="nil"/>
            </w:tcBorders>
          </w:tcPr>
          <w:p w14:paraId="78F118F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4585E00" w14:textId="77777777" w:rsidR="000B220B" w:rsidRPr="0071743E" w:rsidRDefault="000B220B" w:rsidP="008239BF">
            <w:pPr>
              <w:pStyle w:val="AmColumnHeading"/>
            </w:pPr>
            <w:r>
              <w:t>Geänderter Text</w:t>
            </w:r>
          </w:p>
        </w:tc>
      </w:tr>
      <w:tr w:rsidR="000B220B" w14:paraId="2D863970" w14:textId="77777777" w:rsidTr="008239BF">
        <w:trPr>
          <w:jc w:val="center"/>
        </w:trPr>
        <w:tc>
          <w:tcPr>
            <w:tcW w:w="4876" w:type="dxa"/>
            <w:tcBorders>
              <w:top w:val="nil"/>
              <w:left w:val="nil"/>
              <w:bottom w:val="nil"/>
              <w:right w:val="nil"/>
            </w:tcBorders>
          </w:tcPr>
          <w:p w14:paraId="73BDFFC5" w14:textId="77777777" w:rsidR="000B220B" w:rsidRPr="0071743E" w:rsidRDefault="000B220B" w:rsidP="008239BF">
            <w:pPr>
              <w:pStyle w:val="Normal6a"/>
            </w:pPr>
          </w:p>
        </w:tc>
        <w:tc>
          <w:tcPr>
            <w:tcW w:w="4876" w:type="dxa"/>
            <w:tcBorders>
              <w:top w:val="nil"/>
              <w:left w:val="nil"/>
              <w:bottom w:val="nil"/>
              <w:right w:val="nil"/>
            </w:tcBorders>
          </w:tcPr>
          <w:p w14:paraId="5B0A19A2" w14:textId="77777777" w:rsidR="000B220B" w:rsidRPr="00632954" w:rsidRDefault="000B220B" w:rsidP="008239BF">
            <w:pPr>
              <w:pStyle w:val="Normal6a"/>
            </w:pPr>
            <w:r>
              <w:rPr>
                <w:b/>
                <w:i/>
              </w:rPr>
              <w:t>ea)</w:t>
            </w:r>
            <w:r>
              <w:tab/>
            </w:r>
            <w:r>
              <w:rPr>
                <w:b/>
                <w:i/>
              </w:rPr>
              <w:t>alle sonstigen einschlägigen Faktoren, die darauf hindeuten, dass die Inhaftnahme erforderlich ist, um eine rechtzeitige und wirksame Rückkehr zu gewährleisten, wie von den Mitgliedstaaten im Einklang mit dem nationalen Recht festgelegt.</w:t>
            </w:r>
          </w:p>
        </w:tc>
      </w:tr>
    </w:tbl>
    <w:p w14:paraId="11565282"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37A81061" w14:textId="77777777" w:rsidR="000B220B" w:rsidRPr="00633841" w:rsidRDefault="000B220B" w:rsidP="000B220B">
      <w:pPr>
        <w:rPr>
          <w:lang w:val="en-GB"/>
        </w:rPr>
      </w:pPr>
      <w:r w:rsidRPr="00633841">
        <w:rPr>
          <w:rStyle w:val="HideTWBExt"/>
          <w:lang w:val="en-GB"/>
        </w:rPr>
        <w:t>&lt;/Amend&gt;</w:t>
      </w:r>
    </w:p>
    <w:p w14:paraId="5EC6B5EF"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1819</w:t>
      </w:r>
      <w:r w:rsidRPr="00633841">
        <w:rPr>
          <w:rStyle w:val="HideTWBExt"/>
          <w:lang w:val="en-GB"/>
        </w:rPr>
        <w:t>&lt;/NumAm&gt;</w:t>
      </w:r>
    </w:p>
    <w:p w14:paraId="083E75EF"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Charlie Weimers, Alessandro Ciriani, Assita Kanko</w:t>
      </w:r>
      <w:r w:rsidRPr="00633841">
        <w:rPr>
          <w:rStyle w:val="HideTWBExt"/>
          <w:b w:val="0"/>
          <w:lang w:val="en-GB"/>
        </w:rPr>
        <w:t>&lt;/Members&gt;</w:t>
      </w:r>
    </w:p>
    <w:p w14:paraId="5F3EF8B6" w14:textId="77777777" w:rsidR="000B220B" w:rsidRPr="00633841" w:rsidRDefault="000B220B" w:rsidP="000B220B">
      <w:pPr>
        <w:pStyle w:val="NormalBold"/>
        <w:rPr>
          <w:lang w:val="en-GB"/>
        </w:rPr>
      </w:pPr>
      <w:r w:rsidRPr="00633841">
        <w:rPr>
          <w:rStyle w:val="HideTWBExt"/>
          <w:b w:val="0"/>
          <w:lang w:val="en-GB"/>
        </w:rPr>
        <w:t>&lt;/RepeatBlock-By&gt;</w:t>
      </w:r>
    </w:p>
    <w:p w14:paraId="0DD8426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C7711B3" w14:textId="77777777" w:rsidR="000B220B" w:rsidRPr="00142303" w:rsidRDefault="000B220B" w:rsidP="000B220B">
      <w:pPr>
        <w:pStyle w:val="NormalBold"/>
      </w:pPr>
      <w:r>
        <w:rPr>
          <w:rStyle w:val="HideTWBExt"/>
        </w:rPr>
        <w:t>&lt;Article&gt;</w:t>
      </w:r>
      <w:r>
        <w:t>Artikel 29 – Absatz 3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C7C4791" w14:textId="77777777" w:rsidTr="008239BF">
        <w:trPr>
          <w:trHeight w:hRule="exact" w:val="240"/>
          <w:jc w:val="center"/>
        </w:trPr>
        <w:tc>
          <w:tcPr>
            <w:tcW w:w="9752" w:type="dxa"/>
            <w:gridSpan w:val="2"/>
            <w:tcBorders>
              <w:top w:val="nil"/>
              <w:left w:val="nil"/>
              <w:bottom w:val="nil"/>
              <w:right w:val="nil"/>
            </w:tcBorders>
          </w:tcPr>
          <w:p w14:paraId="3EEEDC0A" w14:textId="77777777" w:rsidR="000B220B" w:rsidRPr="00142303" w:rsidRDefault="000B220B" w:rsidP="008239BF"/>
        </w:tc>
      </w:tr>
      <w:tr w:rsidR="000B220B" w14:paraId="55FAA475" w14:textId="77777777" w:rsidTr="008239BF">
        <w:trPr>
          <w:trHeight w:val="240"/>
          <w:jc w:val="center"/>
        </w:trPr>
        <w:tc>
          <w:tcPr>
            <w:tcW w:w="4876" w:type="dxa"/>
            <w:tcBorders>
              <w:top w:val="nil"/>
              <w:left w:val="nil"/>
              <w:bottom w:val="nil"/>
              <w:right w:val="nil"/>
            </w:tcBorders>
          </w:tcPr>
          <w:p w14:paraId="76D2810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4AC02F8" w14:textId="77777777" w:rsidR="000B220B" w:rsidRPr="0071743E" w:rsidRDefault="000B220B" w:rsidP="008239BF">
            <w:pPr>
              <w:pStyle w:val="AmColumnHeading"/>
            </w:pPr>
            <w:r>
              <w:t>Geänderter Text</w:t>
            </w:r>
          </w:p>
        </w:tc>
      </w:tr>
      <w:tr w:rsidR="000B220B" w14:paraId="47182454" w14:textId="77777777" w:rsidTr="008239BF">
        <w:trPr>
          <w:jc w:val="center"/>
        </w:trPr>
        <w:tc>
          <w:tcPr>
            <w:tcW w:w="4876" w:type="dxa"/>
            <w:tcBorders>
              <w:top w:val="nil"/>
              <w:left w:val="nil"/>
              <w:bottom w:val="nil"/>
              <w:right w:val="nil"/>
            </w:tcBorders>
          </w:tcPr>
          <w:p w14:paraId="0B83F778" w14:textId="77777777" w:rsidR="000B220B" w:rsidRPr="0071743E" w:rsidRDefault="000B220B" w:rsidP="008239BF">
            <w:pPr>
              <w:pStyle w:val="Normal6a"/>
            </w:pPr>
          </w:p>
        </w:tc>
        <w:tc>
          <w:tcPr>
            <w:tcW w:w="4876" w:type="dxa"/>
            <w:tcBorders>
              <w:top w:val="nil"/>
              <w:left w:val="nil"/>
              <w:bottom w:val="nil"/>
              <w:right w:val="nil"/>
            </w:tcBorders>
          </w:tcPr>
          <w:p w14:paraId="60B97DB3" w14:textId="77777777" w:rsidR="000B220B" w:rsidRPr="00632954" w:rsidRDefault="000B220B" w:rsidP="008239BF">
            <w:pPr>
              <w:pStyle w:val="Normal6a"/>
            </w:pPr>
            <w:r>
              <w:rPr>
                <w:b/>
                <w:i/>
              </w:rPr>
              <w:t>ea)</w:t>
            </w:r>
            <w:r>
              <w:tab/>
            </w:r>
            <w:r>
              <w:rPr>
                <w:b/>
                <w:i/>
              </w:rPr>
              <w:t>andere einschlägige im nationalen Recht vorgesehene Gründe im Zusammenhang mit der Rückkehr, um wirksame Rückkehrverfahren zu gewährleisten, die notwendig und verhältnismäßig sind.</w:t>
            </w:r>
          </w:p>
        </w:tc>
      </w:tr>
    </w:tbl>
    <w:p w14:paraId="04367E5D"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399A7314" w14:textId="77777777" w:rsidR="000B220B" w:rsidRPr="00633841" w:rsidRDefault="000B220B" w:rsidP="000B220B">
      <w:pPr>
        <w:rPr>
          <w:lang w:val="en-GB"/>
        </w:rPr>
      </w:pPr>
      <w:r w:rsidRPr="00633841">
        <w:rPr>
          <w:rStyle w:val="HideTWBExt"/>
          <w:lang w:val="en-GB"/>
        </w:rPr>
        <w:t>&lt;/Amend&gt;</w:t>
      </w:r>
    </w:p>
    <w:p w14:paraId="53321927"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1820</w:t>
      </w:r>
      <w:r w:rsidRPr="00633841">
        <w:rPr>
          <w:rStyle w:val="HideTWBExt"/>
          <w:lang w:val="en-GB"/>
        </w:rPr>
        <w:t>&lt;/NumAm&gt;</w:t>
      </w:r>
    </w:p>
    <w:p w14:paraId="43FBCD14"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Mary Khan</w:t>
      </w:r>
      <w:r w:rsidRPr="00633841">
        <w:rPr>
          <w:rStyle w:val="HideTWBExt"/>
          <w:b w:val="0"/>
          <w:lang w:val="en-GB"/>
        </w:rPr>
        <w:t>&lt;/Members&gt;</w:t>
      </w:r>
    </w:p>
    <w:p w14:paraId="2DF73EED" w14:textId="77777777" w:rsidR="000B220B" w:rsidRPr="00633841" w:rsidRDefault="000B220B" w:rsidP="000B220B">
      <w:pPr>
        <w:pStyle w:val="NormalBold"/>
        <w:rPr>
          <w:lang w:val="en-GB"/>
        </w:rPr>
      </w:pPr>
      <w:r w:rsidRPr="00633841">
        <w:rPr>
          <w:rStyle w:val="HideTWBExt"/>
          <w:b w:val="0"/>
          <w:lang w:val="en-GB"/>
        </w:rPr>
        <w:t>&lt;/RepeatBlock-By&gt;</w:t>
      </w:r>
    </w:p>
    <w:p w14:paraId="0135C89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75D0F11" w14:textId="77777777" w:rsidR="000B220B" w:rsidRPr="00142303" w:rsidRDefault="000B220B" w:rsidP="000B220B">
      <w:pPr>
        <w:pStyle w:val="NormalBold"/>
      </w:pPr>
      <w:r>
        <w:rPr>
          <w:rStyle w:val="HideTWBExt"/>
        </w:rPr>
        <w:t>&lt;Article&gt;</w:t>
      </w:r>
      <w:r>
        <w:t>Artikel 29 – Absatz 3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14FE0C7" w14:textId="77777777" w:rsidTr="008239BF">
        <w:trPr>
          <w:trHeight w:hRule="exact" w:val="240"/>
          <w:jc w:val="center"/>
        </w:trPr>
        <w:tc>
          <w:tcPr>
            <w:tcW w:w="9752" w:type="dxa"/>
            <w:gridSpan w:val="2"/>
            <w:tcBorders>
              <w:top w:val="nil"/>
              <w:left w:val="nil"/>
              <w:bottom w:val="nil"/>
              <w:right w:val="nil"/>
            </w:tcBorders>
          </w:tcPr>
          <w:p w14:paraId="1817BA39" w14:textId="77777777" w:rsidR="000B220B" w:rsidRPr="00142303" w:rsidRDefault="000B220B" w:rsidP="008239BF"/>
        </w:tc>
      </w:tr>
      <w:tr w:rsidR="000B220B" w14:paraId="7CA3F97E" w14:textId="77777777" w:rsidTr="008239BF">
        <w:trPr>
          <w:trHeight w:val="240"/>
          <w:jc w:val="center"/>
        </w:trPr>
        <w:tc>
          <w:tcPr>
            <w:tcW w:w="4876" w:type="dxa"/>
            <w:tcBorders>
              <w:top w:val="nil"/>
              <w:left w:val="nil"/>
              <w:bottom w:val="nil"/>
              <w:right w:val="nil"/>
            </w:tcBorders>
          </w:tcPr>
          <w:p w14:paraId="506F201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22F5385" w14:textId="77777777" w:rsidR="000B220B" w:rsidRPr="0071743E" w:rsidRDefault="000B220B" w:rsidP="008239BF">
            <w:pPr>
              <w:pStyle w:val="AmColumnHeading"/>
            </w:pPr>
            <w:r>
              <w:t>Geänderter Text</w:t>
            </w:r>
          </w:p>
        </w:tc>
      </w:tr>
      <w:tr w:rsidR="000B220B" w14:paraId="1D53635E" w14:textId="77777777" w:rsidTr="008239BF">
        <w:trPr>
          <w:jc w:val="center"/>
        </w:trPr>
        <w:tc>
          <w:tcPr>
            <w:tcW w:w="4876" w:type="dxa"/>
            <w:tcBorders>
              <w:top w:val="nil"/>
              <w:left w:val="nil"/>
              <w:bottom w:val="nil"/>
              <w:right w:val="nil"/>
            </w:tcBorders>
          </w:tcPr>
          <w:p w14:paraId="39A7515B" w14:textId="77777777" w:rsidR="000B220B" w:rsidRPr="0071743E" w:rsidRDefault="000B220B" w:rsidP="008239BF">
            <w:pPr>
              <w:pStyle w:val="Normal6a"/>
            </w:pPr>
          </w:p>
        </w:tc>
        <w:tc>
          <w:tcPr>
            <w:tcW w:w="4876" w:type="dxa"/>
            <w:tcBorders>
              <w:top w:val="nil"/>
              <w:left w:val="nil"/>
              <w:bottom w:val="nil"/>
              <w:right w:val="nil"/>
            </w:tcBorders>
          </w:tcPr>
          <w:p w14:paraId="62E8F031" w14:textId="77777777" w:rsidR="000B220B" w:rsidRPr="00632954" w:rsidRDefault="000B220B" w:rsidP="008239BF">
            <w:pPr>
              <w:pStyle w:val="Normal6a"/>
            </w:pPr>
            <w:r>
              <w:rPr>
                <w:b/>
                <w:i/>
              </w:rPr>
              <w:t>ea)</w:t>
            </w:r>
            <w:r>
              <w:tab/>
            </w:r>
            <w:r>
              <w:rPr>
                <w:b/>
                <w:i/>
              </w:rPr>
              <w:t>zur Rückkehr des Drittstaatsangehörigen in den Entscheidungsmitgliedstaat gemäß Artikel 9;</w:t>
            </w:r>
          </w:p>
        </w:tc>
      </w:tr>
    </w:tbl>
    <w:p w14:paraId="2317BF47"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6111CE1F" w14:textId="77777777" w:rsidR="000B220B" w:rsidRPr="00633841" w:rsidRDefault="000B220B" w:rsidP="000B220B">
      <w:pPr>
        <w:rPr>
          <w:lang w:val="en-GB"/>
        </w:rPr>
      </w:pPr>
      <w:r w:rsidRPr="00633841">
        <w:rPr>
          <w:rStyle w:val="HideTWBExt"/>
          <w:lang w:val="en-GB"/>
        </w:rPr>
        <w:t>&lt;/Amend&gt;</w:t>
      </w:r>
    </w:p>
    <w:p w14:paraId="04A7560A"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1821</w:t>
      </w:r>
      <w:r w:rsidRPr="00633841">
        <w:rPr>
          <w:rStyle w:val="HideTWBExt"/>
          <w:lang w:val="en-GB"/>
        </w:rPr>
        <w:t>&lt;/NumAm&gt;</w:t>
      </w:r>
    </w:p>
    <w:p w14:paraId="229C5E14"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Mary Khan</w:t>
      </w:r>
      <w:r w:rsidRPr="00633841">
        <w:rPr>
          <w:rStyle w:val="HideTWBExt"/>
          <w:b w:val="0"/>
          <w:lang w:val="en-GB"/>
        </w:rPr>
        <w:t>&lt;/Members&gt;</w:t>
      </w:r>
    </w:p>
    <w:p w14:paraId="63D1F1B1" w14:textId="77777777" w:rsidR="000B220B" w:rsidRPr="00633841" w:rsidRDefault="000B220B" w:rsidP="000B220B">
      <w:pPr>
        <w:pStyle w:val="NormalBold"/>
        <w:rPr>
          <w:lang w:val="en-GB"/>
        </w:rPr>
      </w:pPr>
      <w:r w:rsidRPr="00633841">
        <w:rPr>
          <w:rStyle w:val="HideTWBExt"/>
          <w:b w:val="0"/>
          <w:lang w:val="en-GB"/>
        </w:rPr>
        <w:t>&lt;/RepeatBlock-By&gt;</w:t>
      </w:r>
    </w:p>
    <w:p w14:paraId="0831F7A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FF5BDA4" w14:textId="77777777" w:rsidR="000B220B" w:rsidRPr="00142303" w:rsidRDefault="000B220B" w:rsidP="000B220B">
      <w:pPr>
        <w:pStyle w:val="NormalBold"/>
      </w:pPr>
      <w:r>
        <w:rPr>
          <w:rStyle w:val="HideTWBExt"/>
        </w:rPr>
        <w:t>&lt;Article&gt;</w:t>
      </w:r>
      <w:r>
        <w:t>Artikel 29 – Absatz 3 – Buchstabe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2D2D9C3" w14:textId="77777777" w:rsidTr="008239BF">
        <w:trPr>
          <w:trHeight w:hRule="exact" w:val="240"/>
          <w:jc w:val="center"/>
        </w:trPr>
        <w:tc>
          <w:tcPr>
            <w:tcW w:w="9752" w:type="dxa"/>
            <w:gridSpan w:val="2"/>
            <w:tcBorders>
              <w:top w:val="nil"/>
              <w:left w:val="nil"/>
              <w:bottom w:val="nil"/>
              <w:right w:val="nil"/>
            </w:tcBorders>
          </w:tcPr>
          <w:p w14:paraId="11793AD6" w14:textId="77777777" w:rsidR="000B220B" w:rsidRPr="00142303" w:rsidRDefault="000B220B" w:rsidP="008239BF"/>
        </w:tc>
      </w:tr>
      <w:tr w:rsidR="000B220B" w14:paraId="3FB9D697" w14:textId="77777777" w:rsidTr="008239BF">
        <w:trPr>
          <w:trHeight w:val="240"/>
          <w:jc w:val="center"/>
        </w:trPr>
        <w:tc>
          <w:tcPr>
            <w:tcW w:w="4876" w:type="dxa"/>
            <w:tcBorders>
              <w:top w:val="nil"/>
              <w:left w:val="nil"/>
              <w:bottom w:val="nil"/>
              <w:right w:val="nil"/>
            </w:tcBorders>
          </w:tcPr>
          <w:p w14:paraId="1DF90C9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665F01F" w14:textId="77777777" w:rsidR="000B220B" w:rsidRPr="0071743E" w:rsidRDefault="000B220B" w:rsidP="008239BF">
            <w:pPr>
              <w:pStyle w:val="AmColumnHeading"/>
            </w:pPr>
            <w:r>
              <w:t>Geänderter Text</w:t>
            </w:r>
          </w:p>
        </w:tc>
      </w:tr>
      <w:tr w:rsidR="000B220B" w14:paraId="56ADE5BF" w14:textId="77777777" w:rsidTr="008239BF">
        <w:trPr>
          <w:jc w:val="center"/>
        </w:trPr>
        <w:tc>
          <w:tcPr>
            <w:tcW w:w="4876" w:type="dxa"/>
            <w:tcBorders>
              <w:top w:val="nil"/>
              <w:left w:val="nil"/>
              <w:bottom w:val="nil"/>
              <w:right w:val="nil"/>
            </w:tcBorders>
          </w:tcPr>
          <w:p w14:paraId="576A261C" w14:textId="77777777" w:rsidR="000B220B" w:rsidRPr="0071743E" w:rsidRDefault="000B220B" w:rsidP="008239BF">
            <w:pPr>
              <w:pStyle w:val="Normal6a"/>
            </w:pPr>
          </w:p>
        </w:tc>
        <w:tc>
          <w:tcPr>
            <w:tcW w:w="4876" w:type="dxa"/>
            <w:tcBorders>
              <w:top w:val="nil"/>
              <w:left w:val="nil"/>
              <w:bottom w:val="nil"/>
              <w:right w:val="nil"/>
            </w:tcBorders>
          </w:tcPr>
          <w:p w14:paraId="1E44F669" w14:textId="77777777" w:rsidR="000B220B" w:rsidRPr="00632954" w:rsidRDefault="000B220B" w:rsidP="008239BF">
            <w:pPr>
              <w:pStyle w:val="Normal6a"/>
            </w:pPr>
            <w:r>
              <w:rPr>
                <w:b/>
                <w:i/>
              </w:rPr>
              <w:t>eb)</w:t>
            </w:r>
            <w:r>
              <w:tab/>
            </w:r>
            <w:r>
              <w:rPr>
                <w:b/>
                <w:i/>
              </w:rPr>
              <w:t>sonstige nach nationalem Recht hinreichend begründete Gründe.</w:t>
            </w:r>
          </w:p>
        </w:tc>
      </w:tr>
    </w:tbl>
    <w:p w14:paraId="6853B4CA"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6E4B9281" w14:textId="77777777" w:rsidR="000B220B" w:rsidRPr="00633841" w:rsidRDefault="000B220B" w:rsidP="000B220B">
      <w:pPr>
        <w:rPr>
          <w:lang w:val="en-GB"/>
        </w:rPr>
      </w:pPr>
      <w:r w:rsidRPr="00633841">
        <w:rPr>
          <w:rStyle w:val="HideTWBExt"/>
          <w:lang w:val="en-GB"/>
        </w:rPr>
        <w:t>&lt;/Amend&gt;</w:t>
      </w:r>
    </w:p>
    <w:p w14:paraId="12D014BC"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1822</w:t>
      </w:r>
      <w:r w:rsidRPr="00633841">
        <w:rPr>
          <w:rStyle w:val="HideTWBExt"/>
          <w:lang w:val="en-GB"/>
        </w:rPr>
        <w:t>&lt;/NumAm&gt;</w:t>
      </w:r>
    </w:p>
    <w:p w14:paraId="53B824F9"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Marieke Ehlers</w:t>
      </w:r>
      <w:r w:rsidRPr="00633841">
        <w:rPr>
          <w:rStyle w:val="HideTWBExt"/>
          <w:b w:val="0"/>
          <w:lang w:val="en-GB"/>
        </w:rPr>
        <w:t>&lt;/Members&gt;</w:t>
      </w:r>
    </w:p>
    <w:p w14:paraId="5A6F3E08"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78ABABB1" w14:textId="77777777" w:rsidR="000B220B" w:rsidRPr="0071743E" w:rsidRDefault="000B220B" w:rsidP="000B220B">
      <w:pPr>
        <w:pStyle w:val="NormalBold"/>
      </w:pPr>
      <w:r>
        <w:rPr>
          <w:rStyle w:val="HideTWBExt"/>
          <w:b w:val="0"/>
        </w:rPr>
        <w:t>&lt;/RepeatBlock-By&gt;</w:t>
      </w:r>
    </w:p>
    <w:p w14:paraId="6CE6AFF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8FA8581" w14:textId="77777777" w:rsidR="000B220B" w:rsidRPr="00633841" w:rsidRDefault="000B220B" w:rsidP="000B220B">
      <w:pPr>
        <w:pStyle w:val="NormalBold"/>
        <w:rPr>
          <w:lang w:val="fr-BE"/>
        </w:rPr>
      </w:pPr>
      <w:r w:rsidRPr="00633841">
        <w:rPr>
          <w:rStyle w:val="HideTWBExt"/>
          <w:lang w:val="fr-BE"/>
        </w:rPr>
        <w:t>&lt;Article&gt;</w:t>
      </w:r>
      <w:r w:rsidRPr="00633841">
        <w:rPr>
          <w:lang w:val="fr-BE"/>
        </w:rPr>
        <w:t>Artikel 29 – Absatz 3 a (neu)</w:t>
      </w:r>
      <w:r w:rsidRPr="0063384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59536544" w14:textId="77777777" w:rsidTr="008239BF">
        <w:trPr>
          <w:trHeight w:hRule="exact" w:val="240"/>
          <w:jc w:val="center"/>
        </w:trPr>
        <w:tc>
          <w:tcPr>
            <w:tcW w:w="9752" w:type="dxa"/>
            <w:gridSpan w:val="2"/>
            <w:tcBorders>
              <w:top w:val="nil"/>
              <w:left w:val="nil"/>
              <w:bottom w:val="nil"/>
              <w:right w:val="nil"/>
            </w:tcBorders>
          </w:tcPr>
          <w:p w14:paraId="6DE084CC" w14:textId="77777777" w:rsidR="000B220B" w:rsidRPr="00633841" w:rsidRDefault="000B220B" w:rsidP="008239BF">
            <w:pPr>
              <w:rPr>
                <w:lang w:val="fr-BE"/>
              </w:rPr>
            </w:pPr>
          </w:p>
        </w:tc>
      </w:tr>
      <w:tr w:rsidR="000B220B" w14:paraId="77C405AC" w14:textId="77777777" w:rsidTr="008239BF">
        <w:trPr>
          <w:trHeight w:val="240"/>
          <w:jc w:val="center"/>
        </w:trPr>
        <w:tc>
          <w:tcPr>
            <w:tcW w:w="4876" w:type="dxa"/>
            <w:tcBorders>
              <w:top w:val="nil"/>
              <w:left w:val="nil"/>
              <w:bottom w:val="nil"/>
              <w:right w:val="nil"/>
            </w:tcBorders>
          </w:tcPr>
          <w:p w14:paraId="6F60D5E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0FB67A5" w14:textId="77777777" w:rsidR="000B220B" w:rsidRPr="0071743E" w:rsidRDefault="000B220B" w:rsidP="008239BF">
            <w:pPr>
              <w:pStyle w:val="AmColumnHeading"/>
            </w:pPr>
            <w:r>
              <w:t>Geänderter Text</w:t>
            </w:r>
          </w:p>
        </w:tc>
      </w:tr>
      <w:tr w:rsidR="000B220B" w14:paraId="489B91EC" w14:textId="77777777" w:rsidTr="008239BF">
        <w:trPr>
          <w:jc w:val="center"/>
        </w:trPr>
        <w:tc>
          <w:tcPr>
            <w:tcW w:w="4876" w:type="dxa"/>
            <w:tcBorders>
              <w:top w:val="nil"/>
              <w:left w:val="nil"/>
              <w:bottom w:val="nil"/>
              <w:right w:val="nil"/>
            </w:tcBorders>
          </w:tcPr>
          <w:p w14:paraId="361A8482" w14:textId="77777777" w:rsidR="000B220B" w:rsidRPr="0071743E" w:rsidRDefault="000B220B" w:rsidP="008239BF">
            <w:pPr>
              <w:pStyle w:val="Normal6a"/>
            </w:pPr>
          </w:p>
        </w:tc>
        <w:tc>
          <w:tcPr>
            <w:tcW w:w="4876" w:type="dxa"/>
            <w:tcBorders>
              <w:top w:val="nil"/>
              <w:left w:val="nil"/>
              <w:bottom w:val="nil"/>
              <w:right w:val="nil"/>
            </w:tcBorders>
          </w:tcPr>
          <w:p w14:paraId="325A2DCB" w14:textId="77777777" w:rsidR="000B220B" w:rsidRPr="00632954" w:rsidRDefault="000B220B" w:rsidP="008239BF">
            <w:pPr>
              <w:pStyle w:val="Normal6a"/>
            </w:pPr>
            <w:r>
              <w:rPr>
                <w:b/>
                <w:i/>
              </w:rPr>
              <w:t>(3a)</w:t>
            </w:r>
            <w:r>
              <w:tab/>
            </w:r>
            <w:r>
              <w:rPr>
                <w:b/>
                <w:i/>
              </w:rPr>
              <w:t>Die Mitgliedstaaten können im nationalen Recht andere Gründe zur Inhaftnahme vorsehen.</w:t>
            </w:r>
          </w:p>
        </w:tc>
      </w:tr>
    </w:tbl>
    <w:p w14:paraId="1339E806"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2F86E720" w14:textId="77777777" w:rsidR="000B220B" w:rsidRPr="00633841" w:rsidRDefault="000B220B" w:rsidP="000B220B">
      <w:pPr>
        <w:rPr>
          <w:lang w:val="en-GB"/>
        </w:rPr>
      </w:pPr>
      <w:r w:rsidRPr="00633841">
        <w:rPr>
          <w:rStyle w:val="HideTWBExt"/>
          <w:lang w:val="en-GB"/>
        </w:rPr>
        <w:t>&lt;/Amend&gt;</w:t>
      </w:r>
    </w:p>
    <w:p w14:paraId="0BA9B6B8"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1823</w:t>
      </w:r>
      <w:r w:rsidRPr="00633841">
        <w:rPr>
          <w:rStyle w:val="HideTWBExt"/>
          <w:lang w:val="en-GB"/>
        </w:rPr>
        <w:t>&lt;/NumAm&gt;</w:t>
      </w:r>
    </w:p>
    <w:p w14:paraId="08D36034"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Estrella Galán</w:t>
      </w:r>
      <w:r w:rsidRPr="00633841">
        <w:rPr>
          <w:rStyle w:val="HideTWBExt"/>
          <w:b w:val="0"/>
          <w:lang w:val="en-GB"/>
        </w:rPr>
        <w:t>&lt;/Members&gt;</w:t>
      </w:r>
    </w:p>
    <w:p w14:paraId="301E5693" w14:textId="77777777" w:rsidR="000B220B" w:rsidRPr="0071743E" w:rsidRDefault="000B220B" w:rsidP="000B220B">
      <w:pPr>
        <w:pStyle w:val="NormalBold"/>
      </w:pPr>
      <w:r>
        <w:rPr>
          <w:rStyle w:val="HideTWBExt"/>
          <w:b w:val="0"/>
        </w:rPr>
        <w:t>&lt;/RepeatBlock-By&gt;</w:t>
      </w:r>
    </w:p>
    <w:p w14:paraId="16EC1B4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ADF060C" w14:textId="77777777" w:rsidR="000B220B" w:rsidRPr="0071743E" w:rsidRDefault="000B220B" w:rsidP="000B220B">
      <w:pPr>
        <w:pStyle w:val="NormalBold"/>
      </w:pPr>
      <w:r>
        <w:rPr>
          <w:rStyle w:val="HideTWBExt"/>
        </w:rPr>
        <w:t>&lt;Article&gt;</w:t>
      </w:r>
      <w:r>
        <w:t>Artikel 29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A7FAD11" w14:textId="77777777" w:rsidTr="008239BF">
        <w:trPr>
          <w:trHeight w:hRule="exact" w:val="240"/>
          <w:jc w:val="center"/>
        </w:trPr>
        <w:tc>
          <w:tcPr>
            <w:tcW w:w="9752" w:type="dxa"/>
            <w:gridSpan w:val="2"/>
            <w:tcBorders>
              <w:top w:val="nil"/>
              <w:left w:val="nil"/>
              <w:bottom w:val="nil"/>
              <w:right w:val="nil"/>
            </w:tcBorders>
          </w:tcPr>
          <w:p w14:paraId="58F7EE59" w14:textId="77777777" w:rsidR="000B220B" w:rsidRPr="0071743E" w:rsidRDefault="000B220B" w:rsidP="008239BF"/>
        </w:tc>
      </w:tr>
      <w:tr w:rsidR="000B220B" w14:paraId="6A2EAD1D" w14:textId="77777777" w:rsidTr="008239BF">
        <w:trPr>
          <w:trHeight w:val="240"/>
          <w:jc w:val="center"/>
        </w:trPr>
        <w:tc>
          <w:tcPr>
            <w:tcW w:w="4876" w:type="dxa"/>
            <w:tcBorders>
              <w:top w:val="nil"/>
              <w:left w:val="nil"/>
              <w:bottom w:val="nil"/>
              <w:right w:val="nil"/>
            </w:tcBorders>
          </w:tcPr>
          <w:p w14:paraId="4F1F2BC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9DE8F5C" w14:textId="77777777" w:rsidR="000B220B" w:rsidRPr="0071743E" w:rsidRDefault="000B220B" w:rsidP="008239BF">
            <w:pPr>
              <w:pStyle w:val="AmColumnHeading"/>
            </w:pPr>
            <w:r>
              <w:t>Geänderter Text</w:t>
            </w:r>
          </w:p>
        </w:tc>
      </w:tr>
      <w:tr w:rsidR="000B220B" w14:paraId="399F10C1" w14:textId="77777777" w:rsidTr="008239BF">
        <w:trPr>
          <w:jc w:val="center"/>
        </w:trPr>
        <w:tc>
          <w:tcPr>
            <w:tcW w:w="4876" w:type="dxa"/>
            <w:tcBorders>
              <w:top w:val="nil"/>
              <w:left w:val="nil"/>
              <w:bottom w:val="nil"/>
              <w:right w:val="nil"/>
            </w:tcBorders>
          </w:tcPr>
          <w:p w14:paraId="1BB41292" w14:textId="77777777" w:rsidR="000B220B" w:rsidRPr="00632954" w:rsidRDefault="000B220B" w:rsidP="008239BF">
            <w:pPr>
              <w:pStyle w:val="Normal6a"/>
            </w:pPr>
            <w:r>
              <w:rPr>
                <w:b/>
                <w:i/>
              </w:rPr>
              <w:lastRenderedPageBreak/>
              <w:t>(4)</w:t>
            </w:r>
            <w:r>
              <w:tab/>
            </w:r>
            <w:r>
              <w:rPr>
                <w:b/>
                <w:i/>
              </w:rPr>
              <w:t>Diese Haftgründe werden im nationalen Recht festgelegt.</w:t>
            </w:r>
          </w:p>
        </w:tc>
        <w:tc>
          <w:tcPr>
            <w:tcW w:w="4876" w:type="dxa"/>
            <w:tcBorders>
              <w:top w:val="nil"/>
              <w:left w:val="nil"/>
              <w:bottom w:val="nil"/>
              <w:right w:val="nil"/>
            </w:tcBorders>
          </w:tcPr>
          <w:p w14:paraId="66392721" w14:textId="77777777" w:rsidR="000B220B" w:rsidRPr="0071743E" w:rsidRDefault="000B220B" w:rsidP="008239BF">
            <w:pPr>
              <w:pStyle w:val="Normal6a"/>
            </w:pPr>
            <w:r>
              <w:rPr>
                <w:b/>
                <w:i/>
              </w:rPr>
              <w:t>entfällt</w:t>
            </w:r>
          </w:p>
        </w:tc>
      </w:tr>
    </w:tbl>
    <w:p w14:paraId="265287F1"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735FB7F" w14:textId="77777777" w:rsidR="000B220B" w:rsidRPr="0071743E" w:rsidRDefault="000B220B" w:rsidP="000B220B">
      <w:r>
        <w:rPr>
          <w:rStyle w:val="HideTWBExt"/>
        </w:rPr>
        <w:t>&lt;/Amend&gt;</w:t>
      </w:r>
    </w:p>
    <w:p w14:paraId="2046649B"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1824</w:t>
      </w:r>
      <w:r>
        <w:rPr>
          <w:rStyle w:val="HideTWBExt"/>
        </w:rPr>
        <w:t>&lt;/NumAm&gt;</w:t>
      </w:r>
    </w:p>
    <w:p w14:paraId="478E51D2"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9E5B204" w14:textId="77777777" w:rsidR="000B220B" w:rsidRPr="0071743E" w:rsidRDefault="000B220B" w:rsidP="000B220B">
      <w:pPr>
        <w:pStyle w:val="NormalBold"/>
      </w:pPr>
      <w:r>
        <w:rPr>
          <w:rStyle w:val="HideTWBExt"/>
          <w:b w:val="0"/>
        </w:rPr>
        <w:t>&lt;/RepeatBlock-By&gt;</w:t>
      </w:r>
    </w:p>
    <w:p w14:paraId="3BEB1D4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5CF97EB" w14:textId="77777777" w:rsidR="000B220B" w:rsidRPr="0071743E" w:rsidRDefault="000B220B" w:rsidP="000B220B">
      <w:pPr>
        <w:pStyle w:val="NormalBold"/>
      </w:pPr>
      <w:r>
        <w:rPr>
          <w:rStyle w:val="HideTWBExt"/>
        </w:rPr>
        <w:t>&lt;Article&gt;</w:t>
      </w:r>
      <w:r>
        <w:t>Artikel 29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9786610" w14:textId="77777777" w:rsidTr="008239BF">
        <w:trPr>
          <w:trHeight w:hRule="exact" w:val="240"/>
          <w:jc w:val="center"/>
        </w:trPr>
        <w:tc>
          <w:tcPr>
            <w:tcW w:w="9752" w:type="dxa"/>
            <w:gridSpan w:val="2"/>
            <w:tcBorders>
              <w:top w:val="nil"/>
              <w:left w:val="nil"/>
              <w:bottom w:val="nil"/>
              <w:right w:val="nil"/>
            </w:tcBorders>
          </w:tcPr>
          <w:p w14:paraId="4803EBC3" w14:textId="77777777" w:rsidR="000B220B" w:rsidRPr="0071743E" w:rsidRDefault="000B220B" w:rsidP="008239BF"/>
        </w:tc>
      </w:tr>
      <w:tr w:rsidR="000B220B" w14:paraId="098CD4B9" w14:textId="77777777" w:rsidTr="008239BF">
        <w:trPr>
          <w:trHeight w:val="240"/>
          <w:jc w:val="center"/>
        </w:trPr>
        <w:tc>
          <w:tcPr>
            <w:tcW w:w="4876" w:type="dxa"/>
            <w:tcBorders>
              <w:top w:val="nil"/>
              <w:left w:val="nil"/>
              <w:bottom w:val="nil"/>
              <w:right w:val="nil"/>
            </w:tcBorders>
          </w:tcPr>
          <w:p w14:paraId="7AF065E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383276F" w14:textId="77777777" w:rsidR="000B220B" w:rsidRPr="0071743E" w:rsidRDefault="000B220B" w:rsidP="008239BF">
            <w:pPr>
              <w:pStyle w:val="AmColumnHeading"/>
            </w:pPr>
            <w:r>
              <w:t>Geänderter Text</w:t>
            </w:r>
          </w:p>
        </w:tc>
      </w:tr>
      <w:tr w:rsidR="000B220B" w14:paraId="6BA834BE" w14:textId="77777777" w:rsidTr="008239BF">
        <w:trPr>
          <w:jc w:val="center"/>
        </w:trPr>
        <w:tc>
          <w:tcPr>
            <w:tcW w:w="4876" w:type="dxa"/>
            <w:tcBorders>
              <w:top w:val="nil"/>
              <w:left w:val="nil"/>
              <w:bottom w:val="nil"/>
              <w:right w:val="nil"/>
            </w:tcBorders>
          </w:tcPr>
          <w:p w14:paraId="7AC9795F" w14:textId="77777777" w:rsidR="000B220B" w:rsidRPr="00632954" w:rsidRDefault="000B220B" w:rsidP="008239BF">
            <w:pPr>
              <w:pStyle w:val="Normal6a"/>
            </w:pPr>
            <w:r>
              <w:rPr>
                <w:b/>
                <w:i/>
              </w:rPr>
              <w:t>(4)</w:t>
            </w:r>
            <w:r>
              <w:tab/>
            </w:r>
            <w:r>
              <w:rPr>
                <w:b/>
                <w:i/>
              </w:rPr>
              <w:t>Diese Haftgründe werden im nationalen Recht festgelegt.</w:t>
            </w:r>
          </w:p>
        </w:tc>
        <w:tc>
          <w:tcPr>
            <w:tcW w:w="4876" w:type="dxa"/>
            <w:tcBorders>
              <w:top w:val="nil"/>
              <w:left w:val="nil"/>
              <w:bottom w:val="nil"/>
              <w:right w:val="nil"/>
            </w:tcBorders>
          </w:tcPr>
          <w:p w14:paraId="1E422C3F" w14:textId="77777777" w:rsidR="000B220B" w:rsidRPr="0071743E" w:rsidRDefault="000B220B" w:rsidP="008239BF">
            <w:pPr>
              <w:pStyle w:val="Normal6a"/>
            </w:pPr>
            <w:r>
              <w:rPr>
                <w:b/>
                <w:i/>
              </w:rPr>
              <w:t>entfällt</w:t>
            </w:r>
          </w:p>
        </w:tc>
      </w:tr>
    </w:tbl>
    <w:p w14:paraId="2EFC3E4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DEE214E" w14:textId="77777777" w:rsidR="000B220B" w:rsidRPr="0071743E" w:rsidRDefault="000B220B" w:rsidP="000B220B">
      <w:pPr>
        <w:pStyle w:val="AmJustTitle"/>
      </w:pPr>
      <w:r>
        <w:rPr>
          <w:rStyle w:val="HideTWBExt"/>
        </w:rPr>
        <w:t>&lt;TitreJust&gt;</w:t>
      </w:r>
      <w:r>
        <w:t>Begründung</w:t>
      </w:r>
      <w:r>
        <w:rPr>
          <w:rStyle w:val="HideTWBExt"/>
        </w:rPr>
        <w:t>&lt;/TitreJust&gt;</w:t>
      </w:r>
    </w:p>
    <w:p w14:paraId="53807C4F" w14:textId="77777777" w:rsidR="000B220B" w:rsidRPr="00632954" w:rsidRDefault="000B220B" w:rsidP="000B220B">
      <w:pPr>
        <w:pStyle w:val="AmJustText"/>
      </w:pPr>
      <w:r>
        <w:t>Die Haftgründe sind in Absatz 3 festgelegt. Da es sich um eine Verordnung handelt, müssen diese Gründe nicht in nationales Recht umgesetzt werden.</w:t>
      </w:r>
    </w:p>
    <w:p w14:paraId="032DCDC7" w14:textId="77777777" w:rsidR="000B220B" w:rsidRPr="0071743E" w:rsidRDefault="000B220B" w:rsidP="000B220B">
      <w:r>
        <w:rPr>
          <w:rStyle w:val="HideTWBExt"/>
        </w:rPr>
        <w:t>&lt;/Amend&gt;</w:t>
      </w:r>
    </w:p>
    <w:p w14:paraId="499BA1ED"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1825</w:t>
      </w:r>
      <w:r>
        <w:rPr>
          <w:rStyle w:val="HideTWBExt"/>
        </w:rPr>
        <w:t>&lt;/NumAm&gt;</w:t>
      </w:r>
    </w:p>
    <w:p w14:paraId="729FE8A5"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7BAD0330" w14:textId="77777777" w:rsidR="000B220B" w:rsidRPr="0071743E" w:rsidRDefault="000B220B" w:rsidP="000B220B">
      <w:pPr>
        <w:pStyle w:val="NormalBold"/>
      </w:pPr>
      <w:r>
        <w:rPr>
          <w:rStyle w:val="HideTWBExt"/>
          <w:b w:val="0"/>
        </w:rPr>
        <w:t>&lt;/RepeatBlock-By&gt;</w:t>
      </w:r>
    </w:p>
    <w:p w14:paraId="3760556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5B83758" w14:textId="77777777" w:rsidR="000B220B" w:rsidRPr="0071743E" w:rsidRDefault="000B220B" w:rsidP="000B220B">
      <w:pPr>
        <w:pStyle w:val="NormalBold"/>
      </w:pPr>
      <w:r>
        <w:rPr>
          <w:rStyle w:val="HideTWBExt"/>
        </w:rPr>
        <w:t>&lt;Article&gt;</w:t>
      </w:r>
      <w:r>
        <w:t>Artikel 29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1EE732A" w14:textId="77777777" w:rsidTr="008239BF">
        <w:trPr>
          <w:trHeight w:hRule="exact" w:val="240"/>
          <w:jc w:val="center"/>
        </w:trPr>
        <w:tc>
          <w:tcPr>
            <w:tcW w:w="9752" w:type="dxa"/>
            <w:gridSpan w:val="2"/>
            <w:tcBorders>
              <w:top w:val="nil"/>
              <w:left w:val="nil"/>
              <w:bottom w:val="nil"/>
              <w:right w:val="nil"/>
            </w:tcBorders>
          </w:tcPr>
          <w:p w14:paraId="072FDAED" w14:textId="77777777" w:rsidR="000B220B" w:rsidRPr="0071743E" w:rsidRDefault="000B220B" w:rsidP="008239BF"/>
        </w:tc>
      </w:tr>
      <w:tr w:rsidR="000B220B" w14:paraId="40A13D6D" w14:textId="77777777" w:rsidTr="008239BF">
        <w:trPr>
          <w:trHeight w:val="240"/>
          <w:jc w:val="center"/>
        </w:trPr>
        <w:tc>
          <w:tcPr>
            <w:tcW w:w="4876" w:type="dxa"/>
            <w:tcBorders>
              <w:top w:val="nil"/>
              <w:left w:val="nil"/>
              <w:bottom w:val="nil"/>
              <w:right w:val="nil"/>
            </w:tcBorders>
          </w:tcPr>
          <w:p w14:paraId="43C4ED8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4D8EA4B" w14:textId="77777777" w:rsidR="000B220B" w:rsidRPr="0071743E" w:rsidRDefault="000B220B" w:rsidP="008239BF">
            <w:pPr>
              <w:pStyle w:val="AmColumnHeading"/>
            </w:pPr>
            <w:r>
              <w:t>Geänderter Text</w:t>
            </w:r>
          </w:p>
        </w:tc>
      </w:tr>
      <w:tr w:rsidR="000B220B" w14:paraId="69A1DB5F" w14:textId="77777777" w:rsidTr="008239BF">
        <w:trPr>
          <w:jc w:val="center"/>
        </w:trPr>
        <w:tc>
          <w:tcPr>
            <w:tcW w:w="4876" w:type="dxa"/>
            <w:tcBorders>
              <w:top w:val="nil"/>
              <w:left w:val="nil"/>
              <w:bottom w:val="nil"/>
              <w:right w:val="nil"/>
            </w:tcBorders>
          </w:tcPr>
          <w:p w14:paraId="04BE53F2" w14:textId="77777777" w:rsidR="000B220B" w:rsidRPr="00632954" w:rsidRDefault="000B220B" w:rsidP="008239BF">
            <w:pPr>
              <w:pStyle w:val="Normal6a"/>
            </w:pPr>
            <w:r>
              <w:t>(4)</w:t>
            </w:r>
            <w:r>
              <w:tab/>
              <w:t>Diese Haftgründe werden im nationalen Recht festgelegt.</w:t>
            </w:r>
          </w:p>
        </w:tc>
        <w:tc>
          <w:tcPr>
            <w:tcW w:w="4876" w:type="dxa"/>
            <w:tcBorders>
              <w:top w:val="nil"/>
              <w:left w:val="nil"/>
              <w:bottom w:val="nil"/>
              <w:right w:val="nil"/>
            </w:tcBorders>
          </w:tcPr>
          <w:p w14:paraId="14A71A1F" w14:textId="77777777" w:rsidR="000B220B" w:rsidRPr="00632954" w:rsidRDefault="000B220B" w:rsidP="008239BF">
            <w:pPr>
              <w:pStyle w:val="Normal6a"/>
            </w:pPr>
            <w:r>
              <w:t>(4)</w:t>
            </w:r>
            <w:r>
              <w:tab/>
              <w:t xml:space="preserve">Diese Haftgründe werden </w:t>
            </w:r>
            <w:r>
              <w:rPr>
                <w:b/>
                <w:bCs/>
                <w:i/>
                <w:iCs/>
              </w:rPr>
              <w:t>auch</w:t>
            </w:r>
            <w:r>
              <w:t xml:space="preserve"> im nationalen Recht festgelegt.</w:t>
            </w:r>
          </w:p>
        </w:tc>
      </w:tr>
    </w:tbl>
    <w:p w14:paraId="0169A9A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4D9D17FF" w14:textId="77777777" w:rsidR="000B220B" w:rsidRPr="00632954" w:rsidRDefault="000B220B" w:rsidP="000B220B">
      <w:r>
        <w:rPr>
          <w:rStyle w:val="HideTWBExt"/>
          <w:lang w:val="en-GB"/>
        </w:rPr>
        <w:t>&lt;/Amend&gt;</w:t>
      </w:r>
    </w:p>
    <w:p w14:paraId="3432C53E" w14:textId="77777777" w:rsidR="000B220B" w:rsidRPr="00632954" w:rsidRDefault="000B220B" w:rsidP="000B220B">
      <w:pPr>
        <w:pStyle w:val="AmNumberTabs"/>
      </w:pPr>
      <w:r w:rsidRPr="00A726FA">
        <w:rPr>
          <w:rStyle w:val="HideTWBExt"/>
        </w:rPr>
        <w:t>&lt;Amend&gt;</w:t>
      </w:r>
      <w:r>
        <w:t>Änderungsantrag</w:t>
      </w:r>
      <w:r>
        <w:tab/>
      </w:r>
      <w:r>
        <w:tab/>
      </w:r>
      <w:r w:rsidRPr="00A726FA">
        <w:rPr>
          <w:rStyle w:val="HideTWBExt"/>
        </w:rPr>
        <w:t>&lt;NumAm&gt;</w:t>
      </w:r>
      <w:r>
        <w:t>1826</w:t>
      </w:r>
      <w:r w:rsidRPr="00A726FA">
        <w:rPr>
          <w:rStyle w:val="HideTWBExt"/>
        </w:rPr>
        <w:t>&lt;/NumAm&gt;</w:t>
      </w:r>
    </w:p>
    <w:p w14:paraId="1AC5BAAF"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Marieke Ehlers</w:t>
      </w:r>
      <w:r w:rsidRPr="00633841">
        <w:rPr>
          <w:rStyle w:val="HideTWBExt"/>
          <w:b w:val="0"/>
          <w:lang w:val="en-GB"/>
        </w:rPr>
        <w:t>&lt;/Members&gt;</w:t>
      </w:r>
    </w:p>
    <w:p w14:paraId="2E979947"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8DFFA22" w14:textId="77777777" w:rsidR="000B220B" w:rsidRPr="0071743E" w:rsidRDefault="000B220B" w:rsidP="000B220B">
      <w:pPr>
        <w:pStyle w:val="NormalBold"/>
      </w:pPr>
      <w:r>
        <w:rPr>
          <w:rStyle w:val="HideTWBExt"/>
          <w:b w:val="0"/>
        </w:rPr>
        <w:t>&lt;/RepeatBlock-By&gt;</w:t>
      </w:r>
    </w:p>
    <w:p w14:paraId="138BACD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07185D2" w14:textId="77777777" w:rsidR="000B220B" w:rsidRPr="0071743E" w:rsidRDefault="000B220B" w:rsidP="000B220B">
      <w:pPr>
        <w:pStyle w:val="NormalBold"/>
      </w:pPr>
      <w:r>
        <w:rPr>
          <w:rStyle w:val="HideTWBExt"/>
        </w:rPr>
        <w:t>&lt;Article&gt;</w:t>
      </w:r>
      <w:r>
        <w:t>Artikel 29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48F995E" w14:textId="77777777" w:rsidTr="008239BF">
        <w:trPr>
          <w:trHeight w:hRule="exact" w:val="240"/>
          <w:jc w:val="center"/>
        </w:trPr>
        <w:tc>
          <w:tcPr>
            <w:tcW w:w="9752" w:type="dxa"/>
            <w:gridSpan w:val="2"/>
            <w:tcBorders>
              <w:top w:val="nil"/>
              <w:left w:val="nil"/>
              <w:bottom w:val="nil"/>
              <w:right w:val="nil"/>
            </w:tcBorders>
          </w:tcPr>
          <w:p w14:paraId="4E27B676" w14:textId="77777777" w:rsidR="000B220B" w:rsidRPr="0071743E" w:rsidRDefault="000B220B" w:rsidP="008239BF"/>
        </w:tc>
      </w:tr>
      <w:tr w:rsidR="000B220B" w14:paraId="1F58211F" w14:textId="77777777" w:rsidTr="008239BF">
        <w:trPr>
          <w:trHeight w:val="240"/>
          <w:jc w:val="center"/>
        </w:trPr>
        <w:tc>
          <w:tcPr>
            <w:tcW w:w="4876" w:type="dxa"/>
            <w:tcBorders>
              <w:top w:val="nil"/>
              <w:left w:val="nil"/>
              <w:bottom w:val="nil"/>
              <w:right w:val="nil"/>
            </w:tcBorders>
          </w:tcPr>
          <w:p w14:paraId="73FB967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5C77174" w14:textId="77777777" w:rsidR="000B220B" w:rsidRPr="0071743E" w:rsidRDefault="000B220B" w:rsidP="008239BF">
            <w:pPr>
              <w:pStyle w:val="AmColumnHeading"/>
            </w:pPr>
            <w:r>
              <w:t>Geänderter Text</w:t>
            </w:r>
          </w:p>
        </w:tc>
      </w:tr>
      <w:tr w:rsidR="000B220B" w14:paraId="7C3514A1" w14:textId="77777777" w:rsidTr="008239BF">
        <w:trPr>
          <w:jc w:val="center"/>
        </w:trPr>
        <w:tc>
          <w:tcPr>
            <w:tcW w:w="4876" w:type="dxa"/>
            <w:tcBorders>
              <w:top w:val="nil"/>
              <w:left w:val="nil"/>
              <w:bottom w:val="nil"/>
              <w:right w:val="nil"/>
            </w:tcBorders>
          </w:tcPr>
          <w:p w14:paraId="12FB5BA9" w14:textId="77777777" w:rsidR="000B220B" w:rsidRPr="00632954" w:rsidRDefault="000B220B" w:rsidP="008239BF">
            <w:pPr>
              <w:pStyle w:val="Normal6a"/>
            </w:pPr>
            <w:r>
              <w:t>(4)</w:t>
            </w:r>
            <w:r>
              <w:tab/>
            </w:r>
            <w:r>
              <w:rPr>
                <w:b/>
                <w:i/>
              </w:rPr>
              <w:t>Diese</w:t>
            </w:r>
            <w:r>
              <w:t xml:space="preserve"> Haftgründe werden im nationalen Recht festgelegt.</w:t>
            </w:r>
          </w:p>
        </w:tc>
        <w:tc>
          <w:tcPr>
            <w:tcW w:w="4876" w:type="dxa"/>
            <w:tcBorders>
              <w:top w:val="nil"/>
              <w:left w:val="nil"/>
              <w:bottom w:val="nil"/>
              <w:right w:val="nil"/>
            </w:tcBorders>
          </w:tcPr>
          <w:p w14:paraId="4FF81B1D" w14:textId="77777777" w:rsidR="000B220B" w:rsidRPr="00632954" w:rsidRDefault="000B220B" w:rsidP="008239BF">
            <w:pPr>
              <w:pStyle w:val="Normal6a"/>
            </w:pPr>
            <w:r>
              <w:t>(4)</w:t>
            </w:r>
            <w:r>
              <w:tab/>
            </w:r>
            <w:r>
              <w:rPr>
                <w:b/>
                <w:i/>
              </w:rPr>
              <w:t>Alle</w:t>
            </w:r>
            <w:r>
              <w:t xml:space="preserve"> Haftgründe werden im nationalen Recht festgelegt.</w:t>
            </w:r>
          </w:p>
        </w:tc>
      </w:tr>
    </w:tbl>
    <w:p w14:paraId="1B655050"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18C6CF3A" w14:textId="77777777" w:rsidR="000B220B" w:rsidRPr="00633841" w:rsidRDefault="000B220B" w:rsidP="000B220B">
      <w:pPr>
        <w:rPr>
          <w:lang w:val="en-GB"/>
        </w:rPr>
      </w:pPr>
      <w:r w:rsidRPr="00633841">
        <w:rPr>
          <w:rStyle w:val="HideTWBExt"/>
          <w:lang w:val="en-GB"/>
        </w:rPr>
        <w:t>&lt;/Amend&gt;</w:t>
      </w:r>
    </w:p>
    <w:p w14:paraId="398FDC16"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1827</w:t>
      </w:r>
      <w:r w:rsidRPr="00633841">
        <w:rPr>
          <w:rStyle w:val="HideTWBExt"/>
          <w:lang w:val="en-GB"/>
        </w:rPr>
        <w:t>&lt;/NumAm&gt;</w:t>
      </w:r>
    </w:p>
    <w:p w14:paraId="5EFB144D"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Charlie Weimers, Alessandro Ciriani, Assita Kanko</w:t>
      </w:r>
      <w:r w:rsidRPr="00633841">
        <w:rPr>
          <w:rStyle w:val="HideTWBExt"/>
          <w:b w:val="0"/>
          <w:lang w:val="en-GB"/>
        </w:rPr>
        <w:t>&lt;/Members&gt;</w:t>
      </w:r>
    </w:p>
    <w:p w14:paraId="6146C5C8" w14:textId="77777777" w:rsidR="000B220B" w:rsidRPr="00633841" w:rsidRDefault="000B220B" w:rsidP="000B220B">
      <w:pPr>
        <w:pStyle w:val="NormalBold"/>
        <w:rPr>
          <w:lang w:val="en-GB"/>
        </w:rPr>
      </w:pPr>
      <w:r w:rsidRPr="00633841">
        <w:rPr>
          <w:rStyle w:val="HideTWBExt"/>
          <w:b w:val="0"/>
          <w:lang w:val="en-GB"/>
        </w:rPr>
        <w:t>&lt;/RepeatBlock-By&gt;</w:t>
      </w:r>
    </w:p>
    <w:p w14:paraId="731E748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2685373" w14:textId="77777777" w:rsidR="000B220B" w:rsidRPr="0071743E" w:rsidRDefault="000B220B" w:rsidP="000B220B">
      <w:pPr>
        <w:pStyle w:val="NormalBold"/>
      </w:pPr>
      <w:r>
        <w:rPr>
          <w:rStyle w:val="HideTWBExt"/>
        </w:rPr>
        <w:t>&lt;Article&gt;</w:t>
      </w:r>
      <w:r>
        <w:t>Artikel 29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5DB630E" w14:textId="77777777" w:rsidTr="008239BF">
        <w:trPr>
          <w:trHeight w:hRule="exact" w:val="240"/>
          <w:jc w:val="center"/>
        </w:trPr>
        <w:tc>
          <w:tcPr>
            <w:tcW w:w="9752" w:type="dxa"/>
            <w:gridSpan w:val="2"/>
            <w:tcBorders>
              <w:top w:val="nil"/>
              <w:left w:val="nil"/>
              <w:bottom w:val="nil"/>
              <w:right w:val="nil"/>
            </w:tcBorders>
          </w:tcPr>
          <w:p w14:paraId="275653D9" w14:textId="77777777" w:rsidR="000B220B" w:rsidRPr="0071743E" w:rsidRDefault="000B220B" w:rsidP="008239BF"/>
        </w:tc>
      </w:tr>
      <w:tr w:rsidR="000B220B" w14:paraId="2CF07A48" w14:textId="77777777" w:rsidTr="008239BF">
        <w:trPr>
          <w:trHeight w:val="240"/>
          <w:jc w:val="center"/>
        </w:trPr>
        <w:tc>
          <w:tcPr>
            <w:tcW w:w="4876" w:type="dxa"/>
            <w:tcBorders>
              <w:top w:val="nil"/>
              <w:left w:val="nil"/>
              <w:bottom w:val="nil"/>
              <w:right w:val="nil"/>
            </w:tcBorders>
          </w:tcPr>
          <w:p w14:paraId="3C73E4E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521636F" w14:textId="77777777" w:rsidR="000B220B" w:rsidRPr="0071743E" w:rsidRDefault="000B220B" w:rsidP="008239BF">
            <w:pPr>
              <w:pStyle w:val="AmColumnHeading"/>
            </w:pPr>
            <w:r>
              <w:t>Geänderter Text</w:t>
            </w:r>
          </w:p>
        </w:tc>
      </w:tr>
      <w:tr w:rsidR="000B220B" w14:paraId="2DC80EAF" w14:textId="77777777" w:rsidTr="008239BF">
        <w:trPr>
          <w:jc w:val="center"/>
        </w:trPr>
        <w:tc>
          <w:tcPr>
            <w:tcW w:w="4876" w:type="dxa"/>
            <w:tcBorders>
              <w:top w:val="nil"/>
              <w:left w:val="nil"/>
              <w:bottom w:val="nil"/>
              <w:right w:val="nil"/>
            </w:tcBorders>
          </w:tcPr>
          <w:p w14:paraId="208FF7A5" w14:textId="77777777" w:rsidR="000B220B" w:rsidRPr="00632954" w:rsidRDefault="000B220B" w:rsidP="008239BF">
            <w:pPr>
              <w:pStyle w:val="Normal6a"/>
            </w:pPr>
            <w:r>
              <w:t>(5)</w:t>
            </w:r>
            <w:r>
              <w:tab/>
              <w:t>Die Inhaftnahme wird von einer 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4E1C4676" w14:textId="77777777" w:rsidR="000B220B" w:rsidRPr="00632954" w:rsidRDefault="000B220B" w:rsidP="008239BF">
            <w:pPr>
              <w:pStyle w:val="Normal6a"/>
            </w:pPr>
            <w:r>
              <w:t>(5)</w:t>
            </w:r>
            <w:r>
              <w:tab/>
              <w:t xml:space="preserve">Die Inhaftnahme wird von einer 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w:t>
            </w:r>
            <w:r>
              <w:rPr>
                <w:b/>
                <w:i/>
              </w:rPr>
              <w:t xml:space="preserve">mündlich oder schriftlich </w:t>
            </w:r>
            <w:r>
              <w:t>in einer Sprache mitgeteilt, die der Drittstaatsangehörige versteht oder bei der vernünftigerweise davon ausgegangen werden kann, dass er sie versteht</w:t>
            </w:r>
            <w:r>
              <w:rPr>
                <w:b/>
                <w:i/>
              </w:rPr>
              <w:t>, auch unter Inanspruchnahme von Dolmetsch- oder Übersetzungsdiensten</w:t>
            </w:r>
            <w:r>
              <w:t>.</w:t>
            </w:r>
          </w:p>
        </w:tc>
      </w:tr>
    </w:tbl>
    <w:p w14:paraId="6EE8260A"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5B083EFF" w14:textId="77777777" w:rsidR="000B220B" w:rsidRPr="00633841" w:rsidRDefault="000B220B" w:rsidP="000B220B">
      <w:pPr>
        <w:rPr>
          <w:lang w:val="en-GB"/>
        </w:rPr>
      </w:pPr>
      <w:r w:rsidRPr="00633841">
        <w:rPr>
          <w:rStyle w:val="HideTWBExt"/>
          <w:lang w:val="en-GB"/>
        </w:rPr>
        <w:t>&lt;/Amend&gt;</w:t>
      </w:r>
    </w:p>
    <w:p w14:paraId="345B479F"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1828</w:t>
      </w:r>
      <w:r w:rsidRPr="00633841">
        <w:rPr>
          <w:rStyle w:val="HideTWBExt"/>
          <w:lang w:val="en-GB"/>
        </w:rPr>
        <w:t>&lt;/NumAm&gt;</w:t>
      </w:r>
    </w:p>
    <w:p w14:paraId="2CD75E9A"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Marieke Ehlers</w:t>
      </w:r>
      <w:r w:rsidRPr="00633841">
        <w:rPr>
          <w:rStyle w:val="HideTWBExt"/>
          <w:b w:val="0"/>
          <w:lang w:val="en-GB"/>
        </w:rPr>
        <w:t>&lt;/Members&gt;</w:t>
      </w:r>
    </w:p>
    <w:p w14:paraId="5D550A7E"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228067BB" w14:textId="77777777" w:rsidR="000B220B" w:rsidRPr="0071743E" w:rsidRDefault="000B220B" w:rsidP="000B220B">
      <w:pPr>
        <w:pStyle w:val="NormalBold"/>
      </w:pPr>
      <w:r>
        <w:rPr>
          <w:rStyle w:val="HideTWBExt"/>
          <w:b w:val="0"/>
        </w:rPr>
        <w:t>&lt;/RepeatBlock-By&gt;</w:t>
      </w:r>
    </w:p>
    <w:p w14:paraId="3318304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1FFCD62" w14:textId="77777777" w:rsidR="000B220B" w:rsidRPr="0071743E" w:rsidRDefault="000B220B" w:rsidP="000B220B">
      <w:pPr>
        <w:pStyle w:val="NormalBold"/>
      </w:pPr>
      <w:r>
        <w:rPr>
          <w:rStyle w:val="HideTWBExt"/>
        </w:rPr>
        <w:t>&lt;Article&gt;</w:t>
      </w:r>
      <w:r>
        <w:t>Artikel 29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9BC79B1" w14:textId="77777777" w:rsidTr="008239BF">
        <w:trPr>
          <w:trHeight w:hRule="exact" w:val="240"/>
          <w:jc w:val="center"/>
        </w:trPr>
        <w:tc>
          <w:tcPr>
            <w:tcW w:w="9752" w:type="dxa"/>
            <w:gridSpan w:val="2"/>
            <w:tcBorders>
              <w:top w:val="nil"/>
              <w:left w:val="nil"/>
              <w:bottom w:val="nil"/>
              <w:right w:val="nil"/>
            </w:tcBorders>
          </w:tcPr>
          <w:p w14:paraId="0D77030B" w14:textId="77777777" w:rsidR="000B220B" w:rsidRPr="0071743E" w:rsidRDefault="000B220B" w:rsidP="008239BF"/>
        </w:tc>
      </w:tr>
      <w:tr w:rsidR="000B220B" w14:paraId="541F7EE7" w14:textId="77777777" w:rsidTr="008239BF">
        <w:trPr>
          <w:trHeight w:val="240"/>
          <w:jc w:val="center"/>
        </w:trPr>
        <w:tc>
          <w:tcPr>
            <w:tcW w:w="4876" w:type="dxa"/>
            <w:tcBorders>
              <w:top w:val="nil"/>
              <w:left w:val="nil"/>
              <w:bottom w:val="nil"/>
              <w:right w:val="nil"/>
            </w:tcBorders>
          </w:tcPr>
          <w:p w14:paraId="3E9533B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CEE116D" w14:textId="77777777" w:rsidR="000B220B" w:rsidRPr="0071743E" w:rsidRDefault="000B220B" w:rsidP="008239BF">
            <w:pPr>
              <w:pStyle w:val="AmColumnHeading"/>
            </w:pPr>
            <w:r>
              <w:t>Geänderter Text</w:t>
            </w:r>
          </w:p>
        </w:tc>
      </w:tr>
      <w:tr w:rsidR="000B220B" w14:paraId="46B810F3" w14:textId="77777777" w:rsidTr="008239BF">
        <w:trPr>
          <w:jc w:val="center"/>
        </w:trPr>
        <w:tc>
          <w:tcPr>
            <w:tcW w:w="4876" w:type="dxa"/>
            <w:tcBorders>
              <w:top w:val="nil"/>
              <w:left w:val="nil"/>
              <w:bottom w:val="nil"/>
              <w:right w:val="nil"/>
            </w:tcBorders>
          </w:tcPr>
          <w:p w14:paraId="57544AF1" w14:textId="77777777" w:rsidR="000B220B" w:rsidRPr="00632954" w:rsidRDefault="000B220B" w:rsidP="008239BF">
            <w:pPr>
              <w:pStyle w:val="Normal6a"/>
            </w:pPr>
            <w:r>
              <w:t>(5)</w:t>
            </w:r>
            <w:r>
              <w:tab/>
              <w:t xml:space="preserve">Die Inhaftnahme wird von einer </w:t>
            </w:r>
            <w:r>
              <w:lastRenderedPageBreak/>
              <w:t>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57CBF663" w14:textId="77777777" w:rsidR="000B220B" w:rsidRPr="0071743E" w:rsidRDefault="000B220B" w:rsidP="008239BF">
            <w:pPr>
              <w:pStyle w:val="Normal6a"/>
            </w:pPr>
            <w:r>
              <w:lastRenderedPageBreak/>
              <w:t>(5)</w:t>
            </w:r>
            <w:r>
              <w:tab/>
              <w:t xml:space="preserve">Die Inhaftnahme wird von einer </w:t>
            </w:r>
            <w:r>
              <w:lastRenderedPageBreak/>
              <w:t xml:space="preserve">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 </w:t>
            </w:r>
            <w:r>
              <w:rPr>
                <w:b/>
                <w:i/>
              </w:rPr>
              <w:t>Die Entscheidung kann maschinell übersetzt werden.</w:t>
            </w:r>
          </w:p>
        </w:tc>
      </w:tr>
    </w:tbl>
    <w:p w14:paraId="1E6F2414" w14:textId="77777777" w:rsidR="000B220B" w:rsidRPr="0071743E" w:rsidRDefault="000B220B" w:rsidP="000B220B">
      <w:pPr>
        <w:pStyle w:val="AmOrLang"/>
      </w:pPr>
      <w:r w:rsidRPr="0071743E">
        <w:lastRenderedPageBreak/>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8C7D907" w14:textId="77777777" w:rsidR="000B220B" w:rsidRPr="0071743E" w:rsidRDefault="000B220B" w:rsidP="000B220B">
      <w:r>
        <w:rPr>
          <w:rStyle w:val="HideTWBExt"/>
        </w:rPr>
        <w:t>&lt;/Amend&gt;</w:t>
      </w:r>
    </w:p>
    <w:p w14:paraId="55AC7EF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1829</w:t>
      </w:r>
      <w:r>
        <w:rPr>
          <w:rStyle w:val="HideTWBExt"/>
        </w:rPr>
        <w:t>&lt;/NumAm&gt;</w:t>
      </w:r>
    </w:p>
    <w:p w14:paraId="558EA94F"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w:t>
      </w:r>
      <w:r>
        <w:rPr>
          <w:rStyle w:val="HideTWBExt"/>
          <w:b w:val="0"/>
        </w:rPr>
        <w:t>&lt;/Members&gt;</w:t>
      </w:r>
    </w:p>
    <w:p w14:paraId="5D0219A8" w14:textId="77777777" w:rsidR="000B220B" w:rsidRPr="0071743E" w:rsidRDefault="000B220B" w:rsidP="000B220B">
      <w:pPr>
        <w:pStyle w:val="NormalBold"/>
      </w:pPr>
      <w:r>
        <w:rPr>
          <w:rStyle w:val="HideTWBExt"/>
          <w:b w:val="0"/>
        </w:rPr>
        <w:t>&lt;/RepeatBlock-By&gt;</w:t>
      </w:r>
    </w:p>
    <w:p w14:paraId="349F39B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B751836" w14:textId="77777777" w:rsidR="000B220B" w:rsidRPr="0071743E" w:rsidRDefault="000B220B" w:rsidP="000B220B">
      <w:pPr>
        <w:pStyle w:val="NormalBold"/>
      </w:pPr>
      <w:r>
        <w:rPr>
          <w:rStyle w:val="HideTWBExt"/>
        </w:rPr>
        <w:t>&lt;Article&gt;</w:t>
      </w:r>
      <w:r>
        <w:t>Artikel 29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880AFA8" w14:textId="77777777" w:rsidTr="008239BF">
        <w:trPr>
          <w:trHeight w:hRule="exact" w:val="240"/>
          <w:jc w:val="center"/>
        </w:trPr>
        <w:tc>
          <w:tcPr>
            <w:tcW w:w="9752" w:type="dxa"/>
            <w:gridSpan w:val="2"/>
            <w:tcBorders>
              <w:top w:val="nil"/>
              <w:left w:val="nil"/>
              <w:bottom w:val="nil"/>
              <w:right w:val="nil"/>
            </w:tcBorders>
          </w:tcPr>
          <w:p w14:paraId="362EB273" w14:textId="77777777" w:rsidR="000B220B" w:rsidRPr="0071743E" w:rsidRDefault="000B220B" w:rsidP="008239BF"/>
        </w:tc>
      </w:tr>
      <w:tr w:rsidR="000B220B" w14:paraId="1F1FAE80" w14:textId="77777777" w:rsidTr="008239BF">
        <w:trPr>
          <w:trHeight w:val="240"/>
          <w:jc w:val="center"/>
        </w:trPr>
        <w:tc>
          <w:tcPr>
            <w:tcW w:w="4876" w:type="dxa"/>
            <w:tcBorders>
              <w:top w:val="nil"/>
              <w:left w:val="nil"/>
              <w:bottom w:val="nil"/>
              <w:right w:val="nil"/>
            </w:tcBorders>
          </w:tcPr>
          <w:p w14:paraId="3BDF9D9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CAE8B39" w14:textId="77777777" w:rsidR="000B220B" w:rsidRPr="0071743E" w:rsidRDefault="000B220B" w:rsidP="008239BF">
            <w:pPr>
              <w:pStyle w:val="AmColumnHeading"/>
            </w:pPr>
            <w:r>
              <w:t>Geänderter Text</w:t>
            </w:r>
          </w:p>
        </w:tc>
      </w:tr>
      <w:tr w:rsidR="000B220B" w14:paraId="58E83DC6" w14:textId="77777777" w:rsidTr="008239BF">
        <w:trPr>
          <w:jc w:val="center"/>
        </w:trPr>
        <w:tc>
          <w:tcPr>
            <w:tcW w:w="4876" w:type="dxa"/>
            <w:tcBorders>
              <w:top w:val="nil"/>
              <w:left w:val="nil"/>
              <w:bottom w:val="nil"/>
              <w:right w:val="nil"/>
            </w:tcBorders>
          </w:tcPr>
          <w:p w14:paraId="1D761F19" w14:textId="77777777" w:rsidR="000B220B" w:rsidRPr="00632954" w:rsidRDefault="000B220B" w:rsidP="008239BF">
            <w:pPr>
              <w:pStyle w:val="Normal6a"/>
            </w:pPr>
            <w:r>
              <w:t>(5)</w:t>
            </w:r>
            <w:r>
              <w:tab/>
              <w:t xml:space="preserve">Die Inhaftnahme wird von einer 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w:t>
            </w:r>
            <w:r>
              <w:rPr>
                <w:b/>
                <w:i/>
              </w:rPr>
              <w:t>davon ausgegangen</w:t>
            </w:r>
            <w:r>
              <w:t xml:space="preserve"> werden kann, dass er sie versteht.</w:t>
            </w:r>
          </w:p>
        </w:tc>
        <w:tc>
          <w:tcPr>
            <w:tcW w:w="4876" w:type="dxa"/>
            <w:tcBorders>
              <w:top w:val="nil"/>
              <w:left w:val="nil"/>
              <w:bottom w:val="nil"/>
              <w:right w:val="nil"/>
            </w:tcBorders>
          </w:tcPr>
          <w:p w14:paraId="5793B735" w14:textId="77777777" w:rsidR="000B220B" w:rsidRPr="00632954" w:rsidRDefault="000B220B" w:rsidP="008239BF">
            <w:pPr>
              <w:pStyle w:val="Normal6a"/>
            </w:pPr>
            <w:r>
              <w:t>(5)</w:t>
            </w:r>
            <w:r>
              <w:tab/>
              <w:t xml:space="preserve">Die Inhaftnahme wird von einer Verwaltungs- oder Justizbehörde angeordnet. Die Inhaftnahme wird durch eine schriftliche Entscheidung angeordnet, in der die sachlichen und rechtlichen Gründe, auf denen sie beruht, sowie Informationen über die verfügbaren Rechtsbehelfe </w:t>
            </w:r>
            <w:r>
              <w:rPr>
                <w:b/>
                <w:i/>
              </w:rPr>
              <w:t xml:space="preserve">gemäß Artikel 26 </w:t>
            </w:r>
            <w:r>
              <w:t xml:space="preserve">aufgeführt sind. Die Entscheidung wird dem Drittstaatsangehörigen in einer Sprache mitgeteilt, die der Drittstaatsangehörige versteht oder bei der vernünftigerweise </w:t>
            </w:r>
            <w:r>
              <w:rPr>
                <w:b/>
                <w:i/>
              </w:rPr>
              <w:t>angenommen</w:t>
            </w:r>
            <w:r>
              <w:t xml:space="preserve"> werden kann, dass er sie versteht.</w:t>
            </w:r>
          </w:p>
        </w:tc>
      </w:tr>
    </w:tbl>
    <w:p w14:paraId="6096C6BE"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135363DB" w14:textId="77777777" w:rsidR="000B220B" w:rsidRPr="00633841" w:rsidRDefault="000B220B" w:rsidP="000B220B">
      <w:pPr>
        <w:rPr>
          <w:lang w:val="en-GB"/>
        </w:rPr>
      </w:pPr>
      <w:r w:rsidRPr="00633841">
        <w:rPr>
          <w:rStyle w:val="HideTWBExt"/>
          <w:lang w:val="en-GB"/>
        </w:rPr>
        <w:t>&lt;/Amend&gt;</w:t>
      </w:r>
    </w:p>
    <w:p w14:paraId="650D18CA"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1830</w:t>
      </w:r>
      <w:r w:rsidRPr="00633841">
        <w:rPr>
          <w:rStyle w:val="HideTWBExt"/>
          <w:lang w:val="en-GB"/>
        </w:rPr>
        <w:t>&lt;/NumAm&gt;</w:t>
      </w:r>
    </w:p>
    <w:p w14:paraId="427CF604"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Estrella Galán</w:t>
      </w:r>
      <w:r w:rsidRPr="00633841">
        <w:rPr>
          <w:rStyle w:val="HideTWBExt"/>
          <w:b w:val="0"/>
          <w:lang w:val="en-GB"/>
        </w:rPr>
        <w:t>&lt;/Members&gt;</w:t>
      </w:r>
    </w:p>
    <w:p w14:paraId="4EF6E23A" w14:textId="77777777" w:rsidR="000B220B" w:rsidRPr="0071743E" w:rsidRDefault="000B220B" w:rsidP="000B220B">
      <w:pPr>
        <w:pStyle w:val="NormalBold"/>
      </w:pPr>
      <w:r>
        <w:rPr>
          <w:rStyle w:val="HideTWBExt"/>
          <w:b w:val="0"/>
        </w:rPr>
        <w:lastRenderedPageBreak/>
        <w:t>&lt;/RepeatBlock-By&gt;</w:t>
      </w:r>
    </w:p>
    <w:p w14:paraId="70519EB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641BB0E" w14:textId="77777777" w:rsidR="000B220B" w:rsidRPr="0071743E" w:rsidRDefault="000B220B" w:rsidP="000B220B">
      <w:pPr>
        <w:pStyle w:val="NormalBold"/>
      </w:pPr>
      <w:r>
        <w:rPr>
          <w:rStyle w:val="HideTWBExt"/>
        </w:rPr>
        <w:t>&lt;Article&gt;</w:t>
      </w:r>
      <w:r>
        <w:t>Artikel 29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6EB5B32" w14:textId="77777777" w:rsidTr="008239BF">
        <w:trPr>
          <w:trHeight w:hRule="exact" w:val="240"/>
          <w:jc w:val="center"/>
        </w:trPr>
        <w:tc>
          <w:tcPr>
            <w:tcW w:w="9752" w:type="dxa"/>
            <w:gridSpan w:val="2"/>
            <w:tcBorders>
              <w:top w:val="nil"/>
              <w:left w:val="nil"/>
              <w:bottom w:val="nil"/>
              <w:right w:val="nil"/>
            </w:tcBorders>
          </w:tcPr>
          <w:p w14:paraId="22B1B7F8" w14:textId="77777777" w:rsidR="000B220B" w:rsidRPr="0071743E" w:rsidRDefault="000B220B" w:rsidP="008239BF"/>
        </w:tc>
      </w:tr>
      <w:tr w:rsidR="000B220B" w14:paraId="71BCFD8C" w14:textId="77777777" w:rsidTr="008239BF">
        <w:trPr>
          <w:trHeight w:val="240"/>
          <w:jc w:val="center"/>
        </w:trPr>
        <w:tc>
          <w:tcPr>
            <w:tcW w:w="4876" w:type="dxa"/>
            <w:tcBorders>
              <w:top w:val="nil"/>
              <w:left w:val="nil"/>
              <w:bottom w:val="nil"/>
              <w:right w:val="nil"/>
            </w:tcBorders>
          </w:tcPr>
          <w:p w14:paraId="5E16462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78F5BAF" w14:textId="77777777" w:rsidR="000B220B" w:rsidRPr="0071743E" w:rsidRDefault="000B220B" w:rsidP="008239BF">
            <w:pPr>
              <w:pStyle w:val="AmColumnHeading"/>
            </w:pPr>
            <w:r>
              <w:t>Geänderter Text</w:t>
            </w:r>
          </w:p>
        </w:tc>
      </w:tr>
      <w:tr w:rsidR="000B220B" w14:paraId="507B53BA" w14:textId="77777777" w:rsidTr="008239BF">
        <w:trPr>
          <w:jc w:val="center"/>
        </w:trPr>
        <w:tc>
          <w:tcPr>
            <w:tcW w:w="4876" w:type="dxa"/>
            <w:tcBorders>
              <w:top w:val="nil"/>
              <w:left w:val="nil"/>
              <w:bottom w:val="nil"/>
              <w:right w:val="nil"/>
            </w:tcBorders>
          </w:tcPr>
          <w:p w14:paraId="7A57CDCE" w14:textId="77777777" w:rsidR="000B220B" w:rsidRPr="00632954" w:rsidRDefault="000B220B" w:rsidP="008239BF">
            <w:pPr>
              <w:pStyle w:val="Normal6a"/>
            </w:pPr>
            <w:r>
              <w:t>(5)</w:t>
            </w:r>
            <w:r>
              <w:tab/>
              <w:t xml:space="preserve">Die Inhaftnahme wird von einer </w:t>
            </w:r>
            <w:r>
              <w:rPr>
                <w:b/>
                <w:i/>
              </w:rPr>
              <w:t xml:space="preserve">Verwaltungs- oder </w:t>
            </w:r>
            <w:r>
              <w:t>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w:t>
            </w:r>
            <w:r>
              <w:rPr>
                <w:b/>
                <w:i/>
              </w:rPr>
              <w:t xml:space="preserve"> versteht oder bei der vernünftigerweise davon ausgegangen werden kann, dass er sie</w:t>
            </w:r>
            <w:r>
              <w:t xml:space="preserve"> versteht.</w:t>
            </w:r>
          </w:p>
        </w:tc>
        <w:tc>
          <w:tcPr>
            <w:tcW w:w="4876" w:type="dxa"/>
            <w:tcBorders>
              <w:top w:val="nil"/>
              <w:left w:val="nil"/>
              <w:bottom w:val="nil"/>
              <w:right w:val="nil"/>
            </w:tcBorders>
          </w:tcPr>
          <w:p w14:paraId="157F520C" w14:textId="77777777" w:rsidR="000B220B" w:rsidRPr="00632954" w:rsidRDefault="000B220B" w:rsidP="008239BF">
            <w:pPr>
              <w:pStyle w:val="Normal6a"/>
            </w:pPr>
            <w:r>
              <w:t>(5)</w:t>
            </w:r>
            <w:r>
              <w:tab/>
              <w:t>Die Inhaftnahme wird von einer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w:t>
            </w:r>
          </w:p>
        </w:tc>
      </w:tr>
    </w:tbl>
    <w:p w14:paraId="2647D758"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2D1D1D77" w14:textId="77777777" w:rsidR="000B220B" w:rsidRPr="00633841" w:rsidRDefault="000B220B" w:rsidP="000B220B">
      <w:pPr>
        <w:rPr>
          <w:lang w:val="en-GB"/>
        </w:rPr>
      </w:pPr>
      <w:r w:rsidRPr="00633841">
        <w:rPr>
          <w:rStyle w:val="HideTWBExt"/>
          <w:lang w:val="en-GB"/>
        </w:rPr>
        <w:t>&lt;/Amend&gt;</w:t>
      </w:r>
    </w:p>
    <w:p w14:paraId="1AA01550"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1831</w:t>
      </w:r>
      <w:r w:rsidRPr="00633841">
        <w:rPr>
          <w:rStyle w:val="HideTWBExt"/>
          <w:lang w:val="en-GB"/>
        </w:rPr>
        <w:t>&lt;/NumAm&gt;</w:t>
      </w:r>
    </w:p>
    <w:p w14:paraId="0A5E506B"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Mary Khan</w:t>
      </w:r>
      <w:r w:rsidRPr="00633841">
        <w:rPr>
          <w:rStyle w:val="HideTWBExt"/>
          <w:b w:val="0"/>
          <w:lang w:val="en-GB"/>
        </w:rPr>
        <w:t>&lt;/Members&gt;</w:t>
      </w:r>
    </w:p>
    <w:p w14:paraId="5F3FCEBE" w14:textId="77777777" w:rsidR="000B220B" w:rsidRPr="00633841" w:rsidRDefault="000B220B" w:rsidP="000B220B">
      <w:pPr>
        <w:pStyle w:val="NormalBold"/>
        <w:rPr>
          <w:lang w:val="en-GB"/>
        </w:rPr>
      </w:pPr>
      <w:r w:rsidRPr="00633841">
        <w:rPr>
          <w:rStyle w:val="HideTWBExt"/>
          <w:b w:val="0"/>
          <w:lang w:val="en-GB"/>
        </w:rPr>
        <w:t>&lt;/RepeatBlock-By&gt;</w:t>
      </w:r>
    </w:p>
    <w:p w14:paraId="2DEB3FD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4FDF041" w14:textId="77777777" w:rsidR="000B220B" w:rsidRPr="0071743E" w:rsidRDefault="000B220B" w:rsidP="000B220B">
      <w:pPr>
        <w:pStyle w:val="NormalBold"/>
      </w:pPr>
      <w:r>
        <w:rPr>
          <w:rStyle w:val="HideTWBExt"/>
        </w:rPr>
        <w:t>&lt;Article&gt;</w:t>
      </w:r>
      <w:r>
        <w:t>Artikel 29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25CDE2A" w14:textId="77777777" w:rsidTr="008239BF">
        <w:trPr>
          <w:trHeight w:hRule="exact" w:val="240"/>
          <w:jc w:val="center"/>
        </w:trPr>
        <w:tc>
          <w:tcPr>
            <w:tcW w:w="9752" w:type="dxa"/>
            <w:gridSpan w:val="2"/>
            <w:tcBorders>
              <w:top w:val="nil"/>
              <w:left w:val="nil"/>
              <w:bottom w:val="nil"/>
              <w:right w:val="nil"/>
            </w:tcBorders>
          </w:tcPr>
          <w:p w14:paraId="0CF6C7D5" w14:textId="77777777" w:rsidR="000B220B" w:rsidRPr="0071743E" w:rsidRDefault="000B220B" w:rsidP="008239BF"/>
        </w:tc>
      </w:tr>
      <w:tr w:rsidR="000B220B" w14:paraId="29B6C510" w14:textId="77777777" w:rsidTr="008239BF">
        <w:trPr>
          <w:trHeight w:val="240"/>
          <w:jc w:val="center"/>
        </w:trPr>
        <w:tc>
          <w:tcPr>
            <w:tcW w:w="4876" w:type="dxa"/>
            <w:tcBorders>
              <w:top w:val="nil"/>
              <w:left w:val="nil"/>
              <w:bottom w:val="nil"/>
              <w:right w:val="nil"/>
            </w:tcBorders>
          </w:tcPr>
          <w:p w14:paraId="6FC3DC6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7EB5208" w14:textId="77777777" w:rsidR="000B220B" w:rsidRPr="0071743E" w:rsidRDefault="000B220B" w:rsidP="008239BF">
            <w:pPr>
              <w:pStyle w:val="AmColumnHeading"/>
            </w:pPr>
            <w:r>
              <w:t>Geänderter Text</w:t>
            </w:r>
          </w:p>
        </w:tc>
      </w:tr>
      <w:tr w:rsidR="000B220B" w14:paraId="6797B57A" w14:textId="77777777" w:rsidTr="008239BF">
        <w:trPr>
          <w:jc w:val="center"/>
        </w:trPr>
        <w:tc>
          <w:tcPr>
            <w:tcW w:w="4876" w:type="dxa"/>
            <w:tcBorders>
              <w:top w:val="nil"/>
              <w:left w:val="nil"/>
              <w:bottom w:val="nil"/>
              <w:right w:val="nil"/>
            </w:tcBorders>
          </w:tcPr>
          <w:p w14:paraId="63B2CD94" w14:textId="77777777" w:rsidR="000B220B" w:rsidRPr="00632954" w:rsidRDefault="000B220B" w:rsidP="008239BF">
            <w:pPr>
              <w:pStyle w:val="Normal6a"/>
            </w:pPr>
            <w:r>
              <w:t>(5)</w:t>
            </w:r>
            <w:r>
              <w:tab/>
              <w:t>Die Inhaftnahme wird von einer 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5D858DA4" w14:textId="77777777" w:rsidR="000B220B" w:rsidRPr="00632954" w:rsidRDefault="000B220B" w:rsidP="008239BF">
            <w:pPr>
              <w:pStyle w:val="Normal6a"/>
            </w:pPr>
            <w:r>
              <w:t>(5)</w:t>
            </w:r>
            <w:r>
              <w:tab/>
              <w:t xml:space="preserve">Die Inhaftnahme wird von einer Verwaltungs- oder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w:t>
            </w:r>
            <w:r>
              <w:rPr>
                <w:b/>
                <w:i/>
              </w:rPr>
              <w:t xml:space="preserve">mündlich oder schriftlich </w:t>
            </w:r>
            <w:r>
              <w:t>in einer Sprache mitgeteilt, die der Drittstaatsangehörige versteht oder bei der vernünftigerweise davon ausgegangen werden kann, dass er sie versteht.</w:t>
            </w:r>
          </w:p>
        </w:tc>
      </w:tr>
    </w:tbl>
    <w:p w14:paraId="4219EE8C"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77E159E8" w14:textId="77777777" w:rsidR="000B220B" w:rsidRPr="00633841" w:rsidRDefault="000B220B" w:rsidP="000B220B">
      <w:pPr>
        <w:rPr>
          <w:lang w:val="en-GB"/>
        </w:rPr>
      </w:pPr>
      <w:r w:rsidRPr="00633841">
        <w:rPr>
          <w:rStyle w:val="HideTWBExt"/>
          <w:lang w:val="en-GB"/>
        </w:rPr>
        <w:lastRenderedPageBreak/>
        <w:t>&lt;/Amend&gt;</w:t>
      </w:r>
    </w:p>
    <w:p w14:paraId="1EA6FBE3"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1832</w:t>
      </w:r>
      <w:r w:rsidRPr="00633841">
        <w:rPr>
          <w:rStyle w:val="HideTWBExt"/>
          <w:lang w:val="en-GB"/>
        </w:rPr>
        <w:t>&lt;/NumAm&gt;</w:t>
      </w:r>
    </w:p>
    <w:p w14:paraId="0719E7D8"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Cecilia Strada, Marco Tarquinio, Alessandro Zan</w:t>
      </w:r>
      <w:r w:rsidRPr="00633841">
        <w:rPr>
          <w:rStyle w:val="HideTWBExt"/>
          <w:b w:val="0"/>
          <w:lang w:val="en-GB"/>
        </w:rPr>
        <w:t>&lt;/Members&gt;</w:t>
      </w:r>
    </w:p>
    <w:p w14:paraId="07DFFBAD" w14:textId="77777777" w:rsidR="000B220B" w:rsidRPr="0071743E" w:rsidRDefault="000B220B" w:rsidP="000B220B">
      <w:pPr>
        <w:pStyle w:val="NormalBold"/>
      </w:pPr>
      <w:r>
        <w:rPr>
          <w:rStyle w:val="HideTWBExt"/>
          <w:b w:val="0"/>
        </w:rPr>
        <w:t>&lt;/RepeatBlock-By&gt;</w:t>
      </w:r>
    </w:p>
    <w:p w14:paraId="36C6C3C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251C8BF" w14:textId="77777777" w:rsidR="000B220B" w:rsidRPr="0071743E" w:rsidRDefault="000B220B" w:rsidP="000B220B">
      <w:pPr>
        <w:pStyle w:val="NormalBold"/>
      </w:pPr>
      <w:r>
        <w:rPr>
          <w:rStyle w:val="HideTWBExt"/>
        </w:rPr>
        <w:t>&lt;Article&gt;</w:t>
      </w:r>
      <w:r>
        <w:t>Artikel 29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388E100" w14:textId="77777777" w:rsidTr="008239BF">
        <w:trPr>
          <w:trHeight w:hRule="exact" w:val="240"/>
          <w:jc w:val="center"/>
        </w:trPr>
        <w:tc>
          <w:tcPr>
            <w:tcW w:w="9752" w:type="dxa"/>
            <w:gridSpan w:val="2"/>
            <w:tcBorders>
              <w:top w:val="nil"/>
              <w:left w:val="nil"/>
              <w:bottom w:val="nil"/>
              <w:right w:val="nil"/>
            </w:tcBorders>
          </w:tcPr>
          <w:p w14:paraId="168EE8E2" w14:textId="77777777" w:rsidR="000B220B" w:rsidRPr="0071743E" w:rsidRDefault="000B220B" w:rsidP="008239BF"/>
        </w:tc>
      </w:tr>
      <w:tr w:rsidR="000B220B" w14:paraId="1BC51C00" w14:textId="77777777" w:rsidTr="008239BF">
        <w:trPr>
          <w:trHeight w:val="240"/>
          <w:jc w:val="center"/>
        </w:trPr>
        <w:tc>
          <w:tcPr>
            <w:tcW w:w="4876" w:type="dxa"/>
            <w:tcBorders>
              <w:top w:val="nil"/>
              <w:left w:val="nil"/>
              <w:bottom w:val="nil"/>
              <w:right w:val="nil"/>
            </w:tcBorders>
          </w:tcPr>
          <w:p w14:paraId="352C7EA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703118E" w14:textId="77777777" w:rsidR="000B220B" w:rsidRPr="0071743E" w:rsidRDefault="000B220B" w:rsidP="008239BF">
            <w:pPr>
              <w:pStyle w:val="AmColumnHeading"/>
            </w:pPr>
            <w:r>
              <w:t>Geänderter Text</w:t>
            </w:r>
          </w:p>
        </w:tc>
      </w:tr>
      <w:tr w:rsidR="000B220B" w14:paraId="1A851345" w14:textId="77777777" w:rsidTr="008239BF">
        <w:trPr>
          <w:jc w:val="center"/>
        </w:trPr>
        <w:tc>
          <w:tcPr>
            <w:tcW w:w="4876" w:type="dxa"/>
            <w:tcBorders>
              <w:top w:val="nil"/>
              <w:left w:val="nil"/>
              <w:bottom w:val="nil"/>
              <w:right w:val="nil"/>
            </w:tcBorders>
          </w:tcPr>
          <w:p w14:paraId="73CFF44E" w14:textId="77777777" w:rsidR="000B220B" w:rsidRPr="00632954" w:rsidRDefault="000B220B" w:rsidP="008239BF">
            <w:pPr>
              <w:pStyle w:val="Normal6a"/>
            </w:pPr>
            <w:r>
              <w:t>(5)</w:t>
            </w:r>
            <w:r>
              <w:tab/>
              <w:t xml:space="preserve">Die Inhaftnahme wird von einer </w:t>
            </w:r>
            <w:r>
              <w:rPr>
                <w:b/>
                <w:i/>
              </w:rPr>
              <w:t xml:space="preserve">Verwaltungs- oder </w:t>
            </w:r>
            <w:r>
              <w:t>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0BDC390B" w14:textId="77777777" w:rsidR="000B220B" w:rsidRPr="00632954" w:rsidRDefault="000B220B" w:rsidP="008239BF">
            <w:pPr>
              <w:pStyle w:val="Normal6a"/>
            </w:pPr>
            <w:r>
              <w:t>(5)</w:t>
            </w:r>
            <w:r>
              <w:tab/>
              <w:t>Die Inhaftnahme wird von einer Justizbehörde angeordnet. Die Inhaftnahme wird durch eine schriftliche Entscheidung angeordnet, in der die sachlichen und rechtlichen Gründe, auf denen sie beruht, sowie Informationen über die verfügbaren Rechtsbehelfe aufgeführt sind. Die Entscheidung wird dem Drittstaatsangehörigen in einer Sprache mitgeteilt, die der Drittstaatsangehörige versteht oder bei der vernünftigerweise davon ausgegangen werden kann, dass er sie versteht.</w:t>
            </w:r>
          </w:p>
        </w:tc>
      </w:tr>
    </w:tbl>
    <w:p w14:paraId="7E410159"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1EDDB7E2" w14:textId="77777777" w:rsidR="000B220B" w:rsidRPr="00633841" w:rsidRDefault="000B220B" w:rsidP="000B220B">
      <w:pPr>
        <w:rPr>
          <w:lang w:val="en-GB"/>
        </w:rPr>
      </w:pPr>
      <w:r w:rsidRPr="00633841">
        <w:rPr>
          <w:rStyle w:val="HideTWBExt"/>
          <w:lang w:val="en-GB"/>
        </w:rPr>
        <w:t>&lt;/Amend&gt;</w:t>
      </w:r>
    </w:p>
    <w:p w14:paraId="1F19D921"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1833</w:t>
      </w:r>
      <w:r w:rsidRPr="00633841">
        <w:rPr>
          <w:rStyle w:val="HideTWBExt"/>
          <w:lang w:val="en-GB"/>
        </w:rPr>
        <w:t>&lt;/NumAm&gt;</w:t>
      </w:r>
    </w:p>
    <w:p w14:paraId="3DAB8421"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Marieke Ehlers</w:t>
      </w:r>
      <w:r w:rsidRPr="00633841">
        <w:rPr>
          <w:rStyle w:val="HideTWBExt"/>
          <w:b w:val="0"/>
          <w:lang w:val="en-GB"/>
        </w:rPr>
        <w:t>&lt;/Members&gt;</w:t>
      </w:r>
    </w:p>
    <w:p w14:paraId="77F8C837"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1E25EB35" w14:textId="77777777" w:rsidR="000B220B" w:rsidRPr="0071743E" w:rsidRDefault="000B220B" w:rsidP="000B220B">
      <w:pPr>
        <w:pStyle w:val="NormalBold"/>
      </w:pPr>
      <w:r>
        <w:rPr>
          <w:rStyle w:val="HideTWBExt"/>
          <w:b w:val="0"/>
        </w:rPr>
        <w:t>&lt;/RepeatBlock-By&gt;</w:t>
      </w:r>
    </w:p>
    <w:p w14:paraId="2FBD023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10B7132"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F32234" w14:textId="77777777" w:rsidTr="008239BF">
        <w:trPr>
          <w:trHeight w:hRule="exact" w:val="240"/>
          <w:jc w:val="center"/>
        </w:trPr>
        <w:tc>
          <w:tcPr>
            <w:tcW w:w="9752" w:type="dxa"/>
            <w:gridSpan w:val="2"/>
            <w:tcBorders>
              <w:top w:val="nil"/>
              <w:left w:val="nil"/>
              <w:bottom w:val="nil"/>
              <w:right w:val="nil"/>
            </w:tcBorders>
          </w:tcPr>
          <w:p w14:paraId="2F0243E3" w14:textId="77777777" w:rsidR="000B220B" w:rsidRPr="0071743E" w:rsidRDefault="000B220B" w:rsidP="008239BF"/>
        </w:tc>
      </w:tr>
      <w:tr w:rsidR="000B220B" w14:paraId="5E10D0AC" w14:textId="77777777" w:rsidTr="008239BF">
        <w:trPr>
          <w:trHeight w:val="240"/>
          <w:jc w:val="center"/>
        </w:trPr>
        <w:tc>
          <w:tcPr>
            <w:tcW w:w="4876" w:type="dxa"/>
            <w:tcBorders>
              <w:top w:val="nil"/>
              <w:left w:val="nil"/>
              <w:bottom w:val="nil"/>
              <w:right w:val="nil"/>
            </w:tcBorders>
          </w:tcPr>
          <w:p w14:paraId="7E73CF7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BEBBF25" w14:textId="77777777" w:rsidR="000B220B" w:rsidRPr="0071743E" w:rsidRDefault="000B220B" w:rsidP="008239BF">
            <w:pPr>
              <w:pStyle w:val="AmColumnHeading"/>
            </w:pPr>
            <w:r>
              <w:t>Geänderter Text</w:t>
            </w:r>
          </w:p>
        </w:tc>
      </w:tr>
      <w:tr w:rsidR="000B220B" w14:paraId="2DB47BB8" w14:textId="77777777" w:rsidTr="008239BF">
        <w:trPr>
          <w:jc w:val="center"/>
        </w:trPr>
        <w:tc>
          <w:tcPr>
            <w:tcW w:w="4876" w:type="dxa"/>
            <w:tcBorders>
              <w:top w:val="nil"/>
              <w:left w:val="nil"/>
              <w:bottom w:val="nil"/>
              <w:right w:val="nil"/>
            </w:tcBorders>
          </w:tcPr>
          <w:p w14:paraId="46223558" w14:textId="77777777" w:rsidR="000B220B" w:rsidRPr="00632954" w:rsidRDefault="000B220B" w:rsidP="008239BF">
            <w:pPr>
              <w:pStyle w:val="Normal6a"/>
            </w:pPr>
            <w:r>
              <w:rPr>
                <w:b/>
                <w:i/>
              </w:rPr>
              <w:t>(6)</w:t>
            </w:r>
            <w:r>
              <w:tab/>
            </w:r>
            <w:r>
              <w:rPr>
                <w:b/>
                <w:i/>
              </w:rPr>
              <w:t>Bei der Inhaftnahme eines Drittstaatsangehörigen gemäß Absatz 2 berücksichtigen die Mitgliedstaaten alle sichtbaren Zeichen sowie die Aussagen oder das Verhalten des Drittstaatsangehörigen oder in Bezug auf ihn, aus denen hervorgeht, dass er eine schutzbedürftige Person ist.</w:t>
            </w:r>
          </w:p>
        </w:tc>
        <w:tc>
          <w:tcPr>
            <w:tcW w:w="4876" w:type="dxa"/>
            <w:tcBorders>
              <w:top w:val="nil"/>
              <w:left w:val="nil"/>
              <w:bottom w:val="nil"/>
              <w:right w:val="nil"/>
            </w:tcBorders>
          </w:tcPr>
          <w:p w14:paraId="29654929" w14:textId="77777777" w:rsidR="000B220B" w:rsidRPr="0071743E" w:rsidRDefault="000B220B" w:rsidP="008239BF">
            <w:pPr>
              <w:pStyle w:val="Normal6a"/>
            </w:pPr>
            <w:r>
              <w:rPr>
                <w:b/>
                <w:i/>
              </w:rPr>
              <w:t>entfällt</w:t>
            </w:r>
          </w:p>
        </w:tc>
      </w:tr>
    </w:tbl>
    <w:p w14:paraId="7FFB02C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BA7852E" w14:textId="77777777" w:rsidR="000B220B" w:rsidRPr="0071743E" w:rsidRDefault="000B220B" w:rsidP="000B220B">
      <w:r>
        <w:rPr>
          <w:rStyle w:val="HideTWBExt"/>
        </w:rPr>
        <w:lastRenderedPageBreak/>
        <w:t>&lt;/Amend&gt;</w:t>
      </w:r>
    </w:p>
    <w:p w14:paraId="4E3D020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1834</w:t>
      </w:r>
      <w:r>
        <w:rPr>
          <w:rStyle w:val="HideTWBExt"/>
        </w:rPr>
        <w:t>&lt;/NumAm&gt;</w:t>
      </w:r>
    </w:p>
    <w:p w14:paraId="15846945"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Mélissa Camara</w:t>
      </w:r>
      <w:r>
        <w:rPr>
          <w:rStyle w:val="HideTWBExt"/>
          <w:b w:val="0"/>
          <w:lang w:val="en-GB"/>
        </w:rPr>
        <w:t>&lt;/Members&gt;</w:t>
      </w:r>
    </w:p>
    <w:p w14:paraId="13C7268E" w14:textId="77777777" w:rsidR="000B220B" w:rsidRPr="0071743E" w:rsidRDefault="000B220B" w:rsidP="000B220B">
      <w:pPr>
        <w:pStyle w:val="NormalBold"/>
      </w:pPr>
      <w:r>
        <w:rPr>
          <w:rStyle w:val="HideTWBExt"/>
          <w:b w:val="0"/>
        </w:rPr>
        <w:t>&lt;/RepeatBlock-By&gt;</w:t>
      </w:r>
    </w:p>
    <w:p w14:paraId="5A1EC8B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A05DD21"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D8E17E7" w14:textId="77777777" w:rsidTr="008239BF">
        <w:trPr>
          <w:trHeight w:hRule="exact" w:val="240"/>
          <w:jc w:val="center"/>
        </w:trPr>
        <w:tc>
          <w:tcPr>
            <w:tcW w:w="9752" w:type="dxa"/>
            <w:gridSpan w:val="2"/>
            <w:tcBorders>
              <w:top w:val="nil"/>
              <w:left w:val="nil"/>
              <w:bottom w:val="nil"/>
              <w:right w:val="nil"/>
            </w:tcBorders>
          </w:tcPr>
          <w:p w14:paraId="7E0128FB" w14:textId="77777777" w:rsidR="000B220B" w:rsidRPr="0071743E" w:rsidRDefault="000B220B" w:rsidP="008239BF"/>
        </w:tc>
      </w:tr>
      <w:tr w:rsidR="000B220B" w14:paraId="386053ED" w14:textId="77777777" w:rsidTr="008239BF">
        <w:trPr>
          <w:trHeight w:val="240"/>
          <w:jc w:val="center"/>
        </w:trPr>
        <w:tc>
          <w:tcPr>
            <w:tcW w:w="4876" w:type="dxa"/>
            <w:tcBorders>
              <w:top w:val="nil"/>
              <w:left w:val="nil"/>
              <w:bottom w:val="nil"/>
              <w:right w:val="nil"/>
            </w:tcBorders>
          </w:tcPr>
          <w:p w14:paraId="1F37AFF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6676A28" w14:textId="77777777" w:rsidR="000B220B" w:rsidRPr="0071743E" w:rsidRDefault="000B220B" w:rsidP="008239BF">
            <w:pPr>
              <w:pStyle w:val="AmColumnHeading"/>
            </w:pPr>
            <w:r>
              <w:t>Geänderter Text</w:t>
            </w:r>
          </w:p>
        </w:tc>
      </w:tr>
      <w:tr w:rsidR="000B220B" w14:paraId="0B534605" w14:textId="77777777" w:rsidTr="008239BF">
        <w:trPr>
          <w:jc w:val="center"/>
        </w:trPr>
        <w:tc>
          <w:tcPr>
            <w:tcW w:w="4876" w:type="dxa"/>
            <w:tcBorders>
              <w:top w:val="nil"/>
              <w:left w:val="nil"/>
              <w:bottom w:val="nil"/>
              <w:right w:val="nil"/>
            </w:tcBorders>
          </w:tcPr>
          <w:p w14:paraId="62808B4E" w14:textId="77777777" w:rsidR="000B220B" w:rsidRPr="00632954" w:rsidRDefault="000B220B" w:rsidP="008239BF">
            <w:pPr>
              <w:pStyle w:val="Normal6a"/>
            </w:pPr>
            <w:r>
              <w:rPr>
                <w:b/>
                <w:i/>
              </w:rPr>
              <w:t>(6)</w:t>
            </w:r>
            <w:r>
              <w:tab/>
            </w:r>
            <w:r>
              <w:rPr>
                <w:b/>
                <w:i/>
              </w:rPr>
              <w:t>Bei der Inhaftnahme eines Drittstaatsangehörigen gemäß Absatz 2 berücksichtigen die Mitgliedstaaten alle sichtbaren Zeichen sowie die Aussagen oder das Verhalten des Drittstaatsangehörigen oder in Bezug auf ihn, aus denen hervorgeht, dass er eine schutzbedürftige Person ist.</w:t>
            </w:r>
          </w:p>
        </w:tc>
        <w:tc>
          <w:tcPr>
            <w:tcW w:w="4876" w:type="dxa"/>
            <w:tcBorders>
              <w:top w:val="nil"/>
              <w:left w:val="nil"/>
              <w:bottom w:val="nil"/>
              <w:right w:val="nil"/>
            </w:tcBorders>
          </w:tcPr>
          <w:p w14:paraId="786D11DD" w14:textId="77777777" w:rsidR="000B220B" w:rsidRPr="0071743E" w:rsidRDefault="000B220B" w:rsidP="008239BF">
            <w:pPr>
              <w:pStyle w:val="Normal6a"/>
            </w:pPr>
            <w:r>
              <w:rPr>
                <w:b/>
                <w:i/>
              </w:rPr>
              <w:t>entfällt</w:t>
            </w:r>
          </w:p>
        </w:tc>
      </w:tr>
    </w:tbl>
    <w:p w14:paraId="14B1F5AD"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A2AA8BF" w14:textId="77777777" w:rsidR="000B220B" w:rsidRPr="0071743E" w:rsidRDefault="000B220B" w:rsidP="000B220B">
      <w:r>
        <w:rPr>
          <w:rStyle w:val="HideTWBExt"/>
        </w:rPr>
        <w:t>&lt;/Amend&gt;</w:t>
      </w:r>
    </w:p>
    <w:p w14:paraId="38DB1A78"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1835</w:t>
      </w:r>
      <w:r>
        <w:rPr>
          <w:rStyle w:val="HideTWBExt"/>
        </w:rPr>
        <w:t>&lt;/NumAm&gt;</w:t>
      </w:r>
    </w:p>
    <w:p w14:paraId="48933EF7"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53E36D9C" w14:textId="77777777" w:rsidR="000B220B" w:rsidRPr="0071743E" w:rsidRDefault="000B220B" w:rsidP="000B220B">
      <w:pPr>
        <w:pStyle w:val="NormalBold"/>
      </w:pPr>
      <w:r>
        <w:rPr>
          <w:rStyle w:val="HideTWBExt"/>
          <w:b w:val="0"/>
        </w:rPr>
        <w:t>&lt;/RepeatBlock-By&gt;</w:t>
      </w:r>
    </w:p>
    <w:p w14:paraId="56F0D86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0A9F1DA"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D79127C" w14:textId="77777777" w:rsidTr="008239BF">
        <w:trPr>
          <w:trHeight w:hRule="exact" w:val="240"/>
          <w:jc w:val="center"/>
        </w:trPr>
        <w:tc>
          <w:tcPr>
            <w:tcW w:w="9752" w:type="dxa"/>
            <w:gridSpan w:val="2"/>
            <w:tcBorders>
              <w:top w:val="nil"/>
              <w:left w:val="nil"/>
              <w:bottom w:val="nil"/>
              <w:right w:val="nil"/>
            </w:tcBorders>
          </w:tcPr>
          <w:p w14:paraId="42B0389F" w14:textId="77777777" w:rsidR="000B220B" w:rsidRPr="0071743E" w:rsidRDefault="000B220B" w:rsidP="008239BF"/>
        </w:tc>
      </w:tr>
      <w:tr w:rsidR="000B220B" w14:paraId="63244A39" w14:textId="77777777" w:rsidTr="008239BF">
        <w:trPr>
          <w:trHeight w:val="240"/>
          <w:jc w:val="center"/>
        </w:trPr>
        <w:tc>
          <w:tcPr>
            <w:tcW w:w="4876" w:type="dxa"/>
            <w:tcBorders>
              <w:top w:val="nil"/>
              <w:left w:val="nil"/>
              <w:bottom w:val="nil"/>
              <w:right w:val="nil"/>
            </w:tcBorders>
          </w:tcPr>
          <w:p w14:paraId="28C7206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A31CA21" w14:textId="77777777" w:rsidR="000B220B" w:rsidRPr="0071743E" w:rsidRDefault="000B220B" w:rsidP="008239BF">
            <w:pPr>
              <w:pStyle w:val="AmColumnHeading"/>
            </w:pPr>
            <w:r>
              <w:t>Geänderter Text</w:t>
            </w:r>
          </w:p>
        </w:tc>
      </w:tr>
      <w:tr w:rsidR="000B220B" w14:paraId="7DF3515F" w14:textId="77777777" w:rsidTr="008239BF">
        <w:trPr>
          <w:jc w:val="center"/>
        </w:trPr>
        <w:tc>
          <w:tcPr>
            <w:tcW w:w="4876" w:type="dxa"/>
            <w:tcBorders>
              <w:top w:val="nil"/>
              <w:left w:val="nil"/>
              <w:bottom w:val="nil"/>
              <w:right w:val="nil"/>
            </w:tcBorders>
          </w:tcPr>
          <w:p w14:paraId="02405ED4" w14:textId="77777777" w:rsidR="000B220B" w:rsidRPr="00632954" w:rsidRDefault="000B220B" w:rsidP="008239BF">
            <w:pPr>
              <w:pStyle w:val="Normal6a"/>
            </w:pPr>
            <w:r>
              <w:rPr>
                <w:b/>
                <w:i/>
              </w:rPr>
              <w:t>(6)</w:t>
            </w:r>
            <w:r>
              <w:tab/>
            </w:r>
            <w:r>
              <w:rPr>
                <w:b/>
                <w:i/>
              </w:rPr>
              <w:t>Bei der Inhaftnahme eines Drittstaatsangehörigen gemäß Absatz 2 berücksichtigen die Mitgliedstaaten alle sichtbaren Zeichen sowie die Aussagen oder das Verhalten des Drittstaatsangehörigen oder in Bezug auf ihn, aus denen hervorgeht, dass er eine schutzbedürftige Person ist.</w:t>
            </w:r>
          </w:p>
        </w:tc>
        <w:tc>
          <w:tcPr>
            <w:tcW w:w="4876" w:type="dxa"/>
            <w:tcBorders>
              <w:top w:val="nil"/>
              <w:left w:val="nil"/>
              <w:bottom w:val="nil"/>
              <w:right w:val="nil"/>
            </w:tcBorders>
          </w:tcPr>
          <w:p w14:paraId="7A8290A0" w14:textId="77777777" w:rsidR="000B220B" w:rsidRPr="0071743E" w:rsidRDefault="000B220B" w:rsidP="008239BF">
            <w:pPr>
              <w:pStyle w:val="Normal6a"/>
            </w:pPr>
            <w:r>
              <w:rPr>
                <w:b/>
                <w:i/>
              </w:rPr>
              <w:t>entfällt</w:t>
            </w:r>
          </w:p>
        </w:tc>
      </w:tr>
    </w:tbl>
    <w:p w14:paraId="7A85950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{FR}</w:t>
      </w:r>
      <w:r w:rsidRPr="0071743E">
        <w:t>fr</w:t>
      </w:r>
      <w:r w:rsidRPr="0071743E">
        <w:rPr>
          <w:rStyle w:val="HideTWBExt"/>
        </w:rPr>
        <w:t>&lt;/Original&gt;</w:t>
      </w:r>
    </w:p>
    <w:p w14:paraId="71B346EB" w14:textId="77777777" w:rsidR="000B220B" w:rsidRPr="0071743E" w:rsidRDefault="000B220B" w:rsidP="000B220B">
      <w:pPr>
        <w:pStyle w:val="AmJustTitle"/>
      </w:pPr>
      <w:r>
        <w:rPr>
          <w:rStyle w:val="HideTWBExt"/>
        </w:rPr>
        <w:t>&lt;TitreJust&gt;</w:t>
      </w:r>
      <w:r>
        <w:t>Begründung</w:t>
      </w:r>
      <w:r>
        <w:rPr>
          <w:rStyle w:val="HideTWBExt"/>
        </w:rPr>
        <w:t>&lt;/TitreJust&gt;</w:t>
      </w:r>
    </w:p>
    <w:p w14:paraId="05B49EAF" w14:textId="77777777" w:rsidR="000B220B" w:rsidRPr="00632954" w:rsidRDefault="000B220B" w:rsidP="000B220B">
      <w:pPr>
        <w:pStyle w:val="AmJustText"/>
      </w:pPr>
      <w:r>
        <w:t xml:space="preserve">Dieser Absatz liefe dem Sinn und Zweck der Verordnung zuwider, da bei einer Person, die irregulär in das Hoheitsgebiet der Union eingereist ist, naturgemäß eine sehr hohe Wahrscheinlichkeit besteht, dass sie sich in einer wirtschaftlich und sozial prekären Lage befindet. Die Schutzbedürftigkeit kann daher kein Kriterium sein, das die Möglichkeit zur Inhaftnahme ausschließt. Zudem kann der Umstand, dass die Inhaftnahme eher die Regel als </w:t>
      </w:r>
      <w:r>
        <w:lastRenderedPageBreak/>
        <w:t>die Ausnahme darstellt, auch als Abschreckung dienen, irregulär in das Hoheitsgebiet der Union einzureisen, wobei gleichzeitig der Schutz und die Überwachung von Drittstaatsangehörigen bis zur Entscheidung über seinen Fall ermöglicht wird.</w:t>
      </w:r>
    </w:p>
    <w:p w14:paraId="7D38560B" w14:textId="77777777" w:rsidR="000B220B" w:rsidRPr="0071743E" w:rsidRDefault="000B220B" w:rsidP="000B220B">
      <w:r>
        <w:rPr>
          <w:rStyle w:val="HideTWBExt"/>
        </w:rPr>
        <w:t>&lt;/Amend&gt;</w:t>
      </w:r>
    </w:p>
    <w:p w14:paraId="5E7CF3E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1836</w:t>
      </w:r>
      <w:r>
        <w:rPr>
          <w:rStyle w:val="HideTWBExt"/>
        </w:rPr>
        <w:t>&lt;/NumAm&gt;</w:t>
      </w:r>
    </w:p>
    <w:p w14:paraId="7AA6A023"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Charlie Weimers, Alessandro Ciriani, Assita Kanko</w:t>
      </w:r>
      <w:r w:rsidRPr="00633841">
        <w:rPr>
          <w:rStyle w:val="HideTWBExt"/>
          <w:b w:val="0"/>
          <w:lang w:val="en-GB"/>
        </w:rPr>
        <w:t>&lt;/Members&gt;</w:t>
      </w:r>
    </w:p>
    <w:p w14:paraId="655A6522" w14:textId="77777777" w:rsidR="000B220B" w:rsidRPr="00633841" w:rsidRDefault="000B220B" w:rsidP="000B220B">
      <w:pPr>
        <w:pStyle w:val="NormalBold"/>
      </w:pPr>
      <w:r w:rsidRPr="00633841">
        <w:rPr>
          <w:rStyle w:val="HideTWBExt"/>
          <w:b w:val="0"/>
        </w:rPr>
        <w:t>&lt;/RepeatBlock-By&gt;</w:t>
      </w:r>
    </w:p>
    <w:p w14:paraId="57E6C47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B0BA70D"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EACD96" w14:textId="77777777" w:rsidTr="008239BF">
        <w:trPr>
          <w:trHeight w:hRule="exact" w:val="240"/>
          <w:jc w:val="center"/>
        </w:trPr>
        <w:tc>
          <w:tcPr>
            <w:tcW w:w="9752" w:type="dxa"/>
            <w:gridSpan w:val="2"/>
            <w:tcBorders>
              <w:top w:val="nil"/>
              <w:left w:val="nil"/>
              <w:bottom w:val="nil"/>
              <w:right w:val="nil"/>
            </w:tcBorders>
          </w:tcPr>
          <w:p w14:paraId="191482CE" w14:textId="77777777" w:rsidR="000B220B" w:rsidRPr="0071743E" w:rsidRDefault="000B220B" w:rsidP="008239BF"/>
        </w:tc>
      </w:tr>
      <w:tr w:rsidR="000B220B" w14:paraId="72630C9B" w14:textId="77777777" w:rsidTr="008239BF">
        <w:trPr>
          <w:trHeight w:val="240"/>
          <w:jc w:val="center"/>
        </w:trPr>
        <w:tc>
          <w:tcPr>
            <w:tcW w:w="4876" w:type="dxa"/>
            <w:tcBorders>
              <w:top w:val="nil"/>
              <w:left w:val="nil"/>
              <w:bottom w:val="nil"/>
              <w:right w:val="nil"/>
            </w:tcBorders>
          </w:tcPr>
          <w:p w14:paraId="44DDC88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B630FD5" w14:textId="77777777" w:rsidR="000B220B" w:rsidRPr="0071743E" w:rsidRDefault="000B220B" w:rsidP="008239BF">
            <w:pPr>
              <w:pStyle w:val="AmColumnHeading"/>
            </w:pPr>
            <w:r>
              <w:t>Geänderter Text</w:t>
            </w:r>
          </w:p>
        </w:tc>
      </w:tr>
      <w:tr w:rsidR="000B220B" w14:paraId="0CB2BEB0" w14:textId="77777777" w:rsidTr="008239BF">
        <w:trPr>
          <w:jc w:val="center"/>
        </w:trPr>
        <w:tc>
          <w:tcPr>
            <w:tcW w:w="4876" w:type="dxa"/>
            <w:tcBorders>
              <w:top w:val="nil"/>
              <w:left w:val="nil"/>
              <w:bottom w:val="nil"/>
              <w:right w:val="nil"/>
            </w:tcBorders>
          </w:tcPr>
          <w:p w14:paraId="5CE79948" w14:textId="77777777" w:rsidR="000B220B" w:rsidRPr="00632954" w:rsidRDefault="000B220B" w:rsidP="008239BF">
            <w:pPr>
              <w:pStyle w:val="Normal6a"/>
            </w:pPr>
            <w:r>
              <w:t>(6)</w:t>
            </w:r>
            <w:r>
              <w:tab/>
              <w:t>Bei der Inhaftnahme eines Drittstaatsangehörigen gemäß Absatz 2 berücksichtigen die Mitgliedstaaten</w:t>
            </w:r>
            <w:r>
              <w:rPr>
                <w:b/>
                <w:i/>
              </w:rPr>
              <w:t xml:space="preserve"> alle sichtbaren Zeichen sowie die Aussagen oder das Verhalten des Drittstaatsangehörigen oder in Bezug auf ihn</w:t>
            </w:r>
            <w:r>
              <w:t xml:space="preserve">, </w:t>
            </w:r>
            <w:r>
              <w:rPr>
                <w:b/>
                <w:i/>
              </w:rPr>
              <w:t>aus denen hervorgeht, dass er</w:t>
            </w:r>
            <w:r>
              <w:t xml:space="preserve"> eine schutzbedürftige Person ist.</w:t>
            </w:r>
          </w:p>
        </w:tc>
        <w:tc>
          <w:tcPr>
            <w:tcW w:w="4876" w:type="dxa"/>
            <w:tcBorders>
              <w:top w:val="nil"/>
              <w:left w:val="nil"/>
              <w:bottom w:val="nil"/>
              <w:right w:val="nil"/>
            </w:tcBorders>
          </w:tcPr>
          <w:p w14:paraId="3BF04C7A" w14:textId="77777777" w:rsidR="000B220B" w:rsidRPr="00632954" w:rsidRDefault="000B220B" w:rsidP="008239BF">
            <w:pPr>
              <w:pStyle w:val="Normal6a"/>
            </w:pPr>
            <w:r>
              <w:t>(6)</w:t>
            </w:r>
            <w:r>
              <w:tab/>
              <w:t xml:space="preserve">Bei der Inhaftnahme eines Drittstaatsangehörigen gemäß Absatz 2 berücksichtigen die Mitgliedstaaten, </w:t>
            </w:r>
            <w:r>
              <w:rPr>
                <w:b/>
                <w:i/>
              </w:rPr>
              <w:t>ob der Drittstaatsangehörige</w:t>
            </w:r>
            <w:r>
              <w:t xml:space="preserve"> eine schutzbedürftige Person ist.</w:t>
            </w:r>
          </w:p>
        </w:tc>
      </w:tr>
    </w:tbl>
    <w:p w14:paraId="404A1BA9"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7614054C" w14:textId="77777777" w:rsidR="000B220B" w:rsidRPr="00633841" w:rsidRDefault="000B220B" w:rsidP="000B220B">
      <w:pPr>
        <w:rPr>
          <w:lang w:val="en-GB"/>
        </w:rPr>
      </w:pPr>
      <w:r w:rsidRPr="00633841">
        <w:rPr>
          <w:rStyle w:val="HideTWBExt"/>
          <w:lang w:val="en-GB"/>
        </w:rPr>
        <w:t>&lt;/Amend&gt;</w:t>
      </w:r>
    </w:p>
    <w:p w14:paraId="66B4895B"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1837</w:t>
      </w:r>
      <w:r w:rsidRPr="00633841">
        <w:rPr>
          <w:rStyle w:val="HideTWBExt"/>
          <w:lang w:val="en-GB"/>
        </w:rPr>
        <w:t>&lt;/NumAm&gt;</w:t>
      </w:r>
    </w:p>
    <w:p w14:paraId="3706432C"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Maciej Wąsik, Mariusz Kamiński, Jacek Ozdoba, Jadwiga Wiśniewska</w:t>
      </w:r>
      <w:r w:rsidRPr="00633841">
        <w:rPr>
          <w:rStyle w:val="HideTWBExt"/>
          <w:b w:val="0"/>
          <w:lang w:val="en-GB"/>
        </w:rPr>
        <w:t>&lt;/Members&gt;</w:t>
      </w:r>
    </w:p>
    <w:p w14:paraId="064BC408" w14:textId="77777777" w:rsidR="000B220B" w:rsidRPr="0071743E" w:rsidRDefault="000B220B" w:rsidP="000B220B">
      <w:pPr>
        <w:pStyle w:val="NormalBold"/>
      </w:pPr>
      <w:r>
        <w:rPr>
          <w:rStyle w:val="HideTWBExt"/>
          <w:b w:val="0"/>
        </w:rPr>
        <w:t>&lt;/RepeatBlock-By&gt;</w:t>
      </w:r>
    </w:p>
    <w:p w14:paraId="23AC209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D6B888B"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5AA5058" w14:textId="77777777" w:rsidTr="008239BF">
        <w:trPr>
          <w:trHeight w:hRule="exact" w:val="240"/>
          <w:jc w:val="center"/>
        </w:trPr>
        <w:tc>
          <w:tcPr>
            <w:tcW w:w="9752" w:type="dxa"/>
            <w:gridSpan w:val="2"/>
            <w:tcBorders>
              <w:top w:val="nil"/>
              <w:left w:val="nil"/>
              <w:bottom w:val="nil"/>
              <w:right w:val="nil"/>
            </w:tcBorders>
          </w:tcPr>
          <w:p w14:paraId="4161F2BF" w14:textId="77777777" w:rsidR="000B220B" w:rsidRPr="0071743E" w:rsidRDefault="000B220B" w:rsidP="008239BF"/>
        </w:tc>
      </w:tr>
      <w:tr w:rsidR="000B220B" w14:paraId="31B588A3" w14:textId="77777777" w:rsidTr="008239BF">
        <w:trPr>
          <w:trHeight w:val="240"/>
          <w:jc w:val="center"/>
        </w:trPr>
        <w:tc>
          <w:tcPr>
            <w:tcW w:w="4876" w:type="dxa"/>
            <w:tcBorders>
              <w:top w:val="nil"/>
              <w:left w:val="nil"/>
              <w:bottom w:val="nil"/>
              <w:right w:val="nil"/>
            </w:tcBorders>
          </w:tcPr>
          <w:p w14:paraId="51D91A5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0D40AF8" w14:textId="77777777" w:rsidR="000B220B" w:rsidRPr="0071743E" w:rsidRDefault="000B220B" w:rsidP="008239BF">
            <w:pPr>
              <w:pStyle w:val="AmColumnHeading"/>
            </w:pPr>
            <w:r>
              <w:t>Geänderter Text</w:t>
            </w:r>
          </w:p>
        </w:tc>
      </w:tr>
      <w:tr w:rsidR="000B220B" w14:paraId="26CAB1FD" w14:textId="77777777" w:rsidTr="008239BF">
        <w:trPr>
          <w:jc w:val="center"/>
        </w:trPr>
        <w:tc>
          <w:tcPr>
            <w:tcW w:w="4876" w:type="dxa"/>
            <w:tcBorders>
              <w:top w:val="nil"/>
              <w:left w:val="nil"/>
              <w:bottom w:val="nil"/>
              <w:right w:val="nil"/>
            </w:tcBorders>
          </w:tcPr>
          <w:p w14:paraId="1C47A611" w14:textId="77777777" w:rsidR="000B220B" w:rsidRPr="00632954" w:rsidRDefault="000B220B" w:rsidP="008239BF">
            <w:pPr>
              <w:pStyle w:val="Normal6a"/>
            </w:pPr>
            <w:r>
              <w:t>(6)</w:t>
            </w:r>
            <w:r>
              <w:tab/>
              <w:t>Bei der Inhaftnahme eines Drittstaatsangehörigen gemäß Absatz 2 berücksichtigen die Mitgliedstaaten</w:t>
            </w:r>
            <w:r>
              <w:rPr>
                <w:b/>
                <w:i/>
              </w:rPr>
              <w:t xml:space="preserve"> alle sichtbaren Zeichen sowie die Aussagen oder das Verhalten des Drittstaatsangehörigen oder in Bezug auf ihn</w:t>
            </w:r>
            <w:r>
              <w:t xml:space="preserve">, </w:t>
            </w:r>
            <w:r>
              <w:rPr>
                <w:b/>
                <w:i/>
              </w:rPr>
              <w:t>aus denen hervorgeht, dass er</w:t>
            </w:r>
            <w:r>
              <w:t xml:space="preserve"> eine schutzbedürftige Person ist.</w:t>
            </w:r>
          </w:p>
        </w:tc>
        <w:tc>
          <w:tcPr>
            <w:tcW w:w="4876" w:type="dxa"/>
            <w:tcBorders>
              <w:top w:val="nil"/>
              <w:left w:val="nil"/>
              <w:bottom w:val="nil"/>
              <w:right w:val="nil"/>
            </w:tcBorders>
          </w:tcPr>
          <w:p w14:paraId="03BA8D48" w14:textId="77777777" w:rsidR="000B220B" w:rsidRPr="00632954" w:rsidRDefault="000B220B" w:rsidP="008239BF">
            <w:pPr>
              <w:pStyle w:val="Normal6a"/>
            </w:pPr>
            <w:r>
              <w:t>(6)</w:t>
            </w:r>
            <w:r>
              <w:tab/>
              <w:t xml:space="preserve">Bei der Inhaftnahme eines Drittstaatsangehörigen gemäß Absatz 2 berücksichtigen die Mitgliedstaaten, </w:t>
            </w:r>
            <w:r>
              <w:rPr>
                <w:b/>
                <w:i/>
              </w:rPr>
              <w:t>ob der Drittstaatsangehörige</w:t>
            </w:r>
            <w:r>
              <w:t xml:space="preserve"> eine schutzbedürftige Person ist.</w:t>
            </w:r>
          </w:p>
        </w:tc>
      </w:tr>
    </w:tbl>
    <w:p w14:paraId="491AFE8B"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2BA3E6D9" w14:textId="77777777" w:rsidR="000B220B" w:rsidRPr="00633841" w:rsidRDefault="000B220B" w:rsidP="000B220B">
      <w:pPr>
        <w:rPr>
          <w:lang w:val="en-GB"/>
        </w:rPr>
      </w:pPr>
      <w:r w:rsidRPr="00633841">
        <w:rPr>
          <w:rStyle w:val="HideTWBExt"/>
          <w:lang w:val="en-GB"/>
        </w:rPr>
        <w:t>&lt;/Amend&gt;</w:t>
      </w:r>
    </w:p>
    <w:p w14:paraId="0DECBB87"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1838</w:t>
      </w:r>
      <w:r w:rsidRPr="00633841">
        <w:rPr>
          <w:rStyle w:val="HideTWBExt"/>
          <w:lang w:val="en-GB"/>
        </w:rPr>
        <w:t>&lt;/NumAm&gt;</w:t>
      </w:r>
    </w:p>
    <w:p w14:paraId="4DE2E982" w14:textId="77777777" w:rsidR="000B220B" w:rsidRPr="00633841" w:rsidRDefault="000B220B" w:rsidP="000B220B">
      <w:pPr>
        <w:pStyle w:val="NormalBold"/>
        <w:rPr>
          <w:lang w:val="en-GB"/>
        </w:rPr>
      </w:pPr>
      <w:r w:rsidRPr="00633841">
        <w:rPr>
          <w:rStyle w:val="HideTWBExt"/>
          <w:b w:val="0"/>
          <w:lang w:val="en-GB"/>
        </w:rPr>
        <w:lastRenderedPageBreak/>
        <w:t>&lt;RepeatBlock-By&gt;&lt;Members&gt;</w:t>
      </w:r>
      <w:r w:rsidRPr="00633841">
        <w:rPr>
          <w:lang w:val="en-GB"/>
        </w:rPr>
        <w:t>Murielle Laurent, Ana Catarina Mendes, Emma Rafowicz, Matjaž Nemec, Marco Tarquinio, Francisco Assis, Birgit Sippel, Cecilia Strada</w:t>
      </w:r>
      <w:r w:rsidRPr="00633841">
        <w:rPr>
          <w:rStyle w:val="HideTWBExt"/>
          <w:b w:val="0"/>
          <w:lang w:val="en-GB"/>
        </w:rPr>
        <w:t>&lt;/Members&gt;</w:t>
      </w:r>
    </w:p>
    <w:p w14:paraId="1524F44D" w14:textId="77777777" w:rsidR="000B220B" w:rsidRPr="0071743E" w:rsidRDefault="000B220B" w:rsidP="000B220B">
      <w:pPr>
        <w:pStyle w:val="NormalBold"/>
      </w:pPr>
      <w:r>
        <w:rPr>
          <w:rStyle w:val="HideTWBExt"/>
          <w:b w:val="0"/>
        </w:rPr>
        <w:t>&lt;/RepeatBlock-By&gt;</w:t>
      </w:r>
    </w:p>
    <w:p w14:paraId="45BCD9C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8FC97A3"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860863E" w14:textId="77777777" w:rsidTr="008239BF">
        <w:trPr>
          <w:trHeight w:hRule="exact" w:val="240"/>
          <w:jc w:val="center"/>
        </w:trPr>
        <w:tc>
          <w:tcPr>
            <w:tcW w:w="9752" w:type="dxa"/>
            <w:gridSpan w:val="2"/>
            <w:tcBorders>
              <w:top w:val="nil"/>
              <w:left w:val="nil"/>
              <w:bottom w:val="nil"/>
              <w:right w:val="nil"/>
            </w:tcBorders>
          </w:tcPr>
          <w:p w14:paraId="0D524653" w14:textId="77777777" w:rsidR="000B220B" w:rsidRPr="0071743E" w:rsidRDefault="000B220B" w:rsidP="008239BF"/>
        </w:tc>
      </w:tr>
      <w:tr w:rsidR="000B220B" w14:paraId="30393CED" w14:textId="77777777" w:rsidTr="008239BF">
        <w:trPr>
          <w:trHeight w:val="240"/>
          <w:jc w:val="center"/>
        </w:trPr>
        <w:tc>
          <w:tcPr>
            <w:tcW w:w="4876" w:type="dxa"/>
            <w:tcBorders>
              <w:top w:val="nil"/>
              <w:left w:val="nil"/>
              <w:bottom w:val="nil"/>
              <w:right w:val="nil"/>
            </w:tcBorders>
          </w:tcPr>
          <w:p w14:paraId="1A0AB2D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77AE1E8" w14:textId="77777777" w:rsidR="000B220B" w:rsidRPr="0071743E" w:rsidRDefault="000B220B" w:rsidP="008239BF">
            <w:pPr>
              <w:pStyle w:val="AmColumnHeading"/>
            </w:pPr>
            <w:r>
              <w:t>Geänderter Text</w:t>
            </w:r>
          </w:p>
        </w:tc>
      </w:tr>
      <w:tr w:rsidR="000B220B" w14:paraId="73E6F97D" w14:textId="77777777" w:rsidTr="008239BF">
        <w:trPr>
          <w:jc w:val="center"/>
        </w:trPr>
        <w:tc>
          <w:tcPr>
            <w:tcW w:w="4876" w:type="dxa"/>
            <w:tcBorders>
              <w:top w:val="nil"/>
              <w:left w:val="nil"/>
              <w:bottom w:val="nil"/>
              <w:right w:val="nil"/>
            </w:tcBorders>
          </w:tcPr>
          <w:p w14:paraId="1EE31A0E" w14:textId="77777777" w:rsidR="000B220B" w:rsidRPr="00632954" w:rsidRDefault="000B220B" w:rsidP="008239BF">
            <w:pPr>
              <w:pStyle w:val="Normal6a"/>
            </w:pPr>
            <w:r>
              <w:t>(6)</w:t>
            </w:r>
            <w:r>
              <w:tab/>
              <w:t>Bei der Inhaftnahme eines Drittstaatsangehörigen gemäß Absatz 2 berücksichtigen die Mitgliedstaaten alle sichtbaren Zeichen sowie die Aussagen oder das Verhalten des Drittstaatsangehörigen oder in Bezug auf ihn, aus denen hervorgeht, dass er eine schutzbedürftige Person ist.</w:t>
            </w:r>
          </w:p>
        </w:tc>
        <w:tc>
          <w:tcPr>
            <w:tcW w:w="4876" w:type="dxa"/>
            <w:tcBorders>
              <w:top w:val="nil"/>
              <w:left w:val="nil"/>
              <w:bottom w:val="nil"/>
              <w:right w:val="nil"/>
            </w:tcBorders>
          </w:tcPr>
          <w:p w14:paraId="096B4948" w14:textId="77777777" w:rsidR="000B220B" w:rsidRPr="00142303" w:rsidRDefault="000B220B" w:rsidP="008239BF">
            <w:pPr>
              <w:pStyle w:val="Normal6a"/>
            </w:pPr>
            <w:r>
              <w:t>(6)</w:t>
            </w:r>
            <w:r>
              <w:tab/>
              <w:t xml:space="preserve">Bei der Inhaftnahme eines Drittstaatsangehörigen gemäß Absatz 2 berücksichtigen die Mitgliedstaaten alle sichtbaren Zeichen sowie die Aussagen oder das Verhalten des Drittstaatsangehörigen oder in Bezug auf ihn, aus denen hervorgeht, dass er eine schutzbedürftige Person ist. </w:t>
            </w:r>
            <w:r>
              <w:rPr>
                <w:b/>
                <w:i/>
              </w:rPr>
              <w:t>Wird Schutzbedürftigkeit festgestellt, so findet Artikel 6a Anwendung.</w:t>
            </w:r>
          </w:p>
        </w:tc>
      </w:tr>
    </w:tbl>
    <w:p w14:paraId="7EFE224C"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676C168" w14:textId="77777777" w:rsidR="000B220B" w:rsidRPr="0071743E" w:rsidRDefault="000B220B" w:rsidP="000B220B">
      <w:pPr>
        <w:pStyle w:val="AmJustTitle"/>
      </w:pPr>
      <w:r>
        <w:rPr>
          <w:rStyle w:val="HideTWBExt"/>
        </w:rPr>
        <w:t>&lt;TitreJust&gt;</w:t>
      </w:r>
      <w:r>
        <w:t>Begründung</w:t>
      </w:r>
      <w:r>
        <w:rPr>
          <w:rStyle w:val="HideTWBExt"/>
        </w:rPr>
        <w:t>&lt;/TitreJust&gt;</w:t>
      </w:r>
    </w:p>
    <w:p w14:paraId="44E6A01A" w14:textId="77777777" w:rsidR="000B220B" w:rsidRPr="00632954" w:rsidRDefault="000B220B" w:rsidP="000B220B">
      <w:pPr>
        <w:pStyle w:val="AmJustText"/>
      </w:pPr>
      <w:r>
        <w:t>Die Schutzbedürftigkeit sollte in sinnvoller Weise berücksichtigt werden.</w:t>
      </w:r>
    </w:p>
    <w:p w14:paraId="5E98DFE2" w14:textId="77777777" w:rsidR="000B220B" w:rsidRPr="0071743E" w:rsidRDefault="000B220B" w:rsidP="000B220B">
      <w:r>
        <w:rPr>
          <w:rStyle w:val="HideTWBExt"/>
        </w:rPr>
        <w:t>&lt;/Amend&gt;</w:t>
      </w:r>
    </w:p>
    <w:p w14:paraId="51DA5C1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1839</w:t>
      </w:r>
      <w:r>
        <w:rPr>
          <w:rStyle w:val="HideTWBExt"/>
        </w:rPr>
        <w:t>&lt;/NumAm&gt;</w:t>
      </w:r>
    </w:p>
    <w:p w14:paraId="410AB578"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Estrella Galán</w:t>
      </w:r>
      <w:r w:rsidRPr="00633841">
        <w:rPr>
          <w:rStyle w:val="HideTWBExt"/>
          <w:b w:val="0"/>
          <w:lang w:val="en-GB"/>
        </w:rPr>
        <w:t>&lt;/Members&gt;</w:t>
      </w:r>
    </w:p>
    <w:p w14:paraId="52E08666" w14:textId="77777777" w:rsidR="000B220B" w:rsidRPr="0071743E" w:rsidRDefault="000B220B" w:rsidP="000B220B">
      <w:pPr>
        <w:pStyle w:val="NormalBold"/>
      </w:pPr>
      <w:r>
        <w:rPr>
          <w:rStyle w:val="HideTWBExt"/>
          <w:b w:val="0"/>
        </w:rPr>
        <w:t>&lt;/RepeatBlock-By&gt;</w:t>
      </w:r>
    </w:p>
    <w:p w14:paraId="0A90CDA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02F186C" w14:textId="77777777" w:rsidR="000B220B" w:rsidRPr="0071743E" w:rsidRDefault="000B220B" w:rsidP="000B220B">
      <w:pPr>
        <w:pStyle w:val="NormalBold"/>
      </w:pPr>
      <w:r>
        <w:rPr>
          <w:rStyle w:val="HideTWBExt"/>
        </w:rPr>
        <w:t>&lt;Article&gt;</w:t>
      </w:r>
      <w:r>
        <w:t>Artikel 29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921BF82" w14:textId="77777777" w:rsidTr="008239BF">
        <w:trPr>
          <w:trHeight w:hRule="exact" w:val="240"/>
          <w:jc w:val="center"/>
        </w:trPr>
        <w:tc>
          <w:tcPr>
            <w:tcW w:w="9752" w:type="dxa"/>
            <w:gridSpan w:val="2"/>
            <w:tcBorders>
              <w:top w:val="nil"/>
              <w:left w:val="nil"/>
              <w:bottom w:val="nil"/>
              <w:right w:val="nil"/>
            </w:tcBorders>
          </w:tcPr>
          <w:p w14:paraId="59C8D860" w14:textId="77777777" w:rsidR="000B220B" w:rsidRPr="0071743E" w:rsidRDefault="000B220B" w:rsidP="008239BF"/>
        </w:tc>
      </w:tr>
      <w:tr w:rsidR="000B220B" w14:paraId="3AC6D873" w14:textId="77777777" w:rsidTr="008239BF">
        <w:trPr>
          <w:trHeight w:val="240"/>
          <w:jc w:val="center"/>
        </w:trPr>
        <w:tc>
          <w:tcPr>
            <w:tcW w:w="4876" w:type="dxa"/>
            <w:tcBorders>
              <w:top w:val="nil"/>
              <w:left w:val="nil"/>
              <w:bottom w:val="nil"/>
              <w:right w:val="nil"/>
            </w:tcBorders>
          </w:tcPr>
          <w:p w14:paraId="6EBC8F8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2DB1BD0" w14:textId="77777777" w:rsidR="000B220B" w:rsidRPr="0071743E" w:rsidRDefault="000B220B" w:rsidP="008239BF">
            <w:pPr>
              <w:pStyle w:val="AmColumnHeading"/>
            </w:pPr>
            <w:r>
              <w:t>Geänderter Text</w:t>
            </w:r>
          </w:p>
        </w:tc>
      </w:tr>
      <w:tr w:rsidR="000B220B" w14:paraId="68FDC4A2" w14:textId="77777777" w:rsidTr="008239BF">
        <w:trPr>
          <w:jc w:val="center"/>
        </w:trPr>
        <w:tc>
          <w:tcPr>
            <w:tcW w:w="4876" w:type="dxa"/>
            <w:tcBorders>
              <w:top w:val="nil"/>
              <w:left w:val="nil"/>
              <w:bottom w:val="nil"/>
              <w:right w:val="nil"/>
            </w:tcBorders>
          </w:tcPr>
          <w:p w14:paraId="796A7E1A" w14:textId="77777777" w:rsidR="000B220B" w:rsidRPr="00632954" w:rsidRDefault="000B220B" w:rsidP="008239BF">
            <w:pPr>
              <w:pStyle w:val="Normal6a"/>
            </w:pPr>
            <w:r>
              <w:t>(6)</w:t>
            </w:r>
            <w:r>
              <w:tab/>
              <w:t>Bei der Inhaftnahme eines Drittstaatsangehörigen gemäß Absatz </w:t>
            </w:r>
            <w:r>
              <w:rPr>
                <w:b/>
                <w:i/>
              </w:rPr>
              <w:t>2</w:t>
            </w:r>
            <w:r>
              <w:t xml:space="preserve"> berücksichtigen die Mitgliedstaaten alle sichtbaren Zeichen sowie die Aussagen oder das Verhalten des Drittstaatsangehörigen oder in Bezug auf ihn, aus denen hervorgeht, dass er eine schutzbedürftige Person ist.</w:t>
            </w:r>
          </w:p>
        </w:tc>
        <w:tc>
          <w:tcPr>
            <w:tcW w:w="4876" w:type="dxa"/>
            <w:tcBorders>
              <w:top w:val="nil"/>
              <w:left w:val="nil"/>
              <w:bottom w:val="nil"/>
              <w:right w:val="nil"/>
            </w:tcBorders>
          </w:tcPr>
          <w:p w14:paraId="0574B2D8" w14:textId="77777777" w:rsidR="000B220B" w:rsidRPr="00632954" w:rsidRDefault="000B220B" w:rsidP="008239BF">
            <w:pPr>
              <w:pStyle w:val="Normal6a"/>
            </w:pPr>
            <w:r>
              <w:t>(6)</w:t>
            </w:r>
            <w:r>
              <w:tab/>
              <w:t>Bei der Inhaftnahme eines Drittstaatsangehörigen gemäß Absatz </w:t>
            </w:r>
            <w:r>
              <w:rPr>
                <w:b/>
                <w:i/>
              </w:rPr>
              <w:t>3</w:t>
            </w:r>
            <w:r>
              <w:t xml:space="preserve"> berücksichtigen die Mitgliedstaaten alle sichtbaren Zeichen sowie die Aussagen oder das Verhalten des Drittstaatsangehörigen oder in Bezug auf ihn, aus denen hervorgeht, dass er eine schutzbedürftige Person ist.</w:t>
            </w:r>
          </w:p>
        </w:tc>
      </w:tr>
    </w:tbl>
    <w:p w14:paraId="6A6D7595"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0444C334" w14:textId="77777777" w:rsidR="000B220B" w:rsidRPr="00633841" w:rsidRDefault="000B220B" w:rsidP="000B220B">
      <w:pPr>
        <w:rPr>
          <w:lang w:val="en-GB"/>
        </w:rPr>
      </w:pPr>
      <w:r w:rsidRPr="00633841">
        <w:rPr>
          <w:rStyle w:val="HideTWBExt"/>
          <w:lang w:val="en-GB"/>
        </w:rPr>
        <w:t>&lt;/Amend&gt;</w:t>
      </w:r>
    </w:p>
    <w:p w14:paraId="002B874E"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1840</w:t>
      </w:r>
      <w:r w:rsidRPr="00633841">
        <w:rPr>
          <w:rStyle w:val="HideTWBExt"/>
          <w:lang w:val="en-GB"/>
        </w:rPr>
        <w:t>&lt;/NumAm&gt;</w:t>
      </w:r>
    </w:p>
    <w:p w14:paraId="20F2757C" w14:textId="77777777" w:rsidR="000B220B" w:rsidRPr="00633841" w:rsidRDefault="000B220B" w:rsidP="000B220B">
      <w:pPr>
        <w:pStyle w:val="NormalBold"/>
        <w:rPr>
          <w:lang w:val="en-GB"/>
        </w:rPr>
      </w:pPr>
      <w:r w:rsidRPr="00633841">
        <w:rPr>
          <w:rStyle w:val="HideTWBExt"/>
          <w:b w:val="0"/>
          <w:lang w:val="en-GB"/>
        </w:rPr>
        <w:lastRenderedPageBreak/>
        <w:t>&lt;RepeatBlock-By&gt;&lt;Members&gt;</w:t>
      </w:r>
      <w:r w:rsidRPr="00633841">
        <w:rPr>
          <w:lang w:val="en-GB"/>
        </w:rPr>
        <w:t>François-Xavier Bellamy, Lukas Mandl, Alice Teodorescu Måwe, Sander Smit, Loránt Vincze, Lena Düpont, Tomas Tobé, Rasa Juknevičienė, Jeroen Lenaers, Karlo Ressler</w:t>
      </w:r>
      <w:r w:rsidRPr="00633841">
        <w:rPr>
          <w:rStyle w:val="HideTWBExt"/>
          <w:b w:val="0"/>
          <w:lang w:val="en-GB"/>
        </w:rPr>
        <w:t>&lt;/Members&gt;</w:t>
      </w:r>
    </w:p>
    <w:p w14:paraId="1091C7BB" w14:textId="77777777" w:rsidR="000B220B" w:rsidRPr="0071743E" w:rsidRDefault="000B220B" w:rsidP="000B220B">
      <w:pPr>
        <w:pStyle w:val="NormalBold"/>
      </w:pPr>
      <w:r>
        <w:rPr>
          <w:rStyle w:val="HideTWBExt"/>
          <w:b w:val="0"/>
        </w:rPr>
        <w:t>&lt;/RepeatBlock-By&gt;</w:t>
      </w:r>
    </w:p>
    <w:p w14:paraId="43A7FCD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E9BAEE1" w14:textId="77777777" w:rsidR="000B220B" w:rsidRPr="00633841" w:rsidRDefault="000B220B" w:rsidP="000B220B">
      <w:pPr>
        <w:pStyle w:val="NormalBold"/>
        <w:rPr>
          <w:lang w:val="fr-BE"/>
        </w:rPr>
      </w:pPr>
      <w:r w:rsidRPr="00633841">
        <w:rPr>
          <w:rStyle w:val="HideTWBExt"/>
          <w:lang w:val="fr-BE"/>
        </w:rPr>
        <w:t>&lt;Article&gt;</w:t>
      </w:r>
      <w:r w:rsidRPr="00633841">
        <w:rPr>
          <w:lang w:val="fr-BE"/>
        </w:rPr>
        <w:t>Artikel 29 – Absatz 6 a (neu)</w:t>
      </w:r>
      <w:r w:rsidRPr="0063384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2D56B52C" w14:textId="77777777" w:rsidTr="008239BF">
        <w:trPr>
          <w:trHeight w:hRule="exact" w:val="240"/>
          <w:jc w:val="center"/>
        </w:trPr>
        <w:tc>
          <w:tcPr>
            <w:tcW w:w="9752" w:type="dxa"/>
            <w:gridSpan w:val="2"/>
            <w:tcBorders>
              <w:top w:val="nil"/>
              <w:left w:val="nil"/>
              <w:bottom w:val="nil"/>
              <w:right w:val="nil"/>
            </w:tcBorders>
          </w:tcPr>
          <w:p w14:paraId="5590C15B" w14:textId="77777777" w:rsidR="000B220B" w:rsidRPr="00633841" w:rsidRDefault="000B220B" w:rsidP="008239BF">
            <w:pPr>
              <w:rPr>
                <w:lang w:val="fr-BE"/>
              </w:rPr>
            </w:pPr>
          </w:p>
        </w:tc>
      </w:tr>
      <w:tr w:rsidR="000B220B" w14:paraId="322DF6FA" w14:textId="77777777" w:rsidTr="008239BF">
        <w:trPr>
          <w:trHeight w:val="240"/>
          <w:jc w:val="center"/>
        </w:trPr>
        <w:tc>
          <w:tcPr>
            <w:tcW w:w="4876" w:type="dxa"/>
            <w:tcBorders>
              <w:top w:val="nil"/>
              <w:left w:val="nil"/>
              <w:bottom w:val="nil"/>
              <w:right w:val="nil"/>
            </w:tcBorders>
          </w:tcPr>
          <w:p w14:paraId="72712F2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B2AC0A8" w14:textId="77777777" w:rsidR="000B220B" w:rsidRPr="0071743E" w:rsidRDefault="000B220B" w:rsidP="008239BF">
            <w:pPr>
              <w:pStyle w:val="AmColumnHeading"/>
            </w:pPr>
            <w:r>
              <w:t>Geänderter Text</w:t>
            </w:r>
          </w:p>
        </w:tc>
      </w:tr>
      <w:tr w:rsidR="000B220B" w14:paraId="25E4E206" w14:textId="77777777" w:rsidTr="008239BF">
        <w:trPr>
          <w:jc w:val="center"/>
        </w:trPr>
        <w:tc>
          <w:tcPr>
            <w:tcW w:w="4876" w:type="dxa"/>
            <w:tcBorders>
              <w:top w:val="nil"/>
              <w:left w:val="nil"/>
              <w:bottom w:val="nil"/>
              <w:right w:val="nil"/>
            </w:tcBorders>
          </w:tcPr>
          <w:p w14:paraId="286897BC" w14:textId="77777777" w:rsidR="000B220B" w:rsidRPr="0071743E" w:rsidRDefault="000B220B" w:rsidP="008239BF">
            <w:pPr>
              <w:pStyle w:val="Normal6a"/>
            </w:pPr>
          </w:p>
        </w:tc>
        <w:tc>
          <w:tcPr>
            <w:tcW w:w="4876" w:type="dxa"/>
            <w:tcBorders>
              <w:top w:val="nil"/>
              <w:left w:val="nil"/>
              <w:bottom w:val="nil"/>
              <w:right w:val="nil"/>
            </w:tcBorders>
          </w:tcPr>
          <w:p w14:paraId="4F91C2A4" w14:textId="77777777" w:rsidR="000B220B" w:rsidRPr="00632954" w:rsidRDefault="000B220B" w:rsidP="008239BF">
            <w:pPr>
              <w:pStyle w:val="Normal6a"/>
            </w:pPr>
            <w:r>
              <w:rPr>
                <w:b/>
                <w:i/>
              </w:rPr>
              <w:t>(6a)</w:t>
            </w:r>
            <w:r>
              <w:tab/>
            </w:r>
            <w:r>
              <w:rPr>
                <w:b/>
                <w:i/>
              </w:rPr>
              <w:t>Die Mitgliedstaaten können die Inhaftnahme nach der Entlassung aus der Haft für die Zwecke von Rückkehrverfahren anordnen, wenn gegen einen Drittstaatsangehörigen eine Abschiebungsanordnung nach Artikel 12 erlassen wurde, sofern die Inhaftnahme aufgrund einschlägiger Risikofaktoren gerechtfertigt ist.</w:t>
            </w:r>
          </w:p>
        </w:tc>
      </w:tr>
    </w:tbl>
    <w:p w14:paraId="58BFCEDA"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516F76C2" w14:textId="77777777" w:rsidR="000B220B" w:rsidRPr="00633841" w:rsidRDefault="000B220B" w:rsidP="000B220B">
      <w:pPr>
        <w:rPr>
          <w:lang w:val="en-GB"/>
        </w:rPr>
      </w:pPr>
      <w:r w:rsidRPr="00633841">
        <w:rPr>
          <w:rStyle w:val="HideTWBExt"/>
          <w:lang w:val="en-GB"/>
        </w:rPr>
        <w:t>&lt;/Amend&gt;</w:t>
      </w:r>
    </w:p>
    <w:p w14:paraId="293BE5F5"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1841</w:t>
      </w:r>
      <w:r w:rsidRPr="00633841">
        <w:rPr>
          <w:rStyle w:val="HideTWBExt"/>
          <w:lang w:val="en-GB"/>
        </w:rPr>
        <w:t>&lt;/NumAm&gt;</w:t>
      </w:r>
    </w:p>
    <w:p w14:paraId="79F1B028"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Mélissa Camara</w:t>
      </w:r>
      <w:r w:rsidRPr="00633841">
        <w:rPr>
          <w:rStyle w:val="HideTWBExt"/>
          <w:b w:val="0"/>
          <w:lang w:val="en-GB"/>
        </w:rPr>
        <w:t>&lt;/Members&gt;</w:t>
      </w:r>
    </w:p>
    <w:p w14:paraId="47FFEBA9" w14:textId="77777777" w:rsidR="000B220B" w:rsidRPr="00633841" w:rsidRDefault="000B220B" w:rsidP="000B220B">
      <w:pPr>
        <w:pStyle w:val="NormalBold"/>
        <w:rPr>
          <w:lang w:val="en-GB"/>
        </w:rPr>
      </w:pPr>
      <w:r w:rsidRPr="00633841">
        <w:rPr>
          <w:rStyle w:val="HideTWBExt"/>
          <w:b w:val="0"/>
          <w:lang w:val="en-GB"/>
        </w:rPr>
        <w:t>&lt;/RepeatBlock-By&gt;</w:t>
      </w:r>
    </w:p>
    <w:p w14:paraId="4000996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20A94B4" w14:textId="77777777" w:rsidR="000B220B" w:rsidRPr="00633841" w:rsidRDefault="000B220B" w:rsidP="000B220B">
      <w:pPr>
        <w:pStyle w:val="NormalBold"/>
        <w:rPr>
          <w:lang w:val="fr-BE"/>
        </w:rPr>
      </w:pPr>
      <w:r w:rsidRPr="00633841">
        <w:rPr>
          <w:rStyle w:val="HideTWBExt"/>
          <w:lang w:val="fr-BE"/>
        </w:rPr>
        <w:t>&lt;Article&gt;</w:t>
      </w:r>
      <w:r w:rsidRPr="00633841">
        <w:rPr>
          <w:lang w:val="fr-BE"/>
        </w:rPr>
        <w:t>Artikel 29 – Absatz 6 a (neu)</w:t>
      </w:r>
      <w:r w:rsidRPr="00633841">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2DA9FC89" w14:textId="77777777" w:rsidTr="008239BF">
        <w:trPr>
          <w:trHeight w:hRule="exact" w:val="240"/>
          <w:jc w:val="center"/>
        </w:trPr>
        <w:tc>
          <w:tcPr>
            <w:tcW w:w="9752" w:type="dxa"/>
            <w:gridSpan w:val="2"/>
            <w:tcBorders>
              <w:top w:val="nil"/>
              <w:left w:val="nil"/>
              <w:bottom w:val="nil"/>
              <w:right w:val="nil"/>
            </w:tcBorders>
          </w:tcPr>
          <w:p w14:paraId="1AF7C0BE" w14:textId="77777777" w:rsidR="000B220B" w:rsidRPr="00633841" w:rsidRDefault="000B220B" w:rsidP="008239BF">
            <w:pPr>
              <w:rPr>
                <w:lang w:val="fr-BE"/>
              </w:rPr>
            </w:pPr>
          </w:p>
        </w:tc>
      </w:tr>
      <w:tr w:rsidR="000B220B" w14:paraId="2A8DE592" w14:textId="77777777" w:rsidTr="008239BF">
        <w:trPr>
          <w:trHeight w:val="240"/>
          <w:jc w:val="center"/>
        </w:trPr>
        <w:tc>
          <w:tcPr>
            <w:tcW w:w="4876" w:type="dxa"/>
            <w:tcBorders>
              <w:top w:val="nil"/>
              <w:left w:val="nil"/>
              <w:bottom w:val="nil"/>
              <w:right w:val="nil"/>
            </w:tcBorders>
          </w:tcPr>
          <w:p w14:paraId="6D49E07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63641FA" w14:textId="77777777" w:rsidR="000B220B" w:rsidRPr="0071743E" w:rsidRDefault="000B220B" w:rsidP="008239BF">
            <w:pPr>
              <w:pStyle w:val="AmColumnHeading"/>
            </w:pPr>
            <w:r>
              <w:t>Geänderter Text</w:t>
            </w:r>
          </w:p>
        </w:tc>
      </w:tr>
      <w:tr w:rsidR="000B220B" w14:paraId="76B81200" w14:textId="77777777" w:rsidTr="008239BF">
        <w:trPr>
          <w:jc w:val="center"/>
        </w:trPr>
        <w:tc>
          <w:tcPr>
            <w:tcW w:w="4876" w:type="dxa"/>
            <w:tcBorders>
              <w:top w:val="nil"/>
              <w:left w:val="nil"/>
              <w:bottom w:val="nil"/>
              <w:right w:val="nil"/>
            </w:tcBorders>
          </w:tcPr>
          <w:p w14:paraId="20ACCC09" w14:textId="77777777" w:rsidR="000B220B" w:rsidRPr="0071743E" w:rsidRDefault="000B220B" w:rsidP="008239BF">
            <w:pPr>
              <w:pStyle w:val="Normal6a"/>
            </w:pPr>
          </w:p>
        </w:tc>
        <w:tc>
          <w:tcPr>
            <w:tcW w:w="4876" w:type="dxa"/>
            <w:tcBorders>
              <w:top w:val="nil"/>
              <w:left w:val="nil"/>
              <w:bottom w:val="nil"/>
              <w:right w:val="nil"/>
            </w:tcBorders>
          </w:tcPr>
          <w:p w14:paraId="201C3F60" w14:textId="77777777" w:rsidR="000B220B" w:rsidRPr="00632954" w:rsidRDefault="000B220B" w:rsidP="008239BF">
            <w:pPr>
              <w:pStyle w:val="Normal6a"/>
            </w:pPr>
            <w:r>
              <w:rPr>
                <w:b/>
                <w:i/>
              </w:rPr>
              <w:t>(6a)</w:t>
            </w:r>
            <w:r>
              <w:tab/>
            </w:r>
            <w:r>
              <w:rPr>
                <w:b/>
                <w:i/>
              </w:rPr>
              <w:t>Die Mitgliedstaaten führen die Inhaftnahme nicht durch oder beenden sie, wenn ein Drittstaatsangehöriger gemäß Artikel 6 als schutzbedürftige Person identifiziert wird.</w:t>
            </w:r>
          </w:p>
        </w:tc>
      </w:tr>
    </w:tbl>
    <w:p w14:paraId="0E9778D3"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6402DCA4" w14:textId="77777777" w:rsidR="000B220B" w:rsidRPr="00633841" w:rsidRDefault="000B220B" w:rsidP="000B220B">
      <w:pPr>
        <w:rPr>
          <w:lang w:val="en-GB"/>
        </w:rPr>
      </w:pPr>
      <w:r w:rsidRPr="00633841">
        <w:rPr>
          <w:rStyle w:val="HideTWBExt"/>
          <w:lang w:val="en-GB"/>
        </w:rPr>
        <w:t>&lt;/Amend&gt;</w:t>
      </w:r>
    </w:p>
    <w:p w14:paraId="5A0E9BDC"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1842</w:t>
      </w:r>
      <w:r w:rsidRPr="00633841">
        <w:rPr>
          <w:rStyle w:val="HideTWBExt"/>
          <w:lang w:val="en-GB"/>
        </w:rPr>
        <w:t>&lt;/NumAm&gt;</w:t>
      </w:r>
    </w:p>
    <w:p w14:paraId="7D7E2661"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Estrella Galán</w:t>
      </w:r>
      <w:r w:rsidRPr="00633841">
        <w:rPr>
          <w:rStyle w:val="HideTWBExt"/>
          <w:b w:val="0"/>
          <w:lang w:val="en-GB"/>
        </w:rPr>
        <w:t>&lt;/Members&gt;</w:t>
      </w:r>
    </w:p>
    <w:p w14:paraId="6B9340CF" w14:textId="77777777" w:rsidR="000B220B" w:rsidRPr="0071743E" w:rsidRDefault="000B220B" w:rsidP="000B220B">
      <w:pPr>
        <w:pStyle w:val="NormalBold"/>
      </w:pPr>
      <w:r>
        <w:rPr>
          <w:rStyle w:val="HideTWBExt"/>
          <w:b w:val="0"/>
        </w:rPr>
        <w:t>&lt;/RepeatBlock-By&gt;</w:t>
      </w:r>
    </w:p>
    <w:p w14:paraId="0B2A42D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F53968F" w14:textId="77777777" w:rsidR="000B220B" w:rsidRPr="0071743E" w:rsidRDefault="000B220B" w:rsidP="000B220B">
      <w:pPr>
        <w:pStyle w:val="NormalBold"/>
      </w:pPr>
      <w:r>
        <w:rPr>
          <w:rStyle w:val="HideTWBExt"/>
        </w:rPr>
        <w:t>&lt;Article&gt;</w:t>
      </w:r>
      <w:r>
        <w:t>Artikel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A41D19C" w14:textId="77777777" w:rsidTr="008239BF">
        <w:trPr>
          <w:trHeight w:hRule="exact" w:val="240"/>
          <w:jc w:val="center"/>
        </w:trPr>
        <w:tc>
          <w:tcPr>
            <w:tcW w:w="9752" w:type="dxa"/>
            <w:gridSpan w:val="2"/>
            <w:tcBorders>
              <w:top w:val="nil"/>
              <w:left w:val="nil"/>
              <w:bottom w:val="nil"/>
              <w:right w:val="nil"/>
            </w:tcBorders>
          </w:tcPr>
          <w:p w14:paraId="74C3E555" w14:textId="77777777" w:rsidR="000B220B" w:rsidRPr="0071743E" w:rsidRDefault="000B220B" w:rsidP="008239BF"/>
        </w:tc>
      </w:tr>
      <w:tr w:rsidR="000B220B" w14:paraId="1BC5A6DA" w14:textId="77777777" w:rsidTr="008239BF">
        <w:trPr>
          <w:trHeight w:val="240"/>
          <w:jc w:val="center"/>
        </w:trPr>
        <w:tc>
          <w:tcPr>
            <w:tcW w:w="4876" w:type="dxa"/>
            <w:tcBorders>
              <w:top w:val="nil"/>
              <w:left w:val="nil"/>
              <w:bottom w:val="nil"/>
              <w:right w:val="nil"/>
            </w:tcBorders>
          </w:tcPr>
          <w:p w14:paraId="6A131E8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A86ADC7" w14:textId="77777777" w:rsidR="000B220B" w:rsidRPr="0071743E" w:rsidRDefault="000B220B" w:rsidP="008239BF">
            <w:pPr>
              <w:pStyle w:val="AmColumnHeading"/>
            </w:pPr>
            <w:r>
              <w:t>Geänderter Text</w:t>
            </w:r>
          </w:p>
        </w:tc>
      </w:tr>
      <w:tr w:rsidR="000B220B" w14:paraId="3E7CCA66" w14:textId="77777777" w:rsidTr="008239BF">
        <w:trPr>
          <w:jc w:val="center"/>
        </w:trPr>
        <w:tc>
          <w:tcPr>
            <w:tcW w:w="4876" w:type="dxa"/>
            <w:tcBorders>
              <w:top w:val="nil"/>
              <w:left w:val="nil"/>
              <w:bottom w:val="nil"/>
              <w:right w:val="nil"/>
            </w:tcBorders>
          </w:tcPr>
          <w:p w14:paraId="089EC0E8" w14:textId="77777777" w:rsidR="000B220B" w:rsidRPr="0071743E" w:rsidRDefault="000B220B" w:rsidP="008239BF">
            <w:pPr>
              <w:pStyle w:val="Normal6a"/>
              <w:jc w:val="center"/>
            </w:pPr>
            <w:r>
              <w:rPr>
                <w:b/>
                <w:i/>
              </w:rPr>
              <w:t>Artikel 30</w:t>
            </w:r>
            <w:r>
              <w:tab/>
            </w:r>
          </w:p>
        </w:tc>
        <w:tc>
          <w:tcPr>
            <w:tcW w:w="4876" w:type="dxa"/>
            <w:tcBorders>
              <w:top w:val="nil"/>
              <w:left w:val="nil"/>
              <w:bottom w:val="nil"/>
              <w:right w:val="nil"/>
            </w:tcBorders>
          </w:tcPr>
          <w:p w14:paraId="4D5B313D" w14:textId="77777777" w:rsidR="000B220B" w:rsidRPr="0071743E" w:rsidRDefault="000B220B" w:rsidP="008239BF">
            <w:pPr>
              <w:pStyle w:val="Normal6a"/>
            </w:pPr>
            <w:r>
              <w:rPr>
                <w:b/>
                <w:i/>
              </w:rPr>
              <w:t>entfällt</w:t>
            </w:r>
          </w:p>
        </w:tc>
      </w:tr>
      <w:tr w:rsidR="000B220B" w14:paraId="43D2B0FA" w14:textId="77777777" w:rsidTr="008239BF">
        <w:trPr>
          <w:jc w:val="center"/>
        </w:trPr>
        <w:tc>
          <w:tcPr>
            <w:tcW w:w="4876" w:type="dxa"/>
            <w:tcBorders>
              <w:top w:val="nil"/>
              <w:left w:val="nil"/>
              <w:bottom w:val="nil"/>
              <w:right w:val="nil"/>
            </w:tcBorders>
          </w:tcPr>
          <w:p w14:paraId="546D91B5" w14:textId="77777777" w:rsidR="000B220B" w:rsidRPr="0071743E" w:rsidRDefault="000B220B" w:rsidP="008239BF">
            <w:pPr>
              <w:pStyle w:val="Normal6a"/>
              <w:jc w:val="center"/>
            </w:pPr>
            <w:r>
              <w:rPr>
                <w:b/>
                <w:i/>
              </w:rPr>
              <w:lastRenderedPageBreak/>
              <w:t>Fluchtgefahr</w:t>
            </w:r>
          </w:p>
        </w:tc>
        <w:tc>
          <w:tcPr>
            <w:tcW w:w="4876" w:type="dxa"/>
            <w:tcBorders>
              <w:top w:val="nil"/>
              <w:left w:val="nil"/>
              <w:bottom w:val="nil"/>
              <w:right w:val="nil"/>
            </w:tcBorders>
          </w:tcPr>
          <w:p w14:paraId="0A7BA0C1" w14:textId="77777777" w:rsidR="000B220B" w:rsidRPr="0071743E" w:rsidRDefault="000B220B" w:rsidP="008239BF">
            <w:pPr>
              <w:pStyle w:val="Normal6a"/>
            </w:pPr>
          </w:p>
        </w:tc>
      </w:tr>
      <w:tr w:rsidR="000B220B" w14:paraId="494CDA02" w14:textId="77777777" w:rsidTr="008239BF">
        <w:trPr>
          <w:jc w:val="center"/>
        </w:trPr>
        <w:tc>
          <w:tcPr>
            <w:tcW w:w="4876" w:type="dxa"/>
            <w:tcBorders>
              <w:top w:val="nil"/>
              <w:left w:val="nil"/>
              <w:bottom w:val="nil"/>
              <w:right w:val="nil"/>
            </w:tcBorders>
          </w:tcPr>
          <w:p w14:paraId="04DC4EC0" w14:textId="77777777" w:rsidR="000B220B" w:rsidRPr="00632954" w:rsidRDefault="000B220B" w:rsidP="008239BF">
            <w:pPr>
              <w:pStyle w:val="Normal6a"/>
            </w:pPr>
            <w:r>
              <w:rPr>
                <w:b/>
                <w:i/>
              </w:rPr>
              <w:t xml:space="preserve">(1) </w:t>
            </w:r>
            <w:r>
              <w:tab/>
            </w:r>
            <w:r>
              <w:rPr>
                <w:b/>
                <w:i/>
              </w:rPr>
              <w:t>Sofern nichts anderes nachgewiesen wird, besteht im Einzelfall Fluchtgefahr, wenn eines der folgenden Kriterien erfüllt ist:</w:t>
            </w:r>
          </w:p>
        </w:tc>
        <w:tc>
          <w:tcPr>
            <w:tcW w:w="4876" w:type="dxa"/>
            <w:tcBorders>
              <w:top w:val="nil"/>
              <w:left w:val="nil"/>
              <w:bottom w:val="nil"/>
              <w:right w:val="nil"/>
            </w:tcBorders>
          </w:tcPr>
          <w:p w14:paraId="12C5CCC2" w14:textId="77777777" w:rsidR="000B220B" w:rsidRPr="00A726FA" w:rsidRDefault="000B220B" w:rsidP="008239BF">
            <w:pPr>
              <w:pStyle w:val="Normal6a"/>
            </w:pPr>
          </w:p>
        </w:tc>
      </w:tr>
      <w:tr w:rsidR="000B220B" w14:paraId="23B70FE0" w14:textId="77777777" w:rsidTr="008239BF">
        <w:trPr>
          <w:jc w:val="center"/>
        </w:trPr>
        <w:tc>
          <w:tcPr>
            <w:tcW w:w="4876" w:type="dxa"/>
            <w:tcBorders>
              <w:top w:val="nil"/>
              <w:left w:val="nil"/>
              <w:bottom w:val="nil"/>
              <w:right w:val="nil"/>
            </w:tcBorders>
          </w:tcPr>
          <w:p w14:paraId="24546D06" w14:textId="77777777" w:rsidR="000B220B" w:rsidRPr="00632954" w:rsidRDefault="000B220B" w:rsidP="008239BF">
            <w:pPr>
              <w:pStyle w:val="Normal6a"/>
            </w:pPr>
            <w:r>
              <w:rPr>
                <w:b/>
                <w:i/>
              </w:rPr>
              <w:t>a)</w:t>
            </w:r>
            <w:r>
              <w:tab/>
            </w:r>
            <w:r>
              <w:rPr>
                <w:b/>
                <w:i/>
              </w:rPr>
              <w:t>Der Drittstaatsangehörige hat sich ohne Genehmigung in das Hoheitsgebiet eines anderen Mitgliedstaats oder anderer Mitgliedstaaten begeben oder dies versucht, auch wenn er dies nach der Durchreise durch einen Drittstaat getan hat;</w:t>
            </w:r>
          </w:p>
        </w:tc>
        <w:tc>
          <w:tcPr>
            <w:tcW w:w="4876" w:type="dxa"/>
            <w:tcBorders>
              <w:top w:val="nil"/>
              <w:left w:val="nil"/>
              <w:bottom w:val="nil"/>
              <w:right w:val="nil"/>
            </w:tcBorders>
          </w:tcPr>
          <w:p w14:paraId="55E7410A" w14:textId="77777777" w:rsidR="000B220B" w:rsidRPr="00A726FA" w:rsidRDefault="000B220B" w:rsidP="008239BF">
            <w:pPr>
              <w:pStyle w:val="Normal6a"/>
            </w:pPr>
          </w:p>
        </w:tc>
      </w:tr>
      <w:tr w:rsidR="000B220B" w14:paraId="2917C8B4" w14:textId="77777777" w:rsidTr="008239BF">
        <w:trPr>
          <w:jc w:val="center"/>
        </w:trPr>
        <w:tc>
          <w:tcPr>
            <w:tcW w:w="4876" w:type="dxa"/>
            <w:tcBorders>
              <w:top w:val="nil"/>
              <w:left w:val="nil"/>
              <w:bottom w:val="nil"/>
              <w:right w:val="nil"/>
            </w:tcBorders>
          </w:tcPr>
          <w:p w14:paraId="40E8C5CA" w14:textId="77777777" w:rsidR="000B220B" w:rsidRPr="00632954" w:rsidRDefault="000B220B" w:rsidP="008239BF">
            <w:pPr>
              <w:pStyle w:val="Normal6a"/>
            </w:pPr>
            <w:r>
              <w:rPr>
                <w:b/>
                <w:i/>
              </w:rPr>
              <w:t xml:space="preserve">b) </w:t>
            </w:r>
            <w:r>
              <w:tab/>
            </w:r>
            <w:r>
              <w:rPr>
                <w:b/>
                <w:i/>
              </w:rPr>
              <w:t>gegen den Drittstaatsangehörigen ist eine Rückkehrentscheidung oder eine Vollstreckungsentscheidung ergangen, die von einem anderen Mitgliedstaat als dem, in dessen Hoheitsgebiet sich die Person derzeit illegal aufhält, erlassen wurde, auch wenn dies mittels der gemäß der Verordnung (EU) 2018/1860 in das Schengener Informationssystem eingegebenen Ausschreibungen festgestellt wurde;</w:t>
            </w:r>
          </w:p>
        </w:tc>
        <w:tc>
          <w:tcPr>
            <w:tcW w:w="4876" w:type="dxa"/>
            <w:tcBorders>
              <w:top w:val="nil"/>
              <w:left w:val="nil"/>
              <w:bottom w:val="nil"/>
              <w:right w:val="nil"/>
            </w:tcBorders>
          </w:tcPr>
          <w:p w14:paraId="3CF89FD0" w14:textId="77777777" w:rsidR="000B220B" w:rsidRPr="00A726FA" w:rsidRDefault="000B220B" w:rsidP="008239BF">
            <w:pPr>
              <w:pStyle w:val="Normal6a"/>
            </w:pPr>
          </w:p>
        </w:tc>
      </w:tr>
      <w:tr w:rsidR="000B220B" w14:paraId="464ADE6C" w14:textId="77777777" w:rsidTr="008239BF">
        <w:trPr>
          <w:jc w:val="center"/>
        </w:trPr>
        <w:tc>
          <w:tcPr>
            <w:tcW w:w="4876" w:type="dxa"/>
            <w:tcBorders>
              <w:top w:val="nil"/>
              <w:left w:val="nil"/>
              <w:bottom w:val="nil"/>
              <w:right w:val="nil"/>
            </w:tcBorders>
          </w:tcPr>
          <w:p w14:paraId="107B6893" w14:textId="77777777" w:rsidR="000B220B" w:rsidRPr="00632954" w:rsidRDefault="000B220B" w:rsidP="008239BF">
            <w:pPr>
              <w:pStyle w:val="Normal6a"/>
            </w:pPr>
            <w:r>
              <w:rPr>
                <w:b/>
                <w:i/>
              </w:rPr>
              <w:t xml:space="preserve">c) </w:t>
            </w:r>
            <w:r>
              <w:tab/>
            </w:r>
            <w:r>
              <w:rPr>
                <w:b/>
                <w:i/>
              </w:rPr>
              <w:t>Nichteinhaltung der Maßnahmen nach Artikel 23.</w:t>
            </w:r>
          </w:p>
        </w:tc>
        <w:tc>
          <w:tcPr>
            <w:tcW w:w="4876" w:type="dxa"/>
            <w:tcBorders>
              <w:top w:val="nil"/>
              <w:left w:val="nil"/>
              <w:bottom w:val="nil"/>
              <w:right w:val="nil"/>
            </w:tcBorders>
          </w:tcPr>
          <w:p w14:paraId="6967984E" w14:textId="77777777" w:rsidR="000B220B" w:rsidRPr="00A726FA" w:rsidRDefault="000B220B" w:rsidP="008239BF">
            <w:pPr>
              <w:pStyle w:val="Normal6a"/>
            </w:pPr>
          </w:p>
        </w:tc>
      </w:tr>
      <w:tr w:rsidR="000B220B" w14:paraId="1FCF4AED" w14:textId="77777777" w:rsidTr="008239BF">
        <w:trPr>
          <w:jc w:val="center"/>
        </w:trPr>
        <w:tc>
          <w:tcPr>
            <w:tcW w:w="4876" w:type="dxa"/>
            <w:tcBorders>
              <w:top w:val="nil"/>
              <w:left w:val="nil"/>
              <w:bottom w:val="nil"/>
              <w:right w:val="nil"/>
            </w:tcBorders>
          </w:tcPr>
          <w:p w14:paraId="4143B944" w14:textId="77777777" w:rsidR="000B220B" w:rsidRPr="00632954" w:rsidRDefault="000B220B" w:rsidP="008239BF">
            <w:pPr>
              <w:pStyle w:val="Normal6a"/>
            </w:pPr>
            <w:r>
              <w:rPr>
                <w:b/>
                <w:i/>
              </w:rPr>
              <w:t xml:space="preserve">(2) </w:t>
            </w:r>
            <w:r>
              <w:tab/>
            </w:r>
            <w:r>
              <w:rPr>
                <w:b/>
                <w:i/>
              </w:rPr>
              <w:t>In Fällen, die nicht unter Absatz 1 fallen, wird die Fluchtgefahr auf der Grundlage einer Gesamtbewertung der besonderen Umstände des Einzelfalls bestimmt, wenn eines der folgenden Kriterien in Bezug auf den betreffenden Drittstaatsangehörigen erfüllt ist:</w:t>
            </w:r>
          </w:p>
        </w:tc>
        <w:tc>
          <w:tcPr>
            <w:tcW w:w="4876" w:type="dxa"/>
            <w:tcBorders>
              <w:top w:val="nil"/>
              <w:left w:val="nil"/>
              <w:bottom w:val="nil"/>
              <w:right w:val="nil"/>
            </w:tcBorders>
          </w:tcPr>
          <w:p w14:paraId="5E272BFC" w14:textId="77777777" w:rsidR="000B220B" w:rsidRPr="00A726FA" w:rsidRDefault="000B220B" w:rsidP="008239BF">
            <w:pPr>
              <w:pStyle w:val="Normal6a"/>
            </w:pPr>
          </w:p>
        </w:tc>
      </w:tr>
      <w:tr w:rsidR="000B220B" w14:paraId="45D488F2" w14:textId="77777777" w:rsidTr="008239BF">
        <w:trPr>
          <w:jc w:val="center"/>
        </w:trPr>
        <w:tc>
          <w:tcPr>
            <w:tcW w:w="4876" w:type="dxa"/>
            <w:tcBorders>
              <w:top w:val="nil"/>
              <w:left w:val="nil"/>
              <w:bottom w:val="nil"/>
              <w:right w:val="nil"/>
            </w:tcBorders>
          </w:tcPr>
          <w:p w14:paraId="6E7A1A8C" w14:textId="77777777" w:rsidR="000B220B" w:rsidRPr="00632954" w:rsidRDefault="000B220B" w:rsidP="008239BF">
            <w:pPr>
              <w:pStyle w:val="Normal6a"/>
            </w:pPr>
            <w:r>
              <w:rPr>
                <w:b/>
                <w:i/>
              </w:rPr>
              <w:t>a)</w:t>
            </w:r>
            <w:r>
              <w:t xml:space="preserve"> </w:t>
            </w:r>
            <w:r>
              <w:tab/>
            </w:r>
            <w:r>
              <w:rPr>
                <w:b/>
                <w:i/>
              </w:rPr>
              <w:t>kein nachweisbarer oder kein fester Wohnsitz oder keine zuverlässige Anschrift;</w:t>
            </w:r>
          </w:p>
        </w:tc>
        <w:tc>
          <w:tcPr>
            <w:tcW w:w="4876" w:type="dxa"/>
            <w:tcBorders>
              <w:top w:val="nil"/>
              <w:left w:val="nil"/>
              <w:bottom w:val="nil"/>
              <w:right w:val="nil"/>
            </w:tcBorders>
          </w:tcPr>
          <w:p w14:paraId="5D594C64" w14:textId="77777777" w:rsidR="000B220B" w:rsidRPr="00A726FA" w:rsidRDefault="000B220B" w:rsidP="008239BF">
            <w:pPr>
              <w:pStyle w:val="Normal6a"/>
            </w:pPr>
          </w:p>
        </w:tc>
      </w:tr>
      <w:tr w:rsidR="000B220B" w14:paraId="34954C15" w14:textId="77777777" w:rsidTr="008239BF">
        <w:trPr>
          <w:jc w:val="center"/>
        </w:trPr>
        <w:tc>
          <w:tcPr>
            <w:tcW w:w="4876" w:type="dxa"/>
            <w:tcBorders>
              <w:top w:val="nil"/>
              <w:left w:val="nil"/>
              <w:bottom w:val="nil"/>
              <w:right w:val="nil"/>
            </w:tcBorders>
          </w:tcPr>
          <w:p w14:paraId="059685FB" w14:textId="77777777" w:rsidR="000B220B" w:rsidRPr="00632954" w:rsidRDefault="000B220B" w:rsidP="008239BF">
            <w:pPr>
              <w:pStyle w:val="Normal6a"/>
            </w:pPr>
            <w:r>
              <w:rPr>
                <w:b/>
                <w:i/>
              </w:rPr>
              <w:t>b)</w:t>
            </w:r>
            <w:r>
              <w:t xml:space="preserve"> </w:t>
            </w:r>
            <w:r>
              <w:tab/>
            </w:r>
            <w:r>
              <w:rPr>
                <w:b/>
                <w:i/>
              </w:rPr>
              <w:t>ausdrückliche Bekundung der Absicht, die aufgrund dieser Verordnung ergriffenen rückkehrbezogenen Maßnahmen nicht zu befolgen, oder Handlungen, die eindeutig die Absicht belegen, diese Maßnahmen nicht zu befolgen;</w:t>
            </w:r>
          </w:p>
        </w:tc>
        <w:tc>
          <w:tcPr>
            <w:tcW w:w="4876" w:type="dxa"/>
            <w:tcBorders>
              <w:top w:val="nil"/>
              <w:left w:val="nil"/>
              <w:bottom w:val="nil"/>
              <w:right w:val="nil"/>
            </w:tcBorders>
          </w:tcPr>
          <w:p w14:paraId="7A9EAE65" w14:textId="77777777" w:rsidR="000B220B" w:rsidRPr="00A726FA" w:rsidRDefault="000B220B" w:rsidP="008239BF">
            <w:pPr>
              <w:pStyle w:val="Normal6a"/>
            </w:pPr>
          </w:p>
        </w:tc>
      </w:tr>
      <w:tr w:rsidR="000B220B" w14:paraId="57504D66" w14:textId="77777777" w:rsidTr="008239BF">
        <w:trPr>
          <w:jc w:val="center"/>
        </w:trPr>
        <w:tc>
          <w:tcPr>
            <w:tcW w:w="4876" w:type="dxa"/>
            <w:tcBorders>
              <w:top w:val="nil"/>
              <w:left w:val="nil"/>
              <w:bottom w:val="nil"/>
              <w:right w:val="nil"/>
            </w:tcBorders>
          </w:tcPr>
          <w:p w14:paraId="5E9490FA" w14:textId="77777777" w:rsidR="000B220B" w:rsidRPr="00632954" w:rsidRDefault="000B220B" w:rsidP="008239BF">
            <w:pPr>
              <w:pStyle w:val="Normal6a"/>
            </w:pPr>
            <w:r>
              <w:rPr>
                <w:b/>
                <w:i/>
              </w:rPr>
              <w:t>c)</w:t>
            </w:r>
            <w:r>
              <w:t xml:space="preserve"> </w:t>
            </w:r>
            <w:r>
              <w:tab/>
            </w:r>
            <w:r>
              <w:rPr>
                <w:b/>
                <w:i/>
              </w:rPr>
              <w:t xml:space="preserve">Nichteinhaltung der Verpflichtungen aus einer Rückkehrentscheidung bis zu dem </w:t>
            </w:r>
            <w:r>
              <w:rPr>
                <w:b/>
                <w:i/>
              </w:rPr>
              <w:lastRenderedPageBreak/>
              <w:t>Zeitpunkt, zu dem der Drittstaatsangehörige das Hoheitsgebiet der Mitgliedstaaten gemäß Artikel 13 verlassen muss;</w:t>
            </w:r>
          </w:p>
        </w:tc>
        <w:tc>
          <w:tcPr>
            <w:tcW w:w="4876" w:type="dxa"/>
            <w:tcBorders>
              <w:top w:val="nil"/>
              <w:left w:val="nil"/>
              <w:bottom w:val="nil"/>
              <w:right w:val="nil"/>
            </w:tcBorders>
          </w:tcPr>
          <w:p w14:paraId="048AAE60" w14:textId="77777777" w:rsidR="000B220B" w:rsidRPr="00A726FA" w:rsidRDefault="000B220B" w:rsidP="008239BF">
            <w:pPr>
              <w:pStyle w:val="Normal6a"/>
            </w:pPr>
          </w:p>
        </w:tc>
      </w:tr>
      <w:tr w:rsidR="000B220B" w14:paraId="1ABF6C33" w14:textId="77777777" w:rsidTr="008239BF">
        <w:trPr>
          <w:jc w:val="center"/>
        </w:trPr>
        <w:tc>
          <w:tcPr>
            <w:tcW w:w="4876" w:type="dxa"/>
            <w:tcBorders>
              <w:top w:val="nil"/>
              <w:left w:val="nil"/>
              <w:bottom w:val="nil"/>
              <w:right w:val="nil"/>
            </w:tcBorders>
          </w:tcPr>
          <w:p w14:paraId="3EB6288F" w14:textId="77777777" w:rsidR="000B220B" w:rsidRPr="00632954" w:rsidRDefault="000B220B" w:rsidP="008239BF">
            <w:pPr>
              <w:pStyle w:val="Normal6a"/>
            </w:pPr>
            <w:r>
              <w:rPr>
                <w:b/>
                <w:i/>
              </w:rPr>
              <w:t>d)</w:t>
            </w:r>
            <w:r>
              <w:t xml:space="preserve"> </w:t>
            </w:r>
            <w:r>
              <w:tab/>
            </w:r>
            <w:r>
              <w:rPr>
                <w:b/>
                <w:i/>
              </w:rPr>
              <w:t>Nichteinhaltung der Pflicht zur Zusammenarbeit mit den zuständigen Behörden der Mitgliedstaaten in allen Phasen der Verfahren nach dieser Verordnung gemäß Artikel 21 Absatz 2 Buchstaben a bis k;</w:t>
            </w:r>
          </w:p>
        </w:tc>
        <w:tc>
          <w:tcPr>
            <w:tcW w:w="4876" w:type="dxa"/>
            <w:tcBorders>
              <w:top w:val="nil"/>
              <w:left w:val="nil"/>
              <w:bottom w:val="nil"/>
              <w:right w:val="nil"/>
            </w:tcBorders>
          </w:tcPr>
          <w:p w14:paraId="6D3EBC01" w14:textId="77777777" w:rsidR="000B220B" w:rsidRPr="00A726FA" w:rsidRDefault="000B220B" w:rsidP="008239BF">
            <w:pPr>
              <w:pStyle w:val="Normal6a"/>
            </w:pPr>
          </w:p>
        </w:tc>
      </w:tr>
      <w:tr w:rsidR="000B220B" w14:paraId="6B24F2FA" w14:textId="77777777" w:rsidTr="008239BF">
        <w:trPr>
          <w:jc w:val="center"/>
        </w:trPr>
        <w:tc>
          <w:tcPr>
            <w:tcW w:w="4876" w:type="dxa"/>
            <w:tcBorders>
              <w:top w:val="nil"/>
              <w:left w:val="nil"/>
              <w:bottom w:val="nil"/>
              <w:right w:val="nil"/>
            </w:tcBorders>
          </w:tcPr>
          <w:p w14:paraId="3CA6A17E" w14:textId="77777777" w:rsidR="000B220B" w:rsidRPr="00632954" w:rsidRDefault="000B220B" w:rsidP="008239BF">
            <w:pPr>
              <w:pStyle w:val="Normal6a"/>
            </w:pPr>
            <w:r>
              <w:rPr>
                <w:b/>
                <w:i/>
              </w:rPr>
              <w:t xml:space="preserve">e) </w:t>
            </w:r>
            <w:r>
              <w:tab/>
            </w:r>
            <w:r>
              <w:rPr>
                <w:b/>
                <w:i/>
              </w:rPr>
              <w:t>unmittelbares Bevorstehen der Abreise und Bestehen schwerwiegender Gründe zu der Annahme, dass der Drittstaatsangehörige beabsichtigt, gegen die Pflicht zur Zusammenarbeit nach Artikel 21 Absatz 2 Buchstabe l zu verstoßen;</w:t>
            </w:r>
          </w:p>
        </w:tc>
        <w:tc>
          <w:tcPr>
            <w:tcW w:w="4876" w:type="dxa"/>
            <w:tcBorders>
              <w:top w:val="nil"/>
              <w:left w:val="nil"/>
              <w:bottom w:val="nil"/>
              <w:right w:val="nil"/>
            </w:tcBorders>
          </w:tcPr>
          <w:p w14:paraId="5F8E24C1" w14:textId="77777777" w:rsidR="000B220B" w:rsidRPr="00A726FA" w:rsidRDefault="000B220B" w:rsidP="008239BF">
            <w:pPr>
              <w:pStyle w:val="Normal6a"/>
            </w:pPr>
          </w:p>
        </w:tc>
      </w:tr>
      <w:tr w:rsidR="000B220B" w14:paraId="19D8C118" w14:textId="77777777" w:rsidTr="008239BF">
        <w:trPr>
          <w:jc w:val="center"/>
        </w:trPr>
        <w:tc>
          <w:tcPr>
            <w:tcW w:w="4876" w:type="dxa"/>
            <w:tcBorders>
              <w:top w:val="nil"/>
              <w:left w:val="nil"/>
              <w:bottom w:val="nil"/>
              <w:right w:val="nil"/>
            </w:tcBorders>
          </w:tcPr>
          <w:p w14:paraId="038A4C1F" w14:textId="77777777" w:rsidR="000B220B" w:rsidRPr="00632954" w:rsidRDefault="000B220B" w:rsidP="008239BF">
            <w:pPr>
              <w:pStyle w:val="Normal6a"/>
            </w:pPr>
            <w:r>
              <w:rPr>
                <w:b/>
                <w:i/>
              </w:rPr>
              <w:t xml:space="preserve">f) </w:t>
            </w:r>
            <w:r>
              <w:tab/>
            </w:r>
            <w:r>
              <w:rPr>
                <w:b/>
                <w:i/>
              </w:rPr>
              <w:t>Verwendung falscher oder gefälschter Identitäts- oder Reisedokumente, Aufenthaltstitel, Visa oder Dokumente, die die Erfüllung der Einreisebedingungen nachweisen, Vernichtung oder anderweitige Beseitigung solcher Dokumente, Verwendung von Aliasnamen in betrügerischer Absicht, Bereitstellung anderer falscher Angaben in mündlicher oder schriftlicher Form oder anderweitige betrügerische Behinderung des Rückkehr- oder Rückübernahmeverfahrens;</w:t>
            </w:r>
          </w:p>
        </w:tc>
        <w:tc>
          <w:tcPr>
            <w:tcW w:w="4876" w:type="dxa"/>
            <w:tcBorders>
              <w:top w:val="nil"/>
              <w:left w:val="nil"/>
              <w:bottom w:val="nil"/>
              <w:right w:val="nil"/>
            </w:tcBorders>
          </w:tcPr>
          <w:p w14:paraId="6B96F8EE" w14:textId="77777777" w:rsidR="000B220B" w:rsidRPr="00A726FA" w:rsidRDefault="000B220B" w:rsidP="008239BF">
            <w:pPr>
              <w:pStyle w:val="Normal6a"/>
            </w:pPr>
          </w:p>
        </w:tc>
      </w:tr>
      <w:tr w:rsidR="000B220B" w14:paraId="30E61872" w14:textId="77777777" w:rsidTr="008239BF">
        <w:trPr>
          <w:jc w:val="center"/>
        </w:trPr>
        <w:tc>
          <w:tcPr>
            <w:tcW w:w="4876" w:type="dxa"/>
            <w:tcBorders>
              <w:top w:val="nil"/>
              <w:left w:val="nil"/>
              <w:bottom w:val="nil"/>
              <w:right w:val="nil"/>
            </w:tcBorders>
          </w:tcPr>
          <w:p w14:paraId="2B74684C" w14:textId="77777777" w:rsidR="000B220B" w:rsidRPr="00632954" w:rsidRDefault="000B220B" w:rsidP="008239BF">
            <w:pPr>
              <w:pStyle w:val="Normal6a"/>
            </w:pPr>
            <w:r>
              <w:rPr>
                <w:b/>
                <w:i/>
              </w:rPr>
              <w:t xml:space="preserve">g) </w:t>
            </w:r>
            <w:r>
              <w:tab/>
            </w:r>
            <w:r>
              <w:rPr>
                <w:b/>
                <w:i/>
              </w:rPr>
              <w:t>gewaltsame Behinderung des Rückkehrverfahrens;</w:t>
            </w:r>
          </w:p>
        </w:tc>
        <w:tc>
          <w:tcPr>
            <w:tcW w:w="4876" w:type="dxa"/>
            <w:tcBorders>
              <w:top w:val="nil"/>
              <w:left w:val="nil"/>
              <w:bottom w:val="nil"/>
              <w:right w:val="nil"/>
            </w:tcBorders>
          </w:tcPr>
          <w:p w14:paraId="2BD1F664" w14:textId="77777777" w:rsidR="000B220B" w:rsidRPr="00A726FA" w:rsidRDefault="000B220B" w:rsidP="008239BF">
            <w:pPr>
              <w:pStyle w:val="Normal6a"/>
            </w:pPr>
          </w:p>
        </w:tc>
      </w:tr>
      <w:tr w:rsidR="000B220B" w14:paraId="6292ED6A" w14:textId="77777777" w:rsidTr="008239BF">
        <w:trPr>
          <w:jc w:val="center"/>
        </w:trPr>
        <w:tc>
          <w:tcPr>
            <w:tcW w:w="4876" w:type="dxa"/>
            <w:tcBorders>
              <w:top w:val="nil"/>
              <w:left w:val="nil"/>
              <w:bottom w:val="nil"/>
              <w:right w:val="nil"/>
            </w:tcBorders>
          </w:tcPr>
          <w:p w14:paraId="06449726" w14:textId="77777777" w:rsidR="000B220B" w:rsidRPr="00632954" w:rsidRDefault="000B220B" w:rsidP="008239BF">
            <w:pPr>
              <w:pStyle w:val="Normal6a"/>
            </w:pPr>
            <w:r>
              <w:rPr>
                <w:b/>
                <w:i/>
              </w:rPr>
              <w:t xml:space="preserve">h) </w:t>
            </w:r>
            <w:r>
              <w:tab/>
            </w:r>
            <w:r>
              <w:rPr>
                <w:b/>
                <w:i/>
              </w:rPr>
              <w:t>Wiedereinreise in die Union unter Verstoß gegen ein gültiges Einreiseverbot.</w:t>
            </w:r>
          </w:p>
        </w:tc>
        <w:tc>
          <w:tcPr>
            <w:tcW w:w="4876" w:type="dxa"/>
            <w:tcBorders>
              <w:top w:val="nil"/>
              <w:left w:val="nil"/>
              <w:bottom w:val="nil"/>
              <w:right w:val="nil"/>
            </w:tcBorders>
          </w:tcPr>
          <w:p w14:paraId="10673618" w14:textId="77777777" w:rsidR="000B220B" w:rsidRPr="00A726FA" w:rsidRDefault="000B220B" w:rsidP="008239BF">
            <w:pPr>
              <w:pStyle w:val="Normal6a"/>
            </w:pPr>
          </w:p>
        </w:tc>
      </w:tr>
    </w:tbl>
    <w:p w14:paraId="39AAEC47"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6D37216D" w14:textId="77777777" w:rsidR="000B220B" w:rsidRPr="00633841" w:rsidRDefault="000B220B" w:rsidP="000B220B">
      <w:pPr>
        <w:rPr>
          <w:lang w:val="en-GB"/>
        </w:rPr>
      </w:pPr>
      <w:r w:rsidRPr="00633841">
        <w:rPr>
          <w:rStyle w:val="HideTWBExt"/>
          <w:lang w:val="en-GB"/>
        </w:rPr>
        <w:t>&lt;/Amend&gt;</w:t>
      </w:r>
    </w:p>
    <w:p w14:paraId="3780446C"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1843</w:t>
      </w:r>
      <w:r w:rsidRPr="00633841">
        <w:rPr>
          <w:rStyle w:val="HideTWBExt"/>
          <w:lang w:val="en-GB"/>
        </w:rPr>
        <w:t>&lt;/NumAm&gt;</w:t>
      </w:r>
    </w:p>
    <w:p w14:paraId="4ECDC038"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Mélissa Camara</w:t>
      </w:r>
      <w:r w:rsidRPr="00633841">
        <w:rPr>
          <w:rStyle w:val="HideTWBExt"/>
          <w:b w:val="0"/>
          <w:lang w:val="en-GB"/>
        </w:rPr>
        <w:t>&lt;/Members&gt;</w:t>
      </w:r>
    </w:p>
    <w:p w14:paraId="46540E24" w14:textId="77777777" w:rsidR="000B220B" w:rsidRPr="00633841" w:rsidRDefault="000B220B" w:rsidP="000B220B">
      <w:pPr>
        <w:pStyle w:val="NormalBold"/>
        <w:rPr>
          <w:lang w:val="en-GB"/>
        </w:rPr>
      </w:pPr>
      <w:r w:rsidRPr="00633841">
        <w:rPr>
          <w:rStyle w:val="HideTWBExt"/>
          <w:b w:val="0"/>
          <w:lang w:val="en-GB"/>
        </w:rPr>
        <w:t>&lt;/RepeatBlock-By&gt;</w:t>
      </w:r>
    </w:p>
    <w:p w14:paraId="21AF673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116ED7C" w14:textId="77777777" w:rsidR="000B220B" w:rsidRPr="00142303" w:rsidRDefault="000B220B" w:rsidP="000B220B">
      <w:pPr>
        <w:pStyle w:val="NormalBold"/>
      </w:pPr>
      <w:r>
        <w:rPr>
          <w:rStyle w:val="HideTWBExt"/>
        </w:rPr>
        <w:t>&lt;Article&gt;</w:t>
      </w:r>
      <w:r>
        <w:t>Artikel 30 – Absatz 1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F5EEDAB" w14:textId="77777777" w:rsidTr="008239BF">
        <w:trPr>
          <w:trHeight w:hRule="exact" w:val="240"/>
          <w:jc w:val="center"/>
        </w:trPr>
        <w:tc>
          <w:tcPr>
            <w:tcW w:w="9752" w:type="dxa"/>
            <w:gridSpan w:val="2"/>
            <w:tcBorders>
              <w:top w:val="nil"/>
              <w:left w:val="nil"/>
              <w:bottom w:val="nil"/>
              <w:right w:val="nil"/>
            </w:tcBorders>
          </w:tcPr>
          <w:p w14:paraId="47A1A5B5" w14:textId="77777777" w:rsidR="000B220B" w:rsidRPr="00142303" w:rsidRDefault="000B220B" w:rsidP="008239BF"/>
        </w:tc>
      </w:tr>
      <w:tr w:rsidR="000B220B" w14:paraId="1CCF68E3" w14:textId="77777777" w:rsidTr="008239BF">
        <w:trPr>
          <w:trHeight w:val="240"/>
          <w:jc w:val="center"/>
        </w:trPr>
        <w:tc>
          <w:tcPr>
            <w:tcW w:w="4876" w:type="dxa"/>
            <w:tcBorders>
              <w:top w:val="nil"/>
              <w:left w:val="nil"/>
              <w:bottom w:val="nil"/>
              <w:right w:val="nil"/>
            </w:tcBorders>
          </w:tcPr>
          <w:p w14:paraId="17D07597"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333BEBBC" w14:textId="77777777" w:rsidR="000B220B" w:rsidRPr="0071743E" w:rsidRDefault="000B220B" w:rsidP="008239BF">
            <w:pPr>
              <w:pStyle w:val="AmColumnHeading"/>
            </w:pPr>
            <w:r>
              <w:t>Geänderter Text</w:t>
            </w:r>
          </w:p>
        </w:tc>
      </w:tr>
      <w:tr w:rsidR="000B220B" w14:paraId="11FE376D" w14:textId="77777777" w:rsidTr="008239BF">
        <w:trPr>
          <w:jc w:val="center"/>
        </w:trPr>
        <w:tc>
          <w:tcPr>
            <w:tcW w:w="4876" w:type="dxa"/>
            <w:tcBorders>
              <w:top w:val="nil"/>
              <w:left w:val="nil"/>
              <w:bottom w:val="nil"/>
              <w:right w:val="nil"/>
            </w:tcBorders>
          </w:tcPr>
          <w:p w14:paraId="5BF77AEB" w14:textId="77777777" w:rsidR="000B220B" w:rsidRPr="00632954" w:rsidRDefault="000B220B" w:rsidP="008239BF">
            <w:pPr>
              <w:pStyle w:val="Normal6a"/>
            </w:pPr>
            <w:r>
              <w:t>(1)</w:t>
            </w:r>
            <w:r>
              <w:tab/>
            </w:r>
            <w:r>
              <w:rPr>
                <w:b/>
                <w:i/>
              </w:rPr>
              <w:t>Sofern nichts anderes nachgewiesen wird</w:t>
            </w:r>
            <w:r>
              <w:t xml:space="preserve">, </w:t>
            </w:r>
            <w:r>
              <w:rPr>
                <w:b/>
                <w:i/>
              </w:rPr>
              <w:t>besteht im Einzelfall Fluchtgefahr</w:t>
            </w:r>
            <w:r>
              <w:t xml:space="preserve">, </w:t>
            </w:r>
            <w:r>
              <w:rPr>
                <w:b/>
                <w:i/>
              </w:rPr>
              <w:t>wenn eines der</w:t>
            </w:r>
            <w:r>
              <w:t xml:space="preserve"> folgenden Kriterien </w:t>
            </w:r>
            <w:r>
              <w:rPr>
                <w:b/>
                <w:i/>
              </w:rPr>
              <w:t>erfüllt ist</w:t>
            </w:r>
            <w:r>
              <w:t>:</w:t>
            </w:r>
          </w:p>
        </w:tc>
        <w:tc>
          <w:tcPr>
            <w:tcW w:w="4876" w:type="dxa"/>
            <w:tcBorders>
              <w:top w:val="nil"/>
              <w:left w:val="nil"/>
              <w:bottom w:val="nil"/>
              <w:right w:val="nil"/>
            </w:tcBorders>
          </w:tcPr>
          <w:p w14:paraId="40337AE3" w14:textId="77777777" w:rsidR="000B220B" w:rsidRPr="00632954" w:rsidRDefault="000B220B" w:rsidP="008239BF">
            <w:pPr>
              <w:pStyle w:val="Normal6a"/>
            </w:pPr>
            <w:r>
              <w:t>(1)</w:t>
            </w:r>
            <w:r>
              <w:tab/>
            </w:r>
            <w:r>
              <w:rPr>
                <w:b/>
                <w:i/>
              </w:rPr>
              <w:t>Die Fluchtgefahr wird auf der Grundlage einer Gesamtbewertung der besonderen Umstände des Einzelfalls</w:t>
            </w:r>
            <w:r>
              <w:t xml:space="preserve">, </w:t>
            </w:r>
            <w:r>
              <w:rPr>
                <w:b/>
                <w:i/>
              </w:rPr>
              <w:t>auch etwaiger Vulnerabilitäten</w:t>
            </w:r>
            <w:r>
              <w:t xml:space="preserve">, </w:t>
            </w:r>
            <w:r>
              <w:rPr>
                <w:b/>
                <w:i/>
              </w:rPr>
              <w:t>bestimmt. Nur die</w:t>
            </w:r>
            <w:r>
              <w:t xml:space="preserve"> folgenden Kriterien </w:t>
            </w:r>
            <w:r>
              <w:rPr>
                <w:b/>
                <w:i/>
              </w:rPr>
              <w:t>können auf Fluchtgefahr hindeuten</w:t>
            </w:r>
            <w:r>
              <w:t>:</w:t>
            </w:r>
          </w:p>
        </w:tc>
      </w:tr>
    </w:tbl>
    <w:p w14:paraId="60A105B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C655BBB" w14:textId="77777777" w:rsidR="000B220B" w:rsidRPr="00632954" w:rsidRDefault="000B220B" w:rsidP="000B220B">
      <w:r>
        <w:rPr>
          <w:rStyle w:val="HideTWBExt"/>
          <w:lang w:val="en-GB"/>
        </w:rPr>
        <w:t>&lt;/Amend&gt;</w:t>
      </w:r>
    </w:p>
    <w:p w14:paraId="0B67F558"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1844</w:t>
      </w:r>
      <w:r>
        <w:rPr>
          <w:rStyle w:val="HideTWBExt"/>
          <w:lang w:val="en-GB"/>
        </w:rPr>
        <w:t>&lt;/NumAm&gt;</w:t>
      </w:r>
    </w:p>
    <w:p w14:paraId="2E3BE412"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Charlie Weimers, Alessandro Ciriani, Assita Kanko</w:t>
      </w:r>
      <w:r w:rsidRPr="00633841">
        <w:rPr>
          <w:rStyle w:val="HideTWBExt"/>
          <w:b w:val="0"/>
          <w:lang w:val="en-GB"/>
        </w:rPr>
        <w:t>&lt;/Members&gt;</w:t>
      </w:r>
    </w:p>
    <w:p w14:paraId="4AA95BBB" w14:textId="77777777" w:rsidR="000B220B" w:rsidRPr="00633841" w:rsidRDefault="000B220B" w:rsidP="000B220B">
      <w:pPr>
        <w:pStyle w:val="NormalBold"/>
      </w:pPr>
      <w:r w:rsidRPr="00633841">
        <w:rPr>
          <w:rStyle w:val="HideTWBExt"/>
          <w:b w:val="0"/>
        </w:rPr>
        <w:t>&lt;/RepeatBlock-By&gt;</w:t>
      </w:r>
    </w:p>
    <w:p w14:paraId="5E3102E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4A30D1" w14:textId="77777777" w:rsidR="000B220B" w:rsidRPr="00142303" w:rsidRDefault="000B220B" w:rsidP="000B220B">
      <w:pPr>
        <w:pStyle w:val="NormalBold"/>
      </w:pPr>
      <w:r>
        <w:rPr>
          <w:rStyle w:val="HideTWBExt"/>
        </w:rPr>
        <w:t>&lt;Article&gt;</w:t>
      </w:r>
      <w:r>
        <w:t>Artikel 30 – Absatz 1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40EDC02" w14:textId="77777777" w:rsidTr="008239BF">
        <w:trPr>
          <w:trHeight w:hRule="exact" w:val="240"/>
          <w:jc w:val="center"/>
        </w:trPr>
        <w:tc>
          <w:tcPr>
            <w:tcW w:w="9752" w:type="dxa"/>
            <w:gridSpan w:val="2"/>
            <w:tcBorders>
              <w:top w:val="nil"/>
              <w:left w:val="nil"/>
              <w:bottom w:val="nil"/>
              <w:right w:val="nil"/>
            </w:tcBorders>
          </w:tcPr>
          <w:p w14:paraId="4E3F78EC" w14:textId="77777777" w:rsidR="000B220B" w:rsidRPr="00142303" w:rsidRDefault="000B220B" w:rsidP="008239BF"/>
        </w:tc>
      </w:tr>
      <w:tr w:rsidR="000B220B" w14:paraId="4A472335" w14:textId="77777777" w:rsidTr="008239BF">
        <w:trPr>
          <w:trHeight w:val="240"/>
          <w:jc w:val="center"/>
        </w:trPr>
        <w:tc>
          <w:tcPr>
            <w:tcW w:w="4876" w:type="dxa"/>
            <w:tcBorders>
              <w:top w:val="nil"/>
              <w:left w:val="nil"/>
              <w:bottom w:val="nil"/>
              <w:right w:val="nil"/>
            </w:tcBorders>
          </w:tcPr>
          <w:p w14:paraId="791B369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40AB825" w14:textId="77777777" w:rsidR="000B220B" w:rsidRPr="0071743E" w:rsidRDefault="000B220B" w:rsidP="008239BF">
            <w:pPr>
              <w:pStyle w:val="AmColumnHeading"/>
            </w:pPr>
            <w:r>
              <w:t>Geänderter Text</w:t>
            </w:r>
          </w:p>
        </w:tc>
      </w:tr>
      <w:tr w:rsidR="000B220B" w14:paraId="580CA771" w14:textId="77777777" w:rsidTr="008239BF">
        <w:trPr>
          <w:jc w:val="center"/>
        </w:trPr>
        <w:tc>
          <w:tcPr>
            <w:tcW w:w="4876" w:type="dxa"/>
            <w:tcBorders>
              <w:top w:val="nil"/>
              <w:left w:val="nil"/>
              <w:bottom w:val="nil"/>
              <w:right w:val="nil"/>
            </w:tcBorders>
          </w:tcPr>
          <w:p w14:paraId="261E71D6" w14:textId="77777777" w:rsidR="000B220B" w:rsidRPr="00632954" w:rsidRDefault="000B220B" w:rsidP="008239BF">
            <w:pPr>
              <w:pStyle w:val="Normal6a"/>
            </w:pPr>
            <w:r>
              <w:t>(1)</w:t>
            </w:r>
            <w:r>
              <w:tab/>
              <w:t xml:space="preserve">Sofern </w:t>
            </w:r>
            <w:r>
              <w:rPr>
                <w:b/>
                <w:i/>
              </w:rPr>
              <w:t>nichts anderes</w:t>
            </w:r>
            <w:r>
              <w:t xml:space="preserve"> nachgewiesen wird, besteht im Einzelfall Fluchtgefahr, wenn eines der folgenden Kriterien erfüllt ist:</w:t>
            </w:r>
          </w:p>
        </w:tc>
        <w:tc>
          <w:tcPr>
            <w:tcW w:w="4876" w:type="dxa"/>
            <w:tcBorders>
              <w:top w:val="nil"/>
              <w:left w:val="nil"/>
              <w:bottom w:val="nil"/>
              <w:right w:val="nil"/>
            </w:tcBorders>
          </w:tcPr>
          <w:p w14:paraId="7901E073" w14:textId="77777777" w:rsidR="000B220B" w:rsidRPr="00632954" w:rsidRDefault="000B220B" w:rsidP="008239BF">
            <w:pPr>
              <w:pStyle w:val="Normal6a"/>
            </w:pPr>
            <w:r>
              <w:t>(1)</w:t>
            </w:r>
            <w:r>
              <w:tab/>
              <w:t xml:space="preserve">Sofern </w:t>
            </w:r>
            <w:r>
              <w:rPr>
                <w:b/>
                <w:i/>
              </w:rPr>
              <w:t>nicht das Gegenteil</w:t>
            </w:r>
            <w:r>
              <w:t xml:space="preserve"> nachgewiesen wird, besteht im Einzelfall Fluchtgefahr, wenn eines der folgenden Kriterien</w:t>
            </w:r>
            <w:r>
              <w:rPr>
                <w:b/>
                <w:i/>
              </w:rPr>
              <w:t xml:space="preserve"> in Bezug auf den betreffenden illegal aufhältigen Drittstaatsangehörigen</w:t>
            </w:r>
            <w:r>
              <w:t xml:space="preserve"> erfüllt ist:</w:t>
            </w:r>
          </w:p>
        </w:tc>
      </w:tr>
    </w:tbl>
    <w:p w14:paraId="78808A11"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763D9D37" w14:textId="77777777" w:rsidR="000B220B" w:rsidRPr="00633841" w:rsidRDefault="000B220B" w:rsidP="000B220B">
      <w:pPr>
        <w:rPr>
          <w:lang w:val="en-GB"/>
        </w:rPr>
      </w:pPr>
      <w:r w:rsidRPr="00633841">
        <w:rPr>
          <w:rStyle w:val="HideTWBExt"/>
          <w:lang w:val="en-GB"/>
        </w:rPr>
        <w:t>&lt;/Amend&gt;</w:t>
      </w:r>
    </w:p>
    <w:p w14:paraId="63339B71"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1845</w:t>
      </w:r>
      <w:r w:rsidRPr="00633841">
        <w:rPr>
          <w:rStyle w:val="HideTWBExt"/>
          <w:lang w:val="en-GB"/>
        </w:rPr>
        <w:t>&lt;/NumAm&gt;</w:t>
      </w:r>
    </w:p>
    <w:p w14:paraId="4DDF3B1B"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Murielle Laurent, Ana Catarina Mendes, Emma Rafowicz, Matjaž Nemec, Marco Tarquinio, Francisco Assis, Birgit Sippel, Cecilia Strada</w:t>
      </w:r>
      <w:r w:rsidRPr="00633841">
        <w:rPr>
          <w:rStyle w:val="HideTWBExt"/>
          <w:b w:val="0"/>
          <w:lang w:val="en-GB"/>
        </w:rPr>
        <w:t>&lt;/Members&gt;</w:t>
      </w:r>
    </w:p>
    <w:p w14:paraId="07EB5AB8" w14:textId="77777777" w:rsidR="000B220B" w:rsidRPr="0071743E" w:rsidRDefault="000B220B" w:rsidP="000B220B">
      <w:pPr>
        <w:pStyle w:val="NormalBold"/>
      </w:pPr>
      <w:r>
        <w:rPr>
          <w:rStyle w:val="HideTWBExt"/>
          <w:b w:val="0"/>
        </w:rPr>
        <w:t>&lt;/RepeatBlock-By&gt;</w:t>
      </w:r>
    </w:p>
    <w:p w14:paraId="6B040B8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53A125B" w14:textId="77777777" w:rsidR="000B220B" w:rsidRPr="00142303" w:rsidRDefault="000B220B" w:rsidP="000B220B">
      <w:pPr>
        <w:pStyle w:val="NormalBold"/>
      </w:pPr>
      <w:r>
        <w:rPr>
          <w:rStyle w:val="HideTWBExt"/>
        </w:rPr>
        <w:t>&lt;Article&gt;</w:t>
      </w:r>
      <w:r>
        <w:t>Artikel 30 – Absatz 1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72D18DA" w14:textId="77777777" w:rsidTr="008239BF">
        <w:trPr>
          <w:trHeight w:hRule="exact" w:val="240"/>
          <w:jc w:val="center"/>
        </w:trPr>
        <w:tc>
          <w:tcPr>
            <w:tcW w:w="9752" w:type="dxa"/>
            <w:gridSpan w:val="2"/>
            <w:tcBorders>
              <w:top w:val="nil"/>
              <w:left w:val="nil"/>
              <w:bottom w:val="nil"/>
              <w:right w:val="nil"/>
            </w:tcBorders>
          </w:tcPr>
          <w:p w14:paraId="6FDEF36A" w14:textId="77777777" w:rsidR="000B220B" w:rsidRPr="00142303" w:rsidRDefault="000B220B" w:rsidP="008239BF"/>
        </w:tc>
      </w:tr>
      <w:tr w:rsidR="000B220B" w14:paraId="32219277" w14:textId="77777777" w:rsidTr="008239BF">
        <w:trPr>
          <w:trHeight w:val="240"/>
          <w:jc w:val="center"/>
        </w:trPr>
        <w:tc>
          <w:tcPr>
            <w:tcW w:w="4876" w:type="dxa"/>
            <w:tcBorders>
              <w:top w:val="nil"/>
              <w:left w:val="nil"/>
              <w:bottom w:val="nil"/>
              <w:right w:val="nil"/>
            </w:tcBorders>
          </w:tcPr>
          <w:p w14:paraId="781F3A0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102591D" w14:textId="77777777" w:rsidR="000B220B" w:rsidRPr="0071743E" w:rsidRDefault="000B220B" w:rsidP="008239BF">
            <w:pPr>
              <w:pStyle w:val="AmColumnHeading"/>
            </w:pPr>
            <w:r>
              <w:t>Geänderter Text</w:t>
            </w:r>
          </w:p>
        </w:tc>
      </w:tr>
      <w:tr w:rsidR="000B220B" w14:paraId="7ED63E7B" w14:textId="77777777" w:rsidTr="008239BF">
        <w:trPr>
          <w:jc w:val="center"/>
        </w:trPr>
        <w:tc>
          <w:tcPr>
            <w:tcW w:w="4876" w:type="dxa"/>
            <w:tcBorders>
              <w:top w:val="nil"/>
              <w:left w:val="nil"/>
              <w:bottom w:val="nil"/>
              <w:right w:val="nil"/>
            </w:tcBorders>
          </w:tcPr>
          <w:p w14:paraId="4CFCAC68" w14:textId="77777777" w:rsidR="000B220B" w:rsidRPr="00632954" w:rsidRDefault="000B220B" w:rsidP="008239BF">
            <w:pPr>
              <w:pStyle w:val="Normal6a"/>
            </w:pPr>
            <w:r>
              <w:t>(1)</w:t>
            </w:r>
            <w:r>
              <w:tab/>
            </w:r>
            <w:r>
              <w:rPr>
                <w:b/>
                <w:i/>
              </w:rPr>
              <w:t>Sofern nichts anderes nachgewiesen wird, besteht im Einzelfall Fluchtgefahr, wenn eines der folgenden</w:t>
            </w:r>
            <w:r>
              <w:t xml:space="preserve"> Kriterien </w:t>
            </w:r>
            <w:r>
              <w:rPr>
                <w:b/>
                <w:i/>
              </w:rPr>
              <w:t>erfüllt ist</w:t>
            </w:r>
            <w:r>
              <w:t>:</w:t>
            </w:r>
          </w:p>
        </w:tc>
        <w:tc>
          <w:tcPr>
            <w:tcW w:w="4876" w:type="dxa"/>
            <w:tcBorders>
              <w:top w:val="nil"/>
              <w:left w:val="nil"/>
              <w:bottom w:val="nil"/>
              <w:right w:val="nil"/>
            </w:tcBorders>
          </w:tcPr>
          <w:p w14:paraId="146EEF12" w14:textId="77777777" w:rsidR="000B220B" w:rsidRPr="00632954" w:rsidRDefault="000B220B" w:rsidP="008239BF">
            <w:pPr>
              <w:pStyle w:val="Normal6a"/>
            </w:pPr>
            <w:r>
              <w:t>(1)</w:t>
            </w:r>
            <w:r>
              <w:tab/>
            </w:r>
            <w:r>
              <w:rPr>
                <w:b/>
                <w:i/>
              </w:rPr>
              <w:t>Ob Fluchtgefahr besteht, wird auf der Grundlage einer Beurteilung der Umstände des Einzelfalls anhand folgender</w:t>
            </w:r>
            <w:r>
              <w:t xml:space="preserve"> Kriterien </w:t>
            </w:r>
            <w:r>
              <w:rPr>
                <w:b/>
                <w:i/>
              </w:rPr>
              <w:t>festgestellt</w:t>
            </w:r>
            <w:r>
              <w:t>:</w:t>
            </w:r>
          </w:p>
        </w:tc>
      </w:tr>
    </w:tbl>
    <w:p w14:paraId="7C27F6AE"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242F771C" w14:textId="77777777" w:rsidR="000B220B" w:rsidRPr="00633841" w:rsidRDefault="000B220B" w:rsidP="000B220B">
      <w:pPr>
        <w:pStyle w:val="AmJustTitle"/>
        <w:rPr>
          <w:lang w:val="en-GB"/>
        </w:rPr>
      </w:pPr>
      <w:r w:rsidRPr="00633841">
        <w:rPr>
          <w:rStyle w:val="HideTWBExt"/>
          <w:lang w:val="en-GB"/>
        </w:rPr>
        <w:lastRenderedPageBreak/>
        <w:t>&lt;TitreJust&gt;</w:t>
      </w:r>
      <w:r w:rsidRPr="00633841">
        <w:rPr>
          <w:lang w:val="en-GB"/>
        </w:rPr>
        <w:t>Begründung</w:t>
      </w:r>
      <w:r w:rsidRPr="00633841">
        <w:rPr>
          <w:rStyle w:val="HideTWBExt"/>
          <w:lang w:val="en-GB"/>
        </w:rPr>
        <w:t>&lt;/TitreJust&gt;</w:t>
      </w:r>
    </w:p>
    <w:p w14:paraId="4BF9376D" w14:textId="77777777" w:rsidR="000B220B" w:rsidRPr="00632954" w:rsidRDefault="000B220B" w:rsidP="000B220B">
      <w:pPr>
        <w:pStyle w:val="AmJustText"/>
      </w:pPr>
      <w:r>
        <w:t>Eine Fluchtgefahr kann in bestimmten Fällen nicht vermutet werden, es sollte stets eine Beurteilung erfolgen.</w:t>
      </w:r>
    </w:p>
    <w:p w14:paraId="32D02AAA" w14:textId="77777777" w:rsidR="000B220B" w:rsidRPr="0071743E" w:rsidRDefault="000B220B" w:rsidP="000B220B">
      <w:r>
        <w:rPr>
          <w:rStyle w:val="HideTWBExt"/>
        </w:rPr>
        <w:t>&lt;/Amend&gt;</w:t>
      </w:r>
    </w:p>
    <w:p w14:paraId="2D3979C9"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1846</w:t>
      </w:r>
      <w:r>
        <w:rPr>
          <w:rStyle w:val="HideTWBExt"/>
        </w:rPr>
        <w:t>&lt;/NumAm&gt;</w:t>
      </w:r>
    </w:p>
    <w:p w14:paraId="1101DA61"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Mélissa Camara</w:t>
      </w:r>
      <w:r w:rsidRPr="00633841">
        <w:rPr>
          <w:rStyle w:val="HideTWBExt"/>
          <w:b w:val="0"/>
          <w:lang w:val="en-GB"/>
        </w:rPr>
        <w:t>&lt;/Members&gt;</w:t>
      </w:r>
    </w:p>
    <w:p w14:paraId="0F238439" w14:textId="77777777" w:rsidR="000B220B" w:rsidRPr="0071743E" w:rsidRDefault="000B220B" w:rsidP="000B220B">
      <w:pPr>
        <w:pStyle w:val="NormalBold"/>
      </w:pPr>
      <w:r>
        <w:rPr>
          <w:rStyle w:val="HideTWBExt"/>
          <w:b w:val="0"/>
        </w:rPr>
        <w:t>&lt;/RepeatBlock-By&gt;</w:t>
      </w:r>
    </w:p>
    <w:p w14:paraId="60942F0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FDD4C2E" w14:textId="77777777" w:rsidR="000B220B" w:rsidRPr="00142303" w:rsidRDefault="000B220B" w:rsidP="000B220B">
      <w:pPr>
        <w:pStyle w:val="NormalBold"/>
      </w:pPr>
      <w:r>
        <w:rPr>
          <w:rStyle w:val="HideTWBExt"/>
        </w:rPr>
        <w:t>&lt;Article&gt;</w:t>
      </w:r>
      <w:r>
        <w:t>Artikel 30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67EC601" w14:textId="77777777" w:rsidTr="008239BF">
        <w:trPr>
          <w:trHeight w:hRule="exact" w:val="240"/>
          <w:jc w:val="center"/>
        </w:trPr>
        <w:tc>
          <w:tcPr>
            <w:tcW w:w="9752" w:type="dxa"/>
            <w:gridSpan w:val="2"/>
            <w:tcBorders>
              <w:top w:val="nil"/>
              <w:left w:val="nil"/>
              <w:bottom w:val="nil"/>
              <w:right w:val="nil"/>
            </w:tcBorders>
          </w:tcPr>
          <w:p w14:paraId="57C0475E" w14:textId="77777777" w:rsidR="000B220B" w:rsidRPr="00142303" w:rsidRDefault="000B220B" w:rsidP="008239BF"/>
        </w:tc>
      </w:tr>
      <w:tr w:rsidR="000B220B" w14:paraId="58159859" w14:textId="77777777" w:rsidTr="008239BF">
        <w:trPr>
          <w:trHeight w:val="240"/>
          <w:jc w:val="center"/>
        </w:trPr>
        <w:tc>
          <w:tcPr>
            <w:tcW w:w="4876" w:type="dxa"/>
            <w:tcBorders>
              <w:top w:val="nil"/>
              <w:left w:val="nil"/>
              <w:bottom w:val="nil"/>
              <w:right w:val="nil"/>
            </w:tcBorders>
          </w:tcPr>
          <w:p w14:paraId="487EDA9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593F472" w14:textId="77777777" w:rsidR="000B220B" w:rsidRPr="0071743E" w:rsidRDefault="000B220B" w:rsidP="008239BF">
            <w:pPr>
              <w:pStyle w:val="AmColumnHeading"/>
            </w:pPr>
            <w:r>
              <w:t>Geänderter Text</w:t>
            </w:r>
          </w:p>
        </w:tc>
      </w:tr>
      <w:tr w:rsidR="000B220B" w14:paraId="347C31A9" w14:textId="77777777" w:rsidTr="008239BF">
        <w:trPr>
          <w:jc w:val="center"/>
        </w:trPr>
        <w:tc>
          <w:tcPr>
            <w:tcW w:w="4876" w:type="dxa"/>
            <w:tcBorders>
              <w:top w:val="nil"/>
              <w:left w:val="nil"/>
              <w:bottom w:val="nil"/>
              <w:right w:val="nil"/>
            </w:tcBorders>
          </w:tcPr>
          <w:p w14:paraId="4F826D7E" w14:textId="77777777" w:rsidR="000B220B" w:rsidRPr="00632954" w:rsidRDefault="000B220B" w:rsidP="008239BF">
            <w:pPr>
              <w:pStyle w:val="Normal6a"/>
            </w:pPr>
            <w:r>
              <w:t>a)</w:t>
            </w:r>
            <w:r>
              <w:tab/>
              <w:t>Der Drittstaatsangehörige hat sich ohne Genehmigung in das Hoheitsgebiet eines anderen Mitgliedstaats oder anderer Mitgliedstaaten begeben oder dies versucht, auch wenn er dies nach der Durchreise durch einen Drittstaat getan hat;</w:t>
            </w:r>
          </w:p>
        </w:tc>
        <w:tc>
          <w:tcPr>
            <w:tcW w:w="4876" w:type="dxa"/>
            <w:tcBorders>
              <w:top w:val="nil"/>
              <w:left w:val="nil"/>
              <w:bottom w:val="nil"/>
              <w:right w:val="nil"/>
            </w:tcBorders>
          </w:tcPr>
          <w:p w14:paraId="59AF4879" w14:textId="77777777" w:rsidR="000B220B" w:rsidRPr="00632954" w:rsidRDefault="000B220B" w:rsidP="008239BF">
            <w:pPr>
              <w:pStyle w:val="Normal6a"/>
            </w:pPr>
            <w:r>
              <w:t>a)</w:t>
            </w:r>
            <w:r>
              <w:tab/>
              <w:t xml:space="preserve">Der Drittstaatsangehörige hat sich </w:t>
            </w:r>
            <w:r>
              <w:rPr>
                <w:b/>
                <w:i/>
              </w:rPr>
              <w:t xml:space="preserve">während des Rückkehrverfahrens </w:t>
            </w:r>
            <w:r>
              <w:t>ohne Genehmigung in das Hoheitsgebiet eines anderen Mitgliedstaats oder anderer Mitgliedstaaten begeben oder dies versucht, auch wenn er dies nach der Durchreise durch einen Drittstaat getan hat;</w:t>
            </w:r>
          </w:p>
        </w:tc>
      </w:tr>
    </w:tbl>
    <w:p w14:paraId="1B89E2DC"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13D0C9D2" w14:textId="77777777" w:rsidR="000B220B" w:rsidRPr="00633841" w:rsidRDefault="000B220B" w:rsidP="000B220B">
      <w:pPr>
        <w:rPr>
          <w:lang w:val="en-GB"/>
        </w:rPr>
      </w:pPr>
      <w:r w:rsidRPr="00633841">
        <w:rPr>
          <w:rStyle w:val="HideTWBExt"/>
          <w:lang w:val="en-GB"/>
        </w:rPr>
        <w:t>&lt;/Amend&gt;</w:t>
      </w:r>
    </w:p>
    <w:p w14:paraId="2AD479F7"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1847</w:t>
      </w:r>
      <w:r w:rsidRPr="00633841">
        <w:rPr>
          <w:rStyle w:val="HideTWBExt"/>
          <w:lang w:val="en-GB"/>
        </w:rPr>
        <w:t>&lt;/NumAm&gt;</w:t>
      </w:r>
    </w:p>
    <w:p w14:paraId="3457C023"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Charlie Weimers, Alessandro Ciriani, Assita Kanko</w:t>
      </w:r>
      <w:r w:rsidRPr="00633841">
        <w:rPr>
          <w:rStyle w:val="HideTWBExt"/>
          <w:b w:val="0"/>
          <w:lang w:val="en-GB"/>
        </w:rPr>
        <w:t>&lt;/Members&gt;</w:t>
      </w:r>
    </w:p>
    <w:p w14:paraId="2572DC87" w14:textId="77777777" w:rsidR="000B220B" w:rsidRPr="00633841" w:rsidRDefault="000B220B" w:rsidP="000B220B">
      <w:pPr>
        <w:pStyle w:val="NormalBold"/>
        <w:rPr>
          <w:lang w:val="en-GB"/>
        </w:rPr>
      </w:pPr>
      <w:r w:rsidRPr="00633841">
        <w:rPr>
          <w:rStyle w:val="HideTWBExt"/>
          <w:b w:val="0"/>
          <w:lang w:val="en-GB"/>
        </w:rPr>
        <w:t>&lt;/RepeatBlock-By&gt;</w:t>
      </w:r>
    </w:p>
    <w:p w14:paraId="4282EA6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3675692" w14:textId="77777777" w:rsidR="000B220B" w:rsidRPr="00142303" w:rsidRDefault="000B220B" w:rsidP="000B220B">
      <w:pPr>
        <w:pStyle w:val="NormalBold"/>
      </w:pPr>
      <w:r>
        <w:rPr>
          <w:rStyle w:val="HideTWBExt"/>
        </w:rPr>
        <w:t>&lt;Article&gt;</w:t>
      </w:r>
      <w:r>
        <w:t>Artikel 30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044D32F" w14:textId="77777777" w:rsidTr="008239BF">
        <w:trPr>
          <w:trHeight w:hRule="exact" w:val="240"/>
          <w:jc w:val="center"/>
        </w:trPr>
        <w:tc>
          <w:tcPr>
            <w:tcW w:w="9752" w:type="dxa"/>
            <w:gridSpan w:val="2"/>
            <w:tcBorders>
              <w:top w:val="nil"/>
              <w:left w:val="nil"/>
              <w:bottom w:val="nil"/>
              <w:right w:val="nil"/>
            </w:tcBorders>
          </w:tcPr>
          <w:p w14:paraId="1E71011F" w14:textId="77777777" w:rsidR="000B220B" w:rsidRPr="00142303" w:rsidRDefault="000B220B" w:rsidP="008239BF"/>
        </w:tc>
      </w:tr>
      <w:tr w:rsidR="000B220B" w14:paraId="6C716FD9" w14:textId="77777777" w:rsidTr="008239BF">
        <w:trPr>
          <w:trHeight w:val="240"/>
          <w:jc w:val="center"/>
        </w:trPr>
        <w:tc>
          <w:tcPr>
            <w:tcW w:w="4876" w:type="dxa"/>
            <w:tcBorders>
              <w:top w:val="nil"/>
              <w:left w:val="nil"/>
              <w:bottom w:val="nil"/>
              <w:right w:val="nil"/>
            </w:tcBorders>
          </w:tcPr>
          <w:p w14:paraId="1B66928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90F5660" w14:textId="77777777" w:rsidR="000B220B" w:rsidRPr="0071743E" w:rsidRDefault="000B220B" w:rsidP="008239BF">
            <w:pPr>
              <w:pStyle w:val="AmColumnHeading"/>
            </w:pPr>
            <w:r>
              <w:t>Geänderter Text</w:t>
            </w:r>
          </w:p>
        </w:tc>
      </w:tr>
      <w:tr w:rsidR="000B220B" w14:paraId="76E20BA4" w14:textId="77777777" w:rsidTr="008239BF">
        <w:trPr>
          <w:jc w:val="center"/>
        </w:trPr>
        <w:tc>
          <w:tcPr>
            <w:tcW w:w="4876" w:type="dxa"/>
            <w:tcBorders>
              <w:top w:val="nil"/>
              <w:left w:val="nil"/>
              <w:bottom w:val="nil"/>
              <w:right w:val="nil"/>
            </w:tcBorders>
          </w:tcPr>
          <w:p w14:paraId="56DCC2E7" w14:textId="77777777" w:rsidR="000B220B" w:rsidRPr="00632954" w:rsidRDefault="000B220B" w:rsidP="008239BF">
            <w:pPr>
              <w:pStyle w:val="Normal6a"/>
            </w:pPr>
            <w:r>
              <w:t>a)</w:t>
            </w:r>
            <w:r>
              <w:tab/>
              <w:t xml:space="preserve">Der Drittstaatsangehörige </w:t>
            </w:r>
            <w:r>
              <w:rPr>
                <w:b/>
                <w:i/>
              </w:rPr>
              <w:t>hat sich</w:t>
            </w:r>
            <w:r>
              <w:t xml:space="preserve"> ohne Genehmigung in das Hoheitsgebiet eines </w:t>
            </w:r>
            <w:r>
              <w:rPr>
                <w:b/>
                <w:i/>
              </w:rPr>
              <w:t xml:space="preserve">anderen </w:t>
            </w:r>
            <w:r>
              <w:t xml:space="preserve">Mitgliedstaats </w:t>
            </w:r>
            <w:r>
              <w:rPr>
                <w:b/>
                <w:i/>
              </w:rPr>
              <w:t>oder anderer Mitgliedstaaten</w:t>
            </w:r>
            <w:r>
              <w:t xml:space="preserve"> begeben oder dies versucht, auch wenn er dies nach der Durchreise durch einen Drittstaat getan hat;</w:t>
            </w:r>
          </w:p>
        </w:tc>
        <w:tc>
          <w:tcPr>
            <w:tcW w:w="4876" w:type="dxa"/>
            <w:tcBorders>
              <w:top w:val="nil"/>
              <w:left w:val="nil"/>
              <w:bottom w:val="nil"/>
              <w:right w:val="nil"/>
            </w:tcBorders>
          </w:tcPr>
          <w:p w14:paraId="6E2E077C" w14:textId="77777777" w:rsidR="000B220B" w:rsidRPr="00632954" w:rsidRDefault="000B220B" w:rsidP="008239BF">
            <w:pPr>
              <w:pStyle w:val="Normal6a"/>
            </w:pPr>
            <w:r>
              <w:t>a)</w:t>
            </w:r>
            <w:r>
              <w:tab/>
              <w:t xml:space="preserve">Der Drittstaatsangehörige </w:t>
            </w:r>
            <w:r>
              <w:rPr>
                <w:b/>
                <w:i/>
              </w:rPr>
              <w:t>ist</w:t>
            </w:r>
            <w:r>
              <w:t xml:space="preserve"> ohne Genehmigung in das Hoheitsgebiet eines Mitgliedstaats </w:t>
            </w:r>
            <w:r>
              <w:rPr>
                <w:b/>
                <w:i/>
              </w:rPr>
              <w:t>eingereist, hat sich dorthin</w:t>
            </w:r>
            <w:r>
              <w:t xml:space="preserve"> begeben oder dies versucht, auch wenn er dies nach der Durchreise durch einen Drittstaat getan hat;</w:t>
            </w:r>
          </w:p>
        </w:tc>
      </w:tr>
    </w:tbl>
    <w:p w14:paraId="58E58C7C"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794B5F43" w14:textId="77777777" w:rsidR="000B220B" w:rsidRPr="00633841" w:rsidRDefault="000B220B" w:rsidP="000B220B">
      <w:pPr>
        <w:rPr>
          <w:lang w:val="en-GB"/>
        </w:rPr>
      </w:pPr>
      <w:r w:rsidRPr="00633841">
        <w:rPr>
          <w:rStyle w:val="HideTWBExt"/>
          <w:lang w:val="en-GB"/>
        </w:rPr>
        <w:t>&lt;/Amend&gt;</w:t>
      </w:r>
    </w:p>
    <w:p w14:paraId="0138818A" w14:textId="77777777" w:rsidR="000B220B" w:rsidRPr="00633841" w:rsidRDefault="000B220B" w:rsidP="000B220B">
      <w:pPr>
        <w:pStyle w:val="AmNumberTabs"/>
        <w:rPr>
          <w:lang w:val="en-GB"/>
        </w:rPr>
      </w:pPr>
      <w:r w:rsidRPr="00633841">
        <w:rPr>
          <w:rStyle w:val="HideTWBExt"/>
          <w:lang w:val="en-GB"/>
        </w:rPr>
        <w:t>&lt;Amend&gt;</w:t>
      </w:r>
      <w:r w:rsidRPr="00633841">
        <w:rPr>
          <w:lang w:val="en-GB"/>
        </w:rPr>
        <w:t>Änderungsantrag</w:t>
      </w:r>
      <w:r w:rsidRPr="00633841">
        <w:rPr>
          <w:lang w:val="en-GB"/>
        </w:rPr>
        <w:tab/>
      </w:r>
      <w:r w:rsidRPr="00633841">
        <w:rPr>
          <w:lang w:val="en-GB"/>
        </w:rPr>
        <w:tab/>
      </w:r>
      <w:r w:rsidRPr="00633841">
        <w:rPr>
          <w:rStyle w:val="HideTWBExt"/>
          <w:lang w:val="en-GB"/>
        </w:rPr>
        <w:t>&lt;NumAm&gt;</w:t>
      </w:r>
      <w:r w:rsidRPr="00633841">
        <w:rPr>
          <w:lang w:val="en-GB"/>
        </w:rPr>
        <w:t>1848</w:t>
      </w:r>
      <w:r w:rsidRPr="00633841">
        <w:rPr>
          <w:rStyle w:val="HideTWBExt"/>
          <w:lang w:val="en-GB"/>
        </w:rPr>
        <w:t>&lt;/NumAm&gt;</w:t>
      </w:r>
    </w:p>
    <w:p w14:paraId="6FCE36BD" w14:textId="77777777" w:rsidR="000B220B" w:rsidRPr="00633841" w:rsidRDefault="000B220B" w:rsidP="000B220B">
      <w:pPr>
        <w:pStyle w:val="NormalBold"/>
        <w:rPr>
          <w:lang w:val="en-GB"/>
        </w:rPr>
      </w:pPr>
      <w:r w:rsidRPr="00633841">
        <w:rPr>
          <w:rStyle w:val="HideTWBExt"/>
          <w:b w:val="0"/>
          <w:lang w:val="en-GB"/>
        </w:rPr>
        <w:t>&lt;RepeatBlock-By&gt;&lt;Members&gt;</w:t>
      </w:r>
      <w:r w:rsidRPr="00633841">
        <w:rPr>
          <w:lang w:val="en-GB"/>
        </w:rPr>
        <w:t>Murielle Laurent, Ana Catarina Mendes, Emma Rafowicz, Matjaž Nemec, Marco Tarquinio, Francisco Assis, Birgit Sippel, Cecilia Strada</w:t>
      </w:r>
      <w:r w:rsidRPr="00633841">
        <w:rPr>
          <w:rStyle w:val="HideTWBExt"/>
          <w:b w:val="0"/>
          <w:lang w:val="en-GB"/>
        </w:rPr>
        <w:t>&lt;/Members&gt;</w:t>
      </w:r>
    </w:p>
    <w:p w14:paraId="5516E5EC" w14:textId="77777777" w:rsidR="000B220B" w:rsidRPr="0071743E" w:rsidRDefault="000B220B" w:rsidP="000B220B">
      <w:pPr>
        <w:pStyle w:val="NormalBold"/>
      </w:pPr>
      <w:r>
        <w:rPr>
          <w:rStyle w:val="HideTWBExt"/>
          <w:b w:val="0"/>
        </w:rPr>
        <w:t>&lt;/RepeatBlock-By&gt;</w:t>
      </w:r>
    </w:p>
    <w:p w14:paraId="6A7F7E73" w14:textId="77777777" w:rsidR="000B220B" w:rsidRPr="0071743E" w:rsidRDefault="000B220B" w:rsidP="000B220B">
      <w:pPr>
        <w:pStyle w:val="NormalBold"/>
      </w:pPr>
      <w:r>
        <w:rPr>
          <w:rStyle w:val="HideTWBExt"/>
        </w:rPr>
        <w:lastRenderedPageBreak/>
        <w:t>&lt;DocAmend&gt;</w:t>
      </w:r>
      <w:r>
        <w:t>Vorschlag für eine Verordnung</w:t>
      </w:r>
      <w:r>
        <w:rPr>
          <w:rStyle w:val="HideTWBExt"/>
        </w:rPr>
        <w:t>&lt;/DocAmend&gt;</w:t>
      </w:r>
    </w:p>
    <w:p w14:paraId="3822FB50" w14:textId="77777777" w:rsidR="000B220B" w:rsidRPr="00142303" w:rsidRDefault="000B220B" w:rsidP="000B220B">
      <w:pPr>
        <w:pStyle w:val="NormalBold"/>
      </w:pPr>
      <w:r>
        <w:rPr>
          <w:rStyle w:val="HideTWBExt"/>
        </w:rPr>
        <w:t>&lt;Article&gt;</w:t>
      </w:r>
      <w:r>
        <w:t>Artikel 30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C9199AE" w14:textId="77777777" w:rsidTr="008239BF">
        <w:trPr>
          <w:trHeight w:hRule="exact" w:val="240"/>
          <w:jc w:val="center"/>
        </w:trPr>
        <w:tc>
          <w:tcPr>
            <w:tcW w:w="9752" w:type="dxa"/>
            <w:gridSpan w:val="2"/>
            <w:tcBorders>
              <w:top w:val="nil"/>
              <w:left w:val="nil"/>
              <w:bottom w:val="nil"/>
              <w:right w:val="nil"/>
            </w:tcBorders>
          </w:tcPr>
          <w:p w14:paraId="310FF75E" w14:textId="77777777" w:rsidR="000B220B" w:rsidRPr="00142303" w:rsidRDefault="000B220B" w:rsidP="008239BF"/>
        </w:tc>
      </w:tr>
      <w:tr w:rsidR="000B220B" w14:paraId="7345DBB3" w14:textId="77777777" w:rsidTr="008239BF">
        <w:trPr>
          <w:trHeight w:val="240"/>
          <w:jc w:val="center"/>
        </w:trPr>
        <w:tc>
          <w:tcPr>
            <w:tcW w:w="4876" w:type="dxa"/>
            <w:tcBorders>
              <w:top w:val="nil"/>
              <w:left w:val="nil"/>
              <w:bottom w:val="nil"/>
              <w:right w:val="nil"/>
            </w:tcBorders>
          </w:tcPr>
          <w:p w14:paraId="08C17B7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1AA09C8" w14:textId="77777777" w:rsidR="000B220B" w:rsidRPr="0071743E" w:rsidRDefault="000B220B" w:rsidP="008239BF">
            <w:pPr>
              <w:pStyle w:val="AmColumnHeading"/>
            </w:pPr>
            <w:r>
              <w:t>Geänderter Text</w:t>
            </w:r>
          </w:p>
        </w:tc>
      </w:tr>
      <w:tr w:rsidR="000B220B" w14:paraId="646C935B" w14:textId="77777777" w:rsidTr="008239BF">
        <w:trPr>
          <w:jc w:val="center"/>
        </w:trPr>
        <w:tc>
          <w:tcPr>
            <w:tcW w:w="4876" w:type="dxa"/>
            <w:tcBorders>
              <w:top w:val="nil"/>
              <w:left w:val="nil"/>
              <w:bottom w:val="nil"/>
              <w:right w:val="nil"/>
            </w:tcBorders>
          </w:tcPr>
          <w:p w14:paraId="5A0A5C03" w14:textId="77777777" w:rsidR="000B220B" w:rsidRPr="00632954" w:rsidRDefault="000B220B" w:rsidP="008239BF">
            <w:pPr>
              <w:pStyle w:val="Normal6a"/>
            </w:pPr>
            <w:r>
              <w:t>a)</w:t>
            </w:r>
            <w:r>
              <w:tab/>
              <w:t xml:space="preserve">Der </w:t>
            </w:r>
            <w:r>
              <w:rPr>
                <w:b/>
                <w:i/>
              </w:rPr>
              <w:t>Drittstaatsangehörige</w:t>
            </w:r>
            <w:r>
              <w:t xml:space="preserve"> hat sich ohne Genehmigung in das Hoheitsgebiet eines anderen Mitgliedstaats oder anderer Mitgliedstaaten begeben</w:t>
            </w:r>
            <w:r>
              <w:rPr>
                <w:b/>
                <w:i/>
              </w:rPr>
              <w:t xml:space="preserve"> oder dies versucht</w:t>
            </w:r>
            <w:r>
              <w:t>, auch wenn er dies nach der Durchreise durch einen Drittstaat getan hat;</w:t>
            </w:r>
          </w:p>
        </w:tc>
        <w:tc>
          <w:tcPr>
            <w:tcW w:w="4876" w:type="dxa"/>
            <w:tcBorders>
              <w:top w:val="nil"/>
              <w:left w:val="nil"/>
              <w:bottom w:val="nil"/>
              <w:right w:val="nil"/>
            </w:tcBorders>
          </w:tcPr>
          <w:p w14:paraId="5A78B961" w14:textId="77777777" w:rsidR="000B220B" w:rsidRPr="00632954" w:rsidRDefault="000B220B" w:rsidP="008239BF">
            <w:pPr>
              <w:pStyle w:val="Normal6a"/>
            </w:pPr>
            <w:r>
              <w:t>a)</w:t>
            </w:r>
            <w:r>
              <w:tab/>
              <w:t xml:space="preserve">Der </w:t>
            </w:r>
            <w:r>
              <w:rPr>
                <w:b/>
                <w:i/>
              </w:rPr>
              <w:t>Rückkehrer</w:t>
            </w:r>
            <w:r>
              <w:t xml:space="preserve"> hat sich</w:t>
            </w:r>
            <w:r>
              <w:rPr>
                <w:b/>
                <w:i/>
              </w:rPr>
              <w:t xml:space="preserve"> mehrmals</w:t>
            </w:r>
            <w:r>
              <w:t xml:space="preserve"> ohne Genehmigung in das Hoheitsgebiet eines anderen Mitgliedstaats oder anderer Mitgliedstaaten begeben, auch wenn er dies nach der Durchreise durch einen Drittstaat getan hat;</w:t>
            </w:r>
          </w:p>
        </w:tc>
      </w:tr>
    </w:tbl>
    <w:p w14:paraId="345DF116" w14:textId="77777777" w:rsidR="000B220B" w:rsidRPr="00633841" w:rsidRDefault="000B220B" w:rsidP="000B220B">
      <w:pPr>
        <w:pStyle w:val="AmOrLang"/>
        <w:rPr>
          <w:lang w:val="en-GB"/>
        </w:rPr>
      </w:pPr>
      <w:r w:rsidRPr="00633841">
        <w:rPr>
          <w:lang w:val="en-GB"/>
        </w:rPr>
        <w:t xml:space="preserve">Or. </w:t>
      </w:r>
      <w:r w:rsidRPr="00633841">
        <w:rPr>
          <w:rStyle w:val="HideTWBExt"/>
          <w:lang w:val="en-GB"/>
        </w:rPr>
        <w:t>&lt;Original&gt;</w:t>
      </w:r>
      <w:r w:rsidRPr="00633841">
        <w:rPr>
          <w:rStyle w:val="HideTWBInt"/>
          <w:lang w:val="en-GB"/>
        </w:rPr>
        <w:t>{EN}</w:t>
      </w:r>
      <w:r w:rsidRPr="00633841">
        <w:rPr>
          <w:lang w:val="en-GB"/>
        </w:rPr>
        <w:t>en</w:t>
      </w:r>
      <w:r w:rsidRPr="00633841">
        <w:rPr>
          <w:rStyle w:val="HideTWBExt"/>
          <w:lang w:val="en-GB"/>
        </w:rPr>
        <w:t>&lt;/Original&gt;</w:t>
      </w:r>
    </w:p>
    <w:p w14:paraId="12F6A978" w14:textId="77777777" w:rsidR="000B220B" w:rsidRPr="00633841" w:rsidRDefault="000B220B" w:rsidP="000B220B">
      <w:pPr>
        <w:pStyle w:val="AmJustTitle"/>
        <w:rPr>
          <w:lang w:val="en-GB"/>
        </w:rPr>
      </w:pPr>
      <w:r w:rsidRPr="00633841">
        <w:rPr>
          <w:rStyle w:val="HideTWBExt"/>
          <w:lang w:val="en-GB"/>
        </w:rPr>
        <w:t>&lt;TitreJust&gt;</w:t>
      </w:r>
      <w:r w:rsidRPr="00633841">
        <w:rPr>
          <w:lang w:val="en-GB"/>
        </w:rPr>
        <w:t>Begründung</w:t>
      </w:r>
      <w:r w:rsidRPr="00633841">
        <w:rPr>
          <w:rStyle w:val="HideTWBExt"/>
          <w:lang w:val="en-GB"/>
        </w:rPr>
        <w:t>&lt;/TitreJust&gt;</w:t>
      </w:r>
    </w:p>
    <w:p w14:paraId="1BD01738" w14:textId="77777777" w:rsidR="000B220B" w:rsidRPr="00632954" w:rsidRDefault="000B220B" w:rsidP="000B220B">
      <w:pPr>
        <w:pStyle w:val="AmJustText"/>
      </w:pPr>
      <w:r>
        <w:t>Da die Gründe, aus denen ein Drittstaatsangehöriger versuchen könnte, sich von einem Mitgliedstaat in einen anderen zu begeben, unterschiedlich sein können, ist es unverhältnismäßig, von einer Fluchtgefahr auszugehen, wenn sich der Rückkehrer nur einmal in einen anderen Mitgliedstaat begibt.</w:t>
      </w:r>
    </w:p>
    <w:p w14:paraId="191782C8" w14:textId="77777777" w:rsidR="000B220B" w:rsidRPr="0071743E" w:rsidRDefault="000B220B" w:rsidP="000B220B">
      <w:r>
        <w:rPr>
          <w:rStyle w:val="HideTWBExt"/>
        </w:rPr>
        <w:t>&lt;/Amend&gt;</w:t>
      </w:r>
    </w:p>
    <w:p w14:paraId="7A827E4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1849</w:t>
      </w:r>
      <w:r>
        <w:rPr>
          <w:rStyle w:val="HideTWBExt"/>
        </w:rPr>
        <w:t>&lt;/NumAm&gt;</w:t>
      </w:r>
    </w:p>
    <w:p w14:paraId="7B33297B"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4CB3CCE" w14:textId="77777777" w:rsidR="000B220B" w:rsidRPr="0071743E" w:rsidRDefault="000B220B" w:rsidP="000B220B">
      <w:pPr>
        <w:pStyle w:val="NormalBold"/>
      </w:pPr>
      <w:r>
        <w:rPr>
          <w:rStyle w:val="HideTWBExt"/>
          <w:b w:val="0"/>
        </w:rPr>
        <w:t>&lt;/RepeatBlock-By&gt;</w:t>
      </w:r>
    </w:p>
    <w:p w14:paraId="33E8A50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F107AB9" w14:textId="77777777" w:rsidR="000B220B" w:rsidRPr="00142303" w:rsidRDefault="000B220B" w:rsidP="000B220B">
      <w:pPr>
        <w:pStyle w:val="NormalBold"/>
      </w:pPr>
      <w:r>
        <w:rPr>
          <w:rStyle w:val="HideTWBExt"/>
        </w:rPr>
        <w:t>&lt;Article&gt;</w:t>
      </w:r>
      <w:r>
        <w:t>Artikel 30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703BC9D" w14:textId="77777777" w:rsidTr="008239BF">
        <w:trPr>
          <w:trHeight w:hRule="exact" w:val="240"/>
          <w:jc w:val="center"/>
        </w:trPr>
        <w:tc>
          <w:tcPr>
            <w:tcW w:w="9752" w:type="dxa"/>
            <w:gridSpan w:val="2"/>
            <w:tcBorders>
              <w:top w:val="nil"/>
              <w:left w:val="nil"/>
              <w:bottom w:val="nil"/>
              <w:right w:val="nil"/>
            </w:tcBorders>
          </w:tcPr>
          <w:p w14:paraId="36410258" w14:textId="77777777" w:rsidR="000B220B" w:rsidRPr="00142303" w:rsidRDefault="000B220B" w:rsidP="008239BF"/>
        </w:tc>
      </w:tr>
      <w:tr w:rsidR="000B220B" w14:paraId="753E72EA" w14:textId="77777777" w:rsidTr="008239BF">
        <w:trPr>
          <w:trHeight w:val="240"/>
          <w:jc w:val="center"/>
        </w:trPr>
        <w:tc>
          <w:tcPr>
            <w:tcW w:w="4876" w:type="dxa"/>
            <w:tcBorders>
              <w:top w:val="nil"/>
              <w:left w:val="nil"/>
              <w:bottom w:val="nil"/>
              <w:right w:val="nil"/>
            </w:tcBorders>
          </w:tcPr>
          <w:p w14:paraId="6567BA4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762680C" w14:textId="77777777" w:rsidR="000B220B" w:rsidRPr="0071743E" w:rsidRDefault="000B220B" w:rsidP="008239BF">
            <w:pPr>
              <w:pStyle w:val="AmColumnHeading"/>
            </w:pPr>
            <w:r>
              <w:t>Geänderter Text</w:t>
            </w:r>
          </w:p>
        </w:tc>
      </w:tr>
      <w:tr w:rsidR="000B220B" w14:paraId="6E50D750" w14:textId="77777777" w:rsidTr="008239BF">
        <w:trPr>
          <w:jc w:val="center"/>
        </w:trPr>
        <w:tc>
          <w:tcPr>
            <w:tcW w:w="4876" w:type="dxa"/>
            <w:tcBorders>
              <w:top w:val="nil"/>
              <w:left w:val="nil"/>
              <w:bottom w:val="nil"/>
              <w:right w:val="nil"/>
            </w:tcBorders>
          </w:tcPr>
          <w:p w14:paraId="77CB840C" w14:textId="77777777" w:rsidR="000B220B" w:rsidRPr="00632954" w:rsidRDefault="000B220B" w:rsidP="008239BF">
            <w:pPr>
              <w:pStyle w:val="Normal6a"/>
            </w:pPr>
            <w:r>
              <w:t>b)</w:t>
            </w:r>
            <w:r>
              <w:tab/>
            </w:r>
            <w:r>
              <w:rPr>
                <w:b/>
                <w:i/>
              </w:rPr>
              <w:t>gegen den Drittstaatsangehörigen ist eine Rückkehrentscheidung oder eine Vollstreckungsentscheidung ergangen, die von einem anderen Mitgliedstaat als dem</w:t>
            </w:r>
            <w:r>
              <w:t xml:space="preserve">, </w:t>
            </w:r>
            <w:r>
              <w:rPr>
                <w:b/>
                <w:i/>
              </w:rPr>
              <w:t xml:space="preserve">in dessen Hoheitsgebiet </w:t>
            </w:r>
            <w:r>
              <w:t xml:space="preserve">sich </w:t>
            </w:r>
            <w:r>
              <w:rPr>
                <w:b/>
                <w:i/>
              </w:rPr>
              <w:t>die Person derzeit illegal aufhält, erlassen wurde, auch wenn dies mittels der gemäß der Verordnung (EU) 2018/1860 in</w:t>
            </w:r>
            <w:r>
              <w:t xml:space="preserve"> das </w:t>
            </w:r>
            <w:r>
              <w:rPr>
                <w:b/>
                <w:i/>
              </w:rPr>
              <w:t>Schengener Informationssystem eingegebenen Ausschreibungen festgestellt wurde</w:t>
            </w:r>
            <w:r>
              <w:t>;</w:t>
            </w:r>
          </w:p>
        </w:tc>
        <w:tc>
          <w:tcPr>
            <w:tcW w:w="4876" w:type="dxa"/>
            <w:tcBorders>
              <w:top w:val="nil"/>
              <w:left w:val="nil"/>
              <w:bottom w:val="nil"/>
              <w:right w:val="nil"/>
            </w:tcBorders>
          </w:tcPr>
          <w:p w14:paraId="5595C91A" w14:textId="77777777" w:rsidR="000B220B" w:rsidRPr="00632954" w:rsidRDefault="000B220B" w:rsidP="008239BF">
            <w:pPr>
              <w:pStyle w:val="Normal6a"/>
            </w:pPr>
            <w:r>
              <w:t>b)</w:t>
            </w:r>
            <w:r>
              <w:tab/>
            </w:r>
            <w:r>
              <w:rPr>
                <w:b/>
                <w:i/>
              </w:rPr>
              <w:t>der Rückkehrer bekundet ausdrücklich seine Absicht</w:t>
            </w:r>
            <w:r>
              <w:t xml:space="preserve">, sich </w:t>
            </w:r>
            <w:r>
              <w:rPr>
                <w:b/>
                <w:i/>
              </w:rPr>
              <w:t>nicht an</w:t>
            </w:r>
            <w:r>
              <w:t xml:space="preserve"> das </w:t>
            </w:r>
            <w:r>
              <w:rPr>
                <w:b/>
                <w:i/>
              </w:rPr>
              <w:t>Rückkehrverfahren zu halten</w:t>
            </w:r>
            <w:r>
              <w:t>;</w:t>
            </w:r>
          </w:p>
        </w:tc>
      </w:tr>
    </w:tbl>
    <w:p w14:paraId="2E61155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D7C9F6B" w14:textId="77777777" w:rsidR="000B220B" w:rsidRPr="00633841" w:rsidRDefault="000B220B" w:rsidP="000B220B">
      <w:pPr>
        <w:pStyle w:val="AmJustTitle"/>
        <w:rPr>
          <w:lang w:val="en-GB"/>
        </w:rPr>
      </w:pPr>
      <w:r>
        <w:rPr>
          <w:rStyle w:val="HideTWBExt"/>
          <w:lang w:val="en-GB"/>
        </w:rPr>
        <w:lastRenderedPageBreak/>
        <w:t>&lt;TitreJust&gt;</w:t>
      </w:r>
      <w:r w:rsidRPr="00633841">
        <w:rPr>
          <w:lang w:val="en-GB"/>
        </w:rPr>
        <w:t>Begründung</w:t>
      </w:r>
      <w:r>
        <w:rPr>
          <w:rStyle w:val="HideTWBExt"/>
          <w:lang w:val="en-GB"/>
        </w:rPr>
        <w:t>&lt;/TitreJust&gt;</w:t>
      </w:r>
    </w:p>
    <w:p w14:paraId="10FCAC88" w14:textId="77777777" w:rsidR="000B220B" w:rsidRPr="00632954" w:rsidRDefault="000B220B" w:rsidP="000B220B">
      <w:pPr>
        <w:pStyle w:val="AmJustText"/>
      </w:pPr>
      <w:r>
        <w:t>Die Begebung von einem Mitgliedstaat in einen anderen wird unter Buchstabe a behandelt. Gibt ein Rückkehrer ausdrücklich an, dass er nicht beabsichtigt, sich an ein Rückkehrverfahren zu halten, ist dies ein Faktor für die Feststellung der Fluchtgefahr.</w:t>
      </w:r>
    </w:p>
    <w:p w14:paraId="48739D05" w14:textId="77777777" w:rsidR="000B220B" w:rsidRPr="0071743E" w:rsidRDefault="000B220B" w:rsidP="000B220B">
      <w:r>
        <w:rPr>
          <w:rStyle w:val="HideTWBExt"/>
        </w:rPr>
        <w:t>&lt;/Amend&gt;</w:t>
      </w:r>
    </w:p>
    <w:p w14:paraId="5760DA5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1850</w:t>
      </w:r>
      <w:r>
        <w:rPr>
          <w:rStyle w:val="HideTWBExt"/>
        </w:rPr>
        <w:t>&lt;/NumAm&gt;</w:t>
      </w:r>
    </w:p>
    <w:p w14:paraId="39A4DF32"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Mélissa Camara</w:t>
      </w:r>
      <w:r>
        <w:rPr>
          <w:rStyle w:val="HideTWBExt"/>
          <w:b w:val="0"/>
          <w:lang w:val="en-GB"/>
        </w:rPr>
        <w:t>&lt;/Members&gt;</w:t>
      </w:r>
    </w:p>
    <w:p w14:paraId="051365B9" w14:textId="77777777" w:rsidR="000B220B" w:rsidRPr="0071743E" w:rsidRDefault="000B220B" w:rsidP="000B220B">
      <w:pPr>
        <w:pStyle w:val="NormalBold"/>
      </w:pPr>
      <w:r>
        <w:rPr>
          <w:rStyle w:val="HideTWBExt"/>
          <w:b w:val="0"/>
        </w:rPr>
        <w:t>&lt;/RepeatBlock-By&gt;</w:t>
      </w:r>
    </w:p>
    <w:p w14:paraId="5432148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04AE407" w14:textId="77777777" w:rsidR="000B220B" w:rsidRPr="00142303" w:rsidRDefault="000B220B" w:rsidP="000B220B">
      <w:pPr>
        <w:pStyle w:val="NormalBold"/>
      </w:pPr>
      <w:r>
        <w:rPr>
          <w:rStyle w:val="HideTWBExt"/>
        </w:rPr>
        <w:t>&lt;Article&gt;</w:t>
      </w:r>
      <w:r>
        <w:t>Artikel 30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B374F48" w14:textId="77777777" w:rsidTr="008239BF">
        <w:trPr>
          <w:trHeight w:hRule="exact" w:val="240"/>
          <w:jc w:val="center"/>
        </w:trPr>
        <w:tc>
          <w:tcPr>
            <w:tcW w:w="9752" w:type="dxa"/>
            <w:gridSpan w:val="2"/>
            <w:tcBorders>
              <w:top w:val="nil"/>
              <w:left w:val="nil"/>
              <w:bottom w:val="nil"/>
              <w:right w:val="nil"/>
            </w:tcBorders>
          </w:tcPr>
          <w:p w14:paraId="741A979D" w14:textId="77777777" w:rsidR="000B220B" w:rsidRPr="00142303" w:rsidRDefault="000B220B" w:rsidP="008239BF"/>
        </w:tc>
      </w:tr>
      <w:tr w:rsidR="000B220B" w14:paraId="316A5F46" w14:textId="77777777" w:rsidTr="008239BF">
        <w:trPr>
          <w:trHeight w:val="240"/>
          <w:jc w:val="center"/>
        </w:trPr>
        <w:tc>
          <w:tcPr>
            <w:tcW w:w="4876" w:type="dxa"/>
            <w:tcBorders>
              <w:top w:val="nil"/>
              <w:left w:val="nil"/>
              <w:bottom w:val="nil"/>
              <w:right w:val="nil"/>
            </w:tcBorders>
          </w:tcPr>
          <w:p w14:paraId="53E950B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8C9D12C" w14:textId="77777777" w:rsidR="000B220B" w:rsidRPr="0071743E" w:rsidRDefault="000B220B" w:rsidP="008239BF">
            <w:pPr>
              <w:pStyle w:val="AmColumnHeading"/>
            </w:pPr>
            <w:r>
              <w:t>Geänderter Text</w:t>
            </w:r>
          </w:p>
        </w:tc>
      </w:tr>
      <w:tr w:rsidR="000B220B" w14:paraId="0708CEF1" w14:textId="77777777" w:rsidTr="008239BF">
        <w:trPr>
          <w:jc w:val="center"/>
        </w:trPr>
        <w:tc>
          <w:tcPr>
            <w:tcW w:w="4876" w:type="dxa"/>
            <w:tcBorders>
              <w:top w:val="nil"/>
              <w:left w:val="nil"/>
              <w:bottom w:val="nil"/>
              <w:right w:val="nil"/>
            </w:tcBorders>
          </w:tcPr>
          <w:p w14:paraId="58D5D58C" w14:textId="77777777" w:rsidR="000B220B" w:rsidRPr="00632954" w:rsidRDefault="000B220B" w:rsidP="008239BF">
            <w:pPr>
              <w:pStyle w:val="Normal6a"/>
            </w:pPr>
            <w:r>
              <w:t>b)</w:t>
            </w:r>
            <w:r>
              <w:tab/>
              <w:t xml:space="preserve">gegen den Drittstaatsangehörigen ist eine Rückkehrentscheidung oder eine Vollstreckungsentscheidung ergangen, die von einem anderen Mitgliedstaat als dem, in dessen Hoheitsgebiet sich die Person derzeit </w:t>
            </w:r>
            <w:r>
              <w:rPr>
                <w:b/>
                <w:i/>
              </w:rPr>
              <w:t>illegal</w:t>
            </w:r>
            <w:r>
              <w:t xml:space="preserve"> aufhält, erlassen wurde, auch wenn dies mittels der gemäß der Verordnung (EU) 2018/1860 in das Schengener Informationssystem eingegebenen Ausschreibungen festgestellt wurde;</w:t>
            </w:r>
          </w:p>
        </w:tc>
        <w:tc>
          <w:tcPr>
            <w:tcW w:w="4876" w:type="dxa"/>
            <w:tcBorders>
              <w:top w:val="nil"/>
              <w:left w:val="nil"/>
              <w:bottom w:val="nil"/>
              <w:right w:val="nil"/>
            </w:tcBorders>
          </w:tcPr>
          <w:p w14:paraId="1E6E42E3" w14:textId="77777777" w:rsidR="000B220B" w:rsidRPr="00632954" w:rsidRDefault="000B220B" w:rsidP="008239BF">
            <w:pPr>
              <w:pStyle w:val="Normal6a"/>
            </w:pPr>
            <w:r>
              <w:t>b)</w:t>
            </w:r>
            <w:r>
              <w:tab/>
              <w:t xml:space="preserve">gegen den Drittstaatsangehörigen ist eine Rückkehrentscheidung oder eine Vollstreckungsentscheidung ergangen, die von einem anderen Mitgliedstaat als dem, in dessen Hoheitsgebiet sich die Person derzeit </w:t>
            </w:r>
            <w:r>
              <w:rPr>
                <w:b/>
                <w:i/>
              </w:rPr>
              <w:t>irregulär</w:t>
            </w:r>
            <w:r>
              <w:t xml:space="preserve"> aufhält, erlassen wurde, auch wenn dies mittels der gemäß der Verordnung (EU) 2018/1860 in das Schengener Informationssystem eingegebenen Ausschreibungen festgestellt wurde;</w:t>
            </w:r>
          </w:p>
        </w:tc>
      </w:tr>
    </w:tbl>
    <w:p w14:paraId="77F7AA2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34843C8" w14:textId="77777777" w:rsidR="000B220B" w:rsidRPr="00633841" w:rsidRDefault="000B220B" w:rsidP="000B220B">
      <w:pPr>
        <w:rPr>
          <w:lang w:val="en-GB"/>
        </w:rPr>
      </w:pPr>
      <w:r>
        <w:rPr>
          <w:rStyle w:val="HideTWBExt"/>
          <w:lang w:val="en-GB"/>
        </w:rPr>
        <w:t>&lt;/Amend&gt;</w:t>
      </w:r>
    </w:p>
    <w:p w14:paraId="16AE67E8"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1851</w:t>
      </w:r>
      <w:r>
        <w:rPr>
          <w:rStyle w:val="HideTWBExt"/>
          <w:lang w:val="en-GB"/>
        </w:rPr>
        <w:t>&lt;/NumAm&gt;</w:t>
      </w:r>
    </w:p>
    <w:p w14:paraId="3BD4E634"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Charlie Weimers, Alessandro Ciriani, Assita Kanko</w:t>
      </w:r>
      <w:r>
        <w:rPr>
          <w:rStyle w:val="HideTWBExt"/>
          <w:b w:val="0"/>
          <w:lang w:val="en-GB"/>
        </w:rPr>
        <w:t>&lt;/Members&gt;</w:t>
      </w:r>
    </w:p>
    <w:p w14:paraId="71903832" w14:textId="77777777" w:rsidR="000B220B" w:rsidRPr="00633841" w:rsidRDefault="000B220B" w:rsidP="000B220B">
      <w:pPr>
        <w:pStyle w:val="NormalBold"/>
        <w:rPr>
          <w:lang w:val="en-GB"/>
        </w:rPr>
      </w:pPr>
      <w:r>
        <w:rPr>
          <w:rStyle w:val="HideTWBExt"/>
          <w:b w:val="0"/>
          <w:lang w:val="en-GB"/>
        </w:rPr>
        <w:t>&lt;/RepeatBlock-By&gt;</w:t>
      </w:r>
    </w:p>
    <w:p w14:paraId="44C8D82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819A2CA" w14:textId="77777777" w:rsidR="000B220B" w:rsidRPr="00142303" w:rsidRDefault="000B220B" w:rsidP="000B220B">
      <w:pPr>
        <w:pStyle w:val="NormalBold"/>
      </w:pPr>
      <w:r>
        <w:rPr>
          <w:rStyle w:val="HideTWBExt"/>
        </w:rPr>
        <w:t>&lt;Article&gt;</w:t>
      </w:r>
      <w:r>
        <w:t>Artikel 30 – Absatz 1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A7ACA31" w14:textId="77777777" w:rsidTr="008239BF">
        <w:trPr>
          <w:trHeight w:hRule="exact" w:val="240"/>
          <w:jc w:val="center"/>
        </w:trPr>
        <w:tc>
          <w:tcPr>
            <w:tcW w:w="9752" w:type="dxa"/>
            <w:gridSpan w:val="2"/>
            <w:tcBorders>
              <w:top w:val="nil"/>
              <w:left w:val="nil"/>
              <w:bottom w:val="nil"/>
              <w:right w:val="nil"/>
            </w:tcBorders>
          </w:tcPr>
          <w:p w14:paraId="3A870FED" w14:textId="77777777" w:rsidR="000B220B" w:rsidRPr="00142303" w:rsidRDefault="000B220B" w:rsidP="008239BF"/>
        </w:tc>
      </w:tr>
      <w:tr w:rsidR="000B220B" w14:paraId="2ACA9E0A" w14:textId="77777777" w:rsidTr="008239BF">
        <w:trPr>
          <w:trHeight w:val="240"/>
          <w:jc w:val="center"/>
        </w:trPr>
        <w:tc>
          <w:tcPr>
            <w:tcW w:w="4876" w:type="dxa"/>
            <w:tcBorders>
              <w:top w:val="nil"/>
              <w:left w:val="nil"/>
              <w:bottom w:val="nil"/>
              <w:right w:val="nil"/>
            </w:tcBorders>
          </w:tcPr>
          <w:p w14:paraId="03ABA48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AD28F26" w14:textId="77777777" w:rsidR="000B220B" w:rsidRPr="0071743E" w:rsidRDefault="000B220B" w:rsidP="008239BF">
            <w:pPr>
              <w:pStyle w:val="AmColumnHeading"/>
            </w:pPr>
            <w:r>
              <w:t>Geänderter Text</w:t>
            </w:r>
          </w:p>
        </w:tc>
      </w:tr>
      <w:tr w:rsidR="000B220B" w14:paraId="3F85B590" w14:textId="77777777" w:rsidTr="008239BF">
        <w:trPr>
          <w:jc w:val="center"/>
        </w:trPr>
        <w:tc>
          <w:tcPr>
            <w:tcW w:w="4876" w:type="dxa"/>
            <w:tcBorders>
              <w:top w:val="nil"/>
              <w:left w:val="nil"/>
              <w:bottom w:val="nil"/>
              <w:right w:val="nil"/>
            </w:tcBorders>
          </w:tcPr>
          <w:p w14:paraId="3A1DBB94" w14:textId="77777777" w:rsidR="000B220B" w:rsidRPr="00632954" w:rsidRDefault="000B220B" w:rsidP="008239BF">
            <w:pPr>
              <w:pStyle w:val="Normal6a"/>
            </w:pPr>
            <w:r>
              <w:t>b)</w:t>
            </w:r>
            <w:r>
              <w:tab/>
              <w:t xml:space="preserve">gegen den Drittstaatsangehörigen ist eine Rückkehrentscheidung </w:t>
            </w:r>
            <w:r>
              <w:rPr>
                <w:b/>
                <w:i/>
              </w:rPr>
              <w:t xml:space="preserve">oder eine Vollstreckungsentscheidung </w:t>
            </w:r>
            <w:r>
              <w:t xml:space="preserve">ergangen, die von einem anderen Mitgliedstaat als dem, in dessen Hoheitsgebiet sich die Person derzeit illegal aufhält, erlassen wurde, auch wenn dies mittels der gemäß der Verordnung (EU) 2018/1860 in das Schengener Informationssystem eingegebenen Ausschreibungen festgestellt </w:t>
            </w:r>
            <w:r>
              <w:lastRenderedPageBreak/>
              <w:t>wurde;</w:t>
            </w:r>
          </w:p>
        </w:tc>
        <w:tc>
          <w:tcPr>
            <w:tcW w:w="4876" w:type="dxa"/>
            <w:tcBorders>
              <w:top w:val="nil"/>
              <w:left w:val="nil"/>
              <w:bottom w:val="nil"/>
              <w:right w:val="nil"/>
            </w:tcBorders>
          </w:tcPr>
          <w:p w14:paraId="21B1DD5B" w14:textId="77777777" w:rsidR="000B220B" w:rsidRPr="00632954" w:rsidRDefault="000B220B" w:rsidP="008239BF">
            <w:pPr>
              <w:pStyle w:val="Normal6a"/>
            </w:pPr>
            <w:r>
              <w:lastRenderedPageBreak/>
              <w:t>b)</w:t>
            </w:r>
            <w:r>
              <w:tab/>
              <w:t xml:space="preserve">gegen den Drittstaatsangehörigen ist eine Rückkehrentscheidung ergangen, die von einem anderen Mitgliedstaat als dem, in dessen Hoheitsgebiet sich die Person derzeit illegal aufhält, erlassen wurde, auch wenn dies mittels der gemäß der Verordnung (EU) 2018/1860 in das Schengener Informationssystem eingegebenen Ausschreibungen festgestellt </w:t>
            </w:r>
            <w:r>
              <w:lastRenderedPageBreak/>
              <w:t>wurde;</w:t>
            </w:r>
          </w:p>
        </w:tc>
      </w:tr>
    </w:tbl>
    <w:p w14:paraId="0793366C"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59B904C" w14:textId="77777777" w:rsidR="000B220B" w:rsidRPr="00633841" w:rsidRDefault="000B220B" w:rsidP="000B220B">
      <w:pPr>
        <w:rPr>
          <w:lang w:val="en-GB"/>
        </w:rPr>
      </w:pPr>
      <w:r>
        <w:rPr>
          <w:rStyle w:val="HideTWBExt"/>
          <w:lang w:val="en-GB"/>
        </w:rPr>
        <w:t>&lt;/Amend&gt;</w:t>
      </w:r>
    </w:p>
    <w:p w14:paraId="716325DC"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1852</w:t>
      </w:r>
      <w:r>
        <w:rPr>
          <w:rStyle w:val="HideTWBExt"/>
          <w:lang w:val="en-GB"/>
        </w:rPr>
        <w:t>&lt;/NumAm&gt;</w:t>
      </w:r>
    </w:p>
    <w:p w14:paraId="03B05E6A"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Murielle Laurent, Ana Catarina Mendes, Emma Rafowicz, Matjaž Nemec, Marco Tarquinio, Francisco Assis, Birgit Sippel</w:t>
      </w:r>
      <w:r>
        <w:rPr>
          <w:rStyle w:val="HideTWBExt"/>
          <w:b w:val="0"/>
          <w:lang w:val="en-GB"/>
        </w:rPr>
        <w:t>&lt;/Members&gt;</w:t>
      </w:r>
    </w:p>
    <w:p w14:paraId="2022B4CB" w14:textId="77777777" w:rsidR="000B220B" w:rsidRPr="0071743E" w:rsidRDefault="000B220B" w:rsidP="000B220B">
      <w:pPr>
        <w:pStyle w:val="NormalBold"/>
      </w:pPr>
      <w:r>
        <w:rPr>
          <w:rStyle w:val="HideTWBExt"/>
          <w:b w:val="0"/>
        </w:rPr>
        <w:t>&lt;/RepeatBlock-By&gt;</w:t>
      </w:r>
    </w:p>
    <w:p w14:paraId="6E7E90A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87F7C3C" w14:textId="77777777" w:rsidR="000B220B" w:rsidRPr="00142303" w:rsidRDefault="000B220B" w:rsidP="000B220B">
      <w:pPr>
        <w:pStyle w:val="NormalBold"/>
      </w:pPr>
      <w:r>
        <w:rPr>
          <w:rStyle w:val="HideTWBExt"/>
        </w:rPr>
        <w:t>&lt;Article&gt;</w:t>
      </w:r>
      <w:r>
        <w:t>Artikel 30 – Absatz 1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78447E0" w14:textId="77777777" w:rsidTr="008239BF">
        <w:trPr>
          <w:trHeight w:hRule="exact" w:val="240"/>
          <w:jc w:val="center"/>
        </w:trPr>
        <w:tc>
          <w:tcPr>
            <w:tcW w:w="9752" w:type="dxa"/>
            <w:gridSpan w:val="2"/>
            <w:tcBorders>
              <w:top w:val="nil"/>
              <w:left w:val="nil"/>
              <w:bottom w:val="nil"/>
              <w:right w:val="nil"/>
            </w:tcBorders>
          </w:tcPr>
          <w:p w14:paraId="1DCDB422" w14:textId="77777777" w:rsidR="000B220B" w:rsidRPr="00142303" w:rsidRDefault="000B220B" w:rsidP="008239BF"/>
        </w:tc>
      </w:tr>
      <w:tr w:rsidR="000B220B" w14:paraId="6F8F3BB2" w14:textId="77777777" w:rsidTr="008239BF">
        <w:trPr>
          <w:trHeight w:val="240"/>
          <w:jc w:val="center"/>
        </w:trPr>
        <w:tc>
          <w:tcPr>
            <w:tcW w:w="4876" w:type="dxa"/>
            <w:tcBorders>
              <w:top w:val="nil"/>
              <w:left w:val="nil"/>
              <w:bottom w:val="nil"/>
              <w:right w:val="nil"/>
            </w:tcBorders>
          </w:tcPr>
          <w:p w14:paraId="28C6602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D64654E" w14:textId="77777777" w:rsidR="000B220B" w:rsidRPr="0071743E" w:rsidRDefault="000B220B" w:rsidP="008239BF">
            <w:pPr>
              <w:pStyle w:val="AmColumnHeading"/>
            </w:pPr>
            <w:r>
              <w:t>Geänderter Text</w:t>
            </w:r>
          </w:p>
        </w:tc>
      </w:tr>
      <w:tr w:rsidR="000B220B" w14:paraId="63649CC4" w14:textId="77777777" w:rsidTr="008239BF">
        <w:trPr>
          <w:jc w:val="center"/>
        </w:trPr>
        <w:tc>
          <w:tcPr>
            <w:tcW w:w="4876" w:type="dxa"/>
            <w:tcBorders>
              <w:top w:val="nil"/>
              <w:left w:val="nil"/>
              <w:bottom w:val="nil"/>
              <w:right w:val="nil"/>
            </w:tcBorders>
          </w:tcPr>
          <w:p w14:paraId="64F21E1D" w14:textId="77777777" w:rsidR="000B220B" w:rsidRPr="0071743E" w:rsidRDefault="000B220B" w:rsidP="008239BF">
            <w:pPr>
              <w:pStyle w:val="Normal6a"/>
            </w:pPr>
          </w:p>
        </w:tc>
        <w:tc>
          <w:tcPr>
            <w:tcW w:w="4876" w:type="dxa"/>
            <w:tcBorders>
              <w:top w:val="nil"/>
              <w:left w:val="nil"/>
              <w:bottom w:val="nil"/>
              <w:right w:val="nil"/>
            </w:tcBorders>
          </w:tcPr>
          <w:p w14:paraId="377A2184" w14:textId="77777777" w:rsidR="000B220B" w:rsidRPr="00632954" w:rsidRDefault="000B220B" w:rsidP="008239BF">
            <w:pPr>
              <w:pStyle w:val="Normal6a"/>
            </w:pPr>
            <w:r>
              <w:rPr>
                <w:b/>
                <w:i/>
              </w:rPr>
              <w:t>ba)</w:t>
            </w:r>
            <w:r>
              <w:tab/>
            </w:r>
            <w:r>
              <w:rPr>
                <w:b/>
                <w:i/>
              </w:rPr>
              <w:t>Der Rückkehrer arbeitet wiederholt nicht mit den Rückkehrbehörden in Bezug auf die Bestimmungen des Artikels 21 Absatz 2 zusammen;</w:t>
            </w:r>
          </w:p>
        </w:tc>
      </w:tr>
    </w:tbl>
    <w:p w14:paraId="25DF06E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818EE36" w14:textId="77777777" w:rsidR="000B220B" w:rsidRPr="00633841" w:rsidRDefault="000B220B" w:rsidP="000B220B">
      <w:pPr>
        <w:pStyle w:val="AmJustTitle"/>
        <w:rPr>
          <w:lang w:val="en-GB"/>
        </w:rPr>
      </w:pPr>
      <w:r>
        <w:rPr>
          <w:rStyle w:val="HideTWBExt"/>
          <w:lang w:val="en-GB"/>
        </w:rPr>
        <w:t>&lt;TitreJust&gt;</w:t>
      </w:r>
      <w:r w:rsidRPr="00633841">
        <w:rPr>
          <w:lang w:val="en-GB"/>
        </w:rPr>
        <w:t>Begründung</w:t>
      </w:r>
      <w:r>
        <w:rPr>
          <w:rStyle w:val="HideTWBExt"/>
          <w:lang w:val="en-GB"/>
        </w:rPr>
        <w:t>&lt;/TitreJust&gt;</w:t>
      </w:r>
    </w:p>
    <w:p w14:paraId="6F777816" w14:textId="77777777" w:rsidR="000B220B" w:rsidRPr="00632954" w:rsidRDefault="000B220B" w:rsidP="000B220B">
      <w:pPr>
        <w:pStyle w:val="AmJustText"/>
      </w:pPr>
      <w:r>
        <w:t>Die wiederholte Verweigerung der Zusammenarbeit ist ein Faktor für die Feststellung der Fluchtgefahr.</w:t>
      </w:r>
    </w:p>
    <w:p w14:paraId="5546E88A" w14:textId="77777777" w:rsidR="000B220B" w:rsidRPr="0071743E" w:rsidRDefault="000B220B" w:rsidP="000B220B">
      <w:r>
        <w:rPr>
          <w:rStyle w:val="HideTWBExt"/>
        </w:rPr>
        <w:t>&lt;/Amend&gt;</w:t>
      </w:r>
    </w:p>
    <w:p w14:paraId="38CEB03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1853</w:t>
      </w:r>
      <w:r>
        <w:rPr>
          <w:rStyle w:val="HideTWBExt"/>
        </w:rPr>
        <w:t>&lt;/NumAm&gt;</w:t>
      </w:r>
    </w:p>
    <w:p w14:paraId="6C4BD1E6"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33C0582C" w14:textId="77777777" w:rsidR="000B220B" w:rsidRPr="0071743E" w:rsidRDefault="000B220B" w:rsidP="000B220B">
      <w:pPr>
        <w:pStyle w:val="NormalBold"/>
      </w:pPr>
      <w:r>
        <w:rPr>
          <w:rStyle w:val="HideTWBExt"/>
          <w:b w:val="0"/>
        </w:rPr>
        <w:t>&lt;/RepeatBlock-By&gt;</w:t>
      </w:r>
    </w:p>
    <w:p w14:paraId="75034DF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AD24570" w14:textId="77777777" w:rsidR="000B220B" w:rsidRPr="00142303" w:rsidRDefault="000B220B" w:rsidP="000B220B">
      <w:pPr>
        <w:pStyle w:val="NormalBold"/>
      </w:pPr>
      <w:r>
        <w:rPr>
          <w:rStyle w:val="HideTWBExt"/>
        </w:rPr>
        <w:t>&lt;Article&gt;</w:t>
      </w:r>
      <w:r>
        <w:t>Artikel 30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BF55909" w14:textId="77777777" w:rsidTr="008239BF">
        <w:trPr>
          <w:trHeight w:hRule="exact" w:val="240"/>
          <w:jc w:val="center"/>
        </w:trPr>
        <w:tc>
          <w:tcPr>
            <w:tcW w:w="9752" w:type="dxa"/>
            <w:gridSpan w:val="2"/>
            <w:tcBorders>
              <w:top w:val="nil"/>
              <w:left w:val="nil"/>
              <w:bottom w:val="nil"/>
              <w:right w:val="nil"/>
            </w:tcBorders>
          </w:tcPr>
          <w:p w14:paraId="0FBE8B5E" w14:textId="77777777" w:rsidR="000B220B" w:rsidRPr="00142303" w:rsidRDefault="000B220B" w:rsidP="008239BF"/>
        </w:tc>
      </w:tr>
      <w:tr w:rsidR="000B220B" w14:paraId="30DD4322" w14:textId="77777777" w:rsidTr="008239BF">
        <w:trPr>
          <w:trHeight w:val="240"/>
          <w:jc w:val="center"/>
        </w:trPr>
        <w:tc>
          <w:tcPr>
            <w:tcW w:w="4876" w:type="dxa"/>
            <w:tcBorders>
              <w:top w:val="nil"/>
              <w:left w:val="nil"/>
              <w:bottom w:val="nil"/>
              <w:right w:val="nil"/>
            </w:tcBorders>
          </w:tcPr>
          <w:p w14:paraId="2E65777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5A5488F" w14:textId="77777777" w:rsidR="000B220B" w:rsidRPr="0071743E" w:rsidRDefault="000B220B" w:rsidP="008239BF">
            <w:pPr>
              <w:pStyle w:val="AmColumnHeading"/>
            </w:pPr>
            <w:r>
              <w:t>Geänderter Text</w:t>
            </w:r>
          </w:p>
        </w:tc>
      </w:tr>
      <w:tr w:rsidR="000B220B" w14:paraId="37A981B3" w14:textId="77777777" w:rsidTr="008239BF">
        <w:trPr>
          <w:jc w:val="center"/>
        </w:trPr>
        <w:tc>
          <w:tcPr>
            <w:tcW w:w="4876" w:type="dxa"/>
            <w:tcBorders>
              <w:top w:val="nil"/>
              <w:left w:val="nil"/>
              <w:bottom w:val="nil"/>
              <w:right w:val="nil"/>
            </w:tcBorders>
          </w:tcPr>
          <w:p w14:paraId="33653722" w14:textId="77777777" w:rsidR="000B220B" w:rsidRPr="00632954" w:rsidRDefault="000B220B" w:rsidP="008239BF">
            <w:pPr>
              <w:pStyle w:val="Normal6a"/>
            </w:pPr>
            <w:r>
              <w:rPr>
                <w:b/>
                <w:i/>
              </w:rPr>
              <w:t>c)</w:t>
            </w:r>
            <w:r>
              <w:tab/>
            </w:r>
            <w:r>
              <w:rPr>
                <w:b/>
                <w:i/>
              </w:rPr>
              <w:t>Nichteinhaltung der Maßnahmen nach Artikel 23.</w:t>
            </w:r>
          </w:p>
        </w:tc>
        <w:tc>
          <w:tcPr>
            <w:tcW w:w="4876" w:type="dxa"/>
            <w:tcBorders>
              <w:top w:val="nil"/>
              <w:left w:val="nil"/>
              <w:bottom w:val="nil"/>
              <w:right w:val="nil"/>
            </w:tcBorders>
          </w:tcPr>
          <w:p w14:paraId="4D00EDA4" w14:textId="77777777" w:rsidR="000B220B" w:rsidRPr="0071743E" w:rsidRDefault="000B220B" w:rsidP="008239BF">
            <w:pPr>
              <w:pStyle w:val="Normal6a"/>
            </w:pPr>
            <w:r>
              <w:rPr>
                <w:b/>
                <w:i/>
              </w:rPr>
              <w:t>entfällt</w:t>
            </w:r>
          </w:p>
        </w:tc>
      </w:tr>
    </w:tbl>
    <w:p w14:paraId="7CE170B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FAD06C5" w14:textId="77777777" w:rsidR="000B220B" w:rsidRPr="0071743E" w:rsidRDefault="000B220B" w:rsidP="000B220B">
      <w:pPr>
        <w:pStyle w:val="AmJustTitle"/>
      </w:pPr>
      <w:r>
        <w:rPr>
          <w:rStyle w:val="HideTWBExt"/>
        </w:rPr>
        <w:t>&lt;TitreJust&gt;</w:t>
      </w:r>
      <w:r>
        <w:t>Begründung</w:t>
      </w:r>
      <w:r>
        <w:rPr>
          <w:rStyle w:val="HideTWBExt"/>
        </w:rPr>
        <w:t>&lt;/TitreJust&gt;</w:t>
      </w:r>
    </w:p>
    <w:p w14:paraId="5BE9B710" w14:textId="77777777" w:rsidR="000B220B" w:rsidRPr="00632954" w:rsidRDefault="000B220B" w:rsidP="000B220B">
      <w:pPr>
        <w:pStyle w:val="AmJustText"/>
      </w:pPr>
      <w:r>
        <w:t>Die Nichteinhaltung der Bestimmungen über den Aufenthalt und/oder die Meldung ist nicht notwendigerweise mit einer Fluchtgefahr in Verbindung.</w:t>
      </w:r>
    </w:p>
    <w:p w14:paraId="3020D8A0" w14:textId="77777777" w:rsidR="000B220B" w:rsidRPr="0071743E" w:rsidRDefault="000B220B" w:rsidP="000B220B">
      <w:r>
        <w:rPr>
          <w:rStyle w:val="HideTWBExt"/>
        </w:rPr>
        <w:lastRenderedPageBreak/>
        <w:t>&lt;/Amend&gt;</w:t>
      </w:r>
    </w:p>
    <w:p w14:paraId="50D2FBE4"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1854</w:t>
      </w:r>
      <w:r>
        <w:rPr>
          <w:rStyle w:val="HideTWBExt"/>
        </w:rPr>
        <w:t>&lt;/NumAm&gt;</w:t>
      </w:r>
    </w:p>
    <w:p w14:paraId="49164C18"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Charlie Weimers, Alessandro Ciriani, Assita Kanko</w:t>
      </w:r>
      <w:r>
        <w:rPr>
          <w:rStyle w:val="HideTWBExt"/>
          <w:b w:val="0"/>
          <w:lang w:val="en-GB"/>
        </w:rPr>
        <w:t>&lt;/Members&gt;</w:t>
      </w:r>
    </w:p>
    <w:p w14:paraId="77720EA1" w14:textId="77777777" w:rsidR="000B220B" w:rsidRPr="0071743E" w:rsidRDefault="000B220B" w:rsidP="000B220B">
      <w:pPr>
        <w:pStyle w:val="NormalBold"/>
      </w:pPr>
      <w:r>
        <w:rPr>
          <w:rStyle w:val="HideTWBExt"/>
          <w:b w:val="0"/>
        </w:rPr>
        <w:t>&lt;/RepeatBlock-By&gt;</w:t>
      </w:r>
    </w:p>
    <w:p w14:paraId="6DA8357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918F81D" w14:textId="77777777" w:rsidR="000B220B" w:rsidRPr="00142303" w:rsidRDefault="000B220B" w:rsidP="000B220B">
      <w:pPr>
        <w:pStyle w:val="NormalBold"/>
      </w:pPr>
      <w:r>
        <w:rPr>
          <w:rStyle w:val="HideTWBExt"/>
        </w:rPr>
        <w:t>&lt;Article&gt;</w:t>
      </w:r>
      <w:r>
        <w:t>Artikel 30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E97DB92" w14:textId="77777777" w:rsidTr="008239BF">
        <w:trPr>
          <w:trHeight w:hRule="exact" w:val="240"/>
          <w:jc w:val="center"/>
        </w:trPr>
        <w:tc>
          <w:tcPr>
            <w:tcW w:w="9752" w:type="dxa"/>
            <w:gridSpan w:val="2"/>
            <w:tcBorders>
              <w:top w:val="nil"/>
              <w:left w:val="nil"/>
              <w:bottom w:val="nil"/>
              <w:right w:val="nil"/>
            </w:tcBorders>
          </w:tcPr>
          <w:p w14:paraId="7DF36C8A" w14:textId="77777777" w:rsidR="000B220B" w:rsidRPr="00142303" w:rsidRDefault="000B220B" w:rsidP="008239BF"/>
        </w:tc>
      </w:tr>
      <w:tr w:rsidR="000B220B" w14:paraId="7DEFFAFC" w14:textId="77777777" w:rsidTr="008239BF">
        <w:trPr>
          <w:trHeight w:val="240"/>
          <w:jc w:val="center"/>
        </w:trPr>
        <w:tc>
          <w:tcPr>
            <w:tcW w:w="4876" w:type="dxa"/>
            <w:tcBorders>
              <w:top w:val="nil"/>
              <w:left w:val="nil"/>
              <w:bottom w:val="nil"/>
              <w:right w:val="nil"/>
            </w:tcBorders>
          </w:tcPr>
          <w:p w14:paraId="22CF708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B1D4BC2" w14:textId="77777777" w:rsidR="000B220B" w:rsidRPr="0071743E" w:rsidRDefault="000B220B" w:rsidP="008239BF">
            <w:pPr>
              <w:pStyle w:val="AmColumnHeading"/>
            </w:pPr>
            <w:r>
              <w:t>Geänderter Text</w:t>
            </w:r>
          </w:p>
        </w:tc>
      </w:tr>
      <w:tr w:rsidR="000B220B" w14:paraId="1E352959" w14:textId="77777777" w:rsidTr="008239BF">
        <w:trPr>
          <w:jc w:val="center"/>
        </w:trPr>
        <w:tc>
          <w:tcPr>
            <w:tcW w:w="4876" w:type="dxa"/>
            <w:tcBorders>
              <w:top w:val="nil"/>
              <w:left w:val="nil"/>
              <w:bottom w:val="nil"/>
              <w:right w:val="nil"/>
            </w:tcBorders>
          </w:tcPr>
          <w:p w14:paraId="7A7C8782" w14:textId="77777777" w:rsidR="000B220B" w:rsidRPr="00632954" w:rsidRDefault="000B220B" w:rsidP="008239BF">
            <w:pPr>
              <w:pStyle w:val="Normal6a"/>
            </w:pPr>
            <w:r>
              <w:t>c)</w:t>
            </w:r>
            <w:r>
              <w:tab/>
            </w:r>
            <w:r>
              <w:rPr>
                <w:b/>
                <w:i/>
              </w:rPr>
              <w:t>Nichteinhaltung</w:t>
            </w:r>
            <w:r>
              <w:t xml:space="preserve"> der </w:t>
            </w:r>
            <w:r>
              <w:rPr>
                <w:b/>
                <w:i/>
              </w:rPr>
              <w:t>Maßnahmen nach</w:t>
            </w:r>
            <w:r>
              <w:t xml:space="preserve"> Artikel 23</w:t>
            </w:r>
            <w:r>
              <w:rPr>
                <w:b/>
                <w:i/>
              </w:rPr>
              <w:t>.</w:t>
            </w:r>
          </w:p>
        </w:tc>
        <w:tc>
          <w:tcPr>
            <w:tcW w:w="4876" w:type="dxa"/>
            <w:tcBorders>
              <w:top w:val="nil"/>
              <w:left w:val="nil"/>
              <w:bottom w:val="nil"/>
              <w:right w:val="nil"/>
            </w:tcBorders>
          </w:tcPr>
          <w:p w14:paraId="16679112" w14:textId="77777777" w:rsidR="000B220B" w:rsidRPr="00632954" w:rsidRDefault="000B220B" w:rsidP="008239BF">
            <w:pPr>
              <w:pStyle w:val="Normal6a"/>
            </w:pPr>
            <w:r>
              <w:t>c)</w:t>
            </w:r>
            <w:r>
              <w:tab/>
            </w:r>
            <w:r>
              <w:rPr>
                <w:b/>
                <w:i/>
              </w:rPr>
              <w:t>der Drittstaatsangehörige kommt einer oder mehreren</w:t>
            </w:r>
            <w:r>
              <w:t xml:space="preserve"> der </w:t>
            </w:r>
            <w:r>
              <w:rPr>
                <w:b/>
                <w:i/>
              </w:rPr>
              <w:t>gemäß Artikel 21 Absatz 1 und</w:t>
            </w:r>
            <w:r>
              <w:t xml:space="preserve"> Artikel 23</w:t>
            </w:r>
            <w:r>
              <w:rPr>
                <w:b/>
                <w:i/>
              </w:rPr>
              <w:t xml:space="preserve"> Absatz 1 verhängten Maßnahmen nicht nach oder bekundet oder zeigt die Absicht, dies nicht zu tun;</w:t>
            </w:r>
          </w:p>
        </w:tc>
      </w:tr>
    </w:tbl>
    <w:p w14:paraId="787FEB95"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E7DB26E" w14:textId="77777777" w:rsidR="000B220B" w:rsidRPr="00633841" w:rsidRDefault="000B220B" w:rsidP="000B220B">
      <w:pPr>
        <w:rPr>
          <w:lang w:val="en-GB"/>
        </w:rPr>
      </w:pPr>
      <w:r>
        <w:rPr>
          <w:rStyle w:val="HideTWBExt"/>
          <w:lang w:val="en-GB"/>
        </w:rPr>
        <w:t>&lt;/Amend&gt;</w:t>
      </w:r>
    </w:p>
    <w:p w14:paraId="36190B99"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1855</w:t>
      </w:r>
      <w:r>
        <w:rPr>
          <w:rStyle w:val="HideTWBExt"/>
          <w:lang w:val="en-GB"/>
        </w:rPr>
        <w:t>&lt;/NumAm&gt;</w:t>
      </w:r>
    </w:p>
    <w:p w14:paraId="79DEC5F8"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Mélissa Camara</w:t>
      </w:r>
      <w:r>
        <w:rPr>
          <w:rStyle w:val="HideTWBExt"/>
          <w:b w:val="0"/>
          <w:lang w:val="en-GB"/>
        </w:rPr>
        <w:t>&lt;/Members&gt;</w:t>
      </w:r>
    </w:p>
    <w:p w14:paraId="725DAFAE" w14:textId="77777777" w:rsidR="000B220B" w:rsidRPr="00633841" w:rsidRDefault="000B220B" w:rsidP="000B220B">
      <w:pPr>
        <w:pStyle w:val="NormalBold"/>
        <w:rPr>
          <w:lang w:val="en-GB"/>
        </w:rPr>
      </w:pPr>
      <w:r>
        <w:rPr>
          <w:rStyle w:val="HideTWBExt"/>
          <w:b w:val="0"/>
          <w:lang w:val="en-GB"/>
        </w:rPr>
        <w:t>&lt;/RepeatBlock-By&gt;</w:t>
      </w:r>
    </w:p>
    <w:p w14:paraId="0F29985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9C59A91" w14:textId="77777777" w:rsidR="000B220B" w:rsidRPr="00142303" w:rsidRDefault="000B220B" w:rsidP="000B220B">
      <w:pPr>
        <w:pStyle w:val="NormalBold"/>
      </w:pPr>
      <w:r>
        <w:rPr>
          <w:rStyle w:val="HideTWBExt"/>
        </w:rPr>
        <w:t>&lt;Article&gt;</w:t>
      </w:r>
      <w:r>
        <w:t>Artikel 30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F99CF71" w14:textId="77777777" w:rsidTr="008239BF">
        <w:trPr>
          <w:trHeight w:hRule="exact" w:val="240"/>
          <w:jc w:val="center"/>
        </w:trPr>
        <w:tc>
          <w:tcPr>
            <w:tcW w:w="9752" w:type="dxa"/>
            <w:gridSpan w:val="2"/>
            <w:tcBorders>
              <w:top w:val="nil"/>
              <w:left w:val="nil"/>
              <w:bottom w:val="nil"/>
              <w:right w:val="nil"/>
            </w:tcBorders>
          </w:tcPr>
          <w:p w14:paraId="3CC79487" w14:textId="77777777" w:rsidR="000B220B" w:rsidRPr="00142303" w:rsidRDefault="000B220B" w:rsidP="008239BF"/>
        </w:tc>
      </w:tr>
      <w:tr w:rsidR="000B220B" w14:paraId="50558E77" w14:textId="77777777" w:rsidTr="008239BF">
        <w:trPr>
          <w:trHeight w:val="240"/>
          <w:jc w:val="center"/>
        </w:trPr>
        <w:tc>
          <w:tcPr>
            <w:tcW w:w="4876" w:type="dxa"/>
            <w:tcBorders>
              <w:top w:val="nil"/>
              <w:left w:val="nil"/>
              <w:bottom w:val="nil"/>
              <w:right w:val="nil"/>
            </w:tcBorders>
          </w:tcPr>
          <w:p w14:paraId="5AB7F81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EB49218" w14:textId="77777777" w:rsidR="000B220B" w:rsidRPr="0071743E" w:rsidRDefault="000B220B" w:rsidP="008239BF">
            <w:pPr>
              <w:pStyle w:val="AmColumnHeading"/>
            </w:pPr>
            <w:r>
              <w:t>Geänderter Text</w:t>
            </w:r>
          </w:p>
        </w:tc>
      </w:tr>
      <w:tr w:rsidR="000B220B" w14:paraId="234442DB" w14:textId="77777777" w:rsidTr="008239BF">
        <w:trPr>
          <w:jc w:val="center"/>
        </w:trPr>
        <w:tc>
          <w:tcPr>
            <w:tcW w:w="4876" w:type="dxa"/>
            <w:tcBorders>
              <w:top w:val="nil"/>
              <w:left w:val="nil"/>
              <w:bottom w:val="nil"/>
              <w:right w:val="nil"/>
            </w:tcBorders>
          </w:tcPr>
          <w:p w14:paraId="7D474CB5" w14:textId="77777777" w:rsidR="000B220B" w:rsidRPr="00632954" w:rsidRDefault="000B220B" w:rsidP="008239BF">
            <w:pPr>
              <w:pStyle w:val="Normal6a"/>
            </w:pPr>
            <w:r>
              <w:t>c)</w:t>
            </w:r>
            <w:r>
              <w:tab/>
              <w:t>Nichteinhaltung der Maßnahmen nach Artikel 23</w:t>
            </w:r>
            <w:r>
              <w:rPr>
                <w:b/>
                <w:i/>
              </w:rPr>
              <w:t>.</w:t>
            </w:r>
          </w:p>
        </w:tc>
        <w:tc>
          <w:tcPr>
            <w:tcW w:w="4876" w:type="dxa"/>
            <w:tcBorders>
              <w:top w:val="nil"/>
              <w:left w:val="nil"/>
              <w:bottom w:val="nil"/>
              <w:right w:val="nil"/>
            </w:tcBorders>
          </w:tcPr>
          <w:p w14:paraId="3356C805" w14:textId="77777777" w:rsidR="000B220B" w:rsidRPr="00632954" w:rsidRDefault="000B220B" w:rsidP="008239BF">
            <w:pPr>
              <w:pStyle w:val="Normal6a"/>
            </w:pPr>
            <w:r>
              <w:t>c)</w:t>
            </w:r>
            <w:r>
              <w:tab/>
            </w:r>
            <w:r>
              <w:rPr>
                <w:b/>
                <w:i/>
              </w:rPr>
              <w:t>schwerwiegende und wiederholte</w:t>
            </w:r>
            <w:r>
              <w:t xml:space="preserve"> Nichteinhaltung der Maßnahmen nach Artikel 23</w:t>
            </w:r>
            <w:r>
              <w:rPr>
                <w:b/>
                <w:i/>
              </w:rPr>
              <w:t>;</w:t>
            </w:r>
          </w:p>
        </w:tc>
      </w:tr>
    </w:tbl>
    <w:p w14:paraId="0CC599A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3A3C009" w14:textId="77777777" w:rsidR="000B220B" w:rsidRPr="00633841" w:rsidRDefault="000B220B" w:rsidP="000B220B">
      <w:pPr>
        <w:rPr>
          <w:lang w:val="en-GB"/>
        </w:rPr>
      </w:pPr>
      <w:r>
        <w:rPr>
          <w:rStyle w:val="HideTWBExt"/>
          <w:lang w:val="en-GB"/>
        </w:rPr>
        <w:t>&lt;/Amend&gt;</w:t>
      </w:r>
    </w:p>
    <w:p w14:paraId="3D888F5B"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1856</w:t>
      </w:r>
      <w:r>
        <w:rPr>
          <w:rStyle w:val="HideTWBExt"/>
          <w:lang w:val="en-GB"/>
        </w:rPr>
        <w:t>&lt;/NumAm&gt;</w:t>
      </w:r>
    </w:p>
    <w:p w14:paraId="3AF05F7D"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Mélissa Camara</w:t>
      </w:r>
      <w:r>
        <w:rPr>
          <w:rStyle w:val="HideTWBExt"/>
          <w:b w:val="0"/>
          <w:lang w:val="en-GB"/>
        </w:rPr>
        <w:t>&lt;/Members&gt;</w:t>
      </w:r>
    </w:p>
    <w:p w14:paraId="328C188D" w14:textId="77777777" w:rsidR="000B220B" w:rsidRPr="00633841" w:rsidRDefault="000B220B" w:rsidP="000B220B">
      <w:pPr>
        <w:pStyle w:val="NormalBold"/>
        <w:rPr>
          <w:lang w:val="en-GB"/>
        </w:rPr>
      </w:pPr>
      <w:r>
        <w:rPr>
          <w:rStyle w:val="HideTWBExt"/>
          <w:b w:val="0"/>
          <w:lang w:val="en-GB"/>
        </w:rPr>
        <w:t>&lt;/RepeatBlock-By&gt;</w:t>
      </w:r>
    </w:p>
    <w:p w14:paraId="4396A06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4947EB1" w14:textId="77777777" w:rsidR="000B220B" w:rsidRPr="00142303" w:rsidRDefault="000B220B" w:rsidP="000B220B">
      <w:pPr>
        <w:pStyle w:val="NormalBold"/>
      </w:pPr>
      <w:r>
        <w:rPr>
          <w:rStyle w:val="HideTWBExt"/>
        </w:rPr>
        <w:t>&lt;Article&gt;</w:t>
      </w:r>
      <w:r>
        <w:t>Artikel 30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F9386D" w14:textId="77777777" w:rsidTr="008239BF">
        <w:trPr>
          <w:trHeight w:hRule="exact" w:val="240"/>
          <w:jc w:val="center"/>
        </w:trPr>
        <w:tc>
          <w:tcPr>
            <w:tcW w:w="9752" w:type="dxa"/>
            <w:gridSpan w:val="2"/>
            <w:tcBorders>
              <w:top w:val="nil"/>
              <w:left w:val="nil"/>
              <w:bottom w:val="nil"/>
              <w:right w:val="nil"/>
            </w:tcBorders>
          </w:tcPr>
          <w:p w14:paraId="4FCCF5A9" w14:textId="77777777" w:rsidR="000B220B" w:rsidRPr="00142303" w:rsidRDefault="000B220B" w:rsidP="008239BF"/>
        </w:tc>
      </w:tr>
      <w:tr w:rsidR="000B220B" w14:paraId="47289E59" w14:textId="77777777" w:rsidTr="008239BF">
        <w:trPr>
          <w:trHeight w:val="240"/>
          <w:jc w:val="center"/>
        </w:trPr>
        <w:tc>
          <w:tcPr>
            <w:tcW w:w="4876" w:type="dxa"/>
            <w:tcBorders>
              <w:top w:val="nil"/>
              <w:left w:val="nil"/>
              <w:bottom w:val="nil"/>
              <w:right w:val="nil"/>
            </w:tcBorders>
          </w:tcPr>
          <w:p w14:paraId="67F673E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4C8671C" w14:textId="77777777" w:rsidR="000B220B" w:rsidRPr="0071743E" w:rsidRDefault="000B220B" w:rsidP="008239BF">
            <w:pPr>
              <w:pStyle w:val="AmColumnHeading"/>
            </w:pPr>
            <w:r>
              <w:t>Geänderter Text</w:t>
            </w:r>
          </w:p>
        </w:tc>
      </w:tr>
      <w:tr w:rsidR="000B220B" w14:paraId="55EB6143" w14:textId="77777777" w:rsidTr="008239BF">
        <w:trPr>
          <w:jc w:val="center"/>
        </w:trPr>
        <w:tc>
          <w:tcPr>
            <w:tcW w:w="4876" w:type="dxa"/>
            <w:tcBorders>
              <w:top w:val="nil"/>
              <w:left w:val="nil"/>
              <w:bottom w:val="nil"/>
              <w:right w:val="nil"/>
            </w:tcBorders>
          </w:tcPr>
          <w:p w14:paraId="7C4F9BDD" w14:textId="77777777" w:rsidR="000B220B" w:rsidRPr="0071743E" w:rsidRDefault="000B220B" w:rsidP="008239BF">
            <w:pPr>
              <w:pStyle w:val="Normal6a"/>
            </w:pPr>
          </w:p>
        </w:tc>
        <w:tc>
          <w:tcPr>
            <w:tcW w:w="4876" w:type="dxa"/>
            <w:tcBorders>
              <w:top w:val="nil"/>
              <w:left w:val="nil"/>
              <w:bottom w:val="nil"/>
              <w:right w:val="nil"/>
            </w:tcBorders>
          </w:tcPr>
          <w:p w14:paraId="151B5DD5" w14:textId="77777777" w:rsidR="000B220B" w:rsidRPr="00632954" w:rsidRDefault="000B220B" w:rsidP="008239BF">
            <w:pPr>
              <w:pStyle w:val="Normal6a"/>
            </w:pPr>
            <w:r>
              <w:rPr>
                <w:b/>
                <w:i/>
              </w:rPr>
              <w:t>ca)</w:t>
            </w:r>
            <w:r>
              <w:tab/>
            </w:r>
            <w:r>
              <w:rPr>
                <w:b/>
                <w:i/>
              </w:rPr>
              <w:t xml:space="preserve">schwerwiegende und wiederholte Nichteinhaltung der Verpflichtungen aus einer Rückführungsentscheidung bis zu dem Zeitpunkt, zu dem der Drittstaatsangehörige das Hoheitsgebiet </w:t>
            </w:r>
            <w:r>
              <w:rPr>
                <w:b/>
                <w:i/>
              </w:rPr>
              <w:lastRenderedPageBreak/>
              <w:t>der Mitgliedstaaten gemäß Artikel 13 verlassen muss;</w:t>
            </w:r>
          </w:p>
        </w:tc>
      </w:tr>
    </w:tbl>
    <w:p w14:paraId="41FF199C"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2866071" w14:textId="77777777" w:rsidR="000B220B" w:rsidRPr="00633841" w:rsidRDefault="000B220B" w:rsidP="000B220B">
      <w:pPr>
        <w:rPr>
          <w:lang w:val="en-GB"/>
        </w:rPr>
      </w:pPr>
      <w:r>
        <w:rPr>
          <w:rStyle w:val="HideTWBExt"/>
          <w:lang w:val="en-GB"/>
        </w:rPr>
        <w:t>&lt;/Amend&gt;</w:t>
      </w:r>
    </w:p>
    <w:p w14:paraId="01B56982"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1857</w:t>
      </w:r>
      <w:r>
        <w:rPr>
          <w:rStyle w:val="HideTWBExt"/>
          <w:lang w:val="en-GB"/>
        </w:rPr>
        <w:t>&lt;/NumAm&gt;</w:t>
      </w:r>
    </w:p>
    <w:p w14:paraId="279D42D8"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Mary Khan</w:t>
      </w:r>
      <w:r>
        <w:rPr>
          <w:rStyle w:val="HideTWBExt"/>
          <w:b w:val="0"/>
          <w:lang w:val="en-GB"/>
        </w:rPr>
        <w:t>&lt;/Members&gt;</w:t>
      </w:r>
    </w:p>
    <w:p w14:paraId="571A2F29" w14:textId="77777777" w:rsidR="000B220B" w:rsidRPr="00633841" w:rsidRDefault="000B220B" w:rsidP="000B220B">
      <w:pPr>
        <w:pStyle w:val="NormalBold"/>
        <w:rPr>
          <w:lang w:val="en-GB"/>
        </w:rPr>
      </w:pPr>
      <w:r>
        <w:rPr>
          <w:rStyle w:val="HideTWBExt"/>
          <w:b w:val="0"/>
          <w:lang w:val="en-GB"/>
        </w:rPr>
        <w:t>&lt;/RepeatBlock-By&gt;</w:t>
      </w:r>
    </w:p>
    <w:p w14:paraId="22902EC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06078CB" w14:textId="77777777" w:rsidR="000B220B" w:rsidRPr="00142303" w:rsidRDefault="000B220B" w:rsidP="000B220B">
      <w:pPr>
        <w:pStyle w:val="NormalBold"/>
      </w:pPr>
      <w:r>
        <w:rPr>
          <w:rStyle w:val="HideTWBExt"/>
        </w:rPr>
        <w:t>&lt;Article&gt;</w:t>
      </w:r>
      <w:r>
        <w:t>Artikel 30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E7602F1" w14:textId="77777777" w:rsidTr="008239BF">
        <w:trPr>
          <w:trHeight w:hRule="exact" w:val="240"/>
          <w:jc w:val="center"/>
        </w:trPr>
        <w:tc>
          <w:tcPr>
            <w:tcW w:w="9752" w:type="dxa"/>
            <w:gridSpan w:val="2"/>
            <w:tcBorders>
              <w:top w:val="nil"/>
              <w:left w:val="nil"/>
              <w:bottom w:val="nil"/>
              <w:right w:val="nil"/>
            </w:tcBorders>
          </w:tcPr>
          <w:p w14:paraId="6006C30F" w14:textId="77777777" w:rsidR="000B220B" w:rsidRPr="00142303" w:rsidRDefault="000B220B" w:rsidP="008239BF"/>
        </w:tc>
      </w:tr>
      <w:tr w:rsidR="000B220B" w14:paraId="2C6F9F68" w14:textId="77777777" w:rsidTr="008239BF">
        <w:trPr>
          <w:trHeight w:val="240"/>
          <w:jc w:val="center"/>
        </w:trPr>
        <w:tc>
          <w:tcPr>
            <w:tcW w:w="4876" w:type="dxa"/>
            <w:tcBorders>
              <w:top w:val="nil"/>
              <w:left w:val="nil"/>
              <w:bottom w:val="nil"/>
              <w:right w:val="nil"/>
            </w:tcBorders>
          </w:tcPr>
          <w:p w14:paraId="105BD85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E87D7D4" w14:textId="77777777" w:rsidR="000B220B" w:rsidRPr="0071743E" w:rsidRDefault="000B220B" w:rsidP="008239BF">
            <w:pPr>
              <w:pStyle w:val="AmColumnHeading"/>
            </w:pPr>
            <w:r>
              <w:t>Geänderter Text</w:t>
            </w:r>
          </w:p>
        </w:tc>
      </w:tr>
      <w:tr w:rsidR="000B220B" w14:paraId="64D55D4D" w14:textId="77777777" w:rsidTr="008239BF">
        <w:trPr>
          <w:jc w:val="center"/>
        </w:trPr>
        <w:tc>
          <w:tcPr>
            <w:tcW w:w="4876" w:type="dxa"/>
            <w:tcBorders>
              <w:top w:val="nil"/>
              <w:left w:val="nil"/>
              <w:bottom w:val="nil"/>
              <w:right w:val="nil"/>
            </w:tcBorders>
          </w:tcPr>
          <w:p w14:paraId="514325E2" w14:textId="77777777" w:rsidR="000B220B" w:rsidRPr="0071743E" w:rsidRDefault="000B220B" w:rsidP="008239BF">
            <w:pPr>
              <w:pStyle w:val="Normal6a"/>
            </w:pPr>
          </w:p>
        </w:tc>
        <w:tc>
          <w:tcPr>
            <w:tcW w:w="4876" w:type="dxa"/>
            <w:tcBorders>
              <w:top w:val="nil"/>
              <w:left w:val="nil"/>
              <w:bottom w:val="nil"/>
              <w:right w:val="nil"/>
            </w:tcBorders>
          </w:tcPr>
          <w:p w14:paraId="1811256C" w14:textId="77777777" w:rsidR="000B220B" w:rsidRPr="00632954" w:rsidRDefault="000B220B" w:rsidP="008239BF">
            <w:pPr>
              <w:pStyle w:val="Normal6a"/>
            </w:pPr>
            <w:r>
              <w:rPr>
                <w:b/>
                <w:i/>
              </w:rPr>
              <w:t>ca)</w:t>
            </w:r>
            <w:r>
              <w:tab/>
            </w:r>
            <w:r>
              <w:rPr>
                <w:b/>
                <w:i/>
              </w:rPr>
              <w:t>Bekundung oder mutmaßliche Bekundung der Absicht, die aufgrund dieser Verordnung ergriffenen rückführungsbezogenen Maßnahmen nicht zu befolgen, oder Handlungen, die die Absicht belegen, diese Maßnahmen nicht zu befolgen;</w:t>
            </w:r>
          </w:p>
        </w:tc>
      </w:tr>
    </w:tbl>
    <w:p w14:paraId="68692E3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61F96C7" w14:textId="77777777" w:rsidR="000B220B" w:rsidRPr="00633841" w:rsidRDefault="000B220B" w:rsidP="000B220B">
      <w:pPr>
        <w:rPr>
          <w:lang w:val="en-GB"/>
        </w:rPr>
      </w:pPr>
      <w:r>
        <w:rPr>
          <w:rStyle w:val="HideTWBExt"/>
          <w:lang w:val="en-GB"/>
        </w:rPr>
        <w:t>&lt;/Amend&gt;</w:t>
      </w:r>
    </w:p>
    <w:p w14:paraId="4F032F31"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1858</w:t>
      </w:r>
      <w:r>
        <w:rPr>
          <w:rStyle w:val="HideTWBExt"/>
          <w:lang w:val="en-GB"/>
        </w:rPr>
        <w:t>&lt;/NumAm&gt;</w:t>
      </w:r>
    </w:p>
    <w:p w14:paraId="48363A87"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Murielle Laurent, Ana Catarina Mendes, Emma Rafowicz, Matjaž Nemec, Marco Tarquinio, Francisco Assis, Birgit Sippel</w:t>
      </w:r>
      <w:r>
        <w:rPr>
          <w:rStyle w:val="HideTWBExt"/>
          <w:b w:val="0"/>
          <w:lang w:val="en-GB"/>
        </w:rPr>
        <w:t>&lt;/Members&gt;</w:t>
      </w:r>
    </w:p>
    <w:p w14:paraId="637021B6" w14:textId="77777777" w:rsidR="000B220B" w:rsidRPr="0071743E" w:rsidRDefault="000B220B" w:rsidP="000B220B">
      <w:pPr>
        <w:pStyle w:val="NormalBold"/>
      </w:pPr>
      <w:r>
        <w:rPr>
          <w:rStyle w:val="HideTWBExt"/>
          <w:b w:val="0"/>
        </w:rPr>
        <w:t>&lt;/RepeatBlock-By&gt;</w:t>
      </w:r>
    </w:p>
    <w:p w14:paraId="5FCA26B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93B63DC" w14:textId="77777777" w:rsidR="000B220B" w:rsidRPr="00142303" w:rsidRDefault="000B220B" w:rsidP="000B220B">
      <w:pPr>
        <w:pStyle w:val="NormalBold"/>
      </w:pPr>
      <w:r>
        <w:rPr>
          <w:rStyle w:val="HideTWBExt"/>
        </w:rPr>
        <w:t>&lt;Article&gt;</w:t>
      </w:r>
      <w:r>
        <w:t>Artikel 30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26EEEBF" w14:textId="77777777" w:rsidTr="008239BF">
        <w:trPr>
          <w:trHeight w:hRule="exact" w:val="240"/>
          <w:jc w:val="center"/>
        </w:trPr>
        <w:tc>
          <w:tcPr>
            <w:tcW w:w="9752" w:type="dxa"/>
            <w:gridSpan w:val="2"/>
            <w:tcBorders>
              <w:top w:val="nil"/>
              <w:left w:val="nil"/>
              <w:bottom w:val="nil"/>
              <w:right w:val="nil"/>
            </w:tcBorders>
          </w:tcPr>
          <w:p w14:paraId="2672F006" w14:textId="77777777" w:rsidR="000B220B" w:rsidRPr="00142303" w:rsidRDefault="000B220B" w:rsidP="008239BF"/>
        </w:tc>
      </w:tr>
      <w:tr w:rsidR="000B220B" w14:paraId="05E98041" w14:textId="77777777" w:rsidTr="008239BF">
        <w:trPr>
          <w:trHeight w:val="240"/>
          <w:jc w:val="center"/>
        </w:trPr>
        <w:tc>
          <w:tcPr>
            <w:tcW w:w="4876" w:type="dxa"/>
            <w:tcBorders>
              <w:top w:val="nil"/>
              <w:left w:val="nil"/>
              <w:bottom w:val="nil"/>
              <w:right w:val="nil"/>
            </w:tcBorders>
          </w:tcPr>
          <w:p w14:paraId="14C9E3B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030A9A9" w14:textId="77777777" w:rsidR="000B220B" w:rsidRPr="0071743E" w:rsidRDefault="000B220B" w:rsidP="008239BF">
            <w:pPr>
              <w:pStyle w:val="AmColumnHeading"/>
            </w:pPr>
            <w:r>
              <w:t>Geänderter Text</w:t>
            </w:r>
          </w:p>
        </w:tc>
      </w:tr>
      <w:tr w:rsidR="000B220B" w14:paraId="2DE4C61C" w14:textId="77777777" w:rsidTr="008239BF">
        <w:trPr>
          <w:jc w:val="center"/>
        </w:trPr>
        <w:tc>
          <w:tcPr>
            <w:tcW w:w="4876" w:type="dxa"/>
            <w:tcBorders>
              <w:top w:val="nil"/>
              <w:left w:val="nil"/>
              <w:bottom w:val="nil"/>
              <w:right w:val="nil"/>
            </w:tcBorders>
          </w:tcPr>
          <w:p w14:paraId="69E9F881" w14:textId="77777777" w:rsidR="000B220B" w:rsidRPr="0071743E" w:rsidRDefault="000B220B" w:rsidP="008239BF">
            <w:pPr>
              <w:pStyle w:val="Normal6a"/>
            </w:pPr>
          </w:p>
        </w:tc>
        <w:tc>
          <w:tcPr>
            <w:tcW w:w="4876" w:type="dxa"/>
            <w:tcBorders>
              <w:top w:val="nil"/>
              <w:left w:val="nil"/>
              <w:bottom w:val="nil"/>
              <w:right w:val="nil"/>
            </w:tcBorders>
          </w:tcPr>
          <w:p w14:paraId="4FEF6439" w14:textId="77777777" w:rsidR="000B220B" w:rsidRPr="00632954" w:rsidRDefault="000B220B" w:rsidP="008239BF">
            <w:pPr>
              <w:pStyle w:val="Normal6a"/>
            </w:pPr>
            <w:r>
              <w:rPr>
                <w:b/>
                <w:i/>
              </w:rPr>
              <w:t>ca)</w:t>
            </w:r>
            <w:r>
              <w:tab/>
            </w:r>
            <w:r>
              <w:rPr>
                <w:b/>
                <w:i/>
              </w:rPr>
              <w:t>Nichteinhaltung der Rückkehrverpflichtung bis zu dem Zeitpunkt, zu dem der Rückkehrer das Hoheitsgebiet der Mitgliedstaaten gemäß Artikel 13 verlassen muss;</w:t>
            </w:r>
          </w:p>
        </w:tc>
      </w:tr>
    </w:tbl>
    <w:p w14:paraId="3C90ED2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EE5AD02" w14:textId="77777777" w:rsidR="000B220B" w:rsidRPr="00633841" w:rsidRDefault="000B220B" w:rsidP="000B220B">
      <w:pPr>
        <w:rPr>
          <w:lang w:val="en-GB"/>
        </w:rPr>
      </w:pPr>
      <w:r>
        <w:rPr>
          <w:rStyle w:val="HideTWBExt"/>
          <w:lang w:val="en-GB"/>
        </w:rPr>
        <w:t>&lt;/Amend&gt;</w:t>
      </w:r>
    </w:p>
    <w:p w14:paraId="4D17CB04"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1859</w:t>
      </w:r>
      <w:r>
        <w:rPr>
          <w:rStyle w:val="HideTWBExt"/>
          <w:lang w:val="en-GB"/>
        </w:rPr>
        <w:t>&lt;/NumAm&gt;</w:t>
      </w:r>
    </w:p>
    <w:p w14:paraId="24D42A47"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Marieke Ehlers</w:t>
      </w:r>
      <w:r>
        <w:rPr>
          <w:rStyle w:val="HideTWBExt"/>
          <w:b w:val="0"/>
          <w:lang w:val="en-GB"/>
        </w:rPr>
        <w:t>&lt;/Members&gt;</w:t>
      </w:r>
    </w:p>
    <w:p w14:paraId="7A66A6C1"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4F182676" w14:textId="77777777" w:rsidR="000B220B" w:rsidRPr="0071743E" w:rsidRDefault="000B220B" w:rsidP="000B220B">
      <w:pPr>
        <w:pStyle w:val="NormalBold"/>
      </w:pPr>
      <w:r>
        <w:rPr>
          <w:rStyle w:val="HideTWBExt"/>
          <w:b w:val="0"/>
        </w:rPr>
        <w:lastRenderedPageBreak/>
        <w:t>&lt;/RepeatBlock-By&gt;</w:t>
      </w:r>
    </w:p>
    <w:p w14:paraId="6C88498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3794630" w14:textId="77777777" w:rsidR="000B220B" w:rsidRPr="00142303" w:rsidRDefault="000B220B" w:rsidP="000B220B">
      <w:pPr>
        <w:pStyle w:val="NormalBold"/>
      </w:pPr>
      <w:r>
        <w:rPr>
          <w:rStyle w:val="HideTWBExt"/>
        </w:rPr>
        <w:t>&lt;Article&gt;</w:t>
      </w:r>
      <w:r>
        <w:t>Artikel 30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751F131" w14:textId="77777777" w:rsidTr="008239BF">
        <w:trPr>
          <w:trHeight w:hRule="exact" w:val="240"/>
          <w:jc w:val="center"/>
        </w:trPr>
        <w:tc>
          <w:tcPr>
            <w:tcW w:w="9752" w:type="dxa"/>
            <w:gridSpan w:val="2"/>
            <w:tcBorders>
              <w:top w:val="nil"/>
              <w:left w:val="nil"/>
              <w:bottom w:val="nil"/>
              <w:right w:val="nil"/>
            </w:tcBorders>
          </w:tcPr>
          <w:p w14:paraId="1E867562" w14:textId="77777777" w:rsidR="000B220B" w:rsidRPr="00142303" w:rsidRDefault="000B220B" w:rsidP="008239BF"/>
        </w:tc>
      </w:tr>
      <w:tr w:rsidR="000B220B" w14:paraId="429D237A" w14:textId="77777777" w:rsidTr="008239BF">
        <w:trPr>
          <w:trHeight w:val="240"/>
          <w:jc w:val="center"/>
        </w:trPr>
        <w:tc>
          <w:tcPr>
            <w:tcW w:w="4876" w:type="dxa"/>
            <w:tcBorders>
              <w:top w:val="nil"/>
              <w:left w:val="nil"/>
              <w:bottom w:val="nil"/>
              <w:right w:val="nil"/>
            </w:tcBorders>
          </w:tcPr>
          <w:p w14:paraId="0D9EAE4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91C772" w14:textId="77777777" w:rsidR="000B220B" w:rsidRPr="0071743E" w:rsidRDefault="000B220B" w:rsidP="008239BF">
            <w:pPr>
              <w:pStyle w:val="AmColumnHeading"/>
            </w:pPr>
            <w:r>
              <w:t>Geänderter Text</w:t>
            </w:r>
          </w:p>
        </w:tc>
      </w:tr>
      <w:tr w:rsidR="000B220B" w14:paraId="1DB5E93B" w14:textId="77777777" w:rsidTr="008239BF">
        <w:trPr>
          <w:jc w:val="center"/>
        </w:trPr>
        <w:tc>
          <w:tcPr>
            <w:tcW w:w="4876" w:type="dxa"/>
            <w:tcBorders>
              <w:top w:val="nil"/>
              <w:left w:val="nil"/>
              <w:bottom w:val="nil"/>
              <w:right w:val="nil"/>
            </w:tcBorders>
          </w:tcPr>
          <w:p w14:paraId="2166C89A" w14:textId="77777777" w:rsidR="000B220B" w:rsidRPr="0071743E" w:rsidRDefault="000B220B" w:rsidP="008239BF">
            <w:pPr>
              <w:pStyle w:val="Normal6a"/>
            </w:pPr>
          </w:p>
        </w:tc>
        <w:tc>
          <w:tcPr>
            <w:tcW w:w="4876" w:type="dxa"/>
            <w:tcBorders>
              <w:top w:val="nil"/>
              <w:left w:val="nil"/>
              <w:bottom w:val="nil"/>
              <w:right w:val="nil"/>
            </w:tcBorders>
          </w:tcPr>
          <w:p w14:paraId="7F2A8825" w14:textId="77777777" w:rsidR="000B220B" w:rsidRPr="00632954" w:rsidRDefault="000B220B" w:rsidP="008239BF">
            <w:pPr>
              <w:pStyle w:val="Normal6a"/>
            </w:pPr>
            <w:r>
              <w:rPr>
                <w:b/>
                <w:i/>
              </w:rPr>
              <w:t>ca)</w:t>
            </w:r>
            <w:r>
              <w:tab/>
            </w:r>
            <w:r>
              <w:rPr>
                <w:b/>
                <w:i/>
              </w:rPr>
              <w:t>der Drittstaatsangehörige ist unter Verstoß gegen ein bestehendes Einreiseverbot erneut in das Hoheitsgebiet der Mitgliedstaaten eingereist;</w:t>
            </w:r>
          </w:p>
        </w:tc>
      </w:tr>
    </w:tbl>
    <w:p w14:paraId="66C1449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F712BA0" w14:textId="77777777" w:rsidR="000B220B" w:rsidRPr="00633841" w:rsidRDefault="000B220B" w:rsidP="000B220B">
      <w:pPr>
        <w:rPr>
          <w:lang w:val="en-GB"/>
        </w:rPr>
      </w:pPr>
      <w:r>
        <w:rPr>
          <w:rStyle w:val="HideTWBExt"/>
          <w:lang w:val="en-GB"/>
        </w:rPr>
        <w:t>&lt;/Amend&gt;</w:t>
      </w:r>
    </w:p>
    <w:p w14:paraId="0EEA96AF"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1860</w:t>
      </w:r>
      <w:r>
        <w:rPr>
          <w:rStyle w:val="HideTWBExt"/>
          <w:lang w:val="en-GB"/>
        </w:rPr>
        <w:t>&lt;/NumAm&gt;</w:t>
      </w:r>
    </w:p>
    <w:p w14:paraId="58A378FD"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Charlie Weimers, Alessandro Ciriani, Assita Kanko</w:t>
      </w:r>
      <w:r>
        <w:rPr>
          <w:rStyle w:val="HideTWBExt"/>
          <w:b w:val="0"/>
          <w:lang w:val="en-GB"/>
        </w:rPr>
        <w:t>&lt;/Members&gt;</w:t>
      </w:r>
    </w:p>
    <w:p w14:paraId="12656259" w14:textId="77777777" w:rsidR="000B220B" w:rsidRPr="00633841" w:rsidRDefault="000B220B" w:rsidP="000B220B">
      <w:pPr>
        <w:pStyle w:val="NormalBold"/>
        <w:rPr>
          <w:lang w:val="en-GB"/>
        </w:rPr>
      </w:pPr>
      <w:r>
        <w:rPr>
          <w:rStyle w:val="HideTWBExt"/>
          <w:b w:val="0"/>
          <w:lang w:val="en-GB"/>
        </w:rPr>
        <w:t>&lt;/RepeatBlock-By&gt;</w:t>
      </w:r>
    </w:p>
    <w:p w14:paraId="567A9B0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89ABD01" w14:textId="77777777" w:rsidR="000B220B" w:rsidRPr="00142303" w:rsidRDefault="000B220B" w:rsidP="000B220B">
      <w:pPr>
        <w:pStyle w:val="NormalBold"/>
      </w:pPr>
      <w:r>
        <w:rPr>
          <w:rStyle w:val="HideTWBExt"/>
        </w:rPr>
        <w:t>&lt;Article&gt;</w:t>
      </w:r>
      <w:r>
        <w:t>Artikel 30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C487EEC" w14:textId="77777777" w:rsidTr="008239BF">
        <w:trPr>
          <w:trHeight w:hRule="exact" w:val="240"/>
          <w:jc w:val="center"/>
        </w:trPr>
        <w:tc>
          <w:tcPr>
            <w:tcW w:w="9752" w:type="dxa"/>
            <w:gridSpan w:val="2"/>
            <w:tcBorders>
              <w:top w:val="nil"/>
              <w:left w:val="nil"/>
              <w:bottom w:val="nil"/>
              <w:right w:val="nil"/>
            </w:tcBorders>
          </w:tcPr>
          <w:p w14:paraId="23519832" w14:textId="77777777" w:rsidR="000B220B" w:rsidRPr="00142303" w:rsidRDefault="000B220B" w:rsidP="008239BF"/>
        </w:tc>
      </w:tr>
      <w:tr w:rsidR="000B220B" w14:paraId="10F46564" w14:textId="77777777" w:rsidTr="008239BF">
        <w:trPr>
          <w:trHeight w:val="240"/>
          <w:jc w:val="center"/>
        </w:trPr>
        <w:tc>
          <w:tcPr>
            <w:tcW w:w="4876" w:type="dxa"/>
            <w:tcBorders>
              <w:top w:val="nil"/>
              <w:left w:val="nil"/>
              <w:bottom w:val="nil"/>
              <w:right w:val="nil"/>
            </w:tcBorders>
          </w:tcPr>
          <w:p w14:paraId="5439E58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C270B96" w14:textId="77777777" w:rsidR="000B220B" w:rsidRPr="0071743E" w:rsidRDefault="000B220B" w:rsidP="008239BF">
            <w:pPr>
              <w:pStyle w:val="AmColumnHeading"/>
            </w:pPr>
            <w:r>
              <w:t>Geänderter Text</w:t>
            </w:r>
          </w:p>
        </w:tc>
      </w:tr>
      <w:tr w:rsidR="000B220B" w14:paraId="51F3C520" w14:textId="77777777" w:rsidTr="008239BF">
        <w:trPr>
          <w:jc w:val="center"/>
        </w:trPr>
        <w:tc>
          <w:tcPr>
            <w:tcW w:w="4876" w:type="dxa"/>
            <w:tcBorders>
              <w:top w:val="nil"/>
              <w:left w:val="nil"/>
              <w:bottom w:val="nil"/>
              <w:right w:val="nil"/>
            </w:tcBorders>
          </w:tcPr>
          <w:p w14:paraId="0AE27663" w14:textId="77777777" w:rsidR="000B220B" w:rsidRPr="0071743E" w:rsidRDefault="000B220B" w:rsidP="008239BF">
            <w:pPr>
              <w:pStyle w:val="Normal6a"/>
            </w:pPr>
          </w:p>
        </w:tc>
        <w:tc>
          <w:tcPr>
            <w:tcW w:w="4876" w:type="dxa"/>
            <w:tcBorders>
              <w:top w:val="nil"/>
              <w:left w:val="nil"/>
              <w:bottom w:val="nil"/>
              <w:right w:val="nil"/>
            </w:tcBorders>
          </w:tcPr>
          <w:p w14:paraId="2CE46B43" w14:textId="77777777" w:rsidR="000B220B" w:rsidRPr="00632954" w:rsidRDefault="000B220B" w:rsidP="008239BF">
            <w:pPr>
              <w:pStyle w:val="Normal6a"/>
            </w:pPr>
            <w:r>
              <w:rPr>
                <w:b/>
                <w:i/>
              </w:rPr>
              <w:t>ca)</w:t>
            </w:r>
            <w:r>
              <w:tab/>
            </w:r>
            <w:r>
              <w:rPr>
                <w:b/>
                <w:i/>
              </w:rPr>
              <w:t>der Drittstaatsangehörige ist unter Verstoß gegen ein gültiges Einreiseverbot erneut in das Hoheitsgebiet der Mitgliedstaaten eingereist;</w:t>
            </w:r>
          </w:p>
        </w:tc>
      </w:tr>
    </w:tbl>
    <w:p w14:paraId="0FDE4A0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DCA8326" w14:textId="77777777" w:rsidR="000B220B" w:rsidRPr="00633841" w:rsidRDefault="000B220B" w:rsidP="000B220B">
      <w:pPr>
        <w:rPr>
          <w:lang w:val="en-GB"/>
        </w:rPr>
      </w:pPr>
      <w:r>
        <w:rPr>
          <w:rStyle w:val="HideTWBExt"/>
          <w:lang w:val="en-GB"/>
        </w:rPr>
        <w:t>&lt;/Amend&gt;</w:t>
      </w:r>
    </w:p>
    <w:p w14:paraId="2AFB25E2" w14:textId="77777777" w:rsidR="000B220B" w:rsidRPr="00633841" w:rsidRDefault="000B220B" w:rsidP="000B220B">
      <w:pPr>
        <w:pStyle w:val="AmNumberTabs"/>
        <w:rPr>
          <w:lang w:val="en-GB"/>
        </w:rPr>
      </w:pPr>
      <w:r>
        <w:rPr>
          <w:rStyle w:val="HideTWBExt"/>
          <w:lang w:val="en-GB"/>
        </w:rPr>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1861</w:t>
      </w:r>
      <w:r>
        <w:rPr>
          <w:rStyle w:val="HideTWBExt"/>
          <w:lang w:val="en-GB"/>
        </w:rPr>
        <w:t>&lt;/NumAm&gt;</w:t>
      </w:r>
    </w:p>
    <w:p w14:paraId="7FE90B7D"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2A6ACA0D" w14:textId="77777777" w:rsidR="000B220B" w:rsidRPr="0071743E" w:rsidRDefault="000B220B" w:rsidP="000B220B">
      <w:pPr>
        <w:pStyle w:val="NormalBold"/>
      </w:pPr>
      <w:r>
        <w:rPr>
          <w:rStyle w:val="HideTWBExt"/>
          <w:b w:val="0"/>
        </w:rPr>
        <w:t>&lt;/RepeatBlock-By&gt;</w:t>
      </w:r>
    </w:p>
    <w:p w14:paraId="5DD6102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836107D" w14:textId="77777777" w:rsidR="000B220B" w:rsidRPr="00142303" w:rsidRDefault="000B220B" w:rsidP="000B220B">
      <w:pPr>
        <w:pStyle w:val="NormalBold"/>
      </w:pPr>
      <w:r>
        <w:rPr>
          <w:rStyle w:val="HideTWBExt"/>
        </w:rPr>
        <w:t>&lt;Article&gt;</w:t>
      </w:r>
      <w:r>
        <w:t>Artikel 30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565722A" w14:textId="77777777" w:rsidTr="008239BF">
        <w:trPr>
          <w:trHeight w:hRule="exact" w:val="240"/>
          <w:jc w:val="center"/>
        </w:trPr>
        <w:tc>
          <w:tcPr>
            <w:tcW w:w="9752" w:type="dxa"/>
            <w:gridSpan w:val="2"/>
            <w:tcBorders>
              <w:top w:val="nil"/>
              <w:left w:val="nil"/>
              <w:bottom w:val="nil"/>
              <w:right w:val="nil"/>
            </w:tcBorders>
          </w:tcPr>
          <w:p w14:paraId="4D237C54" w14:textId="77777777" w:rsidR="000B220B" w:rsidRPr="00142303" w:rsidRDefault="000B220B" w:rsidP="008239BF"/>
        </w:tc>
      </w:tr>
      <w:tr w:rsidR="000B220B" w14:paraId="1CC625E1" w14:textId="77777777" w:rsidTr="008239BF">
        <w:trPr>
          <w:trHeight w:val="240"/>
          <w:jc w:val="center"/>
        </w:trPr>
        <w:tc>
          <w:tcPr>
            <w:tcW w:w="4876" w:type="dxa"/>
            <w:tcBorders>
              <w:top w:val="nil"/>
              <w:left w:val="nil"/>
              <w:bottom w:val="nil"/>
              <w:right w:val="nil"/>
            </w:tcBorders>
          </w:tcPr>
          <w:p w14:paraId="7FD9925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8CF1E31" w14:textId="77777777" w:rsidR="000B220B" w:rsidRPr="0071743E" w:rsidRDefault="000B220B" w:rsidP="008239BF">
            <w:pPr>
              <w:pStyle w:val="AmColumnHeading"/>
            </w:pPr>
            <w:r>
              <w:t>Geänderter Text</w:t>
            </w:r>
          </w:p>
        </w:tc>
      </w:tr>
      <w:tr w:rsidR="000B220B" w14:paraId="47535867" w14:textId="77777777" w:rsidTr="008239BF">
        <w:trPr>
          <w:jc w:val="center"/>
        </w:trPr>
        <w:tc>
          <w:tcPr>
            <w:tcW w:w="4876" w:type="dxa"/>
            <w:tcBorders>
              <w:top w:val="nil"/>
              <w:left w:val="nil"/>
              <w:bottom w:val="nil"/>
              <w:right w:val="nil"/>
            </w:tcBorders>
          </w:tcPr>
          <w:p w14:paraId="78A7E7AD" w14:textId="77777777" w:rsidR="000B220B" w:rsidRPr="0071743E" w:rsidRDefault="000B220B" w:rsidP="008239BF">
            <w:pPr>
              <w:pStyle w:val="Normal6a"/>
            </w:pPr>
          </w:p>
        </w:tc>
        <w:tc>
          <w:tcPr>
            <w:tcW w:w="4876" w:type="dxa"/>
            <w:tcBorders>
              <w:top w:val="nil"/>
              <w:left w:val="nil"/>
              <w:bottom w:val="nil"/>
              <w:right w:val="nil"/>
            </w:tcBorders>
          </w:tcPr>
          <w:p w14:paraId="5C6FC7DD" w14:textId="77777777" w:rsidR="000B220B" w:rsidRPr="00632954" w:rsidRDefault="000B220B" w:rsidP="008239BF">
            <w:pPr>
              <w:pStyle w:val="Normal6a"/>
            </w:pPr>
            <w:r>
              <w:rPr>
                <w:b/>
                <w:i/>
              </w:rPr>
              <w:t>ca)</w:t>
            </w:r>
            <w:r>
              <w:tab/>
            </w:r>
            <w:r>
              <w:rPr>
                <w:b/>
                <w:i/>
              </w:rPr>
              <w:t>gewaltsame Behinderung des Rückkehrverfahrens;</w:t>
            </w:r>
          </w:p>
        </w:tc>
      </w:tr>
    </w:tbl>
    <w:p w14:paraId="63734F9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9C059F2" w14:textId="77777777" w:rsidR="000B220B" w:rsidRPr="00633841" w:rsidRDefault="000B220B" w:rsidP="000B220B">
      <w:pPr>
        <w:rPr>
          <w:lang w:val="en-GB"/>
        </w:rPr>
      </w:pPr>
      <w:r>
        <w:rPr>
          <w:rStyle w:val="HideTWBExt"/>
          <w:lang w:val="en-GB"/>
        </w:rPr>
        <w:t>&lt;/Amend&gt;</w:t>
      </w:r>
    </w:p>
    <w:p w14:paraId="2F7B6986" w14:textId="77777777" w:rsidR="000B220B" w:rsidRPr="00633841" w:rsidRDefault="000B220B" w:rsidP="000B220B">
      <w:pPr>
        <w:pStyle w:val="AmNumberTabs"/>
        <w:rPr>
          <w:lang w:val="en-GB"/>
        </w:rPr>
      </w:pPr>
      <w:r>
        <w:rPr>
          <w:rStyle w:val="HideTWBExt"/>
          <w:lang w:val="en-GB"/>
        </w:rPr>
        <w:lastRenderedPageBreak/>
        <w:t>&lt;Amend&gt;</w:t>
      </w:r>
      <w:r w:rsidRPr="00633841">
        <w:rPr>
          <w:lang w:val="en-GB"/>
        </w:rPr>
        <w:t>Änderungsantrag</w:t>
      </w:r>
      <w:r w:rsidRPr="00633841">
        <w:rPr>
          <w:lang w:val="en-GB"/>
        </w:rPr>
        <w:tab/>
      </w:r>
      <w:r w:rsidRPr="00633841">
        <w:rPr>
          <w:lang w:val="en-GB"/>
        </w:rPr>
        <w:tab/>
      </w:r>
      <w:r>
        <w:rPr>
          <w:rStyle w:val="HideTWBExt"/>
          <w:lang w:val="en-GB"/>
        </w:rPr>
        <w:t>&lt;NumAm&gt;</w:t>
      </w:r>
      <w:r w:rsidRPr="00633841">
        <w:rPr>
          <w:lang w:val="en-GB"/>
        </w:rPr>
        <w:t>1862</w:t>
      </w:r>
      <w:r>
        <w:rPr>
          <w:rStyle w:val="HideTWBExt"/>
          <w:lang w:val="en-GB"/>
        </w:rPr>
        <w:t>&lt;/NumAm&gt;</w:t>
      </w:r>
    </w:p>
    <w:p w14:paraId="2C8C153E" w14:textId="77777777" w:rsidR="000B220B" w:rsidRPr="00633841" w:rsidRDefault="000B220B" w:rsidP="000B220B">
      <w:pPr>
        <w:pStyle w:val="NormalBold"/>
        <w:rPr>
          <w:lang w:val="en-GB"/>
        </w:rPr>
      </w:pPr>
      <w:r>
        <w:rPr>
          <w:rStyle w:val="HideTWBExt"/>
          <w:b w:val="0"/>
          <w:lang w:val="en-GB"/>
        </w:rPr>
        <w:t>&lt;RepeatBlock-By&gt;&lt;Members&gt;</w:t>
      </w:r>
      <w:r w:rsidRPr="00633841">
        <w:rPr>
          <w:lang w:val="en-GB"/>
        </w:rPr>
        <w:t>Marieke Ehlers</w:t>
      </w:r>
      <w:r>
        <w:rPr>
          <w:rStyle w:val="HideTWBExt"/>
          <w:b w:val="0"/>
          <w:lang w:val="en-GB"/>
        </w:rPr>
        <w:t>&lt;/Members&gt;</w:t>
      </w:r>
    </w:p>
    <w:p w14:paraId="1517C404"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4BC794C9" w14:textId="77777777" w:rsidR="000B220B" w:rsidRPr="0071743E" w:rsidRDefault="000B220B" w:rsidP="000B220B">
      <w:pPr>
        <w:pStyle w:val="NormalBold"/>
      </w:pPr>
      <w:r>
        <w:rPr>
          <w:rStyle w:val="HideTWBExt"/>
          <w:b w:val="0"/>
        </w:rPr>
        <w:t>&lt;/RepeatBlock-By&gt;</w:t>
      </w:r>
    </w:p>
    <w:p w14:paraId="42A3B9D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E1E1AC5" w14:textId="77777777" w:rsidR="000B220B" w:rsidRPr="00142303" w:rsidRDefault="000B220B" w:rsidP="000B220B">
      <w:pPr>
        <w:pStyle w:val="NormalBold"/>
      </w:pPr>
      <w:r>
        <w:rPr>
          <w:rStyle w:val="HideTWBExt"/>
        </w:rPr>
        <w:t>&lt;Article&gt;</w:t>
      </w:r>
      <w:r>
        <w:t>Artikel 30 – Absatz 1 – Buchstabe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5343CA" w14:textId="77777777" w:rsidTr="008239BF">
        <w:trPr>
          <w:trHeight w:hRule="exact" w:val="240"/>
          <w:jc w:val="center"/>
        </w:trPr>
        <w:tc>
          <w:tcPr>
            <w:tcW w:w="9752" w:type="dxa"/>
            <w:gridSpan w:val="2"/>
            <w:tcBorders>
              <w:top w:val="nil"/>
              <w:left w:val="nil"/>
              <w:bottom w:val="nil"/>
              <w:right w:val="nil"/>
            </w:tcBorders>
          </w:tcPr>
          <w:p w14:paraId="03F5B5FC" w14:textId="77777777" w:rsidR="000B220B" w:rsidRPr="00142303" w:rsidRDefault="000B220B" w:rsidP="008239BF"/>
        </w:tc>
      </w:tr>
      <w:tr w:rsidR="000B220B" w14:paraId="6A51338D" w14:textId="77777777" w:rsidTr="008239BF">
        <w:trPr>
          <w:trHeight w:val="240"/>
          <w:jc w:val="center"/>
        </w:trPr>
        <w:tc>
          <w:tcPr>
            <w:tcW w:w="4876" w:type="dxa"/>
            <w:tcBorders>
              <w:top w:val="nil"/>
              <w:left w:val="nil"/>
              <w:bottom w:val="nil"/>
              <w:right w:val="nil"/>
            </w:tcBorders>
          </w:tcPr>
          <w:p w14:paraId="095C5B8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730E86B" w14:textId="77777777" w:rsidR="000B220B" w:rsidRPr="0071743E" w:rsidRDefault="000B220B" w:rsidP="008239BF">
            <w:pPr>
              <w:pStyle w:val="AmColumnHeading"/>
            </w:pPr>
            <w:r>
              <w:t>Geänderter Text</w:t>
            </w:r>
          </w:p>
        </w:tc>
      </w:tr>
      <w:tr w:rsidR="000B220B" w14:paraId="14503916" w14:textId="77777777" w:rsidTr="008239BF">
        <w:trPr>
          <w:jc w:val="center"/>
        </w:trPr>
        <w:tc>
          <w:tcPr>
            <w:tcW w:w="4876" w:type="dxa"/>
            <w:tcBorders>
              <w:top w:val="nil"/>
              <w:left w:val="nil"/>
              <w:bottom w:val="nil"/>
              <w:right w:val="nil"/>
            </w:tcBorders>
          </w:tcPr>
          <w:p w14:paraId="48338A87" w14:textId="77777777" w:rsidR="000B220B" w:rsidRPr="0071743E" w:rsidRDefault="000B220B" w:rsidP="008239BF">
            <w:pPr>
              <w:pStyle w:val="Normal6a"/>
            </w:pPr>
          </w:p>
        </w:tc>
        <w:tc>
          <w:tcPr>
            <w:tcW w:w="4876" w:type="dxa"/>
            <w:tcBorders>
              <w:top w:val="nil"/>
              <w:left w:val="nil"/>
              <w:bottom w:val="nil"/>
              <w:right w:val="nil"/>
            </w:tcBorders>
          </w:tcPr>
          <w:p w14:paraId="7C5642DE" w14:textId="77777777" w:rsidR="000B220B" w:rsidRPr="00632954" w:rsidRDefault="000B220B" w:rsidP="008239BF">
            <w:pPr>
              <w:pStyle w:val="Normal6a"/>
            </w:pPr>
            <w:r>
              <w:rPr>
                <w:b/>
                <w:i/>
              </w:rPr>
              <w:t>cb)</w:t>
            </w:r>
            <w:r>
              <w:tab/>
            </w:r>
            <w:r>
              <w:rPr>
                <w:b/>
                <w:i/>
              </w:rPr>
              <w:t>der Drittstaatsangehörige hat die Absicht geäußert, die aufgrund dieser Verordnung angewandten rückkehrbezogenen Maßnahmen nicht einzuhalten, oder er hat Maßnahmen ergriffen, die eine solche Absicht eindeutig belegen;</w:t>
            </w:r>
          </w:p>
        </w:tc>
      </w:tr>
    </w:tbl>
    <w:p w14:paraId="64AAACF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2BABE34" w14:textId="77777777" w:rsidR="000B220B" w:rsidRPr="00633841" w:rsidRDefault="000B220B" w:rsidP="000B220B">
      <w:pPr>
        <w:rPr>
          <w:lang w:val="en-GB"/>
        </w:rPr>
      </w:pPr>
      <w:r>
        <w:rPr>
          <w:rStyle w:val="HideTWBExt"/>
          <w:lang w:val="en-GB"/>
        </w:rPr>
        <w:t>&lt;/Amend&gt;</w:t>
      </w:r>
    </w:p>
    <w:p w14:paraId="41047781" w14:textId="77777777" w:rsidR="000B220B" w:rsidRPr="00F31DAF" w:rsidRDefault="000B220B" w:rsidP="000B220B">
      <w:pPr>
        <w:pStyle w:val="AmNumberTabs"/>
        <w:rPr>
          <w:lang w:val="en-GB"/>
        </w:rPr>
      </w:pPr>
      <w:r>
        <w:rPr>
          <w:rStyle w:val="HideTWBExt"/>
          <w:lang w:val="en-GB"/>
        </w:rPr>
        <w:t>&lt;Amend&gt;</w:t>
      </w:r>
      <w:r w:rsidRPr="00F31DAF">
        <w:rPr>
          <w:lang w:val="en-GB"/>
        </w:rPr>
        <w:t>Änderungsantrag</w:t>
      </w:r>
      <w:r w:rsidRPr="00F31DAF">
        <w:rPr>
          <w:lang w:val="en-GB"/>
        </w:rPr>
        <w:tab/>
      </w:r>
      <w:r w:rsidRPr="00F31DAF">
        <w:rPr>
          <w:lang w:val="en-GB"/>
        </w:rPr>
        <w:tab/>
      </w:r>
      <w:r>
        <w:rPr>
          <w:rStyle w:val="HideTWBExt"/>
          <w:lang w:val="en-GB"/>
        </w:rPr>
        <w:t>&lt;NumAm&gt;</w:t>
      </w:r>
      <w:r w:rsidRPr="00F31DAF">
        <w:rPr>
          <w:lang w:val="en-GB"/>
        </w:rPr>
        <w:t>1863</w:t>
      </w:r>
      <w:r>
        <w:rPr>
          <w:rStyle w:val="HideTWBExt"/>
          <w:lang w:val="en-GB"/>
        </w:rPr>
        <w:t>&lt;/NumAm&gt;</w:t>
      </w:r>
    </w:p>
    <w:p w14:paraId="63695ADD" w14:textId="77777777" w:rsidR="000B220B" w:rsidRPr="00F31DAF" w:rsidRDefault="000B220B" w:rsidP="000B220B">
      <w:pPr>
        <w:pStyle w:val="NormalBold"/>
        <w:rPr>
          <w:lang w:val="en-GB"/>
        </w:rPr>
      </w:pPr>
      <w:r>
        <w:rPr>
          <w:rStyle w:val="HideTWBExt"/>
          <w:b w:val="0"/>
          <w:lang w:val="en-GB"/>
        </w:rPr>
        <w:t>&lt;RepeatBlock-By&gt;&lt;Members&gt;</w:t>
      </w:r>
      <w:r w:rsidRPr="00F31DAF">
        <w:rPr>
          <w:lang w:val="en-GB"/>
        </w:rPr>
        <w:t>Murielle Laurent, Ana Catarina Mendes, Emma Rafowicz, Matjaž Nemec, Marco Tarquinio, Francisco Assis, Birgit Sippel</w:t>
      </w:r>
      <w:r>
        <w:rPr>
          <w:rStyle w:val="HideTWBExt"/>
          <w:b w:val="0"/>
          <w:lang w:val="en-GB"/>
        </w:rPr>
        <w:t>&lt;/Members&gt;</w:t>
      </w:r>
    </w:p>
    <w:p w14:paraId="5BCFC9AB" w14:textId="77777777" w:rsidR="000B220B" w:rsidRPr="0071743E" w:rsidRDefault="000B220B" w:rsidP="000B220B">
      <w:pPr>
        <w:pStyle w:val="NormalBold"/>
      </w:pPr>
      <w:r>
        <w:rPr>
          <w:rStyle w:val="HideTWBExt"/>
          <w:b w:val="0"/>
        </w:rPr>
        <w:t>&lt;/RepeatBlock-By&gt;</w:t>
      </w:r>
    </w:p>
    <w:p w14:paraId="4D7888D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426E3F8" w14:textId="77777777" w:rsidR="000B220B" w:rsidRPr="00142303" w:rsidRDefault="000B220B" w:rsidP="000B220B">
      <w:pPr>
        <w:pStyle w:val="NormalBold"/>
      </w:pPr>
      <w:r>
        <w:rPr>
          <w:rStyle w:val="HideTWBExt"/>
        </w:rPr>
        <w:t>&lt;Article&gt;</w:t>
      </w:r>
      <w:r>
        <w:t>Artikel 30 – Absatz 1 – Buchstabe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CD3412B" w14:textId="77777777" w:rsidTr="008239BF">
        <w:trPr>
          <w:trHeight w:hRule="exact" w:val="240"/>
          <w:jc w:val="center"/>
        </w:trPr>
        <w:tc>
          <w:tcPr>
            <w:tcW w:w="9752" w:type="dxa"/>
            <w:gridSpan w:val="2"/>
            <w:tcBorders>
              <w:top w:val="nil"/>
              <w:left w:val="nil"/>
              <w:bottom w:val="nil"/>
              <w:right w:val="nil"/>
            </w:tcBorders>
          </w:tcPr>
          <w:p w14:paraId="03047398" w14:textId="77777777" w:rsidR="000B220B" w:rsidRPr="00142303" w:rsidRDefault="000B220B" w:rsidP="008239BF"/>
        </w:tc>
      </w:tr>
      <w:tr w:rsidR="000B220B" w14:paraId="1BB2DAF5" w14:textId="77777777" w:rsidTr="008239BF">
        <w:trPr>
          <w:trHeight w:val="240"/>
          <w:jc w:val="center"/>
        </w:trPr>
        <w:tc>
          <w:tcPr>
            <w:tcW w:w="4876" w:type="dxa"/>
            <w:tcBorders>
              <w:top w:val="nil"/>
              <w:left w:val="nil"/>
              <w:bottom w:val="nil"/>
              <w:right w:val="nil"/>
            </w:tcBorders>
          </w:tcPr>
          <w:p w14:paraId="2F77FC3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914BD67" w14:textId="77777777" w:rsidR="000B220B" w:rsidRPr="0071743E" w:rsidRDefault="000B220B" w:rsidP="008239BF">
            <w:pPr>
              <w:pStyle w:val="AmColumnHeading"/>
            </w:pPr>
            <w:r>
              <w:t>Geänderter Text</w:t>
            </w:r>
          </w:p>
        </w:tc>
      </w:tr>
      <w:tr w:rsidR="000B220B" w14:paraId="70A017D4" w14:textId="77777777" w:rsidTr="008239BF">
        <w:trPr>
          <w:jc w:val="center"/>
        </w:trPr>
        <w:tc>
          <w:tcPr>
            <w:tcW w:w="4876" w:type="dxa"/>
            <w:tcBorders>
              <w:top w:val="nil"/>
              <w:left w:val="nil"/>
              <w:bottom w:val="nil"/>
              <w:right w:val="nil"/>
            </w:tcBorders>
          </w:tcPr>
          <w:p w14:paraId="3786A7DF" w14:textId="77777777" w:rsidR="000B220B" w:rsidRPr="0071743E" w:rsidRDefault="000B220B" w:rsidP="008239BF">
            <w:pPr>
              <w:pStyle w:val="Normal6a"/>
            </w:pPr>
          </w:p>
        </w:tc>
        <w:tc>
          <w:tcPr>
            <w:tcW w:w="4876" w:type="dxa"/>
            <w:tcBorders>
              <w:top w:val="nil"/>
              <w:left w:val="nil"/>
              <w:bottom w:val="nil"/>
              <w:right w:val="nil"/>
            </w:tcBorders>
          </w:tcPr>
          <w:p w14:paraId="43E2D8B3" w14:textId="77777777" w:rsidR="000B220B" w:rsidRPr="00632954" w:rsidRDefault="000B220B" w:rsidP="008239BF">
            <w:pPr>
              <w:pStyle w:val="Normal6a"/>
            </w:pPr>
            <w:r>
              <w:rPr>
                <w:b/>
                <w:i/>
              </w:rPr>
              <w:t>cb)</w:t>
            </w:r>
            <w:r>
              <w:tab/>
            </w:r>
            <w:r>
              <w:rPr>
                <w:b/>
                <w:i/>
              </w:rPr>
              <w:t>unmittelbares Bevorstehen der Abreise und Bestehen objektiver Gründe zu der Annahme, dass der Drittstaatsangehörige beabsichtigt, gegen die Pflicht zur Zusammenarbeit nach Artikel 21 Absatz 2 Buchstabe l zu verstoßen.</w:t>
            </w:r>
          </w:p>
        </w:tc>
      </w:tr>
    </w:tbl>
    <w:p w14:paraId="48BF00D3"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28F6C34" w14:textId="77777777" w:rsidR="000B220B" w:rsidRPr="00F31DAF" w:rsidRDefault="000B220B" w:rsidP="000B220B">
      <w:pPr>
        <w:rPr>
          <w:lang w:val="en-GB"/>
        </w:rPr>
      </w:pPr>
      <w:r w:rsidRPr="00F31DAF">
        <w:rPr>
          <w:rStyle w:val="HideTWBExt"/>
          <w:lang w:val="en-GB"/>
        </w:rPr>
        <w:t>&lt;/Amend&gt;</w:t>
      </w:r>
    </w:p>
    <w:p w14:paraId="21481D3A"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1864</w:t>
      </w:r>
      <w:r w:rsidRPr="00F31DAF">
        <w:rPr>
          <w:rStyle w:val="HideTWBExt"/>
          <w:lang w:val="en-GB"/>
        </w:rPr>
        <w:t>&lt;/NumAm&gt;</w:t>
      </w:r>
    </w:p>
    <w:p w14:paraId="669608F8"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Mary Khan</w:t>
      </w:r>
      <w:r w:rsidRPr="00F31DAF">
        <w:rPr>
          <w:rStyle w:val="HideTWBExt"/>
          <w:b w:val="0"/>
          <w:lang w:val="en-GB"/>
        </w:rPr>
        <w:t>&lt;/Members&gt;</w:t>
      </w:r>
    </w:p>
    <w:p w14:paraId="24E2F633" w14:textId="77777777" w:rsidR="000B220B" w:rsidRPr="00F31DAF" w:rsidRDefault="000B220B" w:rsidP="000B220B">
      <w:pPr>
        <w:pStyle w:val="NormalBold"/>
        <w:rPr>
          <w:lang w:val="en-GB"/>
        </w:rPr>
      </w:pPr>
      <w:r w:rsidRPr="00F31DAF">
        <w:rPr>
          <w:rStyle w:val="HideTWBExt"/>
          <w:b w:val="0"/>
          <w:lang w:val="en-GB"/>
        </w:rPr>
        <w:t>&lt;/RepeatBlock-By&gt;</w:t>
      </w:r>
    </w:p>
    <w:p w14:paraId="320BCFC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A2EE98D" w14:textId="77777777" w:rsidR="000B220B" w:rsidRPr="00142303" w:rsidRDefault="000B220B" w:rsidP="000B220B">
      <w:pPr>
        <w:pStyle w:val="NormalBold"/>
      </w:pPr>
      <w:r>
        <w:rPr>
          <w:rStyle w:val="HideTWBExt"/>
        </w:rPr>
        <w:t>&lt;Article&gt;</w:t>
      </w:r>
      <w:r>
        <w:t>Artikel 30 – Absatz 1 – Buchstabe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3F7575E" w14:textId="77777777" w:rsidTr="008239BF">
        <w:trPr>
          <w:trHeight w:hRule="exact" w:val="240"/>
          <w:jc w:val="center"/>
        </w:trPr>
        <w:tc>
          <w:tcPr>
            <w:tcW w:w="9752" w:type="dxa"/>
            <w:gridSpan w:val="2"/>
            <w:tcBorders>
              <w:top w:val="nil"/>
              <w:left w:val="nil"/>
              <w:bottom w:val="nil"/>
              <w:right w:val="nil"/>
            </w:tcBorders>
          </w:tcPr>
          <w:p w14:paraId="44C27B0C" w14:textId="77777777" w:rsidR="000B220B" w:rsidRPr="00142303" w:rsidRDefault="000B220B" w:rsidP="008239BF"/>
        </w:tc>
      </w:tr>
      <w:tr w:rsidR="000B220B" w14:paraId="5142B36C" w14:textId="77777777" w:rsidTr="008239BF">
        <w:trPr>
          <w:trHeight w:val="240"/>
          <w:jc w:val="center"/>
        </w:trPr>
        <w:tc>
          <w:tcPr>
            <w:tcW w:w="4876" w:type="dxa"/>
            <w:tcBorders>
              <w:top w:val="nil"/>
              <w:left w:val="nil"/>
              <w:bottom w:val="nil"/>
              <w:right w:val="nil"/>
            </w:tcBorders>
          </w:tcPr>
          <w:p w14:paraId="72DFB372"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0AF417D3" w14:textId="77777777" w:rsidR="000B220B" w:rsidRPr="0071743E" w:rsidRDefault="000B220B" w:rsidP="008239BF">
            <w:pPr>
              <w:pStyle w:val="AmColumnHeading"/>
            </w:pPr>
            <w:r>
              <w:t>Geänderter Text</w:t>
            </w:r>
          </w:p>
        </w:tc>
      </w:tr>
      <w:tr w:rsidR="000B220B" w14:paraId="56F9B647" w14:textId="77777777" w:rsidTr="008239BF">
        <w:trPr>
          <w:jc w:val="center"/>
        </w:trPr>
        <w:tc>
          <w:tcPr>
            <w:tcW w:w="4876" w:type="dxa"/>
            <w:tcBorders>
              <w:top w:val="nil"/>
              <w:left w:val="nil"/>
              <w:bottom w:val="nil"/>
              <w:right w:val="nil"/>
            </w:tcBorders>
          </w:tcPr>
          <w:p w14:paraId="06EA11CD" w14:textId="77777777" w:rsidR="000B220B" w:rsidRPr="0071743E" w:rsidRDefault="000B220B" w:rsidP="008239BF">
            <w:pPr>
              <w:pStyle w:val="Normal6a"/>
            </w:pPr>
          </w:p>
        </w:tc>
        <w:tc>
          <w:tcPr>
            <w:tcW w:w="4876" w:type="dxa"/>
            <w:tcBorders>
              <w:top w:val="nil"/>
              <w:left w:val="nil"/>
              <w:bottom w:val="nil"/>
              <w:right w:val="nil"/>
            </w:tcBorders>
          </w:tcPr>
          <w:p w14:paraId="5CB99799" w14:textId="77777777" w:rsidR="000B220B" w:rsidRPr="00632954" w:rsidRDefault="000B220B" w:rsidP="008239BF">
            <w:pPr>
              <w:pStyle w:val="Normal6a"/>
            </w:pPr>
            <w:r>
              <w:rPr>
                <w:b/>
                <w:i/>
              </w:rPr>
              <w:t>cb)</w:t>
            </w:r>
            <w:r>
              <w:tab/>
            </w:r>
            <w:r>
              <w:rPr>
                <w:b/>
                <w:i/>
              </w:rPr>
              <w:t>Nichteinhaltung der Verpflichtungen aus einer Rückführungsentscheidung bis zu dem Zeitpunkt, zu dem der Drittstaatsangehörige das Hoheitsgebiet der Mitgliedstaaten gemäß Artikel 13 verlassen muss;</w:t>
            </w:r>
          </w:p>
        </w:tc>
      </w:tr>
    </w:tbl>
    <w:p w14:paraId="44D298A3"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E366CB2" w14:textId="77777777" w:rsidR="000B220B" w:rsidRPr="00F31DAF" w:rsidRDefault="000B220B" w:rsidP="000B220B">
      <w:pPr>
        <w:rPr>
          <w:lang w:val="en-GB"/>
        </w:rPr>
      </w:pPr>
      <w:r w:rsidRPr="00F31DAF">
        <w:rPr>
          <w:rStyle w:val="HideTWBExt"/>
          <w:lang w:val="en-GB"/>
        </w:rPr>
        <w:t>&lt;/Amend&gt;</w:t>
      </w:r>
    </w:p>
    <w:p w14:paraId="47106030"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1865</w:t>
      </w:r>
      <w:r w:rsidRPr="00F31DAF">
        <w:rPr>
          <w:rStyle w:val="HideTWBExt"/>
          <w:lang w:val="en-GB"/>
        </w:rPr>
        <w:t>&lt;/NumAm&gt;</w:t>
      </w:r>
    </w:p>
    <w:p w14:paraId="5A46EAE7"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Charlie Weimers, Alessandro Ciriani, Assita Kanko</w:t>
      </w:r>
      <w:r w:rsidRPr="00F31DAF">
        <w:rPr>
          <w:rStyle w:val="HideTWBExt"/>
          <w:b w:val="0"/>
          <w:lang w:val="en-GB"/>
        </w:rPr>
        <w:t>&lt;/Members&gt;</w:t>
      </w:r>
    </w:p>
    <w:p w14:paraId="6DAE751C" w14:textId="77777777" w:rsidR="000B220B" w:rsidRPr="00F31DAF" w:rsidRDefault="000B220B" w:rsidP="000B220B">
      <w:pPr>
        <w:pStyle w:val="NormalBold"/>
        <w:rPr>
          <w:lang w:val="en-GB"/>
        </w:rPr>
      </w:pPr>
      <w:r w:rsidRPr="00F31DAF">
        <w:rPr>
          <w:rStyle w:val="HideTWBExt"/>
          <w:b w:val="0"/>
          <w:lang w:val="en-GB"/>
        </w:rPr>
        <w:t>&lt;/RepeatBlock-By&gt;</w:t>
      </w:r>
    </w:p>
    <w:p w14:paraId="58CFA12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066BAF9" w14:textId="77777777" w:rsidR="000B220B" w:rsidRPr="00142303" w:rsidRDefault="000B220B" w:rsidP="000B220B">
      <w:pPr>
        <w:pStyle w:val="NormalBold"/>
      </w:pPr>
      <w:r>
        <w:rPr>
          <w:rStyle w:val="HideTWBExt"/>
        </w:rPr>
        <w:t>&lt;Article&gt;</w:t>
      </w:r>
      <w:r>
        <w:t>Artikel 30 – Absatz 1 – Buchstabe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D0E9B35" w14:textId="77777777" w:rsidTr="008239BF">
        <w:trPr>
          <w:trHeight w:hRule="exact" w:val="240"/>
          <w:jc w:val="center"/>
        </w:trPr>
        <w:tc>
          <w:tcPr>
            <w:tcW w:w="9752" w:type="dxa"/>
            <w:gridSpan w:val="2"/>
            <w:tcBorders>
              <w:top w:val="nil"/>
              <w:left w:val="nil"/>
              <w:bottom w:val="nil"/>
              <w:right w:val="nil"/>
            </w:tcBorders>
          </w:tcPr>
          <w:p w14:paraId="701FBFD1" w14:textId="77777777" w:rsidR="000B220B" w:rsidRPr="00142303" w:rsidRDefault="000B220B" w:rsidP="008239BF"/>
        </w:tc>
      </w:tr>
      <w:tr w:rsidR="000B220B" w14:paraId="644D90FA" w14:textId="77777777" w:rsidTr="008239BF">
        <w:trPr>
          <w:trHeight w:val="240"/>
          <w:jc w:val="center"/>
        </w:trPr>
        <w:tc>
          <w:tcPr>
            <w:tcW w:w="4876" w:type="dxa"/>
            <w:tcBorders>
              <w:top w:val="nil"/>
              <w:left w:val="nil"/>
              <w:bottom w:val="nil"/>
              <w:right w:val="nil"/>
            </w:tcBorders>
          </w:tcPr>
          <w:p w14:paraId="0464F17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F90E27D" w14:textId="77777777" w:rsidR="000B220B" w:rsidRPr="0071743E" w:rsidRDefault="000B220B" w:rsidP="008239BF">
            <w:pPr>
              <w:pStyle w:val="AmColumnHeading"/>
            </w:pPr>
            <w:r>
              <w:t>Geänderter Text</w:t>
            </w:r>
          </w:p>
        </w:tc>
      </w:tr>
      <w:tr w:rsidR="000B220B" w14:paraId="39ED15EF" w14:textId="77777777" w:rsidTr="008239BF">
        <w:trPr>
          <w:jc w:val="center"/>
        </w:trPr>
        <w:tc>
          <w:tcPr>
            <w:tcW w:w="4876" w:type="dxa"/>
            <w:tcBorders>
              <w:top w:val="nil"/>
              <w:left w:val="nil"/>
              <w:bottom w:val="nil"/>
              <w:right w:val="nil"/>
            </w:tcBorders>
          </w:tcPr>
          <w:p w14:paraId="0EBFB02C" w14:textId="77777777" w:rsidR="000B220B" w:rsidRPr="0071743E" w:rsidRDefault="000B220B" w:rsidP="008239BF">
            <w:pPr>
              <w:pStyle w:val="Normal6a"/>
            </w:pPr>
          </w:p>
        </w:tc>
        <w:tc>
          <w:tcPr>
            <w:tcW w:w="4876" w:type="dxa"/>
            <w:tcBorders>
              <w:top w:val="nil"/>
              <w:left w:val="nil"/>
              <w:bottom w:val="nil"/>
              <w:right w:val="nil"/>
            </w:tcBorders>
          </w:tcPr>
          <w:p w14:paraId="6AD64A4B" w14:textId="77777777" w:rsidR="000B220B" w:rsidRPr="00632954" w:rsidRDefault="000B220B" w:rsidP="008239BF">
            <w:pPr>
              <w:pStyle w:val="Normal6a"/>
            </w:pPr>
            <w:r>
              <w:rPr>
                <w:b/>
                <w:i/>
              </w:rPr>
              <w:t>cb)</w:t>
            </w:r>
            <w:r>
              <w:tab/>
            </w:r>
            <w:r>
              <w:rPr>
                <w:b/>
                <w:i/>
              </w:rPr>
              <w:t>der Drittstaatsangehörige ist auf sozialer Ebene nicht verankert, insbesondere aufgrund des Fehlens familiärer Bindungen, einer illegalen Beschäftigung und unzureichender Existenzmittel.</w:t>
            </w:r>
          </w:p>
        </w:tc>
      </w:tr>
    </w:tbl>
    <w:p w14:paraId="576F40DF"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62189D0D" w14:textId="77777777" w:rsidR="000B220B" w:rsidRPr="00F31DAF" w:rsidRDefault="000B220B" w:rsidP="000B220B">
      <w:pPr>
        <w:rPr>
          <w:lang w:val="en-GB"/>
        </w:rPr>
      </w:pPr>
      <w:r w:rsidRPr="00F31DAF">
        <w:rPr>
          <w:rStyle w:val="HideTWBExt"/>
          <w:lang w:val="en-GB"/>
        </w:rPr>
        <w:t>&lt;/Amend&gt;</w:t>
      </w:r>
    </w:p>
    <w:p w14:paraId="668D162E"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1866</w:t>
      </w:r>
      <w:r w:rsidRPr="00F31DAF">
        <w:rPr>
          <w:rStyle w:val="HideTWBExt"/>
          <w:lang w:val="en-GB"/>
        </w:rPr>
        <w:t>&lt;/NumAm&gt;</w:t>
      </w:r>
    </w:p>
    <w:p w14:paraId="4D98D4AD"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7B23D540" w14:textId="77777777" w:rsidR="000B220B" w:rsidRPr="00F31DAF" w:rsidRDefault="000B220B" w:rsidP="000B220B">
      <w:pPr>
        <w:pStyle w:val="NormalBold"/>
        <w:rPr>
          <w:lang w:val="en-GB"/>
        </w:rPr>
      </w:pPr>
      <w:r w:rsidRPr="00F31DAF">
        <w:rPr>
          <w:rStyle w:val="HideTWBExt"/>
          <w:b w:val="0"/>
          <w:lang w:val="en-GB"/>
        </w:rPr>
        <w:t>&lt;/RepeatBlock-By&gt;</w:t>
      </w:r>
    </w:p>
    <w:p w14:paraId="28B8E16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7AAF3B8" w14:textId="77777777" w:rsidR="000B220B" w:rsidRPr="00142303" w:rsidRDefault="000B220B" w:rsidP="000B220B">
      <w:pPr>
        <w:pStyle w:val="NormalBold"/>
      </w:pPr>
      <w:r>
        <w:rPr>
          <w:rStyle w:val="HideTWBExt"/>
        </w:rPr>
        <w:t>&lt;Article&gt;</w:t>
      </w:r>
      <w:r>
        <w:t>Artikel 30 – Absatz 1 – Buchstabe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1F6A14E" w14:textId="77777777" w:rsidTr="008239BF">
        <w:trPr>
          <w:trHeight w:hRule="exact" w:val="240"/>
          <w:jc w:val="center"/>
        </w:trPr>
        <w:tc>
          <w:tcPr>
            <w:tcW w:w="9752" w:type="dxa"/>
            <w:gridSpan w:val="2"/>
            <w:tcBorders>
              <w:top w:val="nil"/>
              <w:left w:val="nil"/>
              <w:bottom w:val="nil"/>
              <w:right w:val="nil"/>
            </w:tcBorders>
          </w:tcPr>
          <w:p w14:paraId="5454BD7F" w14:textId="77777777" w:rsidR="000B220B" w:rsidRPr="00142303" w:rsidRDefault="000B220B" w:rsidP="008239BF"/>
        </w:tc>
      </w:tr>
      <w:tr w:rsidR="000B220B" w14:paraId="27749EFC" w14:textId="77777777" w:rsidTr="008239BF">
        <w:trPr>
          <w:trHeight w:val="240"/>
          <w:jc w:val="center"/>
        </w:trPr>
        <w:tc>
          <w:tcPr>
            <w:tcW w:w="4876" w:type="dxa"/>
            <w:tcBorders>
              <w:top w:val="nil"/>
              <w:left w:val="nil"/>
              <w:bottom w:val="nil"/>
              <w:right w:val="nil"/>
            </w:tcBorders>
          </w:tcPr>
          <w:p w14:paraId="7D9703F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57F8095" w14:textId="77777777" w:rsidR="000B220B" w:rsidRPr="0071743E" w:rsidRDefault="000B220B" w:rsidP="008239BF">
            <w:pPr>
              <w:pStyle w:val="AmColumnHeading"/>
            </w:pPr>
            <w:r>
              <w:t>Geänderter Text</w:t>
            </w:r>
          </w:p>
        </w:tc>
      </w:tr>
      <w:tr w:rsidR="000B220B" w14:paraId="3327B8E4" w14:textId="77777777" w:rsidTr="008239BF">
        <w:trPr>
          <w:jc w:val="center"/>
        </w:trPr>
        <w:tc>
          <w:tcPr>
            <w:tcW w:w="4876" w:type="dxa"/>
            <w:tcBorders>
              <w:top w:val="nil"/>
              <w:left w:val="nil"/>
              <w:bottom w:val="nil"/>
              <w:right w:val="nil"/>
            </w:tcBorders>
          </w:tcPr>
          <w:p w14:paraId="4003EEA2" w14:textId="77777777" w:rsidR="000B220B" w:rsidRPr="0071743E" w:rsidRDefault="000B220B" w:rsidP="008239BF">
            <w:pPr>
              <w:pStyle w:val="Normal6a"/>
            </w:pPr>
          </w:p>
        </w:tc>
        <w:tc>
          <w:tcPr>
            <w:tcW w:w="4876" w:type="dxa"/>
            <w:tcBorders>
              <w:top w:val="nil"/>
              <w:left w:val="nil"/>
              <w:bottom w:val="nil"/>
              <w:right w:val="nil"/>
            </w:tcBorders>
          </w:tcPr>
          <w:p w14:paraId="71E68275" w14:textId="77777777" w:rsidR="000B220B" w:rsidRPr="00632954" w:rsidRDefault="000B220B" w:rsidP="008239BF">
            <w:pPr>
              <w:pStyle w:val="Normal6a"/>
            </w:pPr>
            <w:r>
              <w:rPr>
                <w:b/>
                <w:i/>
              </w:rPr>
              <w:t>cb)</w:t>
            </w:r>
            <w:r>
              <w:tab/>
            </w:r>
            <w:r>
              <w:rPr>
                <w:b/>
                <w:i/>
              </w:rPr>
              <w:t>gewaltsame Behinderung des Rückführungsverfahrens;</w:t>
            </w:r>
          </w:p>
        </w:tc>
      </w:tr>
    </w:tbl>
    <w:p w14:paraId="15ECDC5F"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3ACEDE50" w14:textId="77777777" w:rsidR="000B220B" w:rsidRPr="00F31DAF" w:rsidRDefault="000B220B" w:rsidP="000B220B">
      <w:pPr>
        <w:rPr>
          <w:lang w:val="en-GB"/>
        </w:rPr>
      </w:pPr>
      <w:r w:rsidRPr="00F31DAF">
        <w:rPr>
          <w:rStyle w:val="HideTWBExt"/>
          <w:lang w:val="en-GB"/>
        </w:rPr>
        <w:t>&lt;/Amend&gt;</w:t>
      </w:r>
    </w:p>
    <w:p w14:paraId="4BDBE1D4"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1867</w:t>
      </w:r>
      <w:r w:rsidRPr="00F31DAF">
        <w:rPr>
          <w:rStyle w:val="HideTWBExt"/>
          <w:lang w:val="en-GB"/>
        </w:rPr>
        <w:t>&lt;/NumAm&gt;</w:t>
      </w:r>
    </w:p>
    <w:p w14:paraId="4D7355C9" w14:textId="77777777" w:rsidR="000B220B" w:rsidRPr="00F31DAF" w:rsidRDefault="000B220B" w:rsidP="000B220B">
      <w:pPr>
        <w:pStyle w:val="NormalBold"/>
        <w:rPr>
          <w:lang w:val="en-GB"/>
        </w:rPr>
      </w:pPr>
      <w:r w:rsidRPr="00F31DAF">
        <w:rPr>
          <w:rStyle w:val="HideTWBExt"/>
          <w:b w:val="0"/>
          <w:lang w:val="en-GB"/>
        </w:rPr>
        <w:lastRenderedPageBreak/>
        <w:t>&lt;RepeatBlock-By&gt;&lt;Members&gt;</w:t>
      </w:r>
      <w:r w:rsidRPr="00F31DAF">
        <w:rPr>
          <w:lang w:val="en-GB"/>
        </w:rPr>
        <w:t>Mary Khan</w:t>
      </w:r>
      <w:r w:rsidRPr="00F31DAF">
        <w:rPr>
          <w:rStyle w:val="HideTWBExt"/>
          <w:b w:val="0"/>
          <w:lang w:val="en-GB"/>
        </w:rPr>
        <w:t>&lt;/Members&gt;</w:t>
      </w:r>
    </w:p>
    <w:p w14:paraId="5CAEDCB4" w14:textId="77777777" w:rsidR="000B220B" w:rsidRPr="00F31DAF" w:rsidRDefault="000B220B" w:rsidP="000B220B">
      <w:pPr>
        <w:pStyle w:val="NormalBold"/>
        <w:rPr>
          <w:lang w:val="en-GB"/>
        </w:rPr>
      </w:pPr>
      <w:r w:rsidRPr="00F31DAF">
        <w:rPr>
          <w:rStyle w:val="HideTWBExt"/>
          <w:b w:val="0"/>
          <w:lang w:val="en-GB"/>
        </w:rPr>
        <w:t>&lt;/RepeatBlock-By&gt;</w:t>
      </w:r>
    </w:p>
    <w:p w14:paraId="3B55D9A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78CBE74" w14:textId="77777777" w:rsidR="000B220B" w:rsidRPr="00142303" w:rsidRDefault="000B220B" w:rsidP="000B220B">
      <w:pPr>
        <w:pStyle w:val="NormalBold"/>
      </w:pPr>
      <w:r>
        <w:rPr>
          <w:rStyle w:val="HideTWBExt"/>
        </w:rPr>
        <w:t>&lt;Article&gt;</w:t>
      </w:r>
      <w:r>
        <w:t>Artikel 30 – Absatz 1 – Buchstabe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A1BA754" w14:textId="77777777" w:rsidTr="008239BF">
        <w:trPr>
          <w:trHeight w:hRule="exact" w:val="240"/>
          <w:jc w:val="center"/>
        </w:trPr>
        <w:tc>
          <w:tcPr>
            <w:tcW w:w="9752" w:type="dxa"/>
            <w:gridSpan w:val="2"/>
            <w:tcBorders>
              <w:top w:val="nil"/>
              <w:left w:val="nil"/>
              <w:bottom w:val="nil"/>
              <w:right w:val="nil"/>
            </w:tcBorders>
          </w:tcPr>
          <w:p w14:paraId="1D73449B" w14:textId="77777777" w:rsidR="000B220B" w:rsidRPr="00142303" w:rsidRDefault="000B220B" w:rsidP="008239BF"/>
        </w:tc>
      </w:tr>
      <w:tr w:rsidR="000B220B" w14:paraId="37D69B88" w14:textId="77777777" w:rsidTr="008239BF">
        <w:trPr>
          <w:trHeight w:val="240"/>
          <w:jc w:val="center"/>
        </w:trPr>
        <w:tc>
          <w:tcPr>
            <w:tcW w:w="4876" w:type="dxa"/>
            <w:tcBorders>
              <w:top w:val="nil"/>
              <w:left w:val="nil"/>
              <w:bottom w:val="nil"/>
              <w:right w:val="nil"/>
            </w:tcBorders>
          </w:tcPr>
          <w:p w14:paraId="41EF241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E49949A" w14:textId="77777777" w:rsidR="000B220B" w:rsidRPr="0071743E" w:rsidRDefault="000B220B" w:rsidP="008239BF">
            <w:pPr>
              <w:pStyle w:val="AmColumnHeading"/>
            </w:pPr>
            <w:r>
              <w:t>Geänderter Text</w:t>
            </w:r>
          </w:p>
        </w:tc>
      </w:tr>
      <w:tr w:rsidR="000B220B" w14:paraId="4965B04E" w14:textId="77777777" w:rsidTr="008239BF">
        <w:trPr>
          <w:jc w:val="center"/>
        </w:trPr>
        <w:tc>
          <w:tcPr>
            <w:tcW w:w="4876" w:type="dxa"/>
            <w:tcBorders>
              <w:top w:val="nil"/>
              <w:left w:val="nil"/>
              <w:bottom w:val="nil"/>
              <w:right w:val="nil"/>
            </w:tcBorders>
          </w:tcPr>
          <w:p w14:paraId="3F19841A" w14:textId="77777777" w:rsidR="000B220B" w:rsidRPr="0071743E" w:rsidRDefault="000B220B" w:rsidP="008239BF">
            <w:pPr>
              <w:pStyle w:val="Normal6a"/>
            </w:pPr>
          </w:p>
        </w:tc>
        <w:tc>
          <w:tcPr>
            <w:tcW w:w="4876" w:type="dxa"/>
            <w:tcBorders>
              <w:top w:val="nil"/>
              <w:left w:val="nil"/>
              <w:bottom w:val="nil"/>
              <w:right w:val="nil"/>
            </w:tcBorders>
          </w:tcPr>
          <w:p w14:paraId="50EDAF2A" w14:textId="77777777" w:rsidR="000B220B" w:rsidRPr="00632954" w:rsidRDefault="000B220B" w:rsidP="008239BF">
            <w:pPr>
              <w:pStyle w:val="Normal6a"/>
            </w:pPr>
            <w:r>
              <w:rPr>
                <w:b/>
                <w:i/>
              </w:rPr>
              <w:t>cc)</w:t>
            </w:r>
            <w:r>
              <w:tab/>
            </w:r>
            <w:r>
              <w:rPr>
                <w:b/>
                <w:i/>
              </w:rPr>
              <w:t>Verwendung oder der Versuch des Kaufs falscher oder gefälschter Identitäts- oder Reisedokumente, Aufenthaltstitel, Visa oder Dokumente, die die Erfüllung der Einreisebedingungen nachweisen, Vernichtung oder anderweitige Beseitigung solcher Dokumente, Verwendung von Aliasnamen in betrügerischer Absicht, Bereitstellung anderer falscher Angaben in mündlicher oder schriftlicher Form oder anderweitige betrügerische Behinderung des Rückführungs- oder Rückübernahmeverfahrens;</w:t>
            </w:r>
          </w:p>
        </w:tc>
      </w:tr>
    </w:tbl>
    <w:p w14:paraId="5D297634"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AA888E0" w14:textId="77777777" w:rsidR="000B220B" w:rsidRPr="00F31DAF" w:rsidRDefault="000B220B" w:rsidP="000B220B">
      <w:pPr>
        <w:rPr>
          <w:lang w:val="en-GB"/>
        </w:rPr>
      </w:pPr>
      <w:r w:rsidRPr="00F31DAF">
        <w:rPr>
          <w:rStyle w:val="HideTWBExt"/>
          <w:lang w:val="en-GB"/>
        </w:rPr>
        <w:t>&lt;/Amend&gt;</w:t>
      </w:r>
    </w:p>
    <w:p w14:paraId="0A5DED00"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1868</w:t>
      </w:r>
      <w:r w:rsidRPr="00F31DAF">
        <w:rPr>
          <w:rStyle w:val="HideTWBExt"/>
          <w:lang w:val="en-GB"/>
        </w:rPr>
        <w:t>&lt;/NumAm&gt;</w:t>
      </w:r>
    </w:p>
    <w:p w14:paraId="5059BC97"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Marieke Ehlers</w:t>
      </w:r>
      <w:r w:rsidRPr="00F31DAF">
        <w:rPr>
          <w:rStyle w:val="HideTWBExt"/>
          <w:b w:val="0"/>
          <w:lang w:val="en-GB"/>
        </w:rPr>
        <w:t>&lt;/Members&gt;</w:t>
      </w:r>
    </w:p>
    <w:p w14:paraId="1DA4D169"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70279D7" w14:textId="77777777" w:rsidR="000B220B" w:rsidRPr="0071743E" w:rsidRDefault="000B220B" w:rsidP="000B220B">
      <w:pPr>
        <w:pStyle w:val="NormalBold"/>
      </w:pPr>
      <w:r>
        <w:rPr>
          <w:rStyle w:val="HideTWBExt"/>
          <w:b w:val="0"/>
        </w:rPr>
        <w:t>&lt;/RepeatBlock-By&gt;</w:t>
      </w:r>
    </w:p>
    <w:p w14:paraId="15091F0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F6FA13" w14:textId="77777777" w:rsidR="000B220B" w:rsidRPr="00142303" w:rsidRDefault="000B220B" w:rsidP="000B220B">
      <w:pPr>
        <w:pStyle w:val="NormalBold"/>
      </w:pPr>
      <w:r>
        <w:rPr>
          <w:rStyle w:val="HideTWBExt"/>
        </w:rPr>
        <w:t>&lt;Article&gt;</w:t>
      </w:r>
      <w:r>
        <w:t>Artikel 30 – Absatz 1 – Buchstabe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0EDFF6B" w14:textId="77777777" w:rsidTr="008239BF">
        <w:trPr>
          <w:trHeight w:hRule="exact" w:val="240"/>
          <w:jc w:val="center"/>
        </w:trPr>
        <w:tc>
          <w:tcPr>
            <w:tcW w:w="9752" w:type="dxa"/>
            <w:gridSpan w:val="2"/>
            <w:tcBorders>
              <w:top w:val="nil"/>
              <w:left w:val="nil"/>
              <w:bottom w:val="nil"/>
              <w:right w:val="nil"/>
            </w:tcBorders>
          </w:tcPr>
          <w:p w14:paraId="32E471C9" w14:textId="77777777" w:rsidR="000B220B" w:rsidRPr="00142303" w:rsidRDefault="000B220B" w:rsidP="008239BF"/>
        </w:tc>
      </w:tr>
      <w:tr w:rsidR="000B220B" w14:paraId="581852EC" w14:textId="77777777" w:rsidTr="008239BF">
        <w:trPr>
          <w:trHeight w:val="240"/>
          <w:jc w:val="center"/>
        </w:trPr>
        <w:tc>
          <w:tcPr>
            <w:tcW w:w="4876" w:type="dxa"/>
            <w:tcBorders>
              <w:top w:val="nil"/>
              <w:left w:val="nil"/>
              <w:bottom w:val="nil"/>
              <w:right w:val="nil"/>
            </w:tcBorders>
          </w:tcPr>
          <w:p w14:paraId="456C65B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A870003" w14:textId="77777777" w:rsidR="000B220B" w:rsidRPr="0071743E" w:rsidRDefault="000B220B" w:rsidP="008239BF">
            <w:pPr>
              <w:pStyle w:val="AmColumnHeading"/>
            </w:pPr>
            <w:r>
              <w:t>Geänderter Text</w:t>
            </w:r>
          </w:p>
        </w:tc>
      </w:tr>
      <w:tr w:rsidR="000B220B" w14:paraId="22C3BC79" w14:textId="77777777" w:rsidTr="008239BF">
        <w:trPr>
          <w:jc w:val="center"/>
        </w:trPr>
        <w:tc>
          <w:tcPr>
            <w:tcW w:w="4876" w:type="dxa"/>
            <w:tcBorders>
              <w:top w:val="nil"/>
              <w:left w:val="nil"/>
              <w:bottom w:val="nil"/>
              <w:right w:val="nil"/>
            </w:tcBorders>
          </w:tcPr>
          <w:p w14:paraId="38320DCA" w14:textId="77777777" w:rsidR="000B220B" w:rsidRPr="0071743E" w:rsidRDefault="000B220B" w:rsidP="008239BF">
            <w:pPr>
              <w:pStyle w:val="Normal6a"/>
            </w:pPr>
          </w:p>
        </w:tc>
        <w:tc>
          <w:tcPr>
            <w:tcW w:w="4876" w:type="dxa"/>
            <w:tcBorders>
              <w:top w:val="nil"/>
              <w:left w:val="nil"/>
              <w:bottom w:val="nil"/>
              <w:right w:val="nil"/>
            </w:tcBorders>
          </w:tcPr>
          <w:p w14:paraId="7347C0FE" w14:textId="77777777" w:rsidR="000B220B" w:rsidRPr="00632954" w:rsidRDefault="000B220B" w:rsidP="008239BF">
            <w:pPr>
              <w:pStyle w:val="Normal6a"/>
            </w:pPr>
            <w:r>
              <w:rPr>
                <w:b/>
                <w:i/>
              </w:rPr>
              <w:t>cc)</w:t>
            </w:r>
            <w:r>
              <w:tab/>
            </w:r>
            <w:r>
              <w:rPr>
                <w:b/>
                <w:i/>
              </w:rPr>
              <w:t>der Drittstaatsangehörige ein Staatsangehöriger eines in Anhang II der Verordnung (EU) 2024/1348 aufgeführten Landes ist, das als sicheres Land eingestuft ist;</w:t>
            </w:r>
          </w:p>
        </w:tc>
      </w:tr>
    </w:tbl>
    <w:p w14:paraId="4A222C86"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1C12DDDC" w14:textId="77777777" w:rsidR="000B220B" w:rsidRPr="00F31DAF" w:rsidRDefault="000B220B" w:rsidP="000B220B">
      <w:pPr>
        <w:rPr>
          <w:lang w:val="en-GB"/>
        </w:rPr>
      </w:pPr>
      <w:r w:rsidRPr="00F31DAF">
        <w:rPr>
          <w:rStyle w:val="HideTWBExt"/>
          <w:lang w:val="en-GB"/>
        </w:rPr>
        <w:t>&lt;/Amend&gt;</w:t>
      </w:r>
    </w:p>
    <w:p w14:paraId="6CE33969" w14:textId="77777777" w:rsidR="000B220B" w:rsidRPr="00F31DAF" w:rsidRDefault="000B220B" w:rsidP="000B220B">
      <w:pPr>
        <w:pStyle w:val="AmNumberTabs"/>
        <w:rPr>
          <w:lang w:val="en-GB"/>
        </w:rPr>
      </w:pPr>
      <w:r w:rsidRPr="00F31DAF">
        <w:rPr>
          <w:rStyle w:val="HideTWBExt"/>
          <w:lang w:val="en-GB"/>
        </w:rPr>
        <w:t>&lt;Amend&gt;</w:t>
      </w:r>
      <w:r w:rsidRPr="00F31DAF">
        <w:rPr>
          <w:lang w:val="en-GB"/>
        </w:rPr>
        <w:t>Änderungsantrag</w:t>
      </w:r>
      <w:r w:rsidRPr="00F31DAF">
        <w:rPr>
          <w:lang w:val="en-GB"/>
        </w:rPr>
        <w:tab/>
      </w:r>
      <w:r w:rsidRPr="00F31DAF">
        <w:rPr>
          <w:lang w:val="en-GB"/>
        </w:rPr>
        <w:tab/>
      </w:r>
      <w:r w:rsidRPr="00F31DAF">
        <w:rPr>
          <w:rStyle w:val="HideTWBExt"/>
          <w:lang w:val="en-GB"/>
        </w:rPr>
        <w:t>&lt;NumAm&gt;</w:t>
      </w:r>
      <w:r w:rsidRPr="00F31DAF">
        <w:rPr>
          <w:lang w:val="en-GB"/>
        </w:rPr>
        <w:t>1869</w:t>
      </w:r>
      <w:r w:rsidRPr="00F31DAF">
        <w:rPr>
          <w:rStyle w:val="HideTWBExt"/>
          <w:lang w:val="en-GB"/>
        </w:rPr>
        <w:t>&lt;/NumAm&gt;</w:t>
      </w:r>
    </w:p>
    <w:p w14:paraId="641E620F" w14:textId="77777777" w:rsidR="000B220B" w:rsidRPr="00F31DAF" w:rsidRDefault="000B220B" w:rsidP="000B220B">
      <w:pPr>
        <w:pStyle w:val="NormalBold"/>
        <w:rPr>
          <w:lang w:val="en-GB"/>
        </w:rPr>
      </w:pPr>
      <w:r w:rsidRPr="00F31DAF">
        <w:rPr>
          <w:rStyle w:val="HideTWBExt"/>
          <w:b w:val="0"/>
          <w:lang w:val="en-GB"/>
        </w:rPr>
        <w:t>&lt;RepeatBlock-By&gt;&lt;Members&gt;</w:t>
      </w:r>
      <w:r w:rsidRPr="00F31DAF">
        <w:rPr>
          <w:lang w:val="en-GB"/>
        </w:rPr>
        <w:t>Mélissa Camara</w:t>
      </w:r>
      <w:r w:rsidRPr="00F31DAF">
        <w:rPr>
          <w:rStyle w:val="HideTWBExt"/>
          <w:b w:val="0"/>
          <w:lang w:val="en-GB"/>
        </w:rPr>
        <w:t>&lt;/Members&gt;</w:t>
      </w:r>
    </w:p>
    <w:p w14:paraId="7CA4CF75" w14:textId="77777777" w:rsidR="000B220B" w:rsidRPr="00F31DAF" w:rsidRDefault="000B220B" w:rsidP="000B220B">
      <w:pPr>
        <w:pStyle w:val="NormalBold"/>
        <w:rPr>
          <w:lang w:val="en-GB"/>
        </w:rPr>
      </w:pPr>
      <w:r w:rsidRPr="00F31DAF">
        <w:rPr>
          <w:rStyle w:val="HideTWBExt"/>
          <w:b w:val="0"/>
          <w:lang w:val="en-GB"/>
        </w:rPr>
        <w:t>&lt;/RepeatBlock-By&gt;</w:t>
      </w:r>
    </w:p>
    <w:p w14:paraId="59B7BEE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9247B03" w14:textId="77777777" w:rsidR="000B220B" w:rsidRPr="00142303" w:rsidRDefault="000B220B" w:rsidP="000B220B">
      <w:pPr>
        <w:pStyle w:val="NormalBold"/>
      </w:pPr>
      <w:r>
        <w:rPr>
          <w:rStyle w:val="HideTWBExt"/>
        </w:rPr>
        <w:lastRenderedPageBreak/>
        <w:t>&lt;Article&gt;</w:t>
      </w:r>
      <w:r>
        <w:t>Artikel 30 – Absatz 1 – Buchstabe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DF69AC9" w14:textId="77777777" w:rsidTr="008239BF">
        <w:trPr>
          <w:trHeight w:hRule="exact" w:val="240"/>
          <w:jc w:val="center"/>
        </w:trPr>
        <w:tc>
          <w:tcPr>
            <w:tcW w:w="9752" w:type="dxa"/>
            <w:gridSpan w:val="2"/>
            <w:tcBorders>
              <w:top w:val="nil"/>
              <w:left w:val="nil"/>
              <w:bottom w:val="nil"/>
              <w:right w:val="nil"/>
            </w:tcBorders>
          </w:tcPr>
          <w:p w14:paraId="07901808" w14:textId="77777777" w:rsidR="000B220B" w:rsidRPr="00142303" w:rsidRDefault="000B220B" w:rsidP="008239BF"/>
        </w:tc>
      </w:tr>
      <w:tr w:rsidR="000B220B" w14:paraId="3C31D9C8" w14:textId="77777777" w:rsidTr="008239BF">
        <w:trPr>
          <w:trHeight w:val="240"/>
          <w:jc w:val="center"/>
        </w:trPr>
        <w:tc>
          <w:tcPr>
            <w:tcW w:w="4876" w:type="dxa"/>
            <w:tcBorders>
              <w:top w:val="nil"/>
              <w:left w:val="nil"/>
              <w:bottom w:val="nil"/>
              <w:right w:val="nil"/>
            </w:tcBorders>
          </w:tcPr>
          <w:p w14:paraId="389CED7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74F6710" w14:textId="77777777" w:rsidR="000B220B" w:rsidRPr="0071743E" w:rsidRDefault="000B220B" w:rsidP="008239BF">
            <w:pPr>
              <w:pStyle w:val="AmColumnHeading"/>
            </w:pPr>
            <w:r>
              <w:t>Geänderter Text</w:t>
            </w:r>
          </w:p>
        </w:tc>
      </w:tr>
      <w:tr w:rsidR="000B220B" w14:paraId="669E1866" w14:textId="77777777" w:rsidTr="008239BF">
        <w:trPr>
          <w:jc w:val="center"/>
        </w:trPr>
        <w:tc>
          <w:tcPr>
            <w:tcW w:w="4876" w:type="dxa"/>
            <w:tcBorders>
              <w:top w:val="nil"/>
              <w:left w:val="nil"/>
              <w:bottom w:val="nil"/>
              <w:right w:val="nil"/>
            </w:tcBorders>
          </w:tcPr>
          <w:p w14:paraId="5F7CA8FE" w14:textId="77777777" w:rsidR="000B220B" w:rsidRPr="0071743E" w:rsidRDefault="000B220B" w:rsidP="008239BF">
            <w:pPr>
              <w:pStyle w:val="Normal6a"/>
            </w:pPr>
          </w:p>
        </w:tc>
        <w:tc>
          <w:tcPr>
            <w:tcW w:w="4876" w:type="dxa"/>
            <w:tcBorders>
              <w:top w:val="nil"/>
              <w:left w:val="nil"/>
              <w:bottom w:val="nil"/>
              <w:right w:val="nil"/>
            </w:tcBorders>
          </w:tcPr>
          <w:p w14:paraId="4C6C0239" w14:textId="77777777" w:rsidR="000B220B" w:rsidRPr="00632954" w:rsidRDefault="000B220B" w:rsidP="008239BF">
            <w:pPr>
              <w:pStyle w:val="Normal6a"/>
            </w:pPr>
            <w:r>
              <w:rPr>
                <w:b/>
                <w:i/>
              </w:rPr>
              <w:t>cc)</w:t>
            </w:r>
            <w:r>
              <w:tab/>
            </w:r>
            <w:r>
              <w:rPr>
                <w:b/>
                <w:i/>
              </w:rPr>
              <w:t>Wiedereinreise in die EU unter Verstoß gegen ein gültiges Einreiseverbot.</w:t>
            </w:r>
          </w:p>
        </w:tc>
      </w:tr>
    </w:tbl>
    <w:p w14:paraId="5A1AFD22" w14:textId="77777777" w:rsidR="000B220B" w:rsidRPr="00F31DAF" w:rsidRDefault="000B220B" w:rsidP="000B220B">
      <w:pPr>
        <w:pStyle w:val="AmOrLang"/>
        <w:rPr>
          <w:lang w:val="en-GB"/>
        </w:rPr>
      </w:pPr>
      <w:r w:rsidRPr="00F31DAF">
        <w:rPr>
          <w:lang w:val="en-GB"/>
        </w:rPr>
        <w:t xml:space="preserve">Or. </w:t>
      </w:r>
      <w:r w:rsidRPr="00F31DAF">
        <w:rPr>
          <w:rStyle w:val="HideTWBExt"/>
          <w:lang w:val="en-GB"/>
        </w:rPr>
        <w:t>&lt;Original&gt;</w:t>
      </w:r>
      <w:r w:rsidRPr="00F31DAF">
        <w:rPr>
          <w:rStyle w:val="HideTWBInt"/>
          <w:lang w:val="en-GB"/>
        </w:rPr>
        <w:t>{EN}</w:t>
      </w:r>
      <w:r w:rsidRPr="00F31DAF">
        <w:rPr>
          <w:lang w:val="en-GB"/>
        </w:rPr>
        <w:t>en</w:t>
      </w:r>
      <w:r w:rsidRPr="00F31DAF">
        <w:rPr>
          <w:rStyle w:val="HideTWBExt"/>
          <w:lang w:val="en-GB"/>
        </w:rPr>
        <w:t>&lt;/Original&gt;</w:t>
      </w:r>
    </w:p>
    <w:p w14:paraId="586DF9C3" w14:textId="77777777" w:rsidR="000B220B" w:rsidRPr="00F31DAF" w:rsidRDefault="000B220B" w:rsidP="000B220B">
      <w:pPr>
        <w:rPr>
          <w:lang w:val="en-GB"/>
        </w:rPr>
      </w:pPr>
      <w:r w:rsidRPr="00F31DAF">
        <w:rPr>
          <w:rStyle w:val="HideTWBExt"/>
          <w:lang w:val="en-GB"/>
        </w:rPr>
        <w:t>&lt;/Amend&gt;</w:t>
      </w:r>
    </w:p>
    <w:p w14:paraId="3F681272" w14:textId="77777777" w:rsidR="000B220B" w:rsidRPr="004B58C8" w:rsidRDefault="000B220B" w:rsidP="000B220B">
      <w:pPr>
        <w:pStyle w:val="AmNumberTabs"/>
        <w:rPr>
          <w:lang w:val="en-GB"/>
        </w:rPr>
      </w:pPr>
      <w:r w:rsidRPr="004B58C8">
        <w:rPr>
          <w:rStyle w:val="HideTWBExt"/>
          <w:lang w:val="en-GB"/>
        </w:rPr>
        <w:t>&lt;Amend&gt;</w:t>
      </w:r>
      <w:r w:rsidRPr="004B58C8">
        <w:rPr>
          <w:lang w:val="en-GB"/>
        </w:rPr>
        <w:t>Änderungsantrag</w:t>
      </w:r>
      <w:r w:rsidRPr="004B58C8">
        <w:rPr>
          <w:lang w:val="en-GB"/>
        </w:rPr>
        <w:tab/>
      </w:r>
      <w:r w:rsidRPr="004B58C8">
        <w:rPr>
          <w:lang w:val="en-GB"/>
        </w:rPr>
        <w:tab/>
      </w:r>
      <w:r w:rsidRPr="004B58C8">
        <w:rPr>
          <w:rStyle w:val="HideTWBExt"/>
          <w:lang w:val="en-GB"/>
        </w:rPr>
        <w:t>&lt;NumAm&gt;</w:t>
      </w:r>
      <w:r w:rsidRPr="004B58C8">
        <w:rPr>
          <w:lang w:val="en-GB"/>
        </w:rPr>
        <w:t>1870</w:t>
      </w:r>
      <w:r w:rsidRPr="004B58C8">
        <w:rPr>
          <w:rStyle w:val="HideTWBExt"/>
          <w:lang w:val="en-GB"/>
        </w:rPr>
        <w:t>&lt;/NumAm&gt;</w:t>
      </w:r>
    </w:p>
    <w:p w14:paraId="1698749D" w14:textId="77777777" w:rsidR="000B220B" w:rsidRPr="004B58C8" w:rsidRDefault="000B220B" w:rsidP="000B220B">
      <w:pPr>
        <w:pStyle w:val="NormalBold"/>
        <w:rPr>
          <w:lang w:val="en-GB"/>
        </w:rPr>
      </w:pPr>
      <w:r w:rsidRPr="004B58C8">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 Karlo Ressler</w:t>
      </w:r>
      <w:r w:rsidRPr="004B58C8">
        <w:rPr>
          <w:rStyle w:val="HideTWBExt"/>
          <w:b w:val="0"/>
          <w:lang w:val="en-GB"/>
        </w:rPr>
        <w:t>&lt;/Members&gt;</w:t>
      </w:r>
    </w:p>
    <w:p w14:paraId="71BE57C4" w14:textId="77777777" w:rsidR="000B220B" w:rsidRPr="0071743E" w:rsidRDefault="000B220B" w:rsidP="000B220B">
      <w:pPr>
        <w:pStyle w:val="NormalBold"/>
      </w:pPr>
      <w:r>
        <w:rPr>
          <w:rStyle w:val="HideTWBExt"/>
          <w:b w:val="0"/>
        </w:rPr>
        <w:t>&lt;/RepeatBlock-By&gt;</w:t>
      </w:r>
    </w:p>
    <w:p w14:paraId="2E39E4E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E0F3E91" w14:textId="77777777" w:rsidR="000B220B" w:rsidRPr="00142303" w:rsidRDefault="000B220B" w:rsidP="000B220B">
      <w:pPr>
        <w:pStyle w:val="NormalBold"/>
      </w:pPr>
      <w:r>
        <w:rPr>
          <w:rStyle w:val="HideTWBExt"/>
        </w:rPr>
        <w:t>&lt;Article&gt;</w:t>
      </w:r>
      <w:r>
        <w:t>Artikel 30 – Absatz 1 – Buchstabe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A1A7597" w14:textId="77777777" w:rsidTr="008239BF">
        <w:trPr>
          <w:trHeight w:hRule="exact" w:val="240"/>
          <w:jc w:val="center"/>
        </w:trPr>
        <w:tc>
          <w:tcPr>
            <w:tcW w:w="9752" w:type="dxa"/>
            <w:gridSpan w:val="2"/>
            <w:tcBorders>
              <w:top w:val="nil"/>
              <w:left w:val="nil"/>
              <w:bottom w:val="nil"/>
              <w:right w:val="nil"/>
            </w:tcBorders>
          </w:tcPr>
          <w:p w14:paraId="29E039E9" w14:textId="77777777" w:rsidR="000B220B" w:rsidRPr="00142303" w:rsidRDefault="000B220B" w:rsidP="008239BF"/>
        </w:tc>
      </w:tr>
      <w:tr w:rsidR="000B220B" w14:paraId="4D4E307A" w14:textId="77777777" w:rsidTr="008239BF">
        <w:trPr>
          <w:trHeight w:val="240"/>
          <w:jc w:val="center"/>
        </w:trPr>
        <w:tc>
          <w:tcPr>
            <w:tcW w:w="4876" w:type="dxa"/>
            <w:tcBorders>
              <w:top w:val="nil"/>
              <w:left w:val="nil"/>
              <w:bottom w:val="nil"/>
              <w:right w:val="nil"/>
            </w:tcBorders>
          </w:tcPr>
          <w:p w14:paraId="041DE27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984F8EC" w14:textId="77777777" w:rsidR="000B220B" w:rsidRPr="0071743E" w:rsidRDefault="000B220B" w:rsidP="008239BF">
            <w:pPr>
              <w:pStyle w:val="AmColumnHeading"/>
            </w:pPr>
            <w:r>
              <w:t>Geänderter Text</w:t>
            </w:r>
          </w:p>
        </w:tc>
      </w:tr>
      <w:tr w:rsidR="000B220B" w14:paraId="28529D53" w14:textId="77777777" w:rsidTr="008239BF">
        <w:trPr>
          <w:jc w:val="center"/>
        </w:trPr>
        <w:tc>
          <w:tcPr>
            <w:tcW w:w="4876" w:type="dxa"/>
            <w:tcBorders>
              <w:top w:val="nil"/>
              <w:left w:val="nil"/>
              <w:bottom w:val="nil"/>
              <w:right w:val="nil"/>
            </w:tcBorders>
          </w:tcPr>
          <w:p w14:paraId="4BA6A1BE" w14:textId="77777777" w:rsidR="000B220B" w:rsidRPr="0071743E" w:rsidRDefault="000B220B" w:rsidP="008239BF">
            <w:pPr>
              <w:pStyle w:val="Normal6a"/>
            </w:pPr>
          </w:p>
        </w:tc>
        <w:tc>
          <w:tcPr>
            <w:tcW w:w="4876" w:type="dxa"/>
            <w:tcBorders>
              <w:top w:val="nil"/>
              <w:left w:val="nil"/>
              <w:bottom w:val="nil"/>
              <w:right w:val="nil"/>
            </w:tcBorders>
          </w:tcPr>
          <w:p w14:paraId="5297E5AA" w14:textId="77777777" w:rsidR="000B220B" w:rsidRPr="00632954" w:rsidRDefault="000B220B" w:rsidP="008239BF">
            <w:pPr>
              <w:pStyle w:val="Normal6a"/>
            </w:pPr>
            <w:r>
              <w:rPr>
                <w:b/>
                <w:i/>
              </w:rPr>
              <w:t>cc)</w:t>
            </w:r>
            <w:r>
              <w:tab/>
            </w:r>
            <w:r>
              <w:rPr>
                <w:b/>
                <w:i/>
              </w:rPr>
              <w:t>Wiedereinreise in die EU unter Verstoß gegen ein gültiges Einreiseverbot;</w:t>
            </w:r>
          </w:p>
        </w:tc>
      </w:tr>
    </w:tbl>
    <w:p w14:paraId="046A4895"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C6F1DEB" w14:textId="77777777" w:rsidR="000B220B" w:rsidRPr="004B58C8" w:rsidRDefault="000B220B" w:rsidP="000B220B">
      <w:pPr>
        <w:rPr>
          <w:lang w:val="en-GB"/>
        </w:rPr>
      </w:pPr>
      <w:r>
        <w:rPr>
          <w:rStyle w:val="HideTWBExt"/>
          <w:lang w:val="en-GB"/>
        </w:rPr>
        <w:t>&lt;/Amend&gt;</w:t>
      </w:r>
    </w:p>
    <w:p w14:paraId="7BA9B84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1871</w:t>
      </w:r>
      <w:r>
        <w:rPr>
          <w:rStyle w:val="HideTWBExt"/>
          <w:lang w:val="en-GB"/>
        </w:rPr>
        <w:t>&lt;/NumAm&gt;</w:t>
      </w:r>
    </w:p>
    <w:p w14:paraId="3910122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38953437" w14:textId="77777777" w:rsidR="000B220B" w:rsidRPr="004B58C8" w:rsidRDefault="000B220B" w:rsidP="000B220B">
      <w:pPr>
        <w:pStyle w:val="NormalBold"/>
        <w:rPr>
          <w:lang w:val="en-GB"/>
        </w:rPr>
      </w:pPr>
      <w:r>
        <w:rPr>
          <w:rStyle w:val="HideTWBExt"/>
          <w:b w:val="0"/>
          <w:lang w:val="en-GB"/>
        </w:rPr>
        <w:t>&lt;/RepeatBlock-By&gt;</w:t>
      </w:r>
    </w:p>
    <w:p w14:paraId="4F00F7D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3311FD0" w14:textId="77777777" w:rsidR="000B220B" w:rsidRPr="00142303" w:rsidRDefault="000B220B" w:rsidP="000B220B">
      <w:pPr>
        <w:pStyle w:val="NormalBold"/>
      </w:pPr>
      <w:r>
        <w:rPr>
          <w:rStyle w:val="HideTWBExt"/>
        </w:rPr>
        <w:t>&lt;Article&gt;</w:t>
      </w:r>
      <w:r>
        <w:t>Artikel 30 – Absatz 1 – Buchstabe c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D379BF4" w14:textId="77777777" w:rsidTr="008239BF">
        <w:trPr>
          <w:trHeight w:hRule="exact" w:val="240"/>
          <w:jc w:val="center"/>
        </w:trPr>
        <w:tc>
          <w:tcPr>
            <w:tcW w:w="9752" w:type="dxa"/>
            <w:gridSpan w:val="2"/>
            <w:tcBorders>
              <w:top w:val="nil"/>
              <w:left w:val="nil"/>
              <w:bottom w:val="nil"/>
              <w:right w:val="nil"/>
            </w:tcBorders>
          </w:tcPr>
          <w:p w14:paraId="3E9E628D" w14:textId="77777777" w:rsidR="000B220B" w:rsidRPr="00142303" w:rsidRDefault="000B220B" w:rsidP="008239BF"/>
        </w:tc>
      </w:tr>
      <w:tr w:rsidR="000B220B" w14:paraId="60547791" w14:textId="77777777" w:rsidTr="008239BF">
        <w:trPr>
          <w:trHeight w:val="240"/>
          <w:jc w:val="center"/>
        </w:trPr>
        <w:tc>
          <w:tcPr>
            <w:tcW w:w="4876" w:type="dxa"/>
            <w:tcBorders>
              <w:top w:val="nil"/>
              <w:left w:val="nil"/>
              <w:bottom w:val="nil"/>
              <w:right w:val="nil"/>
            </w:tcBorders>
          </w:tcPr>
          <w:p w14:paraId="3966CC9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7C37461" w14:textId="77777777" w:rsidR="000B220B" w:rsidRPr="0071743E" w:rsidRDefault="000B220B" w:rsidP="008239BF">
            <w:pPr>
              <w:pStyle w:val="AmColumnHeading"/>
            </w:pPr>
            <w:r>
              <w:t>Geänderter Text</w:t>
            </w:r>
          </w:p>
        </w:tc>
      </w:tr>
      <w:tr w:rsidR="000B220B" w14:paraId="5C22A504" w14:textId="77777777" w:rsidTr="008239BF">
        <w:trPr>
          <w:jc w:val="center"/>
        </w:trPr>
        <w:tc>
          <w:tcPr>
            <w:tcW w:w="4876" w:type="dxa"/>
            <w:tcBorders>
              <w:top w:val="nil"/>
              <w:left w:val="nil"/>
              <w:bottom w:val="nil"/>
              <w:right w:val="nil"/>
            </w:tcBorders>
          </w:tcPr>
          <w:p w14:paraId="237BD6B6" w14:textId="77777777" w:rsidR="000B220B" w:rsidRPr="0071743E" w:rsidRDefault="000B220B" w:rsidP="008239BF">
            <w:pPr>
              <w:pStyle w:val="Normal6a"/>
            </w:pPr>
          </w:p>
        </w:tc>
        <w:tc>
          <w:tcPr>
            <w:tcW w:w="4876" w:type="dxa"/>
            <w:tcBorders>
              <w:top w:val="nil"/>
              <w:left w:val="nil"/>
              <w:bottom w:val="nil"/>
              <w:right w:val="nil"/>
            </w:tcBorders>
          </w:tcPr>
          <w:p w14:paraId="60E8C035" w14:textId="77777777" w:rsidR="000B220B" w:rsidRPr="00632954" w:rsidRDefault="000B220B" w:rsidP="008239BF">
            <w:pPr>
              <w:pStyle w:val="Normal6a"/>
            </w:pPr>
            <w:r>
              <w:rPr>
                <w:b/>
                <w:i/>
              </w:rPr>
              <w:t>cd.</w:t>
            </w:r>
            <w:r>
              <w:tab/>
            </w:r>
            <w:r>
              <w:rPr>
                <w:b/>
                <w:i/>
              </w:rPr>
              <w:t>Nichteinhaltung der Pflicht zur Zusammenarbeit mit den zuständigen Behörden der Mitgliedstaaten in allen Phasen der Verfahren nach dieser Verordnung gemäß Artikel 21 Absatz 2;</w:t>
            </w:r>
          </w:p>
        </w:tc>
      </w:tr>
    </w:tbl>
    <w:p w14:paraId="38217CA5"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7B798E2" w14:textId="77777777" w:rsidR="000B220B" w:rsidRPr="004B58C8" w:rsidRDefault="000B220B" w:rsidP="000B220B">
      <w:pPr>
        <w:rPr>
          <w:lang w:val="en-GB"/>
        </w:rPr>
      </w:pPr>
      <w:r>
        <w:rPr>
          <w:rStyle w:val="HideTWBExt"/>
          <w:lang w:val="en-GB"/>
        </w:rPr>
        <w:t>&lt;/Amend&gt;</w:t>
      </w:r>
    </w:p>
    <w:p w14:paraId="3B961AD9"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1872</w:t>
      </w:r>
      <w:r>
        <w:rPr>
          <w:rStyle w:val="HideTWBExt"/>
          <w:lang w:val="en-GB"/>
        </w:rPr>
        <w:t>&lt;/NumAm&gt;</w:t>
      </w:r>
    </w:p>
    <w:p w14:paraId="0890CD9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362C4D76"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CA46A67" w14:textId="77777777" w:rsidR="000B220B" w:rsidRPr="0071743E" w:rsidRDefault="000B220B" w:rsidP="000B220B">
      <w:pPr>
        <w:pStyle w:val="NormalBold"/>
      </w:pPr>
      <w:r>
        <w:rPr>
          <w:rStyle w:val="HideTWBExt"/>
          <w:b w:val="0"/>
        </w:rPr>
        <w:t>&lt;/RepeatBlock-By&gt;</w:t>
      </w:r>
    </w:p>
    <w:p w14:paraId="2A92D6A6" w14:textId="77777777" w:rsidR="000B220B" w:rsidRPr="0071743E" w:rsidRDefault="000B220B" w:rsidP="000B220B">
      <w:pPr>
        <w:pStyle w:val="NormalBold"/>
      </w:pPr>
      <w:r>
        <w:rPr>
          <w:rStyle w:val="HideTWBExt"/>
        </w:rPr>
        <w:lastRenderedPageBreak/>
        <w:t>&lt;DocAmend&gt;</w:t>
      </w:r>
      <w:r>
        <w:t>Vorschlag für eine Verordnung</w:t>
      </w:r>
      <w:r>
        <w:rPr>
          <w:rStyle w:val="HideTWBExt"/>
        </w:rPr>
        <w:t>&lt;/DocAmend&gt;</w:t>
      </w:r>
    </w:p>
    <w:p w14:paraId="5E4160FD" w14:textId="77777777" w:rsidR="000B220B" w:rsidRPr="00142303" w:rsidRDefault="000B220B" w:rsidP="000B220B">
      <w:pPr>
        <w:pStyle w:val="NormalBold"/>
      </w:pPr>
      <w:r>
        <w:rPr>
          <w:rStyle w:val="HideTWBExt"/>
        </w:rPr>
        <w:t>&lt;Article&gt;</w:t>
      </w:r>
      <w:r>
        <w:t>Artikel 30 – Absatz 1 – Buchstabe c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E8C62B5" w14:textId="77777777" w:rsidTr="008239BF">
        <w:trPr>
          <w:trHeight w:hRule="exact" w:val="240"/>
          <w:jc w:val="center"/>
        </w:trPr>
        <w:tc>
          <w:tcPr>
            <w:tcW w:w="9752" w:type="dxa"/>
            <w:gridSpan w:val="2"/>
            <w:tcBorders>
              <w:top w:val="nil"/>
              <w:left w:val="nil"/>
              <w:bottom w:val="nil"/>
              <w:right w:val="nil"/>
            </w:tcBorders>
          </w:tcPr>
          <w:p w14:paraId="0D32BD14" w14:textId="77777777" w:rsidR="000B220B" w:rsidRPr="00142303" w:rsidRDefault="000B220B" w:rsidP="008239BF"/>
        </w:tc>
      </w:tr>
      <w:tr w:rsidR="000B220B" w14:paraId="5EED790A" w14:textId="77777777" w:rsidTr="008239BF">
        <w:trPr>
          <w:trHeight w:val="240"/>
          <w:jc w:val="center"/>
        </w:trPr>
        <w:tc>
          <w:tcPr>
            <w:tcW w:w="4876" w:type="dxa"/>
            <w:tcBorders>
              <w:top w:val="nil"/>
              <w:left w:val="nil"/>
              <w:bottom w:val="nil"/>
              <w:right w:val="nil"/>
            </w:tcBorders>
          </w:tcPr>
          <w:p w14:paraId="1AB3ADA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A1A52F5" w14:textId="77777777" w:rsidR="000B220B" w:rsidRPr="0071743E" w:rsidRDefault="000B220B" w:rsidP="008239BF">
            <w:pPr>
              <w:pStyle w:val="AmColumnHeading"/>
            </w:pPr>
            <w:r>
              <w:t>Geänderter Text</w:t>
            </w:r>
          </w:p>
        </w:tc>
      </w:tr>
      <w:tr w:rsidR="000B220B" w14:paraId="2D7FD751" w14:textId="77777777" w:rsidTr="008239BF">
        <w:trPr>
          <w:jc w:val="center"/>
        </w:trPr>
        <w:tc>
          <w:tcPr>
            <w:tcW w:w="4876" w:type="dxa"/>
            <w:tcBorders>
              <w:top w:val="nil"/>
              <w:left w:val="nil"/>
              <w:bottom w:val="nil"/>
              <w:right w:val="nil"/>
            </w:tcBorders>
          </w:tcPr>
          <w:p w14:paraId="57494E2C" w14:textId="77777777" w:rsidR="000B220B" w:rsidRPr="0071743E" w:rsidRDefault="000B220B" w:rsidP="008239BF">
            <w:pPr>
              <w:pStyle w:val="Normal6a"/>
            </w:pPr>
          </w:p>
        </w:tc>
        <w:tc>
          <w:tcPr>
            <w:tcW w:w="4876" w:type="dxa"/>
            <w:tcBorders>
              <w:top w:val="nil"/>
              <w:left w:val="nil"/>
              <w:bottom w:val="nil"/>
              <w:right w:val="nil"/>
            </w:tcBorders>
          </w:tcPr>
          <w:p w14:paraId="3248CA26" w14:textId="77777777" w:rsidR="000B220B" w:rsidRPr="00632954" w:rsidRDefault="000B220B" w:rsidP="008239BF">
            <w:pPr>
              <w:pStyle w:val="Normal6a"/>
            </w:pPr>
            <w:r>
              <w:rPr>
                <w:b/>
                <w:i/>
              </w:rPr>
              <w:t>cd.</w:t>
            </w:r>
            <w:r>
              <w:tab/>
            </w:r>
            <w:r>
              <w:rPr>
                <w:b/>
                <w:i/>
              </w:rPr>
              <w:t>der Drittstaatsangehörige der Verpflichtung, das Hoheitsgebiet der Mitgliedstaaten innerhalb der in Artikel 13 festgelegten Frist zu verlassen, nicht nachgekommen ist;</w:t>
            </w:r>
          </w:p>
        </w:tc>
      </w:tr>
    </w:tbl>
    <w:p w14:paraId="1C740B2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ADCB102" w14:textId="77777777" w:rsidR="000B220B" w:rsidRPr="004B58C8" w:rsidRDefault="000B220B" w:rsidP="000B220B">
      <w:pPr>
        <w:rPr>
          <w:lang w:val="en-GB"/>
        </w:rPr>
      </w:pPr>
      <w:r>
        <w:rPr>
          <w:rStyle w:val="HideTWBExt"/>
          <w:lang w:val="en-GB"/>
        </w:rPr>
        <w:t>&lt;/Amend&gt;</w:t>
      </w:r>
    </w:p>
    <w:p w14:paraId="0A15DF6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1873</w:t>
      </w:r>
      <w:r>
        <w:rPr>
          <w:rStyle w:val="HideTWBExt"/>
          <w:lang w:val="en-GB"/>
        </w:rPr>
        <w:t>&lt;/NumAm&gt;</w:t>
      </w:r>
    </w:p>
    <w:p w14:paraId="04279476"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7D772EE2"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04E80E5" w14:textId="77777777" w:rsidR="000B220B" w:rsidRPr="0071743E" w:rsidRDefault="000B220B" w:rsidP="000B220B">
      <w:pPr>
        <w:pStyle w:val="NormalBold"/>
      </w:pPr>
      <w:r>
        <w:rPr>
          <w:rStyle w:val="HideTWBExt"/>
          <w:b w:val="0"/>
        </w:rPr>
        <w:t>&lt;/RepeatBlock-By&gt;</w:t>
      </w:r>
    </w:p>
    <w:p w14:paraId="3EB3C78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1F97270" w14:textId="77777777" w:rsidR="000B220B" w:rsidRPr="00142303" w:rsidRDefault="000B220B" w:rsidP="000B220B">
      <w:pPr>
        <w:pStyle w:val="NormalBold"/>
      </w:pPr>
      <w:r>
        <w:rPr>
          <w:rStyle w:val="HideTWBExt"/>
        </w:rPr>
        <w:t>&lt;Article&gt;</w:t>
      </w:r>
      <w:r>
        <w:t>Artikel 30 – Absatz 1 – Buchstabe c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A2CDFCF" w14:textId="77777777" w:rsidTr="008239BF">
        <w:trPr>
          <w:trHeight w:hRule="exact" w:val="240"/>
          <w:jc w:val="center"/>
        </w:trPr>
        <w:tc>
          <w:tcPr>
            <w:tcW w:w="9752" w:type="dxa"/>
            <w:gridSpan w:val="2"/>
            <w:tcBorders>
              <w:top w:val="nil"/>
              <w:left w:val="nil"/>
              <w:bottom w:val="nil"/>
              <w:right w:val="nil"/>
            </w:tcBorders>
          </w:tcPr>
          <w:p w14:paraId="29A7EC9C" w14:textId="77777777" w:rsidR="000B220B" w:rsidRPr="00142303" w:rsidRDefault="000B220B" w:rsidP="008239BF"/>
        </w:tc>
      </w:tr>
      <w:tr w:rsidR="000B220B" w14:paraId="344A76B9" w14:textId="77777777" w:rsidTr="008239BF">
        <w:trPr>
          <w:trHeight w:val="240"/>
          <w:jc w:val="center"/>
        </w:trPr>
        <w:tc>
          <w:tcPr>
            <w:tcW w:w="4876" w:type="dxa"/>
            <w:tcBorders>
              <w:top w:val="nil"/>
              <w:left w:val="nil"/>
              <w:bottom w:val="nil"/>
              <w:right w:val="nil"/>
            </w:tcBorders>
          </w:tcPr>
          <w:p w14:paraId="1692D87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A867BDC" w14:textId="77777777" w:rsidR="000B220B" w:rsidRPr="0071743E" w:rsidRDefault="000B220B" w:rsidP="008239BF">
            <w:pPr>
              <w:pStyle w:val="AmColumnHeading"/>
            </w:pPr>
            <w:r>
              <w:t>Geänderter Text</w:t>
            </w:r>
          </w:p>
        </w:tc>
      </w:tr>
      <w:tr w:rsidR="000B220B" w14:paraId="1B011C3E" w14:textId="77777777" w:rsidTr="008239BF">
        <w:trPr>
          <w:jc w:val="center"/>
        </w:trPr>
        <w:tc>
          <w:tcPr>
            <w:tcW w:w="4876" w:type="dxa"/>
            <w:tcBorders>
              <w:top w:val="nil"/>
              <w:left w:val="nil"/>
              <w:bottom w:val="nil"/>
              <w:right w:val="nil"/>
            </w:tcBorders>
          </w:tcPr>
          <w:p w14:paraId="27B95BD8" w14:textId="77777777" w:rsidR="000B220B" w:rsidRPr="0071743E" w:rsidRDefault="000B220B" w:rsidP="008239BF">
            <w:pPr>
              <w:pStyle w:val="Normal6a"/>
            </w:pPr>
          </w:p>
        </w:tc>
        <w:tc>
          <w:tcPr>
            <w:tcW w:w="4876" w:type="dxa"/>
            <w:tcBorders>
              <w:top w:val="nil"/>
              <w:left w:val="nil"/>
              <w:bottom w:val="nil"/>
              <w:right w:val="nil"/>
            </w:tcBorders>
          </w:tcPr>
          <w:p w14:paraId="0D052FA2" w14:textId="77777777" w:rsidR="000B220B" w:rsidRPr="00632954" w:rsidRDefault="000B220B" w:rsidP="008239BF">
            <w:pPr>
              <w:pStyle w:val="Normal6a"/>
            </w:pPr>
            <w:r>
              <w:rPr>
                <w:b/>
                <w:i/>
              </w:rPr>
              <w:t>ce)</w:t>
            </w:r>
            <w:r>
              <w:tab/>
            </w:r>
            <w:r>
              <w:rPr>
                <w:b/>
                <w:i/>
              </w:rPr>
              <w:t>der Drittstaatsangehörige falsche oder gefälschte Dokumente verwendet, diese vernichtet oder anderweitig beseitigt, Aliasnamen in betrügerischer Absicht verwendet, andere falsche Angaben bereitgestellt oder das Rückführungs- oder Rückübernahmeverfahren auf andere Weise in betrügerischer Weise behindert hat;</w:t>
            </w:r>
          </w:p>
        </w:tc>
      </w:tr>
    </w:tbl>
    <w:p w14:paraId="14A5277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EE75812" w14:textId="77777777" w:rsidR="000B220B" w:rsidRPr="004B58C8" w:rsidRDefault="000B220B" w:rsidP="000B220B">
      <w:pPr>
        <w:rPr>
          <w:lang w:val="en-GB"/>
        </w:rPr>
      </w:pPr>
      <w:r>
        <w:rPr>
          <w:rStyle w:val="HideTWBExt"/>
          <w:lang w:val="en-GB"/>
        </w:rPr>
        <w:t>&lt;/Amend&gt;</w:t>
      </w:r>
    </w:p>
    <w:p w14:paraId="371EB782"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1874</w:t>
      </w:r>
      <w:r>
        <w:rPr>
          <w:rStyle w:val="HideTWBExt"/>
          <w:lang w:val="en-GB"/>
        </w:rPr>
        <w:t>&lt;/NumAm&gt;</w:t>
      </w:r>
    </w:p>
    <w:p w14:paraId="3072D1C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3FE70AE0" w14:textId="77777777" w:rsidR="000B220B" w:rsidRPr="004B58C8" w:rsidRDefault="000B220B" w:rsidP="000B220B">
      <w:pPr>
        <w:pStyle w:val="NormalBold"/>
        <w:rPr>
          <w:lang w:val="en-GB"/>
        </w:rPr>
      </w:pPr>
      <w:r>
        <w:rPr>
          <w:rStyle w:val="HideTWBExt"/>
          <w:b w:val="0"/>
          <w:lang w:val="en-GB"/>
        </w:rPr>
        <w:t>&lt;/RepeatBlock-By&gt;</w:t>
      </w:r>
    </w:p>
    <w:p w14:paraId="1D98FAB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0D6C899" w14:textId="77777777" w:rsidR="000B220B" w:rsidRPr="00142303" w:rsidRDefault="000B220B" w:rsidP="000B220B">
      <w:pPr>
        <w:pStyle w:val="NormalBold"/>
      </w:pPr>
      <w:r>
        <w:rPr>
          <w:rStyle w:val="HideTWBExt"/>
        </w:rPr>
        <w:t>&lt;Article&gt;</w:t>
      </w:r>
      <w:r>
        <w:t>Artikel 30 – Absatz 1 – Buchstabe c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6311397" w14:textId="77777777" w:rsidTr="008239BF">
        <w:trPr>
          <w:trHeight w:hRule="exact" w:val="240"/>
          <w:jc w:val="center"/>
        </w:trPr>
        <w:tc>
          <w:tcPr>
            <w:tcW w:w="9752" w:type="dxa"/>
            <w:gridSpan w:val="2"/>
            <w:tcBorders>
              <w:top w:val="nil"/>
              <w:left w:val="nil"/>
              <w:bottom w:val="nil"/>
              <w:right w:val="nil"/>
            </w:tcBorders>
          </w:tcPr>
          <w:p w14:paraId="1ADA5D11" w14:textId="77777777" w:rsidR="000B220B" w:rsidRPr="00142303" w:rsidRDefault="000B220B" w:rsidP="008239BF"/>
        </w:tc>
      </w:tr>
      <w:tr w:rsidR="000B220B" w14:paraId="5B0F9C77" w14:textId="77777777" w:rsidTr="008239BF">
        <w:trPr>
          <w:trHeight w:val="240"/>
          <w:jc w:val="center"/>
        </w:trPr>
        <w:tc>
          <w:tcPr>
            <w:tcW w:w="4876" w:type="dxa"/>
            <w:tcBorders>
              <w:top w:val="nil"/>
              <w:left w:val="nil"/>
              <w:bottom w:val="nil"/>
              <w:right w:val="nil"/>
            </w:tcBorders>
          </w:tcPr>
          <w:p w14:paraId="63C96D7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1790708" w14:textId="77777777" w:rsidR="000B220B" w:rsidRPr="0071743E" w:rsidRDefault="000B220B" w:rsidP="008239BF">
            <w:pPr>
              <w:pStyle w:val="AmColumnHeading"/>
            </w:pPr>
            <w:r>
              <w:t>Geänderter Text</w:t>
            </w:r>
          </w:p>
        </w:tc>
      </w:tr>
      <w:tr w:rsidR="000B220B" w14:paraId="223D271C" w14:textId="77777777" w:rsidTr="008239BF">
        <w:trPr>
          <w:jc w:val="center"/>
        </w:trPr>
        <w:tc>
          <w:tcPr>
            <w:tcW w:w="4876" w:type="dxa"/>
            <w:tcBorders>
              <w:top w:val="nil"/>
              <w:left w:val="nil"/>
              <w:bottom w:val="nil"/>
              <w:right w:val="nil"/>
            </w:tcBorders>
          </w:tcPr>
          <w:p w14:paraId="00F263EA" w14:textId="77777777" w:rsidR="000B220B" w:rsidRPr="0071743E" w:rsidRDefault="000B220B" w:rsidP="008239BF">
            <w:pPr>
              <w:pStyle w:val="Normal6a"/>
            </w:pPr>
          </w:p>
        </w:tc>
        <w:tc>
          <w:tcPr>
            <w:tcW w:w="4876" w:type="dxa"/>
            <w:tcBorders>
              <w:top w:val="nil"/>
              <w:left w:val="nil"/>
              <w:bottom w:val="nil"/>
              <w:right w:val="nil"/>
            </w:tcBorders>
          </w:tcPr>
          <w:p w14:paraId="6DEFC3F3" w14:textId="77777777" w:rsidR="000B220B" w:rsidRPr="00632954" w:rsidRDefault="000B220B" w:rsidP="008239BF">
            <w:pPr>
              <w:pStyle w:val="Normal6a"/>
            </w:pPr>
            <w:r>
              <w:rPr>
                <w:b/>
                <w:i/>
              </w:rPr>
              <w:t>ce)</w:t>
            </w:r>
            <w:r>
              <w:tab/>
            </w:r>
            <w:r>
              <w:rPr>
                <w:b/>
                <w:i/>
              </w:rPr>
              <w:t xml:space="preserve">unmittelbares Bevorstehen der Abreise und Bestehen schwerwiegender Gründe zu der Annahme, dass der </w:t>
            </w:r>
            <w:r>
              <w:rPr>
                <w:b/>
                <w:i/>
              </w:rPr>
              <w:lastRenderedPageBreak/>
              <w:t>Drittstaatsangehörige beabsichtigt, gegen die Pflicht zur Zusammenarbeit nach Artikel 21 Absatz 2 zu verstoßen;</w:t>
            </w:r>
          </w:p>
        </w:tc>
      </w:tr>
    </w:tbl>
    <w:p w14:paraId="1F12167F"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3F5B7E4" w14:textId="77777777" w:rsidR="000B220B" w:rsidRPr="004B58C8" w:rsidRDefault="000B220B" w:rsidP="000B220B">
      <w:pPr>
        <w:rPr>
          <w:lang w:val="en-GB"/>
        </w:rPr>
      </w:pPr>
      <w:r>
        <w:rPr>
          <w:rStyle w:val="HideTWBExt"/>
          <w:lang w:val="en-GB"/>
        </w:rPr>
        <w:t>&lt;/Amend&gt;</w:t>
      </w:r>
    </w:p>
    <w:p w14:paraId="493B9AD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1875</w:t>
      </w:r>
      <w:r>
        <w:rPr>
          <w:rStyle w:val="HideTWBExt"/>
          <w:lang w:val="en-GB"/>
        </w:rPr>
        <w:t>&lt;/NumAm&gt;</w:t>
      </w:r>
    </w:p>
    <w:p w14:paraId="0EB0D81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315DDE77" w14:textId="77777777" w:rsidR="000B220B" w:rsidRPr="0071743E" w:rsidRDefault="000B220B" w:rsidP="000B220B">
      <w:pPr>
        <w:pStyle w:val="NormalBold"/>
      </w:pPr>
      <w:r>
        <w:rPr>
          <w:rStyle w:val="HideTWBExt"/>
          <w:b w:val="0"/>
        </w:rPr>
        <w:t>&lt;/RepeatBlock-By&gt;</w:t>
      </w:r>
    </w:p>
    <w:p w14:paraId="792C505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4134D5C" w14:textId="77777777" w:rsidR="000B220B" w:rsidRPr="00142303" w:rsidRDefault="000B220B" w:rsidP="000B220B">
      <w:pPr>
        <w:pStyle w:val="NormalBold"/>
      </w:pPr>
      <w:r>
        <w:rPr>
          <w:rStyle w:val="HideTWBExt"/>
        </w:rPr>
        <w:t>&lt;Article&gt;</w:t>
      </w:r>
      <w:r>
        <w:t>Artikel 30 – Absatz 1 – Buchstabe c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C92180B" w14:textId="77777777" w:rsidTr="008239BF">
        <w:trPr>
          <w:trHeight w:hRule="exact" w:val="240"/>
          <w:jc w:val="center"/>
        </w:trPr>
        <w:tc>
          <w:tcPr>
            <w:tcW w:w="9752" w:type="dxa"/>
            <w:gridSpan w:val="2"/>
            <w:tcBorders>
              <w:top w:val="nil"/>
              <w:left w:val="nil"/>
              <w:bottom w:val="nil"/>
              <w:right w:val="nil"/>
            </w:tcBorders>
          </w:tcPr>
          <w:p w14:paraId="638B92F8" w14:textId="77777777" w:rsidR="000B220B" w:rsidRPr="00142303" w:rsidRDefault="000B220B" w:rsidP="008239BF"/>
        </w:tc>
      </w:tr>
      <w:tr w:rsidR="000B220B" w14:paraId="4D286483" w14:textId="77777777" w:rsidTr="008239BF">
        <w:trPr>
          <w:trHeight w:val="240"/>
          <w:jc w:val="center"/>
        </w:trPr>
        <w:tc>
          <w:tcPr>
            <w:tcW w:w="4876" w:type="dxa"/>
            <w:tcBorders>
              <w:top w:val="nil"/>
              <w:left w:val="nil"/>
              <w:bottom w:val="nil"/>
              <w:right w:val="nil"/>
            </w:tcBorders>
          </w:tcPr>
          <w:p w14:paraId="0BB16A0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03DC7D8" w14:textId="77777777" w:rsidR="000B220B" w:rsidRPr="0071743E" w:rsidRDefault="000B220B" w:rsidP="008239BF">
            <w:pPr>
              <w:pStyle w:val="AmColumnHeading"/>
            </w:pPr>
            <w:r>
              <w:t>Geänderter Text</w:t>
            </w:r>
          </w:p>
        </w:tc>
      </w:tr>
      <w:tr w:rsidR="000B220B" w14:paraId="2125C0CF" w14:textId="77777777" w:rsidTr="008239BF">
        <w:trPr>
          <w:jc w:val="center"/>
        </w:trPr>
        <w:tc>
          <w:tcPr>
            <w:tcW w:w="4876" w:type="dxa"/>
            <w:tcBorders>
              <w:top w:val="nil"/>
              <w:left w:val="nil"/>
              <w:bottom w:val="nil"/>
              <w:right w:val="nil"/>
            </w:tcBorders>
          </w:tcPr>
          <w:p w14:paraId="21A4D487" w14:textId="77777777" w:rsidR="000B220B" w:rsidRPr="0071743E" w:rsidRDefault="000B220B" w:rsidP="008239BF">
            <w:pPr>
              <w:pStyle w:val="Normal6a"/>
            </w:pPr>
          </w:p>
        </w:tc>
        <w:tc>
          <w:tcPr>
            <w:tcW w:w="4876" w:type="dxa"/>
            <w:tcBorders>
              <w:top w:val="nil"/>
              <w:left w:val="nil"/>
              <w:bottom w:val="nil"/>
              <w:right w:val="nil"/>
            </w:tcBorders>
          </w:tcPr>
          <w:p w14:paraId="4B79F7D7" w14:textId="77777777" w:rsidR="000B220B" w:rsidRPr="00632954" w:rsidRDefault="000B220B" w:rsidP="008239BF">
            <w:pPr>
              <w:pStyle w:val="Normal6a"/>
            </w:pPr>
            <w:r>
              <w:rPr>
                <w:b/>
                <w:i/>
              </w:rPr>
              <w:t>ce)</w:t>
            </w:r>
            <w:r>
              <w:tab/>
            </w:r>
            <w:r>
              <w:rPr>
                <w:b/>
                <w:i/>
              </w:rPr>
              <w:t>der Drittstaatsangehörige als ein Sicherheitsrisiko nach Artikel 16 betrachtet wird.</w:t>
            </w:r>
          </w:p>
        </w:tc>
      </w:tr>
    </w:tbl>
    <w:p w14:paraId="4062868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ED01E99" w14:textId="77777777" w:rsidR="000B220B" w:rsidRPr="004B58C8" w:rsidRDefault="000B220B" w:rsidP="000B220B">
      <w:pPr>
        <w:rPr>
          <w:lang w:val="en-GB"/>
        </w:rPr>
      </w:pPr>
      <w:r>
        <w:rPr>
          <w:rStyle w:val="HideTWBExt"/>
          <w:lang w:val="en-GB"/>
        </w:rPr>
        <w:t>&lt;/Amend&gt;</w:t>
      </w:r>
    </w:p>
    <w:p w14:paraId="2C9948F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1876</w:t>
      </w:r>
      <w:r>
        <w:rPr>
          <w:rStyle w:val="HideTWBExt"/>
          <w:lang w:val="en-GB"/>
        </w:rPr>
        <w:t>&lt;/NumAm&gt;</w:t>
      </w:r>
    </w:p>
    <w:p w14:paraId="0F905EC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3090E397" w14:textId="77777777" w:rsidR="000B220B" w:rsidRPr="004B58C8" w:rsidRDefault="000B220B" w:rsidP="000B220B">
      <w:pPr>
        <w:pStyle w:val="NormalBold"/>
        <w:rPr>
          <w:lang w:val="en-GB"/>
        </w:rPr>
      </w:pPr>
      <w:r>
        <w:rPr>
          <w:rStyle w:val="HideTWBExt"/>
          <w:b w:val="0"/>
          <w:lang w:val="en-GB"/>
        </w:rPr>
        <w:t>&lt;/RepeatBlock-By&gt;</w:t>
      </w:r>
    </w:p>
    <w:p w14:paraId="4177F5E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2210418" w14:textId="77777777" w:rsidR="000B220B" w:rsidRPr="00142303" w:rsidRDefault="000B220B" w:rsidP="000B220B">
      <w:pPr>
        <w:pStyle w:val="NormalBold"/>
      </w:pPr>
      <w:r>
        <w:rPr>
          <w:rStyle w:val="HideTWBExt"/>
        </w:rPr>
        <w:t>&lt;Article&gt;</w:t>
      </w:r>
      <w:r>
        <w:t>Artikel 30 – Absatz 1 – Buchstabe c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8BF8F6F" w14:textId="77777777" w:rsidTr="008239BF">
        <w:trPr>
          <w:trHeight w:hRule="exact" w:val="240"/>
          <w:jc w:val="center"/>
        </w:trPr>
        <w:tc>
          <w:tcPr>
            <w:tcW w:w="9752" w:type="dxa"/>
            <w:gridSpan w:val="2"/>
            <w:tcBorders>
              <w:top w:val="nil"/>
              <w:left w:val="nil"/>
              <w:bottom w:val="nil"/>
              <w:right w:val="nil"/>
            </w:tcBorders>
          </w:tcPr>
          <w:p w14:paraId="37A6E582" w14:textId="77777777" w:rsidR="000B220B" w:rsidRPr="00142303" w:rsidRDefault="000B220B" w:rsidP="008239BF"/>
        </w:tc>
      </w:tr>
      <w:tr w:rsidR="000B220B" w14:paraId="5AEE4B47" w14:textId="77777777" w:rsidTr="008239BF">
        <w:trPr>
          <w:trHeight w:val="240"/>
          <w:jc w:val="center"/>
        </w:trPr>
        <w:tc>
          <w:tcPr>
            <w:tcW w:w="4876" w:type="dxa"/>
            <w:tcBorders>
              <w:top w:val="nil"/>
              <w:left w:val="nil"/>
              <w:bottom w:val="nil"/>
              <w:right w:val="nil"/>
            </w:tcBorders>
          </w:tcPr>
          <w:p w14:paraId="07EE5BB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E40118E" w14:textId="77777777" w:rsidR="000B220B" w:rsidRPr="0071743E" w:rsidRDefault="000B220B" w:rsidP="008239BF">
            <w:pPr>
              <w:pStyle w:val="AmColumnHeading"/>
            </w:pPr>
            <w:r>
              <w:t>Geänderter Text</w:t>
            </w:r>
          </w:p>
        </w:tc>
      </w:tr>
      <w:tr w:rsidR="000B220B" w14:paraId="7F6BC336" w14:textId="77777777" w:rsidTr="008239BF">
        <w:trPr>
          <w:jc w:val="center"/>
        </w:trPr>
        <w:tc>
          <w:tcPr>
            <w:tcW w:w="4876" w:type="dxa"/>
            <w:tcBorders>
              <w:top w:val="nil"/>
              <w:left w:val="nil"/>
              <w:bottom w:val="nil"/>
              <w:right w:val="nil"/>
            </w:tcBorders>
          </w:tcPr>
          <w:p w14:paraId="02CAC2B5" w14:textId="77777777" w:rsidR="000B220B" w:rsidRPr="0071743E" w:rsidRDefault="000B220B" w:rsidP="008239BF">
            <w:pPr>
              <w:pStyle w:val="Normal6a"/>
            </w:pPr>
          </w:p>
        </w:tc>
        <w:tc>
          <w:tcPr>
            <w:tcW w:w="4876" w:type="dxa"/>
            <w:tcBorders>
              <w:top w:val="nil"/>
              <w:left w:val="nil"/>
              <w:bottom w:val="nil"/>
              <w:right w:val="nil"/>
            </w:tcBorders>
          </w:tcPr>
          <w:p w14:paraId="379C3A0D" w14:textId="77777777" w:rsidR="000B220B" w:rsidRPr="00632954" w:rsidRDefault="000B220B" w:rsidP="008239BF">
            <w:pPr>
              <w:pStyle w:val="Normal6a"/>
            </w:pPr>
            <w:r>
              <w:rPr>
                <w:b/>
                <w:i/>
              </w:rPr>
              <w:t>cf)</w:t>
            </w:r>
            <w:r>
              <w:tab/>
            </w:r>
            <w:r>
              <w:rPr>
                <w:b/>
                <w:i/>
              </w:rPr>
              <w:t>physische Behinderung des Rückführungsverfahrens;</w:t>
            </w:r>
          </w:p>
        </w:tc>
      </w:tr>
    </w:tbl>
    <w:p w14:paraId="642CF23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B541A25" w14:textId="77777777" w:rsidR="000B220B" w:rsidRPr="004B58C8" w:rsidRDefault="000B220B" w:rsidP="000B220B">
      <w:pPr>
        <w:rPr>
          <w:lang w:val="en-GB"/>
        </w:rPr>
      </w:pPr>
      <w:r>
        <w:rPr>
          <w:rStyle w:val="HideTWBExt"/>
          <w:lang w:val="en-GB"/>
        </w:rPr>
        <w:t>&lt;/Amend&gt;</w:t>
      </w:r>
    </w:p>
    <w:p w14:paraId="121359B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1877</w:t>
      </w:r>
      <w:r>
        <w:rPr>
          <w:rStyle w:val="HideTWBExt"/>
          <w:lang w:val="en-GB"/>
        </w:rPr>
        <w:t>&lt;/NumAm&gt;</w:t>
      </w:r>
    </w:p>
    <w:p w14:paraId="0B66722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743597AE" w14:textId="77777777" w:rsidR="000B220B" w:rsidRPr="004B58C8" w:rsidRDefault="000B220B" w:rsidP="000B220B">
      <w:pPr>
        <w:pStyle w:val="NormalBold"/>
        <w:rPr>
          <w:lang w:val="en-GB"/>
        </w:rPr>
      </w:pPr>
      <w:r>
        <w:rPr>
          <w:rStyle w:val="HideTWBExt"/>
          <w:b w:val="0"/>
          <w:lang w:val="en-GB"/>
        </w:rPr>
        <w:t>&lt;/RepeatBlock-By&gt;</w:t>
      </w:r>
    </w:p>
    <w:p w14:paraId="4708EEC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CBD8989" w14:textId="77777777" w:rsidR="000B220B" w:rsidRPr="00142303" w:rsidRDefault="000B220B" w:rsidP="000B220B">
      <w:pPr>
        <w:pStyle w:val="NormalBold"/>
      </w:pPr>
      <w:r>
        <w:rPr>
          <w:rStyle w:val="HideTWBExt"/>
        </w:rPr>
        <w:t>&lt;Article&gt;</w:t>
      </w:r>
      <w:r>
        <w:t>Artikel 30 – Absatz 1 – Buchstabe c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D7844AF" w14:textId="77777777" w:rsidTr="008239BF">
        <w:trPr>
          <w:trHeight w:hRule="exact" w:val="240"/>
          <w:jc w:val="center"/>
        </w:trPr>
        <w:tc>
          <w:tcPr>
            <w:tcW w:w="9752" w:type="dxa"/>
            <w:gridSpan w:val="2"/>
            <w:tcBorders>
              <w:top w:val="nil"/>
              <w:left w:val="nil"/>
              <w:bottom w:val="nil"/>
              <w:right w:val="nil"/>
            </w:tcBorders>
          </w:tcPr>
          <w:p w14:paraId="4E52118E" w14:textId="77777777" w:rsidR="000B220B" w:rsidRPr="00142303" w:rsidRDefault="000B220B" w:rsidP="008239BF"/>
        </w:tc>
      </w:tr>
      <w:tr w:rsidR="000B220B" w14:paraId="19E2315F" w14:textId="77777777" w:rsidTr="008239BF">
        <w:trPr>
          <w:trHeight w:val="240"/>
          <w:jc w:val="center"/>
        </w:trPr>
        <w:tc>
          <w:tcPr>
            <w:tcW w:w="4876" w:type="dxa"/>
            <w:tcBorders>
              <w:top w:val="nil"/>
              <w:left w:val="nil"/>
              <w:bottom w:val="nil"/>
              <w:right w:val="nil"/>
            </w:tcBorders>
          </w:tcPr>
          <w:p w14:paraId="49EFCE1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FC1D3AC" w14:textId="77777777" w:rsidR="000B220B" w:rsidRPr="0071743E" w:rsidRDefault="000B220B" w:rsidP="008239BF">
            <w:pPr>
              <w:pStyle w:val="AmColumnHeading"/>
            </w:pPr>
            <w:r>
              <w:t>Geänderter Text</w:t>
            </w:r>
          </w:p>
        </w:tc>
      </w:tr>
      <w:tr w:rsidR="000B220B" w14:paraId="0662ACD1" w14:textId="77777777" w:rsidTr="008239BF">
        <w:trPr>
          <w:jc w:val="center"/>
        </w:trPr>
        <w:tc>
          <w:tcPr>
            <w:tcW w:w="4876" w:type="dxa"/>
            <w:tcBorders>
              <w:top w:val="nil"/>
              <w:left w:val="nil"/>
              <w:bottom w:val="nil"/>
              <w:right w:val="nil"/>
            </w:tcBorders>
          </w:tcPr>
          <w:p w14:paraId="158CD2B8" w14:textId="77777777" w:rsidR="000B220B" w:rsidRPr="0071743E" w:rsidRDefault="000B220B" w:rsidP="008239BF">
            <w:pPr>
              <w:pStyle w:val="Normal6a"/>
            </w:pPr>
          </w:p>
        </w:tc>
        <w:tc>
          <w:tcPr>
            <w:tcW w:w="4876" w:type="dxa"/>
            <w:tcBorders>
              <w:top w:val="nil"/>
              <w:left w:val="nil"/>
              <w:bottom w:val="nil"/>
              <w:right w:val="nil"/>
            </w:tcBorders>
          </w:tcPr>
          <w:p w14:paraId="567CA214" w14:textId="77777777" w:rsidR="000B220B" w:rsidRPr="00632954" w:rsidRDefault="000B220B" w:rsidP="008239BF">
            <w:pPr>
              <w:pStyle w:val="Normal6a"/>
            </w:pPr>
            <w:r>
              <w:rPr>
                <w:b/>
                <w:i/>
              </w:rPr>
              <w:t>cg)</w:t>
            </w:r>
            <w:r>
              <w:tab/>
            </w:r>
            <w:r>
              <w:rPr>
                <w:b/>
                <w:i/>
              </w:rPr>
              <w:t xml:space="preserve">Wiedereinreise in die EU unter </w:t>
            </w:r>
            <w:r>
              <w:rPr>
                <w:b/>
                <w:i/>
              </w:rPr>
              <w:lastRenderedPageBreak/>
              <w:t>Verstoß gegen ein gültiges Einreiseverbot;</w:t>
            </w:r>
          </w:p>
        </w:tc>
      </w:tr>
    </w:tbl>
    <w:p w14:paraId="128C6F59"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0985D42" w14:textId="77777777" w:rsidR="000B220B" w:rsidRPr="004B58C8" w:rsidRDefault="000B220B" w:rsidP="000B220B">
      <w:pPr>
        <w:rPr>
          <w:lang w:val="en-GB"/>
        </w:rPr>
      </w:pPr>
      <w:r>
        <w:rPr>
          <w:rStyle w:val="HideTWBExt"/>
          <w:lang w:val="en-GB"/>
        </w:rPr>
        <w:t>&lt;/Amend&gt;</w:t>
      </w:r>
    </w:p>
    <w:p w14:paraId="35CA9A39"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1878</w:t>
      </w:r>
      <w:r>
        <w:rPr>
          <w:rStyle w:val="HideTWBExt"/>
          <w:lang w:val="en-GB"/>
        </w:rPr>
        <w:t>&lt;/NumAm&gt;</w:t>
      </w:r>
    </w:p>
    <w:p w14:paraId="388B4CCE"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530E5B58" w14:textId="77777777" w:rsidR="000B220B" w:rsidRPr="004B58C8" w:rsidRDefault="000B220B" w:rsidP="000B220B">
      <w:pPr>
        <w:pStyle w:val="NormalBold"/>
        <w:rPr>
          <w:lang w:val="en-GB"/>
        </w:rPr>
      </w:pPr>
      <w:r>
        <w:rPr>
          <w:rStyle w:val="HideTWBExt"/>
          <w:b w:val="0"/>
          <w:lang w:val="en-GB"/>
        </w:rPr>
        <w:t>&lt;/RepeatBlock-By&gt;</w:t>
      </w:r>
    </w:p>
    <w:p w14:paraId="68D3170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52691FB" w14:textId="77777777" w:rsidR="000B220B" w:rsidRPr="00142303" w:rsidRDefault="000B220B" w:rsidP="000B220B">
      <w:pPr>
        <w:pStyle w:val="NormalBold"/>
      </w:pPr>
      <w:r>
        <w:rPr>
          <w:rStyle w:val="HideTWBExt"/>
        </w:rPr>
        <w:t>&lt;Article&gt;</w:t>
      </w:r>
      <w:r>
        <w:t>Artikel 30 – Absatz 1 – Buchstabe c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523EAC7" w14:textId="77777777" w:rsidTr="008239BF">
        <w:trPr>
          <w:trHeight w:hRule="exact" w:val="240"/>
          <w:jc w:val="center"/>
        </w:trPr>
        <w:tc>
          <w:tcPr>
            <w:tcW w:w="9752" w:type="dxa"/>
            <w:gridSpan w:val="2"/>
            <w:tcBorders>
              <w:top w:val="nil"/>
              <w:left w:val="nil"/>
              <w:bottom w:val="nil"/>
              <w:right w:val="nil"/>
            </w:tcBorders>
          </w:tcPr>
          <w:p w14:paraId="33BAED07" w14:textId="77777777" w:rsidR="000B220B" w:rsidRPr="00142303" w:rsidRDefault="000B220B" w:rsidP="008239BF"/>
        </w:tc>
      </w:tr>
      <w:tr w:rsidR="000B220B" w14:paraId="3A31A0E7" w14:textId="77777777" w:rsidTr="008239BF">
        <w:trPr>
          <w:trHeight w:val="240"/>
          <w:jc w:val="center"/>
        </w:trPr>
        <w:tc>
          <w:tcPr>
            <w:tcW w:w="4876" w:type="dxa"/>
            <w:tcBorders>
              <w:top w:val="nil"/>
              <w:left w:val="nil"/>
              <w:bottom w:val="nil"/>
              <w:right w:val="nil"/>
            </w:tcBorders>
          </w:tcPr>
          <w:p w14:paraId="6DF2A7D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11DAAE4" w14:textId="77777777" w:rsidR="000B220B" w:rsidRPr="0071743E" w:rsidRDefault="000B220B" w:rsidP="008239BF">
            <w:pPr>
              <w:pStyle w:val="AmColumnHeading"/>
            </w:pPr>
            <w:r>
              <w:t>Geänderter Text</w:t>
            </w:r>
          </w:p>
        </w:tc>
      </w:tr>
      <w:tr w:rsidR="000B220B" w14:paraId="210ECEBF" w14:textId="77777777" w:rsidTr="008239BF">
        <w:trPr>
          <w:jc w:val="center"/>
        </w:trPr>
        <w:tc>
          <w:tcPr>
            <w:tcW w:w="4876" w:type="dxa"/>
            <w:tcBorders>
              <w:top w:val="nil"/>
              <w:left w:val="nil"/>
              <w:bottom w:val="nil"/>
              <w:right w:val="nil"/>
            </w:tcBorders>
          </w:tcPr>
          <w:p w14:paraId="1CF6A0FA" w14:textId="77777777" w:rsidR="000B220B" w:rsidRPr="0071743E" w:rsidRDefault="000B220B" w:rsidP="008239BF">
            <w:pPr>
              <w:pStyle w:val="Normal6a"/>
            </w:pPr>
          </w:p>
        </w:tc>
        <w:tc>
          <w:tcPr>
            <w:tcW w:w="4876" w:type="dxa"/>
            <w:tcBorders>
              <w:top w:val="nil"/>
              <w:left w:val="nil"/>
              <w:bottom w:val="nil"/>
              <w:right w:val="nil"/>
            </w:tcBorders>
          </w:tcPr>
          <w:p w14:paraId="3C8A4F3E" w14:textId="77777777" w:rsidR="000B220B" w:rsidRPr="00632954" w:rsidRDefault="000B220B" w:rsidP="008239BF">
            <w:pPr>
              <w:pStyle w:val="Normal6a"/>
            </w:pPr>
            <w:r>
              <w:rPr>
                <w:b/>
                <w:i/>
              </w:rPr>
              <w:t>ch)</w:t>
            </w:r>
            <w:r>
              <w:tab/>
            </w:r>
            <w:r>
              <w:rPr>
                <w:b/>
                <w:i/>
              </w:rPr>
              <w:t>kein nachweisbarer oder kein fester Wohnsitz oder keine zuverlässige Anschrift;</w:t>
            </w:r>
          </w:p>
        </w:tc>
      </w:tr>
    </w:tbl>
    <w:p w14:paraId="501E4B5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53CBC78" w14:textId="77777777" w:rsidR="000B220B" w:rsidRPr="004B58C8" w:rsidRDefault="000B220B" w:rsidP="000B220B">
      <w:pPr>
        <w:rPr>
          <w:lang w:val="en-GB"/>
        </w:rPr>
      </w:pPr>
      <w:r>
        <w:rPr>
          <w:rStyle w:val="HideTWBExt"/>
          <w:lang w:val="en-GB"/>
        </w:rPr>
        <w:t>&lt;/Amend&gt;</w:t>
      </w:r>
    </w:p>
    <w:p w14:paraId="76383E3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1879</w:t>
      </w:r>
      <w:r>
        <w:rPr>
          <w:rStyle w:val="HideTWBExt"/>
          <w:lang w:val="en-GB"/>
        </w:rPr>
        <w:t>&lt;/NumAm&gt;</w:t>
      </w:r>
    </w:p>
    <w:p w14:paraId="66B79C7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2CFA955D" w14:textId="77777777" w:rsidR="000B220B" w:rsidRPr="004B58C8" w:rsidRDefault="000B220B" w:rsidP="000B220B">
      <w:pPr>
        <w:pStyle w:val="NormalBold"/>
        <w:rPr>
          <w:lang w:val="en-GB"/>
        </w:rPr>
      </w:pPr>
      <w:r>
        <w:rPr>
          <w:rStyle w:val="HideTWBExt"/>
          <w:b w:val="0"/>
          <w:lang w:val="en-GB"/>
        </w:rPr>
        <w:t>&lt;/RepeatBlock-By&gt;</w:t>
      </w:r>
    </w:p>
    <w:p w14:paraId="2440EE9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A0E26F1" w14:textId="77777777" w:rsidR="000B220B" w:rsidRPr="00142303" w:rsidRDefault="000B220B" w:rsidP="000B220B">
      <w:pPr>
        <w:pStyle w:val="NormalBold"/>
      </w:pPr>
      <w:r>
        <w:rPr>
          <w:rStyle w:val="HideTWBExt"/>
        </w:rPr>
        <w:t>&lt;Article&gt;</w:t>
      </w:r>
      <w:r>
        <w:t>Artikel 30 – Absatz 1 – Buchstabe c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36B6B79" w14:textId="77777777" w:rsidTr="008239BF">
        <w:trPr>
          <w:trHeight w:hRule="exact" w:val="240"/>
          <w:jc w:val="center"/>
        </w:trPr>
        <w:tc>
          <w:tcPr>
            <w:tcW w:w="9752" w:type="dxa"/>
            <w:gridSpan w:val="2"/>
            <w:tcBorders>
              <w:top w:val="nil"/>
              <w:left w:val="nil"/>
              <w:bottom w:val="nil"/>
              <w:right w:val="nil"/>
            </w:tcBorders>
          </w:tcPr>
          <w:p w14:paraId="3BF8D0B4" w14:textId="77777777" w:rsidR="000B220B" w:rsidRPr="00142303" w:rsidRDefault="000B220B" w:rsidP="008239BF"/>
        </w:tc>
      </w:tr>
      <w:tr w:rsidR="000B220B" w14:paraId="5537BA0E" w14:textId="77777777" w:rsidTr="008239BF">
        <w:trPr>
          <w:trHeight w:val="240"/>
          <w:jc w:val="center"/>
        </w:trPr>
        <w:tc>
          <w:tcPr>
            <w:tcW w:w="4876" w:type="dxa"/>
            <w:tcBorders>
              <w:top w:val="nil"/>
              <w:left w:val="nil"/>
              <w:bottom w:val="nil"/>
              <w:right w:val="nil"/>
            </w:tcBorders>
          </w:tcPr>
          <w:p w14:paraId="5B06D1E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FAE852C" w14:textId="77777777" w:rsidR="000B220B" w:rsidRPr="0071743E" w:rsidRDefault="000B220B" w:rsidP="008239BF">
            <w:pPr>
              <w:pStyle w:val="AmColumnHeading"/>
            </w:pPr>
            <w:r>
              <w:t>Geänderter Text</w:t>
            </w:r>
          </w:p>
        </w:tc>
      </w:tr>
      <w:tr w:rsidR="000B220B" w14:paraId="06813A00" w14:textId="77777777" w:rsidTr="008239BF">
        <w:trPr>
          <w:jc w:val="center"/>
        </w:trPr>
        <w:tc>
          <w:tcPr>
            <w:tcW w:w="4876" w:type="dxa"/>
            <w:tcBorders>
              <w:top w:val="nil"/>
              <w:left w:val="nil"/>
              <w:bottom w:val="nil"/>
              <w:right w:val="nil"/>
            </w:tcBorders>
          </w:tcPr>
          <w:p w14:paraId="55E99974" w14:textId="77777777" w:rsidR="000B220B" w:rsidRPr="0071743E" w:rsidRDefault="000B220B" w:rsidP="008239BF">
            <w:pPr>
              <w:pStyle w:val="Normal6a"/>
            </w:pPr>
          </w:p>
        </w:tc>
        <w:tc>
          <w:tcPr>
            <w:tcW w:w="4876" w:type="dxa"/>
            <w:tcBorders>
              <w:top w:val="nil"/>
              <w:left w:val="nil"/>
              <w:bottom w:val="nil"/>
              <w:right w:val="nil"/>
            </w:tcBorders>
          </w:tcPr>
          <w:p w14:paraId="7DB0E655" w14:textId="77777777" w:rsidR="000B220B" w:rsidRPr="00632954" w:rsidRDefault="000B220B" w:rsidP="008239BF">
            <w:pPr>
              <w:pStyle w:val="Normal6a"/>
            </w:pPr>
            <w:r>
              <w:rPr>
                <w:b/>
                <w:i/>
              </w:rPr>
              <w:t>ci)</w:t>
            </w:r>
            <w:r>
              <w:tab/>
            </w:r>
            <w:r>
              <w:rPr>
                <w:b/>
                <w:i/>
              </w:rPr>
              <w:t>andere Kriterien, sofern im nationalen Recht vorgesehen.</w:t>
            </w:r>
          </w:p>
        </w:tc>
      </w:tr>
    </w:tbl>
    <w:p w14:paraId="269AD3D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CBE922A" w14:textId="77777777" w:rsidR="000B220B" w:rsidRPr="004B58C8" w:rsidRDefault="000B220B" w:rsidP="000B220B">
      <w:pPr>
        <w:rPr>
          <w:lang w:val="en-GB"/>
        </w:rPr>
      </w:pPr>
      <w:r>
        <w:rPr>
          <w:rStyle w:val="HideTWBExt"/>
          <w:lang w:val="en-GB"/>
        </w:rPr>
        <w:t>&lt;/Amend&gt;</w:t>
      </w:r>
    </w:p>
    <w:p w14:paraId="67C3925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1880</w:t>
      </w:r>
      <w:r>
        <w:rPr>
          <w:rStyle w:val="HideTWBExt"/>
          <w:lang w:val="en-GB"/>
        </w:rPr>
        <w:t>&lt;/NumAm&gt;</w:t>
      </w:r>
    </w:p>
    <w:p w14:paraId="54D2F66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3C4336CA" w14:textId="77777777" w:rsidR="000B220B" w:rsidRPr="004B58C8" w:rsidRDefault="000B220B" w:rsidP="000B220B">
      <w:pPr>
        <w:pStyle w:val="NormalBold"/>
        <w:rPr>
          <w:lang w:val="en-GB"/>
        </w:rPr>
      </w:pPr>
      <w:r>
        <w:rPr>
          <w:rStyle w:val="HideTWBExt"/>
          <w:b w:val="0"/>
          <w:lang w:val="en-GB"/>
        </w:rPr>
        <w:t>&lt;/RepeatBlock-By&gt;</w:t>
      </w:r>
    </w:p>
    <w:p w14:paraId="7999C2C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AD1BBD0" w14:textId="77777777" w:rsidR="000B220B" w:rsidRPr="0071743E" w:rsidRDefault="000B220B" w:rsidP="000B220B">
      <w:pPr>
        <w:pStyle w:val="NormalBold"/>
      </w:pPr>
      <w:r>
        <w:rPr>
          <w:rStyle w:val="HideTWBExt"/>
        </w:rPr>
        <w:t>&lt;Article&gt;</w:t>
      </w:r>
      <w:r>
        <w:t>Artikel 30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80CA4B7" w14:textId="77777777" w:rsidTr="008239BF">
        <w:trPr>
          <w:trHeight w:hRule="exact" w:val="240"/>
          <w:jc w:val="center"/>
        </w:trPr>
        <w:tc>
          <w:tcPr>
            <w:tcW w:w="9752" w:type="dxa"/>
            <w:gridSpan w:val="2"/>
            <w:tcBorders>
              <w:top w:val="nil"/>
              <w:left w:val="nil"/>
              <w:bottom w:val="nil"/>
              <w:right w:val="nil"/>
            </w:tcBorders>
          </w:tcPr>
          <w:p w14:paraId="7B1ECF89" w14:textId="77777777" w:rsidR="000B220B" w:rsidRPr="0071743E" w:rsidRDefault="000B220B" w:rsidP="008239BF"/>
        </w:tc>
      </w:tr>
      <w:tr w:rsidR="000B220B" w14:paraId="20BE3206" w14:textId="77777777" w:rsidTr="008239BF">
        <w:trPr>
          <w:trHeight w:val="240"/>
          <w:jc w:val="center"/>
        </w:trPr>
        <w:tc>
          <w:tcPr>
            <w:tcW w:w="4876" w:type="dxa"/>
            <w:tcBorders>
              <w:top w:val="nil"/>
              <w:left w:val="nil"/>
              <w:bottom w:val="nil"/>
              <w:right w:val="nil"/>
            </w:tcBorders>
          </w:tcPr>
          <w:p w14:paraId="4817FAB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AF91597" w14:textId="77777777" w:rsidR="000B220B" w:rsidRPr="0071743E" w:rsidRDefault="000B220B" w:rsidP="008239BF">
            <w:pPr>
              <w:pStyle w:val="AmColumnHeading"/>
            </w:pPr>
            <w:r>
              <w:t>Geänderter Text</w:t>
            </w:r>
          </w:p>
        </w:tc>
      </w:tr>
      <w:tr w:rsidR="000B220B" w14:paraId="02123281" w14:textId="77777777" w:rsidTr="008239BF">
        <w:trPr>
          <w:jc w:val="center"/>
        </w:trPr>
        <w:tc>
          <w:tcPr>
            <w:tcW w:w="4876" w:type="dxa"/>
            <w:tcBorders>
              <w:top w:val="nil"/>
              <w:left w:val="nil"/>
              <w:bottom w:val="nil"/>
              <w:right w:val="nil"/>
            </w:tcBorders>
          </w:tcPr>
          <w:p w14:paraId="3B91E6CC" w14:textId="77777777" w:rsidR="000B220B" w:rsidRPr="00632954" w:rsidRDefault="000B220B" w:rsidP="008239BF">
            <w:pPr>
              <w:pStyle w:val="Normal6a"/>
            </w:pPr>
            <w:r>
              <w:rPr>
                <w:b/>
                <w:i/>
              </w:rPr>
              <w:t>(2)</w:t>
            </w:r>
            <w:r>
              <w:tab/>
            </w:r>
            <w:r>
              <w:rPr>
                <w:b/>
                <w:i/>
              </w:rPr>
              <w:t xml:space="preserve">In Fällen, die nicht unter Absatz 1 fallen, wird die Fluchtgefahr auf der Grundlage einer Gesamtbewertung der besonderen Umstände des Einzelfalls </w:t>
            </w:r>
            <w:r>
              <w:rPr>
                <w:b/>
                <w:i/>
              </w:rPr>
              <w:lastRenderedPageBreak/>
              <w:t>bestimmt, wenn eines der folgenden Kriterien in Bezug auf den betreffenden Drittstaatsangehörigen erfüllt ist:</w:t>
            </w:r>
          </w:p>
        </w:tc>
        <w:tc>
          <w:tcPr>
            <w:tcW w:w="4876" w:type="dxa"/>
            <w:tcBorders>
              <w:top w:val="nil"/>
              <w:left w:val="nil"/>
              <w:bottom w:val="nil"/>
              <w:right w:val="nil"/>
            </w:tcBorders>
          </w:tcPr>
          <w:p w14:paraId="674FF90C" w14:textId="77777777" w:rsidR="000B220B" w:rsidRPr="0071743E" w:rsidRDefault="000B220B" w:rsidP="008239BF">
            <w:pPr>
              <w:pStyle w:val="Normal6a"/>
            </w:pPr>
            <w:r>
              <w:rPr>
                <w:b/>
                <w:i/>
              </w:rPr>
              <w:lastRenderedPageBreak/>
              <w:t>entfällt</w:t>
            </w:r>
          </w:p>
        </w:tc>
      </w:tr>
      <w:tr w:rsidR="000B220B" w14:paraId="568621A9" w14:textId="77777777" w:rsidTr="008239BF">
        <w:trPr>
          <w:jc w:val="center"/>
        </w:trPr>
        <w:tc>
          <w:tcPr>
            <w:tcW w:w="4876" w:type="dxa"/>
            <w:tcBorders>
              <w:top w:val="nil"/>
              <w:left w:val="nil"/>
              <w:bottom w:val="nil"/>
              <w:right w:val="nil"/>
            </w:tcBorders>
          </w:tcPr>
          <w:p w14:paraId="0F283CFB" w14:textId="77777777" w:rsidR="000B220B" w:rsidRPr="00632954" w:rsidRDefault="000B220B" w:rsidP="008239BF">
            <w:pPr>
              <w:pStyle w:val="Normal6a"/>
            </w:pPr>
            <w:r>
              <w:rPr>
                <w:b/>
                <w:i/>
              </w:rPr>
              <w:t xml:space="preserve">a) </w:t>
            </w:r>
            <w:r>
              <w:tab/>
            </w:r>
            <w:r>
              <w:rPr>
                <w:b/>
                <w:i/>
              </w:rPr>
              <w:t>kein nachweisbarer oder kein fester Wohnsitz oder keine zuverlässige Anschrift;</w:t>
            </w:r>
          </w:p>
        </w:tc>
        <w:tc>
          <w:tcPr>
            <w:tcW w:w="4876" w:type="dxa"/>
            <w:tcBorders>
              <w:top w:val="nil"/>
              <w:left w:val="nil"/>
              <w:bottom w:val="nil"/>
              <w:right w:val="nil"/>
            </w:tcBorders>
          </w:tcPr>
          <w:p w14:paraId="15B832EB" w14:textId="77777777" w:rsidR="000B220B" w:rsidRPr="004B58C8" w:rsidRDefault="000B220B" w:rsidP="008239BF">
            <w:pPr>
              <w:pStyle w:val="Normal6a"/>
            </w:pPr>
          </w:p>
        </w:tc>
      </w:tr>
      <w:tr w:rsidR="000B220B" w14:paraId="55E9BE83" w14:textId="77777777" w:rsidTr="008239BF">
        <w:trPr>
          <w:jc w:val="center"/>
        </w:trPr>
        <w:tc>
          <w:tcPr>
            <w:tcW w:w="4876" w:type="dxa"/>
            <w:tcBorders>
              <w:top w:val="nil"/>
              <w:left w:val="nil"/>
              <w:bottom w:val="nil"/>
              <w:right w:val="nil"/>
            </w:tcBorders>
          </w:tcPr>
          <w:p w14:paraId="72C62463" w14:textId="77777777" w:rsidR="000B220B" w:rsidRPr="00632954" w:rsidRDefault="000B220B" w:rsidP="008239BF">
            <w:pPr>
              <w:pStyle w:val="Normal6a"/>
            </w:pPr>
            <w:r>
              <w:rPr>
                <w:b/>
                <w:i/>
              </w:rPr>
              <w:t xml:space="preserve">b) </w:t>
            </w:r>
            <w:r>
              <w:tab/>
            </w:r>
            <w:r>
              <w:rPr>
                <w:b/>
                <w:i/>
              </w:rPr>
              <w:t>ausdrückliche Bekundung der Absicht, die aufgrund dieser Verordnung ergriffenen rückkehrbezogenen Maßnahmen nicht zu befolgen, oder Handlungen, die eindeutig die Absicht belegen, diese Maßnahmen nicht zu befolgen;</w:t>
            </w:r>
          </w:p>
        </w:tc>
        <w:tc>
          <w:tcPr>
            <w:tcW w:w="4876" w:type="dxa"/>
            <w:tcBorders>
              <w:top w:val="nil"/>
              <w:left w:val="nil"/>
              <w:bottom w:val="nil"/>
              <w:right w:val="nil"/>
            </w:tcBorders>
          </w:tcPr>
          <w:p w14:paraId="366EDB8F" w14:textId="77777777" w:rsidR="000B220B" w:rsidRPr="004B58C8" w:rsidRDefault="000B220B" w:rsidP="008239BF">
            <w:pPr>
              <w:pStyle w:val="Normal6a"/>
            </w:pPr>
          </w:p>
        </w:tc>
      </w:tr>
      <w:tr w:rsidR="000B220B" w14:paraId="0774BBDB" w14:textId="77777777" w:rsidTr="008239BF">
        <w:trPr>
          <w:jc w:val="center"/>
        </w:trPr>
        <w:tc>
          <w:tcPr>
            <w:tcW w:w="4876" w:type="dxa"/>
            <w:tcBorders>
              <w:top w:val="nil"/>
              <w:left w:val="nil"/>
              <w:bottom w:val="nil"/>
              <w:right w:val="nil"/>
            </w:tcBorders>
          </w:tcPr>
          <w:p w14:paraId="033E7EF6" w14:textId="77777777" w:rsidR="000B220B" w:rsidRPr="00632954" w:rsidRDefault="000B220B" w:rsidP="008239BF">
            <w:pPr>
              <w:pStyle w:val="Normal6a"/>
            </w:pPr>
            <w:r>
              <w:rPr>
                <w:b/>
                <w:i/>
              </w:rPr>
              <w:t xml:space="preserve">c) </w:t>
            </w:r>
            <w:r>
              <w:tab/>
            </w:r>
            <w:r>
              <w:rPr>
                <w:b/>
                <w:i/>
              </w:rPr>
              <w:t>Nichteinhaltung der Verpflichtungen aus einer Rückkehrentscheidung bis zu dem Zeitpunkt, zu dem der Drittstaatsangehörige das Hoheitsgebiet der Mitgliedstaaten gemäß Artikel 13 verlassen muss;</w:t>
            </w:r>
          </w:p>
        </w:tc>
        <w:tc>
          <w:tcPr>
            <w:tcW w:w="4876" w:type="dxa"/>
            <w:tcBorders>
              <w:top w:val="nil"/>
              <w:left w:val="nil"/>
              <w:bottom w:val="nil"/>
              <w:right w:val="nil"/>
            </w:tcBorders>
          </w:tcPr>
          <w:p w14:paraId="0F994EE7" w14:textId="77777777" w:rsidR="000B220B" w:rsidRPr="004B58C8" w:rsidRDefault="000B220B" w:rsidP="008239BF">
            <w:pPr>
              <w:pStyle w:val="Normal6a"/>
            </w:pPr>
          </w:p>
        </w:tc>
      </w:tr>
      <w:tr w:rsidR="000B220B" w14:paraId="154CEC5D" w14:textId="77777777" w:rsidTr="008239BF">
        <w:trPr>
          <w:jc w:val="center"/>
        </w:trPr>
        <w:tc>
          <w:tcPr>
            <w:tcW w:w="4876" w:type="dxa"/>
            <w:tcBorders>
              <w:top w:val="nil"/>
              <w:left w:val="nil"/>
              <w:bottom w:val="nil"/>
              <w:right w:val="nil"/>
            </w:tcBorders>
          </w:tcPr>
          <w:p w14:paraId="24577310" w14:textId="77777777" w:rsidR="000B220B" w:rsidRPr="00632954" w:rsidRDefault="000B220B" w:rsidP="008239BF">
            <w:pPr>
              <w:pStyle w:val="Normal6a"/>
            </w:pPr>
            <w:r>
              <w:rPr>
                <w:b/>
                <w:i/>
              </w:rPr>
              <w:t xml:space="preserve">d) </w:t>
            </w:r>
            <w:r>
              <w:tab/>
            </w:r>
            <w:r>
              <w:rPr>
                <w:b/>
                <w:i/>
              </w:rPr>
              <w:t>Nichteinhaltung der Pflicht zur Zusammenarbeit mit den zuständigen Behörden der Mitgliedstaaten in allen Phasen der Verfahren nach dieser Verordnung gemäß Artikel 21 Absatz 2 Buchstaben a bis k;</w:t>
            </w:r>
          </w:p>
        </w:tc>
        <w:tc>
          <w:tcPr>
            <w:tcW w:w="4876" w:type="dxa"/>
            <w:tcBorders>
              <w:top w:val="nil"/>
              <w:left w:val="nil"/>
              <w:bottom w:val="nil"/>
              <w:right w:val="nil"/>
            </w:tcBorders>
          </w:tcPr>
          <w:p w14:paraId="49E5F09F" w14:textId="77777777" w:rsidR="000B220B" w:rsidRPr="004B58C8" w:rsidRDefault="000B220B" w:rsidP="008239BF">
            <w:pPr>
              <w:pStyle w:val="Normal6a"/>
            </w:pPr>
          </w:p>
        </w:tc>
      </w:tr>
      <w:tr w:rsidR="000B220B" w14:paraId="3575978E" w14:textId="77777777" w:rsidTr="008239BF">
        <w:trPr>
          <w:jc w:val="center"/>
        </w:trPr>
        <w:tc>
          <w:tcPr>
            <w:tcW w:w="4876" w:type="dxa"/>
            <w:tcBorders>
              <w:top w:val="nil"/>
              <w:left w:val="nil"/>
              <w:bottom w:val="nil"/>
              <w:right w:val="nil"/>
            </w:tcBorders>
          </w:tcPr>
          <w:p w14:paraId="43147524" w14:textId="77777777" w:rsidR="000B220B" w:rsidRPr="00632954" w:rsidRDefault="000B220B" w:rsidP="008239BF">
            <w:pPr>
              <w:pStyle w:val="Normal6a"/>
            </w:pPr>
            <w:r>
              <w:rPr>
                <w:b/>
                <w:i/>
              </w:rPr>
              <w:t xml:space="preserve">e) </w:t>
            </w:r>
            <w:r>
              <w:tab/>
            </w:r>
            <w:r>
              <w:rPr>
                <w:b/>
                <w:i/>
              </w:rPr>
              <w:t>unmittelbares Bevorstehen der Abreise und Bestehen schwerwiegender Gründe zu der Annahme, dass der Drittstaatsangehörige beabsichtigt, gegen die Pflicht zur Zusammenarbeit nach Artikel 21 Absatz 2 Buchstabe l zu verstoßen;</w:t>
            </w:r>
          </w:p>
        </w:tc>
        <w:tc>
          <w:tcPr>
            <w:tcW w:w="4876" w:type="dxa"/>
            <w:tcBorders>
              <w:top w:val="nil"/>
              <w:left w:val="nil"/>
              <w:bottom w:val="nil"/>
              <w:right w:val="nil"/>
            </w:tcBorders>
          </w:tcPr>
          <w:p w14:paraId="02DEB941" w14:textId="77777777" w:rsidR="000B220B" w:rsidRPr="004B58C8" w:rsidRDefault="000B220B" w:rsidP="008239BF">
            <w:pPr>
              <w:pStyle w:val="Normal6a"/>
            </w:pPr>
          </w:p>
        </w:tc>
      </w:tr>
      <w:tr w:rsidR="000B220B" w14:paraId="47CE2329" w14:textId="77777777" w:rsidTr="008239BF">
        <w:trPr>
          <w:jc w:val="center"/>
        </w:trPr>
        <w:tc>
          <w:tcPr>
            <w:tcW w:w="4876" w:type="dxa"/>
            <w:tcBorders>
              <w:top w:val="nil"/>
              <w:left w:val="nil"/>
              <w:bottom w:val="nil"/>
              <w:right w:val="nil"/>
            </w:tcBorders>
          </w:tcPr>
          <w:p w14:paraId="7B43EB1E" w14:textId="77777777" w:rsidR="000B220B" w:rsidRPr="00632954" w:rsidRDefault="000B220B" w:rsidP="008239BF">
            <w:pPr>
              <w:pStyle w:val="Normal6a"/>
            </w:pPr>
            <w:r>
              <w:rPr>
                <w:b/>
                <w:i/>
              </w:rPr>
              <w:t>f)</w:t>
            </w:r>
            <w:r>
              <w:t xml:space="preserve"> </w:t>
            </w:r>
            <w:r>
              <w:tab/>
            </w:r>
            <w:r>
              <w:rPr>
                <w:b/>
                <w:i/>
              </w:rPr>
              <w:t xml:space="preserve">Verwendung falscher oder gefälschter Identitäts- oder Reisedokumente, Aufenthaltstitel, Visa oder Dokumente, die die Erfüllung der Einreisebedingungen nachweisen, Vernichtung oder anderweitige Beseitigung solcher Dokumente, Verwendung von Aliasnamen in betrügerischer Absicht, Bereitstellung anderer falscher Angaben in mündlicher oder schriftlicher Form oder anderweitige betrügerische Behinderung des Rückkehr- oder </w:t>
            </w:r>
            <w:r>
              <w:rPr>
                <w:b/>
                <w:i/>
              </w:rPr>
              <w:lastRenderedPageBreak/>
              <w:t>Rückübernahmeverfahrens;</w:t>
            </w:r>
          </w:p>
        </w:tc>
        <w:tc>
          <w:tcPr>
            <w:tcW w:w="4876" w:type="dxa"/>
            <w:tcBorders>
              <w:top w:val="nil"/>
              <w:left w:val="nil"/>
              <w:bottom w:val="nil"/>
              <w:right w:val="nil"/>
            </w:tcBorders>
          </w:tcPr>
          <w:p w14:paraId="779FC825" w14:textId="77777777" w:rsidR="000B220B" w:rsidRPr="004B58C8" w:rsidRDefault="000B220B" w:rsidP="008239BF">
            <w:pPr>
              <w:pStyle w:val="Normal6a"/>
            </w:pPr>
          </w:p>
        </w:tc>
      </w:tr>
      <w:tr w:rsidR="000B220B" w14:paraId="3B3DA31B" w14:textId="77777777" w:rsidTr="008239BF">
        <w:trPr>
          <w:jc w:val="center"/>
        </w:trPr>
        <w:tc>
          <w:tcPr>
            <w:tcW w:w="4876" w:type="dxa"/>
            <w:tcBorders>
              <w:top w:val="nil"/>
              <w:left w:val="nil"/>
              <w:bottom w:val="nil"/>
              <w:right w:val="nil"/>
            </w:tcBorders>
          </w:tcPr>
          <w:p w14:paraId="4A27AF24" w14:textId="77777777" w:rsidR="000B220B" w:rsidRPr="00632954" w:rsidRDefault="000B220B" w:rsidP="008239BF">
            <w:pPr>
              <w:pStyle w:val="Normal6a"/>
            </w:pPr>
            <w:r>
              <w:rPr>
                <w:b/>
                <w:i/>
              </w:rPr>
              <w:t>g)</w:t>
            </w:r>
            <w:r>
              <w:t xml:space="preserve"> </w:t>
            </w:r>
            <w:r>
              <w:tab/>
            </w:r>
            <w:r>
              <w:rPr>
                <w:b/>
                <w:i/>
              </w:rPr>
              <w:t>gewaltsame Behinderung des Rückkehrverfahrens;</w:t>
            </w:r>
          </w:p>
        </w:tc>
        <w:tc>
          <w:tcPr>
            <w:tcW w:w="4876" w:type="dxa"/>
            <w:tcBorders>
              <w:top w:val="nil"/>
              <w:left w:val="nil"/>
              <w:bottom w:val="nil"/>
              <w:right w:val="nil"/>
            </w:tcBorders>
          </w:tcPr>
          <w:p w14:paraId="6F76CA59" w14:textId="77777777" w:rsidR="000B220B" w:rsidRPr="004B58C8" w:rsidRDefault="000B220B" w:rsidP="008239BF">
            <w:pPr>
              <w:pStyle w:val="Normal6a"/>
            </w:pPr>
          </w:p>
        </w:tc>
      </w:tr>
      <w:tr w:rsidR="000B220B" w14:paraId="7A7CAE2C" w14:textId="77777777" w:rsidTr="008239BF">
        <w:trPr>
          <w:jc w:val="center"/>
        </w:trPr>
        <w:tc>
          <w:tcPr>
            <w:tcW w:w="4876" w:type="dxa"/>
            <w:tcBorders>
              <w:top w:val="nil"/>
              <w:left w:val="nil"/>
              <w:bottom w:val="nil"/>
              <w:right w:val="nil"/>
            </w:tcBorders>
          </w:tcPr>
          <w:p w14:paraId="46A71681" w14:textId="77777777" w:rsidR="000B220B" w:rsidRPr="00632954" w:rsidRDefault="000B220B" w:rsidP="008239BF">
            <w:pPr>
              <w:pStyle w:val="Normal6a"/>
            </w:pPr>
            <w:r>
              <w:rPr>
                <w:b/>
                <w:i/>
              </w:rPr>
              <w:t>h)</w:t>
            </w:r>
            <w:r>
              <w:t xml:space="preserve"> </w:t>
            </w:r>
            <w:r>
              <w:tab/>
            </w:r>
            <w:r>
              <w:rPr>
                <w:b/>
                <w:i/>
              </w:rPr>
              <w:t>Wiedereinreise in die Union unter Verstoß gegen ein gültiges Einreiseverbot.</w:t>
            </w:r>
          </w:p>
        </w:tc>
        <w:tc>
          <w:tcPr>
            <w:tcW w:w="4876" w:type="dxa"/>
            <w:tcBorders>
              <w:top w:val="nil"/>
              <w:left w:val="nil"/>
              <w:bottom w:val="nil"/>
              <w:right w:val="nil"/>
            </w:tcBorders>
          </w:tcPr>
          <w:p w14:paraId="13172896" w14:textId="77777777" w:rsidR="000B220B" w:rsidRPr="004B58C8" w:rsidRDefault="000B220B" w:rsidP="008239BF">
            <w:pPr>
              <w:pStyle w:val="Normal6a"/>
            </w:pPr>
          </w:p>
        </w:tc>
      </w:tr>
    </w:tbl>
    <w:p w14:paraId="1C32CA3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384801D" w14:textId="77777777" w:rsidR="000B220B" w:rsidRPr="004B58C8" w:rsidRDefault="000B220B" w:rsidP="000B220B">
      <w:pPr>
        <w:rPr>
          <w:lang w:val="en-GB"/>
        </w:rPr>
      </w:pPr>
      <w:r>
        <w:rPr>
          <w:rStyle w:val="HideTWBExt"/>
          <w:lang w:val="en-GB"/>
        </w:rPr>
        <w:t>&lt;/Amend&gt;</w:t>
      </w:r>
    </w:p>
    <w:p w14:paraId="5F825B5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1881</w:t>
      </w:r>
      <w:r>
        <w:rPr>
          <w:rStyle w:val="HideTWBExt"/>
          <w:lang w:val="en-GB"/>
        </w:rPr>
        <w:t>&lt;/NumAm&gt;</w:t>
      </w:r>
    </w:p>
    <w:p w14:paraId="26F7C95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0AF3DE2F" w14:textId="77777777" w:rsidR="000B220B" w:rsidRPr="0071743E" w:rsidRDefault="000B220B" w:rsidP="000B220B">
      <w:pPr>
        <w:pStyle w:val="NormalBold"/>
      </w:pPr>
      <w:r>
        <w:rPr>
          <w:rStyle w:val="HideTWBExt"/>
          <w:b w:val="0"/>
        </w:rPr>
        <w:t>&lt;/RepeatBlock-By&gt;</w:t>
      </w:r>
    </w:p>
    <w:p w14:paraId="489F60C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5518D5D" w14:textId="77777777" w:rsidR="000B220B" w:rsidRPr="0071743E" w:rsidRDefault="000B220B" w:rsidP="000B220B">
      <w:pPr>
        <w:pStyle w:val="NormalBold"/>
      </w:pPr>
      <w:r>
        <w:rPr>
          <w:rStyle w:val="HideTWBExt"/>
        </w:rPr>
        <w:t>&lt;Article&gt;</w:t>
      </w:r>
      <w:r>
        <w:t>Artikel 30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F27B038" w14:textId="77777777" w:rsidTr="008239BF">
        <w:trPr>
          <w:trHeight w:hRule="exact" w:val="240"/>
          <w:jc w:val="center"/>
        </w:trPr>
        <w:tc>
          <w:tcPr>
            <w:tcW w:w="9752" w:type="dxa"/>
            <w:gridSpan w:val="2"/>
            <w:tcBorders>
              <w:top w:val="nil"/>
              <w:left w:val="nil"/>
              <w:bottom w:val="nil"/>
              <w:right w:val="nil"/>
            </w:tcBorders>
          </w:tcPr>
          <w:p w14:paraId="44A8EA0C" w14:textId="77777777" w:rsidR="000B220B" w:rsidRPr="0071743E" w:rsidRDefault="000B220B" w:rsidP="008239BF"/>
        </w:tc>
      </w:tr>
      <w:tr w:rsidR="000B220B" w14:paraId="5449E24B" w14:textId="77777777" w:rsidTr="008239BF">
        <w:trPr>
          <w:trHeight w:val="240"/>
          <w:jc w:val="center"/>
        </w:trPr>
        <w:tc>
          <w:tcPr>
            <w:tcW w:w="4876" w:type="dxa"/>
            <w:tcBorders>
              <w:top w:val="nil"/>
              <w:left w:val="nil"/>
              <w:bottom w:val="nil"/>
              <w:right w:val="nil"/>
            </w:tcBorders>
          </w:tcPr>
          <w:p w14:paraId="50A0105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7A08638" w14:textId="77777777" w:rsidR="000B220B" w:rsidRPr="0071743E" w:rsidRDefault="000B220B" w:rsidP="008239BF">
            <w:pPr>
              <w:pStyle w:val="AmColumnHeading"/>
            </w:pPr>
            <w:r>
              <w:t>Geänderter Text</w:t>
            </w:r>
          </w:p>
        </w:tc>
      </w:tr>
      <w:tr w:rsidR="000B220B" w14:paraId="678735C0" w14:textId="77777777" w:rsidTr="008239BF">
        <w:trPr>
          <w:jc w:val="center"/>
        </w:trPr>
        <w:tc>
          <w:tcPr>
            <w:tcW w:w="4876" w:type="dxa"/>
            <w:tcBorders>
              <w:top w:val="nil"/>
              <w:left w:val="nil"/>
              <w:bottom w:val="nil"/>
              <w:right w:val="nil"/>
            </w:tcBorders>
          </w:tcPr>
          <w:p w14:paraId="317B29D1" w14:textId="77777777" w:rsidR="000B220B" w:rsidRPr="00632954" w:rsidRDefault="000B220B" w:rsidP="008239BF">
            <w:pPr>
              <w:pStyle w:val="Normal6a"/>
            </w:pPr>
            <w:r>
              <w:rPr>
                <w:b/>
                <w:i/>
              </w:rPr>
              <w:t>(2)</w:t>
            </w:r>
            <w:r>
              <w:tab/>
            </w:r>
            <w:r>
              <w:rPr>
                <w:b/>
                <w:i/>
              </w:rPr>
              <w:t>In Fällen, die nicht unter Absatz 1 fallen, wird die Fluchtgefahr auf der Grundlage einer Gesamtbewertung der besonderen Umstände des Einzelfalls bestimmt, wenn eines der folgenden Kriterien in Bezug auf den betreffenden Drittstaatsangehörigen erfüllt ist:</w:t>
            </w:r>
          </w:p>
        </w:tc>
        <w:tc>
          <w:tcPr>
            <w:tcW w:w="4876" w:type="dxa"/>
            <w:tcBorders>
              <w:top w:val="nil"/>
              <w:left w:val="nil"/>
              <w:bottom w:val="nil"/>
              <w:right w:val="nil"/>
            </w:tcBorders>
          </w:tcPr>
          <w:p w14:paraId="5D001735" w14:textId="77777777" w:rsidR="000B220B" w:rsidRPr="0071743E" w:rsidRDefault="000B220B" w:rsidP="008239BF">
            <w:pPr>
              <w:pStyle w:val="Normal6a"/>
            </w:pPr>
            <w:r>
              <w:rPr>
                <w:b/>
                <w:i/>
              </w:rPr>
              <w:t>entfällt</w:t>
            </w:r>
          </w:p>
        </w:tc>
      </w:tr>
      <w:tr w:rsidR="000B220B" w14:paraId="28A93473" w14:textId="77777777" w:rsidTr="008239BF">
        <w:trPr>
          <w:jc w:val="center"/>
        </w:trPr>
        <w:tc>
          <w:tcPr>
            <w:tcW w:w="4876" w:type="dxa"/>
            <w:tcBorders>
              <w:top w:val="nil"/>
              <w:left w:val="nil"/>
              <w:bottom w:val="nil"/>
              <w:right w:val="nil"/>
            </w:tcBorders>
          </w:tcPr>
          <w:p w14:paraId="4925FD5C" w14:textId="77777777" w:rsidR="000B220B" w:rsidRPr="00632954" w:rsidRDefault="000B220B" w:rsidP="008239BF">
            <w:pPr>
              <w:pStyle w:val="Normal6a"/>
            </w:pPr>
            <w:r>
              <w:rPr>
                <w:b/>
                <w:i/>
              </w:rPr>
              <w:t xml:space="preserve">a) </w:t>
            </w:r>
            <w:r>
              <w:tab/>
            </w:r>
            <w:r>
              <w:rPr>
                <w:b/>
                <w:i/>
              </w:rPr>
              <w:t>kein nachweisbarer oder kein fester Wohnsitz oder keine zuverlässige Anschrift;</w:t>
            </w:r>
          </w:p>
        </w:tc>
        <w:tc>
          <w:tcPr>
            <w:tcW w:w="4876" w:type="dxa"/>
            <w:tcBorders>
              <w:top w:val="nil"/>
              <w:left w:val="nil"/>
              <w:bottom w:val="nil"/>
              <w:right w:val="nil"/>
            </w:tcBorders>
          </w:tcPr>
          <w:p w14:paraId="5175A0DE" w14:textId="77777777" w:rsidR="000B220B" w:rsidRPr="004B58C8" w:rsidRDefault="000B220B" w:rsidP="008239BF">
            <w:pPr>
              <w:pStyle w:val="Normal6a"/>
            </w:pPr>
          </w:p>
        </w:tc>
      </w:tr>
      <w:tr w:rsidR="000B220B" w14:paraId="7D6220F1" w14:textId="77777777" w:rsidTr="008239BF">
        <w:trPr>
          <w:jc w:val="center"/>
        </w:trPr>
        <w:tc>
          <w:tcPr>
            <w:tcW w:w="4876" w:type="dxa"/>
            <w:tcBorders>
              <w:top w:val="nil"/>
              <w:left w:val="nil"/>
              <w:bottom w:val="nil"/>
              <w:right w:val="nil"/>
            </w:tcBorders>
          </w:tcPr>
          <w:p w14:paraId="7E4DE468" w14:textId="77777777" w:rsidR="000B220B" w:rsidRPr="00632954" w:rsidRDefault="000B220B" w:rsidP="008239BF">
            <w:pPr>
              <w:pStyle w:val="Normal6a"/>
            </w:pPr>
            <w:r>
              <w:rPr>
                <w:b/>
                <w:i/>
              </w:rPr>
              <w:t xml:space="preserve">b) </w:t>
            </w:r>
            <w:r>
              <w:tab/>
            </w:r>
            <w:r>
              <w:rPr>
                <w:b/>
                <w:i/>
              </w:rPr>
              <w:t>ausdrückliche Bekundung der Absicht, die aufgrund dieser Verordnung ergriffenen rückkehrbezogenen Maßnahmen nicht zu befolgen, oder Handlungen, die eindeutig die Absicht belegen, diese Maßnahmen nicht zu befolgen;</w:t>
            </w:r>
          </w:p>
        </w:tc>
        <w:tc>
          <w:tcPr>
            <w:tcW w:w="4876" w:type="dxa"/>
            <w:tcBorders>
              <w:top w:val="nil"/>
              <w:left w:val="nil"/>
              <w:bottom w:val="nil"/>
              <w:right w:val="nil"/>
            </w:tcBorders>
          </w:tcPr>
          <w:p w14:paraId="0D4078AC" w14:textId="77777777" w:rsidR="000B220B" w:rsidRPr="004B58C8" w:rsidRDefault="000B220B" w:rsidP="008239BF">
            <w:pPr>
              <w:pStyle w:val="Normal6a"/>
            </w:pPr>
          </w:p>
        </w:tc>
      </w:tr>
      <w:tr w:rsidR="000B220B" w14:paraId="50862DB3" w14:textId="77777777" w:rsidTr="008239BF">
        <w:trPr>
          <w:jc w:val="center"/>
        </w:trPr>
        <w:tc>
          <w:tcPr>
            <w:tcW w:w="4876" w:type="dxa"/>
            <w:tcBorders>
              <w:top w:val="nil"/>
              <w:left w:val="nil"/>
              <w:bottom w:val="nil"/>
              <w:right w:val="nil"/>
            </w:tcBorders>
          </w:tcPr>
          <w:p w14:paraId="3896C22D" w14:textId="77777777" w:rsidR="000B220B" w:rsidRPr="00632954" w:rsidRDefault="000B220B" w:rsidP="008239BF">
            <w:pPr>
              <w:pStyle w:val="Normal6a"/>
            </w:pPr>
            <w:r>
              <w:rPr>
                <w:b/>
                <w:i/>
              </w:rPr>
              <w:t xml:space="preserve">c) </w:t>
            </w:r>
            <w:r>
              <w:tab/>
            </w:r>
            <w:r>
              <w:rPr>
                <w:b/>
                <w:i/>
              </w:rPr>
              <w:t>Nichteinhaltung der Verpflichtungen aus einer Rückkehrentscheidung bis zu dem Zeitpunkt, zu dem der Drittstaatsangehörige das Hoheitsgebiet der Mitgliedstaaten gemäß Artikel 13 verlassen muss;</w:t>
            </w:r>
          </w:p>
        </w:tc>
        <w:tc>
          <w:tcPr>
            <w:tcW w:w="4876" w:type="dxa"/>
            <w:tcBorders>
              <w:top w:val="nil"/>
              <w:left w:val="nil"/>
              <w:bottom w:val="nil"/>
              <w:right w:val="nil"/>
            </w:tcBorders>
          </w:tcPr>
          <w:p w14:paraId="0AA3FF4F" w14:textId="77777777" w:rsidR="000B220B" w:rsidRPr="004B58C8" w:rsidRDefault="000B220B" w:rsidP="008239BF">
            <w:pPr>
              <w:pStyle w:val="Normal6a"/>
            </w:pPr>
          </w:p>
        </w:tc>
      </w:tr>
      <w:tr w:rsidR="000B220B" w14:paraId="2B4476E6" w14:textId="77777777" w:rsidTr="008239BF">
        <w:trPr>
          <w:jc w:val="center"/>
        </w:trPr>
        <w:tc>
          <w:tcPr>
            <w:tcW w:w="4876" w:type="dxa"/>
            <w:tcBorders>
              <w:top w:val="nil"/>
              <w:left w:val="nil"/>
              <w:bottom w:val="nil"/>
              <w:right w:val="nil"/>
            </w:tcBorders>
          </w:tcPr>
          <w:p w14:paraId="4694081D" w14:textId="77777777" w:rsidR="000B220B" w:rsidRPr="00632954" w:rsidRDefault="000B220B" w:rsidP="008239BF">
            <w:pPr>
              <w:pStyle w:val="Normal6a"/>
            </w:pPr>
            <w:r>
              <w:rPr>
                <w:b/>
                <w:i/>
              </w:rPr>
              <w:t>d)</w:t>
            </w:r>
            <w:r>
              <w:t xml:space="preserve"> </w:t>
            </w:r>
            <w:r>
              <w:tab/>
            </w:r>
            <w:r>
              <w:rPr>
                <w:b/>
                <w:i/>
              </w:rPr>
              <w:t xml:space="preserve">Nichteinhaltung der Pflicht zur Zusammenarbeit mit den zuständigen Behörden der Mitgliedstaaten in allen </w:t>
            </w:r>
            <w:r>
              <w:rPr>
                <w:b/>
                <w:i/>
              </w:rPr>
              <w:lastRenderedPageBreak/>
              <w:t>Phasen der Verfahren nach dieser Verordnung gemäß Artikel 21 Absatz 2 Buchstaben a bis k;</w:t>
            </w:r>
          </w:p>
        </w:tc>
        <w:tc>
          <w:tcPr>
            <w:tcW w:w="4876" w:type="dxa"/>
            <w:tcBorders>
              <w:top w:val="nil"/>
              <w:left w:val="nil"/>
              <w:bottom w:val="nil"/>
              <w:right w:val="nil"/>
            </w:tcBorders>
          </w:tcPr>
          <w:p w14:paraId="38082371" w14:textId="77777777" w:rsidR="000B220B" w:rsidRPr="004B58C8" w:rsidRDefault="000B220B" w:rsidP="008239BF">
            <w:pPr>
              <w:pStyle w:val="Normal6a"/>
            </w:pPr>
          </w:p>
        </w:tc>
      </w:tr>
      <w:tr w:rsidR="000B220B" w14:paraId="3F9442CC" w14:textId="77777777" w:rsidTr="008239BF">
        <w:trPr>
          <w:jc w:val="center"/>
        </w:trPr>
        <w:tc>
          <w:tcPr>
            <w:tcW w:w="4876" w:type="dxa"/>
            <w:tcBorders>
              <w:top w:val="nil"/>
              <w:left w:val="nil"/>
              <w:bottom w:val="nil"/>
              <w:right w:val="nil"/>
            </w:tcBorders>
          </w:tcPr>
          <w:p w14:paraId="7C922F04" w14:textId="77777777" w:rsidR="000B220B" w:rsidRPr="00632954" w:rsidRDefault="000B220B" w:rsidP="008239BF">
            <w:pPr>
              <w:pStyle w:val="Normal6a"/>
            </w:pPr>
            <w:r>
              <w:rPr>
                <w:b/>
                <w:i/>
              </w:rPr>
              <w:t xml:space="preserve">e) </w:t>
            </w:r>
            <w:r>
              <w:tab/>
            </w:r>
            <w:r>
              <w:rPr>
                <w:b/>
                <w:i/>
              </w:rPr>
              <w:t>unmittelbares Bevorstehen der Abreise und Bestehen schwerwiegender Gründe zu der Annahme, dass der Drittstaatsangehörige beabsichtigt, gegen die Pflicht zur Zusammenarbeit nach Artikel 21 Absatz 2 Buchstabe l zu verstoßen;</w:t>
            </w:r>
          </w:p>
        </w:tc>
        <w:tc>
          <w:tcPr>
            <w:tcW w:w="4876" w:type="dxa"/>
            <w:tcBorders>
              <w:top w:val="nil"/>
              <w:left w:val="nil"/>
              <w:bottom w:val="nil"/>
              <w:right w:val="nil"/>
            </w:tcBorders>
          </w:tcPr>
          <w:p w14:paraId="0F22A803" w14:textId="77777777" w:rsidR="000B220B" w:rsidRPr="004B58C8" w:rsidRDefault="000B220B" w:rsidP="008239BF">
            <w:pPr>
              <w:pStyle w:val="Normal6a"/>
            </w:pPr>
          </w:p>
        </w:tc>
      </w:tr>
      <w:tr w:rsidR="000B220B" w14:paraId="0073032F" w14:textId="77777777" w:rsidTr="008239BF">
        <w:trPr>
          <w:jc w:val="center"/>
        </w:trPr>
        <w:tc>
          <w:tcPr>
            <w:tcW w:w="4876" w:type="dxa"/>
            <w:tcBorders>
              <w:top w:val="nil"/>
              <w:left w:val="nil"/>
              <w:bottom w:val="nil"/>
              <w:right w:val="nil"/>
            </w:tcBorders>
          </w:tcPr>
          <w:p w14:paraId="35D35F6E" w14:textId="77777777" w:rsidR="000B220B" w:rsidRPr="00632954" w:rsidRDefault="000B220B" w:rsidP="008239BF">
            <w:pPr>
              <w:pStyle w:val="Normal6a"/>
            </w:pPr>
            <w:r>
              <w:rPr>
                <w:b/>
                <w:i/>
              </w:rPr>
              <w:t>f)</w:t>
            </w:r>
            <w:r>
              <w:t xml:space="preserve"> </w:t>
            </w:r>
            <w:r>
              <w:tab/>
            </w:r>
            <w:r>
              <w:rPr>
                <w:b/>
                <w:i/>
              </w:rPr>
              <w:t>Verwendung falscher oder gefälschter Identitäts- oder Reisedokumente, Aufenthaltstitel, Visa oder Dokumente, die die Erfüllung der Einreisebedingungen nachweisen, Vernichtung oder anderweitige Beseitigung solcher Dokumente, Verwendung von Aliasnamen in betrügerischer Absicht, Bereitstellung anderer falscher Angaben in mündlicher oder schriftlicher Form oder anderweitige betrügerische Behinderung des Rückkehr- oder Rückübernahmeverfahrens;</w:t>
            </w:r>
          </w:p>
        </w:tc>
        <w:tc>
          <w:tcPr>
            <w:tcW w:w="4876" w:type="dxa"/>
            <w:tcBorders>
              <w:top w:val="nil"/>
              <w:left w:val="nil"/>
              <w:bottom w:val="nil"/>
              <w:right w:val="nil"/>
            </w:tcBorders>
          </w:tcPr>
          <w:p w14:paraId="0900D834" w14:textId="77777777" w:rsidR="000B220B" w:rsidRPr="004B58C8" w:rsidRDefault="000B220B" w:rsidP="008239BF">
            <w:pPr>
              <w:pStyle w:val="Normal6a"/>
            </w:pPr>
          </w:p>
        </w:tc>
      </w:tr>
      <w:tr w:rsidR="000B220B" w14:paraId="54591992" w14:textId="77777777" w:rsidTr="008239BF">
        <w:trPr>
          <w:jc w:val="center"/>
        </w:trPr>
        <w:tc>
          <w:tcPr>
            <w:tcW w:w="4876" w:type="dxa"/>
            <w:tcBorders>
              <w:top w:val="nil"/>
              <w:left w:val="nil"/>
              <w:bottom w:val="nil"/>
              <w:right w:val="nil"/>
            </w:tcBorders>
          </w:tcPr>
          <w:p w14:paraId="574DCFB4" w14:textId="77777777" w:rsidR="000B220B" w:rsidRPr="00632954" w:rsidRDefault="000B220B" w:rsidP="008239BF">
            <w:pPr>
              <w:pStyle w:val="Normal6a"/>
            </w:pPr>
            <w:r>
              <w:rPr>
                <w:b/>
                <w:i/>
              </w:rPr>
              <w:t>g)</w:t>
            </w:r>
            <w:r>
              <w:t xml:space="preserve"> </w:t>
            </w:r>
            <w:r>
              <w:tab/>
            </w:r>
            <w:r>
              <w:rPr>
                <w:b/>
                <w:i/>
              </w:rPr>
              <w:t>gewaltsame Behinderung des Rückkehrverfahrens;</w:t>
            </w:r>
          </w:p>
        </w:tc>
        <w:tc>
          <w:tcPr>
            <w:tcW w:w="4876" w:type="dxa"/>
            <w:tcBorders>
              <w:top w:val="nil"/>
              <w:left w:val="nil"/>
              <w:bottom w:val="nil"/>
              <w:right w:val="nil"/>
            </w:tcBorders>
          </w:tcPr>
          <w:p w14:paraId="5F261DFB" w14:textId="77777777" w:rsidR="000B220B" w:rsidRPr="004B58C8" w:rsidRDefault="000B220B" w:rsidP="008239BF">
            <w:pPr>
              <w:pStyle w:val="Normal6a"/>
            </w:pPr>
          </w:p>
        </w:tc>
      </w:tr>
      <w:tr w:rsidR="000B220B" w14:paraId="3587C103" w14:textId="77777777" w:rsidTr="008239BF">
        <w:trPr>
          <w:jc w:val="center"/>
        </w:trPr>
        <w:tc>
          <w:tcPr>
            <w:tcW w:w="4876" w:type="dxa"/>
            <w:tcBorders>
              <w:top w:val="nil"/>
              <w:left w:val="nil"/>
              <w:bottom w:val="nil"/>
              <w:right w:val="nil"/>
            </w:tcBorders>
          </w:tcPr>
          <w:p w14:paraId="7936EBC0" w14:textId="77777777" w:rsidR="000B220B" w:rsidRPr="00632954" w:rsidRDefault="000B220B" w:rsidP="008239BF">
            <w:pPr>
              <w:pStyle w:val="Normal6a"/>
            </w:pPr>
            <w:r>
              <w:rPr>
                <w:b/>
                <w:i/>
              </w:rPr>
              <w:t>h)</w:t>
            </w:r>
            <w:r>
              <w:t xml:space="preserve"> </w:t>
            </w:r>
            <w:r>
              <w:tab/>
            </w:r>
            <w:r>
              <w:rPr>
                <w:b/>
                <w:i/>
              </w:rPr>
              <w:t>Wiedereinreise in die Union unter Verstoß gegen ein gültiges Einreiseverbot.</w:t>
            </w:r>
          </w:p>
        </w:tc>
        <w:tc>
          <w:tcPr>
            <w:tcW w:w="4876" w:type="dxa"/>
            <w:tcBorders>
              <w:top w:val="nil"/>
              <w:left w:val="nil"/>
              <w:bottom w:val="nil"/>
              <w:right w:val="nil"/>
            </w:tcBorders>
          </w:tcPr>
          <w:p w14:paraId="4AFF0C4D" w14:textId="77777777" w:rsidR="000B220B" w:rsidRPr="004B58C8" w:rsidRDefault="000B220B" w:rsidP="008239BF">
            <w:pPr>
              <w:pStyle w:val="Normal6a"/>
            </w:pPr>
          </w:p>
        </w:tc>
      </w:tr>
    </w:tbl>
    <w:p w14:paraId="34045E2B"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69D5570"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7CE37DE7" w14:textId="77777777" w:rsidR="000B220B" w:rsidRPr="00632954" w:rsidRDefault="000B220B" w:rsidP="000B220B">
      <w:pPr>
        <w:pStyle w:val="AmJustText"/>
      </w:pPr>
      <w:r>
        <w:t>Einige der oben genannten Bestimmungen wurden in Absatz 1 zusammengefasst. Die Bestimmung unter Buchstabe f besteht jedoch bereits in Bezug auf die Mitwirkungspflicht. Die fortgesetzte Verweigerung der Kooperation gemäß Buchstabe d kann zur Inhaftnahme führen. Diese Verweigerung ist für sich genommen noch kein Beweis für eine Fluchtabsicht. Die Bestimmung in Buchstabe g kann durchaus ein Haftgrund sein, weist aber auch in diesem Fall nicht auf eine Fluchtgefahr hin. In Buchstabe h ist angesichts der verlängerten Dauer von Einreiseverboten und der Unsicherheit in Bezug auf die Benachrichtigung über Einreiseverbote an Personen überhaupt nicht klar, inwiefern eine Fluchtgefahr infolge der Wiedereinreise in die EU besteht. In Bezug auf Buchstabe a ist es angesichts der in vielen Mitgliedstaaten zu beobachtenden Krise hinsichtlich der Aufnahme von Asylsuchenden unverhältnismäßig, Rückkehrer wegen eines fehlenden festen Wohnsitzes zu bestrafen und davon auszugehen, dass dieser Umstand auf eine Fluchtabsicht hindeutet.</w:t>
      </w:r>
    </w:p>
    <w:p w14:paraId="3E620D6A" w14:textId="77777777" w:rsidR="000B220B" w:rsidRPr="0071743E" w:rsidRDefault="000B220B" w:rsidP="000B220B">
      <w:r>
        <w:rPr>
          <w:rStyle w:val="HideTWBExt"/>
        </w:rPr>
        <w:t>&lt;/Amend&gt;</w:t>
      </w:r>
    </w:p>
    <w:p w14:paraId="7ADBF072"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1882</w:t>
      </w:r>
      <w:r>
        <w:rPr>
          <w:rStyle w:val="HideTWBExt"/>
        </w:rPr>
        <w:t>&lt;/NumAm&gt;</w:t>
      </w:r>
    </w:p>
    <w:p w14:paraId="62A442FE"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52AAF499" w14:textId="77777777" w:rsidR="000B220B" w:rsidRPr="0071743E" w:rsidRDefault="000B220B" w:rsidP="000B220B">
      <w:pPr>
        <w:pStyle w:val="NormalBold"/>
      </w:pPr>
      <w:r>
        <w:rPr>
          <w:rStyle w:val="HideTWBExt"/>
          <w:b w:val="0"/>
        </w:rPr>
        <w:t>&lt;/RepeatBlock-By&gt;</w:t>
      </w:r>
    </w:p>
    <w:p w14:paraId="037661C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F911096" w14:textId="77777777" w:rsidR="000B220B" w:rsidRPr="0071743E" w:rsidRDefault="000B220B" w:rsidP="000B220B">
      <w:pPr>
        <w:pStyle w:val="NormalBold"/>
      </w:pPr>
      <w:r>
        <w:rPr>
          <w:rStyle w:val="HideTWBExt"/>
        </w:rPr>
        <w:t>&lt;Article&gt;</w:t>
      </w:r>
      <w:r>
        <w:t>Artikel 30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BF94A8D" w14:textId="77777777" w:rsidTr="008239BF">
        <w:trPr>
          <w:trHeight w:hRule="exact" w:val="240"/>
          <w:jc w:val="center"/>
        </w:trPr>
        <w:tc>
          <w:tcPr>
            <w:tcW w:w="9752" w:type="dxa"/>
            <w:gridSpan w:val="2"/>
            <w:tcBorders>
              <w:top w:val="nil"/>
              <w:left w:val="nil"/>
              <w:bottom w:val="nil"/>
              <w:right w:val="nil"/>
            </w:tcBorders>
          </w:tcPr>
          <w:p w14:paraId="2B3644C7" w14:textId="77777777" w:rsidR="000B220B" w:rsidRPr="0071743E" w:rsidRDefault="000B220B" w:rsidP="008239BF"/>
        </w:tc>
      </w:tr>
      <w:tr w:rsidR="000B220B" w14:paraId="135271DF" w14:textId="77777777" w:rsidTr="008239BF">
        <w:trPr>
          <w:trHeight w:val="240"/>
          <w:jc w:val="center"/>
        </w:trPr>
        <w:tc>
          <w:tcPr>
            <w:tcW w:w="4876" w:type="dxa"/>
            <w:tcBorders>
              <w:top w:val="nil"/>
              <w:left w:val="nil"/>
              <w:bottom w:val="nil"/>
              <w:right w:val="nil"/>
            </w:tcBorders>
          </w:tcPr>
          <w:p w14:paraId="05ADEF4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CC1010E" w14:textId="77777777" w:rsidR="000B220B" w:rsidRPr="0071743E" w:rsidRDefault="000B220B" w:rsidP="008239BF">
            <w:pPr>
              <w:pStyle w:val="AmColumnHeading"/>
            </w:pPr>
            <w:r>
              <w:t>Geänderter Text</w:t>
            </w:r>
          </w:p>
        </w:tc>
      </w:tr>
      <w:tr w:rsidR="000B220B" w14:paraId="579ADF15" w14:textId="77777777" w:rsidTr="008239BF">
        <w:trPr>
          <w:jc w:val="center"/>
        </w:trPr>
        <w:tc>
          <w:tcPr>
            <w:tcW w:w="4876" w:type="dxa"/>
            <w:tcBorders>
              <w:top w:val="nil"/>
              <w:left w:val="nil"/>
              <w:bottom w:val="nil"/>
              <w:right w:val="nil"/>
            </w:tcBorders>
          </w:tcPr>
          <w:p w14:paraId="5CE72E2F" w14:textId="77777777" w:rsidR="000B220B" w:rsidRPr="00632954" w:rsidRDefault="000B220B" w:rsidP="008239BF">
            <w:pPr>
              <w:pStyle w:val="Normal6a"/>
            </w:pPr>
            <w:r>
              <w:rPr>
                <w:b/>
                <w:i/>
              </w:rPr>
              <w:t>(2)</w:t>
            </w:r>
            <w:r>
              <w:tab/>
            </w:r>
            <w:r>
              <w:rPr>
                <w:b/>
                <w:i/>
              </w:rPr>
              <w:t>In Fällen, die nicht unter Absatz 1 fallen, wird die Fluchtgefahr auf der Grundlage einer Gesamtbewertung der besonderen Umstände des Einzelfalls bestimmt, wenn eines der folgenden Kriterien in Bezug auf den betreffenden Drittstaatsangehörigen erfüllt ist:</w:t>
            </w:r>
          </w:p>
        </w:tc>
        <w:tc>
          <w:tcPr>
            <w:tcW w:w="4876" w:type="dxa"/>
            <w:tcBorders>
              <w:top w:val="nil"/>
              <w:left w:val="nil"/>
              <w:bottom w:val="nil"/>
              <w:right w:val="nil"/>
            </w:tcBorders>
          </w:tcPr>
          <w:p w14:paraId="2BE3A76E" w14:textId="77777777" w:rsidR="000B220B" w:rsidRPr="0071743E" w:rsidRDefault="000B220B" w:rsidP="008239BF">
            <w:pPr>
              <w:pStyle w:val="Normal6a"/>
            </w:pPr>
            <w:r>
              <w:rPr>
                <w:b/>
                <w:i/>
              </w:rPr>
              <w:t>entfällt</w:t>
            </w:r>
          </w:p>
        </w:tc>
      </w:tr>
      <w:tr w:rsidR="000B220B" w14:paraId="1DA66C70" w14:textId="77777777" w:rsidTr="008239BF">
        <w:trPr>
          <w:jc w:val="center"/>
        </w:trPr>
        <w:tc>
          <w:tcPr>
            <w:tcW w:w="4876" w:type="dxa"/>
            <w:tcBorders>
              <w:top w:val="nil"/>
              <w:left w:val="nil"/>
              <w:bottom w:val="nil"/>
              <w:right w:val="nil"/>
            </w:tcBorders>
          </w:tcPr>
          <w:p w14:paraId="6B6D0457" w14:textId="77777777" w:rsidR="000B220B" w:rsidRPr="00632954" w:rsidRDefault="000B220B" w:rsidP="008239BF">
            <w:pPr>
              <w:pStyle w:val="Normal6a"/>
            </w:pPr>
            <w:r>
              <w:rPr>
                <w:b/>
                <w:i/>
              </w:rPr>
              <w:t xml:space="preserve">a) </w:t>
            </w:r>
            <w:r>
              <w:tab/>
            </w:r>
            <w:r>
              <w:rPr>
                <w:b/>
                <w:i/>
              </w:rPr>
              <w:t>kein nachweisbarer oder kein fester Wohnsitz oder keine zuverlässige Anschrift;</w:t>
            </w:r>
          </w:p>
        </w:tc>
        <w:tc>
          <w:tcPr>
            <w:tcW w:w="4876" w:type="dxa"/>
            <w:tcBorders>
              <w:top w:val="nil"/>
              <w:left w:val="nil"/>
              <w:bottom w:val="nil"/>
              <w:right w:val="nil"/>
            </w:tcBorders>
          </w:tcPr>
          <w:p w14:paraId="504C6408" w14:textId="77777777" w:rsidR="000B220B" w:rsidRPr="004B58C8" w:rsidRDefault="000B220B" w:rsidP="008239BF">
            <w:pPr>
              <w:pStyle w:val="Normal6a"/>
            </w:pPr>
          </w:p>
        </w:tc>
      </w:tr>
      <w:tr w:rsidR="000B220B" w14:paraId="19F036F7" w14:textId="77777777" w:rsidTr="008239BF">
        <w:trPr>
          <w:jc w:val="center"/>
        </w:trPr>
        <w:tc>
          <w:tcPr>
            <w:tcW w:w="4876" w:type="dxa"/>
            <w:tcBorders>
              <w:top w:val="nil"/>
              <w:left w:val="nil"/>
              <w:bottom w:val="nil"/>
              <w:right w:val="nil"/>
            </w:tcBorders>
          </w:tcPr>
          <w:p w14:paraId="149ABCE3" w14:textId="77777777" w:rsidR="000B220B" w:rsidRPr="00632954" w:rsidRDefault="000B220B" w:rsidP="008239BF">
            <w:pPr>
              <w:pStyle w:val="Normal6a"/>
            </w:pPr>
            <w:r>
              <w:rPr>
                <w:b/>
                <w:i/>
              </w:rPr>
              <w:t xml:space="preserve">b) </w:t>
            </w:r>
            <w:r>
              <w:tab/>
            </w:r>
            <w:r>
              <w:rPr>
                <w:b/>
                <w:i/>
              </w:rPr>
              <w:t>ausdrückliche Bekundung der Absicht, die aufgrund dieser Verordnung ergriffenen rückkehrbezogenen Maßnahmen nicht zu befolgen, oder Handlungen, die eindeutig die Absicht belegen, diese Maßnahmen nicht zu befolgen;</w:t>
            </w:r>
          </w:p>
        </w:tc>
        <w:tc>
          <w:tcPr>
            <w:tcW w:w="4876" w:type="dxa"/>
            <w:tcBorders>
              <w:top w:val="nil"/>
              <w:left w:val="nil"/>
              <w:bottom w:val="nil"/>
              <w:right w:val="nil"/>
            </w:tcBorders>
          </w:tcPr>
          <w:p w14:paraId="0F4D0CC9" w14:textId="77777777" w:rsidR="000B220B" w:rsidRPr="004B58C8" w:rsidRDefault="000B220B" w:rsidP="008239BF">
            <w:pPr>
              <w:pStyle w:val="Normal6a"/>
            </w:pPr>
          </w:p>
        </w:tc>
      </w:tr>
      <w:tr w:rsidR="000B220B" w14:paraId="378DC2FE" w14:textId="77777777" w:rsidTr="008239BF">
        <w:trPr>
          <w:jc w:val="center"/>
        </w:trPr>
        <w:tc>
          <w:tcPr>
            <w:tcW w:w="4876" w:type="dxa"/>
            <w:tcBorders>
              <w:top w:val="nil"/>
              <w:left w:val="nil"/>
              <w:bottom w:val="nil"/>
              <w:right w:val="nil"/>
            </w:tcBorders>
          </w:tcPr>
          <w:p w14:paraId="2F796132" w14:textId="77777777" w:rsidR="000B220B" w:rsidRPr="00632954" w:rsidRDefault="000B220B" w:rsidP="008239BF">
            <w:pPr>
              <w:pStyle w:val="Normal6a"/>
            </w:pPr>
            <w:r>
              <w:rPr>
                <w:b/>
                <w:i/>
              </w:rPr>
              <w:t xml:space="preserve">c) </w:t>
            </w:r>
            <w:r>
              <w:tab/>
            </w:r>
            <w:r>
              <w:rPr>
                <w:b/>
                <w:i/>
              </w:rPr>
              <w:t>Nichteinhaltung der Verpflichtungen aus einer Rückkehrentscheidung bis zu dem Zeitpunkt, zu dem der Drittstaatsangehörige das Hoheitsgebiet der Mitgliedstaaten gemäß Artikel 13 verlassen muss;</w:t>
            </w:r>
          </w:p>
        </w:tc>
        <w:tc>
          <w:tcPr>
            <w:tcW w:w="4876" w:type="dxa"/>
            <w:tcBorders>
              <w:top w:val="nil"/>
              <w:left w:val="nil"/>
              <w:bottom w:val="nil"/>
              <w:right w:val="nil"/>
            </w:tcBorders>
          </w:tcPr>
          <w:p w14:paraId="5E928F3B" w14:textId="77777777" w:rsidR="000B220B" w:rsidRPr="004B58C8" w:rsidRDefault="000B220B" w:rsidP="008239BF">
            <w:pPr>
              <w:pStyle w:val="Normal6a"/>
            </w:pPr>
          </w:p>
        </w:tc>
      </w:tr>
      <w:tr w:rsidR="000B220B" w14:paraId="0A32941B" w14:textId="77777777" w:rsidTr="008239BF">
        <w:trPr>
          <w:jc w:val="center"/>
        </w:trPr>
        <w:tc>
          <w:tcPr>
            <w:tcW w:w="4876" w:type="dxa"/>
            <w:tcBorders>
              <w:top w:val="nil"/>
              <w:left w:val="nil"/>
              <w:bottom w:val="nil"/>
              <w:right w:val="nil"/>
            </w:tcBorders>
          </w:tcPr>
          <w:p w14:paraId="547E6E14" w14:textId="77777777" w:rsidR="000B220B" w:rsidRPr="00632954" w:rsidRDefault="000B220B" w:rsidP="008239BF">
            <w:pPr>
              <w:pStyle w:val="Normal6a"/>
            </w:pPr>
            <w:r>
              <w:rPr>
                <w:b/>
                <w:i/>
              </w:rPr>
              <w:t xml:space="preserve">d) </w:t>
            </w:r>
            <w:r>
              <w:tab/>
            </w:r>
            <w:r>
              <w:rPr>
                <w:b/>
                <w:i/>
              </w:rPr>
              <w:t>Nichteinhaltung der Pflicht zur Zusammenarbeit mit den zuständigen Behörden der Mitgliedstaaten in allen Phasen der Verfahren nach dieser Verordnung gemäß Artikel 21 Absatz 2 Buchstaben a bis k;</w:t>
            </w:r>
          </w:p>
        </w:tc>
        <w:tc>
          <w:tcPr>
            <w:tcW w:w="4876" w:type="dxa"/>
            <w:tcBorders>
              <w:top w:val="nil"/>
              <w:left w:val="nil"/>
              <w:bottom w:val="nil"/>
              <w:right w:val="nil"/>
            </w:tcBorders>
          </w:tcPr>
          <w:p w14:paraId="1151CD03" w14:textId="77777777" w:rsidR="000B220B" w:rsidRPr="004B58C8" w:rsidRDefault="000B220B" w:rsidP="008239BF">
            <w:pPr>
              <w:pStyle w:val="Normal6a"/>
            </w:pPr>
          </w:p>
        </w:tc>
      </w:tr>
      <w:tr w:rsidR="000B220B" w14:paraId="6DBAB268" w14:textId="77777777" w:rsidTr="008239BF">
        <w:trPr>
          <w:jc w:val="center"/>
        </w:trPr>
        <w:tc>
          <w:tcPr>
            <w:tcW w:w="4876" w:type="dxa"/>
            <w:tcBorders>
              <w:top w:val="nil"/>
              <w:left w:val="nil"/>
              <w:bottom w:val="nil"/>
              <w:right w:val="nil"/>
            </w:tcBorders>
          </w:tcPr>
          <w:p w14:paraId="51688322" w14:textId="77777777" w:rsidR="000B220B" w:rsidRPr="00632954" w:rsidRDefault="000B220B" w:rsidP="008239BF">
            <w:pPr>
              <w:pStyle w:val="Normal6a"/>
            </w:pPr>
            <w:r>
              <w:rPr>
                <w:b/>
                <w:i/>
              </w:rPr>
              <w:t xml:space="preserve">e) </w:t>
            </w:r>
            <w:r>
              <w:tab/>
            </w:r>
            <w:r>
              <w:rPr>
                <w:b/>
                <w:i/>
              </w:rPr>
              <w:t>unmittelbares Bevorstehen der Abreise und Bestehen schwerwiegender Gründe zu der Annahme, dass der Drittstaatsangehörige beabsichtigt, gegen die Pflicht zur Zusammenarbeit nach Artikel 21 Absatz 2 Buchstabe l zu verstoßen;</w:t>
            </w:r>
          </w:p>
        </w:tc>
        <w:tc>
          <w:tcPr>
            <w:tcW w:w="4876" w:type="dxa"/>
            <w:tcBorders>
              <w:top w:val="nil"/>
              <w:left w:val="nil"/>
              <w:bottom w:val="nil"/>
              <w:right w:val="nil"/>
            </w:tcBorders>
          </w:tcPr>
          <w:p w14:paraId="317B9974" w14:textId="77777777" w:rsidR="000B220B" w:rsidRPr="004B58C8" w:rsidRDefault="000B220B" w:rsidP="008239BF">
            <w:pPr>
              <w:pStyle w:val="Normal6a"/>
            </w:pPr>
          </w:p>
        </w:tc>
      </w:tr>
      <w:tr w:rsidR="000B220B" w14:paraId="2F5E5584" w14:textId="77777777" w:rsidTr="008239BF">
        <w:trPr>
          <w:jc w:val="center"/>
        </w:trPr>
        <w:tc>
          <w:tcPr>
            <w:tcW w:w="4876" w:type="dxa"/>
            <w:tcBorders>
              <w:top w:val="nil"/>
              <w:left w:val="nil"/>
              <w:bottom w:val="nil"/>
              <w:right w:val="nil"/>
            </w:tcBorders>
          </w:tcPr>
          <w:p w14:paraId="2E5B339F" w14:textId="77777777" w:rsidR="000B220B" w:rsidRPr="00632954" w:rsidRDefault="000B220B" w:rsidP="008239BF">
            <w:pPr>
              <w:pStyle w:val="Normal6a"/>
            </w:pPr>
            <w:r>
              <w:rPr>
                <w:b/>
                <w:i/>
              </w:rPr>
              <w:t>f)</w:t>
            </w:r>
            <w:r>
              <w:t xml:space="preserve"> </w:t>
            </w:r>
            <w:r>
              <w:tab/>
            </w:r>
            <w:r>
              <w:rPr>
                <w:b/>
                <w:i/>
              </w:rPr>
              <w:t xml:space="preserve">Verwendung falscher oder </w:t>
            </w:r>
            <w:r>
              <w:rPr>
                <w:b/>
                <w:i/>
              </w:rPr>
              <w:lastRenderedPageBreak/>
              <w:t>gefälschter Identitäts- oder Reisedokumente, Aufenthaltstitel, Visa oder Dokumente, die die Erfüllung der Einreisebedingungen nachweisen, Vernichtung oder anderweitige Beseitigung solcher Dokumente, Verwendung von Aliasnamen in betrügerischer Absicht, Bereitstellung anderer falscher Angaben in mündlicher oder schriftlicher Form oder anderweitige betrügerische Behinderung des Rückkehr- oder Rückübernahmeverfahrens;</w:t>
            </w:r>
          </w:p>
        </w:tc>
        <w:tc>
          <w:tcPr>
            <w:tcW w:w="4876" w:type="dxa"/>
            <w:tcBorders>
              <w:top w:val="nil"/>
              <w:left w:val="nil"/>
              <w:bottom w:val="nil"/>
              <w:right w:val="nil"/>
            </w:tcBorders>
          </w:tcPr>
          <w:p w14:paraId="7BD82DB4" w14:textId="77777777" w:rsidR="000B220B" w:rsidRPr="004B58C8" w:rsidRDefault="000B220B" w:rsidP="008239BF">
            <w:pPr>
              <w:pStyle w:val="Normal6a"/>
            </w:pPr>
          </w:p>
        </w:tc>
      </w:tr>
      <w:tr w:rsidR="000B220B" w14:paraId="0400A443" w14:textId="77777777" w:rsidTr="008239BF">
        <w:trPr>
          <w:jc w:val="center"/>
        </w:trPr>
        <w:tc>
          <w:tcPr>
            <w:tcW w:w="4876" w:type="dxa"/>
            <w:tcBorders>
              <w:top w:val="nil"/>
              <w:left w:val="nil"/>
              <w:bottom w:val="nil"/>
              <w:right w:val="nil"/>
            </w:tcBorders>
          </w:tcPr>
          <w:p w14:paraId="51037DFF" w14:textId="77777777" w:rsidR="000B220B" w:rsidRPr="00632954" w:rsidRDefault="000B220B" w:rsidP="008239BF">
            <w:pPr>
              <w:pStyle w:val="Normal6a"/>
            </w:pPr>
            <w:r>
              <w:rPr>
                <w:b/>
                <w:i/>
              </w:rPr>
              <w:t>g)</w:t>
            </w:r>
            <w:r>
              <w:t xml:space="preserve"> </w:t>
            </w:r>
            <w:r>
              <w:tab/>
            </w:r>
            <w:r>
              <w:rPr>
                <w:b/>
                <w:i/>
              </w:rPr>
              <w:t>gewaltsame Behinderung des Rückkehrverfahrens;</w:t>
            </w:r>
          </w:p>
        </w:tc>
        <w:tc>
          <w:tcPr>
            <w:tcW w:w="4876" w:type="dxa"/>
            <w:tcBorders>
              <w:top w:val="nil"/>
              <w:left w:val="nil"/>
              <w:bottom w:val="nil"/>
              <w:right w:val="nil"/>
            </w:tcBorders>
          </w:tcPr>
          <w:p w14:paraId="0E057FB3" w14:textId="77777777" w:rsidR="000B220B" w:rsidRPr="004B58C8" w:rsidRDefault="000B220B" w:rsidP="008239BF">
            <w:pPr>
              <w:pStyle w:val="Normal6a"/>
            </w:pPr>
          </w:p>
        </w:tc>
      </w:tr>
      <w:tr w:rsidR="000B220B" w14:paraId="491264ED" w14:textId="77777777" w:rsidTr="008239BF">
        <w:trPr>
          <w:jc w:val="center"/>
        </w:trPr>
        <w:tc>
          <w:tcPr>
            <w:tcW w:w="4876" w:type="dxa"/>
            <w:tcBorders>
              <w:top w:val="nil"/>
              <w:left w:val="nil"/>
              <w:bottom w:val="nil"/>
              <w:right w:val="nil"/>
            </w:tcBorders>
          </w:tcPr>
          <w:p w14:paraId="27AA5497" w14:textId="77777777" w:rsidR="000B220B" w:rsidRPr="00632954" w:rsidRDefault="000B220B" w:rsidP="008239BF">
            <w:pPr>
              <w:pStyle w:val="Normal6a"/>
            </w:pPr>
            <w:r>
              <w:rPr>
                <w:b/>
                <w:i/>
              </w:rPr>
              <w:t>h)</w:t>
            </w:r>
            <w:r>
              <w:t xml:space="preserve"> </w:t>
            </w:r>
            <w:r>
              <w:tab/>
            </w:r>
            <w:r>
              <w:rPr>
                <w:b/>
                <w:i/>
              </w:rPr>
              <w:t>Wiedereinreise in die Union unter Verstoß gegen ein gültiges Einreiseverbot.</w:t>
            </w:r>
          </w:p>
        </w:tc>
        <w:tc>
          <w:tcPr>
            <w:tcW w:w="4876" w:type="dxa"/>
            <w:tcBorders>
              <w:top w:val="nil"/>
              <w:left w:val="nil"/>
              <w:bottom w:val="nil"/>
              <w:right w:val="nil"/>
            </w:tcBorders>
          </w:tcPr>
          <w:p w14:paraId="4C7BEBD0" w14:textId="77777777" w:rsidR="000B220B" w:rsidRPr="004B58C8" w:rsidRDefault="000B220B" w:rsidP="008239BF">
            <w:pPr>
              <w:pStyle w:val="Normal6a"/>
            </w:pPr>
          </w:p>
        </w:tc>
      </w:tr>
    </w:tbl>
    <w:p w14:paraId="61B6B42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92B51FB" w14:textId="77777777" w:rsidR="000B220B" w:rsidRPr="004B58C8" w:rsidRDefault="000B220B" w:rsidP="000B220B">
      <w:pPr>
        <w:rPr>
          <w:lang w:val="en-GB"/>
        </w:rPr>
      </w:pPr>
      <w:r>
        <w:rPr>
          <w:rStyle w:val="HideTWBExt"/>
          <w:lang w:val="en-GB"/>
        </w:rPr>
        <w:t>&lt;/Amend&gt;</w:t>
      </w:r>
    </w:p>
    <w:p w14:paraId="4EB1CC68"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1883</w:t>
      </w:r>
      <w:r>
        <w:rPr>
          <w:rStyle w:val="HideTWBExt"/>
          <w:lang w:val="en-GB"/>
        </w:rPr>
        <w:t>&lt;/NumAm&gt;</w:t>
      </w:r>
    </w:p>
    <w:p w14:paraId="15FB918B"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6F0B3A37" w14:textId="77777777" w:rsidR="000B220B" w:rsidRPr="004B58C8" w:rsidRDefault="000B220B" w:rsidP="000B220B">
      <w:pPr>
        <w:pStyle w:val="NormalBold"/>
        <w:rPr>
          <w:lang w:val="en-GB"/>
        </w:rPr>
      </w:pPr>
      <w:r>
        <w:rPr>
          <w:rStyle w:val="HideTWBExt"/>
          <w:b w:val="0"/>
          <w:lang w:val="en-GB"/>
        </w:rPr>
        <w:t>&lt;/RepeatBlock-By&gt;</w:t>
      </w:r>
    </w:p>
    <w:p w14:paraId="1CC53D1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5C4EDB9" w14:textId="77777777" w:rsidR="000B220B" w:rsidRPr="00142303" w:rsidRDefault="000B220B" w:rsidP="000B220B">
      <w:pPr>
        <w:pStyle w:val="NormalBold"/>
      </w:pPr>
      <w:r>
        <w:rPr>
          <w:rStyle w:val="HideTWBExt"/>
        </w:rPr>
        <w:t>&lt;Article&gt;</w:t>
      </w:r>
      <w:r>
        <w:t>Artikel 30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E65A0D1" w14:textId="77777777" w:rsidTr="008239BF">
        <w:trPr>
          <w:trHeight w:hRule="exact" w:val="240"/>
          <w:jc w:val="center"/>
        </w:trPr>
        <w:tc>
          <w:tcPr>
            <w:tcW w:w="9752" w:type="dxa"/>
            <w:gridSpan w:val="2"/>
            <w:tcBorders>
              <w:top w:val="nil"/>
              <w:left w:val="nil"/>
              <w:bottom w:val="nil"/>
              <w:right w:val="nil"/>
            </w:tcBorders>
          </w:tcPr>
          <w:p w14:paraId="7EE0BAA7" w14:textId="77777777" w:rsidR="000B220B" w:rsidRPr="00142303" w:rsidRDefault="000B220B" w:rsidP="008239BF"/>
        </w:tc>
      </w:tr>
      <w:tr w:rsidR="000B220B" w14:paraId="3D440F57" w14:textId="77777777" w:rsidTr="008239BF">
        <w:trPr>
          <w:trHeight w:val="240"/>
          <w:jc w:val="center"/>
        </w:trPr>
        <w:tc>
          <w:tcPr>
            <w:tcW w:w="4876" w:type="dxa"/>
            <w:tcBorders>
              <w:top w:val="nil"/>
              <w:left w:val="nil"/>
              <w:bottom w:val="nil"/>
              <w:right w:val="nil"/>
            </w:tcBorders>
          </w:tcPr>
          <w:p w14:paraId="6BD7270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801EF3F" w14:textId="77777777" w:rsidR="000B220B" w:rsidRPr="0071743E" w:rsidRDefault="000B220B" w:rsidP="008239BF">
            <w:pPr>
              <w:pStyle w:val="AmColumnHeading"/>
            </w:pPr>
            <w:r>
              <w:t>Geänderter Text</w:t>
            </w:r>
          </w:p>
        </w:tc>
      </w:tr>
      <w:tr w:rsidR="000B220B" w14:paraId="7ECCF960" w14:textId="77777777" w:rsidTr="008239BF">
        <w:trPr>
          <w:jc w:val="center"/>
        </w:trPr>
        <w:tc>
          <w:tcPr>
            <w:tcW w:w="4876" w:type="dxa"/>
            <w:tcBorders>
              <w:top w:val="nil"/>
              <w:left w:val="nil"/>
              <w:bottom w:val="nil"/>
              <w:right w:val="nil"/>
            </w:tcBorders>
          </w:tcPr>
          <w:p w14:paraId="770D5312" w14:textId="77777777" w:rsidR="000B220B" w:rsidRPr="00632954" w:rsidRDefault="000B220B" w:rsidP="008239BF">
            <w:pPr>
              <w:pStyle w:val="Normal6a"/>
            </w:pPr>
            <w:r>
              <w:t>(2)</w:t>
            </w:r>
            <w:r>
              <w:tab/>
              <w:t xml:space="preserve">In Fällen, die nicht unter Absatz 1 fallen, wird die Fluchtgefahr auf der Grundlage einer </w:t>
            </w:r>
            <w:r>
              <w:rPr>
                <w:b/>
                <w:i/>
              </w:rPr>
              <w:t>Gesamtbewertung</w:t>
            </w:r>
            <w:r>
              <w:t xml:space="preserve"> der</w:t>
            </w:r>
            <w:r>
              <w:rPr>
                <w:b/>
                <w:i/>
              </w:rPr>
              <w:t xml:space="preserve"> besonderen</w:t>
            </w:r>
            <w:r>
              <w:t xml:space="preserve"> Umstände des Einzelfalls bestimmt</w:t>
            </w:r>
            <w:r>
              <w:rPr>
                <w:b/>
                <w:i/>
              </w:rPr>
              <w:t>, wenn</w:t>
            </w:r>
            <w:r>
              <w:t xml:space="preserve"> eines der folgenden Kriterien in Bezug auf den betreffenden </w:t>
            </w:r>
            <w:r>
              <w:rPr>
                <w:b/>
                <w:i/>
              </w:rPr>
              <w:t>Drittstaatsangehörigen erfüllt ist</w:t>
            </w:r>
            <w:r>
              <w:t>:</w:t>
            </w:r>
          </w:p>
        </w:tc>
        <w:tc>
          <w:tcPr>
            <w:tcW w:w="4876" w:type="dxa"/>
            <w:tcBorders>
              <w:top w:val="nil"/>
              <w:left w:val="nil"/>
              <w:bottom w:val="nil"/>
              <w:right w:val="nil"/>
            </w:tcBorders>
          </w:tcPr>
          <w:p w14:paraId="5538CAE8" w14:textId="77777777" w:rsidR="000B220B" w:rsidRPr="00632954" w:rsidRDefault="000B220B" w:rsidP="008239BF">
            <w:pPr>
              <w:pStyle w:val="Normal6a"/>
            </w:pPr>
            <w:r>
              <w:t>(2)</w:t>
            </w:r>
            <w:r>
              <w:tab/>
              <w:t xml:space="preserve">In Fällen, die nicht unter Absatz 1 fallen, wird die Fluchtgefahr auf der Grundlage einer </w:t>
            </w:r>
            <w:r>
              <w:rPr>
                <w:b/>
                <w:i/>
              </w:rPr>
              <w:t>Bewertung</w:t>
            </w:r>
            <w:r>
              <w:t xml:space="preserve"> der Umstände des Einzelfalls bestimmt</w:t>
            </w:r>
            <w:r>
              <w:rPr>
                <w:b/>
                <w:i/>
              </w:rPr>
              <w:t>. Die Bewertung umfasst</w:t>
            </w:r>
            <w:r>
              <w:t xml:space="preserve"> eines</w:t>
            </w:r>
            <w:r>
              <w:rPr>
                <w:b/>
                <w:i/>
              </w:rPr>
              <w:t xml:space="preserve"> oder mehrere</w:t>
            </w:r>
            <w:r>
              <w:t xml:space="preserve"> der folgenden Kriterien in Bezug auf den betreffenden </w:t>
            </w:r>
            <w:r>
              <w:rPr>
                <w:b/>
                <w:i/>
              </w:rPr>
              <w:t>illegal aufhältigen Drittstaatsangehörigen</w:t>
            </w:r>
            <w:r>
              <w:t>:</w:t>
            </w:r>
          </w:p>
        </w:tc>
      </w:tr>
    </w:tbl>
    <w:p w14:paraId="1887C29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B404E0E" w14:textId="77777777" w:rsidR="000B220B" w:rsidRPr="004B58C8" w:rsidRDefault="000B220B" w:rsidP="000B220B">
      <w:pPr>
        <w:rPr>
          <w:lang w:val="en-GB"/>
        </w:rPr>
      </w:pPr>
      <w:r>
        <w:rPr>
          <w:rStyle w:val="HideTWBExt"/>
          <w:lang w:val="en-GB"/>
        </w:rPr>
        <w:t>&lt;/Amend&gt;</w:t>
      </w:r>
    </w:p>
    <w:p w14:paraId="12796CE9"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1884</w:t>
      </w:r>
      <w:r>
        <w:rPr>
          <w:rStyle w:val="HideTWBExt"/>
          <w:lang w:val="en-GB"/>
        </w:rPr>
        <w:t>&lt;/NumAm&gt;</w:t>
      </w:r>
    </w:p>
    <w:p w14:paraId="5753F00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4A2B032C"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F257A49" w14:textId="77777777" w:rsidR="000B220B" w:rsidRPr="0071743E" w:rsidRDefault="000B220B" w:rsidP="000B220B">
      <w:pPr>
        <w:pStyle w:val="NormalBold"/>
      </w:pPr>
      <w:r>
        <w:rPr>
          <w:rStyle w:val="HideTWBExt"/>
          <w:b w:val="0"/>
        </w:rPr>
        <w:t>&lt;/RepeatBlock-By&gt;</w:t>
      </w:r>
    </w:p>
    <w:p w14:paraId="0BD1316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36182C0" w14:textId="77777777" w:rsidR="000B220B" w:rsidRPr="00142303" w:rsidRDefault="000B220B" w:rsidP="000B220B">
      <w:pPr>
        <w:pStyle w:val="NormalBold"/>
      </w:pPr>
      <w:r>
        <w:rPr>
          <w:rStyle w:val="HideTWBExt"/>
        </w:rPr>
        <w:lastRenderedPageBreak/>
        <w:t>&lt;Article&gt;</w:t>
      </w:r>
      <w:r>
        <w:t>Artikel 30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E02B286" w14:textId="77777777" w:rsidTr="008239BF">
        <w:trPr>
          <w:trHeight w:hRule="exact" w:val="240"/>
          <w:jc w:val="center"/>
        </w:trPr>
        <w:tc>
          <w:tcPr>
            <w:tcW w:w="9752" w:type="dxa"/>
            <w:gridSpan w:val="2"/>
            <w:tcBorders>
              <w:top w:val="nil"/>
              <w:left w:val="nil"/>
              <w:bottom w:val="nil"/>
              <w:right w:val="nil"/>
            </w:tcBorders>
          </w:tcPr>
          <w:p w14:paraId="7EE1F862" w14:textId="77777777" w:rsidR="000B220B" w:rsidRPr="00142303" w:rsidRDefault="000B220B" w:rsidP="008239BF"/>
        </w:tc>
      </w:tr>
      <w:tr w:rsidR="000B220B" w14:paraId="54BB82ED" w14:textId="77777777" w:rsidTr="008239BF">
        <w:trPr>
          <w:trHeight w:val="240"/>
          <w:jc w:val="center"/>
        </w:trPr>
        <w:tc>
          <w:tcPr>
            <w:tcW w:w="4876" w:type="dxa"/>
            <w:tcBorders>
              <w:top w:val="nil"/>
              <w:left w:val="nil"/>
              <w:bottom w:val="nil"/>
              <w:right w:val="nil"/>
            </w:tcBorders>
          </w:tcPr>
          <w:p w14:paraId="0887A05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61DEA8A" w14:textId="77777777" w:rsidR="000B220B" w:rsidRPr="0071743E" w:rsidRDefault="000B220B" w:rsidP="008239BF">
            <w:pPr>
              <w:pStyle w:val="AmColumnHeading"/>
            </w:pPr>
            <w:r>
              <w:t>Geänderter Text</w:t>
            </w:r>
          </w:p>
        </w:tc>
      </w:tr>
      <w:tr w:rsidR="000B220B" w14:paraId="2FD70268" w14:textId="77777777" w:rsidTr="008239BF">
        <w:trPr>
          <w:jc w:val="center"/>
        </w:trPr>
        <w:tc>
          <w:tcPr>
            <w:tcW w:w="4876" w:type="dxa"/>
            <w:tcBorders>
              <w:top w:val="nil"/>
              <w:left w:val="nil"/>
              <w:bottom w:val="nil"/>
              <w:right w:val="nil"/>
            </w:tcBorders>
          </w:tcPr>
          <w:p w14:paraId="389AB349" w14:textId="77777777" w:rsidR="000B220B" w:rsidRPr="00632954" w:rsidRDefault="000B220B" w:rsidP="008239BF">
            <w:pPr>
              <w:pStyle w:val="Normal6a"/>
            </w:pPr>
            <w:r>
              <w:t>(2)</w:t>
            </w:r>
            <w:r>
              <w:tab/>
              <w:t xml:space="preserve">In Fällen, die nicht unter Absatz 1 fallen, wird die Fluchtgefahr auf der Grundlage einer </w:t>
            </w:r>
            <w:r>
              <w:rPr>
                <w:b/>
                <w:i/>
              </w:rPr>
              <w:t>Gesamtbewertung der besonderen Umstände</w:t>
            </w:r>
            <w:r>
              <w:t xml:space="preserve"> des Einzelfalls bestimmt, wenn eines der folgenden Kriterien in Bezug auf den betreffenden Drittstaatsangehörigen erfüllt ist:</w:t>
            </w:r>
          </w:p>
        </w:tc>
        <w:tc>
          <w:tcPr>
            <w:tcW w:w="4876" w:type="dxa"/>
            <w:tcBorders>
              <w:top w:val="nil"/>
              <w:left w:val="nil"/>
              <w:bottom w:val="nil"/>
              <w:right w:val="nil"/>
            </w:tcBorders>
          </w:tcPr>
          <w:p w14:paraId="21DCD4A8" w14:textId="77777777" w:rsidR="000B220B" w:rsidRPr="00632954" w:rsidRDefault="000B220B" w:rsidP="008239BF">
            <w:pPr>
              <w:pStyle w:val="Normal6a"/>
            </w:pPr>
            <w:r>
              <w:t>(2)</w:t>
            </w:r>
            <w:r>
              <w:tab/>
              <w:t xml:space="preserve">In Fällen, die nicht unter Absatz 1 fallen, wird die Fluchtgefahr auf der Grundlage einer </w:t>
            </w:r>
            <w:r>
              <w:rPr>
                <w:b/>
                <w:i/>
              </w:rPr>
              <w:t>Bewertung</w:t>
            </w:r>
            <w:r>
              <w:t xml:space="preserve"> des Einzelfalls bestimmt, wenn eines der folgenden Kriterien in Bezug auf den betreffenden Drittstaatsangehörigen erfüllt ist:</w:t>
            </w:r>
          </w:p>
        </w:tc>
      </w:tr>
    </w:tbl>
    <w:p w14:paraId="66840D4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2FEFB51" w14:textId="77777777" w:rsidR="000B220B" w:rsidRPr="004B58C8" w:rsidRDefault="000B220B" w:rsidP="000B220B">
      <w:pPr>
        <w:rPr>
          <w:lang w:val="en-GB"/>
        </w:rPr>
      </w:pPr>
      <w:r>
        <w:rPr>
          <w:rStyle w:val="HideTWBExt"/>
          <w:lang w:val="en-GB"/>
        </w:rPr>
        <w:t>&lt;/Amend&gt;</w:t>
      </w:r>
    </w:p>
    <w:p w14:paraId="5E257F5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1885</w:t>
      </w:r>
      <w:r>
        <w:rPr>
          <w:rStyle w:val="HideTWBExt"/>
          <w:lang w:val="en-GB"/>
        </w:rPr>
        <w:t>&lt;/NumAm&gt;</w:t>
      </w:r>
    </w:p>
    <w:p w14:paraId="5F92DCA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Cecilia Strada, Marco Tarquinio, Alessandro Zan</w:t>
      </w:r>
      <w:r>
        <w:rPr>
          <w:rStyle w:val="HideTWBExt"/>
          <w:b w:val="0"/>
          <w:lang w:val="en-GB"/>
        </w:rPr>
        <w:t>&lt;/Members&gt;</w:t>
      </w:r>
    </w:p>
    <w:p w14:paraId="20271D41" w14:textId="77777777" w:rsidR="000B220B" w:rsidRPr="0071743E" w:rsidRDefault="000B220B" w:rsidP="000B220B">
      <w:pPr>
        <w:pStyle w:val="NormalBold"/>
      </w:pPr>
      <w:r>
        <w:rPr>
          <w:rStyle w:val="HideTWBExt"/>
          <w:b w:val="0"/>
        </w:rPr>
        <w:t>&lt;/RepeatBlock-By&gt;</w:t>
      </w:r>
    </w:p>
    <w:p w14:paraId="1799F76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8B49AB0" w14:textId="77777777" w:rsidR="000B220B" w:rsidRPr="00142303" w:rsidRDefault="000B220B" w:rsidP="000B220B">
      <w:pPr>
        <w:pStyle w:val="NormalBold"/>
      </w:pPr>
      <w:r>
        <w:rPr>
          <w:rStyle w:val="HideTWBExt"/>
        </w:rPr>
        <w:t>&lt;Article&gt;</w:t>
      </w:r>
      <w:r>
        <w:t>Artikel 30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5CACEC0" w14:textId="77777777" w:rsidTr="008239BF">
        <w:trPr>
          <w:trHeight w:hRule="exact" w:val="240"/>
          <w:jc w:val="center"/>
        </w:trPr>
        <w:tc>
          <w:tcPr>
            <w:tcW w:w="9752" w:type="dxa"/>
            <w:gridSpan w:val="2"/>
            <w:tcBorders>
              <w:top w:val="nil"/>
              <w:left w:val="nil"/>
              <w:bottom w:val="nil"/>
              <w:right w:val="nil"/>
            </w:tcBorders>
          </w:tcPr>
          <w:p w14:paraId="139EFFDF" w14:textId="77777777" w:rsidR="000B220B" w:rsidRPr="00142303" w:rsidRDefault="000B220B" w:rsidP="008239BF"/>
        </w:tc>
      </w:tr>
      <w:tr w:rsidR="000B220B" w14:paraId="08171EEF" w14:textId="77777777" w:rsidTr="008239BF">
        <w:trPr>
          <w:trHeight w:val="240"/>
          <w:jc w:val="center"/>
        </w:trPr>
        <w:tc>
          <w:tcPr>
            <w:tcW w:w="4876" w:type="dxa"/>
            <w:tcBorders>
              <w:top w:val="nil"/>
              <w:left w:val="nil"/>
              <w:bottom w:val="nil"/>
              <w:right w:val="nil"/>
            </w:tcBorders>
          </w:tcPr>
          <w:p w14:paraId="606A733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ED1F7AA" w14:textId="77777777" w:rsidR="000B220B" w:rsidRPr="0071743E" w:rsidRDefault="000B220B" w:rsidP="008239BF">
            <w:pPr>
              <w:pStyle w:val="AmColumnHeading"/>
            </w:pPr>
            <w:r>
              <w:t>Geänderter Text</w:t>
            </w:r>
          </w:p>
        </w:tc>
      </w:tr>
      <w:tr w:rsidR="000B220B" w14:paraId="7365C2AE" w14:textId="77777777" w:rsidTr="008239BF">
        <w:trPr>
          <w:jc w:val="center"/>
        </w:trPr>
        <w:tc>
          <w:tcPr>
            <w:tcW w:w="4876" w:type="dxa"/>
            <w:tcBorders>
              <w:top w:val="nil"/>
              <w:left w:val="nil"/>
              <w:bottom w:val="nil"/>
              <w:right w:val="nil"/>
            </w:tcBorders>
          </w:tcPr>
          <w:p w14:paraId="7A0A7922" w14:textId="77777777" w:rsidR="000B220B" w:rsidRPr="00632954" w:rsidRDefault="000B220B" w:rsidP="008239BF">
            <w:pPr>
              <w:pStyle w:val="Normal6a"/>
            </w:pPr>
            <w:r>
              <w:rPr>
                <w:b/>
                <w:i/>
              </w:rPr>
              <w:t>a)</w:t>
            </w:r>
            <w:r>
              <w:tab/>
            </w:r>
            <w:r>
              <w:rPr>
                <w:b/>
                <w:i/>
              </w:rPr>
              <w:t>kein nachweisbarer oder kein fester Wohnsitz oder keine zuverlässige Anschrift;</w:t>
            </w:r>
          </w:p>
        </w:tc>
        <w:tc>
          <w:tcPr>
            <w:tcW w:w="4876" w:type="dxa"/>
            <w:tcBorders>
              <w:top w:val="nil"/>
              <w:left w:val="nil"/>
              <w:bottom w:val="nil"/>
              <w:right w:val="nil"/>
            </w:tcBorders>
          </w:tcPr>
          <w:p w14:paraId="7ED60409" w14:textId="77777777" w:rsidR="000B220B" w:rsidRPr="0071743E" w:rsidRDefault="000B220B" w:rsidP="008239BF">
            <w:pPr>
              <w:pStyle w:val="Normal6a"/>
            </w:pPr>
            <w:r>
              <w:rPr>
                <w:b/>
                <w:i/>
              </w:rPr>
              <w:t>entfällt</w:t>
            </w:r>
          </w:p>
        </w:tc>
      </w:tr>
    </w:tbl>
    <w:p w14:paraId="21EA7F54"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C238592" w14:textId="77777777" w:rsidR="000B220B" w:rsidRPr="0071743E" w:rsidRDefault="000B220B" w:rsidP="000B220B">
      <w:pPr>
        <w:pStyle w:val="AmJustTitle"/>
      </w:pPr>
      <w:r>
        <w:rPr>
          <w:rStyle w:val="HideTWBExt"/>
        </w:rPr>
        <w:t>&lt;TitreJust&gt;</w:t>
      </w:r>
      <w:r>
        <w:t>Begründung</w:t>
      </w:r>
      <w:r>
        <w:rPr>
          <w:rStyle w:val="HideTWBExt"/>
        </w:rPr>
        <w:t>&lt;/TitreJust&gt;</w:t>
      </w:r>
    </w:p>
    <w:p w14:paraId="39C7F387" w14:textId="77777777" w:rsidR="000B220B" w:rsidRPr="00632954" w:rsidRDefault="000B220B" w:rsidP="000B220B">
      <w:pPr>
        <w:pStyle w:val="AmJustText"/>
      </w:pPr>
      <w:r>
        <w:t>Obdachlosigkeit wird hiermit als ausreichender Grund für die Inhaftnahme angesehen. Unabhängig von ihrem administrativen Status sollte Inhaftnahme jedoch nicht als automatische politische Maßnahme gegenüber Obdachlosen akzeptiert werden.</w:t>
      </w:r>
    </w:p>
    <w:p w14:paraId="46D65271" w14:textId="77777777" w:rsidR="000B220B" w:rsidRPr="0071743E" w:rsidRDefault="000B220B" w:rsidP="000B220B">
      <w:r>
        <w:rPr>
          <w:rStyle w:val="HideTWBExt"/>
        </w:rPr>
        <w:t>&lt;/Amend&gt;</w:t>
      </w:r>
    </w:p>
    <w:p w14:paraId="6EE84CAB"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1886</w:t>
      </w:r>
      <w:r>
        <w:rPr>
          <w:rStyle w:val="HideTWBExt"/>
        </w:rPr>
        <w:t>&lt;/NumAm&gt;</w:t>
      </w:r>
    </w:p>
    <w:p w14:paraId="60D2207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7833BE01"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740D3195" w14:textId="77777777" w:rsidR="000B220B" w:rsidRPr="0071743E" w:rsidRDefault="000B220B" w:rsidP="000B220B">
      <w:pPr>
        <w:pStyle w:val="NormalBold"/>
      </w:pPr>
      <w:r>
        <w:rPr>
          <w:rStyle w:val="HideTWBExt"/>
          <w:b w:val="0"/>
        </w:rPr>
        <w:t>&lt;/RepeatBlock-By&gt;</w:t>
      </w:r>
    </w:p>
    <w:p w14:paraId="39341FD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FB60E37" w14:textId="77777777" w:rsidR="000B220B" w:rsidRPr="00142303" w:rsidRDefault="000B220B" w:rsidP="000B220B">
      <w:pPr>
        <w:pStyle w:val="NormalBold"/>
      </w:pPr>
      <w:r>
        <w:rPr>
          <w:rStyle w:val="HideTWBExt"/>
        </w:rPr>
        <w:t>&lt;Article&gt;</w:t>
      </w:r>
      <w:r>
        <w:t>Artikel 30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F9B7018" w14:textId="77777777" w:rsidTr="008239BF">
        <w:trPr>
          <w:trHeight w:hRule="exact" w:val="240"/>
          <w:jc w:val="center"/>
        </w:trPr>
        <w:tc>
          <w:tcPr>
            <w:tcW w:w="9752" w:type="dxa"/>
            <w:gridSpan w:val="2"/>
            <w:tcBorders>
              <w:top w:val="nil"/>
              <w:left w:val="nil"/>
              <w:bottom w:val="nil"/>
              <w:right w:val="nil"/>
            </w:tcBorders>
          </w:tcPr>
          <w:p w14:paraId="264C13AC" w14:textId="77777777" w:rsidR="000B220B" w:rsidRPr="00142303" w:rsidRDefault="000B220B" w:rsidP="008239BF"/>
        </w:tc>
      </w:tr>
      <w:tr w:rsidR="000B220B" w14:paraId="54EF995D" w14:textId="77777777" w:rsidTr="008239BF">
        <w:trPr>
          <w:trHeight w:val="240"/>
          <w:jc w:val="center"/>
        </w:trPr>
        <w:tc>
          <w:tcPr>
            <w:tcW w:w="4876" w:type="dxa"/>
            <w:tcBorders>
              <w:top w:val="nil"/>
              <w:left w:val="nil"/>
              <w:bottom w:val="nil"/>
              <w:right w:val="nil"/>
            </w:tcBorders>
          </w:tcPr>
          <w:p w14:paraId="192834E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682D9F0" w14:textId="77777777" w:rsidR="000B220B" w:rsidRPr="0071743E" w:rsidRDefault="000B220B" w:rsidP="008239BF">
            <w:pPr>
              <w:pStyle w:val="AmColumnHeading"/>
            </w:pPr>
            <w:r>
              <w:t>Geänderter Text</w:t>
            </w:r>
          </w:p>
        </w:tc>
      </w:tr>
      <w:tr w:rsidR="000B220B" w14:paraId="36F4FF78" w14:textId="77777777" w:rsidTr="008239BF">
        <w:trPr>
          <w:jc w:val="center"/>
        </w:trPr>
        <w:tc>
          <w:tcPr>
            <w:tcW w:w="4876" w:type="dxa"/>
            <w:tcBorders>
              <w:top w:val="nil"/>
              <w:left w:val="nil"/>
              <w:bottom w:val="nil"/>
              <w:right w:val="nil"/>
            </w:tcBorders>
          </w:tcPr>
          <w:p w14:paraId="06DB6213" w14:textId="77777777" w:rsidR="000B220B" w:rsidRPr="00632954" w:rsidRDefault="000B220B" w:rsidP="008239BF">
            <w:pPr>
              <w:pStyle w:val="Normal6a"/>
            </w:pPr>
            <w:r>
              <w:rPr>
                <w:b/>
                <w:i/>
              </w:rPr>
              <w:t>b)</w:t>
            </w:r>
            <w:r>
              <w:tab/>
            </w:r>
            <w:r>
              <w:rPr>
                <w:b/>
                <w:i/>
              </w:rPr>
              <w:t xml:space="preserve">ausdrückliche Bekundung der Absicht, die aufgrund dieser Verordnung ergriffenen rückkehrbezogenen </w:t>
            </w:r>
            <w:r>
              <w:rPr>
                <w:b/>
                <w:i/>
              </w:rPr>
              <w:lastRenderedPageBreak/>
              <w:t>Maßnahmen nicht zu befolgen, oder Handlungen, die eindeutig die Absicht belegen, diese Maßnahmen nicht zu befolgen;</w:t>
            </w:r>
          </w:p>
        </w:tc>
        <w:tc>
          <w:tcPr>
            <w:tcW w:w="4876" w:type="dxa"/>
            <w:tcBorders>
              <w:top w:val="nil"/>
              <w:left w:val="nil"/>
              <w:bottom w:val="nil"/>
              <w:right w:val="nil"/>
            </w:tcBorders>
          </w:tcPr>
          <w:p w14:paraId="294E2BD9" w14:textId="77777777" w:rsidR="000B220B" w:rsidRPr="0071743E" w:rsidRDefault="000B220B" w:rsidP="008239BF">
            <w:pPr>
              <w:pStyle w:val="Normal6a"/>
            </w:pPr>
            <w:r>
              <w:rPr>
                <w:b/>
                <w:i/>
              </w:rPr>
              <w:lastRenderedPageBreak/>
              <w:t>entfällt</w:t>
            </w:r>
          </w:p>
        </w:tc>
      </w:tr>
    </w:tbl>
    <w:p w14:paraId="6FF97E0D"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165A24C" w14:textId="77777777" w:rsidR="000B220B" w:rsidRPr="0071743E" w:rsidRDefault="000B220B" w:rsidP="000B220B">
      <w:r>
        <w:rPr>
          <w:rStyle w:val="HideTWBExt"/>
        </w:rPr>
        <w:t>&lt;/Amend&gt;</w:t>
      </w:r>
    </w:p>
    <w:p w14:paraId="5D73D8F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1887</w:t>
      </w:r>
      <w:r>
        <w:rPr>
          <w:rStyle w:val="HideTWBExt"/>
        </w:rPr>
        <w:t>&lt;/NumAm&gt;</w:t>
      </w:r>
    </w:p>
    <w:p w14:paraId="4056562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B336C95" w14:textId="77777777" w:rsidR="000B220B" w:rsidRPr="0071743E" w:rsidRDefault="000B220B" w:rsidP="000B220B">
      <w:pPr>
        <w:pStyle w:val="NormalBold"/>
      </w:pPr>
      <w:r>
        <w:rPr>
          <w:rStyle w:val="HideTWBExt"/>
          <w:b w:val="0"/>
        </w:rPr>
        <w:t>&lt;/RepeatBlock-By&gt;</w:t>
      </w:r>
    </w:p>
    <w:p w14:paraId="0ED9713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6D9F439" w14:textId="77777777" w:rsidR="000B220B" w:rsidRPr="00142303" w:rsidRDefault="000B220B" w:rsidP="000B220B">
      <w:pPr>
        <w:pStyle w:val="NormalBold"/>
      </w:pPr>
      <w:r>
        <w:rPr>
          <w:rStyle w:val="HideTWBExt"/>
        </w:rPr>
        <w:t>&lt;Article&gt;</w:t>
      </w:r>
      <w:r>
        <w:t>Artikel 30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288711D" w14:textId="77777777" w:rsidTr="008239BF">
        <w:trPr>
          <w:trHeight w:hRule="exact" w:val="240"/>
          <w:jc w:val="center"/>
        </w:trPr>
        <w:tc>
          <w:tcPr>
            <w:tcW w:w="9752" w:type="dxa"/>
            <w:gridSpan w:val="2"/>
            <w:tcBorders>
              <w:top w:val="nil"/>
              <w:left w:val="nil"/>
              <w:bottom w:val="nil"/>
              <w:right w:val="nil"/>
            </w:tcBorders>
          </w:tcPr>
          <w:p w14:paraId="327AF7FD" w14:textId="77777777" w:rsidR="000B220B" w:rsidRPr="00142303" w:rsidRDefault="000B220B" w:rsidP="008239BF"/>
        </w:tc>
      </w:tr>
      <w:tr w:rsidR="000B220B" w14:paraId="15DCB073" w14:textId="77777777" w:rsidTr="008239BF">
        <w:trPr>
          <w:trHeight w:val="240"/>
          <w:jc w:val="center"/>
        </w:trPr>
        <w:tc>
          <w:tcPr>
            <w:tcW w:w="4876" w:type="dxa"/>
            <w:tcBorders>
              <w:top w:val="nil"/>
              <w:left w:val="nil"/>
              <w:bottom w:val="nil"/>
              <w:right w:val="nil"/>
            </w:tcBorders>
          </w:tcPr>
          <w:p w14:paraId="376834F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3C48986" w14:textId="77777777" w:rsidR="000B220B" w:rsidRPr="0071743E" w:rsidRDefault="000B220B" w:rsidP="008239BF">
            <w:pPr>
              <w:pStyle w:val="AmColumnHeading"/>
            </w:pPr>
            <w:r>
              <w:t>Geänderter Text</w:t>
            </w:r>
          </w:p>
        </w:tc>
      </w:tr>
      <w:tr w:rsidR="000B220B" w14:paraId="5B22CCE2" w14:textId="77777777" w:rsidTr="008239BF">
        <w:trPr>
          <w:jc w:val="center"/>
        </w:trPr>
        <w:tc>
          <w:tcPr>
            <w:tcW w:w="4876" w:type="dxa"/>
            <w:tcBorders>
              <w:top w:val="nil"/>
              <w:left w:val="nil"/>
              <w:bottom w:val="nil"/>
              <w:right w:val="nil"/>
            </w:tcBorders>
          </w:tcPr>
          <w:p w14:paraId="4E69EC4A" w14:textId="77777777" w:rsidR="000B220B" w:rsidRPr="00632954" w:rsidRDefault="000B220B" w:rsidP="008239BF">
            <w:pPr>
              <w:pStyle w:val="Normal6a"/>
            </w:pPr>
            <w:r>
              <w:t>b)</w:t>
            </w:r>
            <w:r>
              <w:tab/>
            </w:r>
            <w:r>
              <w:rPr>
                <w:b/>
                <w:i/>
              </w:rPr>
              <w:t>ausdrückliche Bekundung</w:t>
            </w:r>
            <w:r>
              <w:t xml:space="preserve"> der </w:t>
            </w:r>
            <w:r>
              <w:rPr>
                <w:b/>
                <w:i/>
              </w:rPr>
              <w:t>Absicht, die aufgrund dieser Verordnung ergriffenen rückkehrbezogenen Maßnahmen nicht zu befolgen, oder Handlungen, die eindeutig die Absicht belegen, diese Maßnahmen nicht zu befolgen</w:t>
            </w:r>
            <w:r>
              <w:t>;</w:t>
            </w:r>
          </w:p>
        </w:tc>
        <w:tc>
          <w:tcPr>
            <w:tcW w:w="4876" w:type="dxa"/>
            <w:tcBorders>
              <w:top w:val="nil"/>
              <w:left w:val="nil"/>
              <w:bottom w:val="nil"/>
              <w:right w:val="nil"/>
            </w:tcBorders>
          </w:tcPr>
          <w:p w14:paraId="509ABBC8" w14:textId="77777777" w:rsidR="000B220B" w:rsidRPr="00632954" w:rsidRDefault="000B220B" w:rsidP="008239BF">
            <w:pPr>
              <w:pStyle w:val="Normal6a"/>
            </w:pPr>
            <w:r>
              <w:t>b)</w:t>
            </w:r>
            <w:r>
              <w:tab/>
            </w:r>
            <w:r>
              <w:rPr>
                <w:b/>
                <w:i/>
              </w:rPr>
              <w:t>Nichteinhaltung</w:t>
            </w:r>
            <w:r>
              <w:t xml:space="preserve"> der </w:t>
            </w:r>
            <w:r>
              <w:rPr>
                <w:b/>
                <w:i/>
              </w:rPr>
              <w:t>Verpflichtung zur Ausreise aus dem Hoheitsgebiet der Mitgliedstaaten innerhalb der nach Artikel 7 Absatz 1a Buchstabe a gesetzten Frist</w:t>
            </w:r>
            <w:r>
              <w:t>;</w:t>
            </w:r>
          </w:p>
        </w:tc>
      </w:tr>
    </w:tbl>
    <w:p w14:paraId="611AE32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F891BF8" w14:textId="77777777" w:rsidR="000B220B" w:rsidRPr="004B58C8" w:rsidRDefault="000B220B" w:rsidP="000B220B">
      <w:pPr>
        <w:rPr>
          <w:lang w:val="en-GB"/>
        </w:rPr>
      </w:pPr>
      <w:r>
        <w:rPr>
          <w:rStyle w:val="HideTWBExt"/>
          <w:lang w:val="en-GB"/>
        </w:rPr>
        <w:t>&lt;/Amend&gt;</w:t>
      </w:r>
    </w:p>
    <w:p w14:paraId="48063D7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1888</w:t>
      </w:r>
      <w:r>
        <w:rPr>
          <w:rStyle w:val="HideTWBExt"/>
          <w:lang w:val="en-GB"/>
        </w:rPr>
        <w:t>&lt;/NumAm&gt;</w:t>
      </w:r>
    </w:p>
    <w:p w14:paraId="327047E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18837509" w14:textId="77777777" w:rsidR="000B220B" w:rsidRPr="0071743E" w:rsidRDefault="000B220B" w:rsidP="000B220B">
      <w:pPr>
        <w:pStyle w:val="NormalBold"/>
      </w:pPr>
      <w:r>
        <w:rPr>
          <w:rStyle w:val="HideTWBExt"/>
          <w:b w:val="0"/>
        </w:rPr>
        <w:t>&lt;/RepeatBlock-By&gt;</w:t>
      </w:r>
    </w:p>
    <w:p w14:paraId="062DA76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07ABDD5" w14:textId="77777777" w:rsidR="000B220B" w:rsidRPr="00142303" w:rsidRDefault="000B220B" w:rsidP="000B220B">
      <w:pPr>
        <w:pStyle w:val="NormalBold"/>
      </w:pPr>
      <w:r>
        <w:rPr>
          <w:rStyle w:val="HideTWBExt"/>
        </w:rPr>
        <w:t>&lt;Article&gt;</w:t>
      </w:r>
      <w:r>
        <w:t>Artikel 30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C2E5DAD" w14:textId="77777777" w:rsidTr="008239BF">
        <w:trPr>
          <w:trHeight w:hRule="exact" w:val="240"/>
          <w:jc w:val="center"/>
        </w:trPr>
        <w:tc>
          <w:tcPr>
            <w:tcW w:w="9752" w:type="dxa"/>
            <w:gridSpan w:val="2"/>
            <w:tcBorders>
              <w:top w:val="nil"/>
              <w:left w:val="nil"/>
              <w:bottom w:val="nil"/>
              <w:right w:val="nil"/>
            </w:tcBorders>
          </w:tcPr>
          <w:p w14:paraId="1FD15173" w14:textId="77777777" w:rsidR="000B220B" w:rsidRPr="00142303" w:rsidRDefault="000B220B" w:rsidP="008239BF"/>
        </w:tc>
      </w:tr>
      <w:tr w:rsidR="000B220B" w14:paraId="0F64C4BA" w14:textId="77777777" w:rsidTr="008239BF">
        <w:trPr>
          <w:trHeight w:val="240"/>
          <w:jc w:val="center"/>
        </w:trPr>
        <w:tc>
          <w:tcPr>
            <w:tcW w:w="4876" w:type="dxa"/>
            <w:tcBorders>
              <w:top w:val="nil"/>
              <w:left w:val="nil"/>
              <w:bottom w:val="nil"/>
              <w:right w:val="nil"/>
            </w:tcBorders>
          </w:tcPr>
          <w:p w14:paraId="59CC98D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90FD4D6" w14:textId="77777777" w:rsidR="000B220B" w:rsidRPr="0071743E" w:rsidRDefault="000B220B" w:rsidP="008239BF">
            <w:pPr>
              <w:pStyle w:val="AmColumnHeading"/>
            </w:pPr>
            <w:r>
              <w:t>Geänderter Text</w:t>
            </w:r>
          </w:p>
        </w:tc>
      </w:tr>
      <w:tr w:rsidR="000B220B" w14:paraId="139E1D88" w14:textId="77777777" w:rsidTr="008239BF">
        <w:trPr>
          <w:jc w:val="center"/>
        </w:trPr>
        <w:tc>
          <w:tcPr>
            <w:tcW w:w="4876" w:type="dxa"/>
            <w:tcBorders>
              <w:top w:val="nil"/>
              <w:left w:val="nil"/>
              <w:bottom w:val="nil"/>
              <w:right w:val="nil"/>
            </w:tcBorders>
          </w:tcPr>
          <w:p w14:paraId="27DBC2C7" w14:textId="77777777" w:rsidR="000B220B" w:rsidRPr="00632954" w:rsidRDefault="000B220B" w:rsidP="008239BF">
            <w:pPr>
              <w:pStyle w:val="Normal6a"/>
            </w:pPr>
            <w:r>
              <w:t>b)</w:t>
            </w:r>
            <w:r>
              <w:tab/>
            </w:r>
            <w:r>
              <w:rPr>
                <w:b/>
                <w:i/>
              </w:rPr>
              <w:t>ausdrückliche</w:t>
            </w:r>
            <w:r>
              <w:t xml:space="preserve"> Bekundung der Absicht, die aufgrund dieser Verordnung ergriffenen </w:t>
            </w:r>
            <w:r>
              <w:rPr>
                <w:b/>
                <w:i/>
              </w:rPr>
              <w:t>rückkehrbezogenen</w:t>
            </w:r>
            <w:r>
              <w:t xml:space="preserve"> Maßnahmen nicht zu befolgen, oder Handlungen, die</w:t>
            </w:r>
            <w:r>
              <w:rPr>
                <w:b/>
                <w:i/>
              </w:rPr>
              <w:t xml:space="preserve"> eindeutig</w:t>
            </w:r>
            <w:r>
              <w:t xml:space="preserve"> die Absicht belegen, diese Maßnahmen nicht zu befolgen;</w:t>
            </w:r>
          </w:p>
        </w:tc>
        <w:tc>
          <w:tcPr>
            <w:tcW w:w="4876" w:type="dxa"/>
            <w:tcBorders>
              <w:top w:val="nil"/>
              <w:left w:val="nil"/>
              <w:bottom w:val="nil"/>
              <w:right w:val="nil"/>
            </w:tcBorders>
          </w:tcPr>
          <w:p w14:paraId="34CC1067" w14:textId="77777777" w:rsidR="000B220B" w:rsidRPr="00632954" w:rsidRDefault="000B220B" w:rsidP="008239BF">
            <w:pPr>
              <w:pStyle w:val="Normal6a"/>
            </w:pPr>
            <w:r>
              <w:t>b)</w:t>
            </w:r>
            <w:r>
              <w:tab/>
              <w:t xml:space="preserve">Bekundung der Absicht, die aufgrund dieser Verordnung ergriffenen </w:t>
            </w:r>
            <w:r>
              <w:rPr>
                <w:b/>
                <w:i/>
              </w:rPr>
              <w:t>rückführungsbezogenen</w:t>
            </w:r>
            <w:r>
              <w:t xml:space="preserve"> Maßnahmen nicht zu befolgen, oder Handlungen, die die Absicht belegen, diese Maßnahmen nicht zu befolgen;</w:t>
            </w:r>
          </w:p>
        </w:tc>
      </w:tr>
    </w:tbl>
    <w:p w14:paraId="33DFA347"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587AF77" w14:textId="77777777" w:rsidR="000B220B" w:rsidRPr="004B58C8" w:rsidRDefault="000B220B" w:rsidP="000B220B">
      <w:pPr>
        <w:rPr>
          <w:lang w:val="en-GB"/>
        </w:rPr>
      </w:pPr>
      <w:r>
        <w:rPr>
          <w:rStyle w:val="HideTWBExt"/>
          <w:lang w:val="en-GB"/>
        </w:rPr>
        <w:t>&lt;/Amend&gt;</w:t>
      </w:r>
    </w:p>
    <w:p w14:paraId="1217E973" w14:textId="77777777" w:rsidR="000B220B" w:rsidRPr="004B58C8" w:rsidRDefault="000B220B" w:rsidP="000B220B">
      <w:pPr>
        <w:pStyle w:val="AmNumberTabs"/>
        <w:rPr>
          <w:lang w:val="en-GB"/>
        </w:rPr>
      </w:pPr>
      <w:r>
        <w:rPr>
          <w:rStyle w:val="HideTWBExt"/>
          <w:lang w:val="en-GB"/>
        </w:rPr>
        <w:lastRenderedPageBreak/>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1889</w:t>
      </w:r>
      <w:r>
        <w:rPr>
          <w:rStyle w:val="HideTWBExt"/>
          <w:lang w:val="en-GB"/>
        </w:rPr>
        <w:t>&lt;/NumAm&gt;</w:t>
      </w:r>
    </w:p>
    <w:p w14:paraId="3A638B7D"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17EB026B" w14:textId="77777777" w:rsidR="000B220B" w:rsidRPr="004B58C8" w:rsidRDefault="000B220B" w:rsidP="000B220B">
      <w:pPr>
        <w:pStyle w:val="NormalBold"/>
        <w:rPr>
          <w:lang w:val="en-GB"/>
        </w:rPr>
      </w:pPr>
      <w:r>
        <w:rPr>
          <w:rStyle w:val="HideTWBExt"/>
          <w:b w:val="0"/>
          <w:lang w:val="en-GB"/>
        </w:rPr>
        <w:t>&lt;/RepeatBlock-By&gt;</w:t>
      </w:r>
    </w:p>
    <w:p w14:paraId="2DC88BB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1A44126" w14:textId="77777777" w:rsidR="000B220B" w:rsidRPr="00142303" w:rsidRDefault="000B220B" w:rsidP="000B220B">
      <w:pPr>
        <w:pStyle w:val="NormalBold"/>
      </w:pPr>
      <w:r>
        <w:rPr>
          <w:rStyle w:val="HideTWBExt"/>
        </w:rPr>
        <w:t>&lt;Article&gt;</w:t>
      </w:r>
      <w:r>
        <w:t>Artikel 30 – Absatz 2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ADD5D21" w14:textId="77777777" w:rsidTr="008239BF">
        <w:trPr>
          <w:trHeight w:hRule="exact" w:val="240"/>
          <w:jc w:val="center"/>
        </w:trPr>
        <w:tc>
          <w:tcPr>
            <w:tcW w:w="9752" w:type="dxa"/>
            <w:gridSpan w:val="2"/>
            <w:tcBorders>
              <w:top w:val="nil"/>
              <w:left w:val="nil"/>
              <w:bottom w:val="nil"/>
              <w:right w:val="nil"/>
            </w:tcBorders>
          </w:tcPr>
          <w:p w14:paraId="15641098" w14:textId="77777777" w:rsidR="000B220B" w:rsidRPr="00142303" w:rsidRDefault="000B220B" w:rsidP="008239BF"/>
        </w:tc>
      </w:tr>
      <w:tr w:rsidR="000B220B" w14:paraId="121CE13E" w14:textId="77777777" w:rsidTr="008239BF">
        <w:trPr>
          <w:trHeight w:val="240"/>
          <w:jc w:val="center"/>
        </w:trPr>
        <w:tc>
          <w:tcPr>
            <w:tcW w:w="4876" w:type="dxa"/>
            <w:tcBorders>
              <w:top w:val="nil"/>
              <w:left w:val="nil"/>
              <w:bottom w:val="nil"/>
              <w:right w:val="nil"/>
            </w:tcBorders>
          </w:tcPr>
          <w:p w14:paraId="594A8C0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EA99D9" w14:textId="77777777" w:rsidR="000B220B" w:rsidRPr="0071743E" w:rsidRDefault="000B220B" w:rsidP="008239BF">
            <w:pPr>
              <w:pStyle w:val="AmColumnHeading"/>
            </w:pPr>
            <w:r>
              <w:t>Geänderter Text</w:t>
            </w:r>
          </w:p>
        </w:tc>
      </w:tr>
      <w:tr w:rsidR="000B220B" w14:paraId="0A8B4C28" w14:textId="77777777" w:rsidTr="008239BF">
        <w:trPr>
          <w:jc w:val="center"/>
        </w:trPr>
        <w:tc>
          <w:tcPr>
            <w:tcW w:w="4876" w:type="dxa"/>
            <w:tcBorders>
              <w:top w:val="nil"/>
              <w:left w:val="nil"/>
              <w:bottom w:val="nil"/>
              <w:right w:val="nil"/>
            </w:tcBorders>
          </w:tcPr>
          <w:p w14:paraId="78F9BEF8" w14:textId="77777777" w:rsidR="000B220B" w:rsidRPr="00632954" w:rsidRDefault="000B220B" w:rsidP="008239BF">
            <w:pPr>
              <w:pStyle w:val="Normal6a"/>
            </w:pPr>
            <w:r>
              <w:t>c)</w:t>
            </w:r>
            <w:r>
              <w:tab/>
            </w:r>
            <w:r>
              <w:rPr>
                <w:b/>
                <w:i/>
              </w:rPr>
              <w:t>Nichteinhaltung</w:t>
            </w:r>
            <w:r>
              <w:t xml:space="preserve"> der </w:t>
            </w:r>
            <w:r>
              <w:rPr>
                <w:b/>
                <w:i/>
              </w:rPr>
              <w:t>Verpflichtungen aus einer Rückkehrentscheidung bis zu dem Zeitpunkt</w:t>
            </w:r>
            <w:r>
              <w:t xml:space="preserve">, </w:t>
            </w:r>
            <w:r>
              <w:rPr>
                <w:b/>
                <w:i/>
              </w:rPr>
              <w:t>zu dem</w:t>
            </w:r>
            <w:r>
              <w:t xml:space="preserve"> der Drittstaatsangehörige </w:t>
            </w:r>
            <w:r>
              <w:rPr>
                <w:b/>
                <w:i/>
              </w:rPr>
              <w:t>das Hoheitsgebiet der Mitgliedstaaten gemäß</w:t>
            </w:r>
            <w:r>
              <w:t xml:space="preserve"> Artikel </w:t>
            </w:r>
            <w:r>
              <w:rPr>
                <w:b/>
                <w:i/>
              </w:rPr>
              <w:t>13 verlassen muss</w:t>
            </w:r>
            <w:r>
              <w:t>;</w:t>
            </w:r>
          </w:p>
        </w:tc>
        <w:tc>
          <w:tcPr>
            <w:tcW w:w="4876" w:type="dxa"/>
            <w:tcBorders>
              <w:top w:val="nil"/>
              <w:left w:val="nil"/>
              <w:bottom w:val="nil"/>
              <w:right w:val="nil"/>
            </w:tcBorders>
          </w:tcPr>
          <w:p w14:paraId="202019D2" w14:textId="77777777" w:rsidR="000B220B" w:rsidRPr="00632954" w:rsidRDefault="000B220B" w:rsidP="008239BF">
            <w:pPr>
              <w:pStyle w:val="Normal6a"/>
            </w:pPr>
            <w:r>
              <w:t>c)</w:t>
            </w:r>
            <w:r>
              <w:tab/>
            </w:r>
            <w:r>
              <w:rPr>
                <w:b/>
                <w:i/>
              </w:rPr>
              <w:t>unmittelbares Bevorstehen</w:t>
            </w:r>
            <w:r>
              <w:t xml:space="preserve"> der </w:t>
            </w:r>
            <w:r>
              <w:rPr>
                <w:b/>
                <w:i/>
              </w:rPr>
              <w:t>Abreise und Vorliegen von Gründen zur Annahme</w:t>
            </w:r>
            <w:r>
              <w:t xml:space="preserve">, </w:t>
            </w:r>
            <w:r>
              <w:rPr>
                <w:b/>
                <w:i/>
              </w:rPr>
              <w:t>dass</w:t>
            </w:r>
            <w:r>
              <w:t xml:space="preserve"> der Drittstaatsangehörige </w:t>
            </w:r>
            <w:r>
              <w:rPr>
                <w:b/>
                <w:i/>
              </w:rPr>
              <w:t>beabsichtigt, gegen die Pflicht zur Zusammenarbeit nach</w:t>
            </w:r>
            <w:r>
              <w:t xml:space="preserve"> Artikel </w:t>
            </w:r>
            <w:r>
              <w:rPr>
                <w:b/>
                <w:i/>
              </w:rPr>
              <w:t>21 Absatz 2 Buchstabe a zu verstoßen</w:t>
            </w:r>
            <w:r>
              <w:t>;</w:t>
            </w:r>
          </w:p>
        </w:tc>
      </w:tr>
    </w:tbl>
    <w:p w14:paraId="1CF55D3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C05FA26" w14:textId="77777777" w:rsidR="000B220B" w:rsidRPr="004B58C8" w:rsidRDefault="000B220B" w:rsidP="000B220B">
      <w:pPr>
        <w:rPr>
          <w:lang w:val="en-GB"/>
        </w:rPr>
      </w:pPr>
      <w:r>
        <w:rPr>
          <w:rStyle w:val="HideTWBExt"/>
          <w:lang w:val="en-GB"/>
        </w:rPr>
        <w:t>&lt;/Amend&gt;</w:t>
      </w:r>
    </w:p>
    <w:p w14:paraId="5376587F"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1890</w:t>
      </w:r>
      <w:r>
        <w:rPr>
          <w:rStyle w:val="HideTWBExt"/>
          <w:lang w:val="en-GB"/>
        </w:rPr>
        <w:t>&lt;/NumAm&gt;</w:t>
      </w:r>
    </w:p>
    <w:p w14:paraId="7E2DD99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Mariusz Kamiński, Nicolas Bay, Jadwiga Wiśniewska, Maciej Wąsik, Sebastian Tynkkynen, Geadis Geadi, Assita Kanko</w:t>
      </w:r>
      <w:r>
        <w:rPr>
          <w:rStyle w:val="HideTWBExt"/>
          <w:b w:val="0"/>
          <w:lang w:val="en-GB"/>
        </w:rPr>
        <w:t>&lt;/Members&gt;</w:t>
      </w:r>
    </w:p>
    <w:p w14:paraId="4001BE24" w14:textId="77777777" w:rsidR="000B220B" w:rsidRPr="0071743E" w:rsidRDefault="000B220B" w:rsidP="000B220B">
      <w:pPr>
        <w:pStyle w:val="NormalBold"/>
      </w:pPr>
      <w:r>
        <w:rPr>
          <w:rStyle w:val="HideTWBExt"/>
          <w:b w:val="0"/>
        </w:rPr>
        <w:t>&lt;/RepeatBlock-By&gt;</w:t>
      </w:r>
    </w:p>
    <w:p w14:paraId="1DE832C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FF11C56" w14:textId="77777777" w:rsidR="000B220B" w:rsidRPr="00142303" w:rsidRDefault="000B220B" w:rsidP="000B220B">
      <w:pPr>
        <w:pStyle w:val="NormalBold"/>
      </w:pPr>
      <w:r>
        <w:rPr>
          <w:rStyle w:val="HideTWBExt"/>
        </w:rPr>
        <w:t>&lt;Article&gt;</w:t>
      </w:r>
      <w:r>
        <w:t>Artikel 30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51B5B33" w14:textId="77777777" w:rsidTr="008239BF">
        <w:trPr>
          <w:trHeight w:hRule="exact" w:val="240"/>
          <w:jc w:val="center"/>
        </w:trPr>
        <w:tc>
          <w:tcPr>
            <w:tcW w:w="9752" w:type="dxa"/>
            <w:gridSpan w:val="2"/>
            <w:tcBorders>
              <w:top w:val="nil"/>
              <w:left w:val="nil"/>
              <w:bottom w:val="nil"/>
              <w:right w:val="nil"/>
            </w:tcBorders>
          </w:tcPr>
          <w:p w14:paraId="0FD90ED9" w14:textId="77777777" w:rsidR="000B220B" w:rsidRPr="00142303" w:rsidRDefault="000B220B" w:rsidP="008239BF"/>
        </w:tc>
      </w:tr>
      <w:tr w:rsidR="000B220B" w14:paraId="0B465E06" w14:textId="77777777" w:rsidTr="008239BF">
        <w:trPr>
          <w:trHeight w:val="240"/>
          <w:jc w:val="center"/>
        </w:trPr>
        <w:tc>
          <w:tcPr>
            <w:tcW w:w="4876" w:type="dxa"/>
            <w:tcBorders>
              <w:top w:val="nil"/>
              <w:left w:val="nil"/>
              <w:bottom w:val="nil"/>
              <w:right w:val="nil"/>
            </w:tcBorders>
          </w:tcPr>
          <w:p w14:paraId="5586682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0558119" w14:textId="77777777" w:rsidR="000B220B" w:rsidRPr="0071743E" w:rsidRDefault="000B220B" w:rsidP="008239BF">
            <w:pPr>
              <w:pStyle w:val="AmColumnHeading"/>
            </w:pPr>
            <w:r>
              <w:t>Geänderter Text</w:t>
            </w:r>
          </w:p>
        </w:tc>
      </w:tr>
      <w:tr w:rsidR="000B220B" w14:paraId="4019F887" w14:textId="77777777" w:rsidTr="008239BF">
        <w:trPr>
          <w:jc w:val="center"/>
        </w:trPr>
        <w:tc>
          <w:tcPr>
            <w:tcW w:w="4876" w:type="dxa"/>
            <w:tcBorders>
              <w:top w:val="nil"/>
              <w:left w:val="nil"/>
              <w:bottom w:val="nil"/>
              <w:right w:val="nil"/>
            </w:tcBorders>
          </w:tcPr>
          <w:p w14:paraId="2591B9AA" w14:textId="77777777" w:rsidR="000B220B" w:rsidRPr="00632954" w:rsidRDefault="000B220B" w:rsidP="008239BF">
            <w:pPr>
              <w:pStyle w:val="Normal6a"/>
            </w:pPr>
            <w:r>
              <w:t>d)</w:t>
            </w:r>
            <w:r>
              <w:tab/>
            </w:r>
            <w:r>
              <w:rPr>
                <w:b/>
                <w:i/>
              </w:rPr>
              <w:t>Nichteinhaltung</w:t>
            </w:r>
            <w:r>
              <w:t xml:space="preserve"> der </w:t>
            </w:r>
            <w:r>
              <w:rPr>
                <w:b/>
                <w:i/>
              </w:rPr>
              <w:t>Pflicht zur Zusammenarbeit mit den zuständigen Behörden der Mitgliedstaaten</w:t>
            </w:r>
            <w:r>
              <w:t xml:space="preserve"> in </w:t>
            </w:r>
            <w:r>
              <w:rPr>
                <w:b/>
                <w:i/>
              </w:rPr>
              <w:t>allen Phasen der Verfahren nach dieser Verordnung gemäß Artikel 21 Absatz 2 Buchstaben a bis k</w:t>
            </w:r>
            <w:r>
              <w:t>;</w:t>
            </w:r>
          </w:p>
        </w:tc>
        <w:tc>
          <w:tcPr>
            <w:tcW w:w="4876" w:type="dxa"/>
            <w:tcBorders>
              <w:top w:val="nil"/>
              <w:left w:val="nil"/>
              <w:bottom w:val="nil"/>
              <w:right w:val="nil"/>
            </w:tcBorders>
          </w:tcPr>
          <w:p w14:paraId="628C6C0C" w14:textId="77777777" w:rsidR="000B220B" w:rsidRPr="00632954" w:rsidRDefault="000B220B" w:rsidP="008239BF">
            <w:pPr>
              <w:pStyle w:val="Normal6a"/>
            </w:pPr>
            <w:r>
              <w:t>d)</w:t>
            </w:r>
            <w:r>
              <w:tab/>
            </w:r>
            <w:r>
              <w:rPr>
                <w:b/>
                <w:i/>
              </w:rPr>
              <w:t>Verwendung falscher oder gefälschter Identitäts- oder Reisedokumente, Aufenthaltstitel, Visa oder Dokumente, die die Erfüllung</w:t>
            </w:r>
            <w:r>
              <w:t xml:space="preserve"> der </w:t>
            </w:r>
            <w:r>
              <w:rPr>
                <w:b/>
                <w:i/>
              </w:rPr>
              <w:t>Einreisebedingungen nachweisen, Vernichtung oder anderweitige Beseitigung solcher Dokumente, Verwendung von Aliasnamen</w:t>
            </w:r>
            <w:r>
              <w:t xml:space="preserve"> in </w:t>
            </w:r>
            <w:r>
              <w:rPr>
                <w:b/>
                <w:i/>
              </w:rPr>
              <w:t>betrügerischer Absicht, Bereitstellung anderer falscher Angaben in mündlicher oder schriftlicher Form oder anderweitige betrügerische Behinderung des Rückführungs- oder Rückübernahmeverfahrens</w:t>
            </w:r>
            <w:r>
              <w:t>;</w:t>
            </w:r>
          </w:p>
        </w:tc>
      </w:tr>
    </w:tbl>
    <w:p w14:paraId="3F6029A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72B1155" w14:textId="77777777" w:rsidR="000B220B" w:rsidRPr="004B58C8" w:rsidRDefault="000B220B" w:rsidP="000B220B">
      <w:pPr>
        <w:rPr>
          <w:lang w:val="en-GB"/>
        </w:rPr>
      </w:pPr>
      <w:r>
        <w:rPr>
          <w:rStyle w:val="HideTWBExt"/>
          <w:lang w:val="en-GB"/>
        </w:rPr>
        <w:t>&lt;/Amend&gt;</w:t>
      </w:r>
    </w:p>
    <w:p w14:paraId="313F08AE"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1891</w:t>
      </w:r>
      <w:r>
        <w:rPr>
          <w:rStyle w:val="HideTWBExt"/>
          <w:lang w:val="en-GB"/>
        </w:rPr>
        <w:t>&lt;/NumAm&gt;</w:t>
      </w:r>
    </w:p>
    <w:p w14:paraId="5A3CD965" w14:textId="77777777" w:rsidR="000B220B" w:rsidRPr="004B58C8" w:rsidRDefault="000B220B" w:rsidP="000B220B">
      <w:pPr>
        <w:pStyle w:val="NormalBold"/>
        <w:rPr>
          <w:lang w:val="en-GB"/>
        </w:rPr>
      </w:pPr>
      <w:r>
        <w:rPr>
          <w:rStyle w:val="HideTWBExt"/>
          <w:b w:val="0"/>
          <w:lang w:val="en-GB"/>
        </w:rPr>
        <w:lastRenderedPageBreak/>
        <w:t>&lt;RepeatBlock-By&gt;&lt;Members&gt;</w:t>
      </w:r>
      <w:r w:rsidRPr="004B58C8">
        <w:rPr>
          <w:lang w:val="en-GB"/>
        </w:rPr>
        <w:t>François-Xavier Bellamy, Lukas Mandl, Alice Teodorescu Måwe, Sander Smit, Loránt Vincze, Lena Düpont, Tomas Tobé, Rasa Juknevičienė, Jeroen Lenaers</w:t>
      </w:r>
      <w:r>
        <w:rPr>
          <w:rStyle w:val="HideTWBExt"/>
          <w:b w:val="0"/>
          <w:lang w:val="en-GB"/>
        </w:rPr>
        <w:t>&lt;/Members&gt;</w:t>
      </w:r>
    </w:p>
    <w:p w14:paraId="6B6CDDE4" w14:textId="77777777" w:rsidR="000B220B" w:rsidRPr="0071743E" w:rsidRDefault="000B220B" w:rsidP="000B220B">
      <w:pPr>
        <w:pStyle w:val="NormalBold"/>
      </w:pPr>
      <w:r>
        <w:rPr>
          <w:rStyle w:val="HideTWBExt"/>
          <w:b w:val="0"/>
        </w:rPr>
        <w:t>&lt;/RepeatBlock-By&gt;</w:t>
      </w:r>
    </w:p>
    <w:p w14:paraId="4A896AB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4D0B8B1" w14:textId="77777777" w:rsidR="000B220B" w:rsidRPr="00142303" w:rsidRDefault="000B220B" w:rsidP="000B220B">
      <w:pPr>
        <w:pStyle w:val="NormalBold"/>
      </w:pPr>
      <w:r>
        <w:rPr>
          <w:rStyle w:val="HideTWBExt"/>
        </w:rPr>
        <w:t>&lt;Article&gt;</w:t>
      </w:r>
      <w:r>
        <w:t>Artikel 30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56A5082" w14:textId="77777777" w:rsidTr="008239BF">
        <w:trPr>
          <w:trHeight w:hRule="exact" w:val="240"/>
          <w:jc w:val="center"/>
        </w:trPr>
        <w:tc>
          <w:tcPr>
            <w:tcW w:w="9752" w:type="dxa"/>
            <w:gridSpan w:val="2"/>
            <w:tcBorders>
              <w:top w:val="nil"/>
              <w:left w:val="nil"/>
              <w:bottom w:val="nil"/>
              <w:right w:val="nil"/>
            </w:tcBorders>
          </w:tcPr>
          <w:p w14:paraId="264A2496" w14:textId="77777777" w:rsidR="000B220B" w:rsidRPr="00142303" w:rsidRDefault="000B220B" w:rsidP="008239BF"/>
        </w:tc>
      </w:tr>
      <w:tr w:rsidR="000B220B" w14:paraId="74070CC7" w14:textId="77777777" w:rsidTr="008239BF">
        <w:trPr>
          <w:trHeight w:val="240"/>
          <w:jc w:val="center"/>
        </w:trPr>
        <w:tc>
          <w:tcPr>
            <w:tcW w:w="4876" w:type="dxa"/>
            <w:tcBorders>
              <w:top w:val="nil"/>
              <w:left w:val="nil"/>
              <w:bottom w:val="nil"/>
              <w:right w:val="nil"/>
            </w:tcBorders>
          </w:tcPr>
          <w:p w14:paraId="5A9F3FA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A5AAF62" w14:textId="77777777" w:rsidR="000B220B" w:rsidRPr="0071743E" w:rsidRDefault="000B220B" w:rsidP="008239BF">
            <w:pPr>
              <w:pStyle w:val="AmColumnHeading"/>
            </w:pPr>
            <w:r>
              <w:t>Geänderter Text</w:t>
            </w:r>
          </w:p>
        </w:tc>
      </w:tr>
      <w:tr w:rsidR="000B220B" w14:paraId="3461774D" w14:textId="77777777" w:rsidTr="008239BF">
        <w:trPr>
          <w:jc w:val="center"/>
        </w:trPr>
        <w:tc>
          <w:tcPr>
            <w:tcW w:w="4876" w:type="dxa"/>
            <w:tcBorders>
              <w:top w:val="nil"/>
              <w:left w:val="nil"/>
              <w:bottom w:val="nil"/>
              <w:right w:val="nil"/>
            </w:tcBorders>
          </w:tcPr>
          <w:p w14:paraId="4D8227C0" w14:textId="77777777" w:rsidR="000B220B" w:rsidRPr="00632954" w:rsidRDefault="000B220B" w:rsidP="008239BF">
            <w:pPr>
              <w:pStyle w:val="Normal6a"/>
            </w:pPr>
            <w:r>
              <w:t>d)</w:t>
            </w:r>
            <w:r>
              <w:tab/>
              <w:t>Nichteinhaltung der Pflicht zur Zusammenarbeit mit den zuständigen Behörden der Mitgliedstaaten in allen Phasen der Verfahren nach dieser Verordnung gemäß Artikel 21 Absatz 2</w:t>
            </w:r>
            <w:r>
              <w:rPr>
                <w:b/>
                <w:i/>
              </w:rPr>
              <w:t xml:space="preserve"> Buchstaben a bis k</w:t>
            </w:r>
            <w:r>
              <w:t>;</w:t>
            </w:r>
          </w:p>
        </w:tc>
        <w:tc>
          <w:tcPr>
            <w:tcW w:w="4876" w:type="dxa"/>
            <w:tcBorders>
              <w:top w:val="nil"/>
              <w:left w:val="nil"/>
              <w:bottom w:val="nil"/>
              <w:right w:val="nil"/>
            </w:tcBorders>
          </w:tcPr>
          <w:p w14:paraId="153BDB87" w14:textId="77777777" w:rsidR="000B220B" w:rsidRPr="00632954" w:rsidRDefault="000B220B" w:rsidP="008239BF">
            <w:pPr>
              <w:pStyle w:val="Normal6a"/>
            </w:pPr>
            <w:r>
              <w:t>d)</w:t>
            </w:r>
            <w:r>
              <w:tab/>
              <w:t>Nichteinhaltung der Pflicht zur Zusammenarbeit mit den zuständigen Behörden der Mitgliedstaaten in allen Phasen der Verfahren nach dieser Verordnung gemäß Artikel 21 Absatz 2;</w:t>
            </w:r>
          </w:p>
        </w:tc>
      </w:tr>
    </w:tbl>
    <w:p w14:paraId="1A2A93B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E71F65F" w14:textId="77777777" w:rsidR="000B220B" w:rsidRPr="004B58C8" w:rsidRDefault="000B220B" w:rsidP="000B220B">
      <w:pPr>
        <w:rPr>
          <w:lang w:val="en-GB"/>
        </w:rPr>
      </w:pPr>
      <w:r>
        <w:rPr>
          <w:rStyle w:val="HideTWBExt"/>
          <w:lang w:val="en-GB"/>
        </w:rPr>
        <w:t>&lt;/Amend&gt;</w:t>
      </w:r>
    </w:p>
    <w:p w14:paraId="082D1C3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1892</w:t>
      </w:r>
      <w:r>
        <w:rPr>
          <w:rStyle w:val="HideTWBExt"/>
          <w:lang w:val="en-GB"/>
        </w:rPr>
        <w:t>&lt;/NumAm&gt;</w:t>
      </w:r>
    </w:p>
    <w:p w14:paraId="45A0BFD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2EBEAED" w14:textId="77777777" w:rsidR="000B220B" w:rsidRPr="004B58C8" w:rsidRDefault="000B220B" w:rsidP="000B220B">
      <w:pPr>
        <w:pStyle w:val="NormalBold"/>
        <w:rPr>
          <w:lang w:val="en-GB"/>
        </w:rPr>
      </w:pPr>
      <w:r>
        <w:rPr>
          <w:rStyle w:val="HideTWBExt"/>
          <w:b w:val="0"/>
          <w:lang w:val="en-GB"/>
        </w:rPr>
        <w:t>&lt;/RepeatBlock-By&gt;</w:t>
      </w:r>
    </w:p>
    <w:p w14:paraId="6FA067C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7BB1E47" w14:textId="77777777" w:rsidR="000B220B" w:rsidRPr="00142303" w:rsidRDefault="000B220B" w:rsidP="000B220B">
      <w:pPr>
        <w:pStyle w:val="NormalBold"/>
      </w:pPr>
      <w:r>
        <w:rPr>
          <w:rStyle w:val="HideTWBExt"/>
        </w:rPr>
        <w:t>&lt;Article&gt;</w:t>
      </w:r>
      <w:r>
        <w:t>Artikel 30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C626085" w14:textId="77777777" w:rsidTr="008239BF">
        <w:trPr>
          <w:trHeight w:hRule="exact" w:val="240"/>
          <w:jc w:val="center"/>
        </w:trPr>
        <w:tc>
          <w:tcPr>
            <w:tcW w:w="9752" w:type="dxa"/>
            <w:gridSpan w:val="2"/>
            <w:tcBorders>
              <w:top w:val="nil"/>
              <w:left w:val="nil"/>
              <w:bottom w:val="nil"/>
              <w:right w:val="nil"/>
            </w:tcBorders>
          </w:tcPr>
          <w:p w14:paraId="60857EE7" w14:textId="77777777" w:rsidR="000B220B" w:rsidRPr="00142303" w:rsidRDefault="000B220B" w:rsidP="008239BF"/>
        </w:tc>
      </w:tr>
      <w:tr w:rsidR="000B220B" w14:paraId="7D951E36" w14:textId="77777777" w:rsidTr="008239BF">
        <w:trPr>
          <w:trHeight w:val="240"/>
          <w:jc w:val="center"/>
        </w:trPr>
        <w:tc>
          <w:tcPr>
            <w:tcW w:w="4876" w:type="dxa"/>
            <w:tcBorders>
              <w:top w:val="nil"/>
              <w:left w:val="nil"/>
              <w:bottom w:val="nil"/>
              <w:right w:val="nil"/>
            </w:tcBorders>
          </w:tcPr>
          <w:p w14:paraId="651DD12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3ED319D" w14:textId="77777777" w:rsidR="000B220B" w:rsidRPr="0071743E" w:rsidRDefault="000B220B" w:rsidP="008239BF">
            <w:pPr>
              <w:pStyle w:val="AmColumnHeading"/>
            </w:pPr>
            <w:r>
              <w:t>Geänderter Text</w:t>
            </w:r>
          </w:p>
        </w:tc>
      </w:tr>
      <w:tr w:rsidR="000B220B" w14:paraId="74438677" w14:textId="77777777" w:rsidTr="008239BF">
        <w:trPr>
          <w:jc w:val="center"/>
        </w:trPr>
        <w:tc>
          <w:tcPr>
            <w:tcW w:w="4876" w:type="dxa"/>
            <w:tcBorders>
              <w:top w:val="nil"/>
              <w:left w:val="nil"/>
              <w:bottom w:val="nil"/>
              <w:right w:val="nil"/>
            </w:tcBorders>
          </w:tcPr>
          <w:p w14:paraId="5CB4F713" w14:textId="77777777" w:rsidR="000B220B" w:rsidRPr="00632954" w:rsidRDefault="000B220B" w:rsidP="008239BF">
            <w:pPr>
              <w:pStyle w:val="Normal6a"/>
            </w:pPr>
            <w:r>
              <w:t>e)</w:t>
            </w:r>
            <w:r>
              <w:tab/>
            </w:r>
            <w:r>
              <w:rPr>
                <w:b/>
                <w:i/>
              </w:rPr>
              <w:t>unmittelbares Bevorstehen der Abreise</w:t>
            </w:r>
            <w:r>
              <w:t xml:space="preserve"> und </w:t>
            </w:r>
            <w:r>
              <w:rPr>
                <w:b/>
                <w:i/>
              </w:rPr>
              <w:t>Bestehen schwerwiegender Gründe zu der Annahme</w:t>
            </w:r>
            <w:r>
              <w:t xml:space="preserve">, </w:t>
            </w:r>
            <w:r>
              <w:rPr>
                <w:b/>
                <w:i/>
              </w:rPr>
              <w:t>dass der Drittstaatsangehörige beabsichtigt, gegen die Pflicht zur Zusammenarbeit nach Artikel 21 Absatz 2 Buchstabe l zu verstoßen</w:t>
            </w:r>
            <w:r>
              <w:t>;</w:t>
            </w:r>
          </w:p>
        </w:tc>
        <w:tc>
          <w:tcPr>
            <w:tcW w:w="4876" w:type="dxa"/>
            <w:tcBorders>
              <w:top w:val="nil"/>
              <w:left w:val="nil"/>
              <w:bottom w:val="nil"/>
              <w:right w:val="nil"/>
            </w:tcBorders>
          </w:tcPr>
          <w:p w14:paraId="25777EAD" w14:textId="77777777" w:rsidR="000B220B" w:rsidRPr="00632954" w:rsidRDefault="000B220B" w:rsidP="008239BF">
            <w:pPr>
              <w:pStyle w:val="Normal6a"/>
            </w:pPr>
            <w:r>
              <w:t>e)</w:t>
            </w:r>
            <w:r>
              <w:tab/>
            </w:r>
            <w:r>
              <w:rPr>
                <w:b/>
                <w:i/>
              </w:rPr>
              <w:t>Nichtteilnahme an einer Rückkehr-</w:t>
            </w:r>
            <w:r>
              <w:t xml:space="preserve"> und </w:t>
            </w:r>
            <w:r>
              <w:rPr>
                <w:b/>
                <w:i/>
              </w:rPr>
              <w:t>Wiedereingliederungsberatung</w:t>
            </w:r>
            <w:r>
              <w:t xml:space="preserve">, </w:t>
            </w:r>
            <w:r>
              <w:rPr>
                <w:b/>
                <w:i/>
              </w:rPr>
              <w:t>sofern von den zuständigen Behörden verlangt</w:t>
            </w:r>
            <w:r>
              <w:t>;</w:t>
            </w:r>
          </w:p>
        </w:tc>
      </w:tr>
    </w:tbl>
    <w:p w14:paraId="5D8A785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4379E37" w14:textId="77777777" w:rsidR="000B220B" w:rsidRPr="004B58C8" w:rsidRDefault="000B220B" w:rsidP="000B220B">
      <w:pPr>
        <w:rPr>
          <w:lang w:val="en-GB"/>
        </w:rPr>
      </w:pPr>
      <w:r>
        <w:rPr>
          <w:rStyle w:val="HideTWBExt"/>
          <w:lang w:val="en-GB"/>
        </w:rPr>
        <w:t>&lt;/Amend&gt;</w:t>
      </w:r>
    </w:p>
    <w:p w14:paraId="206B4DE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1893</w:t>
      </w:r>
      <w:r>
        <w:rPr>
          <w:rStyle w:val="HideTWBExt"/>
          <w:lang w:val="en-GB"/>
        </w:rPr>
        <w:t>&lt;/NumAm&gt;</w:t>
      </w:r>
    </w:p>
    <w:p w14:paraId="4F99382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40B9C03" w14:textId="77777777" w:rsidR="000B220B" w:rsidRPr="004B58C8" w:rsidRDefault="000B220B" w:rsidP="000B220B">
      <w:pPr>
        <w:pStyle w:val="NormalBold"/>
        <w:rPr>
          <w:lang w:val="en-GB"/>
        </w:rPr>
      </w:pPr>
      <w:r>
        <w:rPr>
          <w:rStyle w:val="HideTWBExt"/>
          <w:b w:val="0"/>
          <w:lang w:val="en-GB"/>
        </w:rPr>
        <w:t>&lt;/RepeatBlock-By&gt;</w:t>
      </w:r>
    </w:p>
    <w:p w14:paraId="0C6CFE4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C62AAF3" w14:textId="77777777" w:rsidR="000B220B" w:rsidRPr="00D71361" w:rsidRDefault="000B220B" w:rsidP="000B220B">
      <w:pPr>
        <w:pStyle w:val="NormalBold"/>
      </w:pPr>
      <w:r>
        <w:rPr>
          <w:rStyle w:val="HideTWBExt"/>
        </w:rPr>
        <w:t>&lt;Article&gt;</w:t>
      </w:r>
      <w:r>
        <w:t>Artikel 30 – Absatz 2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51C46A4" w14:textId="77777777" w:rsidTr="008239BF">
        <w:trPr>
          <w:trHeight w:hRule="exact" w:val="240"/>
          <w:jc w:val="center"/>
        </w:trPr>
        <w:tc>
          <w:tcPr>
            <w:tcW w:w="9752" w:type="dxa"/>
            <w:gridSpan w:val="2"/>
            <w:tcBorders>
              <w:top w:val="nil"/>
              <w:left w:val="nil"/>
              <w:bottom w:val="nil"/>
              <w:right w:val="nil"/>
            </w:tcBorders>
          </w:tcPr>
          <w:p w14:paraId="004513FB" w14:textId="77777777" w:rsidR="000B220B" w:rsidRPr="00D71361" w:rsidRDefault="000B220B" w:rsidP="008239BF"/>
        </w:tc>
      </w:tr>
      <w:tr w:rsidR="000B220B" w14:paraId="0D47E9A1" w14:textId="77777777" w:rsidTr="008239BF">
        <w:trPr>
          <w:trHeight w:val="240"/>
          <w:jc w:val="center"/>
        </w:trPr>
        <w:tc>
          <w:tcPr>
            <w:tcW w:w="4876" w:type="dxa"/>
            <w:tcBorders>
              <w:top w:val="nil"/>
              <w:left w:val="nil"/>
              <w:bottom w:val="nil"/>
              <w:right w:val="nil"/>
            </w:tcBorders>
          </w:tcPr>
          <w:p w14:paraId="58CF063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92DCE16" w14:textId="77777777" w:rsidR="000B220B" w:rsidRPr="0071743E" w:rsidRDefault="000B220B" w:rsidP="008239BF">
            <w:pPr>
              <w:pStyle w:val="AmColumnHeading"/>
            </w:pPr>
            <w:r>
              <w:t>Geänderter Text</w:t>
            </w:r>
          </w:p>
        </w:tc>
      </w:tr>
      <w:tr w:rsidR="000B220B" w14:paraId="40726D7D" w14:textId="77777777" w:rsidTr="008239BF">
        <w:trPr>
          <w:jc w:val="center"/>
        </w:trPr>
        <w:tc>
          <w:tcPr>
            <w:tcW w:w="4876" w:type="dxa"/>
            <w:tcBorders>
              <w:top w:val="nil"/>
              <w:left w:val="nil"/>
              <w:bottom w:val="nil"/>
              <w:right w:val="nil"/>
            </w:tcBorders>
          </w:tcPr>
          <w:p w14:paraId="1ADA6B7B" w14:textId="77777777" w:rsidR="000B220B" w:rsidRPr="00632954" w:rsidRDefault="000B220B" w:rsidP="008239BF">
            <w:pPr>
              <w:pStyle w:val="Normal6a"/>
            </w:pPr>
            <w:r>
              <w:t>f)</w:t>
            </w:r>
            <w:r>
              <w:tab/>
            </w:r>
            <w:r>
              <w:rPr>
                <w:b/>
                <w:i/>
              </w:rPr>
              <w:t xml:space="preserve">Verwendung falscher oder gefälschter Identitäts- oder </w:t>
            </w:r>
            <w:r>
              <w:rPr>
                <w:b/>
                <w:i/>
              </w:rPr>
              <w:lastRenderedPageBreak/>
              <w:t>Reisedokumente, Aufenthaltstitel, Visa oder Dokumente,</w:t>
            </w:r>
            <w:r>
              <w:t xml:space="preserve"> die </w:t>
            </w:r>
            <w:r>
              <w:rPr>
                <w:b/>
                <w:i/>
              </w:rPr>
              <w:t>die Erfüllung der Einreisebedingungen nachweisen, Vernichtung oder anderweitige Beseitigung solcher Dokumente</w:t>
            </w:r>
            <w:r>
              <w:t xml:space="preserve">, </w:t>
            </w:r>
            <w:r>
              <w:rPr>
                <w:b/>
                <w:i/>
              </w:rPr>
              <w:t>Verwendung von Aliasnamen in betrügerischer Absicht, Bereitstellung anderer falscher Angaben in mündlicher oder schriftlicher Form oder anderweitige betrügerische Behinderung des Rückkehr- oder Rückübernahmeverfahrens;</w:t>
            </w:r>
          </w:p>
        </w:tc>
        <w:tc>
          <w:tcPr>
            <w:tcW w:w="4876" w:type="dxa"/>
            <w:tcBorders>
              <w:top w:val="nil"/>
              <w:left w:val="nil"/>
              <w:bottom w:val="nil"/>
              <w:right w:val="nil"/>
            </w:tcBorders>
          </w:tcPr>
          <w:p w14:paraId="485A04AE" w14:textId="77777777" w:rsidR="000B220B" w:rsidRPr="00632954" w:rsidRDefault="000B220B" w:rsidP="008239BF">
            <w:pPr>
              <w:pStyle w:val="Normal6a"/>
            </w:pPr>
            <w:r>
              <w:lastRenderedPageBreak/>
              <w:t>f)</w:t>
            </w:r>
            <w:r>
              <w:tab/>
            </w:r>
            <w:r>
              <w:rPr>
                <w:b/>
                <w:i/>
              </w:rPr>
              <w:t>andere als</w:t>
            </w:r>
            <w:r>
              <w:t xml:space="preserve"> die </w:t>
            </w:r>
            <w:r>
              <w:rPr>
                <w:b/>
                <w:i/>
              </w:rPr>
              <w:t>unter den Buchstaben a bis e genannten Kriterien</w:t>
            </w:r>
            <w:r>
              <w:t xml:space="preserve">, </w:t>
            </w:r>
            <w:r>
              <w:rPr>
                <w:b/>
                <w:i/>
              </w:rPr>
              <w:lastRenderedPageBreak/>
              <w:t>sofern im nationalen Recht vorgesehen.</w:t>
            </w:r>
          </w:p>
        </w:tc>
      </w:tr>
    </w:tbl>
    <w:p w14:paraId="00DF2BEE"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CA502EF" w14:textId="77777777" w:rsidR="000B220B" w:rsidRPr="004B58C8" w:rsidRDefault="000B220B" w:rsidP="000B220B">
      <w:pPr>
        <w:rPr>
          <w:lang w:val="en-GB"/>
        </w:rPr>
      </w:pPr>
      <w:r>
        <w:rPr>
          <w:rStyle w:val="HideTWBExt"/>
          <w:lang w:val="en-GB"/>
        </w:rPr>
        <w:t>&lt;/Amend&gt;</w:t>
      </w:r>
    </w:p>
    <w:p w14:paraId="6939576A"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1894</w:t>
      </w:r>
      <w:r>
        <w:rPr>
          <w:rStyle w:val="HideTWBExt"/>
          <w:lang w:val="en-GB"/>
        </w:rPr>
        <w:t>&lt;/NumAm&gt;</w:t>
      </w:r>
    </w:p>
    <w:p w14:paraId="57DB69DA"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1778C310" w14:textId="77777777" w:rsidR="000B220B" w:rsidRPr="00632954" w:rsidRDefault="000B220B" w:rsidP="000B220B">
      <w:pPr>
        <w:pStyle w:val="NormalBold"/>
      </w:pPr>
      <w:r>
        <w:rPr>
          <w:rStyle w:val="HideTWBExt"/>
          <w:b w:val="0"/>
          <w:lang w:val="en-GB"/>
        </w:rPr>
        <w:t>&lt;/RepeatBlock-By&gt;</w:t>
      </w:r>
    </w:p>
    <w:p w14:paraId="0EE001C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2AFDA6C" w14:textId="77777777" w:rsidR="000B220B" w:rsidRPr="00D71361" w:rsidRDefault="000B220B" w:rsidP="000B220B">
      <w:pPr>
        <w:pStyle w:val="NormalBold"/>
      </w:pPr>
      <w:r>
        <w:rPr>
          <w:rStyle w:val="HideTWBExt"/>
        </w:rPr>
        <w:t>&lt;Article&gt;</w:t>
      </w:r>
      <w:r>
        <w:t>Artikel 30 – Absatz 2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9B9BC4B" w14:textId="77777777" w:rsidTr="008239BF">
        <w:trPr>
          <w:trHeight w:hRule="exact" w:val="240"/>
          <w:jc w:val="center"/>
        </w:trPr>
        <w:tc>
          <w:tcPr>
            <w:tcW w:w="9752" w:type="dxa"/>
            <w:gridSpan w:val="2"/>
            <w:tcBorders>
              <w:top w:val="nil"/>
              <w:left w:val="nil"/>
              <w:bottom w:val="nil"/>
              <w:right w:val="nil"/>
            </w:tcBorders>
          </w:tcPr>
          <w:p w14:paraId="6F5B397F" w14:textId="77777777" w:rsidR="000B220B" w:rsidRPr="00D71361" w:rsidRDefault="000B220B" w:rsidP="008239BF"/>
        </w:tc>
      </w:tr>
      <w:tr w:rsidR="000B220B" w14:paraId="5588ED5A" w14:textId="77777777" w:rsidTr="008239BF">
        <w:trPr>
          <w:trHeight w:val="240"/>
          <w:jc w:val="center"/>
        </w:trPr>
        <w:tc>
          <w:tcPr>
            <w:tcW w:w="4876" w:type="dxa"/>
            <w:tcBorders>
              <w:top w:val="nil"/>
              <w:left w:val="nil"/>
              <w:bottom w:val="nil"/>
              <w:right w:val="nil"/>
            </w:tcBorders>
          </w:tcPr>
          <w:p w14:paraId="0579462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8858696" w14:textId="77777777" w:rsidR="000B220B" w:rsidRPr="0071743E" w:rsidRDefault="000B220B" w:rsidP="008239BF">
            <w:pPr>
              <w:pStyle w:val="AmColumnHeading"/>
            </w:pPr>
            <w:r>
              <w:t>Geänderter Text</w:t>
            </w:r>
          </w:p>
        </w:tc>
      </w:tr>
      <w:tr w:rsidR="000B220B" w14:paraId="5843F67C" w14:textId="77777777" w:rsidTr="008239BF">
        <w:trPr>
          <w:jc w:val="center"/>
        </w:trPr>
        <w:tc>
          <w:tcPr>
            <w:tcW w:w="4876" w:type="dxa"/>
            <w:tcBorders>
              <w:top w:val="nil"/>
              <w:left w:val="nil"/>
              <w:bottom w:val="nil"/>
              <w:right w:val="nil"/>
            </w:tcBorders>
          </w:tcPr>
          <w:p w14:paraId="01066CC4" w14:textId="77777777" w:rsidR="000B220B" w:rsidRPr="00632954" w:rsidRDefault="000B220B" w:rsidP="008239BF">
            <w:pPr>
              <w:pStyle w:val="Normal6a"/>
            </w:pPr>
            <w:r>
              <w:t>f)</w:t>
            </w:r>
            <w:r>
              <w:tab/>
              <w:t>Verwendung falscher oder gefälschter Identitäts- oder Reisedokumente, Aufenthaltstitel, Visa oder Dokumente, die die Erfüllung der Einreisebedingungen nachweisen, Vernichtung oder anderweitige Beseitigung solcher Dokumente, Verwendung von Aliasnamen in betrügerischer Absicht, Bereitstellung anderer falscher Angaben in mündlicher oder schriftlicher Form oder anderweitige betrügerische Behinderung des Rückkehr- oder Rückübernahmeverfahrens;</w:t>
            </w:r>
          </w:p>
        </w:tc>
        <w:tc>
          <w:tcPr>
            <w:tcW w:w="4876" w:type="dxa"/>
            <w:tcBorders>
              <w:top w:val="nil"/>
              <w:left w:val="nil"/>
              <w:bottom w:val="nil"/>
              <w:right w:val="nil"/>
            </w:tcBorders>
          </w:tcPr>
          <w:p w14:paraId="6E875139" w14:textId="77777777" w:rsidR="000B220B" w:rsidRPr="00632954" w:rsidRDefault="000B220B" w:rsidP="008239BF">
            <w:pPr>
              <w:pStyle w:val="Normal6a"/>
            </w:pPr>
            <w:r>
              <w:t>f)</w:t>
            </w:r>
            <w:r>
              <w:tab/>
              <w:t xml:space="preserve">Verwendung falscher oder gefälschter Identitäts- oder Reisedokumente, Aufenthaltstitel, Visa oder Dokumente, die die Erfüllung der Einreisebedingungen nachweisen, Vernichtung oder anderweitige Beseitigung solcher Dokumente, </w:t>
            </w:r>
            <w:r>
              <w:rPr>
                <w:b/>
                <w:bCs/>
                <w:i/>
                <w:iCs/>
              </w:rPr>
              <w:t>Weigerung, den zuständigen Behörden im Rahmen der Pflichten nach Artikel 21 elektronische Geräte und etwaige Zugangsdaten zu übergeben,</w:t>
            </w:r>
            <w:r>
              <w:t xml:space="preserve"> Verwendung von Aliasnamen in betrügerischer Absicht, Bereitstellung anderer falscher Angaben in mündlicher oder schriftlicher Form oder anderweitige betrügerische Behinderung des Rückkehr- oder Rückübernahmeverfahrens;</w:t>
            </w:r>
          </w:p>
        </w:tc>
      </w:tr>
    </w:tbl>
    <w:p w14:paraId="4253E55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279107FA" w14:textId="77777777" w:rsidR="000B220B" w:rsidRPr="00632954" w:rsidRDefault="000B220B" w:rsidP="000B220B">
      <w:r>
        <w:rPr>
          <w:rStyle w:val="HideTWBExt"/>
          <w:lang w:val="en-GB"/>
        </w:rPr>
        <w:t>&lt;/Amend&gt;</w:t>
      </w:r>
    </w:p>
    <w:p w14:paraId="0556D15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1895</w:t>
      </w:r>
      <w:r>
        <w:rPr>
          <w:rStyle w:val="HideTWBExt"/>
          <w:lang w:val="en-GB"/>
        </w:rPr>
        <w:t>&lt;/NumAm&gt;</w:t>
      </w:r>
    </w:p>
    <w:p w14:paraId="6EAA898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w:t>
      </w:r>
      <w:r>
        <w:rPr>
          <w:rStyle w:val="HideTWBExt"/>
          <w:b w:val="0"/>
          <w:lang w:val="en-GB"/>
        </w:rPr>
        <w:t>&lt;/Members&gt;</w:t>
      </w:r>
    </w:p>
    <w:p w14:paraId="1F6A77A7" w14:textId="77777777" w:rsidR="000B220B" w:rsidRPr="0071743E" w:rsidRDefault="000B220B" w:rsidP="000B220B">
      <w:pPr>
        <w:pStyle w:val="NormalBold"/>
      </w:pPr>
      <w:r>
        <w:rPr>
          <w:rStyle w:val="HideTWBExt"/>
          <w:b w:val="0"/>
        </w:rPr>
        <w:lastRenderedPageBreak/>
        <w:t>&lt;/RepeatBlock-By&gt;</w:t>
      </w:r>
    </w:p>
    <w:p w14:paraId="527D0E5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29B32A9" w14:textId="77777777" w:rsidR="000B220B" w:rsidRPr="009653AA" w:rsidRDefault="000B220B" w:rsidP="000B220B">
      <w:pPr>
        <w:pStyle w:val="NormalBold"/>
      </w:pPr>
      <w:r>
        <w:rPr>
          <w:rStyle w:val="HideTWBExt"/>
        </w:rPr>
        <w:t>&lt;Article&gt;</w:t>
      </w:r>
      <w:r>
        <w:t>Artikel 30 – Absatz 2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FCB3174" w14:textId="77777777" w:rsidTr="008239BF">
        <w:trPr>
          <w:trHeight w:hRule="exact" w:val="240"/>
          <w:jc w:val="center"/>
        </w:trPr>
        <w:tc>
          <w:tcPr>
            <w:tcW w:w="9752" w:type="dxa"/>
            <w:gridSpan w:val="2"/>
            <w:tcBorders>
              <w:top w:val="nil"/>
              <w:left w:val="nil"/>
              <w:bottom w:val="nil"/>
              <w:right w:val="nil"/>
            </w:tcBorders>
          </w:tcPr>
          <w:p w14:paraId="36F35330" w14:textId="77777777" w:rsidR="000B220B" w:rsidRPr="009653AA" w:rsidRDefault="000B220B" w:rsidP="008239BF"/>
        </w:tc>
      </w:tr>
      <w:tr w:rsidR="000B220B" w14:paraId="24AA3CC2" w14:textId="77777777" w:rsidTr="008239BF">
        <w:trPr>
          <w:trHeight w:val="240"/>
          <w:jc w:val="center"/>
        </w:trPr>
        <w:tc>
          <w:tcPr>
            <w:tcW w:w="4876" w:type="dxa"/>
            <w:tcBorders>
              <w:top w:val="nil"/>
              <w:left w:val="nil"/>
              <w:bottom w:val="nil"/>
              <w:right w:val="nil"/>
            </w:tcBorders>
          </w:tcPr>
          <w:p w14:paraId="213500E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96FE4D4" w14:textId="77777777" w:rsidR="000B220B" w:rsidRPr="0071743E" w:rsidRDefault="000B220B" w:rsidP="008239BF">
            <w:pPr>
              <w:pStyle w:val="AmColumnHeading"/>
            </w:pPr>
            <w:r>
              <w:t>Geänderter Text</w:t>
            </w:r>
          </w:p>
        </w:tc>
      </w:tr>
      <w:tr w:rsidR="000B220B" w14:paraId="58835F7B" w14:textId="77777777" w:rsidTr="008239BF">
        <w:trPr>
          <w:jc w:val="center"/>
        </w:trPr>
        <w:tc>
          <w:tcPr>
            <w:tcW w:w="4876" w:type="dxa"/>
            <w:tcBorders>
              <w:top w:val="nil"/>
              <w:left w:val="nil"/>
              <w:bottom w:val="nil"/>
              <w:right w:val="nil"/>
            </w:tcBorders>
          </w:tcPr>
          <w:p w14:paraId="31E9AA9B" w14:textId="77777777" w:rsidR="000B220B" w:rsidRPr="00632954" w:rsidRDefault="000B220B" w:rsidP="008239BF">
            <w:pPr>
              <w:pStyle w:val="Normal6a"/>
            </w:pPr>
            <w:r>
              <w:rPr>
                <w:b/>
                <w:i/>
              </w:rPr>
              <w:t>g)</w:t>
            </w:r>
            <w:r>
              <w:tab/>
            </w:r>
            <w:r>
              <w:rPr>
                <w:b/>
                <w:i/>
              </w:rPr>
              <w:t>gewaltsame Behinderung des Rückkehrverfahrens;</w:t>
            </w:r>
          </w:p>
        </w:tc>
        <w:tc>
          <w:tcPr>
            <w:tcW w:w="4876" w:type="dxa"/>
            <w:tcBorders>
              <w:top w:val="nil"/>
              <w:left w:val="nil"/>
              <w:bottom w:val="nil"/>
              <w:right w:val="nil"/>
            </w:tcBorders>
          </w:tcPr>
          <w:p w14:paraId="6C42C4C3" w14:textId="77777777" w:rsidR="000B220B" w:rsidRPr="0071743E" w:rsidRDefault="000B220B" w:rsidP="008239BF">
            <w:pPr>
              <w:pStyle w:val="Normal6a"/>
            </w:pPr>
            <w:r>
              <w:rPr>
                <w:b/>
                <w:i/>
              </w:rPr>
              <w:t>entfällt</w:t>
            </w:r>
          </w:p>
        </w:tc>
      </w:tr>
    </w:tbl>
    <w:p w14:paraId="42F2C83A"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76F82B0A" w14:textId="77777777" w:rsidR="000B220B" w:rsidRPr="0071743E" w:rsidRDefault="000B220B" w:rsidP="000B220B">
      <w:r>
        <w:rPr>
          <w:rStyle w:val="HideTWBExt"/>
        </w:rPr>
        <w:t>&lt;/Amend&gt;</w:t>
      </w:r>
    </w:p>
    <w:p w14:paraId="0A602E6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1896</w:t>
      </w:r>
      <w:r>
        <w:rPr>
          <w:rStyle w:val="HideTWBExt"/>
        </w:rPr>
        <w:t>&lt;/NumAm&gt;</w:t>
      </w:r>
    </w:p>
    <w:p w14:paraId="26E1E37E"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2E10EB9" w14:textId="77777777" w:rsidR="000B220B" w:rsidRPr="0071743E" w:rsidRDefault="000B220B" w:rsidP="000B220B">
      <w:pPr>
        <w:pStyle w:val="NormalBold"/>
      </w:pPr>
      <w:r>
        <w:rPr>
          <w:rStyle w:val="HideTWBExt"/>
          <w:b w:val="0"/>
        </w:rPr>
        <w:t>&lt;/RepeatBlock-By&gt;</w:t>
      </w:r>
    </w:p>
    <w:p w14:paraId="4EFEA0A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661185" w14:textId="77777777" w:rsidR="000B220B" w:rsidRPr="009653AA" w:rsidRDefault="000B220B" w:rsidP="000B220B">
      <w:pPr>
        <w:pStyle w:val="NormalBold"/>
      </w:pPr>
      <w:r>
        <w:rPr>
          <w:rStyle w:val="HideTWBExt"/>
        </w:rPr>
        <w:t>&lt;Article&gt;</w:t>
      </w:r>
      <w:r>
        <w:t>Artikel 30 – Absatz 2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8B8D220" w14:textId="77777777" w:rsidTr="008239BF">
        <w:trPr>
          <w:trHeight w:hRule="exact" w:val="240"/>
          <w:jc w:val="center"/>
        </w:trPr>
        <w:tc>
          <w:tcPr>
            <w:tcW w:w="9752" w:type="dxa"/>
            <w:gridSpan w:val="2"/>
            <w:tcBorders>
              <w:top w:val="nil"/>
              <w:left w:val="nil"/>
              <w:bottom w:val="nil"/>
              <w:right w:val="nil"/>
            </w:tcBorders>
          </w:tcPr>
          <w:p w14:paraId="7BBACF8A" w14:textId="77777777" w:rsidR="000B220B" w:rsidRPr="009653AA" w:rsidRDefault="000B220B" w:rsidP="008239BF"/>
        </w:tc>
      </w:tr>
      <w:tr w:rsidR="000B220B" w14:paraId="56333944" w14:textId="77777777" w:rsidTr="008239BF">
        <w:trPr>
          <w:trHeight w:val="240"/>
          <w:jc w:val="center"/>
        </w:trPr>
        <w:tc>
          <w:tcPr>
            <w:tcW w:w="4876" w:type="dxa"/>
            <w:tcBorders>
              <w:top w:val="nil"/>
              <w:left w:val="nil"/>
              <w:bottom w:val="nil"/>
              <w:right w:val="nil"/>
            </w:tcBorders>
          </w:tcPr>
          <w:p w14:paraId="7561EC2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8ADFF98" w14:textId="77777777" w:rsidR="000B220B" w:rsidRPr="0071743E" w:rsidRDefault="000B220B" w:rsidP="008239BF">
            <w:pPr>
              <w:pStyle w:val="AmColumnHeading"/>
            </w:pPr>
            <w:r>
              <w:t>Geänderter Text</w:t>
            </w:r>
          </w:p>
        </w:tc>
      </w:tr>
      <w:tr w:rsidR="000B220B" w14:paraId="03C92AB3" w14:textId="77777777" w:rsidTr="008239BF">
        <w:trPr>
          <w:jc w:val="center"/>
        </w:trPr>
        <w:tc>
          <w:tcPr>
            <w:tcW w:w="4876" w:type="dxa"/>
            <w:tcBorders>
              <w:top w:val="nil"/>
              <w:left w:val="nil"/>
              <w:bottom w:val="nil"/>
              <w:right w:val="nil"/>
            </w:tcBorders>
          </w:tcPr>
          <w:p w14:paraId="0628D7BF" w14:textId="77777777" w:rsidR="000B220B" w:rsidRPr="00632954" w:rsidRDefault="000B220B" w:rsidP="008239BF">
            <w:pPr>
              <w:pStyle w:val="Normal6a"/>
            </w:pPr>
            <w:r>
              <w:t>g)</w:t>
            </w:r>
            <w:r>
              <w:tab/>
              <w:t xml:space="preserve">gewaltsame Behinderung des </w:t>
            </w:r>
            <w:r>
              <w:rPr>
                <w:b/>
                <w:i/>
              </w:rPr>
              <w:t>Rückkehrverfahrens</w:t>
            </w:r>
            <w:r>
              <w:t>;</w:t>
            </w:r>
          </w:p>
        </w:tc>
        <w:tc>
          <w:tcPr>
            <w:tcW w:w="4876" w:type="dxa"/>
            <w:tcBorders>
              <w:top w:val="nil"/>
              <w:left w:val="nil"/>
              <w:bottom w:val="nil"/>
              <w:right w:val="nil"/>
            </w:tcBorders>
          </w:tcPr>
          <w:p w14:paraId="67E97F65" w14:textId="77777777" w:rsidR="000B220B" w:rsidRPr="00632954" w:rsidRDefault="000B220B" w:rsidP="008239BF">
            <w:pPr>
              <w:pStyle w:val="Normal6a"/>
            </w:pPr>
            <w:r>
              <w:t>g)</w:t>
            </w:r>
            <w:r>
              <w:tab/>
              <w:t xml:space="preserve">gewaltsame </w:t>
            </w:r>
            <w:r>
              <w:rPr>
                <w:b/>
                <w:i/>
              </w:rPr>
              <w:t xml:space="preserve">oder physische </w:t>
            </w:r>
            <w:r>
              <w:t xml:space="preserve">Behinderung des </w:t>
            </w:r>
            <w:r>
              <w:rPr>
                <w:b/>
                <w:i/>
              </w:rPr>
              <w:t>Rückführungsverfahrens</w:t>
            </w:r>
            <w:r>
              <w:t>;</w:t>
            </w:r>
          </w:p>
        </w:tc>
      </w:tr>
    </w:tbl>
    <w:p w14:paraId="5777C2C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879585E" w14:textId="77777777" w:rsidR="000B220B" w:rsidRPr="004B58C8" w:rsidRDefault="000B220B" w:rsidP="000B220B">
      <w:pPr>
        <w:rPr>
          <w:lang w:val="en-GB"/>
        </w:rPr>
      </w:pPr>
      <w:r>
        <w:rPr>
          <w:rStyle w:val="HideTWBExt"/>
          <w:lang w:val="en-GB"/>
        </w:rPr>
        <w:t>&lt;/Amend&gt;</w:t>
      </w:r>
    </w:p>
    <w:p w14:paraId="1EF8112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1897</w:t>
      </w:r>
      <w:r>
        <w:rPr>
          <w:rStyle w:val="HideTWBExt"/>
          <w:lang w:val="en-GB"/>
        </w:rPr>
        <w:t>&lt;/NumAm&gt;</w:t>
      </w:r>
    </w:p>
    <w:p w14:paraId="2DB5EC6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373A8428"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AECC57A" w14:textId="77777777" w:rsidR="000B220B" w:rsidRPr="0071743E" w:rsidRDefault="000B220B" w:rsidP="000B220B">
      <w:pPr>
        <w:pStyle w:val="NormalBold"/>
      </w:pPr>
      <w:r>
        <w:rPr>
          <w:rStyle w:val="HideTWBExt"/>
          <w:b w:val="0"/>
        </w:rPr>
        <w:t>&lt;/RepeatBlock-By&gt;</w:t>
      </w:r>
    </w:p>
    <w:p w14:paraId="4860B61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1361886" w14:textId="77777777" w:rsidR="000B220B" w:rsidRPr="009653AA" w:rsidRDefault="000B220B" w:rsidP="000B220B">
      <w:pPr>
        <w:pStyle w:val="NormalBold"/>
      </w:pPr>
      <w:r>
        <w:rPr>
          <w:rStyle w:val="HideTWBExt"/>
        </w:rPr>
        <w:t>&lt;Article&gt;</w:t>
      </w:r>
      <w:r>
        <w:t>Artikel 30 – Absatz 2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373FB4F" w14:textId="77777777" w:rsidTr="008239BF">
        <w:trPr>
          <w:trHeight w:hRule="exact" w:val="240"/>
          <w:jc w:val="center"/>
        </w:trPr>
        <w:tc>
          <w:tcPr>
            <w:tcW w:w="9752" w:type="dxa"/>
            <w:gridSpan w:val="2"/>
            <w:tcBorders>
              <w:top w:val="nil"/>
              <w:left w:val="nil"/>
              <w:bottom w:val="nil"/>
              <w:right w:val="nil"/>
            </w:tcBorders>
          </w:tcPr>
          <w:p w14:paraId="53579ECD" w14:textId="77777777" w:rsidR="000B220B" w:rsidRPr="009653AA" w:rsidRDefault="000B220B" w:rsidP="008239BF"/>
        </w:tc>
      </w:tr>
      <w:tr w:rsidR="000B220B" w14:paraId="4F4C1D59" w14:textId="77777777" w:rsidTr="008239BF">
        <w:trPr>
          <w:trHeight w:val="240"/>
          <w:jc w:val="center"/>
        </w:trPr>
        <w:tc>
          <w:tcPr>
            <w:tcW w:w="4876" w:type="dxa"/>
            <w:tcBorders>
              <w:top w:val="nil"/>
              <w:left w:val="nil"/>
              <w:bottom w:val="nil"/>
              <w:right w:val="nil"/>
            </w:tcBorders>
          </w:tcPr>
          <w:p w14:paraId="737CE18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8E61F51" w14:textId="77777777" w:rsidR="000B220B" w:rsidRPr="0071743E" w:rsidRDefault="000B220B" w:rsidP="008239BF">
            <w:pPr>
              <w:pStyle w:val="AmColumnHeading"/>
            </w:pPr>
            <w:r>
              <w:t>Geänderter Text</w:t>
            </w:r>
          </w:p>
        </w:tc>
      </w:tr>
      <w:tr w:rsidR="000B220B" w14:paraId="1C019E71" w14:textId="77777777" w:rsidTr="008239BF">
        <w:trPr>
          <w:jc w:val="center"/>
        </w:trPr>
        <w:tc>
          <w:tcPr>
            <w:tcW w:w="4876" w:type="dxa"/>
            <w:tcBorders>
              <w:top w:val="nil"/>
              <w:left w:val="nil"/>
              <w:bottom w:val="nil"/>
              <w:right w:val="nil"/>
            </w:tcBorders>
          </w:tcPr>
          <w:p w14:paraId="360EBEA4" w14:textId="77777777" w:rsidR="000B220B" w:rsidRPr="00632954" w:rsidRDefault="000B220B" w:rsidP="008239BF">
            <w:pPr>
              <w:pStyle w:val="Normal6a"/>
            </w:pPr>
            <w:r>
              <w:t>g)</w:t>
            </w:r>
            <w:r>
              <w:tab/>
            </w:r>
            <w:r>
              <w:rPr>
                <w:b/>
                <w:i/>
              </w:rPr>
              <w:t>gewaltsame</w:t>
            </w:r>
            <w:r>
              <w:t xml:space="preserve"> Behinderung des </w:t>
            </w:r>
            <w:r>
              <w:rPr>
                <w:b/>
                <w:i/>
              </w:rPr>
              <w:t>Rückkehrverfahrens</w:t>
            </w:r>
            <w:r>
              <w:t>;</w:t>
            </w:r>
          </w:p>
        </w:tc>
        <w:tc>
          <w:tcPr>
            <w:tcW w:w="4876" w:type="dxa"/>
            <w:tcBorders>
              <w:top w:val="nil"/>
              <w:left w:val="nil"/>
              <w:bottom w:val="nil"/>
              <w:right w:val="nil"/>
            </w:tcBorders>
          </w:tcPr>
          <w:p w14:paraId="6EB47537" w14:textId="77777777" w:rsidR="000B220B" w:rsidRPr="00632954" w:rsidRDefault="000B220B" w:rsidP="008239BF">
            <w:pPr>
              <w:pStyle w:val="Normal6a"/>
            </w:pPr>
            <w:r>
              <w:t>g)</w:t>
            </w:r>
            <w:r>
              <w:tab/>
            </w:r>
            <w:r>
              <w:rPr>
                <w:b/>
                <w:i/>
              </w:rPr>
              <w:t>physische</w:t>
            </w:r>
            <w:r>
              <w:t xml:space="preserve"> Behinderung des </w:t>
            </w:r>
            <w:r>
              <w:rPr>
                <w:b/>
                <w:i/>
              </w:rPr>
              <w:t>Rückführungsverfahrens</w:t>
            </w:r>
            <w:r>
              <w:t>;</w:t>
            </w:r>
          </w:p>
        </w:tc>
      </w:tr>
    </w:tbl>
    <w:p w14:paraId="0528186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E3D594C" w14:textId="77777777" w:rsidR="000B220B" w:rsidRPr="004B58C8" w:rsidRDefault="000B220B" w:rsidP="000B220B">
      <w:pPr>
        <w:rPr>
          <w:lang w:val="en-GB"/>
        </w:rPr>
      </w:pPr>
      <w:r>
        <w:rPr>
          <w:rStyle w:val="HideTWBExt"/>
          <w:lang w:val="en-GB"/>
        </w:rPr>
        <w:t>&lt;/Amend&gt;</w:t>
      </w:r>
    </w:p>
    <w:p w14:paraId="55A8E57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1898</w:t>
      </w:r>
      <w:r>
        <w:rPr>
          <w:rStyle w:val="HideTWBExt"/>
          <w:lang w:val="en-GB"/>
        </w:rPr>
        <w:t>&lt;/NumAm&gt;</w:t>
      </w:r>
    </w:p>
    <w:p w14:paraId="4B778DF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448D71F4"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01596CD8" w14:textId="77777777" w:rsidR="000B220B" w:rsidRPr="0071743E" w:rsidRDefault="000B220B" w:rsidP="000B220B">
      <w:pPr>
        <w:pStyle w:val="NormalBold"/>
      </w:pPr>
      <w:r>
        <w:rPr>
          <w:rStyle w:val="HideTWBExt"/>
          <w:b w:val="0"/>
        </w:rPr>
        <w:t>&lt;/RepeatBlock-By&gt;</w:t>
      </w:r>
    </w:p>
    <w:p w14:paraId="5EB14DB8" w14:textId="77777777" w:rsidR="000B220B" w:rsidRPr="0071743E" w:rsidRDefault="000B220B" w:rsidP="000B220B">
      <w:pPr>
        <w:pStyle w:val="NormalBold"/>
      </w:pPr>
      <w:r>
        <w:rPr>
          <w:rStyle w:val="HideTWBExt"/>
        </w:rPr>
        <w:lastRenderedPageBreak/>
        <w:t>&lt;DocAmend&gt;</w:t>
      </w:r>
      <w:r>
        <w:t>Vorschlag für eine Verordnung</w:t>
      </w:r>
      <w:r>
        <w:rPr>
          <w:rStyle w:val="HideTWBExt"/>
        </w:rPr>
        <w:t>&lt;/DocAmend&gt;</w:t>
      </w:r>
    </w:p>
    <w:p w14:paraId="52FF6EF9" w14:textId="77777777" w:rsidR="000B220B" w:rsidRPr="004A6BD5" w:rsidRDefault="000B220B" w:rsidP="000B220B">
      <w:pPr>
        <w:pStyle w:val="NormalBold"/>
      </w:pPr>
      <w:r>
        <w:rPr>
          <w:rStyle w:val="HideTWBExt"/>
        </w:rPr>
        <w:t>&lt;Article&gt;</w:t>
      </w:r>
      <w:r>
        <w:t>Artikel 30 – Absatz 2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D1ACEF" w14:textId="77777777" w:rsidTr="008239BF">
        <w:trPr>
          <w:trHeight w:hRule="exact" w:val="240"/>
          <w:jc w:val="center"/>
        </w:trPr>
        <w:tc>
          <w:tcPr>
            <w:tcW w:w="9752" w:type="dxa"/>
            <w:gridSpan w:val="2"/>
            <w:tcBorders>
              <w:top w:val="nil"/>
              <w:left w:val="nil"/>
              <w:bottom w:val="nil"/>
              <w:right w:val="nil"/>
            </w:tcBorders>
          </w:tcPr>
          <w:p w14:paraId="2C5137AD" w14:textId="77777777" w:rsidR="000B220B" w:rsidRPr="004A6BD5" w:rsidRDefault="000B220B" w:rsidP="008239BF"/>
        </w:tc>
      </w:tr>
      <w:tr w:rsidR="000B220B" w14:paraId="5614BBDF" w14:textId="77777777" w:rsidTr="008239BF">
        <w:trPr>
          <w:trHeight w:val="240"/>
          <w:jc w:val="center"/>
        </w:trPr>
        <w:tc>
          <w:tcPr>
            <w:tcW w:w="4876" w:type="dxa"/>
            <w:tcBorders>
              <w:top w:val="nil"/>
              <w:left w:val="nil"/>
              <w:bottom w:val="nil"/>
              <w:right w:val="nil"/>
            </w:tcBorders>
          </w:tcPr>
          <w:p w14:paraId="00E4127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8A3FC59" w14:textId="77777777" w:rsidR="000B220B" w:rsidRPr="0071743E" w:rsidRDefault="000B220B" w:rsidP="008239BF">
            <w:pPr>
              <w:pStyle w:val="AmColumnHeading"/>
            </w:pPr>
            <w:r>
              <w:t>Geänderter Text</w:t>
            </w:r>
          </w:p>
        </w:tc>
      </w:tr>
      <w:tr w:rsidR="000B220B" w14:paraId="3ABF5112" w14:textId="77777777" w:rsidTr="008239BF">
        <w:trPr>
          <w:jc w:val="center"/>
        </w:trPr>
        <w:tc>
          <w:tcPr>
            <w:tcW w:w="4876" w:type="dxa"/>
            <w:tcBorders>
              <w:top w:val="nil"/>
              <w:left w:val="nil"/>
              <w:bottom w:val="nil"/>
              <w:right w:val="nil"/>
            </w:tcBorders>
          </w:tcPr>
          <w:p w14:paraId="747841A2" w14:textId="77777777" w:rsidR="000B220B" w:rsidRPr="00632954" w:rsidRDefault="000B220B" w:rsidP="008239BF">
            <w:pPr>
              <w:pStyle w:val="Normal6a"/>
            </w:pPr>
            <w:r>
              <w:rPr>
                <w:b/>
                <w:i/>
              </w:rPr>
              <w:t>h)</w:t>
            </w:r>
            <w:r>
              <w:tab/>
            </w:r>
            <w:r>
              <w:rPr>
                <w:b/>
                <w:i/>
              </w:rPr>
              <w:t>Wiedereinreise in die Union unter Verstoß gegen ein gültiges Einreiseverbot.</w:t>
            </w:r>
          </w:p>
        </w:tc>
        <w:tc>
          <w:tcPr>
            <w:tcW w:w="4876" w:type="dxa"/>
            <w:tcBorders>
              <w:top w:val="nil"/>
              <w:left w:val="nil"/>
              <w:bottom w:val="nil"/>
              <w:right w:val="nil"/>
            </w:tcBorders>
          </w:tcPr>
          <w:p w14:paraId="447AEC12" w14:textId="77777777" w:rsidR="000B220B" w:rsidRPr="0071743E" w:rsidRDefault="000B220B" w:rsidP="008239BF">
            <w:pPr>
              <w:pStyle w:val="Normal6a"/>
            </w:pPr>
            <w:r>
              <w:rPr>
                <w:b/>
                <w:i/>
              </w:rPr>
              <w:t>entfällt</w:t>
            </w:r>
          </w:p>
        </w:tc>
      </w:tr>
    </w:tbl>
    <w:p w14:paraId="5895F3E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BBAF95B" w14:textId="77777777" w:rsidR="000B220B" w:rsidRPr="0071743E" w:rsidRDefault="000B220B" w:rsidP="000B220B">
      <w:r>
        <w:rPr>
          <w:rStyle w:val="HideTWBExt"/>
        </w:rPr>
        <w:t>&lt;/Amend&gt;</w:t>
      </w:r>
    </w:p>
    <w:p w14:paraId="255AFDA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1899</w:t>
      </w:r>
      <w:r>
        <w:rPr>
          <w:rStyle w:val="HideTWBExt"/>
        </w:rPr>
        <w:t>&lt;/NumAm&gt;</w:t>
      </w:r>
    </w:p>
    <w:p w14:paraId="2EC0B1E0"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174B48B" w14:textId="77777777" w:rsidR="000B220B" w:rsidRPr="0071743E" w:rsidRDefault="000B220B" w:rsidP="000B220B">
      <w:pPr>
        <w:pStyle w:val="NormalBold"/>
      </w:pPr>
      <w:r>
        <w:rPr>
          <w:rStyle w:val="HideTWBExt"/>
          <w:b w:val="0"/>
        </w:rPr>
        <w:t>&lt;/RepeatBlock-By&gt;</w:t>
      </w:r>
    </w:p>
    <w:p w14:paraId="653F0DF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F08866A" w14:textId="77777777" w:rsidR="000B220B" w:rsidRPr="004A6BD5" w:rsidRDefault="000B220B" w:rsidP="000B220B">
      <w:pPr>
        <w:pStyle w:val="NormalBold"/>
      </w:pPr>
      <w:r>
        <w:rPr>
          <w:rStyle w:val="HideTWBExt"/>
        </w:rPr>
        <w:t>&lt;Article&gt;</w:t>
      </w:r>
      <w:r>
        <w:t>Artikel 30 – Absatz 2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C539B84" w14:textId="77777777" w:rsidTr="008239BF">
        <w:trPr>
          <w:trHeight w:hRule="exact" w:val="240"/>
          <w:jc w:val="center"/>
        </w:trPr>
        <w:tc>
          <w:tcPr>
            <w:tcW w:w="9752" w:type="dxa"/>
            <w:gridSpan w:val="2"/>
            <w:tcBorders>
              <w:top w:val="nil"/>
              <w:left w:val="nil"/>
              <w:bottom w:val="nil"/>
              <w:right w:val="nil"/>
            </w:tcBorders>
          </w:tcPr>
          <w:p w14:paraId="451972BD" w14:textId="77777777" w:rsidR="000B220B" w:rsidRPr="004A6BD5" w:rsidRDefault="000B220B" w:rsidP="008239BF"/>
        </w:tc>
      </w:tr>
      <w:tr w:rsidR="000B220B" w14:paraId="79DF098E" w14:textId="77777777" w:rsidTr="008239BF">
        <w:trPr>
          <w:trHeight w:val="240"/>
          <w:jc w:val="center"/>
        </w:trPr>
        <w:tc>
          <w:tcPr>
            <w:tcW w:w="4876" w:type="dxa"/>
            <w:tcBorders>
              <w:top w:val="nil"/>
              <w:left w:val="nil"/>
              <w:bottom w:val="nil"/>
              <w:right w:val="nil"/>
            </w:tcBorders>
          </w:tcPr>
          <w:p w14:paraId="2E82158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F7FEE1F" w14:textId="77777777" w:rsidR="000B220B" w:rsidRPr="0071743E" w:rsidRDefault="000B220B" w:rsidP="008239BF">
            <w:pPr>
              <w:pStyle w:val="AmColumnHeading"/>
            </w:pPr>
            <w:r>
              <w:t>Geänderter Text</w:t>
            </w:r>
          </w:p>
        </w:tc>
      </w:tr>
      <w:tr w:rsidR="000B220B" w14:paraId="27D6BC69" w14:textId="77777777" w:rsidTr="008239BF">
        <w:trPr>
          <w:jc w:val="center"/>
        </w:trPr>
        <w:tc>
          <w:tcPr>
            <w:tcW w:w="4876" w:type="dxa"/>
            <w:tcBorders>
              <w:top w:val="nil"/>
              <w:left w:val="nil"/>
              <w:bottom w:val="nil"/>
              <w:right w:val="nil"/>
            </w:tcBorders>
          </w:tcPr>
          <w:p w14:paraId="7C7E74CF" w14:textId="77777777" w:rsidR="000B220B" w:rsidRPr="00632954" w:rsidRDefault="000B220B" w:rsidP="008239BF">
            <w:pPr>
              <w:pStyle w:val="Normal6a"/>
            </w:pPr>
            <w:r>
              <w:rPr>
                <w:b/>
                <w:i/>
              </w:rPr>
              <w:t>h)</w:t>
            </w:r>
            <w:r>
              <w:tab/>
            </w:r>
            <w:r>
              <w:rPr>
                <w:b/>
                <w:i/>
              </w:rPr>
              <w:t>Wiedereinreise in die Union unter Verstoß gegen ein gültiges Einreiseverbot.</w:t>
            </w:r>
          </w:p>
        </w:tc>
        <w:tc>
          <w:tcPr>
            <w:tcW w:w="4876" w:type="dxa"/>
            <w:tcBorders>
              <w:top w:val="nil"/>
              <w:left w:val="nil"/>
              <w:bottom w:val="nil"/>
              <w:right w:val="nil"/>
            </w:tcBorders>
          </w:tcPr>
          <w:p w14:paraId="1A541C84" w14:textId="77777777" w:rsidR="000B220B" w:rsidRPr="0071743E" w:rsidRDefault="000B220B" w:rsidP="008239BF">
            <w:pPr>
              <w:pStyle w:val="Normal6a"/>
            </w:pPr>
            <w:r>
              <w:rPr>
                <w:b/>
                <w:i/>
              </w:rPr>
              <w:t>entfällt</w:t>
            </w:r>
          </w:p>
        </w:tc>
      </w:tr>
    </w:tbl>
    <w:p w14:paraId="7406D46B"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51009A0" w14:textId="77777777" w:rsidR="000B220B" w:rsidRPr="0071743E" w:rsidRDefault="000B220B" w:rsidP="000B220B">
      <w:r>
        <w:rPr>
          <w:rStyle w:val="HideTWBExt"/>
        </w:rPr>
        <w:t>&lt;/Amend&gt;</w:t>
      </w:r>
    </w:p>
    <w:p w14:paraId="022E143B"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1900</w:t>
      </w:r>
      <w:r>
        <w:rPr>
          <w:rStyle w:val="HideTWBExt"/>
        </w:rPr>
        <w:t>&lt;/NumAm&gt;</w:t>
      </w:r>
    </w:p>
    <w:p w14:paraId="3CCAD8E0"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4CEEE11E" w14:textId="77777777" w:rsidR="000B220B" w:rsidRPr="0071743E" w:rsidRDefault="000B220B" w:rsidP="000B220B">
      <w:pPr>
        <w:pStyle w:val="NormalBold"/>
      </w:pPr>
      <w:r>
        <w:rPr>
          <w:rStyle w:val="HideTWBExt"/>
          <w:b w:val="0"/>
        </w:rPr>
        <w:t>&lt;/RepeatBlock-By&gt;</w:t>
      </w:r>
    </w:p>
    <w:p w14:paraId="033F214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7EC716B" w14:textId="77777777" w:rsidR="000B220B" w:rsidRPr="004B58C8" w:rsidRDefault="000B220B" w:rsidP="000B220B">
      <w:pPr>
        <w:pStyle w:val="NormalBold"/>
        <w:rPr>
          <w:lang w:val="fr-BE"/>
        </w:rPr>
      </w:pPr>
      <w:r>
        <w:rPr>
          <w:rStyle w:val="HideTWBExt"/>
          <w:lang w:val="fr-BE"/>
        </w:rPr>
        <w:t>&lt;Article&gt;</w:t>
      </w:r>
      <w:r w:rsidRPr="004B58C8">
        <w:rPr>
          <w:lang w:val="fr-BE"/>
        </w:rPr>
        <w:t>Artikel 30 – Absatz 2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7213A685" w14:textId="77777777" w:rsidTr="008239BF">
        <w:trPr>
          <w:trHeight w:hRule="exact" w:val="240"/>
          <w:jc w:val="center"/>
        </w:trPr>
        <w:tc>
          <w:tcPr>
            <w:tcW w:w="9752" w:type="dxa"/>
            <w:gridSpan w:val="2"/>
            <w:tcBorders>
              <w:top w:val="nil"/>
              <w:left w:val="nil"/>
              <w:bottom w:val="nil"/>
              <w:right w:val="nil"/>
            </w:tcBorders>
          </w:tcPr>
          <w:p w14:paraId="34C7DA6F" w14:textId="77777777" w:rsidR="000B220B" w:rsidRPr="00632954" w:rsidRDefault="000B220B" w:rsidP="008239BF">
            <w:pPr>
              <w:rPr>
                <w:lang w:val="fr-BE"/>
              </w:rPr>
            </w:pPr>
          </w:p>
        </w:tc>
      </w:tr>
      <w:tr w:rsidR="000B220B" w14:paraId="24D67DD1" w14:textId="77777777" w:rsidTr="008239BF">
        <w:trPr>
          <w:trHeight w:val="240"/>
          <w:jc w:val="center"/>
        </w:trPr>
        <w:tc>
          <w:tcPr>
            <w:tcW w:w="4876" w:type="dxa"/>
            <w:tcBorders>
              <w:top w:val="nil"/>
              <w:left w:val="nil"/>
              <w:bottom w:val="nil"/>
              <w:right w:val="nil"/>
            </w:tcBorders>
          </w:tcPr>
          <w:p w14:paraId="76E8201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2251D01" w14:textId="77777777" w:rsidR="000B220B" w:rsidRPr="0071743E" w:rsidRDefault="000B220B" w:rsidP="008239BF">
            <w:pPr>
              <w:pStyle w:val="AmColumnHeading"/>
            </w:pPr>
            <w:r>
              <w:t>Geänderter Text</w:t>
            </w:r>
          </w:p>
        </w:tc>
      </w:tr>
      <w:tr w:rsidR="000B220B" w14:paraId="3A1AEACC" w14:textId="77777777" w:rsidTr="008239BF">
        <w:trPr>
          <w:jc w:val="center"/>
        </w:trPr>
        <w:tc>
          <w:tcPr>
            <w:tcW w:w="4876" w:type="dxa"/>
            <w:tcBorders>
              <w:top w:val="nil"/>
              <w:left w:val="nil"/>
              <w:bottom w:val="nil"/>
              <w:right w:val="nil"/>
            </w:tcBorders>
          </w:tcPr>
          <w:p w14:paraId="53A57538" w14:textId="77777777" w:rsidR="000B220B" w:rsidRPr="0071743E" w:rsidRDefault="000B220B" w:rsidP="008239BF">
            <w:pPr>
              <w:pStyle w:val="Normal6a"/>
            </w:pPr>
          </w:p>
        </w:tc>
        <w:tc>
          <w:tcPr>
            <w:tcW w:w="4876" w:type="dxa"/>
            <w:tcBorders>
              <w:top w:val="nil"/>
              <w:left w:val="nil"/>
              <w:bottom w:val="nil"/>
              <w:right w:val="nil"/>
            </w:tcBorders>
          </w:tcPr>
          <w:p w14:paraId="0D8ECB53" w14:textId="77777777" w:rsidR="000B220B" w:rsidRPr="00632954" w:rsidRDefault="000B220B" w:rsidP="008239BF">
            <w:pPr>
              <w:pStyle w:val="Normal6a"/>
            </w:pPr>
            <w:r>
              <w:rPr>
                <w:b/>
                <w:i/>
              </w:rPr>
              <w:t>(2a)</w:t>
            </w:r>
            <w:r>
              <w:tab/>
            </w:r>
            <w:r>
              <w:rPr>
                <w:b/>
                <w:i/>
              </w:rPr>
              <w:t>Die Mitgliedstaaten können auf der Grundlage weiterer Faktoren oder Beweismittel, die nach nationalem Recht anerkannt sind, feststellen, dass bei einem Drittstaatsangehörigen Fluchtgefahr besteht, sofern diese eine solche Schlussfolgerung rechtfertigen und zur Sicherstellung einer wirksamen und fristgerechten Vollstreckung der Anweisung, das Staatsgebiet zu verlassen, beitragen.</w:t>
            </w:r>
          </w:p>
        </w:tc>
      </w:tr>
    </w:tbl>
    <w:p w14:paraId="35AE5E11"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D5B705D" w14:textId="77777777" w:rsidR="000B220B" w:rsidRPr="004B58C8" w:rsidRDefault="000B220B" w:rsidP="000B220B">
      <w:pPr>
        <w:rPr>
          <w:lang w:val="en-GB"/>
        </w:rPr>
      </w:pPr>
      <w:r>
        <w:rPr>
          <w:rStyle w:val="HideTWBExt"/>
          <w:lang w:val="en-GB"/>
        </w:rPr>
        <w:t>&lt;/Amend&gt;</w:t>
      </w:r>
    </w:p>
    <w:p w14:paraId="17470D3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1901</w:t>
      </w:r>
      <w:r>
        <w:rPr>
          <w:rStyle w:val="HideTWBExt"/>
          <w:lang w:val="en-GB"/>
        </w:rPr>
        <w:t>&lt;/NumAm&gt;</w:t>
      </w:r>
    </w:p>
    <w:p w14:paraId="1BD29F2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7A300FB3"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20D74E40" w14:textId="77777777" w:rsidR="000B220B" w:rsidRPr="0071743E" w:rsidRDefault="000B220B" w:rsidP="000B220B">
      <w:pPr>
        <w:pStyle w:val="NormalBold"/>
      </w:pPr>
      <w:r>
        <w:rPr>
          <w:rStyle w:val="HideTWBExt"/>
          <w:b w:val="0"/>
        </w:rPr>
        <w:t>&lt;/RepeatBlock-By&gt;</w:t>
      </w:r>
    </w:p>
    <w:p w14:paraId="7EE1A96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22D423E" w14:textId="77777777" w:rsidR="000B220B" w:rsidRPr="004B58C8" w:rsidRDefault="000B220B" w:rsidP="000B220B">
      <w:pPr>
        <w:pStyle w:val="NormalBold"/>
        <w:rPr>
          <w:lang w:val="fr-BE"/>
        </w:rPr>
      </w:pPr>
      <w:r>
        <w:rPr>
          <w:rStyle w:val="HideTWBExt"/>
          <w:lang w:val="fr-BE"/>
        </w:rPr>
        <w:t>&lt;Article&gt;</w:t>
      </w:r>
      <w:r w:rsidRPr="004B58C8">
        <w:rPr>
          <w:lang w:val="fr-BE"/>
        </w:rPr>
        <w:t>Artikel 30 – Absatz 2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460EC67F" w14:textId="77777777" w:rsidTr="008239BF">
        <w:trPr>
          <w:trHeight w:hRule="exact" w:val="240"/>
          <w:jc w:val="center"/>
        </w:trPr>
        <w:tc>
          <w:tcPr>
            <w:tcW w:w="9752" w:type="dxa"/>
            <w:gridSpan w:val="2"/>
            <w:tcBorders>
              <w:top w:val="nil"/>
              <w:left w:val="nil"/>
              <w:bottom w:val="nil"/>
              <w:right w:val="nil"/>
            </w:tcBorders>
          </w:tcPr>
          <w:p w14:paraId="0D530C62" w14:textId="77777777" w:rsidR="000B220B" w:rsidRPr="00632954" w:rsidRDefault="000B220B" w:rsidP="008239BF">
            <w:pPr>
              <w:rPr>
                <w:lang w:val="fr-BE"/>
              </w:rPr>
            </w:pPr>
          </w:p>
        </w:tc>
      </w:tr>
      <w:tr w:rsidR="000B220B" w14:paraId="6DBD9B10" w14:textId="77777777" w:rsidTr="008239BF">
        <w:trPr>
          <w:trHeight w:val="240"/>
          <w:jc w:val="center"/>
        </w:trPr>
        <w:tc>
          <w:tcPr>
            <w:tcW w:w="4876" w:type="dxa"/>
            <w:tcBorders>
              <w:top w:val="nil"/>
              <w:left w:val="nil"/>
              <w:bottom w:val="nil"/>
              <w:right w:val="nil"/>
            </w:tcBorders>
          </w:tcPr>
          <w:p w14:paraId="3FE1C72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3A14AC0" w14:textId="77777777" w:rsidR="000B220B" w:rsidRPr="0071743E" w:rsidRDefault="000B220B" w:rsidP="008239BF">
            <w:pPr>
              <w:pStyle w:val="AmColumnHeading"/>
            </w:pPr>
            <w:r>
              <w:t>Geänderter Text</w:t>
            </w:r>
          </w:p>
        </w:tc>
      </w:tr>
      <w:tr w:rsidR="000B220B" w14:paraId="4CF4003B" w14:textId="77777777" w:rsidTr="008239BF">
        <w:trPr>
          <w:jc w:val="center"/>
        </w:trPr>
        <w:tc>
          <w:tcPr>
            <w:tcW w:w="4876" w:type="dxa"/>
            <w:tcBorders>
              <w:top w:val="nil"/>
              <w:left w:val="nil"/>
              <w:bottom w:val="nil"/>
              <w:right w:val="nil"/>
            </w:tcBorders>
          </w:tcPr>
          <w:p w14:paraId="1DF2A38F" w14:textId="77777777" w:rsidR="000B220B" w:rsidRPr="0071743E" w:rsidRDefault="000B220B" w:rsidP="008239BF">
            <w:pPr>
              <w:pStyle w:val="Normal6a"/>
            </w:pPr>
          </w:p>
        </w:tc>
        <w:tc>
          <w:tcPr>
            <w:tcW w:w="4876" w:type="dxa"/>
            <w:tcBorders>
              <w:top w:val="nil"/>
              <w:left w:val="nil"/>
              <w:bottom w:val="nil"/>
              <w:right w:val="nil"/>
            </w:tcBorders>
          </w:tcPr>
          <w:p w14:paraId="00796A69" w14:textId="77777777" w:rsidR="000B220B" w:rsidRPr="00632954" w:rsidRDefault="000B220B" w:rsidP="008239BF">
            <w:pPr>
              <w:pStyle w:val="Normal6a"/>
            </w:pPr>
            <w:r>
              <w:rPr>
                <w:b/>
                <w:i/>
              </w:rPr>
              <w:t>(2a)</w:t>
            </w:r>
            <w:r>
              <w:tab/>
            </w:r>
            <w:r>
              <w:rPr>
                <w:b/>
                <w:i/>
              </w:rPr>
              <w:t>Die Mitgliedstaaten können im nationalen Recht zusätzliche Gründe zu den Absätzen 1 und 2 festlegen.</w:t>
            </w:r>
          </w:p>
        </w:tc>
      </w:tr>
    </w:tbl>
    <w:p w14:paraId="47B9B937"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B0359DC" w14:textId="77777777" w:rsidR="000B220B" w:rsidRPr="004B58C8" w:rsidRDefault="000B220B" w:rsidP="000B220B">
      <w:pPr>
        <w:rPr>
          <w:lang w:val="en-GB"/>
        </w:rPr>
      </w:pPr>
      <w:r>
        <w:rPr>
          <w:rStyle w:val="HideTWBExt"/>
          <w:lang w:val="en-GB"/>
        </w:rPr>
        <w:t>&lt;/Amend&gt;</w:t>
      </w:r>
    </w:p>
    <w:p w14:paraId="76E07DD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1902</w:t>
      </w:r>
      <w:r>
        <w:rPr>
          <w:rStyle w:val="HideTWBExt"/>
          <w:lang w:val="en-GB"/>
        </w:rPr>
        <w:t>&lt;/NumAm&gt;</w:t>
      </w:r>
    </w:p>
    <w:p w14:paraId="1D498F9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Mariusz Kamiński, Nicolas Bay, Jadwiga Wiśniewska, Maciej Wąsik, Sebastian Tynkkynen, Geadis Geadi, Assita Kanko</w:t>
      </w:r>
      <w:r>
        <w:rPr>
          <w:rStyle w:val="HideTWBExt"/>
          <w:b w:val="0"/>
          <w:lang w:val="en-GB"/>
        </w:rPr>
        <w:t>&lt;/Members&gt;</w:t>
      </w:r>
    </w:p>
    <w:p w14:paraId="2A160A31" w14:textId="77777777" w:rsidR="000B220B" w:rsidRPr="0071743E" w:rsidRDefault="000B220B" w:rsidP="000B220B">
      <w:pPr>
        <w:pStyle w:val="NormalBold"/>
      </w:pPr>
      <w:r>
        <w:rPr>
          <w:rStyle w:val="HideTWBExt"/>
          <w:b w:val="0"/>
        </w:rPr>
        <w:t>&lt;/RepeatBlock-By&gt;</w:t>
      </w:r>
    </w:p>
    <w:p w14:paraId="2A91C31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4F5C8D5" w14:textId="77777777" w:rsidR="000B220B" w:rsidRPr="0071743E" w:rsidRDefault="000B220B" w:rsidP="000B220B">
      <w:pPr>
        <w:pStyle w:val="NormalBold"/>
      </w:pPr>
      <w:r>
        <w:rPr>
          <w:rStyle w:val="HideTWBExt"/>
        </w:rPr>
        <w:t>&lt;Article&gt;</w:t>
      </w:r>
      <w:r>
        <w:t>Artikel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FA940FE" w14:textId="77777777" w:rsidTr="008239BF">
        <w:trPr>
          <w:trHeight w:hRule="exact" w:val="240"/>
          <w:jc w:val="center"/>
        </w:trPr>
        <w:tc>
          <w:tcPr>
            <w:tcW w:w="9752" w:type="dxa"/>
            <w:gridSpan w:val="2"/>
            <w:tcBorders>
              <w:top w:val="nil"/>
              <w:left w:val="nil"/>
              <w:bottom w:val="nil"/>
              <w:right w:val="nil"/>
            </w:tcBorders>
          </w:tcPr>
          <w:p w14:paraId="542662CD" w14:textId="77777777" w:rsidR="000B220B" w:rsidRPr="0071743E" w:rsidRDefault="000B220B" w:rsidP="008239BF"/>
        </w:tc>
      </w:tr>
      <w:tr w:rsidR="000B220B" w14:paraId="33501134" w14:textId="77777777" w:rsidTr="008239BF">
        <w:trPr>
          <w:trHeight w:val="240"/>
          <w:jc w:val="center"/>
        </w:trPr>
        <w:tc>
          <w:tcPr>
            <w:tcW w:w="4876" w:type="dxa"/>
            <w:tcBorders>
              <w:top w:val="nil"/>
              <w:left w:val="nil"/>
              <w:bottom w:val="nil"/>
              <w:right w:val="nil"/>
            </w:tcBorders>
          </w:tcPr>
          <w:p w14:paraId="7B2F270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AF99182" w14:textId="77777777" w:rsidR="000B220B" w:rsidRPr="0071743E" w:rsidRDefault="000B220B" w:rsidP="008239BF">
            <w:pPr>
              <w:pStyle w:val="AmColumnHeading"/>
            </w:pPr>
            <w:r>
              <w:t>Geänderter Text</w:t>
            </w:r>
          </w:p>
        </w:tc>
      </w:tr>
      <w:tr w:rsidR="000B220B" w14:paraId="7294D6E3" w14:textId="77777777" w:rsidTr="008239BF">
        <w:trPr>
          <w:jc w:val="center"/>
        </w:trPr>
        <w:tc>
          <w:tcPr>
            <w:tcW w:w="4876" w:type="dxa"/>
            <w:tcBorders>
              <w:top w:val="nil"/>
              <w:left w:val="nil"/>
              <w:bottom w:val="nil"/>
              <w:right w:val="nil"/>
            </w:tcBorders>
          </w:tcPr>
          <w:p w14:paraId="21B0BDBA" w14:textId="77777777" w:rsidR="000B220B" w:rsidRPr="0071743E" w:rsidRDefault="000B220B" w:rsidP="008239BF">
            <w:pPr>
              <w:pStyle w:val="Normal6a"/>
              <w:jc w:val="center"/>
            </w:pPr>
            <w:r>
              <w:rPr>
                <w:b/>
                <w:i/>
              </w:rPr>
              <w:t>Artikel 31</w:t>
            </w:r>
            <w:r>
              <w:tab/>
            </w:r>
          </w:p>
        </w:tc>
        <w:tc>
          <w:tcPr>
            <w:tcW w:w="4876" w:type="dxa"/>
            <w:tcBorders>
              <w:top w:val="nil"/>
              <w:left w:val="nil"/>
              <w:bottom w:val="nil"/>
              <w:right w:val="nil"/>
            </w:tcBorders>
          </w:tcPr>
          <w:p w14:paraId="146B4723" w14:textId="77777777" w:rsidR="000B220B" w:rsidRPr="0071743E" w:rsidRDefault="000B220B" w:rsidP="008239BF">
            <w:pPr>
              <w:pStyle w:val="Normal6a"/>
            </w:pPr>
            <w:r>
              <w:rPr>
                <w:b/>
                <w:i/>
              </w:rPr>
              <w:t>entfällt</w:t>
            </w:r>
          </w:p>
        </w:tc>
      </w:tr>
      <w:tr w:rsidR="000B220B" w14:paraId="6D888AF9" w14:textId="77777777" w:rsidTr="008239BF">
        <w:trPr>
          <w:jc w:val="center"/>
        </w:trPr>
        <w:tc>
          <w:tcPr>
            <w:tcW w:w="4876" w:type="dxa"/>
            <w:tcBorders>
              <w:top w:val="nil"/>
              <w:left w:val="nil"/>
              <w:bottom w:val="nil"/>
              <w:right w:val="nil"/>
            </w:tcBorders>
          </w:tcPr>
          <w:p w14:paraId="5304C61D" w14:textId="77777777" w:rsidR="000B220B" w:rsidRPr="0071743E" w:rsidRDefault="000B220B" w:rsidP="008239BF">
            <w:pPr>
              <w:pStyle w:val="Normal6a"/>
              <w:jc w:val="center"/>
            </w:pPr>
            <w:r>
              <w:rPr>
                <w:b/>
                <w:i/>
              </w:rPr>
              <w:t>Alternativen zur Inhaftnahme</w:t>
            </w:r>
          </w:p>
        </w:tc>
        <w:tc>
          <w:tcPr>
            <w:tcW w:w="4876" w:type="dxa"/>
            <w:tcBorders>
              <w:top w:val="nil"/>
              <w:left w:val="nil"/>
              <w:bottom w:val="nil"/>
              <w:right w:val="nil"/>
            </w:tcBorders>
          </w:tcPr>
          <w:p w14:paraId="793125EA" w14:textId="77777777" w:rsidR="000B220B" w:rsidRPr="0071743E" w:rsidRDefault="000B220B" w:rsidP="008239BF">
            <w:pPr>
              <w:pStyle w:val="Normal6a"/>
            </w:pPr>
          </w:p>
        </w:tc>
      </w:tr>
      <w:tr w:rsidR="000B220B" w14:paraId="7BF77E3F" w14:textId="77777777" w:rsidTr="008239BF">
        <w:trPr>
          <w:jc w:val="center"/>
        </w:trPr>
        <w:tc>
          <w:tcPr>
            <w:tcW w:w="4876" w:type="dxa"/>
            <w:tcBorders>
              <w:top w:val="nil"/>
              <w:left w:val="nil"/>
              <w:bottom w:val="nil"/>
              <w:right w:val="nil"/>
            </w:tcBorders>
          </w:tcPr>
          <w:p w14:paraId="2A487429" w14:textId="77777777" w:rsidR="000B220B" w:rsidRPr="00632954" w:rsidRDefault="000B220B" w:rsidP="008239BF">
            <w:pPr>
              <w:pStyle w:val="Normal6a"/>
            </w:pPr>
            <w:r>
              <w:rPr>
                <w:b/>
                <w:i/>
              </w:rPr>
              <w:t xml:space="preserve">(1) </w:t>
            </w:r>
            <w:r>
              <w:tab/>
            </w:r>
            <w:r>
              <w:rPr>
                <w:b/>
                <w:i/>
              </w:rPr>
              <w:t>Die Mitgliedstaaten sehen im nationalen Recht alternative Maßnahmen zur Inhaftnahme vor. Diese Maßnahmen werden unter Berücksichtigung der 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389D0C8E" w14:textId="77777777" w:rsidR="000B220B" w:rsidRPr="004B58C8" w:rsidRDefault="000B220B" w:rsidP="008239BF">
            <w:pPr>
              <w:pStyle w:val="Normal6a"/>
            </w:pPr>
          </w:p>
        </w:tc>
      </w:tr>
      <w:tr w:rsidR="000B220B" w14:paraId="3D2128D5" w14:textId="77777777" w:rsidTr="008239BF">
        <w:trPr>
          <w:jc w:val="center"/>
        </w:trPr>
        <w:tc>
          <w:tcPr>
            <w:tcW w:w="4876" w:type="dxa"/>
            <w:tcBorders>
              <w:top w:val="nil"/>
              <w:left w:val="nil"/>
              <w:bottom w:val="nil"/>
              <w:right w:val="nil"/>
            </w:tcBorders>
          </w:tcPr>
          <w:p w14:paraId="60B32ED8" w14:textId="77777777" w:rsidR="000B220B" w:rsidRPr="00632954" w:rsidRDefault="000B220B" w:rsidP="008239BF">
            <w:pPr>
              <w:pStyle w:val="Normal6a"/>
            </w:pPr>
            <w:r>
              <w:rPr>
                <w:b/>
                <w:i/>
              </w:rPr>
              <w:t xml:space="preserve">(2) </w:t>
            </w:r>
            <w:r>
              <w:tab/>
            </w:r>
            <w:r>
              <w:rPr>
                <w:b/>
                <w:i/>
              </w:rPr>
              <w:t>Zu diesem Zweck sehen die Mitgliedstaaten Maßnahmen vor, die Folgendes umfassen können:</w:t>
            </w:r>
          </w:p>
        </w:tc>
        <w:tc>
          <w:tcPr>
            <w:tcW w:w="4876" w:type="dxa"/>
            <w:tcBorders>
              <w:top w:val="nil"/>
              <w:left w:val="nil"/>
              <w:bottom w:val="nil"/>
              <w:right w:val="nil"/>
            </w:tcBorders>
          </w:tcPr>
          <w:p w14:paraId="55190D54" w14:textId="77777777" w:rsidR="000B220B" w:rsidRPr="004B58C8" w:rsidRDefault="000B220B" w:rsidP="008239BF">
            <w:pPr>
              <w:pStyle w:val="Normal6a"/>
            </w:pPr>
          </w:p>
        </w:tc>
      </w:tr>
      <w:tr w:rsidR="000B220B" w14:paraId="330CF0F6" w14:textId="77777777" w:rsidTr="008239BF">
        <w:trPr>
          <w:jc w:val="center"/>
        </w:trPr>
        <w:tc>
          <w:tcPr>
            <w:tcW w:w="4876" w:type="dxa"/>
            <w:tcBorders>
              <w:top w:val="nil"/>
              <w:left w:val="nil"/>
              <w:bottom w:val="nil"/>
              <w:right w:val="nil"/>
            </w:tcBorders>
          </w:tcPr>
          <w:p w14:paraId="3C283AA3" w14:textId="77777777" w:rsidR="000B220B" w:rsidRPr="00632954" w:rsidRDefault="000B220B" w:rsidP="008239BF">
            <w:pPr>
              <w:pStyle w:val="Normal6a"/>
            </w:pPr>
            <w:r>
              <w:rPr>
                <w:b/>
                <w:i/>
              </w:rPr>
              <w:t xml:space="preserve">a) </w:t>
            </w:r>
            <w:r>
              <w:tab/>
            </w:r>
            <w:r>
              <w:rPr>
                <w:b/>
                <w:i/>
              </w:rPr>
              <w:t xml:space="preserve">die Verpflichtung, sich regelmäßig bis zu alle drei Tage bei den zuständigen Behörden zu melden, entsprechend den </w:t>
            </w:r>
            <w:r>
              <w:rPr>
                <w:b/>
                <w:i/>
              </w:rPr>
              <w:lastRenderedPageBreak/>
              <w:t>individuellen Umständen;</w:t>
            </w:r>
          </w:p>
        </w:tc>
        <w:tc>
          <w:tcPr>
            <w:tcW w:w="4876" w:type="dxa"/>
            <w:tcBorders>
              <w:top w:val="nil"/>
              <w:left w:val="nil"/>
              <w:bottom w:val="nil"/>
              <w:right w:val="nil"/>
            </w:tcBorders>
          </w:tcPr>
          <w:p w14:paraId="6E5E4F16" w14:textId="77777777" w:rsidR="000B220B" w:rsidRPr="004B58C8" w:rsidRDefault="000B220B" w:rsidP="008239BF">
            <w:pPr>
              <w:pStyle w:val="Normal6a"/>
            </w:pPr>
          </w:p>
        </w:tc>
      </w:tr>
      <w:tr w:rsidR="000B220B" w14:paraId="26A62AF2" w14:textId="77777777" w:rsidTr="008239BF">
        <w:trPr>
          <w:jc w:val="center"/>
        </w:trPr>
        <w:tc>
          <w:tcPr>
            <w:tcW w:w="4876" w:type="dxa"/>
            <w:tcBorders>
              <w:top w:val="nil"/>
              <w:left w:val="nil"/>
              <w:bottom w:val="nil"/>
              <w:right w:val="nil"/>
            </w:tcBorders>
          </w:tcPr>
          <w:p w14:paraId="1284CB7C" w14:textId="77777777" w:rsidR="000B220B" w:rsidRPr="00632954" w:rsidRDefault="000B220B" w:rsidP="008239BF">
            <w:pPr>
              <w:pStyle w:val="Normal6a"/>
            </w:pPr>
            <w:r>
              <w:rPr>
                <w:b/>
                <w:i/>
              </w:rPr>
              <w:t xml:space="preserve">b) </w:t>
            </w:r>
            <w:r>
              <w:tab/>
            </w:r>
            <w:r>
              <w:rPr>
                <w:b/>
                <w:i/>
              </w:rPr>
              <w:t>die Verpflichtung zur Übergabe von Identitäts- oder Reisedokumenten an die zuständigen Behörden;</w:t>
            </w:r>
          </w:p>
        </w:tc>
        <w:tc>
          <w:tcPr>
            <w:tcW w:w="4876" w:type="dxa"/>
            <w:tcBorders>
              <w:top w:val="nil"/>
              <w:left w:val="nil"/>
              <w:bottom w:val="nil"/>
              <w:right w:val="nil"/>
            </w:tcBorders>
          </w:tcPr>
          <w:p w14:paraId="0B7F1DC8" w14:textId="77777777" w:rsidR="000B220B" w:rsidRPr="004B58C8" w:rsidRDefault="000B220B" w:rsidP="008239BF">
            <w:pPr>
              <w:pStyle w:val="Normal6a"/>
            </w:pPr>
          </w:p>
        </w:tc>
      </w:tr>
      <w:tr w:rsidR="000B220B" w14:paraId="136A39B1" w14:textId="77777777" w:rsidTr="008239BF">
        <w:trPr>
          <w:jc w:val="center"/>
        </w:trPr>
        <w:tc>
          <w:tcPr>
            <w:tcW w:w="4876" w:type="dxa"/>
            <w:tcBorders>
              <w:top w:val="nil"/>
              <w:left w:val="nil"/>
              <w:bottom w:val="nil"/>
              <w:right w:val="nil"/>
            </w:tcBorders>
          </w:tcPr>
          <w:p w14:paraId="4FCA3C9C" w14:textId="77777777" w:rsidR="000B220B" w:rsidRPr="00632954" w:rsidRDefault="000B220B" w:rsidP="008239BF">
            <w:pPr>
              <w:pStyle w:val="Normal6a"/>
            </w:pPr>
            <w:r>
              <w:rPr>
                <w:b/>
                <w:i/>
              </w:rPr>
              <w:t xml:space="preserve">c) </w:t>
            </w:r>
            <w:r>
              <w:tab/>
            </w:r>
            <w:r>
              <w:rPr>
                <w:b/>
                <w:i/>
              </w:rPr>
              <w:t>die Verpflichtung, an einem von den zuständigen Behörden vorgegebenen Ort zu wohnen;</w:t>
            </w:r>
          </w:p>
        </w:tc>
        <w:tc>
          <w:tcPr>
            <w:tcW w:w="4876" w:type="dxa"/>
            <w:tcBorders>
              <w:top w:val="nil"/>
              <w:left w:val="nil"/>
              <w:bottom w:val="nil"/>
              <w:right w:val="nil"/>
            </w:tcBorders>
          </w:tcPr>
          <w:p w14:paraId="1C841D71" w14:textId="77777777" w:rsidR="000B220B" w:rsidRPr="004B58C8" w:rsidRDefault="000B220B" w:rsidP="008239BF">
            <w:pPr>
              <w:pStyle w:val="Normal6a"/>
            </w:pPr>
          </w:p>
        </w:tc>
      </w:tr>
      <w:tr w:rsidR="000B220B" w14:paraId="4CDDC3B6" w14:textId="77777777" w:rsidTr="008239BF">
        <w:trPr>
          <w:jc w:val="center"/>
        </w:trPr>
        <w:tc>
          <w:tcPr>
            <w:tcW w:w="4876" w:type="dxa"/>
            <w:tcBorders>
              <w:top w:val="nil"/>
              <w:left w:val="nil"/>
              <w:bottom w:val="nil"/>
              <w:right w:val="nil"/>
            </w:tcBorders>
          </w:tcPr>
          <w:p w14:paraId="6D33F345" w14:textId="77777777" w:rsidR="000B220B" w:rsidRPr="00632954" w:rsidRDefault="000B220B" w:rsidP="008239BF">
            <w:pPr>
              <w:pStyle w:val="Normal6a"/>
            </w:pPr>
            <w:r>
              <w:rPr>
                <w:b/>
                <w:i/>
              </w:rPr>
              <w:t xml:space="preserve">d) </w:t>
            </w:r>
            <w:r>
              <w:tab/>
            </w:r>
            <w:r>
              <w:rPr>
                <w:b/>
                <w:i/>
              </w:rPr>
              <w:t>die Hinterlegung einer angemessenen finanziellen Garantie;</w:t>
            </w:r>
          </w:p>
        </w:tc>
        <w:tc>
          <w:tcPr>
            <w:tcW w:w="4876" w:type="dxa"/>
            <w:tcBorders>
              <w:top w:val="nil"/>
              <w:left w:val="nil"/>
              <w:bottom w:val="nil"/>
              <w:right w:val="nil"/>
            </w:tcBorders>
          </w:tcPr>
          <w:p w14:paraId="7D089234" w14:textId="77777777" w:rsidR="000B220B" w:rsidRPr="004B58C8" w:rsidRDefault="000B220B" w:rsidP="008239BF">
            <w:pPr>
              <w:pStyle w:val="Normal6a"/>
            </w:pPr>
          </w:p>
        </w:tc>
      </w:tr>
      <w:tr w:rsidR="000B220B" w14:paraId="58E2E011" w14:textId="77777777" w:rsidTr="008239BF">
        <w:trPr>
          <w:jc w:val="center"/>
        </w:trPr>
        <w:tc>
          <w:tcPr>
            <w:tcW w:w="4876" w:type="dxa"/>
            <w:tcBorders>
              <w:top w:val="nil"/>
              <w:left w:val="nil"/>
              <w:bottom w:val="nil"/>
              <w:right w:val="nil"/>
            </w:tcBorders>
          </w:tcPr>
          <w:p w14:paraId="72A9E977" w14:textId="77777777" w:rsidR="000B220B" w:rsidRPr="00632954" w:rsidRDefault="000B220B" w:rsidP="008239BF">
            <w:pPr>
              <w:pStyle w:val="Normal6a"/>
            </w:pPr>
            <w:r>
              <w:rPr>
                <w:b/>
                <w:i/>
              </w:rPr>
              <w:t xml:space="preserve">e) </w:t>
            </w:r>
            <w:r>
              <w:tab/>
            </w:r>
            <w:r>
              <w:rPr>
                <w:b/>
                <w:i/>
              </w:rPr>
              <w:t>die Nutzung von elektronischer Überwachung, einschließlich der im nationalen Recht vorgesehenen Garantien und Verfahren.</w:t>
            </w:r>
          </w:p>
        </w:tc>
        <w:tc>
          <w:tcPr>
            <w:tcW w:w="4876" w:type="dxa"/>
            <w:tcBorders>
              <w:top w:val="nil"/>
              <w:left w:val="nil"/>
              <w:bottom w:val="nil"/>
              <w:right w:val="nil"/>
            </w:tcBorders>
          </w:tcPr>
          <w:p w14:paraId="7B6E7DF3" w14:textId="77777777" w:rsidR="000B220B" w:rsidRPr="004B58C8" w:rsidRDefault="000B220B" w:rsidP="008239BF">
            <w:pPr>
              <w:pStyle w:val="Normal6a"/>
            </w:pPr>
          </w:p>
        </w:tc>
      </w:tr>
      <w:tr w:rsidR="000B220B" w14:paraId="728F80F5" w14:textId="77777777" w:rsidTr="008239BF">
        <w:trPr>
          <w:jc w:val="center"/>
        </w:trPr>
        <w:tc>
          <w:tcPr>
            <w:tcW w:w="4876" w:type="dxa"/>
            <w:tcBorders>
              <w:top w:val="nil"/>
              <w:left w:val="nil"/>
              <w:bottom w:val="nil"/>
              <w:right w:val="nil"/>
            </w:tcBorders>
          </w:tcPr>
          <w:p w14:paraId="12BAD1B5" w14:textId="77777777" w:rsidR="000B220B" w:rsidRPr="00632954" w:rsidRDefault="000B220B" w:rsidP="008239BF">
            <w:pPr>
              <w:pStyle w:val="Normal6a"/>
            </w:pPr>
            <w:r>
              <w:rPr>
                <w:b/>
                <w:i/>
              </w:rPr>
              <w:t xml:space="preserve">(3) </w:t>
            </w:r>
            <w:r>
              <w:tab/>
            </w:r>
            <w:r>
              <w:rPr>
                <w:b/>
                <w:i/>
              </w:rPr>
              <w:t>In der Entscheidung über die Anwendung der in Absatz 2 genannten Maßnahmen sind die sachlichen und rechtlichen Gründe anzugeben.</w:t>
            </w:r>
          </w:p>
        </w:tc>
        <w:tc>
          <w:tcPr>
            <w:tcW w:w="4876" w:type="dxa"/>
            <w:tcBorders>
              <w:top w:val="nil"/>
              <w:left w:val="nil"/>
              <w:bottom w:val="nil"/>
              <w:right w:val="nil"/>
            </w:tcBorders>
          </w:tcPr>
          <w:p w14:paraId="240BC4F4" w14:textId="77777777" w:rsidR="000B220B" w:rsidRPr="004B58C8" w:rsidRDefault="000B220B" w:rsidP="008239BF">
            <w:pPr>
              <w:pStyle w:val="Normal6a"/>
            </w:pPr>
          </w:p>
        </w:tc>
      </w:tr>
      <w:tr w:rsidR="000B220B" w14:paraId="16B8FC1E" w14:textId="77777777" w:rsidTr="008239BF">
        <w:trPr>
          <w:jc w:val="center"/>
        </w:trPr>
        <w:tc>
          <w:tcPr>
            <w:tcW w:w="4876" w:type="dxa"/>
            <w:tcBorders>
              <w:top w:val="nil"/>
              <w:left w:val="nil"/>
              <w:bottom w:val="nil"/>
              <w:right w:val="nil"/>
            </w:tcBorders>
          </w:tcPr>
          <w:p w14:paraId="06531950" w14:textId="77777777" w:rsidR="000B220B" w:rsidRPr="00632954" w:rsidRDefault="000B220B" w:rsidP="008239BF">
            <w:pPr>
              <w:pStyle w:val="Normal6a"/>
            </w:pPr>
            <w:r>
              <w:rPr>
                <w:b/>
                <w:i/>
              </w:rPr>
              <w:t xml:space="preserve">(4) </w:t>
            </w:r>
            <w:r>
              <w:tab/>
            </w:r>
            <w:r>
              <w:rPr>
                <w:b/>
                <w:i/>
              </w:rPr>
              <w:t>Der Drittstaatsangehörige wird über jede Entscheidung, Maßnahmen nach Absatz 2 zu ergreifen, und über die Folgen der Nichteinhaltung dieser Entscheidung, einschließlich gemäß Artikel 29 Absatz 3 Buchstabe e, sowie über die Rechtsbehelfe nach Absatz 5 unterrichtet.</w:t>
            </w:r>
          </w:p>
        </w:tc>
        <w:tc>
          <w:tcPr>
            <w:tcW w:w="4876" w:type="dxa"/>
            <w:tcBorders>
              <w:top w:val="nil"/>
              <w:left w:val="nil"/>
              <w:bottom w:val="nil"/>
              <w:right w:val="nil"/>
            </w:tcBorders>
          </w:tcPr>
          <w:p w14:paraId="3CFED187" w14:textId="77777777" w:rsidR="000B220B" w:rsidRPr="004B58C8" w:rsidRDefault="000B220B" w:rsidP="008239BF">
            <w:pPr>
              <w:pStyle w:val="Normal6a"/>
            </w:pPr>
          </w:p>
        </w:tc>
      </w:tr>
      <w:tr w:rsidR="000B220B" w14:paraId="7894B566" w14:textId="77777777" w:rsidTr="008239BF">
        <w:trPr>
          <w:jc w:val="center"/>
        </w:trPr>
        <w:tc>
          <w:tcPr>
            <w:tcW w:w="4876" w:type="dxa"/>
            <w:tcBorders>
              <w:top w:val="nil"/>
              <w:left w:val="nil"/>
              <w:bottom w:val="nil"/>
              <w:right w:val="nil"/>
            </w:tcBorders>
          </w:tcPr>
          <w:p w14:paraId="51ACB6BB" w14:textId="77777777" w:rsidR="000B220B" w:rsidRPr="00632954" w:rsidRDefault="000B220B" w:rsidP="008239BF">
            <w:pPr>
              <w:pStyle w:val="Normal6a"/>
            </w:pPr>
            <w:r>
              <w:rPr>
                <w:b/>
                <w:i/>
              </w:rPr>
              <w:t xml:space="preserve">(5) </w:t>
            </w:r>
            <w:r>
              <w:tab/>
            </w:r>
            <w:r>
              <w:rPr>
                <w:b/>
                <w:i/>
              </w:rPr>
              <w:t>Die Mitgliedstaaten stellen sicher, dass die nach Absatz 2 getroffenen Entscheidungen auf Antrag der betroffenen Person oder von Amts wegen rasch, spätestens jedoch innerhalb von zwei Monaten, von einer Justizbehörde überprüft werden.</w:t>
            </w:r>
          </w:p>
        </w:tc>
        <w:tc>
          <w:tcPr>
            <w:tcW w:w="4876" w:type="dxa"/>
            <w:tcBorders>
              <w:top w:val="nil"/>
              <w:left w:val="nil"/>
              <w:bottom w:val="nil"/>
              <w:right w:val="nil"/>
            </w:tcBorders>
          </w:tcPr>
          <w:p w14:paraId="69EB07BC" w14:textId="77777777" w:rsidR="000B220B" w:rsidRPr="004B58C8" w:rsidRDefault="000B220B" w:rsidP="008239BF">
            <w:pPr>
              <w:pStyle w:val="Normal6a"/>
            </w:pPr>
          </w:p>
        </w:tc>
      </w:tr>
    </w:tbl>
    <w:p w14:paraId="7BFFFEC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6DE8B96" w14:textId="77777777" w:rsidR="000B220B" w:rsidRPr="004B58C8" w:rsidRDefault="000B220B" w:rsidP="000B220B">
      <w:pPr>
        <w:rPr>
          <w:lang w:val="en-GB"/>
        </w:rPr>
      </w:pPr>
      <w:r>
        <w:rPr>
          <w:rStyle w:val="HideTWBExt"/>
          <w:lang w:val="en-GB"/>
        </w:rPr>
        <w:t>&lt;/Amend&gt;</w:t>
      </w:r>
    </w:p>
    <w:p w14:paraId="026B322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1903</w:t>
      </w:r>
      <w:r>
        <w:rPr>
          <w:rStyle w:val="HideTWBExt"/>
          <w:lang w:val="en-GB"/>
        </w:rPr>
        <w:t>&lt;/NumAm&gt;</w:t>
      </w:r>
    </w:p>
    <w:p w14:paraId="657058B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22073334" w14:textId="77777777" w:rsidR="000B220B" w:rsidRPr="004B58C8" w:rsidRDefault="000B220B" w:rsidP="000B220B">
      <w:pPr>
        <w:pStyle w:val="NormalBold"/>
        <w:rPr>
          <w:lang w:val="en-GB"/>
        </w:rPr>
      </w:pPr>
      <w:r>
        <w:rPr>
          <w:rStyle w:val="HideTWBExt"/>
          <w:b w:val="0"/>
          <w:lang w:val="en-GB"/>
        </w:rPr>
        <w:t>&lt;/RepeatBlock-By&gt;</w:t>
      </w:r>
    </w:p>
    <w:p w14:paraId="0944258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65FE158" w14:textId="77777777" w:rsidR="000B220B" w:rsidRPr="00632954" w:rsidRDefault="000B220B" w:rsidP="000B220B">
      <w:pPr>
        <w:pStyle w:val="NormalBold"/>
      </w:pPr>
      <w:r>
        <w:rPr>
          <w:rStyle w:val="HideTWBExt"/>
          <w:lang w:val="fr-BE"/>
        </w:rPr>
        <w:t>&lt;Article&gt;</w:t>
      </w:r>
      <w:r>
        <w:t>Artikel 31 – Absatz -1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0F2D6D" w14:textId="77777777" w:rsidTr="008239BF">
        <w:trPr>
          <w:trHeight w:hRule="exact" w:val="240"/>
          <w:jc w:val="center"/>
        </w:trPr>
        <w:tc>
          <w:tcPr>
            <w:tcW w:w="9752" w:type="dxa"/>
            <w:gridSpan w:val="2"/>
            <w:tcBorders>
              <w:top w:val="nil"/>
              <w:left w:val="nil"/>
              <w:bottom w:val="nil"/>
              <w:right w:val="nil"/>
            </w:tcBorders>
          </w:tcPr>
          <w:p w14:paraId="77549CC5" w14:textId="77777777" w:rsidR="000B220B" w:rsidRPr="00632954" w:rsidRDefault="000B220B" w:rsidP="008239BF">
            <w:pPr>
              <w:rPr>
                <w:lang w:val="fr-BE"/>
              </w:rPr>
            </w:pPr>
          </w:p>
        </w:tc>
      </w:tr>
      <w:tr w:rsidR="000B220B" w14:paraId="39B65A94" w14:textId="77777777" w:rsidTr="008239BF">
        <w:trPr>
          <w:trHeight w:val="240"/>
          <w:jc w:val="center"/>
        </w:trPr>
        <w:tc>
          <w:tcPr>
            <w:tcW w:w="4876" w:type="dxa"/>
            <w:tcBorders>
              <w:top w:val="nil"/>
              <w:left w:val="nil"/>
              <w:bottom w:val="nil"/>
              <w:right w:val="nil"/>
            </w:tcBorders>
          </w:tcPr>
          <w:p w14:paraId="554E6BD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C8AF3C3" w14:textId="77777777" w:rsidR="000B220B" w:rsidRPr="0071743E" w:rsidRDefault="000B220B" w:rsidP="008239BF">
            <w:pPr>
              <w:pStyle w:val="AmColumnHeading"/>
            </w:pPr>
            <w:r>
              <w:t>Geänderter Text</w:t>
            </w:r>
          </w:p>
        </w:tc>
      </w:tr>
      <w:tr w:rsidR="000B220B" w14:paraId="26CAAE6F" w14:textId="77777777" w:rsidTr="008239BF">
        <w:trPr>
          <w:jc w:val="center"/>
        </w:trPr>
        <w:tc>
          <w:tcPr>
            <w:tcW w:w="4876" w:type="dxa"/>
            <w:tcBorders>
              <w:top w:val="nil"/>
              <w:left w:val="nil"/>
              <w:bottom w:val="nil"/>
              <w:right w:val="nil"/>
            </w:tcBorders>
          </w:tcPr>
          <w:p w14:paraId="23BDB855" w14:textId="77777777" w:rsidR="000B220B" w:rsidRPr="0071743E" w:rsidRDefault="000B220B" w:rsidP="008239BF">
            <w:pPr>
              <w:pStyle w:val="Normal6a"/>
            </w:pPr>
          </w:p>
        </w:tc>
        <w:tc>
          <w:tcPr>
            <w:tcW w:w="4876" w:type="dxa"/>
            <w:tcBorders>
              <w:top w:val="nil"/>
              <w:left w:val="nil"/>
              <w:bottom w:val="nil"/>
              <w:right w:val="nil"/>
            </w:tcBorders>
          </w:tcPr>
          <w:p w14:paraId="4055632E" w14:textId="77777777" w:rsidR="000B220B" w:rsidRPr="00632954" w:rsidRDefault="000B220B" w:rsidP="008239BF">
            <w:pPr>
              <w:pStyle w:val="Normal6a"/>
            </w:pPr>
            <w:r>
              <w:rPr>
                <w:b/>
                <w:i/>
              </w:rPr>
              <w:t>(-1)</w:t>
            </w:r>
            <w:r>
              <w:tab/>
            </w:r>
            <w:r>
              <w:rPr>
                <w:b/>
                <w:i/>
              </w:rPr>
              <w:t>Vor der Inhaftnahme prüfen die Mitgliedstaaten gebührend, ob Alternativen zur Inhaftnahme anwendbar sein könnten. Solche Alternativen müssen notwendig, verhältnismäßig und von begrenzter Dauer sein und dürfen nur angewandt werden, wenn und solange mindestens ein Haftgrund nach Artikel 29 vorliegt.</w:t>
            </w:r>
          </w:p>
        </w:tc>
      </w:tr>
    </w:tbl>
    <w:p w14:paraId="4892A02E"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C17E5F8" w14:textId="77777777" w:rsidR="000B220B" w:rsidRPr="004B58C8" w:rsidRDefault="000B220B" w:rsidP="000B220B">
      <w:pPr>
        <w:rPr>
          <w:lang w:val="en-GB"/>
        </w:rPr>
      </w:pPr>
      <w:r>
        <w:rPr>
          <w:rStyle w:val="HideTWBExt"/>
          <w:lang w:val="en-GB"/>
        </w:rPr>
        <w:t>&lt;/Amend&gt;</w:t>
      </w:r>
    </w:p>
    <w:p w14:paraId="4D3E9E5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1904</w:t>
      </w:r>
      <w:r>
        <w:rPr>
          <w:rStyle w:val="HideTWBExt"/>
          <w:lang w:val="en-GB"/>
        </w:rPr>
        <w:t>&lt;/NumAm&gt;</w:t>
      </w:r>
    </w:p>
    <w:p w14:paraId="764D16A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066A83C6" w14:textId="77777777" w:rsidR="000B220B" w:rsidRPr="004B58C8" w:rsidRDefault="000B220B" w:rsidP="000B220B">
      <w:pPr>
        <w:pStyle w:val="NormalBold"/>
        <w:rPr>
          <w:lang w:val="en-GB"/>
        </w:rPr>
      </w:pPr>
      <w:r>
        <w:rPr>
          <w:rStyle w:val="HideTWBExt"/>
          <w:b w:val="0"/>
          <w:lang w:val="en-GB"/>
        </w:rPr>
        <w:t>&lt;/RepeatBlock-By&gt;</w:t>
      </w:r>
    </w:p>
    <w:p w14:paraId="3F4DEF8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BEA515A"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37F78FA" w14:textId="77777777" w:rsidTr="008239BF">
        <w:trPr>
          <w:trHeight w:hRule="exact" w:val="240"/>
          <w:jc w:val="center"/>
        </w:trPr>
        <w:tc>
          <w:tcPr>
            <w:tcW w:w="9752" w:type="dxa"/>
            <w:gridSpan w:val="2"/>
            <w:tcBorders>
              <w:top w:val="nil"/>
              <w:left w:val="nil"/>
              <w:bottom w:val="nil"/>
              <w:right w:val="nil"/>
            </w:tcBorders>
          </w:tcPr>
          <w:p w14:paraId="573FBE97" w14:textId="77777777" w:rsidR="000B220B" w:rsidRPr="0071743E" w:rsidRDefault="000B220B" w:rsidP="008239BF"/>
        </w:tc>
      </w:tr>
      <w:tr w:rsidR="000B220B" w14:paraId="5B378A31" w14:textId="77777777" w:rsidTr="008239BF">
        <w:trPr>
          <w:trHeight w:val="240"/>
          <w:jc w:val="center"/>
        </w:trPr>
        <w:tc>
          <w:tcPr>
            <w:tcW w:w="4876" w:type="dxa"/>
            <w:tcBorders>
              <w:top w:val="nil"/>
              <w:left w:val="nil"/>
              <w:bottom w:val="nil"/>
              <w:right w:val="nil"/>
            </w:tcBorders>
          </w:tcPr>
          <w:p w14:paraId="0C50EBA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76D67E5" w14:textId="77777777" w:rsidR="000B220B" w:rsidRPr="0071743E" w:rsidRDefault="000B220B" w:rsidP="008239BF">
            <w:pPr>
              <w:pStyle w:val="AmColumnHeading"/>
            </w:pPr>
            <w:r>
              <w:t>Geänderter Text</w:t>
            </w:r>
          </w:p>
        </w:tc>
      </w:tr>
      <w:tr w:rsidR="000B220B" w14:paraId="0AF7E9CC" w14:textId="77777777" w:rsidTr="008239BF">
        <w:trPr>
          <w:jc w:val="center"/>
        </w:trPr>
        <w:tc>
          <w:tcPr>
            <w:tcW w:w="4876" w:type="dxa"/>
            <w:tcBorders>
              <w:top w:val="nil"/>
              <w:left w:val="nil"/>
              <w:bottom w:val="nil"/>
              <w:right w:val="nil"/>
            </w:tcBorders>
          </w:tcPr>
          <w:p w14:paraId="7CBD5702" w14:textId="77777777" w:rsidR="000B220B" w:rsidRPr="00632954" w:rsidRDefault="000B220B" w:rsidP="008239BF">
            <w:pPr>
              <w:pStyle w:val="Normal6a"/>
            </w:pPr>
            <w:r>
              <w:t>(1)</w:t>
            </w:r>
            <w:r>
              <w:tab/>
              <w:t xml:space="preserve">Die Mitgliedstaaten </w:t>
            </w:r>
            <w:r>
              <w:rPr>
                <w:b/>
                <w:i/>
              </w:rPr>
              <w:t>sehen</w:t>
            </w:r>
            <w:r>
              <w:t xml:space="preserve"> im nationalen Recht alternative Maßnahmen zur Inhaftnahme </w:t>
            </w:r>
            <w:r>
              <w:rPr>
                <w:b/>
                <w:i/>
              </w:rPr>
              <w:t>vor.</w:t>
            </w:r>
            <w:r>
              <w:t xml:space="preserve"> </w:t>
            </w:r>
            <w:r>
              <w:rPr>
                <w:b/>
                <w:i/>
              </w:rPr>
              <w:t>Diese Maßnahmen werden unter Berücksichtigung der 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06BFE66F" w14:textId="77777777" w:rsidR="000B220B" w:rsidRPr="00632954" w:rsidRDefault="000B220B" w:rsidP="008239BF">
            <w:pPr>
              <w:pStyle w:val="Normal6a"/>
            </w:pPr>
            <w:r>
              <w:t>(1)</w:t>
            </w:r>
            <w:r>
              <w:tab/>
              <w:t xml:space="preserve">Die Mitgliedstaaten </w:t>
            </w:r>
            <w:r>
              <w:rPr>
                <w:b/>
                <w:i/>
              </w:rPr>
              <w:t>können</w:t>
            </w:r>
            <w:r>
              <w:t xml:space="preserve"> im nationalen Recht alternative Maßnahmen zur Inhaftnahme </w:t>
            </w:r>
            <w:r>
              <w:rPr>
                <w:b/>
                <w:i/>
              </w:rPr>
              <w:t>vorsehen</w:t>
            </w:r>
            <w:r>
              <w:t>.</w:t>
            </w:r>
          </w:p>
        </w:tc>
      </w:tr>
    </w:tbl>
    <w:p w14:paraId="63D0F6C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298D915" w14:textId="77777777" w:rsidR="000B220B" w:rsidRPr="004B58C8" w:rsidRDefault="000B220B" w:rsidP="000B220B">
      <w:pPr>
        <w:rPr>
          <w:lang w:val="en-GB"/>
        </w:rPr>
      </w:pPr>
      <w:r>
        <w:rPr>
          <w:rStyle w:val="HideTWBExt"/>
          <w:lang w:val="en-GB"/>
        </w:rPr>
        <w:t>&lt;/Amend&gt;</w:t>
      </w:r>
    </w:p>
    <w:p w14:paraId="582947B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1905</w:t>
      </w:r>
      <w:r>
        <w:rPr>
          <w:rStyle w:val="HideTWBExt"/>
          <w:lang w:val="en-GB"/>
        </w:rPr>
        <w:t>&lt;/NumAm&gt;</w:t>
      </w:r>
    </w:p>
    <w:p w14:paraId="42B1B32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3633311E" w14:textId="77777777" w:rsidR="000B220B" w:rsidRPr="004B58C8" w:rsidRDefault="000B220B" w:rsidP="000B220B">
      <w:pPr>
        <w:pStyle w:val="NormalBold"/>
        <w:rPr>
          <w:lang w:val="en-GB"/>
        </w:rPr>
      </w:pPr>
      <w:r>
        <w:rPr>
          <w:rStyle w:val="HideTWBExt"/>
          <w:b w:val="0"/>
          <w:lang w:val="en-GB"/>
        </w:rPr>
        <w:t>&lt;/RepeatBlock-By&gt;</w:t>
      </w:r>
    </w:p>
    <w:p w14:paraId="64F0241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BA5582D"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A91BBE9" w14:textId="77777777" w:rsidTr="008239BF">
        <w:trPr>
          <w:trHeight w:hRule="exact" w:val="240"/>
          <w:jc w:val="center"/>
        </w:trPr>
        <w:tc>
          <w:tcPr>
            <w:tcW w:w="9752" w:type="dxa"/>
            <w:gridSpan w:val="2"/>
            <w:tcBorders>
              <w:top w:val="nil"/>
              <w:left w:val="nil"/>
              <w:bottom w:val="nil"/>
              <w:right w:val="nil"/>
            </w:tcBorders>
          </w:tcPr>
          <w:p w14:paraId="41349DAD" w14:textId="77777777" w:rsidR="000B220B" w:rsidRPr="0071743E" w:rsidRDefault="000B220B" w:rsidP="008239BF"/>
        </w:tc>
      </w:tr>
      <w:tr w:rsidR="000B220B" w14:paraId="4CA51482" w14:textId="77777777" w:rsidTr="008239BF">
        <w:trPr>
          <w:trHeight w:val="240"/>
          <w:jc w:val="center"/>
        </w:trPr>
        <w:tc>
          <w:tcPr>
            <w:tcW w:w="4876" w:type="dxa"/>
            <w:tcBorders>
              <w:top w:val="nil"/>
              <w:left w:val="nil"/>
              <w:bottom w:val="nil"/>
              <w:right w:val="nil"/>
            </w:tcBorders>
          </w:tcPr>
          <w:p w14:paraId="63E286C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4585AEE" w14:textId="77777777" w:rsidR="000B220B" w:rsidRPr="0071743E" w:rsidRDefault="000B220B" w:rsidP="008239BF">
            <w:pPr>
              <w:pStyle w:val="AmColumnHeading"/>
            </w:pPr>
            <w:r>
              <w:t>Geänderter Text</w:t>
            </w:r>
          </w:p>
        </w:tc>
      </w:tr>
      <w:tr w:rsidR="000B220B" w14:paraId="75D927CE" w14:textId="77777777" w:rsidTr="008239BF">
        <w:trPr>
          <w:jc w:val="center"/>
        </w:trPr>
        <w:tc>
          <w:tcPr>
            <w:tcW w:w="4876" w:type="dxa"/>
            <w:tcBorders>
              <w:top w:val="nil"/>
              <w:left w:val="nil"/>
              <w:bottom w:val="nil"/>
              <w:right w:val="nil"/>
            </w:tcBorders>
          </w:tcPr>
          <w:p w14:paraId="741093F8" w14:textId="77777777" w:rsidR="000B220B" w:rsidRPr="00632954" w:rsidRDefault="000B220B" w:rsidP="008239BF">
            <w:pPr>
              <w:pStyle w:val="Normal6a"/>
            </w:pPr>
            <w:r>
              <w:t>(1)</w:t>
            </w:r>
            <w:r>
              <w:tab/>
              <w:t xml:space="preserve">Die Mitgliedstaaten </w:t>
            </w:r>
            <w:r>
              <w:rPr>
                <w:b/>
                <w:i/>
              </w:rPr>
              <w:t xml:space="preserve">sehen </w:t>
            </w:r>
            <w:r>
              <w:t xml:space="preserve">im nationalen Recht alternative Maßnahmen zur Inhaftnahme </w:t>
            </w:r>
            <w:r>
              <w:rPr>
                <w:b/>
                <w:i/>
              </w:rPr>
              <w:t>vor.</w:t>
            </w:r>
            <w:r>
              <w:t xml:space="preserve"> </w:t>
            </w:r>
            <w:r>
              <w:rPr>
                <w:b/>
                <w:i/>
              </w:rPr>
              <w:t xml:space="preserve">Diese Maßnahmen werden unter Berücksichtigung der </w:t>
            </w:r>
            <w:r>
              <w:rPr>
                <w:b/>
                <w:i/>
              </w:rPr>
              <w:lastRenderedPageBreak/>
              <w:t>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3B097BA4" w14:textId="77777777" w:rsidR="000B220B" w:rsidRPr="00632954" w:rsidRDefault="000B220B" w:rsidP="008239BF">
            <w:pPr>
              <w:pStyle w:val="Normal6a"/>
            </w:pPr>
            <w:r>
              <w:lastRenderedPageBreak/>
              <w:t>(1)</w:t>
            </w:r>
            <w:r>
              <w:tab/>
            </w:r>
            <w:r>
              <w:rPr>
                <w:b/>
                <w:i/>
              </w:rPr>
              <w:t>Bei Fluchtgefahr gemäß Artikel 30 Absätze 1 und 2 können</w:t>
            </w:r>
            <w:r>
              <w:t xml:space="preserve"> die Mitgliedstaaten im nationalen Recht alternative Maßnahmen zur Inhaftnahme </w:t>
            </w:r>
            <w:r>
              <w:rPr>
                <w:b/>
                <w:i/>
              </w:rPr>
              <w:lastRenderedPageBreak/>
              <w:t>vorschreiben</w:t>
            </w:r>
            <w:r>
              <w:t>.</w:t>
            </w:r>
          </w:p>
        </w:tc>
      </w:tr>
    </w:tbl>
    <w:p w14:paraId="26D8F2E3"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BEABB6A" w14:textId="77777777" w:rsidR="000B220B" w:rsidRPr="004B58C8" w:rsidRDefault="000B220B" w:rsidP="000B220B">
      <w:pPr>
        <w:rPr>
          <w:lang w:val="en-GB"/>
        </w:rPr>
      </w:pPr>
      <w:r>
        <w:rPr>
          <w:rStyle w:val="HideTWBExt"/>
          <w:lang w:val="en-GB"/>
        </w:rPr>
        <w:t>&lt;/Amend&gt;</w:t>
      </w:r>
    </w:p>
    <w:p w14:paraId="0CF572B2"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1906</w:t>
      </w:r>
      <w:r>
        <w:rPr>
          <w:rStyle w:val="HideTWBExt"/>
          <w:lang w:val="en-GB"/>
        </w:rPr>
        <w:t>&lt;/NumAm&gt;</w:t>
      </w:r>
    </w:p>
    <w:p w14:paraId="3F3DD6CE"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426662E5"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CECBEA9" w14:textId="77777777" w:rsidR="000B220B" w:rsidRPr="0071743E" w:rsidRDefault="000B220B" w:rsidP="000B220B">
      <w:pPr>
        <w:pStyle w:val="NormalBold"/>
      </w:pPr>
      <w:r>
        <w:rPr>
          <w:rStyle w:val="HideTWBExt"/>
          <w:b w:val="0"/>
        </w:rPr>
        <w:t>&lt;/RepeatBlock-By&gt;</w:t>
      </w:r>
    </w:p>
    <w:p w14:paraId="515B409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4C8FF86"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0C649C1" w14:textId="77777777" w:rsidTr="008239BF">
        <w:trPr>
          <w:trHeight w:hRule="exact" w:val="240"/>
          <w:jc w:val="center"/>
        </w:trPr>
        <w:tc>
          <w:tcPr>
            <w:tcW w:w="9752" w:type="dxa"/>
            <w:gridSpan w:val="2"/>
            <w:tcBorders>
              <w:top w:val="nil"/>
              <w:left w:val="nil"/>
              <w:bottom w:val="nil"/>
              <w:right w:val="nil"/>
            </w:tcBorders>
          </w:tcPr>
          <w:p w14:paraId="1DFF9365" w14:textId="77777777" w:rsidR="000B220B" w:rsidRPr="0071743E" w:rsidRDefault="000B220B" w:rsidP="008239BF"/>
        </w:tc>
      </w:tr>
      <w:tr w:rsidR="000B220B" w14:paraId="02616741" w14:textId="77777777" w:rsidTr="008239BF">
        <w:trPr>
          <w:trHeight w:val="240"/>
          <w:jc w:val="center"/>
        </w:trPr>
        <w:tc>
          <w:tcPr>
            <w:tcW w:w="4876" w:type="dxa"/>
            <w:tcBorders>
              <w:top w:val="nil"/>
              <w:left w:val="nil"/>
              <w:bottom w:val="nil"/>
              <w:right w:val="nil"/>
            </w:tcBorders>
          </w:tcPr>
          <w:p w14:paraId="0208569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4EDD06B" w14:textId="77777777" w:rsidR="000B220B" w:rsidRPr="0071743E" w:rsidRDefault="000B220B" w:rsidP="008239BF">
            <w:pPr>
              <w:pStyle w:val="AmColumnHeading"/>
            </w:pPr>
            <w:r>
              <w:t>Geänderter Text</w:t>
            </w:r>
          </w:p>
        </w:tc>
      </w:tr>
      <w:tr w:rsidR="000B220B" w14:paraId="5D89CD91" w14:textId="77777777" w:rsidTr="008239BF">
        <w:trPr>
          <w:jc w:val="center"/>
        </w:trPr>
        <w:tc>
          <w:tcPr>
            <w:tcW w:w="4876" w:type="dxa"/>
            <w:tcBorders>
              <w:top w:val="nil"/>
              <w:left w:val="nil"/>
              <w:bottom w:val="nil"/>
              <w:right w:val="nil"/>
            </w:tcBorders>
          </w:tcPr>
          <w:p w14:paraId="6DC2CC94" w14:textId="77777777" w:rsidR="000B220B" w:rsidRPr="00632954" w:rsidRDefault="000B220B" w:rsidP="008239BF">
            <w:pPr>
              <w:pStyle w:val="Normal6a"/>
            </w:pPr>
            <w:r>
              <w:t>(1)</w:t>
            </w:r>
            <w:r>
              <w:tab/>
            </w:r>
            <w:r>
              <w:rPr>
                <w:b/>
                <w:i/>
              </w:rPr>
              <w:t>Die Mitgliedstaaten</w:t>
            </w:r>
            <w:r>
              <w:t xml:space="preserve"> sehen im nationalen Recht alternative Maßnahmen zur Inhaftnahme vor. </w:t>
            </w:r>
            <w:r>
              <w:rPr>
                <w:b/>
                <w:i/>
              </w:rPr>
              <w:t>Diese Maßnahmen werden unter Berücksichtigung der 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652F2ACC" w14:textId="77777777" w:rsidR="000B220B" w:rsidRPr="00632954" w:rsidRDefault="000B220B" w:rsidP="008239BF">
            <w:pPr>
              <w:pStyle w:val="Normal6a"/>
            </w:pPr>
            <w:r>
              <w:t>(1)</w:t>
            </w:r>
            <w:r>
              <w:tab/>
            </w:r>
            <w:r>
              <w:rPr>
                <w:b/>
                <w:i/>
              </w:rPr>
              <w:t>Unbeschadet der nach Artikel 23 verhängten Maßnahmen</w:t>
            </w:r>
            <w:r>
              <w:t xml:space="preserve"> sehen</w:t>
            </w:r>
            <w:r>
              <w:rPr>
                <w:b/>
                <w:i/>
              </w:rPr>
              <w:t xml:space="preserve"> die Mitgliedstaaten</w:t>
            </w:r>
            <w:r>
              <w:t xml:space="preserve"> im nationalen Recht alternative Maßnahmen zur Inhaftnahme vor.</w:t>
            </w:r>
          </w:p>
        </w:tc>
      </w:tr>
    </w:tbl>
    <w:p w14:paraId="0AA01E6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BBA1587" w14:textId="77777777" w:rsidR="000B220B" w:rsidRPr="004B58C8" w:rsidRDefault="000B220B" w:rsidP="000B220B">
      <w:pPr>
        <w:rPr>
          <w:lang w:val="en-GB"/>
        </w:rPr>
      </w:pPr>
      <w:r>
        <w:rPr>
          <w:rStyle w:val="HideTWBExt"/>
          <w:lang w:val="en-GB"/>
        </w:rPr>
        <w:t>&lt;/Amend&gt;</w:t>
      </w:r>
    </w:p>
    <w:p w14:paraId="110C01A7"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1907</w:t>
      </w:r>
      <w:r>
        <w:rPr>
          <w:rStyle w:val="HideTWBExt"/>
          <w:lang w:val="en-GB"/>
        </w:rPr>
        <w:t>&lt;/NumAm&gt;</w:t>
      </w:r>
    </w:p>
    <w:p w14:paraId="14A811F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0EC6610A" w14:textId="77777777" w:rsidR="000B220B" w:rsidRPr="0071743E" w:rsidRDefault="000B220B" w:rsidP="000B220B">
      <w:pPr>
        <w:pStyle w:val="NormalBold"/>
      </w:pPr>
      <w:r>
        <w:rPr>
          <w:rStyle w:val="HideTWBExt"/>
          <w:b w:val="0"/>
        </w:rPr>
        <w:t>&lt;/RepeatBlock-By&gt;</w:t>
      </w:r>
    </w:p>
    <w:p w14:paraId="6B857F7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B77F954"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A9165AA" w14:textId="77777777" w:rsidTr="008239BF">
        <w:trPr>
          <w:trHeight w:hRule="exact" w:val="240"/>
          <w:jc w:val="center"/>
        </w:trPr>
        <w:tc>
          <w:tcPr>
            <w:tcW w:w="9752" w:type="dxa"/>
            <w:gridSpan w:val="2"/>
            <w:tcBorders>
              <w:top w:val="nil"/>
              <w:left w:val="nil"/>
              <w:bottom w:val="nil"/>
              <w:right w:val="nil"/>
            </w:tcBorders>
          </w:tcPr>
          <w:p w14:paraId="44A50A85" w14:textId="77777777" w:rsidR="000B220B" w:rsidRPr="0071743E" w:rsidRDefault="000B220B" w:rsidP="008239BF"/>
        </w:tc>
      </w:tr>
      <w:tr w:rsidR="000B220B" w14:paraId="3F08C237" w14:textId="77777777" w:rsidTr="008239BF">
        <w:trPr>
          <w:trHeight w:val="240"/>
          <w:jc w:val="center"/>
        </w:trPr>
        <w:tc>
          <w:tcPr>
            <w:tcW w:w="4876" w:type="dxa"/>
            <w:tcBorders>
              <w:top w:val="nil"/>
              <w:left w:val="nil"/>
              <w:bottom w:val="nil"/>
              <w:right w:val="nil"/>
            </w:tcBorders>
          </w:tcPr>
          <w:p w14:paraId="06F5D9F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0B79CD8" w14:textId="77777777" w:rsidR="000B220B" w:rsidRPr="0071743E" w:rsidRDefault="000B220B" w:rsidP="008239BF">
            <w:pPr>
              <w:pStyle w:val="AmColumnHeading"/>
            </w:pPr>
            <w:r>
              <w:t>Geänderter Text</w:t>
            </w:r>
          </w:p>
        </w:tc>
      </w:tr>
      <w:tr w:rsidR="000B220B" w14:paraId="0831DCE3" w14:textId="77777777" w:rsidTr="008239BF">
        <w:trPr>
          <w:jc w:val="center"/>
        </w:trPr>
        <w:tc>
          <w:tcPr>
            <w:tcW w:w="4876" w:type="dxa"/>
            <w:tcBorders>
              <w:top w:val="nil"/>
              <w:left w:val="nil"/>
              <w:bottom w:val="nil"/>
              <w:right w:val="nil"/>
            </w:tcBorders>
          </w:tcPr>
          <w:p w14:paraId="4E0F9737" w14:textId="77777777" w:rsidR="000B220B" w:rsidRPr="00632954" w:rsidRDefault="000B220B" w:rsidP="008239BF">
            <w:pPr>
              <w:pStyle w:val="Normal6a"/>
            </w:pPr>
            <w:r>
              <w:t>(1)</w:t>
            </w:r>
            <w:r>
              <w:tab/>
              <w:t xml:space="preserve">Die Mitgliedstaaten sehen im nationalen Recht alternative Maßnahmen zur Inhaftnahme vor. Diese Maßnahmen </w:t>
            </w:r>
            <w:r>
              <w:rPr>
                <w:b/>
                <w:i/>
              </w:rPr>
              <w:t>werden unter Berücksichtigung</w:t>
            </w:r>
            <w:r>
              <w:t xml:space="preserve"> der individuellen </w:t>
            </w:r>
            <w:r>
              <w:rPr>
                <w:b/>
                <w:i/>
              </w:rPr>
              <w:t>Umstände</w:t>
            </w:r>
            <w:r>
              <w:t xml:space="preserve"> des betreffenden Drittstaatsangehörigen, einschließlich </w:t>
            </w:r>
            <w:r>
              <w:rPr>
                <w:b/>
                <w:i/>
              </w:rPr>
              <w:lastRenderedPageBreak/>
              <w:t>etwaiger Vulnerabilität</w:t>
            </w:r>
            <w:r>
              <w:t xml:space="preserve">, </w:t>
            </w:r>
            <w:r>
              <w:rPr>
                <w:b/>
                <w:i/>
              </w:rPr>
              <w:t>angeordnet und stehen</w:t>
            </w:r>
            <w:r>
              <w:t xml:space="preserve"> in einem angemessenen Verhältnis zu </w:t>
            </w:r>
            <w:r>
              <w:rPr>
                <w:b/>
                <w:i/>
              </w:rPr>
              <w:t>der nach Artikel 30 bewerteten Fluchtgefahr</w:t>
            </w:r>
            <w:r>
              <w:t>.</w:t>
            </w:r>
          </w:p>
        </w:tc>
        <w:tc>
          <w:tcPr>
            <w:tcW w:w="4876" w:type="dxa"/>
            <w:tcBorders>
              <w:top w:val="nil"/>
              <w:left w:val="nil"/>
              <w:bottom w:val="nil"/>
              <w:right w:val="nil"/>
            </w:tcBorders>
          </w:tcPr>
          <w:p w14:paraId="4728EDA6" w14:textId="77777777" w:rsidR="000B220B" w:rsidRPr="00632954" w:rsidRDefault="000B220B" w:rsidP="008239BF">
            <w:pPr>
              <w:pStyle w:val="Normal6a"/>
            </w:pPr>
            <w:r>
              <w:lastRenderedPageBreak/>
              <w:t>(1)</w:t>
            </w:r>
            <w:r>
              <w:tab/>
              <w:t xml:space="preserve">Die Mitgliedstaaten sehen im nationalen Recht alternative Maßnahmen zur Inhaftnahme vor. Diese Maßnahmen </w:t>
            </w:r>
            <w:r>
              <w:rPr>
                <w:b/>
                <w:i/>
              </w:rPr>
              <w:t>sind vor der Anordnung</w:t>
            </w:r>
            <w:r>
              <w:t xml:space="preserve"> der </w:t>
            </w:r>
            <w:r>
              <w:rPr>
                <w:b/>
                <w:i/>
              </w:rPr>
              <w:t xml:space="preserve">Inhaftnahme zu prüfen. Sie müssen notwendig und verhältnismäßig sein, den </w:t>
            </w:r>
            <w:r>
              <w:t xml:space="preserve">individuellen </w:t>
            </w:r>
            <w:r>
              <w:rPr>
                <w:b/>
                <w:i/>
              </w:rPr>
              <w:lastRenderedPageBreak/>
              <w:t>Umständen</w:t>
            </w:r>
            <w:r>
              <w:t xml:space="preserve"> des betreffenden Drittstaatsangehörigen, einschließlich </w:t>
            </w:r>
            <w:r>
              <w:rPr>
                <w:b/>
                <w:i/>
              </w:rPr>
              <w:t>einer etwaigen durch die Geschlechtszugehörigkeit, die Zugehörigkeit zur Minderheit der LGBTIQ+</w:t>
            </w:r>
            <w:r>
              <w:t xml:space="preserve">, </w:t>
            </w:r>
            <w:r>
              <w:rPr>
                <w:b/>
                <w:i/>
              </w:rPr>
              <w:t>das Alter oder ein Trauma bedingten Vulnerabilität, Rechnung tragen und</w:t>
            </w:r>
            <w:r>
              <w:t xml:space="preserve"> in einem angemessenen Verhältnis zu </w:t>
            </w:r>
            <w:r>
              <w:rPr>
                <w:b/>
                <w:i/>
              </w:rPr>
              <w:t>den Zielen der Maßnahme stehen</w:t>
            </w:r>
            <w:r>
              <w:t>.</w:t>
            </w:r>
          </w:p>
        </w:tc>
      </w:tr>
    </w:tbl>
    <w:p w14:paraId="7BF3B34C"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F326BB6" w14:textId="77777777" w:rsidR="000B220B" w:rsidRPr="004B58C8" w:rsidRDefault="000B220B" w:rsidP="000B220B">
      <w:pPr>
        <w:rPr>
          <w:lang w:val="en-GB"/>
        </w:rPr>
      </w:pPr>
      <w:r>
        <w:rPr>
          <w:rStyle w:val="HideTWBExt"/>
          <w:lang w:val="en-GB"/>
        </w:rPr>
        <w:t>&lt;/Amend&gt;</w:t>
      </w:r>
    </w:p>
    <w:p w14:paraId="3A8DDB8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1908</w:t>
      </w:r>
      <w:r>
        <w:rPr>
          <w:rStyle w:val="HideTWBExt"/>
          <w:lang w:val="en-GB"/>
        </w:rPr>
        <w:t>&lt;/NumAm&gt;</w:t>
      </w:r>
    </w:p>
    <w:p w14:paraId="6F2C358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0E0EEB5E" w14:textId="77777777" w:rsidR="000B220B" w:rsidRPr="0071743E" w:rsidRDefault="000B220B" w:rsidP="000B220B">
      <w:pPr>
        <w:pStyle w:val="NormalBold"/>
      </w:pPr>
      <w:r>
        <w:rPr>
          <w:rStyle w:val="HideTWBExt"/>
          <w:b w:val="0"/>
        </w:rPr>
        <w:t>&lt;/RepeatBlock-By&gt;</w:t>
      </w:r>
    </w:p>
    <w:p w14:paraId="6D682EE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0DCC8EF"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9E3177F" w14:textId="77777777" w:rsidTr="008239BF">
        <w:trPr>
          <w:trHeight w:hRule="exact" w:val="240"/>
          <w:jc w:val="center"/>
        </w:trPr>
        <w:tc>
          <w:tcPr>
            <w:tcW w:w="9752" w:type="dxa"/>
            <w:gridSpan w:val="2"/>
            <w:tcBorders>
              <w:top w:val="nil"/>
              <w:left w:val="nil"/>
              <w:bottom w:val="nil"/>
              <w:right w:val="nil"/>
            </w:tcBorders>
          </w:tcPr>
          <w:p w14:paraId="41155177" w14:textId="77777777" w:rsidR="000B220B" w:rsidRPr="0071743E" w:rsidRDefault="000B220B" w:rsidP="008239BF"/>
        </w:tc>
      </w:tr>
      <w:tr w:rsidR="000B220B" w14:paraId="0731BB96" w14:textId="77777777" w:rsidTr="008239BF">
        <w:trPr>
          <w:trHeight w:val="240"/>
          <w:jc w:val="center"/>
        </w:trPr>
        <w:tc>
          <w:tcPr>
            <w:tcW w:w="4876" w:type="dxa"/>
            <w:tcBorders>
              <w:top w:val="nil"/>
              <w:left w:val="nil"/>
              <w:bottom w:val="nil"/>
              <w:right w:val="nil"/>
            </w:tcBorders>
          </w:tcPr>
          <w:p w14:paraId="4809581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985A5AE" w14:textId="77777777" w:rsidR="000B220B" w:rsidRPr="0071743E" w:rsidRDefault="000B220B" w:rsidP="008239BF">
            <w:pPr>
              <w:pStyle w:val="AmColumnHeading"/>
            </w:pPr>
            <w:r>
              <w:t>Geänderter Text</w:t>
            </w:r>
          </w:p>
        </w:tc>
      </w:tr>
      <w:tr w:rsidR="000B220B" w14:paraId="23379C95" w14:textId="77777777" w:rsidTr="008239BF">
        <w:trPr>
          <w:jc w:val="center"/>
        </w:trPr>
        <w:tc>
          <w:tcPr>
            <w:tcW w:w="4876" w:type="dxa"/>
            <w:tcBorders>
              <w:top w:val="nil"/>
              <w:left w:val="nil"/>
              <w:bottom w:val="nil"/>
              <w:right w:val="nil"/>
            </w:tcBorders>
          </w:tcPr>
          <w:p w14:paraId="19F625E3" w14:textId="77777777" w:rsidR="000B220B" w:rsidRPr="00632954" w:rsidRDefault="000B220B" w:rsidP="008239BF">
            <w:pPr>
              <w:pStyle w:val="Normal6a"/>
            </w:pPr>
            <w:r>
              <w:t>(1)</w:t>
            </w:r>
            <w:r>
              <w:tab/>
              <w:t xml:space="preserve">Die Mitgliedstaaten sehen im nationalen Recht alternative Maßnahmen zur Inhaftnahme vor. Diese Maßnahmen </w:t>
            </w:r>
            <w:r>
              <w:rPr>
                <w:b/>
                <w:i/>
              </w:rPr>
              <w:t>werden unter Berücksichtigung der individuellen Umstände des betreffenden Drittstaatsangehörigen</w:t>
            </w:r>
            <w:r>
              <w:t xml:space="preserve">, </w:t>
            </w:r>
            <w:r>
              <w:rPr>
                <w:b/>
                <w:i/>
              </w:rPr>
              <w:t>einschließlich etwaiger Vulnerabilität, angeordnet</w:t>
            </w:r>
            <w:r>
              <w:t xml:space="preserve"> und </w:t>
            </w:r>
            <w:r>
              <w:rPr>
                <w:b/>
                <w:i/>
              </w:rPr>
              <w:t>stehen in einem angemessenen Verhältnis zu</w:t>
            </w:r>
            <w:r>
              <w:t xml:space="preserve"> der </w:t>
            </w:r>
            <w:r>
              <w:rPr>
                <w:b/>
                <w:i/>
              </w:rPr>
              <w:t xml:space="preserve">nach Artikel 30 </w:t>
            </w:r>
            <w:r>
              <w:t>bewerteten Fluchtgefahr.</w:t>
            </w:r>
          </w:p>
        </w:tc>
        <w:tc>
          <w:tcPr>
            <w:tcW w:w="4876" w:type="dxa"/>
            <w:tcBorders>
              <w:top w:val="nil"/>
              <w:left w:val="nil"/>
              <w:bottom w:val="nil"/>
              <w:right w:val="nil"/>
            </w:tcBorders>
          </w:tcPr>
          <w:p w14:paraId="13183861" w14:textId="77777777" w:rsidR="000B220B" w:rsidRPr="00632954" w:rsidRDefault="000B220B" w:rsidP="008239BF">
            <w:pPr>
              <w:pStyle w:val="Normal6a"/>
            </w:pPr>
            <w:r>
              <w:t>(1)</w:t>
            </w:r>
            <w:r>
              <w:tab/>
              <w:t xml:space="preserve">Die Mitgliedstaaten sehen im nationalen Recht alternative Maßnahmen zur Inhaftnahme vor. Diese Maßnahmen </w:t>
            </w:r>
            <w:r>
              <w:rPr>
                <w:b/>
                <w:i/>
              </w:rPr>
              <w:t>zielen in erster Linie darauf ab</w:t>
            </w:r>
            <w:r>
              <w:t xml:space="preserve">, </w:t>
            </w:r>
            <w:r>
              <w:rPr>
                <w:b/>
                <w:i/>
              </w:rPr>
              <w:t>die wirksame</w:t>
            </w:r>
            <w:r>
              <w:t xml:space="preserve"> und </w:t>
            </w:r>
            <w:r>
              <w:rPr>
                <w:b/>
                <w:i/>
              </w:rPr>
              <w:t>rechtzeitige Rückführung des Drittstaatsangehörigen unter Berücksichtigung</w:t>
            </w:r>
            <w:r>
              <w:t xml:space="preserve"> der bewerteten Fluchtgefahr</w:t>
            </w:r>
            <w:r>
              <w:rPr>
                <w:b/>
                <w:i/>
              </w:rPr>
              <w:t xml:space="preserve"> sicherzustellen</w:t>
            </w:r>
            <w:r>
              <w:t>.</w:t>
            </w:r>
          </w:p>
        </w:tc>
      </w:tr>
    </w:tbl>
    <w:p w14:paraId="277ED49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7ADDA14" w14:textId="77777777" w:rsidR="000B220B" w:rsidRPr="004B58C8" w:rsidRDefault="000B220B" w:rsidP="000B220B">
      <w:pPr>
        <w:rPr>
          <w:lang w:val="en-GB"/>
        </w:rPr>
      </w:pPr>
      <w:r>
        <w:rPr>
          <w:rStyle w:val="HideTWBExt"/>
          <w:lang w:val="en-GB"/>
        </w:rPr>
        <w:t>&lt;/Amend&gt;</w:t>
      </w:r>
    </w:p>
    <w:p w14:paraId="106B9D5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1909</w:t>
      </w:r>
      <w:r>
        <w:rPr>
          <w:rStyle w:val="HideTWBExt"/>
          <w:lang w:val="en-GB"/>
        </w:rPr>
        <w:t>&lt;/NumAm&gt;</w:t>
      </w:r>
    </w:p>
    <w:p w14:paraId="0B7F3B1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2B0AB534" w14:textId="77777777" w:rsidR="000B220B" w:rsidRPr="004B58C8" w:rsidRDefault="000B220B" w:rsidP="000B220B">
      <w:pPr>
        <w:pStyle w:val="NormalBold"/>
        <w:rPr>
          <w:lang w:val="en-GB"/>
        </w:rPr>
      </w:pPr>
      <w:r>
        <w:rPr>
          <w:rStyle w:val="HideTWBExt"/>
          <w:b w:val="0"/>
          <w:lang w:val="en-GB"/>
        </w:rPr>
        <w:t>&lt;/RepeatBlock-By&gt;</w:t>
      </w:r>
    </w:p>
    <w:p w14:paraId="54D6492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BC259E1"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264F300" w14:textId="77777777" w:rsidTr="008239BF">
        <w:trPr>
          <w:trHeight w:hRule="exact" w:val="240"/>
          <w:jc w:val="center"/>
        </w:trPr>
        <w:tc>
          <w:tcPr>
            <w:tcW w:w="9752" w:type="dxa"/>
            <w:gridSpan w:val="2"/>
            <w:tcBorders>
              <w:top w:val="nil"/>
              <w:left w:val="nil"/>
              <w:bottom w:val="nil"/>
              <w:right w:val="nil"/>
            </w:tcBorders>
          </w:tcPr>
          <w:p w14:paraId="29FEE35B" w14:textId="77777777" w:rsidR="000B220B" w:rsidRPr="0071743E" w:rsidRDefault="000B220B" w:rsidP="008239BF"/>
        </w:tc>
      </w:tr>
      <w:tr w:rsidR="000B220B" w14:paraId="57AFECA8" w14:textId="77777777" w:rsidTr="008239BF">
        <w:trPr>
          <w:trHeight w:val="240"/>
          <w:jc w:val="center"/>
        </w:trPr>
        <w:tc>
          <w:tcPr>
            <w:tcW w:w="4876" w:type="dxa"/>
            <w:tcBorders>
              <w:top w:val="nil"/>
              <w:left w:val="nil"/>
              <w:bottom w:val="nil"/>
              <w:right w:val="nil"/>
            </w:tcBorders>
          </w:tcPr>
          <w:p w14:paraId="65CB11C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A75E3C6" w14:textId="77777777" w:rsidR="000B220B" w:rsidRPr="0071743E" w:rsidRDefault="000B220B" w:rsidP="008239BF">
            <w:pPr>
              <w:pStyle w:val="AmColumnHeading"/>
            </w:pPr>
            <w:r>
              <w:t>Geänderter Text</w:t>
            </w:r>
          </w:p>
        </w:tc>
      </w:tr>
      <w:tr w:rsidR="000B220B" w14:paraId="575EB7DA" w14:textId="77777777" w:rsidTr="008239BF">
        <w:trPr>
          <w:jc w:val="center"/>
        </w:trPr>
        <w:tc>
          <w:tcPr>
            <w:tcW w:w="4876" w:type="dxa"/>
            <w:tcBorders>
              <w:top w:val="nil"/>
              <w:left w:val="nil"/>
              <w:bottom w:val="nil"/>
              <w:right w:val="nil"/>
            </w:tcBorders>
          </w:tcPr>
          <w:p w14:paraId="1316DF0C" w14:textId="77777777" w:rsidR="000B220B" w:rsidRPr="00632954" w:rsidRDefault="000B220B" w:rsidP="008239BF">
            <w:pPr>
              <w:pStyle w:val="Normal6a"/>
            </w:pPr>
            <w:r>
              <w:t>(1)</w:t>
            </w:r>
            <w:r>
              <w:tab/>
            </w:r>
            <w:r>
              <w:rPr>
                <w:b/>
                <w:i/>
              </w:rPr>
              <w:t>Die</w:t>
            </w:r>
            <w:r>
              <w:t xml:space="preserve"> Mitgliedstaaten </w:t>
            </w:r>
            <w:r>
              <w:rPr>
                <w:b/>
                <w:i/>
              </w:rPr>
              <w:t>sehen im nationalen Recht</w:t>
            </w:r>
            <w:r>
              <w:t xml:space="preserve"> alternative</w:t>
            </w:r>
            <w:r>
              <w:rPr>
                <w:b/>
                <w:i/>
              </w:rPr>
              <w:t xml:space="preserve"> Maßnahmen</w:t>
            </w:r>
            <w:r>
              <w:t xml:space="preserve"> </w:t>
            </w:r>
            <w:r>
              <w:lastRenderedPageBreak/>
              <w:t xml:space="preserve">zur Inhaftnahme </w:t>
            </w:r>
            <w:r>
              <w:rPr>
                <w:b/>
                <w:i/>
              </w:rPr>
              <w:t>vor.</w:t>
            </w:r>
            <w:r>
              <w:t xml:space="preserve"> </w:t>
            </w:r>
            <w:r>
              <w:rPr>
                <w:b/>
                <w:i/>
              </w:rPr>
              <w:t>Diese Maßnahmen werden unter Berücksichtigung der 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6F77860E" w14:textId="77777777" w:rsidR="000B220B" w:rsidRPr="00632954" w:rsidRDefault="000B220B" w:rsidP="008239BF">
            <w:pPr>
              <w:pStyle w:val="Normal6a"/>
            </w:pPr>
            <w:r>
              <w:lastRenderedPageBreak/>
              <w:t>(1)</w:t>
            </w:r>
            <w:r>
              <w:tab/>
            </w:r>
            <w:r>
              <w:rPr>
                <w:b/>
                <w:i/>
              </w:rPr>
              <w:t>Den</w:t>
            </w:r>
            <w:r>
              <w:t xml:space="preserve"> Mitgliedstaaten </w:t>
            </w:r>
            <w:r>
              <w:rPr>
                <w:b/>
                <w:i/>
              </w:rPr>
              <w:t>steht es frei, als</w:t>
            </w:r>
            <w:r>
              <w:t xml:space="preserve"> Alternative zur Inhaftnahme </w:t>
            </w:r>
            <w:r>
              <w:rPr>
                <w:b/>
                <w:i/>
              </w:rPr>
              <w:t>eine</w:t>
            </w:r>
            <w:r>
              <w:t xml:space="preserve"> der </w:t>
            </w:r>
            <w:r>
              <w:rPr>
                <w:b/>
                <w:i/>
              </w:rPr>
              <w:t xml:space="preserve">in </w:t>
            </w:r>
            <w:r>
              <w:rPr>
                <w:b/>
                <w:i/>
              </w:rPr>
              <w:lastRenderedPageBreak/>
              <w:t>dieser Verordnung vorgesehenen Maßnahmen zu verhängen. Die Mitgliedstaaten können diese Alternativen im nationalen Recht vorsehen</w:t>
            </w:r>
            <w:r>
              <w:t>.</w:t>
            </w:r>
          </w:p>
        </w:tc>
      </w:tr>
    </w:tbl>
    <w:p w14:paraId="67C00E45"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DF0525E" w14:textId="77777777" w:rsidR="000B220B" w:rsidRPr="00632954" w:rsidRDefault="000B220B" w:rsidP="000B220B">
      <w:r>
        <w:rPr>
          <w:rStyle w:val="HideTWBExt"/>
          <w:lang w:val="en-GB"/>
        </w:rPr>
        <w:t>&lt;/Amend&gt;</w:t>
      </w:r>
    </w:p>
    <w:p w14:paraId="47A91799"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1910</w:t>
      </w:r>
      <w:r>
        <w:rPr>
          <w:rStyle w:val="HideTWBExt"/>
          <w:lang w:val="en-GB"/>
        </w:rPr>
        <w:t>&lt;/NumAm&gt;</w:t>
      </w:r>
    </w:p>
    <w:p w14:paraId="3CFB2FAF" w14:textId="77777777" w:rsidR="000B220B" w:rsidRPr="00632954" w:rsidRDefault="000B220B" w:rsidP="000B220B">
      <w:pPr>
        <w:pStyle w:val="NormalBold"/>
      </w:pPr>
      <w:r w:rsidRPr="004B58C8">
        <w:rPr>
          <w:rStyle w:val="HideTWBExt"/>
          <w:b w:val="0"/>
        </w:rPr>
        <w:t>&lt;RepeatBlock-By&gt;&lt;Members&gt;</w:t>
      </w:r>
      <w:r>
        <w:t>Murielle Laurent, Ana Catarina Mendes, Emma Rafowicz, Matjaž Nemec, Marco Tarquinio, Francisco Assis, Birgit Sippel, Cecilia Strada</w:t>
      </w:r>
      <w:r w:rsidRPr="004B58C8">
        <w:rPr>
          <w:rStyle w:val="HideTWBExt"/>
          <w:b w:val="0"/>
        </w:rPr>
        <w:t>&lt;/Members&gt;</w:t>
      </w:r>
    </w:p>
    <w:p w14:paraId="0B612405" w14:textId="77777777" w:rsidR="000B220B" w:rsidRPr="0071743E" w:rsidRDefault="000B220B" w:rsidP="000B220B">
      <w:pPr>
        <w:pStyle w:val="NormalBold"/>
      </w:pPr>
      <w:r>
        <w:rPr>
          <w:rStyle w:val="HideTWBExt"/>
          <w:b w:val="0"/>
        </w:rPr>
        <w:t>&lt;/RepeatBlock-By&gt;</w:t>
      </w:r>
    </w:p>
    <w:p w14:paraId="28AF865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0C0BB99"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F3E656E" w14:textId="77777777" w:rsidTr="008239BF">
        <w:trPr>
          <w:trHeight w:hRule="exact" w:val="240"/>
          <w:jc w:val="center"/>
        </w:trPr>
        <w:tc>
          <w:tcPr>
            <w:tcW w:w="9752" w:type="dxa"/>
            <w:gridSpan w:val="2"/>
            <w:tcBorders>
              <w:top w:val="nil"/>
              <w:left w:val="nil"/>
              <w:bottom w:val="nil"/>
              <w:right w:val="nil"/>
            </w:tcBorders>
          </w:tcPr>
          <w:p w14:paraId="2CE9C52F" w14:textId="77777777" w:rsidR="000B220B" w:rsidRPr="0071743E" w:rsidRDefault="000B220B" w:rsidP="008239BF"/>
        </w:tc>
      </w:tr>
      <w:tr w:rsidR="000B220B" w14:paraId="10CD6C91" w14:textId="77777777" w:rsidTr="008239BF">
        <w:trPr>
          <w:trHeight w:val="240"/>
          <w:jc w:val="center"/>
        </w:trPr>
        <w:tc>
          <w:tcPr>
            <w:tcW w:w="4876" w:type="dxa"/>
            <w:tcBorders>
              <w:top w:val="nil"/>
              <w:left w:val="nil"/>
              <w:bottom w:val="nil"/>
              <w:right w:val="nil"/>
            </w:tcBorders>
          </w:tcPr>
          <w:p w14:paraId="37C6002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1FFE3A8" w14:textId="77777777" w:rsidR="000B220B" w:rsidRPr="0071743E" w:rsidRDefault="000B220B" w:rsidP="008239BF">
            <w:pPr>
              <w:pStyle w:val="AmColumnHeading"/>
            </w:pPr>
            <w:r>
              <w:t>Geänderter Text</w:t>
            </w:r>
          </w:p>
        </w:tc>
      </w:tr>
      <w:tr w:rsidR="000B220B" w14:paraId="6D778A1D" w14:textId="77777777" w:rsidTr="008239BF">
        <w:trPr>
          <w:jc w:val="center"/>
        </w:trPr>
        <w:tc>
          <w:tcPr>
            <w:tcW w:w="4876" w:type="dxa"/>
            <w:tcBorders>
              <w:top w:val="nil"/>
              <w:left w:val="nil"/>
              <w:bottom w:val="nil"/>
              <w:right w:val="nil"/>
            </w:tcBorders>
          </w:tcPr>
          <w:p w14:paraId="33CAA38F" w14:textId="77777777" w:rsidR="000B220B" w:rsidRPr="00632954" w:rsidRDefault="000B220B" w:rsidP="008239BF">
            <w:pPr>
              <w:pStyle w:val="Normal6a"/>
            </w:pPr>
            <w:r>
              <w:t>(1)</w:t>
            </w:r>
            <w:r>
              <w:tab/>
            </w:r>
            <w:r>
              <w:rPr>
                <w:b/>
                <w:i/>
              </w:rPr>
              <w:t>Die Mitgliedstaaten sehen im nationalen Recht</w:t>
            </w:r>
            <w:r>
              <w:t xml:space="preserve"> alternative Maßnahmen zur Inhaftnahme </w:t>
            </w:r>
            <w:r>
              <w:rPr>
                <w:b/>
                <w:i/>
              </w:rPr>
              <w:t>vor. Diese Maßnahmen</w:t>
            </w:r>
            <w:r>
              <w:t xml:space="preserve"> werden </w:t>
            </w:r>
            <w:r>
              <w:rPr>
                <w:b/>
                <w:i/>
              </w:rPr>
              <w:t>unter Berücksichtigung der</w:t>
            </w:r>
            <w:r>
              <w:t xml:space="preserve"> individuellen Umstände des betreffenden Drittstaatsangehörigen, einschließlich etwaiger Vulnerabilität, </w:t>
            </w:r>
            <w:r>
              <w:rPr>
                <w:b/>
                <w:i/>
              </w:rPr>
              <w:t>angeordnet</w:t>
            </w:r>
            <w:r>
              <w:t xml:space="preserve"> und</w:t>
            </w:r>
            <w:r>
              <w:rPr>
                <w:b/>
                <w:i/>
              </w:rPr>
              <w:t xml:space="preserve"> stehen</w:t>
            </w:r>
            <w:r>
              <w:t xml:space="preserve"> in einem angemessenen Verhältnis zu der nach Artikel 30 bewerteten Fluchtgefahr.</w:t>
            </w:r>
          </w:p>
        </w:tc>
        <w:tc>
          <w:tcPr>
            <w:tcW w:w="4876" w:type="dxa"/>
            <w:tcBorders>
              <w:top w:val="nil"/>
              <w:left w:val="nil"/>
              <w:bottom w:val="nil"/>
              <w:right w:val="nil"/>
            </w:tcBorders>
          </w:tcPr>
          <w:p w14:paraId="7FF17738" w14:textId="77777777" w:rsidR="000B220B" w:rsidRPr="00632954" w:rsidRDefault="000B220B" w:rsidP="008239BF">
            <w:pPr>
              <w:pStyle w:val="Normal6a"/>
            </w:pPr>
            <w:r>
              <w:t>(1)</w:t>
            </w:r>
            <w:r>
              <w:tab/>
            </w:r>
            <w:r>
              <w:rPr>
                <w:b/>
                <w:i/>
              </w:rPr>
              <w:t>Vor der Anordnung der Inhaftnahme prüfen die Mitgliedstaaten, ob stattdessen</w:t>
            </w:r>
            <w:r>
              <w:t xml:space="preserve"> alternative Maßnahmen zur Inhaftnahme </w:t>
            </w:r>
            <w:r>
              <w:rPr>
                <w:b/>
                <w:i/>
              </w:rPr>
              <w:t>angeordnet</w:t>
            </w:r>
            <w:r>
              <w:t xml:space="preserve"> werden </w:t>
            </w:r>
            <w:r>
              <w:rPr>
                <w:b/>
                <w:i/>
              </w:rPr>
              <w:t>können, wobei sie die</w:t>
            </w:r>
            <w:r>
              <w:t xml:space="preserve"> individuellen Umstände des betreffenden Drittstaatsangehörigen, einschließlich etwaiger Vulnerabilität</w:t>
            </w:r>
            <w:r>
              <w:rPr>
                <w:b/>
                <w:i/>
              </w:rPr>
              <w:t xml:space="preserve"> gemäß Artikel 6a</w:t>
            </w:r>
            <w:r>
              <w:t xml:space="preserve">, </w:t>
            </w:r>
            <w:r>
              <w:rPr>
                <w:b/>
                <w:i/>
              </w:rPr>
              <w:t>berücksichtigt werden</w:t>
            </w:r>
            <w:r>
              <w:t xml:space="preserve"> und in einem angemessenen Verhältnis zu der nach Artikel 30 bewerteten Fluchtgefahr</w:t>
            </w:r>
            <w:r>
              <w:rPr>
                <w:b/>
                <w:i/>
              </w:rPr>
              <w:t xml:space="preserve"> stehen</w:t>
            </w:r>
            <w:r>
              <w:t>.</w:t>
            </w:r>
          </w:p>
        </w:tc>
      </w:tr>
    </w:tbl>
    <w:p w14:paraId="1DFA749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C57C103"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3D94691B" w14:textId="77777777" w:rsidR="000B220B" w:rsidRPr="00632954" w:rsidRDefault="000B220B" w:rsidP="000B220B">
      <w:pPr>
        <w:pStyle w:val="AmJustText"/>
      </w:pPr>
      <w:r>
        <w:t>Die Inhaftnahme sollte nur als letztes Mittel eingesetzt werden.</w:t>
      </w:r>
    </w:p>
    <w:p w14:paraId="0191028F" w14:textId="77777777" w:rsidR="000B220B" w:rsidRPr="0071743E" w:rsidRDefault="000B220B" w:rsidP="000B220B">
      <w:r>
        <w:rPr>
          <w:rStyle w:val="HideTWBExt"/>
        </w:rPr>
        <w:t>&lt;/Amend&gt;</w:t>
      </w:r>
    </w:p>
    <w:p w14:paraId="743F0C33"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1911</w:t>
      </w:r>
      <w:r>
        <w:rPr>
          <w:rStyle w:val="HideTWBExt"/>
        </w:rPr>
        <w:t>&lt;/NumAm&gt;</w:t>
      </w:r>
    </w:p>
    <w:p w14:paraId="31C3EDC6"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4485987A" w14:textId="77777777" w:rsidR="000B220B" w:rsidRPr="0071743E" w:rsidRDefault="000B220B" w:rsidP="000B220B">
      <w:pPr>
        <w:pStyle w:val="NormalBold"/>
      </w:pPr>
      <w:r>
        <w:rPr>
          <w:rStyle w:val="HideTWBExt"/>
          <w:b w:val="0"/>
        </w:rPr>
        <w:t>&lt;/RepeatBlock-By&gt;</w:t>
      </w:r>
    </w:p>
    <w:p w14:paraId="5437481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7D5E7BB"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AA58588" w14:textId="77777777" w:rsidTr="008239BF">
        <w:trPr>
          <w:trHeight w:hRule="exact" w:val="240"/>
          <w:jc w:val="center"/>
        </w:trPr>
        <w:tc>
          <w:tcPr>
            <w:tcW w:w="9752" w:type="dxa"/>
            <w:gridSpan w:val="2"/>
            <w:tcBorders>
              <w:top w:val="nil"/>
              <w:left w:val="nil"/>
              <w:bottom w:val="nil"/>
              <w:right w:val="nil"/>
            </w:tcBorders>
          </w:tcPr>
          <w:p w14:paraId="1427EC6B" w14:textId="77777777" w:rsidR="000B220B" w:rsidRPr="0071743E" w:rsidRDefault="000B220B" w:rsidP="008239BF"/>
        </w:tc>
      </w:tr>
      <w:tr w:rsidR="000B220B" w14:paraId="03404108" w14:textId="77777777" w:rsidTr="008239BF">
        <w:trPr>
          <w:trHeight w:val="240"/>
          <w:jc w:val="center"/>
        </w:trPr>
        <w:tc>
          <w:tcPr>
            <w:tcW w:w="4876" w:type="dxa"/>
            <w:tcBorders>
              <w:top w:val="nil"/>
              <w:left w:val="nil"/>
              <w:bottom w:val="nil"/>
              <w:right w:val="nil"/>
            </w:tcBorders>
          </w:tcPr>
          <w:p w14:paraId="1B00A93F"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03698C83" w14:textId="77777777" w:rsidR="000B220B" w:rsidRPr="0071743E" w:rsidRDefault="000B220B" w:rsidP="008239BF">
            <w:pPr>
              <w:pStyle w:val="AmColumnHeading"/>
            </w:pPr>
            <w:r>
              <w:t>Geänderter Text</w:t>
            </w:r>
          </w:p>
        </w:tc>
      </w:tr>
      <w:tr w:rsidR="000B220B" w14:paraId="08454B21" w14:textId="77777777" w:rsidTr="008239BF">
        <w:trPr>
          <w:jc w:val="center"/>
        </w:trPr>
        <w:tc>
          <w:tcPr>
            <w:tcW w:w="4876" w:type="dxa"/>
            <w:tcBorders>
              <w:top w:val="nil"/>
              <w:left w:val="nil"/>
              <w:bottom w:val="nil"/>
              <w:right w:val="nil"/>
            </w:tcBorders>
          </w:tcPr>
          <w:p w14:paraId="530B6F4D" w14:textId="77777777" w:rsidR="000B220B" w:rsidRPr="00632954" w:rsidRDefault="000B220B" w:rsidP="008239BF">
            <w:pPr>
              <w:pStyle w:val="Normal6a"/>
            </w:pPr>
            <w:r>
              <w:t>(1)</w:t>
            </w:r>
            <w:r>
              <w:tab/>
              <w:t xml:space="preserve">Die Mitgliedstaaten </w:t>
            </w:r>
            <w:r>
              <w:rPr>
                <w:b/>
                <w:bCs/>
                <w:i/>
                <w:iCs/>
              </w:rPr>
              <w:t>sehen</w:t>
            </w:r>
            <w:r>
              <w:t xml:space="preserve"> </w:t>
            </w:r>
            <w:r>
              <w:rPr>
                <w:b/>
                <w:bCs/>
                <w:i/>
                <w:iCs/>
              </w:rPr>
              <w:t>im</w:t>
            </w:r>
            <w:r>
              <w:t xml:space="preserve"> nationalen </w:t>
            </w:r>
            <w:r>
              <w:rPr>
                <w:b/>
                <w:bCs/>
                <w:i/>
                <w:iCs/>
              </w:rPr>
              <w:t>Recht</w:t>
            </w:r>
            <w:r>
              <w:rPr>
                <w:b/>
                <w:bCs/>
              </w:rPr>
              <w:t xml:space="preserve"> </w:t>
            </w:r>
            <w:r>
              <w:t>alternative Maßnahmen zur Inhaftnahme vor. Diese Maßnahmen werden unter Berücksichtigung der 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78B9BAEF" w14:textId="77777777" w:rsidR="000B220B" w:rsidRPr="00632954" w:rsidRDefault="000B220B" w:rsidP="008239BF">
            <w:pPr>
              <w:pStyle w:val="Normal6a"/>
            </w:pPr>
            <w:r>
              <w:t>(1)</w:t>
            </w:r>
            <w:r>
              <w:tab/>
              <w:t xml:space="preserve">Die Mitgliedstaaten </w:t>
            </w:r>
            <w:r>
              <w:rPr>
                <w:b/>
                <w:bCs/>
                <w:i/>
                <w:iCs/>
              </w:rPr>
              <w:t>können</w:t>
            </w:r>
            <w:r>
              <w:t xml:space="preserve"> </w:t>
            </w:r>
            <w:r>
              <w:rPr>
                <w:b/>
                <w:bCs/>
                <w:i/>
                <w:iCs/>
              </w:rPr>
              <w:t>unter Wahrung des</w:t>
            </w:r>
            <w:r>
              <w:t xml:space="preserve"> nationalen </w:t>
            </w:r>
            <w:r>
              <w:rPr>
                <w:b/>
                <w:bCs/>
                <w:i/>
                <w:iCs/>
              </w:rPr>
              <w:t>Rechts</w:t>
            </w:r>
            <w:r>
              <w:rPr>
                <w:b/>
                <w:bCs/>
              </w:rPr>
              <w:t xml:space="preserve"> </w:t>
            </w:r>
            <w:r>
              <w:t xml:space="preserve">alternative Maßnahmen zur Inhaftnahme </w:t>
            </w:r>
            <w:r>
              <w:rPr>
                <w:b/>
                <w:bCs/>
                <w:i/>
                <w:iCs/>
              </w:rPr>
              <w:t>vorsehen</w:t>
            </w:r>
            <w:r>
              <w:t>. Diese Maßnahmen werden unter Berücksichtigung der individuellen Umstände des betreffenden Drittstaatsangehörigen, einschließlich etwaiger Vulnerabilität, angeordnet und stehen in einem angemessenen Verhältnis zu der nach Artikel 30 bewerteten Fluchtgefahr.</w:t>
            </w:r>
          </w:p>
        </w:tc>
      </w:tr>
    </w:tbl>
    <w:p w14:paraId="655FDE7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29E68540" w14:textId="77777777" w:rsidR="000B220B" w:rsidRPr="00632954" w:rsidRDefault="000B220B" w:rsidP="000B220B">
      <w:r>
        <w:rPr>
          <w:rStyle w:val="HideTWBExt"/>
          <w:lang w:val="en-GB"/>
        </w:rPr>
        <w:t>&lt;/Amend&gt;</w:t>
      </w:r>
    </w:p>
    <w:p w14:paraId="432FC3E5" w14:textId="77777777" w:rsidR="000B220B" w:rsidRPr="00632954" w:rsidRDefault="000B220B" w:rsidP="000B220B">
      <w:pPr>
        <w:pStyle w:val="AmNumberTabs"/>
      </w:pPr>
      <w:r w:rsidRPr="004B58C8">
        <w:rPr>
          <w:rStyle w:val="HideTWBExt"/>
        </w:rPr>
        <w:t>&lt;Amend&gt;</w:t>
      </w:r>
      <w:r>
        <w:t>Änderungsantrag</w:t>
      </w:r>
      <w:r>
        <w:tab/>
      </w:r>
      <w:r>
        <w:tab/>
      </w:r>
      <w:r w:rsidRPr="004B58C8">
        <w:rPr>
          <w:rStyle w:val="HideTWBExt"/>
        </w:rPr>
        <w:t>&lt;NumAm&gt;</w:t>
      </w:r>
      <w:r>
        <w:t>1912</w:t>
      </w:r>
      <w:r w:rsidRPr="004B58C8">
        <w:rPr>
          <w:rStyle w:val="HideTWBExt"/>
        </w:rPr>
        <w:t>&lt;/NumAm&gt;</w:t>
      </w:r>
    </w:p>
    <w:p w14:paraId="1A7AEE2D"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791000D9" w14:textId="77777777" w:rsidR="000B220B" w:rsidRPr="00632954" w:rsidRDefault="000B220B" w:rsidP="000B220B">
      <w:pPr>
        <w:pStyle w:val="NormalBold"/>
      </w:pPr>
      <w:r w:rsidRPr="004B58C8">
        <w:rPr>
          <w:rStyle w:val="HideTWBExt"/>
          <w:b w:val="0"/>
        </w:rPr>
        <w:t>&lt;/RepeatBlock-By&gt;</w:t>
      </w:r>
    </w:p>
    <w:p w14:paraId="75FD702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6C38007" w14:textId="77777777" w:rsidR="000B220B" w:rsidRPr="0071743E" w:rsidRDefault="000B220B" w:rsidP="000B220B">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E525413" w14:textId="77777777" w:rsidTr="008239BF">
        <w:trPr>
          <w:trHeight w:hRule="exact" w:val="240"/>
          <w:jc w:val="center"/>
        </w:trPr>
        <w:tc>
          <w:tcPr>
            <w:tcW w:w="9752" w:type="dxa"/>
            <w:gridSpan w:val="2"/>
            <w:tcBorders>
              <w:top w:val="nil"/>
              <w:left w:val="nil"/>
              <w:bottom w:val="nil"/>
              <w:right w:val="nil"/>
            </w:tcBorders>
          </w:tcPr>
          <w:p w14:paraId="65133E85" w14:textId="77777777" w:rsidR="000B220B" w:rsidRPr="0071743E" w:rsidRDefault="000B220B" w:rsidP="008239BF"/>
        </w:tc>
      </w:tr>
      <w:tr w:rsidR="000B220B" w14:paraId="5A5CC266" w14:textId="77777777" w:rsidTr="008239BF">
        <w:trPr>
          <w:trHeight w:val="240"/>
          <w:jc w:val="center"/>
        </w:trPr>
        <w:tc>
          <w:tcPr>
            <w:tcW w:w="4876" w:type="dxa"/>
            <w:tcBorders>
              <w:top w:val="nil"/>
              <w:left w:val="nil"/>
              <w:bottom w:val="nil"/>
              <w:right w:val="nil"/>
            </w:tcBorders>
          </w:tcPr>
          <w:p w14:paraId="27703BF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7BA1FA5" w14:textId="77777777" w:rsidR="000B220B" w:rsidRPr="0071743E" w:rsidRDefault="000B220B" w:rsidP="008239BF">
            <w:pPr>
              <w:pStyle w:val="AmColumnHeading"/>
            </w:pPr>
            <w:r>
              <w:t>Geänderter Text</w:t>
            </w:r>
          </w:p>
        </w:tc>
      </w:tr>
      <w:tr w:rsidR="000B220B" w14:paraId="078C765C" w14:textId="77777777" w:rsidTr="008239BF">
        <w:trPr>
          <w:jc w:val="center"/>
        </w:trPr>
        <w:tc>
          <w:tcPr>
            <w:tcW w:w="4876" w:type="dxa"/>
            <w:tcBorders>
              <w:top w:val="nil"/>
              <w:left w:val="nil"/>
              <w:bottom w:val="nil"/>
              <w:right w:val="nil"/>
            </w:tcBorders>
          </w:tcPr>
          <w:p w14:paraId="339AAB81" w14:textId="77777777" w:rsidR="000B220B" w:rsidRPr="00632954" w:rsidRDefault="000B220B" w:rsidP="008239BF">
            <w:pPr>
              <w:pStyle w:val="Normal6a"/>
            </w:pPr>
            <w:r>
              <w:t>(1)</w:t>
            </w:r>
            <w:r>
              <w:tab/>
              <w:t xml:space="preserve">Die Mitgliedstaaten sehen im nationalen Recht alternative Maßnahmen zur Inhaftnahme vor. Diese Maßnahmen </w:t>
            </w:r>
            <w:r>
              <w:rPr>
                <w:b/>
                <w:i/>
              </w:rPr>
              <w:t>werden</w:t>
            </w:r>
            <w:r>
              <w:t xml:space="preserve"> unter Berücksichtigung der individuellen Umstände des betreffenden Drittstaatsangehörigen, einschließlich etwaiger Vulnerabilität, angeordnet und stehen in einem angemessenen Verhältnis zu der nach Artikel 30 bewerteten Fluchtgefahr.</w:t>
            </w:r>
          </w:p>
        </w:tc>
        <w:tc>
          <w:tcPr>
            <w:tcW w:w="4876" w:type="dxa"/>
            <w:tcBorders>
              <w:top w:val="nil"/>
              <w:left w:val="nil"/>
              <w:bottom w:val="nil"/>
              <w:right w:val="nil"/>
            </w:tcBorders>
          </w:tcPr>
          <w:p w14:paraId="4FB255A5" w14:textId="77777777" w:rsidR="000B220B" w:rsidRPr="00632954" w:rsidRDefault="000B220B" w:rsidP="008239BF">
            <w:pPr>
              <w:pStyle w:val="Normal6a"/>
            </w:pPr>
            <w:r>
              <w:t>(1)</w:t>
            </w:r>
            <w:r>
              <w:tab/>
              <w:t xml:space="preserve">Die Mitgliedstaaten sehen im nationalen Recht </w:t>
            </w:r>
            <w:r>
              <w:rPr>
                <w:b/>
                <w:i/>
              </w:rPr>
              <w:t xml:space="preserve">mindestens zwei </w:t>
            </w:r>
            <w:r>
              <w:t xml:space="preserve">alternative Maßnahmen zur Inhaftnahme vor. Diese Maßnahmen </w:t>
            </w:r>
            <w:r>
              <w:rPr>
                <w:b/>
                <w:i/>
              </w:rPr>
              <w:t>können</w:t>
            </w:r>
            <w:r>
              <w:t xml:space="preserve"> unter Berücksichtigung der individuellen Umstände des betreffenden Drittstaatsangehörigen, einschließlich etwaiger Vulnerabilität, angeordnet</w:t>
            </w:r>
            <w:r>
              <w:rPr>
                <w:b/>
                <w:i/>
              </w:rPr>
              <w:t xml:space="preserve"> werden</w:t>
            </w:r>
            <w:r>
              <w:t xml:space="preserve"> und stehen in einem angemessenen Verhältnis zu der nach Artikel 30 bewerteten Fluchtgefahr.</w:t>
            </w:r>
          </w:p>
        </w:tc>
      </w:tr>
    </w:tbl>
    <w:p w14:paraId="32A54B9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A52959D" w14:textId="77777777" w:rsidR="000B220B" w:rsidRPr="004B58C8" w:rsidRDefault="000B220B" w:rsidP="000B220B">
      <w:pPr>
        <w:rPr>
          <w:lang w:val="en-GB"/>
        </w:rPr>
      </w:pPr>
      <w:r>
        <w:rPr>
          <w:rStyle w:val="HideTWBExt"/>
          <w:lang w:val="en-GB"/>
        </w:rPr>
        <w:t>&lt;/Amend&gt;</w:t>
      </w:r>
    </w:p>
    <w:p w14:paraId="06C092DF"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1913</w:t>
      </w:r>
      <w:r>
        <w:rPr>
          <w:rStyle w:val="HideTWBExt"/>
          <w:lang w:val="en-GB"/>
        </w:rPr>
        <w:t>&lt;/NumAm&gt;</w:t>
      </w:r>
    </w:p>
    <w:p w14:paraId="24CF3C6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3D4DB2AF" w14:textId="77777777" w:rsidR="000B220B" w:rsidRPr="004B58C8" w:rsidRDefault="000B220B" w:rsidP="000B220B">
      <w:pPr>
        <w:pStyle w:val="NormalBold"/>
        <w:rPr>
          <w:lang w:val="en-GB"/>
        </w:rPr>
      </w:pPr>
      <w:r>
        <w:rPr>
          <w:rStyle w:val="HideTWBExt"/>
          <w:b w:val="0"/>
          <w:lang w:val="en-GB"/>
        </w:rPr>
        <w:t>&lt;/RepeatBlock-By&gt;</w:t>
      </w:r>
    </w:p>
    <w:p w14:paraId="68CCA6E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E2D03FB" w14:textId="77777777" w:rsidR="000B220B" w:rsidRPr="004A6BD5" w:rsidRDefault="000B220B" w:rsidP="000B220B">
      <w:pPr>
        <w:pStyle w:val="NormalBold"/>
      </w:pPr>
      <w:r>
        <w:rPr>
          <w:rStyle w:val="HideTWBExt"/>
        </w:rPr>
        <w:t>&lt;Article&gt;</w:t>
      </w:r>
      <w:r>
        <w:t>Artikel 31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F17C1D8" w14:textId="77777777" w:rsidTr="008239BF">
        <w:trPr>
          <w:trHeight w:hRule="exact" w:val="240"/>
          <w:jc w:val="center"/>
        </w:trPr>
        <w:tc>
          <w:tcPr>
            <w:tcW w:w="9752" w:type="dxa"/>
            <w:gridSpan w:val="2"/>
            <w:tcBorders>
              <w:top w:val="nil"/>
              <w:left w:val="nil"/>
              <w:bottom w:val="nil"/>
              <w:right w:val="nil"/>
            </w:tcBorders>
          </w:tcPr>
          <w:p w14:paraId="6FFE6FE6" w14:textId="77777777" w:rsidR="000B220B" w:rsidRPr="004A6BD5" w:rsidRDefault="000B220B" w:rsidP="008239BF"/>
        </w:tc>
      </w:tr>
      <w:tr w:rsidR="000B220B" w14:paraId="65787942" w14:textId="77777777" w:rsidTr="008239BF">
        <w:trPr>
          <w:trHeight w:val="240"/>
          <w:jc w:val="center"/>
        </w:trPr>
        <w:tc>
          <w:tcPr>
            <w:tcW w:w="4876" w:type="dxa"/>
            <w:tcBorders>
              <w:top w:val="nil"/>
              <w:left w:val="nil"/>
              <w:bottom w:val="nil"/>
              <w:right w:val="nil"/>
            </w:tcBorders>
          </w:tcPr>
          <w:p w14:paraId="1D74358A"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0E36C035" w14:textId="77777777" w:rsidR="000B220B" w:rsidRPr="0071743E" w:rsidRDefault="000B220B" w:rsidP="008239BF">
            <w:pPr>
              <w:pStyle w:val="AmColumnHeading"/>
            </w:pPr>
            <w:r>
              <w:t>Geänderter Text</w:t>
            </w:r>
          </w:p>
        </w:tc>
      </w:tr>
      <w:tr w:rsidR="000B220B" w14:paraId="320822D0" w14:textId="77777777" w:rsidTr="008239BF">
        <w:trPr>
          <w:jc w:val="center"/>
        </w:trPr>
        <w:tc>
          <w:tcPr>
            <w:tcW w:w="4876" w:type="dxa"/>
            <w:tcBorders>
              <w:top w:val="nil"/>
              <w:left w:val="nil"/>
              <w:bottom w:val="nil"/>
              <w:right w:val="nil"/>
            </w:tcBorders>
          </w:tcPr>
          <w:p w14:paraId="59D0C82B" w14:textId="77777777" w:rsidR="000B220B" w:rsidRPr="00632954" w:rsidRDefault="000B220B" w:rsidP="008239BF">
            <w:pPr>
              <w:pStyle w:val="Normal6a"/>
            </w:pPr>
            <w:r>
              <w:t>(2)</w:t>
            </w:r>
            <w:r>
              <w:tab/>
              <w:t>Zu diesem Zweck sehen die Mitgliedstaaten Maßnahmen vor, die Folgendes umfassen können:</w:t>
            </w:r>
          </w:p>
        </w:tc>
        <w:tc>
          <w:tcPr>
            <w:tcW w:w="4876" w:type="dxa"/>
            <w:tcBorders>
              <w:top w:val="nil"/>
              <w:left w:val="nil"/>
              <w:bottom w:val="nil"/>
              <w:right w:val="nil"/>
            </w:tcBorders>
          </w:tcPr>
          <w:p w14:paraId="399C08BE" w14:textId="77777777" w:rsidR="000B220B" w:rsidRPr="00632954" w:rsidRDefault="000B220B" w:rsidP="008239BF">
            <w:pPr>
              <w:pStyle w:val="Normal6a"/>
            </w:pPr>
            <w:r>
              <w:t>(2)</w:t>
            </w:r>
            <w:r>
              <w:tab/>
              <w:t xml:space="preserve">Zu diesem Zweck sehen die Mitgliedstaaten </w:t>
            </w:r>
            <w:r>
              <w:rPr>
                <w:b/>
                <w:i/>
              </w:rPr>
              <w:t xml:space="preserve">mindestens zwei </w:t>
            </w:r>
            <w:r>
              <w:t>Maßnahmen vor, die Folgendes umfassen können:</w:t>
            </w:r>
          </w:p>
        </w:tc>
      </w:tr>
    </w:tbl>
    <w:p w14:paraId="7D2C4B7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758267E" w14:textId="77777777" w:rsidR="000B220B" w:rsidRPr="004B58C8" w:rsidRDefault="000B220B" w:rsidP="000B220B">
      <w:pPr>
        <w:rPr>
          <w:lang w:val="en-GB"/>
        </w:rPr>
      </w:pPr>
      <w:r>
        <w:rPr>
          <w:rStyle w:val="HideTWBExt"/>
          <w:lang w:val="en-GB"/>
        </w:rPr>
        <w:t>&lt;/Amend&gt;</w:t>
      </w:r>
    </w:p>
    <w:p w14:paraId="09192BF4"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1914</w:t>
      </w:r>
      <w:r>
        <w:rPr>
          <w:rStyle w:val="HideTWBExt"/>
          <w:lang w:val="en-GB"/>
        </w:rPr>
        <w:t>&lt;/NumAm&gt;</w:t>
      </w:r>
    </w:p>
    <w:p w14:paraId="25B7D5DB"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1893FE77" w14:textId="77777777" w:rsidR="000B220B" w:rsidRPr="004B58C8" w:rsidRDefault="000B220B" w:rsidP="000B220B">
      <w:pPr>
        <w:pStyle w:val="NormalBold"/>
        <w:rPr>
          <w:lang w:val="en-GB"/>
        </w:rPr>
      </w:pPr>
      <w:r>
        <w:rPr>
          <w:rStyle w:val="HideTWBExt"/>
          <w:b w:val="0"/>
          <w:lang w:val="en-GB"/>
        </w:rPr>
        <w:t>&lt;/RepeatBlock-By&gt;</w:t>
      </w:r>
    </w:p>
    <w:p w14:paraId="0095CEC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E2AA74D" w14:textId="77777777" w:rsidR="000B220B" w:rsidRPr="004A6BD5" w:rsidRDefault="000B220B" w:rsidP="000B220B">
      <w:pPr>
        <w:pStyle w:val="NormalBold"/>
      </w:pPr>
      <w:r>
        <w:rPr>
          <w:rStyle w:val="HideTWBExt"/>
        </w:rPr>
        <w:t>&lt;Article&gt;</w:t>
      </w:r>
      <w:r>
        <w:t>Artikel 31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11308D7" w14:textId="77777777" w:rsidTr="008239BF">
        <w:trPr>
          <w:trHeight w:hRule="exact" w:val="240"/>
          <w:jc w:val="center"/>
        </w:trPr>
        <w:tc>
          <w:tcPr>
            <w:tcW w:w="9752" w:type="dxa"/>
            <w:gridSpan w:val="2"/>
            <w:tcBorders>
              <w:top w:val="nil"/>
              <w:left w:val="nil"/>
              <w:bottom w:val="nil"/>
              <w:right w:val="nil"/>
            </w:tcBorders>
          </w:tcPr>
          <w:p w14:paraId="1560E3E2" w14:textId="77777777" w:rsidR="000B220B" w:rsidRPr="004A6BD5" w:rsidRDefault="000B220B" w:rsidP="008239BF"/>
        </w:tc>
      </w:tr>
      <w:tr w:rsidR="000B220B" w14:paraId="47C5AF44" w14:textId="77777777" w:rsidTr="008239BF">
        <w:trPr>
          <w:trHeight w:val="240"/>
          <w:jc w:val="center"/>
        </w:trPr>
        <w:tc>
          <w:tcPr>
            <w:tcW w:w="4876" w:type="dxa"/>
            <w:tcBorders>
              <w:top w:val="nil"/>
              <w:left w:val="nil"/>
              <w:bottom w:val="nil"/>
              <w:right w:val="nil"/>
            </w:tcBorders>
          </w:tcPr>
          <w:p w14:paraId="1246F6F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77DFFA8" w14:textId="77777777" w:rsidR="000B220B" w:rsidRPr="0071743E" w:rsidRDefault="000B220B" w:rsidP="008239BF">
            <w:pPr>
              <w:pStyle w:val="AmColumnHeading"/>
            </w:pPr>
            <w:r>
              <w:t>Geänderter Text</w:t>
            </w:r>
          </w:p>
        </w:tc>
      </w:tr>
      <w:tr w:rsidR="000B220B" w14:paraId="0E03538F" w14:textId="77777777" w:rsidTr="008239BF">
        <w:trPr>
          <w:jc w:val="center"/>
        </w:trPr>
        <w:tc>
          <w:tcPr>
            <w:tcW w:w="4876" w:type="dxa"/>
            <w:tcBorders>
              <w:top w:val="nil"/>
              <w:left w:val="nil"/>
              <w:bottom w:val="nil"/>
              <w:right w:val="nil"/>
            </w:tcBorders>
          </w:tcPr>
          <w:p w14:paraId="05E19860" w14:textId="77777777" w:rsidR="000B220B" w:rsidRPr="00632954" w:rsidRDefault="000B220B" w:rsidP="008239BF">
            <w:pPr>
              <w:pStyle w:val="Normal6a"/>
            </w:pPr>
            <w:r>
              <w:t>(2)</w:t>
            </w:r>
            <w:r>
              <w:tab/>
              <w:t>Zu diesem Zweck sehen die Mitgliedstaaten Maßnahmen vor, die Folgendes umfassen können:</w:t>
            </w:r>
          </w:p>
        </w:tc>
        <w:tc>
          <w:tcPr>
            <w:tcW w:w="4876" w:type="dxa"/>
            <w:tcBorders>
              <w:top w:val="nil"/>
              <w:left w:val="nil"/>
              <w:bottom w:val="nil"/>
              <w:right w:val="nil"/>
            </w:tcBorders>
          </w:tcPr>
          <w:p w14:paraId="3A9F5818" w14:textId="77777777" w:rsidR="000B220B" w:rsidRPr="00632954" w:rsidRDefault="000B220B" w:rsidP="008239BF">
            <w:pPr>
              <w:pStyle w:val="Normal6a"/>
            </w:pPr>
            <w:r>
              <w:t>(2)</w:t>
            </w:r>
            <w:r>
              <w:tab/>
              <w:t xml:space="preserve">Zu diesem Zweck sehen die Mitgliedstaaten </w:t>
            </w:r>
            <w:r>
              <w:rPr>
                <w:b/>
                <w:i/>
              </w:rPr>
              <w:t xml:space="preserve">eine oder mehrere </w:t>
            </w:r>
            <w:r>
              <w:t>Maßnahmen vor, die Folgendes umfassen können:</w:t>
            </w:r>
          </w:p>
        </w:tc>
      </w:tr>
    </w:tbl>
    <w:p w14:paraId="30A9495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96ECDB7" w14:textId="77777777" w:rsidR="000B220B" w:rsidRPr="004B58C8" w:rsidRDefault="000B220B" w:rsidP="000B220B">
      <w:pPr>
        <w:rPr>
          <w:lang w:val="en-GB"/>
        </w:rPr>
      </w:pPr>
      <w:r>
        <w:rPr>
          <w:rStyle w:val="HideTWBExt"/>
          <w:lang w:val="en-GB"/>
        </w:rPr>
        <w:t>&lt;/Amend&gt;</w:t>
      </w:r>
    </w:p>
    <w:p w14:paraId="5BC3A479"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1915</w:t>
      </w:r>
      <w:r>
        <w:rPr>
          <w:rStyle w:val="HideTWBExt"/>
          <w:lang w:val="en-GB"/>
        </w:rPr>
        <w:t>&lt;/NumAm&gt;</w:t>
      </w:r>
    </w:p>
    <w:p w14:paraId="7B89900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w:t>
      </w:r>
      <w:r>
        <w:rPr>
          <w:rStyle w:val="HideTWBExt"/>
          <w:b w:val="0"/>
          <w:lang w:val="en-GB"/>
        </w:rPr>
        <w:t>&lt;/Members&gt;</w:t>
      </w:r>
    </w:p>
    <w:p w14:paraId="6766F664" w14:textId="77777777" w:rsidR="000B220B" w:rsidRPr="0071743E" w:rsidRDefault="000B220B" w:rsidP="000B220B">
      <w:pPr>
        <w:pStyle w:val="NormalBold"/>
      </w:pPr>
      <w:r>
        <w:rPr>
          <w:rStyle w:val="HideTWBExt"/>
          <w:b w:val="0"/>
        </w:rPr>
        <w:t>&lt;/RepeatBlock-By&gt;</w:t>
      </w:r>
    </w:p>
    <w:p w14:paraId="74074DC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7403B10" w14:textId="77777777" w:rsidR="000B220B" w:rsidRPr="004A6BD5" w:rsidRDefault="000B220B" w:rsidP="000B220B">
      <w:pPr>
        <w:pStyle w:val="NormalBold"/>
      </w:pPr>
      <w:r>
        <w:rPr>
          <w:rStyle w:val="HideTWBExt"/>
        </w:rPr>
        <w:t>&lt;Article&gt;</w:t>
      </w:r>
      <w:r>
        <w:t>Artikel 31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676FDCA" w14:textId="77777777" w:rsidTr="008239BF">
        <w:trPr>
          <w:trHeight w:hRule="exact" w:val="240"/>
          <w:jc w:val="center"/>
        </w:trPr>
        <w:tc>
          <w:tcPr>
            <w:tcW w:w="9752" w:type="dxa"/>
            <w:gridSpan w:val="2"/>
            <w:tcBorders>
              <w:top w:val="nil"/>
              <w:left w:val="nil"/>
              <w:bottom w:val="nil"/>
              <w:right w:val="nil"/>
            </w:tcBorders>
          </w:tcPr>
          <w:p w14:paraId="5626B83E" w14:textId="77777777" w:rsidR="000B220B" w:rsidRPr="004A6BD5" w:rsidRDefault="000B220B" w:rsidP="008239BF"/>
        </w:tc>
      </w:tr>
      <w:tr w:rsidR="000B220B" w14:paraId="26F9C545" w14:textId="77777777" w:rsidTr="008239BF">
        <w:trPr>
          <w:trHeight w:val="240"/>
          <w:jc w:val="center"/>
        </w:trPr>
        <w:tc>
          <w:tcPr>
            <w:tcW w:w="4876" w:type="dxa"/>
            <w:tcBorders>
              <w:top w:val="nil"/>
              <w:left w:val="nil"/>
              <w:bottom w:val="nil"/>
              <w:right w:val="nil"/>
            </w:tcBorders>
          </w:tcPr>
          <w:p w14:paraId="3DF2EB0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B2E36D1" w14:textId="77777777" w:rsidR="000B220B" w:rsidRPr="0071743E" w:rsidRDefault="000B220B" w:rsidP="008239BF">
            <w:pPr>
              <w:pStyle w:val="AmColumnHeading"/>
            </w:pPr>
            <w:r>
              <w:t>Geänderter Text</w:t>
            </w:r>
          </w:p>
        </w:tc>
      </w:tr>
      <w:tr w:rsidR="000B220B" w14:paraId="75588042" w14:textId="77777777" w:rsidTr="008239BF">
        <w:trPr>
          <w:jc w:val="center"/>
        </w:trPr>
        <w:tc>
          <w:tcPr>
            <w:tcW w:w="4876" w:type="dxa"/>
            <w:tcBorders>
              <w:top w:val="nil"/>
              <w:left w:val="nil"/>
              <w:bottom w:val="nil"/>
              <w:right w:val="nil"/>
            </w:tcBorders>
          </w:tcPr>
          <w:p w14:paraId="5711BDA2" w14:textId="77777777" w:rsidR="000B220B" w:rsidRPr="00632954" w:rsidRDefault="000B220B" w:rsidP="008239BF">
            <w:pPr>
              <w:pStyle w:val="Normal6a"/>
            </w:pPr>
            <w:r>
              <w:t>(2)</w:t>
            </w:r>
            <w:r>
              <w:tab/>
              <w:t>Zu diesem Zweck sehen die Mitgliedstaaten Maßnahmen vor, die Folgendes umfassen können:</w:t>
            </w:r>
          </w:p>
        </w:tc>
        <w:tc>
          <w:tcPr>
            <w:tcW w:w="4876" w:type="dxa"/>
            <w:tcBorders>
              <w:top w:val="nil"/>
              <w:left w:val="nil"/>
              <w:bottom w:val="nil"/>
              <w:right w:val="nil"/>
            </w:tcBorders>
          </w:tcPr>
          <w:p w14:paraId="5EA4DA53" w14:textId="77777777" w:rsidR="000B220B" w:rsidRPr="00632954" w:rsidRDefault="000B220B" w:rsidP="008239BF">
            <w:pPr>
              <w:pStyle w:val="Normal6a"/>
            </w:pPr>
            <w:r>
              <w:t>(2)</w:t>
            </w:r>
            <w:r>
              <w:tab/>
              <w:t xml:space="preserve">Zu diesem Zweck sehen die Mitgliedstaaten </w:t>
            </w:r>
            <w:r>
              <w:rPr>
                <w:b/>
                <w:i/>
              </w:rPr>
              <w:t xml:space="preserve">eine oder mehrere </w:t>
            </w:r>
            <w:r>
              <w:t>Maßnahmen vor, die Folgendes umfassen können:</w:t>
            </w:r>
          </w:p>
        </w:tc>
      </w:tr>
    </w:tbl>
    <w:p w14:paraId="5F3D699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2080125" w14:textId="77777777" w:rsidR="000B220B" w:rsidRPr="004B58C8" w:rsidRDefault="000B220B" w:rsidP="000B220B">
      <w:pPr>
        <w:rPr>
          <w:lang w:val="en-GB"/>
        </w:rPr>
      </w:pPr>
      <w:r>
        <w:rPr>
          <w:rStyle w:val="HideTWBExt"/>
          <w:lang w:val="en-GB"/>
        </w:rPr>
        <w:t>&lt;/Amend&gt;</w:t>
      </w:r>
    </w:p>
    <w:p w14:paraId="356F048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1916</w:t>
      </w:r>
      <w:r>
        <w:rPr>
          <w:rStyle w:val="HideTWBExt"/>
          <w:lang w:val="en-GB"/>
        </w:rPr>
        <w:t>&lt;/NumAm&gt;</w:t>
      </w:r>
    </w:p>
    <w:p w14:paraId="7F0C8B5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1F49CD6A"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D5A2276" w14:textId="77777777" w:rsidR="000B220B" w:rsidRPr="0071743E" w:rsidRDefault="000B220B" w:rsidP="000B220B">
      <w:pPr>
        <w:pStyle w:val="NormalBold"/>
      </w:pPr>
      <w:r>
        <w:rPr>
          <w:rStyle w:val="HideTWBExt"/>
          <w:b w:val="0"/>
        </w:rPr>
        <w:lastRenderedPageBreak/>
        <w:t>&lt;/RepeatBlock-By&gt;</w:t>
      </w:r>
    </w:p>
    <w:p w14:paraId="35E9099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821E875" w14:textId="77777777" w:rsidR="000B220B" w:rsidRPr="004A6BD5" w:rsidRDefault="000B220B" w:rsidP="000B220B">
      <w:pPr>
        <w:pStyle w:val="NormalBold"/>
      </w:pPr>
      <w:r>
        <w:rPr>
          <w:rStyle w:val="HideTWBExt"/>
        </w:rPr>
        <w:t>&lt;Article&gt;</w:t>
      </w:r>
      <w:r>
        <w:t>Artikel 31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8497E27" w14:textId="77777777" w:rsidTr="008239BF">
        <w:trPr>
          <w:trHeight w:hRule="exact" w:val="240"/>
          <w:jc w:val="center"/>
        </w:trPr>
        <w:tc>
          <w:tcPr>
            <w:tcW w:w="9752" w:type="dxa"/>
            <w:gridSpan w:val="2"/>
            <w:tcBorders>
              <w:top w:val="nil"/>
              <w:left w:val="nil"/>
              <w:bottom w:val="nil"/>
              <w:right w:val="nil"/>
            </w:tcBorders>
          </w:tcPr>
          <w:p w14:paraId="57DF9AFB" w14:textId="77777777" w:rsidR="000B220B" w:rsidRPr="004A6BD5" w:rsidRDefault="000B220B" w:rsidP="008239BF"/>
        </w:tc>
      </w:tr>
      <w:tr w:rsidR="000B220B" w14:paraId="43AB51F9" w14:textId="77777777" w:rsidTr="008239BF">
        <w:trPr>
          <w:trHeight w:val="240"/>
          <w:jc w:val="center"/>
        </w:trPr>
        <w:tc>
          <w:tcPr>
            <w:tcW w:w="4876" w:type="dxa"/>
            <w:tcBorders>
              <w:top w:val="nil"/>
              <w:left w:val="nil"/>
              <w:bottom w:val="nil"/>
              <w:right w:val="nil"/>
            </w:tcBorders>
          </w:tcPr>
          <w:p w14:paraId="7679786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D0C15C1" w14:textId="77777777" w:rsidR="000B220B" w:rsidRPr="0071743E" w:rsidRDefault="000B220B" w:rsidP="008239BF">
            <w:pPr>
              <w:pStyle w:val="AmColumnHeading"/>
            </w:pPr>
            <w:r>
              <w:t>Geänderter Text</w:t>
            </w:r>
          </w:p>
        </w:tc>
      </w:tr>
      <w:tr w:rsidR="000B220B" w14:paraId="40992597" w14:textId="77777777" w:rsidTr="008239BF">
        <w:trPr>
          <w:jc w:val="center"/>
        </w:trPr>
        <w:tc>
          <w:tcPr>
            <w:tcW w:w="4876" w:type="dxa"/>
            <w:tcBorders>
              <w:top w:val="nil"/>
              <w:left w:val="nil"/>
              <w:bottom w:val="nil"/>
              <w:right w:val="nil"/>
            </w:tcBorders>
          </w:tcPr>
          <w:p w14:paraId="1E749487" w14:textId="77777777" w:rsidR="000B220B" w:rsidRPr="00632954" w:rsidRDefault="000B220B" w:rsidP="008239BF">
            <w:pPr>
              <w:pStyle w:val="Normal6a"/>
            </w:pPr>
            <w:r>
              <w:t>(2)</w:t>
            </w:r>
            <w:r>
              <w:tab/>
              <w:t xml:space="preserve">Zu diesem Zweck sehen die Mitgliedstaaten </w:t>
            </w:r>
            <w:r>
              <w:rPr>
                <w:b/>
                <w:i/>
              </w:rPr>
              <w:t>Maßnahmen vor,</w:t>
            </w:r>
            <w:r>
              <w:t xml:space="preserve"> die </w:t>
            </w:r>
            <w:r>
              <w:rPr>
                <w:b/>
                <w:i/>
              </w:rPr>
              <w:t>Folgendes umfassen können</w:t>
            </w:r>
            <w:r>
              <w:t>:</w:t>
            </w:r>
          </w:p>
        </w:tc>
        <w:tc>
          <w:tcPr>
            <w:tcW w:w="4876" w:type="dxa"/>
            <w:tcBorders>
              <w:top w:val="nil"/>
              <w:left w:val="nil"/>
              <w:bottom w:val="nil"/>
              <w:right w:val="nil"/>
            </w:tcBorders>
          </w:tcPr>
          <w:p w14:paraId="7972B510" w14:textId="77777777" w:rsidR="000B220B" w:rsidRPr="00632954" w:rsidRDefault="000B220B" w:rsidP="008239BF">
            <w:pPr>
              <w:pStyle w:val="Normal6a"/>
            </w:pPr>
            <w:r>
              <w:t>(2)</w:t>
            </w:r>
            <w:r>
              <w:tab/>
              <w:t xml:space="preserve">Zu diesem Zweck sehen die Mitgliedstaaten </w:t>
            </w:r>
            <w:r>
              <w:rPr>
                <w:b/>
                <w:i/>
              </w:rPr>
              <w:t>mindestens</w:t>
            </w:r>
            <w:r>
              <w:t xml:space="preserve"> die </w:t>
            </w:r>
            <w:r>
              <w:rPr>
                <w:b/>
                <w:i/>
              </w:rPr>
              <w:t>folgenden Maßnahmen</w:t>
            </w:r>
            <w:r>
              <w:t>:</w:t>
            </w:r>
          </w:p>
        </w:tc>
      </w:tr>
    </w:tbl>
    <w:p w14:paraId="4E43F895"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0A44718" w14:textId="77777777" w:rsidR="000B220B" w:rsidRPr="004B58C8" w:rsidRDefault="000B220B" w:rsidP="000B220B">
      <w:pPr>
        <w:rPr>
          <w:lang w:val="en-GB"/>
        </w:rPr>
      </w:pPr>
      <w:r>
        <w:rPr>
          <w:rStyle w:val="HideTWBExt"/>
          <w:lang w:val="en-GB"/>
        </w:rPr>
        <w:t>&lt;/Amend&gt;</w:t>
      </w:r>
    </w:p>
    <w:p w14:paraId="73581BE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1917</w:t>
      </w:r>
      <w:r>
        <w:rPr>
          <w:rStyle w:val="HideTWBExt"/>
          <w:lang w:val="en-GB"/>
        </w:rPr>
        <w:t>&lt;/NumAm&gt;</w:t>
      </w:r>
    </w:p>
    <w:p w14:paraId="1633253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43268C29" w14:textId="77777777" w:rsidR="000B220B" w:rsidRPr="0071743E" w:rsidRDefault="000B220B" w:rsidP="000B220B">
      <w:pPr>
        <w:pStyle w:val="NormalBold"/>
      </w:pPr>
      <w:r>
        <w:rPr>
          <w:rStyle w:val="HideTWBExt"/>
          <w:b w:val="0"/>
        </w:rPr>
        <w:t>&lt;/RepeatBlock-By&gt;</w:t>
      </w:r>
    </w:p>
    <w:p w14:paraId="38DBE60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7153C70" w14:textId="77777777" w:rsidR="000B220B" w:rsidRPr="004A6BD5" w:rsidRDefault="000B220B" w:rsidP="000B220B">
      <w:pPr>
        <w:pStyle w:val="NormalBold"/>
      </w:pPr>
      <w:r>
        <w:rPr>
          <w:rStyle w:val="HideTWBExt"/>
        </w:rPr>
        <w:t>&lt;Article&gt;</w:t>
      </w:r>
      <w:r>
        <w:t>Artikel 31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052AFE4" w14:textId="77777777" w:rsidTr="008239BF">
        <w:trPr>
          <w:trHeight w:hRule="exact" w:val="240"/>
          <w:jc w:val="center"/>
        </w:trPr>
        <w:tc>
          <w:tcPr>
            <w:tcW w:w="9752" w:type="dxa"/>
            <w:gridSpan w:val="2"/>
            <w:tcBorders>
              <w:top w:val="nil"/>
              <w:left w:val="nil"/>
              <w:bottom w:val="nil"/>
              <w:right w:val="nil"/>
            </w:tcBorders>
          </w:tcPr>
          <w:p w14:paraId="34BC8BF9" w14:textId="77777777" w:rsidR="000B220B" w:rsidRPr="004A6BD5" w:rsidRDefault="000B220B" w:rsidP="008239BF"/>
        </w:tc>
      </w:tr>
      <w:tr w:rsidR="000B220B" w14:paraId="67ED7BED" w14:textId="77777777" w:rsidTr="008239BF">
        <w:trPr>
          <w:trHeight w:val="240"/>
          <w:jc w:val="center"/>
        </w:trPr>
        <w:tc>
          <w:tcPr>
            <w:tcW w:w="4876" w:type="dxa"/>
            <w:tcBorders>
              <w:top w:val="nil"/>
              <w:left w:val="nil"/>
              <w:bottom w:val="nil"/>
              <w:right w:val="nil"/>
            </w:tcBorders>
          </w:tcPr>
          <w:p w14:paraId="3F328EE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1A0FBED" w14:textId="77777777" w:rsidR="000B220B" w:rsidRPr="0071743E" w:rsidRDefault="000B220B" w:rsidP="008239BF">
            <w:pPr>
              <w:pStyle w:val="AmColumnHeading"/>
            </w:pPr>
            <w:r>
              <w:t>Geänderter Text</w:t>
            </w:r>
          </w:p>
        </w:tc>
      </w:tr>
      <w:tr w:rsidR="000B220B" w14:paraId="71115E42" w14:textId="77777777" w:rsidTr="008239BF">
        <w:trPr>
          <w:jc w:val="center"/>
        </w:trPr>
        <w:tc>
          <w:tcPr>
            <w:tcW w:w="4876" w:type="dxa"/>
            <w:tcBorders>
              <w:top w:val="nil"/>
              <w:left w:val="nil"/>
              <w:bottom w:val="nil"/>
              <w:right w:val="nil"/>
            </w:tcBorders>
          </w:tcPr>
          <w:p w14:paraId="1CB82238" w14:textId="77777777" w:rsidR="000B220B" w:rsidRPr="00632954" w:rsidRDefault="000B220B" w:rsidP="008239BF">
            <w:pPr>
              <w:pStyle w:val="Normal6a"/>
            </w:pPr>
            <w:r>
              <w:t>(2)</w:t>
            </w:r>
            <w:r>
              <w:tab/>
              <w:t xml:space="preserve">Zu diesem Zweck </w:t>
            </w:r>
            <w:r>
              <w:rPr>
                <w:b/>
                <w:i/>
              </w:rPr>
              <w:t>sehen</w:t>
            </w:r>
            <w:r>
              <w:t xml:space="preserve"> die Mitgliedstaaten Maßnahmen </w:t>
            </w:r>
            <w:r>
              <w:rPr>
                <w:b/>
                <w:i/>
              </w:rPr>
              <w:t>vor</w:t>
            </w:r>
            <w:r>
              <w:t>, die Folgendes umfassen können:</w:t>
            </w:r>
          </w:p>
        </w:tc>
        <w:tc>
          <w:tcPr>
            <w:tcW w:w="4876" w:type="dxa"/>
            <w:tcBorders>
              <w:top w:val="nil"/>
              <w:left w:val="nil"/>
              <w:bottom w:val="nil"/>
              <w:right w:val="nil"/>
            </w:tcBorders>
          </w:tcPr>
          <w:p w14:paraId="5F058021" w14:textId="77777777" w:rsidR="000B220B" w:rsidRPr="00632954" w:rsidRDefault="000B220B" w:rsidP="008239BF">
            <w:pPr>
              <w:pStyle w:val="Normal6a"/>
            </w:pPr>
            <w:r>
              <w:t>(2)</w:t>
            </w:r>
            <w:r>
              <w:tab/>
              <w:t xml:space="preserve">Zu diesem Zweck </w:t>
            </w:r>
            <w:r>
              <w:rPr>
                <w:b/>
                <w:i/>
              </w:rPr>
              <w:t>können</w:t>
            </w:r>
            <w:r>
              <w:t xml:space="preserve"> die Mitgliedstaaten Maßnahmen </w:t>
            </w:r>
            <w:r>
              <w:rPr>
                <w:b/>
                <w:i/>
              </w:rPr>
              <w:t>vorsehen</w:t>
            </w:r>
            <w:r>
              <w:t>, die Folgendes umfassen können:</w:t>
            </w:r>
          </w:p>
        </w:tc>
      </w:tr>
    </w:tbl>
    <w:p w14:paraId="4259F5E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03A5B6F" w14:textId="77777777" w:rsidR="000B220B" w:rsidRPr="004B58C8" w:rsidRDefault="000B220B" w:rsidP="000B220B">
      <w:pPr>
        <w:rPr>
          <w:lang w:val="en-GB"/>
        </w:rPr>
      </w:pPr>
      <w:r>
        <w:rPr>
          <w:rStyle w:val="HideTWBExt"/>
          <w:lang w:val="en-GB"/>
        </w:rPr>
        <w:t>&lt;/Amend&gt;</w:t>
      </w:r>
    </w:p>
    <w:p w14:paraId="4A9113F8"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1918</w:t>
      </w:r>
      <w:r>
        <w:rPr>
          <w:rStyle w:val="HideTWBExt"/>
          <w:lang w:val="en-GB"/>
        </w:rPr>
        <w:t>&lt;/NumAm&gt;</w:t>
      </w:r>
    </w:p>
    <w:p w14:paraId="3AB7E71D"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Maciej Wąsik, Mariusz Kamiński, Jacek Ozdoba, Jadwiga Wiśniewska</w:t>
      </w:r>
      <w:r>
        <w:rPr>
          <w:rStyle w:val="HideTWBExt"/>
          <w:b w:val="0"/>
          <w:lang w:val="en-GB"/>
        </w:rPr>
        <w:t>&lt;/Members&gt;</w:t>
      </w:r>
    </w:p>
    <w:p w14:paraId="3C2A0B18" w14:textId="77777777" w:rsidR="000B220B" w:rsidRPr="0071743E" w:rsidRDefault="000B220B" w:rsidP="000B220B">
      <w:pPr>
        <w:pStyle w:val="NormalBold"/>
      </w:pPr>
      <w:r>
        <w:rPr>
          <w:rStyle w:val="HideTWBExt"/>
          <w:b w:val="0"/>
        </w:rPr>
        <w:t>&lt;/RepeatBlock-By&gt;</w:t>
      </w:r>
    </w:p>
    <w:p w14:paraId="33F85D1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A188FED" w14:textId="77777777" w:rsidR="000B220B" w:rsidRPr="004A6BD5" w:rsidRDefault="000B220B" w:rsidP="000B220B">
      <w:pPr>
        <w:pStyle w:val="NormalBold"/>
      </w:pPr>
      <w:r>
        <w:rPr>
          <w:rStyle w:val="HideTWBExt"/>
        </w:rPr>
        <w:t>&lt;Article&gt;</w:t>
      </w:r>
      <w:r>
        <w:t>Artikel 31 – Absatz 2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B3AA40A" w14:textId="77777777" w:rsidTr="008239BF">
        <w:trPr>
          <w:trHeight w:hRule="exact" w:val="240"/>
          <w:jc w:val="center"/>
        </w:trPr>
        <w:tc>
          <w:tcPr>
            <w:tcW w:w="9752" w:type="dxa"/>
            <w:gridSpan w:val="2"/>
            <w:tcBorders>
              <w:top w:val="nil"/>
              <w:left w:val="nil"/>
              <w:bottom w:val="nil"/>
              <w:right w:val="nil"/>
            </w:tcBorders>
          </w:tcPr>
          <w:p w14:paraId="7B565CFF" w14:textId="77777777" w:rsidR="000B220B" w:rsidRPr="004A6BD5" w:rsidRDefault="000B220B" w:rsidP="008239BF"/>
        </w:tc>
      </w:tr>
      <w:tr w:rsidR="000B220B" w14:paraId="3BCACEEF" w14:textId="77777777" w:rsidTr="008239BF">
        <w:trPr>
          <w:trHeight w:val="240"/>
          <w:jc w:val="center"/>
        </w:trPr>
        <w:tc>
          <w:tcPr>
            <w:tcW w:w="4876" w:type="dxa"/>
            <w:tcBorders>
              <w:top w:val="nil"/>
              <w:left w:val="nil"/>
              <w:bottom w:val="nil"/>
              <w:right w:val="nil"/>
            </w:tcBorders>
          </w:tcPr>
          <w:p w14:paraId="53B3E1C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6E9A0CE" w14:textId="77777777" w:rsidR="000B220B" w:rsidRPr="0071743E" w:rsidRDefault="000B220B" w:rsidP="008239BF">
            <w:pPr>
              <w:pStyle w:val="AmColumnHeading"/>
            </w:pPr>
            <w:r>
              <w:t>Geänderter Text</w:t>
            </w:r>
          </w:p>
        </w:tc>
      </w:tr>
      <w:tr w:rsidR="000B220B" w14:paraId="0040E4B3" w14:textId="77777777" w:rsidTr="008239BF">
        <w:trPr>
          <w:jc w:val="center"/>
        </w:trPr>
        <w:tc>
          <w:tcPr>
            <w:tcW w:w="4876" w:type="dxa"/>
            <w:tcBorders>
              <w:top w:val="nil"/>
              <w:left w:val="nil"/>
              <w:bottom w:val="nil"/>
              <w:right w:val="nil"/>
            </w:tcBorders>
          </w:tcPr>
          <w:p w14:paraId="6E718754" w14:textId="77777777" w:rsidR="000B220B" w:rsidRPr="00632954" w:rsidRDefault="000B220B" w:rsidP="008239BF">
            <w:pPr>
              <w:pStyle w:val="Normal6a"/>
            </w:pPr>
            <w:r>
              <w:t>(2)</w:t>
            </w:r>
            <w:r>
              <w:tab/>
              <w:t xml:space="preserve">Zu diesem Zweck sehen die Mitgliedstaaten </w:t>
            </w:r>
            <w:r>
              <w:rPr>
                <w:b/>
                <w:i/>
              </w:rPr>
              <w:t xml:space="preserve">Maßnahmen vor, </w:t>
            </w:r>
            <w:r>
              <w:t xml:space="preserve">die </w:t>
            </w:r>
            <w:r>
              <w:rPr>
                <w:b/>
                <w:i/>
              </w:rPr>
              <w:t>Folgendes umfassen können</w:t>
            </w:r>
            <w:r>
              <w:t>:</w:t>
            </w:r>
          </w:p>
        </w:tc>
        <w:tc>
          <w:tcPr>
            <w:tcW w:w="4876" w:type="dxa"/>
            <w:tcBorders>
              <w:top w:val="nil"/>
              <w:left w:val="nil"/>
              <w:bottom w:val="nil"/>
              <w:right w:val="nil"/>
            </w:tcBorders>
          </w:tcPr>
          <w:p w14:paraId="14619FEC" w14:textId="77777777" w:rsidR="000B220B" w:rsidRPr="00632954" w:rsidRDefault="000B220B" w:rsidP="008239BF">
            <w:pPr>
              <w:pStyle w:val="Normal6a"/>
            </w:pPr>
            <w:r>
              <w:t>(2)</w:t>
            </w:r>
            <w:r>
              <w:tab/>
              <w:t xml:space="preserve">Zu diesem Zweck sehen die Mitgliedstaaten die </w:t>
            </w:r>
            <w:r>
              <w:rPr>
                <w:b/>
                <w:i/>
              </w:rPr>
              <w:t>folgenden Maßnahmen vor</w:t>
            </w:r>
            <w:r>
              <w:t>:</w:t>
            </w:r>
          </w:p>
        </w:tc>
      </w:tr>
    </w:tbl>
    <w:p w14:paraId="549250D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C340939" w14:textId="77777777" w:rsidR="000B220B" w:rsidRPr="004B58C8" w:rsidRDefault="000B220B" w:rsidP="000B220B">
      <w:pPr>
        <w:rPr>
          <w:lang w:val="en-GB"/>
        </w:rPr>
      </w:pPr>
      <w:r>
        <w:rPr>
          <w:rStyle w:val="HideTWBExt"/>
          <w:lang w:val="en-GB"/>
        </w:rPr>
        <w:t>&lt;/Amend&gt;</w:t>
      </w:r>
    </w:p>
    <w:p w14:paraId="20B6F9A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1919</w:t>
      </w:r>
      <w:r>
        <w:rPr>
          <w:rStyle w:val="HideTWBExt"/>
          <w:lang w:val="en-GB"/>
        </w:rPr>
        <w:t>&lt;/NumAm&gt;</w:t>
      </w:r>
    </w:p>
    <w:p w14:paraId="2693554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7D3A6831" w14:textId="77777777" w:rsidR="000B220B" w:rsidRPr="004B58C8" w:rsidRDefault="000B220B" w:rsidP="000B220B">
      <w:pPr>
        <w:pStyle w:val="NormalBold"/>
        <w:rPr>
          <w:lang w:val="en-GB"/>
        </w:rPr>
      </w:pPr>
      <w:r>
        <w:rPr>
          <w:rStyle w:val="HideTWBExt"/>
          <w:b w:val="0"/>
          <w:lang w:val="en-GB"/>
        </w:rPr>
        <w:lastRenderedPageBreak/>
        <w:t>&lt;/RepeatBlock-By&gt;</w:t>
      </w:r>
    </w:p>
    <w:p w14:paraId="44BC07E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C8701C0"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BF72C38" w14:textId="77777777" w:rsidTr="008239BF">
        <w:trPr>
          <w:trHeight w:hRule="exact" w:val="240"/>
          <w:jc w:val="center"/>
        </w:trPr>
        <w:tc>
          <w:tcPr>
            <w:tcW w:w="9752" w:type="dxa"/>
            <w:gridSpan w:val="2"/>
            <w:tcBorders>
              <w:top w:val="nil"/>
              <w:left w:val="nil"/>
              <w:bottom w:val="nil"/>
              <w:right w:val="nil"/>
            </w:tcBorders>
          </w:tcPr>
          <w:p w14:paraId="625B19BC" w14:textId="77777777" w:rsidR="000B220B" w:rsidRPr="004A6BD5" w:rsidRDefault="000B220B" w:rsidP="008239BF"/>
        </w:tc>
      </w:tr>
      <w:tr w:rsidR="000B220B" w14:paraId="21048984" w14:textId="77777777" w:rsidTr="008239BF">
        <w:trPr>
          <w:trHeight w:val="240"/>
          <w:jc w:val="center"/>
        </w:trPr>
        <w:tc>
          <w:tcPr>
            <w:tcW w:w="4876" w:type="dxa"/>
            <w:tcBorders>
              <w:top w:val="nil"/>
              <w:left w:val="nil"/>
              <w:bottom w:val="nil"/>
              <w:right w:val="nil"/>
            </w:tcBorders>
          </w:tcPr>
          <w:p w14:paraId="346841E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EB5016E" w14:textId="77777777" w:rsidR="000B220B" w:rsidRPr="0071743E" w:rsidRDefault="000B220B" w:rsidP="008239BF">
            <w:pPr>
              <w:pStyle w:val="AmColumnHeading"/>
            </w:pPr>
            <w:r>
              <w:t>Geänderter Text</w:t>
            </w:r>
          </w:p>
        </w:tc>
      </w:tr>
      <w:tr w:rsidR="000B220B" w14:paraId="08AB41E2" w14:textId="77777777" w:rsidTr="008239BF">
        <w:trPr>
          <w:jc w:val="center"/>
        </w:trPr>
        <w:tc>
          <w:tcPr>
            <w:tcW w:w="4876" w:type="dxa"/>
            <w:tcBorders>
              <w:top w:val="nil"/>
              <w:left w:val="nil"/>
              <w:bottom w:val="nil"/>
              <w:right w:val="nil"/>
            </w:tcBorders>
          </w:tcPr>
          <w:p w14:paraId="461C5B67" w14:textId="77777777" w:rsidR="000B220B" w:rsidRPr="00632954" w:rsidRDefault="000B220B" w:rsidP="008239BF">
            <w:pPr>
              <w:pStyle w:val="Normal6a"/>
            </w:pPr>
            <w:r>
              <w:t>a)</w:t>
            </w:r>
            <w:r>
              <w:tab/>
              <w:t xml:space="preserve">die Verpflichtung, sich </w:t>
            </w:r>
            <w:r>
              <w:rPr>
                <w:b/>
                <w:i/>
              </w:rPr>
              <w:t>regelmäßig bis zu alle drei Tage</w:t>
            </w:r>
            <w:r>
              <w:t xml:space="preserve"> bei den zuständigen Behörden zu melden</w:t>
            </w:r>
            <w:r>
              <w:rPr>
                <w:b/>
                <w:i/>
              </w:rPr>
              <w:t>, entsprechend den individuellen Umständen</w:t>
            </w:r>
            <w:r>
              <w:t>;</w:t>
            </w:r>
          </w:p>
        </w:tc>
        <w:tc>
          <w:tcPr>
            <w:tcW w:w="4876" w:type="dxa"/>
            <w:tcBorders>
              <w:top w:val="nil"/>
              <w:left w:val="nil"/>
              <w:bottom w:val="nil"/>
              <w:right w:val="nil"/>
            </w:tcBorders>
          </w:tcPr>
          <w:p w14:paraId="48EB5F13" w14:textId="77777777" w:rsidR="000B220B" w:rsidRPr="00632954" w:rsidRDefault="000B220B" w:rsidP="008239BF">
            <w:pPr>
              <w:pStyle w:val="Normal6a"/>
            </w:pPr>
            <w:r>
              <w:t>a)</w:t>
            </w:r>
            <w:r>
              <w:tab/>
              <w:t xml:space="preserve">die Verpflichtung, sich </w:t>
            </w:r>
            <w:r>
              <w:rPr>
                <w:b/>
                <w:i/>
              </w:rPr>
              <w:t>jeden Tag</w:t>
            </w:r>
            <w:r>
              <w:t xml:space="preserve"> bei den zuständigen Behörden zu melden;</w:t>
            </w:r>
          </w:p>
        </w:tc>
      </w:tr>
    </w:tbl>
    <w:p w14:paraId="2D0B36B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2400758" w14:textId="77777777" w:rsidR="000B220B" w:rsidRPr="004B58C8" w:rsidRDefault="000B220B" w:rsidP="000B220B">
      <w:pPr>
        <w:rPr>
          <w:lang w:val="en-GB"/>
        </w:rPr>
      </w:pPr>
      <w:r>
        <w:rPr>
          <w:rStyle w:val="HideTWBExt"/>
          <w:lang w:val="en-GB"/>
        </w:rPr>
        <w:t>&lt;/Amend&gt;</w:t>
      </w:r>
    </w:p>
    <w:p w14:paraId="188C1288"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1920</w:t>
      </w:r>
      <w:r>
        <w:rPr>
          <w:rStyle w:val="HideTWBExt"/>
          <w:lang w:val="en-GB"/>
        </w:rPr>
        <w:t>&lt;/NumAm&gt;</w:t>
      </w:r>
    </w:p>
    <w:p w14:paraId="50AF9FB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7C8EB459" w14:textId="77777777" w:rsidR="000B220B" w:rsidRPr="004B58C8" w:rsidRDefault="000B220B" w:rsidP="000B220B">
      <w:pPr>
        <w:pStyle w:val="NormalBold"/>
        <w:rPr>
          <w:lang w:val="en-GB"/>
        </w:rPr>
      </w:pPr>
      <w:r>
        <w:rPr>
          <w:rStyle w:val="HideTWBExt"/>
          <w:b w:val="0"/>
          <w:lang w:val="en-GB"/>
        </w:rPr>
        <w:t>&lt;/RepeatBlock-By&gt;</w:t>
      </w:r>
    </w:p>
    <w:p w14:paraId="09A9B31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E49583E"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A0E435" w14:textId="77777777" w:rsidTr="008239BF">
        <w:trPr>
          <w:trHeight w:hRule="exact" w:val="240"/>
          <w:jc w:val="center"/>
        </w:trPr>
        <w:tc>
          <w:tcPr>
            <w:tcW w:w="9752" w:type="dxa"/>
            <w:gridSpan w:val="2"/>
            <w:tcBorders>
              <w:top w:val="nil"/>
              <w:left w:val="nil"/>
              <w:bottom w:val="nil"/>
              <w:right w:val="nil"/>
            </w:tcBorders>
          </w:tcPr>
          <w:p w14:paraId="6ECB3443" w14:textId="77777777" w:rsidR="000B220B" w:rsidRPr="004A6BD5" w:rsidRDefault="000B220B" w:rsidP="008239BF"/>
        </w:tc>
      </w:tr>
      <w:tr w:rsidR="000B220B" w14:paraId="6F62AA39" w14:textId="77777777" w:rsidTr="008239BF">
        <w:trPr>
          <w:trHeight w:val="240"/>
          <w:jc w:val="center"/>
        </w:trPr>
        <w:tc>
          <w:tcPr>
            <w:tcW w:w="4876" w:type="dxa"/>
            <w:tcBorders>
              <w:top w:val="nil"/>
              <w:left w:val="nil"/>
              <w:bottom w:val="nil"/>
              <w:right w:val="nil"/>
            </w:tcBorders>
          </w:tcPr>
          <w:p w14:paraId="2B5F6E1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70F41F9" w14:textId="77777777" w:rsidR="000B220B" w:rsidRPr="0071743E" w:rsidRDefault="000B220B" w:rsidP="008239BF">
            <w:pPr>
              <w:pStyle w:val="AmColumnHeading"/>
            </w:pPr>
            <w:r>
              <w:t>Geänderter Text</w:t>
            </w:r>
          </w:p>
        </w:tc>
      </w:tr>
      <w:tr w:rsidR="000B220B" w14:paraId="02CEB128" w14:textId="77777777" w:rsidTr="008239BF">
        <w:trPr>
          <w:jc w:val="center"/>
        </w:trPr>
        <w:tc>
          <w:tcPr>
            <w:tcW w:w="4876" w:type="dxa"/>
            <w:tcBorders>
              <w:top w:val="nil"/>
              <w:left w:val="nil"/>
              <w:bottom w:val="nil"/>
              <w:right w:val="nil"/>
            </w:tcBorders>
          </w:tcPr>
          <w:p w14:paraId="37293276" w14:textId="77777777" w:rsidR="000B220B" w:rsidRPr="00632954" w:rsidRDefault="000B220B" w:rsidP="008239BF">
            <w:pPr>
              <w:pStyle w:val="Normal6a"/>
            </w:pPr>
            <w:r>
              <w:t>a)</w:t>
            </w:r>
            <w:r>
              <w:tab/>
              <w:t xml:space="preserve">die Verpflichtung, sich regelmäßig </w:t>
            </w:r>
            <w:r>
              <w:rPr>
                <w:b/>
                <w:i/>
              </w:rPr>
              <w:t>bis zu alle drei Tage</w:t>
            </w:r>
            <w:r>
              <w:t xml:space="preserve"> bei den zuständigen Behörden zu melden</w:t>
            </w:r>
            <w:r>
              <w:rPr>
                <w:b/>
                <w:i/>
              </w:rPr>
              <w:t>, entsprechend den individuellen Umständen</w:t>
            </w:r>
            <w:r>
              <w:t>;</w:t>
            </w:r>
          </w:p>
        </w:tc>
        <w:tc>
          <w:tcPr>
            <w:tcW w:w="4876" w:type="dxa"/>
            <w:tcBorders>
              <w:top w:val="nil"/>
              <w:left w:val="nil"/>
              <w:bottom w:val="nil"/>
              <w:right w:val="nil"/>
            </w:tcBorders>
          </w:tcPr>
          <w:p w14:paraId="4281A61E" w14:textId="77777777" w:rsidR="000B220B" w:rsidRPr="00632954" w:rsidRDefault="000B220B" w:rsidP="008239BF">
            <w:pPr>
              <w:pStyle w:val="Normal6a"/>
            </w:pPr>
            <w:r>
              <w:t>a)</w:t>
            </w:r>
            <w:r>
              <w:tab/>
              <w:t xml:space="preserve">die Verpflichtung, sich regelmäßig </w:t>
            </w:r>
            <w:r>
              <w:rPr>
                <w:b/>
                <w:i/>
              </w:rPr>
              <w:t>gemäß den nationalen Rechtsvorschriften</w:t>
            </w:r>
            <w:r>
              <w:t xml:space="preserve"> bei den zuständigen Behörden zu melden;</w:t>
            </w:r>
          </w:p>
        </w:tc>
      </w:tr>
    </w:tbl>
    <w:p w14:paraId="4E6F005B"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36D7F13" w14:textId="77777777" w:rsidR="000B220B" w:rsidRPr="004B58C8" w:rsidRDefault="000B220B" w:rsidP="000B220B">
      <w:pPr>
        <w:rPr>
          <w:lang w:val="en-GB"/>
        </w:rPr>
      </w:pPr>
      <w:r>
        <w:rPr>
          <w:rStyle w:val="HideTWBExt"/>
          <w:lang w:val="en-GB"/>
        </w:rPr>
        <w:t>&lt;/Amend&gt;</w:t>
      </w:r>
    </w:p>
    <w:p w14:paraId="5C5CFD80"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1921</w:t>
      </w:r>
      <w:r>
        <w:rPr>
          <w:rStyle w:val="HideTWBExt"/>
          <w:lang w:val="en-GB"/>
        </w:rPr>
        <w:t>&lt;/NumAm&gt;</w:t>
      </w:r>
    </w:p>
    <w:p w14:paraId="76760E42"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2A0DF65C" w14:textId="77777777" w:rsidR="000B220B" w:rsidRPr="00632954" w:rsidRDefault="000B220B" w:rsidP="000B220B">
      <w:pPr>
        <w:pStyle w:val="NormalBold"/>
      </w:pPr>
      <w:r>
        <w:rPr>
          <w:rStyle w:val="HideTWBExt"/>
          <w:b w:val="0"/>
          <w:lang w:val="en-GB"/>
        </w:rPr>
        <w:t>&lt;/RepeatBlock-By&gt;</w:t>
      </w:r>
    </w:p>
    <w:p w14:paraId="74B0EEF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2CCD891"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020E82C" w14:textId="77777777" w:rsidTr="008239BF">
        <w:trPr>
          <w:trHeight w:hRule="exact" w:val="240"/>
          <w:jc w:val="center"/>
        </w:trPr>
        <w:tc>
          <w:tcPr>
            <w:tcW w:w="9752" w:type="dxa"/>
            <w:gridSpan w:val="2"/>
            <w:tcBorders>
              <w:top w:val="nil"/>
              <w:left w:val="nil"/>
              <w:bottom w:val="nil"/>
              <w:right w:val="nil"/>
            </w:tcBorders>
          </w:tcPr>
          <w:p w14:paraId="479D144F" w14:textId="77777777" w:rsidR="000B220B" w:rsidRPr="004A6BD5" w:rsidRDefault="000B220B" w:rsidP="008239BF"/>
        </w:tc>
      </w:tr>
      <w:tr w:rsidR="000B220B" w14:paraId="2B6F00B6" w14:textId="77777777" w:rsidTr="008239BF">
        <w:trPr>
          <w:trHeight w:val="240"/>
          <w:jc w:val="center"/>
        </w:trPr>
        <w:tc>
          <w:tcPr>
            <w:tcW w:w="4876" w:type="dxa"/>
            <w:tcBorders>
              <w:top w:val="nil"/>
              <w:left w:val="nil"/>
              <w:bottom w:val="nil"/>
              <w:right w:val="nil"/>
            </w:tcBorders>
          </w:tcPr>
          <w:p w14:paraId="3977D92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5D22F57" w14:textId="77777777" w:rsidR="000B220B" w:rsidRPr="0071743E" w:rsidRDefault="000B220B" w:rsidP="008239BF">
            <w:pPr>
              <w:pStyle w:val="AmColumnHeading"/>
            </w:pPr>
            <w:r>
              <w:t>Geänderter Text</w:t>
            </w:r>
          </w:p>
        </w:tc>
      </w:tr>
      <w:tr w:rsidR="000B220B" w14:paraId="1BAE079C" w14:textId="77777777" w:rsidTr="008239BF">
        <w:trPr>
          <w:jc w:val="center"/>
        </w:trPr>
        <w:tc>
          <w:tcPr>
            <w:tcW w:w="4876" w:type="dxa"/>
            <w:tcBorders>
              <w:top w:val="nil"/>
              <w:left w:val="nil"/>
              <w:bottom w:val="nil"/>
              <w:right w:val="nil"/>
            </w:tcBorders>
          </w:tcPr>
          <w:p w14:paraId="5C7B135E" w14:textId="77777777" w:rsidR="000B220B" w:rsidRPr="00632954" w:rsidRDefault="000B220B" w:rsidP="008239BF">
            <w:pPr>
              <w:pStyle w:val="Normal6a"/>
            </w:pPr>
            <w:r>
              <w:t>a)</w:t>
            </w:r>
            <w:r>
              <w:tab/>
              <w:t xml:space="preserve">die Verpflichtung, sich regelmäßig </w:t>
            </w:r>
            <w:r>
              <w:rPr>
                <w:b/>
                <w:bCs/>
                <w:i/>
                <w:iCs/>
              </w:rPr>
              <w:t>bis zu alle drei Tage</w:t>
            </w:r>
            <w:r>
              <w:t xml:space="preserve"> bei den zuständigen Behörden zu melden, entsprechend den individuellen Umständen;</w:t>
            </w:r>
          </w:p>
        </w:tc>
        <w:tc>
          <w:tcPr>
            <w:tcW w:w="4876" w:type="dxa"/>
            <w:tcBorders>
              <w:top w:val="nil"/>
              <w:left w:val="nil"/>
              <w:bottom w:val="nil"/>
              <w:right w:val="nil"/>
            </w:tcBorders>
          </w:tcPr>
          <w:p w14:paraId="78A2E166" w14:textId="77777777" w:rsidR="000B220B" w:rsidRPr="00632954" w:rsidRDefault="000B220B" w:rsidP="008239BF">
            <w:pPr>
              <w:pStyle w:val="Normal6a"/>
            </w:pPr>
            <w:r>
              <w:t>a)</w:t>
            </w:r>
            <w:r>
              <w:tab/>
              <w:t>die Verpflichtung, sich regelmäßig bei den zuständigen Behörden zu melden, entsprechend den individuellen Umständen;</w:t>
            </w:r>
          </w:p>
        </w:tc>
      </w:tr>
    </w:tbl>
    <w:p w14:paraId="7E66A16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424A8299" w14:textId="77777777" w:rsidR="000B220B" w:rsidRPr="00632954" w:rsidRDefault="000B220B" w:rsidP="000B220B">
      <w:r>
        <w:rPr>
          <w:rStyle w:val="HideTWBExt"/>
          <w:lang w:val="en-GB"/>
        </w:rPr>
        <w:t>&lt;/Amend&gt;</w:t>
      </w:r>
    </w:p>
    <w:p w14:paraId="3FAE6128" w14:textId="77777777" w:rsidR="000B220B" w:rsidRPr="004B58C8" w:rsidRDefault="000B220B" w:rsidP="000B220B">
      <w:pPr>
        <w:pStyle w:val="AmNumberTabs"/>
        <w:rPr>
          <w:lang w:val="en-GB"/>
        </w:rPr>
      </w:pPr>
      <w:r>
        <w:rPr>
          <w:rStyle w:val="HideTWBExt"/>
          <w:lang w:val="en-GB"/>
        </w:rPr>
        <w:lastRenderedPageBreak/>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1922</w:t>
      </w:r>
      <w:r>
        <w:rPr>
          <w:rStyle w:val="HideTWBExt"/>
          <w:lang w:val="en-GB"/>
        </w:rPr>
        <w:t>&lt;/NumAm&gt;</w:t>
      </w:r>
    </w:p>
    <w:p w14:paraId="1FD216C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59C14CBA" w14:textId="77777777" w:rsidR="000B220B" w:rsidRPr="0071743E" w:rsidRDefault="000B220B" w:rsidP="000B220B">
      <w:pPr>
        <w:pStyle w:val="NormalBold"/>
      </w:pPr>
      <w:r>
        <w:rPr>
          <w:rStyle w:val="HideTWBExt"/>
          <w:b w:val="0"/>
        </w:rPr>
        <w:t>&lt;/RepeatBlock-By&gt;</w:t>
      </w:r>
    </w:p>
    <w:p w14:paraId="67A9536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5F0D24E"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FB4792E" w14:textId="77777777" w:rsidTr="008239BF">
        <w:trPr>
          <w:trHeight w:hRule="exact" w:val="240"/>
          <w:jc w:val="center"/>
        </w:trPr>
        <w:tc>
          <w:tcPr>
            <w:tcW w:w="9752" w:type="dxa"/>
            <w:gridSpan w:val="2"/>
            <w:tcBorders>
              <w:top w:val="nil"/>
              <w:left w:val="nil"/>
              <w:bottom w:val="nil"/>
              <w:right w:val="nil"/>
            </w:tcBorders>
          </w:tcPr>
          <w:p w14:paraId="62C0F644" w14:textId="77777777" w:rsidR="000B220B" w:rsidRPr="004A6BD5" w:rsidRDefault="000B220B" w:rsidP="008239BF"/>
        </w:tc>
      </w:tr>
      <w:tr w:rsidR="000B220B" w14:paraId="711E6B54" w14:textId="77777777" w:rsidTr="008239BF">
        <w:trPr>
          <w:trHeight w:val="240"/>
          <w:jc w:val="center"/>
        </w:trPr>
        <w:tc>
          <w:tcPr>
            <w:tcW w:w="4876" w:type="dxa"/>
            <w:tcBorders>
              <w:top w:val="nil"/>
              <w:left w:val="nil"/>
              <w:bottom w:val="nil"/>
              <w:right w:val="nil"/>
            </w:tcBorders>
          </w:tcPr>
          <w:p w14:paraId="6999917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36E14BD" w14:textId="77777777" w:rsidR="000B220B" w:rsidRPr="0071743E" w:rsidRDefault="000B220B" w:rsidP="008239BF">
            <w:pPr>
              <w:pStyle w:val="AmColumnHeading"/>
            </w:pPr>
            <w:r>
              <w:t>Geänderter Text</w:t>
            </w:r>
          </w:p>
        </w:tc>
      </w:tr>
      <w:tr w:rsidR="000B220B" w14:paraId="299AAFFB" w14:textId="77777777" w:rsidTr="008239BF">
        <w:trPr>
          <w:jc w:val="center"/>
        </w:trPr>
        <w:tc>
          <w:tcPr>
            <w:tcW w:w="4876" w:type="dxa"/>
            <w:tcBorders>
              <w:top w:val="nil"/>
              <w:left w:val="nil"/>
              <w:bottom w:val="nil"/>
              <w:right w:val="nil"/>
            </w:tcBorders>
          </w:tcPr>
          <w:p w14:paraId="37085919" w14:textId="77777777" w:rsidR="000B220B" w:rsidRPr="00632954" w:rsidRDefault="000B220B" w:rsidP="008239BF">
            <w:pPr>
              <w:pStyle w:val="Normal6a"/>
            </w:pPr>
            <w:r>
              <w:t>a)</w:t>
            </w:r>
            <w:r>
              <w:tab/>
              <w:t xml:space="preserve">die Verpflichtung, sich regelmäßig bis zu alle </w:t>
            </w:r>
            <w:r>
              <w:rPr>
                <w:b/>
                <w:i/>
              </w:rPr>
              <w:t>drei</w:t>
            </w:r>
            <w:r>
              <w:t xml:space="preserve"> Tage bei den zuständigen Behörden zu melden, entsprechend den individuellen Umständen;</w:t>
            </w:r>
          </w:p>
        </w:tc>
        <w:tc>
          <w:tcPr>
            <w:tcW w:w="4876" w:type="dxa"/>
            <w:tcBorders>
              <w:top w:val="nil"/>
              <w:left w:val="nil"/>
              <w:bottom w:val="nil"/>
              <w:right w:val="nil"/>
            </w:tcBorders>
          </w:tcPr>
          <w:p w14:paraId="564ED6FE" w14:textId="77777777" w:rsidR="000B220B" w:rsidRPr="00632954" w:rsidRDefault="000B220B" w:rsidP="008239BF">
            <w:pPr>
              <w:pStyle w:val="Normal6a"/>
            </w:pPr>
            <w:r>
              <w:t>a)</w:t>
            </w:r>
            <w:r>
              <w:tab/>
              <w:t xml:space="preserve">die Verpflichtung, sich regelmäßig bis zu alle </w:t>
            </w:r>
            <w:r>
              <w:rPr>
                <w:b/>
                <w:i/>
              </w:rPr>
              <w:t>sieben</w:t>
            </w:r>
            <w:r>
              <w:t xml:space="preserve"> Tage bei den zuständigen Behörden zu melden, entsprechend den individuellen Umständen;</w:t>
            </w:r>
          </w:p>
        </w:tc>
      </w:tr>
    </w:tbl>
    <w:p w14:paraId="2E5E04A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7E46329"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3FBD1175" w14:textId="77777777" w:rsidR="000B220B" w:rsidRPr="00632954" w:rsidRDefault="000B220B" w:rsidP="000B220B">
      <w:pPr>
        <w:pStyle w:val="AmJustText"/>
      </w:pPr>
      <w:r>
        <w:t>Da die Meldepflicht angeblich auf den individuellen Umständen der zur Rückkehr verpflichteten Person beruht, ist es nicht verhältnismäßig, darauf zu bestehen, dass man ihr mindestens alle drei Tage nachkommt.</w:t>
      </w:r>
    </w:p>
    <w:p w14:paraId="53538F1E" w14:textId="77777777" w:rsidR="000B220B" w:rsidRPr="0071743E" w:rsidRDefault="000B220B" w:rsidP="000B220B">
      <w:r>
        <w:rPr>
          <w:rStyle w:val="HideTWBExt"/>
        </w:rPr>
        <w:t>&lt;/Amend&gt;</w:t>
      </w:r>
    </w:p>
    <w:p w14:paraId="44E9A04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1923</w:t>
      </w:r>
      <w:r>
        <w:rPr>
          <w:rStyle w:val="HideTWBExt"/>
        </w:rPr>
        <w:t>&lt;/NumAm&gt;</w:t>
      </w:r>
    </w:p>
    <w:p w14:paraId="51B6419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Ana Miguel Pedro</w:t>
      </w:r>
      <w:r>
        <w:rPr>
          <w:rStyle w:val="HideTWBExt"/>
          <w:b w:val="0"/>
          <w:lang w:val="en-GB"/>
        </w:rPr>
        <w:t>&lt;/Members&gt;</w:t>
      </w:r>
    </w:p>
    <w:p w14:paraId="58004056" w14:textId="77777777" w:rsidR="000B220B" w:rsidRPr="0071743E" w:rsidRDefault="000B220B" w:rsidP="000B220B">
      <w:pPr>
        <w:pStyle w:val="NormalBold"/>
      </w:pPr>
      <w:r>
        <w:rPr>
          <w:rStyle w:val="HideTWBExt"/>
          <w:b w:val="0"/>
        </w:rPr>
        <w:t>&lt;/RepeatBlock-By&gt;</w:t>
      </w:r>
    </w:p>
    <w:p w14:paraId="1CB0F95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C5A26C4"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AC1EAE0" w14:textId="77777777" w:rsidTr="008239BF">
        <w:trPr>
          <w:trHeight w:hRule="exact" w:val="240"/>
          <w:jc w:val="center"/>
        </w:trPr>
        <w:tc>
          <w:tcPr>
            <w:tcW w:w="9752" w:type="dxa"/>
            <w:gridSpan w:val="2"/>
            <w:tcBorders>
              <w:top w:val="nil"/>
              <w:left w:val="nil"/>
              <w:bottom w:val="nil"/>
              <w:right w:val="nil"/>
            </w:tcBorders>
          </w:tcPr>
          <w:p w14:paraId="398E14D4" w14:textId="77777777" w:rsidR="000B220B" w:rsidRPr="004A6BD5" w:rsidRDefault="000B220B" w:rsidP="008239BF"/>
        </w:tc>
      </w:tr>
      <w:tr w:rsidR="000B220B" w14:paraId="74984792" w14:textId="77777777" w:rsidTr="008239BF">
        <w:trPr>
          <w:trHeight w:val="240"/>
          <w:jc w:val="center"/>
        </w:trPr>
        <w:tc>
          <w:tcPr>
            <w:tcW w:w="4876" w:type="dxa"/>
            <w:tcBorders>
              <w:top w:val="nil"/>
              <w:left w:val="nil"/>
              <w:bottom w:val="nil"/>
              <w:right w:val="nil"/>
            </w:tcBorders>
          </w:tcPr>
          <w:p w14:paraId="1C5C4F6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C5E9C20" w14:textId="77777777" w:rsidR="000B220B" w:rsidRPr="0071743E" w:rsidRDefault="000B220B" w:rsidP="008239BF">
            <w:pPr>
              <w:pStyle w:val="AmColumnHeading"/>
            </w:pPr>
            <w:r>
              <w:t>Geänderter Text</w:t>
            </w:r>
          </w:p>
        </w:tc>
      </w:tr>
      <w:tr w:rsidR="000B220B" w14:paraId="228D2FE7" w14:textId="77777777" w:rsidTr="008239BF">
        <w:trPr>
          <w:jc w:val="center"/>
        </w:trPr>
        <w:tc>
          <w:tcPr>
            <w:tcW w:w="4876" w:type="dxa"/>
            <w:tcBorders>
              <w:top w:val="nil"/>
              <w:left w:val="nil"/>
              <w:bottom w:val="nil"/>
              <w:right w:val="nil"/>
            </w:tcBorders>
          </w:tcPr>
          <w:p w14:paraId="10FEA4FA" w14:textId="77777777" w:rsidR="000B220B" w:rsidRPr="00632954" w:rsidRDefault="000B220B" w:rsidP="008239BF">
            <w:pPr>
              <w:pStyle w:val="Normal6a"/>
            </w:pPr>
            <w:r>
              <w:t>a)</w:t>
            </w:r>
            <w:r>
              <w:tab/>
              <w:t xml:space="preserve">die Verpflichtung, sich </w:t>
            </w:r>
            <w:r>
              <w:rPr>
                <w:b/>
                <w:i/>
              </w:rPr>
              <w:t>regelmäßig bis zu alle drei Tage</w:t>
            </w:r>
            <w:r>
              <w:t xml:space="preserve"> bei den zuständigen Behörden zu melden, </w:t>
            </w:r>
            <w:r>
              <w:rPr>
                <w:b/>
                <w:i/>
              </w:rPr>
              <w:t>entsprechend den individuellen Umständen;</w:t>
            </w:r>
          </w:p>
        </w:tc>
        <w:tc>
          <w:tcPr>
            <w:tcW w:w="4876" w:type="dxa"/>
            <w:tcBorders>
              <w:top w:val="nil"/>
              <w:left w:val="nil"/>
              <w:bottom w:val="nil"/>
              <w:right w:val="nil"/>
            </w:tcBorders>
          </w:tcPr>
          <w:p w14:paraId="140BC4E5" w14:textId="77777777" w:rsidR="000B220B" w:rsidRPr="00632954" w:rsidRDefault="000B220B" w:rsidP="008239BF">
            <w:pPr>
              <w:pStyle w:val="Normal6a"/>
            </w:pPr>
            <w:r>
              <w:t>a)</w:t>
            </w:r>
            <w:r>
              <w:tab/>
              <w:t xml:space="preserve">die Verpflichtung, sich </w:t>
            </w:r>
            <w:r>
              <w:rPr>
                <w:b/>
                <w:i/>
              </w:rPr>
              <w:t>gemäß den nationalen Rechtsvorschriften regelmäßig</w:t>
            </w:r>
            <w:r>
              <w:t xml:space="preserve"> bei den zuständigen Behörden zu melden, </w:t>
            </w:r>
          </w:p>
        </w:tc>
      </w:tr>
    </w:tbl>
    <w:p w14:paraId="1D7378E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1F2E4ED" w14:textId="77777777" w:rsidR="000B220B" w:rsidRPr="004B58C8" w:rsidRDefault="000B220B" w:rsidP="000B220B">
      <w:pPr>
        <w:rPr>
          <w:lang w:val="en-GB"/>
        </w:rPr>
      </w:pPr>
      <w:r>
        <w:rPr>
          <w:rStyle w:val="HideTWBExt"/>
          <w:lang w:val="en-GB"/>
        </w:rPr>
        <w:t>&lt;/Amend&gt;</w:t>
      </w:r>
    </w:p>
    <w:p w14:paraId="72632F5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1924</w:t>
      </w:r>
      <w:r>
        <w:rPr>
          <w:rStyle w:val="HideTWBExt"/>
          <w:lang w:val="en-GB"/>
        </w:rPr>
        <w:t>&lt;/NumAm&gt;</w:t>
      </w:r>
    </w:p>
    <w:p w14:paraId="621CFEF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0D6D3CA5"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32BC384B" w14:textId="77777777" w:rsidR="000B220B" w:rsidRPr="0071743E" w:rsidRDefault="000B220B" w:rsidP="000B220B">
      <w:pPr>
        <w:pStyle w:val="NormalBold"/>
      </w:pPr>
      <w:r>
        <w:rPr>
          <w:rStyle w:val="HideTWBExt"/>
          <w:b w:val="0"/>
        </w:rPr>
        <w:t>&lt;/RepeatBlock-By&gt;</w:t>
      </w:r>
    </w:p>
    <w:p w14:paraId="79C8717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B66C87"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E925D42" w14:textId="77777777" w:rsidTr="008239BF">
        <w:trPr>
          <w:trHeight w:hRule="exact" w:val="240"/>
          <w:jc w:val="center"/>
        </w:trPr>
        <w:tc>
          <w:tcPr>
            <w:tcW w:w="9752" w:type="dxa"/>
            <w:gridSpan w:val="2"/>
            <w:tcBorders>
              <w:top w:val="nil"/>
              <w:left w:val="nil"/>
              <w:bottom w:val="nil"/>
              <w:right w:val="nil"/>
            </w:tcBorders>
          </w:tcPr>
          <w:p w14:paraId="066E3FCD" w14:textId="77777777" w:rsidR="000B220B" w:rsidRPr="004A6BD5" w:rsidRDefault="000B220B" w:rsidP="008239BF"/>
        </w:tc>
      </w:tr>
      <w:tr w:rsidR="000B220B" w14:paraId="18EF7514" w14:textId="77777777" w:rsidTr="008239BF">
        <w:trPr>
          <w:trHeight w:val="240"/>
          <w:jc w:val="center"/>
        </w:trPr>
        <w:tc>
          <w:tcPr>
            <w:tcW w:w="4876" w:type="dxa"/>
            <w:tcBorders>
              <w:top w:val="nil"/>
              <w:left w:val="nil"/>
              <w:bottom w:val="nil"/>
              <w:right w:val="nil"/>
            </w:tcBorders>
          </w:tcPr>
          <w:p w14:paraId="6010993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7D3F1C8" w14:textId="77777777" w:rsidR="000B220B" w:rsidRPr="0071743E" w:rsidRDefault="000B220B" w:rsidP="008239BF">
            <w:pPr>
              <w:pStyle w:val="AmColumnHeading"/>
            </w:pPr>
            <w:r>
              <w:t>Geänderter Text</w:t>
            </w:r>
          </w:p>
        </w:tc>
      </w:tr>
      <w:tr w:rsidR="000B220B" w14:paraId="2342F55F" w14:textId="77777777" w:rsidTr="008239BF">
        <w:trPr>
          <w:jc w:val="center"/>
        </w:trPr>
        <w:tc>
          <w:tcPr>
            <w:tcW w:w="4876" w:type="dxa"/>
            <w:tcBorders>
              <w:top w:val="nil"/>
              <w:left w:val="nil"/>
              <w:bottom w:val="nil"/>
              <w:right w:val="nil"/>
            </w:tcBorders>
          </w:tcPr>
          <w:p w14:paraId="356B37A3" w14:textId="77777777" w:rsidR="000B220B" w:rsidRPr="00632954" w:rsidRDefault="000B220B" w:rsidP="008239BF">
            <w:pPr>
              <w:pStyle w:val="Normal6a"/>
            </w:pPr>
            <w:r>
              <w:lastRenderedPageBreak/>
              <w:t>a)</w:t>
            </w:r>
            <w:r>
              <w:tab/>
              <w:t xml:space="preserve">die Verpflichtung, sich regelmäßig </w:t>
            </w:r>
            <w:r>
              <w:rPr>
                <w:b/>
                <w:i/>
              </w:rPr>
              <w:t>bis zu alle drei Tage</w:t>
            </w:r>
            <w:r>
              <w:t xml:space="preserve"> bei den zuständigen Behörden zu melden</w:t>
            </w:r>
            <w:r>
              <w:rPr>
                <w:b/>
                <w:i/>
              </w:rPr>
              <w:t>, entsprechend den individuellen Umständen</w:t>
            </w:r>
            <w:r>
              <w:t>;</w:t>
            </w:r>
          </w:p>
        </w:tc>
        <w:tc>
          <w:tcPr>
            <w:tcW w:w="4876" w:type="dxa"/>
            <w:tcBorders>
              <w:top w:val="nil"/>
              <w:left w:val="nil"/>
              <w:bottom w:val="nil"/>
              <w:right w:val="nil"/>
            </w:tcBorders>
          </w:tcPr>
          <w:p w14:paraId="6D424AF8" w14:textId="77777777" w:rsidR="000B220B" w:rsidRPr="00632954" w:rsidRDefault="000B220B" w:rsidP="008239BF">
            <w:pPr>
              <w:pStyle w:val="Normal6a"/>
            </w:pPr>
            <w:r>
              <w:t>a)</w:t>
            </w:r>
            <w:r>
              <w:tab/>
              <w:t xml:space="preserve">die Verpflichtung, sich regelmäßig </w:t>
            </w:r>
            <w:r>
              <w:rPr>
                <w:b/>
                <w:i/>
              </w:rPr>
              <w:t>und mindestens einmal pro Tag</w:t>
            </w:r>
            <w:r>
              <w:t xml:space="preserve"> bei den zuständigen Behörden zu melden;</w:t>
            </w:r>
          </w:p>
        </w:tc>
      </w:tr>
    </w:tbl>
    <w:p w14:paraId="5ACBF8EE"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E199DDF" w14:textId="77777777" w:rsidR="000B220B" w:rsidRPr="004B58C8" w:rsidRDefault="000B220B" w:rsidP="000B220B">
      <w:pPr>
        <w:rPr>
          <w:lang w:val="en-GB"/>
        </w:rPr>
      </w:pPr>
      <w:r>
        <w:rPr>
          <w:rStyle w:val="HideTWBExt"/>
          <w:lang w:val="en-GB"/>
        </w:rPr>
        <w:t>&lt;/Amend&gt;</w:t>
      </w:r>
    </w:p>
    <w:p w14:paraId="66DBFE79"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1925</w:t>
      </w:r>
      <w:r>
        <w:rPr>
          <w:rStyle w:val="HideTWBExt"/>
          <w:lang w:val="en-GB"/>
        </w:rPr>
        <w:t>&lt;/NumAm&gt;</w:t>
      </w:r>
    </w:p>
    <w:p w14:paraId="20BE659D"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434D02F7" w14:textId="77777777" w:rsidR="000B220B" w:rsidRPr="004B58C8" w:rsidRDefault="000B220B" w:rsidP="000B220B">
      <w:pPr>
        <w:pStyle w:val="NormalBold"/>
        <w:rPr>
          <w:lang w:val="en-GB"/>
        </w:rPr>
      </w:pPr>
      <w:r>
        <w:rPr>
          <w:rStyle w:val="HideTWBExt"/>
          <w:b w:val="0"/>
          <w:lang w:val="en-GB"/>
        </w:rPr>
        <w:t>&lt;/RepeatBlock-By&gt;</w:t>
      </w:r>
    </w:p>
    <w:p w14:paraId="7C7789C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0EDA583"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96F5BE3" w14:textId="77777777" w:rsidTr="008239BF">
        <w:trPr>
          <w:trHeight w:hRule="exact" w:val="240"/>
          <w:jc w:val="center"/>
        </w:trPr>
        <w:tc>
          <w:tcPr>
            <w:tcW w:w="9752" w:type="dxa"/>
            <w:gridSpan w:val="2"/>
            <w:tcBorders>
              <w:top w:val="nil"/>
              <w:left w:val="nil"/>
              <w:bottom w:val="nil"/>
              <w:right w:val="nil"/>
            </w:tcBorders>
          </w:tcPr>
          <w:p w14:paraId="07F33CC7" w14:textId="77777777" w:rsidR="000B220B" w:rsidRPr="004A6BD5" w:rsidRDefault="000B220B" w:rsidP="008239BF"/>
        </w:tc>
      </w:tr>
      <w:tr w:rsidR="000B220B" w14:paraId="2BD907D3" w14:textId="77777777" w:rsidTr="008239BF">
        <w:trPr>
          <w:trHeight w:val="240"/>
          <w:jc w:val="center"/>
        </w:trPr>
        <w:tc>
          <w:tcPr>
            <w:tcW w:w="4876" w:type="dxa"/>
            <w:tcBorders>
              <w:top w:val="nil"/>
              <w:left w:val="nil"/>
              <w:bottom w:val="nil"/>
              <w:right w:val="nil"/>
            </w:tcBorders>
          </w:tcPr>
          <w:p w14:paraId="6024D2C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FB708C9" w14:textId="77777777" w:rsidR="000B220B" w:rsidRPr="0071743E" w:rsidRDefault="000B220B" w:rsidP="008239BF">
            <w:pPr>
              <w:pStyle w:val="AmColumnHeading"/>
            </w:pPr>
            <w:r>
              <w:t>Geänderter Text</w:t>
            </w:r>
          </w:p>
        </w:tc>
      </w:tr>
      <w:tr w:rsidR="000B220B" w14:paraId="67B2D339" w14:textId="77777777" w:rsidTr="008239BF">
        <w:trPr>
          <w:jc w:val="center"/>
        </w:trPr>
        <w:tc>
          <w:tcPr>
            <w:tcW w:w="4876" w:type="dxa"/>
            <w:tcBorders>
              <w:top w:val="nil"/>
              <w:left w:val="nil"/>
              <w:bottom w:val="nil"/>
              <w:right w:val="nil"/>
            </w:tcBorders>
          </w:tcPr>
          <w:p w14:paraId="400DE66B" w14:textId="77777777" w:rsidR="000B220B" w:rsidRPr="00632954" w:rsidRDefault="000B220B" w:rsidP="008239BF">
            <w:pPr>
              <w:pStyle w:val="Normal6a"/>
            </w:pPr>
            <w:r>
              <w:t>a)</w:t>
            </w:r>
            <w:r>
              <w:tab/>
              <w:t xml:space="preserve">die Verpflichtung, sich regelmäßig </w:t>
            </w:r>
            <w:r>
              <w:rPr>
                <w:b/>
                <w:i/>
              </w:rPr>
              <w:t xml:space="preserve">bis zu alle drei Tage </w:t>
            </w:r>
            <w:r>
              <w:t>bei den zuständigen Behörden zu melden, entsprechend den individuellen Umständen;</w:t>
            </w:r>
          </w:p>
        </w:tc>
        <w:tc>
          <w:tcPr>
            <w:tcW w:w="4876" w:type="dxa"/>
            <w:tcBorders>
              <w:top w:val="nil"/>
              <w:left w:val="nil"/>
              <w:bottom w:val="nil"/>
              <w:right w:val="nil"/>
            </w:tcBorders>
          </w:tcPr>
          <w:p w14:paraId="704D7C9F" w14:textId="77777777" w:rsidR="000B220B" w:rsidRPr="00632954" w:rsidRDefault="000B220B" w:rsidP="008239BF">
            <w:pPr>
              <w:pStyle w:val="Normal6a"/>
            </w:pPr>
            <w:r>
              <w:t>a)</w:t>
            </w:r>
            <w:r>
              <w:tab/>
              <w:t>die Verpflichtung, sich regelmäßig bei den zuständigen Behörden zu melden,</w:t>
            </w:r>
            <w:r>
              <w:rPr>
                <w:b/>
                <w:i/>
              </w:rPr>
              <w:t xml:space="preserve"> und zwar in vernünftigen zeitlichen Abständen</w:t>
            </w:r>
            <w:r>
              <w:t xml:space="preserve"> entsprechend den individuellen Umständen;</w:t>
            </w:r>
          </w:p>
        </w:tc>
      </w:tr>
    </w:tbl>
    <w:p w14:paraId="525E2E7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2294F45" w14:textId="77777777" w:rsidR="000B220B" w:rsidRPr="004B58C8" w:rsidRDefault="000B220B" w:rsidP="000B220B">
      <w:pPr>
        <w:rPr>
          <w:lang w:val="en-GB"/>
        </w:rPr>
      </w:pPr>
      <w:r>
        <w:rPr>
          <w:rStyle w:val="HideTWBExt"/>
          <w:lang w:val="en-GB"/>
        </w:rPr>
        <w:t>&lt;/Amend&gt;</w:t>
      </w:r>
    </w:p>
    <w:p w14:paraId="1325E3A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1926</w:t>
      </w:r>
      <w:r>
        <w:rPr>
          <w:rStyle w:val="HideTWBExt"/>
          <w:lang w:val="en-GB"/>
        </w:rPr>
        <w:t>&lt;/NumAm&gt;</w:t>
      </w:r>
    </w:p>
    <w:p w14:paraId="2F9C1B9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Maciej Wąsik, Mariusz Kamiński, Jacek Ozdoba, Jadwiga Wiśniewska</w:t>
      </w:r>
      <w:r>
        <w:rPr>
          <w:rStyle w:val="HideTWBExt"/>
          <w:b w:val="0"/>
          <w:lang w:val="en-GB"/>
        </w:rPr>
        <w:t>&lt;/Members&gt;</w:t>
      </w:r>
    </w:p>
    <w:p w14:paraId="12DB7575" w14:textId="77777777" w:rsidR="000B220B" w:rsidRPr="0071743E" w:rsidRDefault="000B220B" w:rsidP="000B220B">
      <w:pPr>
        <w:pStyle w:val="NormalBold"/>
      </w:pPr>
      <w:r>
        <w:rPr>
          <w:rStyle w:val="HideTWBExt"/>
          <w:b w:val="0"/>
        </w:rPr>
        <w:t>&lt;/RepeatBlock-By&gt;</w:t>
      </w:r>
    </w:p>
    <w:p w14:paraId="0835B7D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FD963C8" w14:textId="77777777" w:rsidR="000B220B" w:rsidRPr="004A6BD5" w:rsidRDefault="000B220B" w:rsidP="000B220B">
      <w:pPr>
        <w:pStyle w:val="NormalBold"/>
      </w:pPr>
      <w:r>
        <w:rPr>
          <w:rStyle w:val="HideTWBExt"/>
        </w:rPr>
        <w:t>&lt;Article&gt;</w:t>
      </w:r>
      <w:r>
        <w:t>Artikel 31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E2D6684" w14:textId="77777777" w:rsidTr="008239BF">
        <w:trPr>
          <w:trHeight w:hRule="exact" w:val="240"/>
          <w:jc w:val="center"/>
        </w:trPr>
        <w:tc>
          <w:tcPr>
            <w:tcW w:w="9752" w:type="dxa"/>
            <w:gridSpan w:val="2"/>
            <w:tcBorders>
              <w:top w:val="nil"/>
              <w:left w:val="nil"/>
              <w:bottom w:val="nil"/>
              <w:right w:val="nil"/>
            </w:tcBorders>
          </w:tcPr>
          <w:p w14:paraId="21D5B27F" w14:textId="77777777" w:rsidR="000B220B" w:rsidRPr="004A6BD5" w:rsidRDefault="000B220B" w:rsidP="008239BF"/>
        </w:tc>
      </w:tr>
      <w:tr w:rsidR="000B220B" w14:paraId="286DA21A" w14:textId="77777777" w:rsidTr="008239BF">
        <w:trPr>
          <w:trHeight w:val="240"/>
          <w:jc w:val="center"/>
        </w:trPr>
        <w:tc>
          <w:tcPr>
            <w:tcW w:w="4876" w:type="dxa"/>
            <w:tcBorders>
              <w:top w:val="nil"/>
              <w:left w:val="nil"/>
              <w:bottom w:val="nil"/>
              <w:right w:val="nil"/>
            </w:tcBorders>
          </w:tcPr>
          <w:p w14:paraId="4EC2882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7EE34D6" w14:textId="77777777" w:rsidR="000B220B" w:rsidRPr="0071743E" w:rsidRDefault="000B220B" w:rsidP="008239BF">
            <w:pPr>
              <w:pStyle w:val="AmColumnHeading"/>
            </w:pPr>
            <w:r>
              <w:t>Geänderter Text</w:t>
            </w:r>
          </w:p>
        </w:tc>
      </w:tr>
      <w:tr w:rsidR="000B220B" w14:paraId="2C5B866F" w14:textId="77777777" w:rsidTr="008239BF">
        <w:trPr>
          <w:jc w:val="center"/>
        </w:trPr>
        <w:tc>
          <w:tcPr>
            <w:tcW w:w="4876" w:type="dxa"/>
            <w:tcBorders>
              <w:top w:val="nil"/>
              <w:left w:val="nil"/>
              <w:bottom w:val="nil"/>
              <w:right w:val="nil"/>
            </w:tcBorders>
          </w:tcPr>
          <w:p w14:paraId="10F0874E" w14:textId="77777777" w:rsidR="000B220B" w:rsidRPr="00632954" w:rsidRDefault="000B220B" w:rsidP="008239BF">
            <w:pPr>
              <w:pStyle w:val="Normal6a"/>
            </w:pPr>
            <w:r>
              <w:t>a)</w:t>
            </w:r>
            <w:r>
              <w:tab/>
              <w:t xml:space="preserve">die Verpflichtung, sich regelmäßig </w:t>
            </w:r>
            <w:r>
              <w:rPr>
                <w:b/>
                <w:i/>
              </w:rPr>
              <w:t xml:space="preserve">bis zu alle drei Tage </w:t>
            </w:r>
            <w:r>
              <w:t xml:space="preserve">bei den zuständigen Behörden </w:t>
            </w:r>
            <w:r>
              <w:rPr>
                <w:b/>
                <w:i/>
              </w:rPr>
              <w:t>zu melden, entsprechend</w:t>
            </w:r>
            <w:r>
              <w:t xml:space="preserve"> den </w:t>
            </w:r>
            <w:r>
              <w:rPr>
                <w:b/>
                <w:i/>
              </w:rPr>
              <w:t>individuellen Umständen</w:t>
            </w:r>
            <w:r>
              <w:t>;</w:t>
            </w:r>
          </w:p>
        </w:tc>
        <w:tc>
          <w:tcPr>
            <w:tcW w:w="4876" w:type="dxa"/>
            <w:tcBorders>
              <w:top w:val="nil"/>
              <w:left w:val="nil"/>
              <w:bottom w:val="nil"/>
              <w:right w:val="nil"/>
            </w:tcBorders>
          </w:tcPr>
          <w:p w14:paraId="7683763A" w14:textId="77777777" w:rsidR="000B220B" w:rsidRPr="00632954" w:rsidRDefault="000B220B" w:rsidP="008239BF">
            <w:pPr>
              <w:pStyle w:val="Normal6a"/>
            </w:pPr>
            <w:r>
              <w:t>a)</w:t>
            </w:r>
            <w:r>
              <w:tab/>
              <w:t xml:space="preserve">die Verpflichtung, sich regelmäßig bei den zuständigen Behörden </w:t>
            </w:r>
            <w:r>
              <w:rPr>
                <w:b/>
                <w:i/>
              </w:rPr>
              <w:t>mit einer Häufigkeit gemäß</w:t>
            </w:r>
            <w:r>
              <w:t xml:space="preserve"> den </w:t>
            </w:r>
            <w:r>
              <w:rPr>
                <w:b/>
                <w:i/>
              </w:rPr>
              <w:t>nationalen Rechtsvorschriften zu melden</w:t>
            </w:r>
            <w:r>
              <w:t>;</w:t>
            </w:r>
          </w:p>
        </w:tc>
      </w:tr>
    </w:tbl>
    <w:p w14:paraId="4E41117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146C99C" w14:textId="77777777" w:rsidR="000B220B" w:rsidRPr="004B58C8" w:rsidRDefault="000B220B" w:rsidP="000B220B">
      <w:pPr>
        <w:rPr>
          <w:lang w:val="en-GB"/>
        </w:rPr>
      </w:pPr>
      <w:r>
        <w:rPr>
          <w:rStyle w:val="HideTWBExt"/>
          <w:lang w:val="en-GB"/>
        </w:rPr>
        <w:t>&lt;/Amend&gt;</w:t>
      </w:r>
    </w:p>
    <w:p w14:paraId="75B2298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1927</w:t>
      </w:r>
      <w:r>
        <w:rPr>
          <w:rStyle w:val="HideTWBExt"/>
          <w:lang w:val="en-GB"/>
        </w:rPr>
        <w:t>&lt;/NumAm&gt;</w:t>
      </w:r>
    </w:p>
    <w:p w14:paraId="4EEFE6C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64753CD4" w14:textId="77777777" w:rsidR="000B220B" w:rsidRPr="0071743E" w:rsidRDefault="000B220B" w:rsidP="000B220B">
      <w:pPr>
        <w:pStyle w:val="NormalBold"/>
      </w:pPr>
      <w:r>
        <w:rPr>
          <w:rStyle w:val="HideTWBExt"/>
          <w:b w:val="0"/>
        </w:rPr>
        <w:t>&lt;/RepeatBlock-By&gt;</w:t>
      </w:r>
    </w:p>
    <w:p w14:paraId="00AB775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D0F2FA2" w14:textId="77777777" w:rsidR="000B220B" w:rsidRPr="004A6BD5" w:rsidRDefault="000B220B" w:rsidP="000B220B">
      <w:pPr>
        <w:pStyle w:val="NormalBold"/>
      </w:pPr>
      <w:r>
        <w:rPr>
          <w:rStyle w:val="HideTWBExt"/>
        </w:rPr>
        <w:lastRenderedPageBreak/>
        <w:t>&lt;Article&gt;</w:t>
      </w:r>
      <w:r>
        <w:t>Artikel 31 – Absatz 2 – Buchstabe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4AC734" w14:textId="77777777" w:rsidTr="008239BF">
        <w:trPr>
          <w:trHeight w:hRule="exact" w:val="240"/>
          <w:jc w:val="center"/>
        </w:trPr>
        <w:tc>
          <w:tcPr>
            <w:tcW w:w="9752" w:type="dxa"/>
            <w:gridSpan w:val="2"/>
            <w:tcBorders>
              <w:top w:val="nil"/>
              <w:left w:val="nil"/>
              <w:bottom w:val="nil"/>
              <w:right w:val="nil"/>
            </w:tcBorders>
          </w:tcPr>
          <w:p w14:paraId="5AA33590" w14:textId="77777777" w:rsidR="000B220B" w:rsidRPr="004A6BD5" w:rsidRDefault="000B220B" w:rsidP="008239BF"/>
        </w:tc>
      </w:tr>
      <w:tr w:rsidR="000B220B" w14:paraId="4E4EB073" w14:textId="77777777" w:rsidTr="008239BF">
        <w:trPr>
          <w:trHeight w:val="240"/>
          <w:jc w:val="center"/>
        </w:trPr>
        <w:tc>
          <w:tcPr>
            <w:tcW w:w="4876" w:type="dxa"/>
            <w:tcBorders>
              <w:top w:val="nil"/>
              <w:left w:val="nil"/>
              <w:bottom w:val="nil"/>
              <w:right w:val="nil"/>
            </w:tcBorders>
          </w:tcPr>
          <w:p w14:paraId="49C8F35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D2BA466" w14:textId="77777777" w:rsidR="000B220B" w:rsidRPr="0071743E" w:rsidRDefault="000B220B" w:rsidP="008239BF">
            <w:pPr>
              <w:pStyle w:val="AmColumnHeading"/>
            </w:pPr>
            <w:r>
              <w:t>Geänderter Text</w:t>
            </w:r>
          </w:p>
        </w:tc>
      </w:tr>
      <w:tr w:rsidR="000B220B" w14:paraId="3BB5C4A3" w14:textId="77777777" w:rsidTr="008239BF">
        <w:trPr>
          <w:jc w:val="center"/>
        </w:trPr>
        <w:tc>
          <w:tcPr>
            <w:tcW w:w="4876" w:type="dxa"/>
            <w:tcBorders>
              <w:top w:val="nil"/>
              <w:left w:val="nil"/>
              <w:bottom w:val="nil"/>
              <w:right w:val="nil"/>
            </w:tcBorders>
          </w:tcPr>
          <w:p w14:paraId="3BD40BFC" w14:textId="77777777" w:rsidR="000B220B" w:rsidRPr="0071743E" w:rsidRDefault="000B220B" w:rsidP="008239BF">
            <w:pPr>
              <w:pStyle w:val="Normal6a"/>
            </w:pPr>
          </w:p>
        </w:tc>
        <w:tc>
          <w:tcPr>
            <w:tcW w:w="4876" w:type="dxa"/>
            <w:tcBorders>
              <w:top w:val="nil"/>
              <w:left w:val="nil"/>
              <w:bottom w:val="nil"/>
              <w:right w:val="nil"/>
            </w:tcBorders>
          </w:tcPr>
          <w:p w14:paraId="50DCA514" w14:textId="77777777" w:rsidR="000B220B" w:rsidRPr="00632954" w:rsidRDefault="000B220B" w:rsidP="008239BF">
            <w:pPr>
              <w:pStyle w:val="Normal6a"/>
            </w:pPr>
            <w:r>
              <w:rPr>
                <w:b/>
                <w:i/>
              </w:rPr>
              <w:t>aa)</w:t>
            </w:r>
            <w:r>
              <w:tab/>
            </w:r>
            <w:r>
              <w:rPr>
                <w:b/>
                <w:i/>
              </w:rPr>
              <w:t>Verwaltungsprogramme der Kommunen unter der Aufsicht der zuständigen lokalen Behörden oder anderer benannter Stellen oder Organisationen;</w:t>
            </w:r>
          </w:p>
        </w:tc>
      </w:tr>
    </w:tbl>
    <w:p w14:paraId="474568E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CD6F90E"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6E1D6753" w14:textId="77777777" w:rsidR="000B220B" w:rsidRPr="00632954" w:rsidRDefault="000B220B" w:rsidP="000B220B">
      <w:pPr>
        <w:pStyle w:val="AmJustText"/>
      </w:pPr>
      <w:r>
        <w:t>Leitlinien der EUAA zu Alternativen zur Inhaftnahme.</w:t>
      </w:r>
    </w:p>
    <w:p w14:paraId="7911C1CD" w14:textId="77777777" w:rsidR="000B220B" w:rsidRPr="00632954" w:rsidRDefault="000B220B" w:rsidP="000B220B">
      <w:r w:rsidRPr="004B58C8">
        <w:rPr>
          <w:rStyle w:val="HideTWBExt"/>
        </w:rPr>
        <w:t>&lt;/Amend&gt;</w:t>
      </w:r>
    </w:p>
    <w:p w14:paraId="7A91FBBA" w14:textId="77777777" w:rsidR="000B220B" w:rsidRPr="00632954" w:rsidRDefault="000B220B" w:rsidP="000B220B">
      <w:pPr>
        <w:pStyle w:val="AmNumberTabs"/>
      </w:pPr>
      <w:r w:rsidRPr="004B58C8">
        <w:rPr>
          <w:rStyle w:val="HideTWBExt"/>
        </w:rPr>
        <w:t>&lt;Amend&gt;</w:t>
      </w:r>
      <w:r>
        <w:t>Änderungsantrag</w:t>
      </w:r>
      <w:r>
        <w:tab/>
      </w:r>
      <w:r>
        <w:tab/>
      </w:r>
      <w:r w:rsidRPr="004B58C8">
        <w:rPr>
          <w:rStyle w:val="HideTWBExt"/>
        </w:rPr>
        <w:t>&lt;NumAm&gt;</w:t>
      </w:r>
      <w:r>
        <w:t>1928</w:t>
      </w:r>
      <w:r w:rsidRPr="004B58C8">
        <w:rPr>
          <w:rStyle w:val="HideTWBExt"/>
        </w:rPr>
        <w:t>&lt;/NumAm&gt;</w:t>
      </w:r>
    </w:p>
    <w:p w14:paraId="4D72FC1D" w14:textId="77777777" w:rsidR="000B220B" w:rsidRPr="00632954" w:rsidRDefault="000B220B" w:rsidP="000B220B">
      <w:pPr>
        <w:pStyle w:val="NormalBold"/>
      </w:pPr>
      <w:r w:rsidRPr="004B58C8">
        <w:rPr>
          <w:rStyle w:val="HideTWBExt"/>
          <w:b w:val="0"/>
        </w:rPr>
        <w:t>&lt;RepeatBlock-By&gt;&lt;Members&gt;</w:t>
      </w:r>
      <w:r>
        <w:t>Murielle Laurent, Ana Catarina Mendes, Emma Rafowicz, Matjaž Nemec, Marco Tarquinio, Francisco Assis, Birgit Sippel, Cecilia Strada</w:t>
      </w:r>
      <w:r w:rsidRPr="004B58C8">
        <w:rPr>
          <w:rStyle w:val="HideTWBExt"/>
          <w:b w:val="0"/>
        </w:rPr>
        <w:t>&lt;/Members&gt;</w:t>
      </w:r>
    </w:p>
    <w:p w14:paraId="4F3ED3F4" w14:textId="77777777" w:rsidR="000B220B" w:rsidRPr="0071743E" w:rsidRDefault="000B220B" w:rsidP="000B220B">
      <w:pPr>
        <w:pStyle w:val="NormalBold"/>
      </w:pPr>
      <w:r>
        <w:rPr>
          <w:rStyle w:val="HideTWBExt"/>
          <w:b w:val="0"/>
        </w:rPr>
        <w:t>&lt;/RepeatBlock-By&gt;</w:t>
      </w:r>
    </w:p>
    <w:p w14:paraId="3856154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97C06C2" w14:textId="77777777" w:rsidR="000B220B" w:rsidRPr="004A6BD5" w:rsidRDefault="000B220B" w:rsidP="000B220B">
      <w:pPr>
        <w:pStyle w:val="NormalBold"/>
      </w:pPr>
      <w:r>
        <w:rPr>
          <w:rStyle w:val="HideTWBExt"/>
        </w:rPr>
        <w:t>&lt;Article&gt;</w:t>
      </w:r>
      <w:r>
        <w:t>Artikel 31 – Absatz 2 – Buchstabe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218A559" w14:textId="77777777" w:rsidTr="008239BF">
        <w:trPr>
          <w:trHeight w:hRule="exact" w:val="240"/>
          <w:jc w:val="center"/>
        </w:trPr>
        <w:tc>
          <w:tcPr>
            <w:tcW w:w="9752" w:type="dxa"/>
            <w:gridSpan w:val="2"/>
            <w:tcBorders>
              <w:top w:val="nil"/>
              <w:left w:val="nil"/>
              <w:bottom w:val="nil"/>
              <w:right w:val="nil"/>
            </w:tcBorders>
          </w:tcPr>
          <w:p w14:paraId="061C2DE0" w14:textId="77777777" w:rsidR="000B220B" w:rsidRPr="004A6BD5" w:rsidRDefault="000B220B" w:rsidP="008239BF"/>
        </w:tc>
      </w:tr>
      <w:tr w:rsidR="000B220B" w14:paraId="38780C21" w14:textId="77777777" w:rsidTr="008239BF">
        <w:trPr>
          <w:trHeight w:val="240"/>
          <w:jc w:val="center"/>
        </w:trPr>
        <w:tc>
          <w:tcPr>
            <w:tcW w:w="4876" w:type="dxa"/>
            <w:tcBorders>
              <w:top w:val="nil"/>
              <w:left w:val="nil"/>
              <w:bottom w:val="nil"/>
              <w:right w:val="nil"/>
            </w:tcBorders>
          </w:tcPr>
          <w:p w14:paraId="068BF8F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2D9CC1B" w14:textId="77777777" w:rsidR="000B220B" w:rsidRPr="0071743E" w:rsidRDefault="000B220B" w:rsidP="008239BF">
            <w:pPr>
              <w:pStyle w:val="AmColumnHeading"/>
            </w:pPr>
            <w:r>
              <w:t>Geänderter Text</w:t>
            </w:r>
          </w:p>
        </w:tc>
      </w:tr>
      <w:tr w:rsidR="000B220B" w14:paraId="2998DE92" w14:textId="77777777" w:rsidTr="008239BF">
        <w:trPr>
          <w:jc w:val="center"/>
        </w:trPr>
        <w:tc>
          <w:tcPr>
            <w:tcW w:w="4876" w:type="dxa"/>
            <w:tcBorders>
              <w:top w:val="nil"/>
              <w:left w:val="nil"/>
              <w:bottom w:val="nil"/>
              <w:right w:val="nil"/>
            </w:tcBorders>
          </w:tcPr>
          <w:p w14:paraId="707620DB" w14:textId="77777777" w:rsidR="000B220B" w:rsidRPr="0071743E" w:rsidRDefault="000B220B" w:rsidP="008239BF">
            <w:pPr>
              <w:pStyle w:val="Normal6a"/>
            </w:pPr>
          </w:p>
        </w:tc>
        <w:tc>
          <w:tcPr>
            <w:tcW w:w="4876" w:type="dxa"/>
            <w:tcBorders>
              <w:top w:val="nil"/>
              <w:left w:val="nil"/>
              <w:bottom w:val="nil"/>
              <w:right w:val="nil"/>
            </w:tcBorders>
          </w:tcPr>
          <w:p w14:paraId="7ED76DB6" w14:textId="77777777" w:rsidR="000B220B" w:rsidRPr="00632954" w:rsidRDefault="000B220B" w:rsidP="008239BF">
            <w:pPr>
              <w:pStyle w:val="Normal6a"/>
            </w:pPr>
            <w:r>
              <w:rPr>
                <w:b/>
                <w:i/>
              </w:rPr>
              <w:t>ab)</w:t>
            </w:r>
            <w:r>
              <w:tab/>
            </w:r>
            <w:r>
              <w:rPr>
                <w:b/>
                <w:i/>
              </w:rPr>
              <w:t>Bürgschaft eines Staatsangehörigen oder langfristig Aufenthaltsberechtigten;</w:t>
            </w:r>
          </w:p>
        </w:tc>
      </w:tr>
    </w:tbl>
    <w:p w14:paraId="689F5FD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52C2B38"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4A82F010" w14:textId="77777777" w:rsidR="000B220B" w:rsidRPr="00632954" w:rsidRDefault="000B220B" w:rsidP="000B220B">
      <w:pPr>
        <w:pStyle w:val="AmJustText"/>
      </w:pPr>
      <w:r>
        <w:t>Leitlinien der EUAA zu Alternativen zur Inhaftnahme.</w:t>
      </w:r>
    </w:p>
    <w:p w14:paraId="1C408529" w14:textId="77777777" w:rsidR="000B220B" w:rsidRPr="00632954" w:rsidRDefault="000B220B" w:rsidP="000B220B">
      <w:r w:rsidRPr="004B58C8">
        <w:rPr>
          <w:rStyle w:val="HideTWBExt"/>
        </w:rPr>
        <w:t>&lt;/Amend&gt;</w:t>
      </w:r>
    </w:p>
    <w:p w14:paraId="7FF96984" w14:textId="77777777" w:rsidR="000B220B" w:rsidRPr="00632954" w:rsidRDefault="000B220B" w:rsidP="000B220B">
      <w:pPr>
        <w:pStyle w:val="AmNumberTabs"/>
      </w:pPr>
      <w:r w:rsidRPr="004B58C8">
        <w:rPr>
          <w:rStyle w:val="HideTWBExt"/>
        </w:rPr>
        <w:t>&lt;Amend&gt;</w:t>
      </w:r>
      <w:r>
        <w:t>Änderungsantrag</w:t>
      </w:r>
      <w:r>
        <w:tab/>
      </w:r>
      <w:r>
        <w:tab/>
      </w:r>
      <w:r w:rsidRPr="004B58C8">
        <w:rPr>
          <w:rStyle w:val="HideTWBExt"/>
        </w:rPr>
        <w:t>&lt;NumAm&gt;</w:t>
      </w:r>
      <w:r>
        <w:t>1929</w:t>
      </w:r>
      <w:r w:rsidRPr="004B58C8">
        <w:rPr>
          <w:rStyle w:val="HideTWBExt"/>
        </w:rPr>
        <w:t>&lt;/NumAm&gt;</w:t>
      </w:r>
    </w:p>
    <w:p w14:paraId="1E51F4F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492EDBD4" w14:textId="77777777" w:rsidR="000B220B" w:rsidRPr="0071743E" w:rsidRDefault="000B220B" w:rsidP="000B220B">
      <w:pPr>
        <w:pStyle w:val="NormalBold"/>
      </w:pPr>
      <w:r>
        <w:rPr>
          <w:rStyle w:val="HideTWBExt"/>
          <w:b w:val="0"/>
        </w:rPr>
        <w:t>&lt;/RepeatBlock-By&gt;</w:t>
      </w:r>
    </w:p>
    <w:p w14:paraId="25B42DC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C4D1C5D" w14:textId="77777777" w:rsidR="000B220B" w:rsidRPr="004A6BD5" w:rsidRDefault="000B220B" w:rsidP="000B220B">
      <w:pPr>
        <w:pStyle w:val="NormalBold"/>
      </w:pPr>
      <w:r>
        <w:rPr>
          <w:rStyle w:val="HideTWBExt"/>
        </w:rPr>
        <w:t>&lt;Article&gt;</w:t>
      </w:r>
      <w:r>
        <w:t>Artikel 31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2B9E8AC" w14:textId="77777777" w:rsidTr="008239BF">
        <w:trPr>
          <w:trHeight w:hRule="exact" w:val="240"/>
          <w:jc w:val="center"/>
        </w:trPr>
        <w:tc>
          <w:tcPr>
            <w:tcW w:w="9752" w:type="dxa"/>
            <w:gridSpan w:val="2"/>
            <w:tcBorders>
              <w:top w:val="nil"/>
              <w:left w:val="nil"/>
              <w:bottom w:val="nil"/>
              <w:right w:val="nil"/>
            </w:tcBorders>
          </w:tcPr>
          <w:p w14:paraId="0545D2F0" w14:textId="77777777" w:rsidR="000B220B" w:rsidRPr="004A6BD5" w:rsidRDefault="000B220B" w:rsidP="008239BF"/>
        </w:tc>
      </w:tr>
      <w:tr w:rsidR="000B220B" w14:paraId="1B5FB27B" w14:textId="77777777" w:rsidTr="008239BF">
        <w:trPr>
          <w:trHeight w:val="240"/>
          <w:jc w:val="center"/>
        </w:trPr>
        <w:tc>
          <w:tcPr>
            <w:tcW w:w="4876" w:type="dxa"/>
            <w:tcBorders>
              <w:top w:val="nil"/>
              <w:left w:val="nil"/>
              <w:bottom w:val="nil"/>
              <w:right w:val="nil"/>
            </w:tcBorders>
          </w:tcPr>
          <w:p w14:paraId="1120042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44AF9D9" w14:textId="77777777" w:rsidR="000B220B" w:rsidRPr="0071743E" w:rsidRDefault="000B220B" w:rsidP="008239BF">
            <w:pPr>
              <w:pStyle w:val="AmColumnHeading"/>
            </w:pPr>
            <w:r>
              <w:t>Geänderter Text</w:t>
            </w:r>
          </w:p>
        </w:tc>
      </w:tr>
      <w:tr w:rsidR="000B220B" w14:paraId="0E1FF423" w14:textId="77777777" w:rsidTr="008239BF">
        <w:trPr>
          <w:jc w:val="center"/>
        </w:trPr>
        <w:tc>
          <w:tcPr>
            <w:tcW w:w="4876" w:type="dxa"/>
            <w:tcBorders>
              <w:top w:val="nil"/>
              <w:left w:val="nil"/>
              <w:bottom w:val="nil"/>
              <w:right w:val="nil"/>
            </w:tcBorders>
          </w:tcPr>
          <w:p w14:paraId="414ED873" w14:textId="77777777" w:rsidR="000B220B" w:rsidRPr="00632954" w:rsidRDefault="000B220B" w:rsidP="008239BF">
            <w:pPr>
              <w:pStyle w:val="Normal6a"/>
            </w:pPr>
            <w:r>
              <w:t>b)</w:t>
            </w:r>
            <w:r>
              <w:tab/>
              <w:t xml:space="preserve">die Verpflichtung zur Übergabe von Identitäts- oder Reisedokumenten an </w:t>
            </w:r>
            <w:r>
              <w:lastRenderedPageBreak/>
              <w:t>die zuständigen Behörden;</w:t>
            </w:r>
          </w:p>
        </w:tc>
        <w:tc>
          <w:tcPr>
            <w:tcW w:w="4876" w:type="dxa"/>
            <w:tcBorders>
              <w:top w:val="nil"/>
              <w:left w:val="nil"/>
              <w:bottom w:val="nil"/>
              <w:right w:val="nil"/>
            </w:tcBorders>
          </w:tcPr>
          <w:p w14:paraId="08D27D5C" w14:textId="77777777" w:rsidR="000B220B" w:rsidRPr="00632954" w:rsidRDefault="000B220B" w:rsidP="008239BF">
            <w:pPr>
              <w:pStyle w:val="Normal6a"/>
            </w:pPr>
            <w:r>
              <w:lastRenderedPageBreak/>
              <w:t>b)</w:t>
            </w:r>
            <w:r>
              <w:tab/>
            </w:r>
            <w:r>
              <w:rPr>
                <w:b/>
                <w:i/>
              </w:rPr>
              <w:t>wenn dies unbedingt erforderlich ist,</w:t>
            </w:r>
            <w:r>
              <w:t xml:space="preserve"> die Verpflichtung zur Übergabe von Identitäts- oder Reisedokumenten an die </w:t>
            </w:r>
            <w:r>
              <w:lastRenderedPageBreak/>
              <w:t>zuständigen Behörden;</w:t>
            </w:r>
          </w:p>
        </w:tc>
      </w:tr>
    </w:tbl>
    <w:p w14:paraId="7AE5A1A7"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67773AF" w14:textId="77777777" w:rsidR="000B220B" w:rsidRPr="004B58C8" w:rsidRDefault="000B220B" w:rsidP="000B220B">
      <w:pPr>
        <w:rPr>
          <w:lang w:val="en-GB"/>
        </w:rPr>
      </w:pPr>
      <w:r>
        <w:rPr>
          <w:rStyle w:val="HideTWBExt"/>
          <w:lang w:val="en-GB"/>
        </w:rPr>
        <w:t>&lt;/Amend&gt;</w:t>
      </w:r>
    </w:p>
    <w:p w14:paraId="5C208C8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1930</w:t>
      </w:r>
      <w:r>
        <w:rPr>
          <w:rStyle w:val="HideTWBExt"/>
          <w:lang w:val="en-GB"/>
        </w:rPr>
        <w:t>&lt;/NumAm&gt;</w:t>
      </w:r>
    </w:p>
    <w:p w14:paraId="67BBCFE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2B2418AE" w14:textId="77777777" w:rsidR="000B220B" w:rsidRPr="004B58C8" w:rsidRDefault="000B220B" w:rsidP="000B220B">
      <w:pPr>
        <w:pStyle w:val="NormalBold"/>
        <w:rPr>
          <w:lang w:val="en-GB"/>
        </w:rPr>
      </w:pPr>
      <w:r>
        <w:rPr>
          <w:rStyle w:val="HideTWBExt"/>
          <w:b w:val="0"/>
          <w:lang w:val="en-GB"/>
        </w:rPr>
        <w:t>&lt;/RepeatBlock-By&gt;</w:t>
      </w:r>
    </w:p>
    <w:p w14:paraId="22D3886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825A6CC" w14:textId="77777777" w:rsidR="000B220B" w:rsidRPr="004A6BD5" w:rsidRDefault="000B220B" w:rsidP="000B220B">
      <w:pPr>
        <w:pStyle w:val="NormalBold"/>
      </w:pPr>
      <w:r>
        <w:rPr>
          <w:rStyle w:val="HideTWBExt"/>
        </w:rPr>
        <w:t>&lt;Article&gt;</w:t>
      </w:r>
      <w:r>
        <w:t>Artikel 31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718EF66" w14:textId="77777777" w:rsidTr="008239BF">
        <w:trPr>
          <w:trHeight w:hRule="exact" w:val="240"/>
          <w:jc w:val="center"/>
        </w:trPr>
        <w:tc>
          <w:tcPr>
            <w:tcW w:w="9752" w:type="dxa"/>
            <w:gridSpan w:val="2"/>
            <w:tcBorders>
              <w:top w:val="nil"/>
              <w:left w:val="nil"/>
              <w:bottom w:val="nil"/>
              <w:right w:val="nil"/>
            </w:tcBorders>
          </w:tcPr>
          <w:p w14:paraId="477CBAD9" w14:textId="77777777" w:rsidR="000B220B" w:rsidRPr="004A6BD5" w:rsidRDefault="000B220B" w:rsidP="008239BF"/>
        </w:tc>
      </w:tr>
      <w:tr w:rsidR="000B220B" w14:paraId="7B62FB82" w14:textId="77777777" w:rsidTr="008239BF">
        <w:trPr>
          <w:trHeight w:val="240"/>
          <w:jc w:val="center"/>
        </w:trPr>
        <w:tc>
          <w:tcPr>
            <w:tcW w:w="4876" w:type="dxa"/>
            <w:tcBorders>
              <w:top w:val="nil"/>
              <w:left w:val="nil"/>
              <w:bottom w:val="nil"/>
              <w:right w:val="nil"/>
            </w:tcBorders>
          </w:tcPr>
          <w:p w14:paraId="32A4EA5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BBF77C7" w14:textId="77777777" w:rsidR="000B220B" w:rsidRPr="0071743E" w:rsidRDefault="000B220B" w:rsidP="008239BF">
            <w:pPr>
              <w:pStyle w:val="AmColumnHeading"/>
            </w:pPr>
            <w:r>
              <w:t>Geänderter Text</w:t>
            </w:r>
          </w:p>
        </w:tc>
      </w:tr>
      <w:tr w:rsidR="000B220B" w14:paraId="0C12D02E" w14:textId="77777777" w:rsidTr="008239BF">
        <w:trPr>
          <w:jc w:val="center"/>
        </w:trPr>
        <w:tc>
          <w:tcPr>
            <w:tcW w:w="4876" w:type="dxa"/>
            <w:tcBorders>
              <w:top w:val="nil"/>
              <w:left w:val="nil"/>
              <w:bottom w:val="nil"/>
              <w:right w:val="nil"/>
            </w:tcBorders>
          </w:tcPr>
          <w:p w14:paraId="1F57B1ED" w14:textId="77777777" w:rsidR="000B220B" w:rsidRPr="00632954" w:rsidRDefault="000B220B" w:rsidP="008239BF">
            <w:pPr>
              <w:pStyle w:val="Normal6a"/>
            </w:pPr>
            <w:r>
              <w:t>d)</w:t>
            </w:r>
            <w:r>
              <w:tab/>
              <w:t>die Hinterlegung einer angemessenen finanziellen Garantie;</w:t>
            </w:r>
          </w:p>
        </w:tc>
        <w:tc>
          <w:tcPr>
            <w:tcW w:w="4876" w:type="dxa"/>
            <w:tcBorders>
              <w:top w:val="nil"/>
              <w:left w:val="nil"/>
              <w:bottom w:val="nil"/>
              <w:right w:val="nil"/>
            </w:tcBorders>
          </w:tcPr>
          <w:p w14:paraId="025182C7" w14:textId="77777777" w:rsidR="000B220B" w:rsidRPr="00632954" w:rsidRDefault="000B220B" w:rsidP="008239BF">
            <w:pPr>
              <w:pStyle w:val="Normal6a"/>
            </w:pPr>
            <w:r>
              <w:t>d)</w:t>
            </w:r>
            <w:r>
              <w:tab/>
              <w:t xml:space="preserve">die Hinterlegung einer angemessenen </w:t>
            </w:r>
            <w:r>
              <w:rPr>
                <w:b/>
                <w:i/>
              </w:rPr>
              <w:t xml:space="preserve">und verhältnismäßigen </w:t>
            </w:r>
            <w:r>
              <w:t>finanziellen Garantie;</w:t>
            </w:r>
          </w:p>
        </w:tc>
      </w:tr>
    </w:tbl>
    <w:p w14:paraId="48C93DEB"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B593C99" w14:textId="77777777" w:rsidR="000B220B" w:rsidRPr="004B58C8" w:rsidRDefault="000B220B" w:rsidP="000B220B">
      <w:pPr>
        <w:rPr>
          <w:lang w:val="en-GB"/>
        </w:rPr>
      </w:pPr>
      <w:r>
        <w:rPr>
          <w:rStyle w:val="HideTWBExt"/>
          <w:lang w:val="en-GB"/>
        </w:rPr>
        <w:t>&lt;/Amend&gt;</w:t>
      </w:r>
    </w:p>
    <w:p w14:paraId="6DEAAAA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1931</w:t>
      </w:r>
      <w:r>
        <w:rPr>
          <w:rStyle w:val="HideTWBExt"/>
          <w:lang w:val="en-GB"/>
        </w:rPr>
        <w:t>&lt;/NumAm&gt;</w:t>
      </w:r>
    </w:p>
    <w:p w14:paraId="5EA2428D"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11E012BD" w14:textId="77777777" w:rsidR="000B220B" w:rsidRPr="004B58C8" w:rsidRDefault="000B220B" w:rsidP="000B220B">
      <w:pPr>
        <w:pStyle w:val="NormalBold"/>
        <w:rPr>
          <w:lang w:val="en-GB"/>
        </w:rPr>
      </w:pPr>
      <w:r>
        <w:rPr>
          <w:rStyle w:val="HideTWBExt"/>
          <w:b w:val="0"/>
          <w:lang w:val="en-GB"/>
        </w:rPr>
        <w:t>&lt;/RepeatBlock-By&gt;</w:t>
      </w:r>
    </w:p>
    <w:p w14:paraId="5C3B854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2749323" w14:textId="77777777" w:rsidR="000B220B" w:rsidRPr="004A6BD5" w:rsidRDefault="000B220B" w:rsidP="000B220B">
      <w:pPr>
        <w:pStyle w:val="NormalBold"/>
      </w:pPr>
      <w:r>
        <w:rPr>
          <w:rStyle w:val="HideTWBExt"/>
        </w:rPr>
        <w:t>&lt;Article&gt;</w:t>
      </w:r>
      <w:r>
        <w:t>Artikel 31 – Absatz 2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E91F6E2" w14:textId="77777777" w:rsidTr="008239BF">
        <w:trPr>
          <w:trHeight w:hRule="exact" w:val="240"/>
          <w:jc w:val="center"/>
        </w:trPr>
        <w:tc>
          <w:tcPr>
            <w:tcW w:w="9752" w:type="dxa"/>
            <w:gridSpan w:val="2"/>
            <w:tcBorders>
              <w:top w:val="nil"/>
              <w:left w:val="nil"/>
              <w:bottom w:val="nil"/>
              <w:right w:val="nil"/>
            </w:tcBorders>
          </w:tcPr>
          <w:p w14:paraId="7D3D9534" w14:textId="77777777" w:rsidR="000B220B" w:rsidRPr="004A6BD5" w:rsidRDefault="000B220B" w:rsidP="008239BF"/>
        </w:tc>
      </w:tr>
      <w:tr w:rsidR="000B220B" w14:paraId="10751F2A" w14:textId="77777777" w:rsidTr="008239BF">
        <w:trPr>
          <w:trHeight w:val="240"/>
          <w:jc w:val="center"/>
        </w:trPr>
        <w:tc>
          <w:tcPr>
            <w:tcW w:w="4876" w:type="dxa"/>
            <w:tcBorders>
              <w:top w:val="nil"/>
              <w:left w:val="nil"/>
              <w:bottom w:val="nil"/>
              <w:right w:val="nil"/>
            </w:tcBorders>
          </w:tcPr>
          <w:p w14:paraId="00B913D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73B13D8" w14:textId="77777777" w:rsidR="000B220B" w:rsidRPr="0071743E" w:rsidRDefault="000B220B" w:rsidP="008239BF">
            <w:pPr>
              <w:pStyle w:val="AmColumnHeading"/>
            </w:pPr>
            <w:r>
              <w:t>Geänderter Text</w:t>
            </w:r>
          </w:p>
        </w:tc>
      </w:tr>
      <w:tr w:rsidR="000B220B" w14:paraId="0C863903" w14:textId="77777777" w:rsidTr="008239BF">
        <w:trPr>
          <w:jc w:val="center"/>
        </w:trPr>
        <w:tc>
          <w:tcPr>
            <w:tcW w:w="4876" w:type="dxa"/>
            <w:tcBorders>
              <w:top w:val="nil"/>
              <w:left w:val="nil"/>
              <w:bottom w:val="nil"/>
              <w:right w:val="nil"/>
            </w:tcBorders>
          </w:tcPr>
          <w:p w14:paraId="78393717" w14:textId="77777777" w:rsidR="000B220B" w:rsidRPr="00632954" w:rsidRDefault="000B220B" w:rsidP="008239BF">
            <w:pPr>
              <w:pStyle w:val="Normal6a"/>
            </w:pPr>
            <w:r>
              <w:t>d)</w:t>
            </w:r>
            <w:r>
              <w:tab/>
              <w:t xml:space="preserve">die Hinterlegung einer </w:t>
            </w:r>
            <w:r>
              <w:rPr>
                <w:b/>
                <w:i/>
              </w:rPr>
              <w:t>angemessenen</w:t>
            </w:r>
            <w:r>
              <w:t xml:space="preserve"> finanziellen Garantie;</w:t>
            </w:r>
          </w:p>
        </w:tc>
        <w:tc>
          <w:tcPr>
            <w:tcW w:w="4876" w:type="dxa"/>
            <w:tcBorders>
              <w:top w:val="nil"/>
              <w:left w:val="nil"/>
              <w:bottom w:val="nil"/>
              <w:right w:val="nil"/>
            </w:tcBorders>
          </w:tcPr>
          <w:p w14:paraId="46036D55" w14:textId="77777777" w:rsidR="000B220B" w:rsidRPr="0071743E" w:rsidRDefault="000B220B" w:rsidP="008239BF">
            <w:pPr>
              <w:pStyle w:val="Normal6a"/>
            </w:pPr>
            <w:r>
              <w:t>d)</w:t>
            </w:r>
            <w:r>
              <w:tab/>
              <w:t xml:space="preserve">die Hinterlegung einer </w:t>
            </w:r>
            <w:r>
              <w:rPr>
                <w:b/>
                <w:i/>
              </w:rPr>
              <w:t>beträchtlichen</w:t>
            </w:r>
            <w:r>
              <w:t xml:space="preserve"> finanziellen Garantie;</w:t>
            </w:r>
          </w:p>
        </w:tc>
      </w:tr>
    </w:tbl>
    <w:p w14:paraId="1445E77B" w14:textId="77777777" w:rsidR="000B220B" w:rsidRPr="004B58C8" w:rsidRDefault="000B220B" w:rsidP="000B220B">
      <w:pPr>
        <w:pStyle w:val="AmOrLang"/>
        <w:rPr>
          <w:lang w:val="en-GB"/>
        </w:rPr>
      </w:pPr>
      <w:r w:rsidRPr="004B58C8">
        <w:rPr>
          <w:lang w:val="en-GB"/>
        </w:rPr>
        <w:t xml:space="preserve">Or. </w:t>
      </w:r>
      <w:r w:rsidRPr="004B58C8">
        <w:rPr>
          <w:rStyle w:val="HideTWBExt"/>
          <w:lang w:val="en-GB"/>
        </w:rPr>
        <w:t>&lt;Original&gt;</w:t>
      </w:r>
      <w:r w:rsidRPr="004B58C8">
        <w:rPr>
          <w:rStyle w:val="HideTWBInt"/>
          <w:lang w:val="en-GB"/>
        </w:rPr>
        <w:t>{EN}</w:t>
      </w:r>
      <w:r w:rsidRPr="004B58C8">
        <w:rPr>
          <w:lang w:val="en-GB"/>
        </w:rPr>
        <w:t>en</w:t>
      </w:r>
      <w:r w:rsidRPr="004B58C8">
        <w:rPr>
          <w:rStyle w:val="HideTWBExt"/>
          <w:lang w:val="en-GB"/>
        </w:rPr>
        <w:t>&lt;/Original&gt;</w:t>
      </w:r>
    </w:p>
    <w:p w14:paraId="58CE26C9" w14:textId="77777777" w:rsidR="000B220B" w:rsidRPr="004B58C8" w:rsidRDefault="000B220B" w:rsidP="000B220B">
      <w:pPr>
        <w:rPr>
          <w:lang w:val="en-GB"/>
        </w:rPr>
      </w:pPr>
      <w:r w:rsidRPr="004B58C8">
        <w:rPr>
          <w:rStyle w:val="HideTWBExt"/>
          <w:lang w:val="en-GB"/>
        </w:rPr>
        <w:t>&lt;/Amend&gt;</w:t>
      </w:r>
    </w:p>
    <w:p w14:paraId="7E3DC341" w14:textId="77777777" w:rsidR="000B220B" w:rsidRPr="004B58C8" w:rsidRDefault="000B220B" w:rsidP="000B220B">
      <w:pPr>
        <w:pStyle w:val="AmNumberTabs"/>
        <w:rPr>
          <w:lang w:val="en-GB"/>
        </w:rPr>
      </w:pPr>
      <w:r w:rsidRPr="004B58C8">
        <w:rPr>
          <w:rStyle w:val="HideTWBExt"/>
          <w:lang w:val="en-GB"/>
        </w:rPr>
        <w:t>&lt;Amend&gt;</w:t>
      </w:r>
      <w:r w:rsidRPr="004B58C8">
        <w:rPr>
          <w:lang w:val="en-GB"/>
        </w:rPr>
        <w:t>Änderungsantrag</w:t>
      </w:r>
      <w:r w:rsidRPr="004B58C8">
        <w:rPr>
          <w:lang w:val="en-GB"/>
        </w:rPr>
        <w:tab/>
      </w:r>
      <w:r w:rsidRPr="004B58C8">
        <w:rPr>
          <w:lang w:val="en-GB"/>
        </w:rPr>
        <w:tab/>
      </w:r>
      <w:r w:rsidRPr="004B58C8">
        <w:rPr>
          <w:rStyle w:val="HideTWBExt"/>
          <w:lang w:val="en-GB"/>
        </w:rPr>
        <w:t>&lt;NumAm&gt;</w:t>
      </w:r>
      <w:r w:rsidRPr="004B58C8">
        <w:rPr>
          <w:lang w:val="en-GB"/>
        </w:rPr>
        <w:t>1932</w:t>
      </w:r>
      <w:r w:rsidRPr="004B58C8">
        <w:rPr>
          <w:rStyle w:val="HideTWBExt"/>
          <w:lang w:val="en-GB"/>
        </w:rPr>
        <w:t>&lt;/NumAm&gt;</w:t>
      </w:r>
    </w:p>
    <w:p w14:paraId="22788E7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05FD92BE" w14:textId="77777777" w:rsidR="000B220B" w:rsidRPr="0071743E" w:rsidRDefault="000B220B" w:rsidP="000B220B">
      <w:pPr>
        <w:pStyle w:val="NormalBold"/>
      </w:pPr>
      <w:r>
        <w:rPr>
          <w:rStyle w:val="HideTWBExt"/>
          <w:b w:val="0"/>
        </w:rPr>
        <w:t>&lt;/RepeatBlock-By&gt;</w:t>
      </w:r>
    </w:p>
    <w:p w14:paraId="6BF3490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F449E3A" w14:textId="77777777" w:rsidR="000B220B" w:rsidRPr="004A6BD5" w:rsidRDefault="000B220B" w:rsidP="000B220B">
      <w:pPr>
        <w:pStyle w:val="NormalBold"/>
      </w:pPr>
      <w:r>
        <w:rPr>
          <w:rStyle w:val="HideTWBExt"/>
        </w:rPr>
        <w:t>&lt;Article&gt;</w:t>
      </w:r>
      <w:r>
        <w:t>Artikel 31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EA58E22" w14:textId="77777777" w:rsidTr="008239BF">
        <w:trPr>
          <w:trHeight w:hRule="exact" w:val="240"/>
          <w:jc w:val="center"/>
        </w:trPr>
        <w:tc>
          <w:tcPr>
            <w:tcW w:w="9752" w:type="dxa"/>
            <w:gridSpan w:val="2"/>
            <w:tcBorders>
              <w:top w:val="nil"/>
              <w:left w:val="nil"/>
              <w:bottom w:val="nil"/>
              <w:right w:val="nil"/>
            </w:tcBorders>
          </w:tcPr>
          <w:p w14:paraId="36770272" w14:textId="77777777" w:rsidR="000B220B" w:rsidRPr="004A6BD5" w:rsidRDefault="000B220B" w:rsidP="008239BF"/>
        </w:tc>
      </w:tr>
      <w:tr w:rsidR="000B220B" w14:paraId="6E4DE878" w14:textId="77777777" w:rsidTr="008239BF">
        <w:trPr>
          <w:trHeight w:val="240"/>
          <w:jc w:val="center"/>
        </w:trPr>
        <w:tc>
          <w:tcPr>
            <w:tcW w:w="4876" w:type="dxa"/>
            <w:tcBorders>
              <w:top w:val="nil"/>
              <w:left w:val="nil"/>
              <w:bottom w:val="nil"/>
              <w:right w:val="nil"/>
            </w:tcBorders>
          </w:tcPr>
          <w:p w14:paraId="004A631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0C8B17D" w14:textId="77777777" w:rsidR="000B220B" w:rsidRPr="0071743E" w:rsidRDefault="000B220B" w:rsidP="008239BF">
            <w:pPr>
              <w:pStyle w:val="AmColumnHeading"/>
            </w:pPr>
            <w:r>
              <w:t>Geänderter Text</w:t>
            </w:r>
          </w:p>
        </w:tc>
      </w:tr>
      <w:tr w:rsidR="000B220B" w14:paraId="17C4F28F" w14:textId="77777777" w:rsidTr="008239BF">
        <w:trPr>
          <w:jc w:val="center"/>
        </w:trPr>
        <w:tc>
          <w:tcPr>
            <w:tcW w:w="4876" w:type="dxa"/>
            <w:tcBorders>
              <w:top w:val="nil"/>
              <w:left w:val="nil"/>
              <w:bottom w:val="nil"/>
              <w:right w:val="nil"/>
            </w:tcBorders>
          </w:tcPr>
          <w:p w14:paraId="3DDC2693" w14:textId="77777777" w:rsidR="000B220B" w:rsidRPr="00632954" w:rsidRDefault="000B220B" w:rsidP="008239BF">
            <w:pPr>
              <w:pStyle w:val="Normal6a"/>
            </w:pPr>
            <w:r>
              <w:rPr>
                <w:b/>
                <w:i/>
              </w:rPr>
              <w:t>e)</w:t>
            </w:r>
            <w:r>
              <w:tab/>
            </w:r>
            <w:r>
              <w:rPr>
                <w:b/>
                <w:i/>
              </w:rPr>
              <w:t>die Nutzung von elektronischer Überwachung, einschließlich der im nationalen Recht vorgesehenen Garantien und Verfahren.</w:t>
            </w:r>
          </w:p>
        </w:tc>
        <w:tc>
          <w:tcPr>
            <w:tcW w:w="4876" w:type="dxa"/>
            <w:tcBorders>
              <w:top w:val="nil"/>
              <w:left w:val="nil"/>
              <w:bottom w:val="nil"/>
              <w:right w:val="nil"/>
            </w:tcBorders>
          </w:tcPr>
          <w:p w14:paraId="41C0AD4B" w14:textId="77777777" w:rsidR="000B220B" w:rsidRPr="0071743E" w:rsidRDefault="000B220B" w:rsidP="008239BF">
            <w:pPr>
              <w:pStyle w:val="Normal6a"/>
            </w:pPr>
            <w:r>
              <w:rPr>
                <w:b/>
                <w:i/>
              </w:rPr>
              <w:t>entfällt</w:t>
            </w:r>
          </w:p>
        </w:tc>
      </w:tr>
    </w:tbl>
    <w:p w14:paraId="799A2965" w14:textId="77777777" w:rsidR="000B220B" w:rsidRPr="0071743E" w:rsidRDefault="000B220B" w:rsidP="000B220B">
      <w:pPr>
        <w:pStyle w:val="AmOrLang"/>
      </w:pPr>
      <w:r w:rsidRPr="0071743E">
        <w:lastRenderedPageBreak/>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2A32F28A" w14:textId="77777777" w:rsidR="000B220B" w:rsidRPr="0071743E" w:rsidRDefault="000B220B" w:rsidP="000B220B">
      <w:r>
        <w:rPr>
          <w:rStyle w:val="HideTWBExt"/>
        </w:rPr>
        <w:t>&lt;/Amend&gt;</w:t>
      </w:r>
    </w:p>
    <w:p w14:paraId="6F936B8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1933</w:t>
      </w:r>
      <w:r>
        <w:rPr>
          <w:rStyle w:val="HideTWBExt"/>
        </w:rPr>
        <w:t>&lt;/NumAm&gt;</w:t>
      </w:r>
    </w:p>
    <w:p w14:paraId="0590027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00BB578A" w14:textId="77777777" w:rsidR="000B220B" w:rsidRPr="0071743E" w:rsidRDefault="000B220B" w:rsidP="000B220B">
      <w:pPr>
        <w:pStyle w:val="NormalBold"/>
      </w:pPr>
      <w:r>
        <w:rPr>
          <w:rStyle w:val="HideTWBExt"/>
          <w:b w:val="0"/>
        </w:rPr>
        <w:t>&lt;/RepeatBlock-By&gt;</w:t>
      </w:r>
    </w:p>
    <w:p w14:paraId="2E1A077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79D8B98" w14:textId="77777777" w:rsidR="000B220B" w:rsidRPr="004A6BD5" w:rsidRDefault="000B220B" w:rsidP="000B220B">
      <w:pPr>
        <w:pStyle w:val="NormalBold"/>
      </w:pPr>
      <w:r>
        <w:rPr>
          <w:rStyle w:val="HideTWBExt"/>
        </w:rPr>
        <w:t>&lt;Article&gt;</w:t>
      </w:r>
      <w:r>
        <w:t>Artikel 31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E8FB428" w14:textId="77777777" w:rsidTr="008239BF">
        <w:trPr>
          <w:trHeight w:hRule="exact" w:val="240"/>
          <w:jc w:val="center"/>
        </w:trPr>
        <w:tc>
          <w:tcPr>
            <w:tcW w:w="9752" w:type="dxa"/>
            <w:gridSpan w:val="2"/>
            <w:tcBorders>
              <w:top w:val="nil"/>
              <w:left w:val="nil"/>
              <w:bottom w:val="nil"/>
              <w:right w:val="nil"/>
            </w:tcBorders>
          </w:tcPr>
          <w:p w14:paraId="32011502" w14:textId="77777777" w:rsidR="000B220B" w:rsidRPr="004A6BD5" w:rsidRDefault="000B220B" w:rsidP="008239BF"/>
        </w:tc>
      </w:tr>
      <w:tr w:rsidR="000B220B" w14:paraId="453624C9" w14:textId="77777777" w:rsidTr="008239BF">
        <w:trPr>
          <w:trHeight w:val="240"/>
          <w:jc w:val="center"/>
        </w:trPr>
        <w:tc>
          <w:tcPr>
            <w:tcW w:w="4876" w:type="dxa"/>
            <w:tcBorders>
              <w:top w:val="nil"/>
              <w:left w:val="nil"/>
              <w:bottom w:val="nil"/>
              <w:right w:val="nil"/>
            </w:tcBorders>
          </w:tcPr>
          <w:p w14:paraId="19FF58D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400291D" w14:textId="77777777" w:rsidR="000B220B" w:rsidRPr="0071743E" w:rsidRDefault="000B220B" w:rsidP="008239BF">
            <w:pPr>
              <w:pStyle w:val="AmColumnHeading"/>
            </w:pPr>
            <w:r>
              <w:t>Geänderter Text</w:t>
            </w:r>
          </w:p>
        </w:tc>
      </w:tr>
      <w:tr w:rsidR="000B220B" w14:paraId="6187988D" w14:textId="77777777" w:rsidTr="008239BF">
        <w:trPr>
          <w:jc w:val="center"/>
        </w:trPr>
        <w:tc>
          <w:tcPr>
            <w:tcW w:w="4876" w:type="dxa"/>
            <w:tcBorders>
              <w:top w:val="nil"/>
              <w:left w:val="nil"/>
              <w:bottom w:val="nil"/>
              <w:right w:val="nil"/>
            </w:tcBorders>
          </w:tcPr>
          <w:p w14:paraId="492E188C" w14:textId="77777777" w:rsidR="000B220B" w:rsidRPr="00632954" w:rsidRDefault="000B220B" w:rsidP="008239BF">
            <w:pPr>
              <w:pStyle w:val="Normal6a"/>
            </w:pPr>
            <w:r>
              <w:rPr>
                <w:b/>
                <w:i/>
              </w:rPr>
              <w:t>e)</w:t>
            </w:r>
            <w:r>
              <w:tab/>
            </w:r>
            <w:r>
              <w:rPr>
                <w:b/>
                <w:i/>
              </w:rPr>
              <w:t>die Nutzung von elektronischer Überwachung, einschließlich der im nationalen Recht vorgesehenen Garantien und Verfahren.</w:t>
            </w:r>
          </w:p>
        </w:tc>
        <w:tc>
          <w:tcPr>
            <w:tcW w:w="4876" w:type="dxa"/>
            <w:tcBorders>
              <w:top w:val="nil"/>
              <w:left w:val="nil"/>
              <w:bottom w:val="nil"/>
              <w:right w:val="nil"/>
            </w:tcBorders>
          </w:tcPr>
          <w:p w14:paraId="0870916C" w14:textId="77777777" w:rsidR="000B220B" w:rsidRPr="0071743E" w:rsidRDefault="000B220B" w:rsidP="008239BF">
            <w:pPr>
              <w:pStyle w:val="Normal6a"/>
            </w:pPr>
            <w:r>
              <w:rPr>
                <w:b/>
                <w:i/>
              </w:rPr>
              <w:t>entfällt</w:t>
            </w:r>
          </w:p>
        </w:tc>
      </w:tr>
    </w:tbl>
    <w:p w14:paraId="29F43B8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99C8FE0" w14:textId="77777777" w:rsidR="000B220B" w:rsidRPr="0071743E" w:rsidRDefault="000B220B" w:rsidP="000B220B">
      <w:r>
        <w:rPr>
          <w:rStyle w:val="HideTWBExt"/>
        </w:rPr>
        <w:t>&lt;/Amend&gt;</w:t>
      </w:r>
    </w:p>
    <w:p w14:paraId="207BBD8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1934</w:t>
      </w:r>
      <w:r>
        <w:rPr>
          <w:rStyle w:val="HideTWBExt"/>
        </w:rPr>
        <w:t>&lt;/NumAm&gt;</w:t>
      </w:r>
    </w:p>
    <w:p w14:paraId="4621F24D" w14:textId="77777777" w:rsidR="000B220B" w:rsidRPr="0071743E" w:rsidRDefault="000B220B" w:rsidP="000B220B">
      <w:pPr>
        <w:pStyle w:val="NormalBold"/>
      </w:pPr>
      <w:r>
        <w:rPr>
          <w:rStyle w:val="HideTWBExt"/>
          <w:b w:val="0"/>
        </w:rPr>
        <w:t>&lt;RepeatBlock-By&gt;&lt;Members&gt;</w:t>
      </w:r>
      <w:r>
        <w:t>Cecilia Strada, Marco Tarquinio, Alessandro Zan</w:t>
      </w:r>
      <w:r>
        <w:rPr>
          <w:rStyle w:val="HideTWBExt"/>
          <w:b w:val="0"/>
        </w:rPr>
        <w:t>&lt;/Members&gt;</w:t>
      </w:r>
    </w:p>
    <w:p w14:paraId="1F595827" w14:textId="77777777" w:rsidR="000B220B" w:rsidRPr="0071743E" w:rsidRDefault="000B220B" w:rsidP="000B220B">
      <w:pPr>
        <w:pStyle w:val="NormalBold"/>
      </w:pPr>
      <w:r>
        <w:rPr>
          <w:rStyle w:val="HideTWBExt"/>
          <w:b w:val="0"/>
        </w:rPr>
        <w:t>&lt;/RepeatBlock-By&gt;</w:t>
      </w:r>
    </w:p>
    <w:p w14:paraId="4197A46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18A4A18" w14:textId="77777777" w:rsidR="000B220B" w:rsidRPr="004A6BD5" w:rsidRDefault="000B220B" w:rsidP="000B220B">
      <w:pPr>
        <w:pStyle w:val="NormalBold"/>
      </w:pPr>
      <w:r>
        <w:rPr>
          <w:rStyle w:val="HideTWBExt"/>
        </w:rPr>
        <w:t>&lt;Article&gt;</w:t>
      </w:r>
      <w:r>
        <w:t>Artikel 31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B3F9E95" w14:textId="77777777" w:rsidTr="008239BF">
        <w:trPr>
          <w:trHeight w:hRule="exact" w:val="240"/>
          <w:jc w:val="center"/>
        </w:trPr>
        <w:tc>
          <w:tcPr>
            <w:tcW w:w="9752" w:type="dxa"/>
            <w:gridSpan w:val="2"/>
            <w:tcBorders>
              <w:top w:val="nil"/>
              <w:left w:val="nil"/>
              <w:bottom w:val="nil"/>
              <w:right w:val="nil"/>
            </w:tcBorders>
          </w:tcPr>
          <w:p w14:paraId="61497CA5" w14:textId="77777777" w:rsidR="000B220B" w:rsidRPr="004A6BD5" w:rsidRDefault="000B220B" w:rsidP="008239BF"/>
        </w:tc>
      </w:tr>
      <w:tr w:rsidR="000B220B" w14:paraId="30529743" w14:textId="77777777" w:rsidTr="008239BF">
        <w:trPr>
          <w:trHeight w:val="240"/>
          <w:jc w:val="center"/>
        </w:trPr>
        <w:tc>
          <w:tcPr>
            <w:tcW w:w="4876" w:type="dxa"/>
            <w:tcBorders>
              <w:top w:val="nil"/>
              <w:left w:val="nil"/>
              <w:bottom w:val="nil"/>
              <w:right w:val="nil"/>
            </w:tcBorders>
          </w:tcPr>
          <w:p w14:paraId="32B38F6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D910AA8" w14:textId="77777777" w:rsidR="000B220B" w:rsidRPr="0071743E" w:rsidRDefault="000B220B" w:rsidP="008239BF">
            <w:pPr>
              <w:pStyle w:val="AmColumnHeading"/>
            </w:pPr>
            <w:r>
              <w:t>Geänderter Text</w:t>
            </w:r>
          </w:p>
        </w:tc>
      </w:tr>
      <w:tr w:rsidR="000B220B" w14:paraId="78782074" w14:textId="77777777" w:rsidTr="008239BF">
        <w:trPr>
          <w:jc w:val="center"/>
        </w:trPr>
        <w:tc>
          <w:tcPr>
            <w:tcW w:w="4876" w:type="dxa"/>
            <w:tcBorders>
              <w:top w:val="nil"/>
              <w:left w:val="nil"/>
              <w:bottom w:val="nil"/>
              <w:right w:val="nil"/>
            </w:tcBorders>
          </w:tcPr>
          <w:p w14:paraId="6B81C313" w14:textId="77777777" w:rsidR="000B220B" w:rsidRPr="00632954" w:rsidRDefault="000B220B" w:rsidP="008239BF">
            <w:pPr>
              <w:pStyle w:val="Normal6a"/>
            </w:pPr>
            <w:r>
              <w:rPr>
                <w:b/>
                <w:i/>
              </w:rPr>
              <w:t>e)</w:t>
            </w:r>
            <w:r>
              <w:tab/>
            </w:r>
            <w:r>
              <w:rPr>
                <w:b/>
                <w:i/>
              </w:rPr>
              <w:t>die Nutzung von elektronischer Überwachung, einschließlich der im nationalen Recht vorgesehenen Garantien und Verfahren.</w:t>
            </w:r>
          </w:p>
        </w:tc>
        <w:tc>
          <w:tcPr>
            <w:tcW w:w="4876" w:type="dxa"/>
            <w:tcBorders>
              <w:top w:val="nil"/>
              <w:left w:val="nil"/>
              <w:bottom w:val="nil"/>
              <w:right w:val="nil"/>
            </w:tcBorders>
          </w:tcPr>
          <w:p w14:paraId="6C2592A8" w14:textId="77777777" w:rsidR="000B220B" w:rsidRPr="0071743E" w:rsidRDefault="000B220B" w:rsidP="008239BF">
            <w:pPr>
              <w:pStyle w:val="Normal6a"/>
            </w:pPr>
            <w:r>
              <w:rPr>
                <w:b/>
                <w:i/>
              </w:rPr>
              <w:t>entfällt</w:t>
            </w:r>
          </w:p>
        </w:tc>
      </w:tr>
    </w:tbl>
    <w:p w14:paraId="3381F1DC"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B28582B" w14:textId="77777777" w:rsidR="000B220B" w:rsidRPr="0071743E" w:rsidRDefault="000B220B" w:rsidP="000B220B">
      <w:r>
        <w:rPr>
          <w:rStyle w:val="HideTWBExt"/>
        </w:rPr>
        <w:t>&lt;/Amend&gt;</w:t>
      </w:r>
    </w:p>
    <w:p w14:paraId="3C8B299F"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1935</w:t>
      </w:r>
      <w:r>
        <w:rPr>
          <w:rStyle w:val="HideTWBExt"/>
        </w:rPr>
        <w:t>&lt;/NumAm&gt;</w:t>
      </w:r>
    </w:p>
    <w:p w14:paraId="41C8A03D"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8B81814" w14:textId="77777777" w:rsidR="000B220B" w:rsidRPr="0071743E" w:rsidRDefault="000B220B" w:rsidP="000B220B">
      <w:pPr>
        <w:pStyle w:val="NormalBold"/>
      </w:pPr>
      <w:r>
        <w:rPr>
          <w:rStyle w:val="HideTWBExt"/>
          <w:b w:val="0"/>
        </w:rPr>
        <w:t>&lt;/RepeatBlock-By&gt;</w:t>
      </w:r>
    </w:p>
    <w:p w14:paraId="5980A1E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6CF6D83" w14:textId="77777777" w:rsidR="000B220B" w:rsidRPr="004A6BD5" w:rsidRDefault="000B220B" w:rsidP="000B220B">
      <w:pPr>
        <w:pStyle w:val="NormalBold"/>
      </w:pPr>
      <w:r>
        <w:rPr>
          <w:rStyle w:val="HideTWBExt"/>
        </w:rPr>
        <w:t>&lt;Article&gt;</w:t>
      </w:r>
      <w:r>
        <w:t>Artikel 31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714568C" w14:textId="77777777" w:rsidTr="008239BF">
        <w:trPr>
          <w:trHeight w:hRule="exact" w:val="240"/>
          <w:jc w:val="center"/>
        </w:trPr>
        <w:tc>
          <w:tcPr>
            <w:tcW w:w="9752" w:type="dxa"/>
            <w:gridSpan w:val="2"/>
            <w:tcBorders>
              <w:top w:val="nil"/>
              <w:left w:val="nil"/>
              <w:bottom w:val="nil"/>
              <w:right w:val="nil"/>
            </w:tcBorders>
          </w:tcPr>
          <w:p w14:paraId="4EA91195" w14:textId="77777777" w:rsidR="000B220B" w:rsidRPr="004A6BD5" w:rsidRDefault="000B220B" w:rsidP="008239BF"/>
        </w:tc>
      </w:tr>
      <w:tr w:rsidR="000B220B" w14:paraId="787646A1" w14:textId="77777777" w:rsidTr="008239BF">
        <w:trPr>
          <w:trHeight w:val="240"/>
          <w:jc w:val="center"/>
        </w:trPr>
        <w:tc>
          <w:tcPr>
            <w:tcW w:w="4876" w:type="dxa"/>
            <w:tcBorders>
              <w:top w:val="nil"/>
              <w:left w:val="nil"/>
              <w:bottom w:val="nil"/>
              <w:right w:val="nil"/>
            </w:tcBorders>
          </w:tcPr>
          <w:p w14:paraId="7249156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8C6AA0A" w14:textId="77777777" w:rsidR="000B220B" w:rsidRPr="0071743E" w:rsidRDefault="000B220B" w:rsidP="008239BF">
            <w:pPr>
              <w:pStyle w:val="AmColumnHeading"/>
            </w:pPr>
            <w:r>
              <w:t>Geänderter Text</w:t>
            </w:r>
          </w:p>
        </w:tc>
      </w:tr>
      <w:tr w:rsidR="000B220B" w14:paraId="20AB0B98" w14:textId="77777777" w:rsidTr="008239BF">
        <w:trPr>
          <w:jc w:val="center"/>
        </w:trPr>
        <w:tc>
          <w:tcPr>
            <w:tcW w:w="4876" w:type="dxa"/>
            <w:tcBorders>
              <w:top w:val="nil"/>
              <w:left w:val="nil"/>
              <w:bottom w:val="nil"/>
              <w:right w:val="nil"/>
            </w:tcBorders>
          </w:tcPr>
          <w:p w14:paraId="6C807836" w14:textId="77777777" w:rsidR="000B220B" w:rsidRPr="00632954" w:rsidRDefault="000B220B" w:rsidP="008239BF">
            <w:pPr>
              <w:pStyle w:val="Normal6a"/>
            </w:pPr>
            <w:r>
              <w:t>e)</w:t>
            </w:r>
            <w:r>
              <w:tab/>
              <w:t>die Nutzung von elektronischer Überwachung,</w:t>
            </w:r>
            <w:r>
              <w:rPr>
                <w:b/>
                <w:i/>
              </w:rPr>
              <w:t xml:space="preserve"> einschließlich der im nationalen Recht vorgesehenen Garantien </w:t>
            </w:r>
            <w:r>
              <w:rPr>
                <w:b/>
                <w:i/>
              </w:rPr>
              <w:lastRenderedPageBreak/>
              <w:t>und Verfahren.</w:t>
            </w:r>
          </w:p>
        </w:tc>
        <w:tc>
          <w:tcPr>
            <w:tcW w:w="4876" w:type="dxa"/>
            <w:tcBorders>
              <w:top w:val="nil"/>
              <w:left w:val="nil"/>
              <w:bottom w:val="nil"/>
              <w:right w:val="nil"/>
            </w:tcBorders>
          </w:tcPr>
          <w:p w14:paraId="179094D9" w14:textId="77777777" w:rsidR="000B220B" w:rsidRPr="00632954" w:rsidRDefault="000B220B" w:rsidP="008239BF">
            <w:pPr>
              <w:pStyle w:val="Normal6a"/>
            </w:pPr>
            <w:r>
              <w:lastRenderedPageBreak/>
              <w:t>e)</w:t>
            </w:r>
            <w:r>
              <w:tab/>
              <w:t>die Nutzung von elektronischer Überwachung,</w:t>
            </w:r>
          </w:p>
        </w:tc>
      </w:tr>
    </w:tbl>
    <w:p w14:paraId="5CE899F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2685B98" w14:textId="77777777" w:rsidR="000B220B" w:rsidRPr="004B58C8" w:rsidRDefault="000B220B" w:rsidP="000B220B">
      <w:pPr>
        <w:rPr>
          <w:lang w:val="en-GB"/>
        </w:rPr>
      </w:pPr>
      <w:r>
        <w:rPr>
          <w:rStyle w:val="HideTWBExt"/>
          <w:lang w:val="en-GB"/>
        </w:rPr>
        <w:t>&lt;/Amend&gt;</w:t>
      </w:r>
    </w:p>
    <w:p w14:paraId="1579852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1936</w:t>
      </w:r>
      <w:r>
        <w:rPr>
          <w:rStyle w:val="HideTWBExt"/>
          <w:lang w:val="en-GB"/>
        </w:rPr>
        <w:t>&lt;/NumAm&gt;</w:t>
      </w:r>
    </w:p>
    <w:p w14:paraId="71F555E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6BEE2024"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2953E404" w14:textId="77777777" w:rsidR="000B220B" w:rsidRPr="0071743E" w:rsidRDefault="000B220B" w:rsidP="000B220B">
      <w:pPr>
        <w:pStyle w:val="NormalBold"/>
      </w:pPr>
      <w:r>
        <w:rPr>
          <w:rStyle w:val="HideTWBExt"/>
          <w:b w:val="0"/>
        </w:rPr>
        <w:t>&lt;/RepeatBlock-By&gt;</w:t>
      </w:r>
    </w:p>
    <w:p w14:paraId="125F265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74E12D2" w14:textId="77777777" w:rsidR="000B220B" w:rsidRPr="004A6BD5" w:rsidRDefault="000B220B" w:rsidP="000B220B">
      <w:pPr>
        <w:pStyle w:val="NormalBold"/>
      </w:pPr>
      <w:r>
        <w:rPr>
          <w:rStyle w:val="HideTWBExt"/>
        </w:rPr>
        <w:t>&lt;Article&gt;</w:t>
      </w:r>
      <w:r>
        <w:t>Artikel 31 – Absatz 2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D635ED9" w14:textId="77777777" w:rsidTr="008239BF">
        <w:trPr>
          <w:trHeight w:hRule="exact" w:val="240"/>
          <w:jc w:val="center"/>
        </w:trPr>
        <w:tc>
          <w:tcPr>
            <w:tcW w:w="9752" w:type="dxa"/>
            <w:gridSpan w:val="2"/>
            <w:tcBorders>
              <w:top w:val="nil"/>
              <w:left w:val="nil"/>
              <w:bottom w:val="nil"/>
              <w:right w:val="nil"/>
            </w:tcBorders>
          </w:tcPr>
          <w:p w14:paraId="3934E5DF" w14:textId="77777777" w:rsidR="000B220B" w:rsidRPr="004A6BD5" w:rsidRDefault="000B220B" w:rsidP="008239BF"/>
        </w:tc>
      </w:tr>
      <w:tr w:rsidR="000B220B" w14:paraId="235AAA9C" w14:textId="77777777" w:rsidTr="008239BF">
        <w:trPr>
          <w:trHeight w:val="240"/>
          <w:jc w:val="center"/>
        </w:trPr>
        <w:tc>
          <w:tcPr>
            <w:tcW w:w="4876" w:type="dxa"/>
            <w:tcBorders>
              <w:top w:val="nil"/>
              <w:left w:val="nil"/>
              <w:bottom w:val="nil"/>
              <w:right w:val="nil"/>
            </w:tcBorders>
          </w:tcPr>
          <w:p w14:paraId="283A859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8230A9A" w14:textId="77777777" w:rsidR="000B220B" w:rsidRPr="0071743E" w:rsidRDefault="000B220B" w:rsidP="008239BF">
            <w:pPr>
              <w:pStyle w:val="AmColumnHeading"/>
            </w:pPr>
            <w:r>
              <w:t>Geänderter Text</w:t>
            </w:r>
          </w:p>
        </w:tc>
      </w:tr>
      <w:tr w:rsidR="000B220B" w14:paraId="52AA3B1E" w14:textId="77777777" w:rsidTr="008239BF">
        <w:trPr>
          <w:jc w:val="center"/>
        </w:trPr>
        <w:tc>
          <w:tcPr>
            <w:tcW w:w="4876" w:type="dxa"/>
            <w:tcBorders>
              <w:top w:val="nil"/>
              <w:left w:val="nil"/>
              <w:bottom w:val="nil"/>
              <w:right w:val="nil"/>
            </w:tcBorders>
          </w:tcPr>
          <w:p w14:paraId="684FF564" w14:textId="77777777" w:rsidR="000B220B" w:rsidRPr="00632954" w:rsidRDefault="000B220B" w:rsidP="008239BF">
            <w:pPr>
              <w:pStyle w:val="Normal6a"/>
            </w:pPr>
            <w:r>
              <w:t>e)</w:t>
            </w:r>
            <w:r>
              <w:tab/>
              <w:t>die Nutzung von elektronischer Überwachung</w:t>
            </w:r>
            <w:r>
              <w:rPr>
                <w:b/>
                <w:i/>
              </w:rPr>
              <w:t>, einschließlich der im nationalen Recht vorgesehenen Garantien und Verfahren</w:t>
            </w:r>
            <w:r>
              <w:t>.</w:t>
            </w:r>
          </w:p>
        </w:tc>
        <w:tc>
          <w:tcPr>
            <w:tcW w:w="4876" w:type="dxa"/>
            <w:tcBorders>
              <w:top w:val="nil"/>
              <w:left w:val="nil"/>
              <w:bottom w:val="nil"/>
              <w:right w:val="nil"/>
            </w:tcBorders>
          </w:tcPr>
          <w:p w14:paraId="5E85EB8C" w14:textId="77777777" w:rsidR="000B220B" w:rsidRPr="00632954" w:rsidRDefault="000B220B" w:rsidP="008239BF">
            <w:pPr>
              <w:pStyle w:val="Normal6a"/>
            </w:pPr>
            <w:r>
              <w:t>e)</w:t>
            </w:r>
            <w:r>
              <w:tab/>
              <w:t>die Nutzung von elektronischer Überwachung.</w:t>
            </w:r>
          </w:p>
        </w:tc>
      </w:tr>
    </w:tbl>
    <w:p w14:paraId="67AABEE5"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C6A3E98" w14:textId="77777777" w:rsidR="000B220B" w:rsidRPr="004B58C8" w:rsidRDefault="000B220B" w:rsidP="000B220B">
      <w:pPr>
        <w:rPr>
          <w:lang w:val="en-GB"/>
        </w:rPr>
      </w:pPr>
      <w:r>
        <w:rPr>
          <w:rStyle w:val="HideTWBExt"/>
          <w:lang w:val="en-GB"/>
        </w:rPr>
        <w:t>&lt;/Amend&gt;</w:t>
      </w:r>
    </w:p>
    <w:p w14:paraId="46EF27C2"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1937</w:t>
      </w:r>
      <w:r>
        <w:rPr>
          <w:rStyle w:val="HideTWBExt"/>
          <w:lang w:val="en-GB"/>
        </w:rPr>
        <w:t>&lt;/NumAm&gt;</w:t>
      </w:r>
    </w:p>
    <w:p w14:paraId="5FD52A5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0FC66F41" w14:textId="77777777" w:rsidR="000B220B" w:rsidRPr="0071743E" w:rsidRDefault="000B220B" w:rsidP="000B220B">
      <w:pPr>
        <w:pStyle w:val="NormalBold"/>
      </w:pPr>
      <w:r>
        <w:rPr>
          <w:rStyle w:val="HideTWBExt"/>
          <w:b w:val="0"/>
        </w:rPr>
        <w:t>&lt;/RepeatBlock-By&gt;</w:t>
      </w:r>
    </w:p>
    <w:p w14:paraId="4AA6B8B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9088BAF" w14:textId="77777777" w:rsidR="000B220B" w:rsidRPr="004A6BD5" w:rsidRDefault="000B220B" w:rsidP="000B220B">
      <w:pPr>
        <w:pStyle w:val="NormalBold"/>
      </w:pPr>
      <w:r>
        <w:rPr>
          <w:rStyle w:val="HideTWBExt"/>
        </w:rPr>
        <w:t>&lt;Article&gt;</w:t>
      </w:r>
      <w:r>
        <w:t>Artikel 31 – Absatz 2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246694E" w14:textId="77777777" w:rsidTr="008239BF">
        <w:trPr>
          <w:trHeight w:hRule="exact" w:val="240"/>
          <w:jc w:val="center"/>
        </w:trPr>
        <w:tc>
          <w:tcPr>
            <w:tcW w:w="9752" w:type="dxa"/>
            <w:gridSpan w:val="2"/>
            <w:tcBorders>
              <w:top w:val="nil"/>
              <w:left w:val="nil"/>
              <w:bottom w:val="nil"/>
              <w:right w:val="nil"/>
            </w:tcBorders>
          </w:tcPr>
          <w:p w14:paraId="57E39E8D" w14:textId="77777777" w:rsidR="000B220B" w:rsidRPr="004A6BD5" w:rsidRDefault="000B220B" w:rsidP="008239BF"/>
        </w:tc>
      </w:tr>
      <w:tr w:rsidR="000B220B" w14:paraId="185C174B" w14:textId="77777777" w:rsidTr="008239BF">
        <w:trPr>
          <w:trHeight w:val="240"/>
          <w:jc w:val="center"/>
        </w:trPr>
        <w:tc>
          <w:tcPr>
            <w:tcW w:w="4876" w:type="dxa"/>
            <w:tcBorders>
              <w:top w:val="nil"/>
              <w:left w:val="nil"/>
              <w:bottom w:val="nil"/>
              <w:right w:val="nil"/>
            </w:tcBorders>
          </w:tcPr>
          <w:p w14:paraId="7242A64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1F1126A" w14:textId="77777777" w:rsidR="000B220B" w:rsidRPr="0071743E" w:rsidRDefault="000B220B" w:rsidP="008239BF">
            <w:pPr>
              <w:pStyle w:val="AmColumnHeading"/>
            </w:pPr>
            <w:r>
              <w:t>Geänderter Text</w:t>
            </w:r>
          </w:p>
        </w:tc>
      </w:tr>
      <w:tr w:rsidR="000B220B" w14:paraId="7A88DC4B" w14:textId="77777777" w:rsidTr="008239BF">
        <w:trPr>
          <w:jc w:val="center"/>
        </w:trPr>
        <w:tc>
          <w:tcPr>
            <w:tcW w:w="4876" w:type="dxa"/>
            <w:tcBorders>
              <w:top w:val="nil"/>
              <w:left w:val="nil"/>
              <w:bottom w:val="nil"/>
              <w:right w:val="nil"/>
            </w:tcBorders>
          </w:tcPr>
          <w:p w14:paraId="1FF6673A" w14:textId="77777777" w:rsidR="000B220B" w:rsidRPr="0071743E" w:rsidRDefault="000B220B" w:rsidP="008239BF">
            <w:pPr>
              <w:pStyle w:val="Normal6a"/>
            </w:pPr>
          </w:p>
        </w:tc>
        <w:tc>
          <w:tcPr>
            <w:tcW w:w="4876" w:type="dxa"/>
            <w:tcBorders>
              <w:top w:val="nil"/>
              <w:left w:val="nil"/>
              <w:bottom w:val="nil"/>
              <w:right w:val="nil"/>
            </w:tcBorders>
          </w:tcPr>
          <w:p w14:paraId="4AE2D16B" w14:textId="77777777" w:rsidR="000B220B" w:rsidRPr="00632954" w:rsidRDefault="000B220B" w:rsidP="008239BF">
            <w:pPr>
              <w:pStyle w:val="Normal6a"/>
            </w:pPr>
            <w:r>
              <w:rPr>
                <w:b/>
                <w:i/>
              </w:rPr>
              <w:t>ea)</w:t>
            </w:r>
            <w:r>
              <w:tab/>
            </w:r>
            <w:r>
              <w:rPr>
                <w:b/>
                <w:i/>
              </w:rPr>
              <w:t>Verweisung an spezialisierte Dienste für Überlebende von Menschenhandel, geschlechtsspezifischer Gewalt, sexueller Gewalt sowie für LGBTIQ+ und Familien mit Kindern.</w:t>
            </w:r>
          </w:p>
        </w:tc>
      </w:tr>
    </w:tbl>
    <w:p w14:paraId="6F78350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1987E8D" w14:textId="77777777" w:rsidR="000B220B" w:rsidRPr="004B58C8" w:rsidRDefault="000B220B" w:rsidP="000B220B">
      <w:pPr>
        <w:rPr>
          <w:lang w:val="en-GB"/>
        </w:rPr>
      </w:pPr>
      <w:r>
        <w:rPr>
          <w:rStyle w:val="HideTWBExt"/>
          <w:lang w:val="en-GB"/>
        </w:rPr>
        <w:t>&lt;/Amend&gt;</w:t>
      </w:r>
    </w:p>
    <w:p w14:paraId="01BEDE80"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1938</w:t>
      </w:r>
      <w:r>
        <w:rPr>
          <w:rStyle w:val="HideTWBExt"/>
          <w:lang w:val="en-GB"/>
        </w:rPr>
        <w:t>&lt;/NumAm&gt;</w:t>
      </w:r>
    </w:p>
    <w:p w14:paraId="126A87E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Rasa Juknevičienė</w:t>
      </w:r>
      <w:r>
        <w:rPr>
          <w:rStyle w:val="HideTWBExt"/>
          <w:b w:val="0"/>
          <w:lang w:val="en-GB"/>
        </w:rPr>
        <w:t>&lt;/Members&gt;</w:t>
      </w:r>
    </w:p>
    <w:p w14:paraId="1BEC73A0" w14:textId="77777777" w:rsidR="000B220B" w:rsidRPr="004B58C8" w:rsidRDefault="000B220B" w:rsidP="000B220B">
      <w:pPr>
        <w:pStyle w:val="NormalBold"/>
        <w:rPr>
          <w:lang w:val="en-GB"/>
        </w:rPr>
      </w:pPr>
      <w:r>
        <w:rPr>
          <w:rStyle w:val="HideTWBExt"/>
          <w:b w:val="0"/>
          <w:lang w:val="en-GB"/>
        </w:rPr>
        <w:t>&lt;/RepeatBlock-By&gt;</w:t>
      </w:r>
    </w:p>
    <w:p w14:paraId="591C8F4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7B15B94" w14:textId="77777777" w:rsidR="000B220B" w:rsidRPr="004A6BD5" w:rsidRDefault="000B220B" w:rsidP="000B220B">
      <w:pPr>
        <w:pStyle w:val="NormalBold"/>
      </w:pPr>
      <w:r>
        <w:rPr>
          <w:rStyle w:val="HideTWBExt"/>
        </w:rPr>
        <w:t>&lt;Article&gt;</w:t>
      </w:r>
      <w:r>
        <w:t>Artikel 31 – Absatz 2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7E15ACB" w14:textId="77777777" w:rsidTr="008239BF">
        <w:trPr>
          <w:trHeight w:hRule="exact" w:val="240"/>
          <w:jc w:val="center"/>
        </w:trPr>
        <w:tc>
          <w:tcPr>
            <w:tcW w:w="9752" w:type="dxa"/>
            <w:gridSpan w:val="2"/>
            <w:tcBorders>
              <w:top w:val="nil"/>
              <w:left w:val="nil"/>
              <w:bottom w:val="nil"/>
              <w:right w:val="nil"/>
            </w:tcBorders>
          </w:tcPr>
          <w:p w14:paraId="2A130CDE" w14:textId="77777777" w:rsidR="000B220B" w:rsidRPr="004A6BD5" w:rsidRDefault="000B220B" w:rsidP="008239BF"/>
        </w:tc>
      </w:tr>
      <w:tr w:rsidR="000B220B" w14:paraId="7334C245" w14:textId="77777777" w:rsidTr="008239BF">
        <w:trPr>
          <w:trHeight w:val="240"/>
          <w:jc w:val="center"/>
        </w:trPr>
        <w:tc>
          <w:tcPr>
            <w:tcW w:w="4876" w:type="dxa"/>
            <w:tcBorders>
              <w:top w:val="nil"/>
              <w:left w:val="nil"/>
              <w:bottom w:val="nil"/>
              <w:right w:val="nil"/>
            </w:tcBorders>
          </w:tcPr>
          <w:p w14:paraId="5B64F5C9"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4B360A44" w14:textId="77777777" w:rsidR="000B220B" w:rsidRPr="0071743E" w:rsidRDefault="000B220B" w:rsidP="008239BF">
            <w:pPr>
              <w:pStyle w:val="AmColumnHeading"/>
            </w:pPr>
            <w:r>
              <w:t>Geänderter Text</w:t>
            </w:r>
          </w:p>
        </w:tc>
      </w:tr>
      <w:tr w:rsidR="000B220B" w14:paraId="34050D1E" w14:textId="77777777" w:rsidTr="008239BF">
        <w:trPr>
          <w:jc w:val="center"/>
        </w:trPr>
        <w:tc>
          <w:tcPr>
            <w:tcW w:w="4876" w:type="dxa"/>
            <w:tcBorders>
              <w:top w:val="nil"/>
              <w:left w:val="nil"/>
              <w:bottom w:val="nil"/>
              <w:right w:val="nil"/>
            </w:tcBorders>
          </w:tcPr>
          <w:p w14:paraId="4A0DBCAA" w14:textId="77777777" w:rsidR="000B220B" w:rsidRPr="0071743E" w:rsidRDefault="000B220B" w:rsidP="008239BF">
            <w:pPr>
              <w:pStyle w:val="Normal6a"/>
            </w:pPr>
          </w:p>
        </w:tc>
        <w:tc>
          <w:tcPr>
            <w:tcW w:w="4876" w:type="dxa"/>
            <w:tcBorders>
              <w:top w:val="nil"/>
              <w:left w:val="nil"/>
              <w:bottom w:val="nil"/>
              <w:right w:val="nil"/>
            </w:tcBorders>
          </w:tcPr>
          <w:p w14:paraId="0C0B994E" w14:textId="77777777" w:rsidR="000B220B" w:rsidRPr="00632954" w:rsidRDefault="000B220B" w:rsidP="008239BF">
            <w:pPr>
              <w:pStyle w:val="Normal6a"/>
            </w:pPr>
            <w:r>
              <w:rPr>
                <w:b/>
                <w:i/>
              </w:rPr>
              <w:t>ea)</w:t>
            </w:r>
            <w:r>
              <w:tab/>
            </w:r>
            <w:r>
              <w:rPr>
                <w:b/>
                <w:i/>
              </w:rPr>
              <w:t>Unterbringung des Drittstaatsangehörigen in einer Einrichtung, wobei die Person die Einrichtung nur dann verlassen darf, wenn ausreichend Maßnahmen zur Verhinderung einer Flucht ergriffen werden.</w:t>
            </w:r>
          </w:p>
        </w:tc>
      </w:tr>
    </w:tbl>
    <w:p w14:paraId="40D5123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927908E"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0DE17E9E" w14:textId="77777777" w:rsidR="000B220B" w:rsidRPr="00632954" w:rsidRDefault="000B220B" w:rsidP="000B220B">
      <w:pPr>
        <w:pStyle w:val="AmJustText"/>
      </w:pPr>
      <w:r>
        <w:t>Die erschöpfende Liste der Alternativen zur Inhaftnahme in Artikel 31 Absatz 2 ist nicht ausreichend. Es wird daher vorgeschlagen, die Liste der Alternativen zur Inhaftnahme zu erweitern, indem Maßnahmen aufgenommen werden, mit denen die Transitmitgliedstaaten eine unerlaubte Sekundärmigration wirksam verhindern können, wie etwa die Möglichkeit, den Drittstaatsangehörigen in einer Einrichtung unterzubringen und der Person nur dann zu gestatten, diese Räumlichkeiten zu verlassen, wenn ausreichend Maßnahmen zur Verhinderung einer Flucht ergriffen werden, oder indem den Mitgliedstaaten die Flexibilität eingeräumt wird, andere Alternativen im nationalen Recht festzulegen.</w:t>
      </w:r>
    </w:p>
    <w:p w14:paraId="1EC31D83" w14:textId="77777777" w:rsidR="000B220B" w:rsidRPr="0071743E" w:rsidRDefault="000B220B" w:rsidP="000B220B">
      <w:r>
        <w:rPr>
          <w:rStyle w:val="HideTWBExt"/>
        </w:rPr>
        <w:t>&lt;/Amend&gt;</w:t>
      </w:r>
    </w:p>
    <w:p w14:paraId="45B7EE4F"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1939</w:t>
      </w:r>
      <w:r>
        <w:rPr>
          <w:rStyle w:val="HideTWBExt"/>
        </w:rPr>
        <w:t>&lt;/NumAm&gt;</w:t>
      </w:r>
    </w:p>
    <w:p w14:paraId="3C3E306E"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38D4BCBC" w14:textId="77777777" w:rsidR="000B220B" w:rsidRPr="0071743E" w:rsidRDefault="000B220B" w:rsidP="000B220B">
      <w:pPr>
        <w:pStyle w:val="NormalBold"/>
      </w:pPr>
      <w:r>
        <w:rPr>
          <w:rStyle w:val="HideTWBExt"/>
          <w:b w:val="0"/>
        </w:rPr>
        <w:t>&lt;/RepeatBlock-By&gt;</w:t>
      </w:r>
    </w:p>
    <w:p w14:paraId="54594AC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0972711" w14:textId="77777777" w:rsidR="000B220B" w:rsidRPr="004A6BD5" w:rsidRDefault="000B220B" w:rsidP="000B220B">
      <w:pPr>
        <w:pStyle w:val="NormalBold"/>
      </w:pPr>
      <w:r>
        <w:rPr>
          <w:rStyle w:val="HideTWBExt"/>
        </w:rPr>
        <w:t>&lt;Article&gt;</w:t>
      </w:r>
      <w:r>
        <w:t>Artikel 31 – Absatz 2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7B97A6A" w14:textId="77777777" w:rsidTr="008239BF">
        <w:trPr>
          <w:trHeight w:hRule="exact" w:val="240"/>
          <w:jc w:val="center"/>
        </w:trPr>
        <w:tc>
          <w:tcPr>
            <w:tcW w:w="9752" w:type="dxa"/>
            <w:gridSpan w:val="2"/>
            <w:tcBorders>
              <w:top w:val="nil"/>
              <w:left w:val="nil"/>
              <w:bottom w:val="nil"/>
              <w:right w:val="nil"/>
            </w:tcBorders>
          </w:tcPr>
          <w:p w14:paraId="41C25812" w14:textId="77777777" w:rsidR="000B220B" w:rsidRPr="004A6BD5" w:rsidRDefault="000B220B" w:rsidP="008239BF"/>
        </w:tc>
      </w:tr>
      <w:tr w:rsidR="000B220B" w14:paraId="559B37CC" w14:textId="77777777" w:rsidTr="008239BF">
        <w:trPr>
          <w:trHeight w:val="240"/>
          <w:jc w:val="center"/>
        </w:trPr>
        <w:tc>
          <w:tcPr>
            <w:tcW w:w="4876" w:type="dxa"/>
            <w:tcBorders>
              <w:top w:val="nil"/>
              <w:left w:val="nil"/>
              <w:bottom w:val="nil"/>
              <w:right w:val="nil"/>
            </w:tcBorders>
          </w:tcPr>
          <w:p w14:paraId="019A0B9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DBAE2CB" w14:textId="77777777" w:rsidR="000B220B" w:rsidRPr="0071743E" w:rsidRDefault="000B220B" w:rsidP="008239BF">
            <w:pPr>
              <w:pStyle w:val="AmColumnHeading"/>
            </w:pPr>
            <w:r>
              <w:t>Geänderter Text</w:t>
            </w:r>
          </w:p>
        </w:tc>
      </w:tr>
      <w:tr w:rsidR="000B220B" w14:paraId="7D74DC02" w14:textId="77777777" w:rsidTr="008239BF">
        <w:trPr>
          <w:jc w:val="center"/>
        </w:trPr>
        <w:tc>
          <w:tcPr>
            <w:tcW w:w="4876" w:type="dxa"/>
            <w:tcBorders>
              <w:top w:val="nil"/>
              <w:left w:val="nil"/>
              <w:bottom w:val="nil"/>
              <w:right w:val="nil"/>
            </w:tcBorders>
          </w:tcPr>
          <w:p w14:paraId="3EB87F57" w14:textId="77777777" w:rsidR="000B220B" w:rsidRPr="0071743E" w:rsidRDefault="000B220B" w:rsidP="008239BF">
            <w:pPr>
              <w:pStyle w:val="Normal6a"/>
            </w:pPr>
          </w:p>
        </w:tc>
        <w:tc>
          <w:tcPr>
            <w:tcW w:w="4876" w:type="dxa"/>
            <w:tcBorders>
              <w:top w:val="nil"/>
              <w:left w:val="nil"/>
              <w:bottom w:val="nil"/>
              <w:right w:val="nil"/>
            </w:tcBorders>
          </w:tcPr>
          <w:p w14:paraId="46F9EFE4" w14:textId="77777777" w:rsidR="000B220B" w:rsidRPr="00632954" w:rsidRDefault="000B220B" w:rsidP="008239BF">
            <w:pPr>
              <w:pStyle w:val="Normal6a"/>
            </w:pPr>
            <w:r>
              <w:rPr>
                <w:b/>
                <w:i/>
              </w:rPr>
              <w:t>ea)</w:t>
            </w:r>
            <w:r>
              <w:tab/>
            </w:r>
            <w:r>
              <w:rPr>
                <w:b/>
                <w:i/>
              </w:rPr>
              <w:t>Beschränkung der Bewegungsfreiheit auf ausgewiesene Gebiete oder Ausgangssperren für Personen, von denen ein hohes Risiko ausgeht.</w:t>
            </w:r>
          </w:p>
        </w:tc>
      </w:tr>
    </w:tbl>
    <w:p w14:paraId="0729454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5541ECB" w14:textId="77777777" w:rsidR="000B220B" w:rsidRPr="004B58C8" w:rsidRDefault="000B220B" w:rsidP="000B220B">
      <w:pPr>
        <w:rPr>
          <w:lang w:val="en-GB"/>
        </w:rPr>
      </w:pPr>
      <w:r>
        <w:rPr>
          <w:rStyle w:val="HideTWBExt"/>
          <w:lang w:val="en-GB"/>
        </w:rPr>
        <w:t>&lt;/Amend&gt;</w:t>
      </w:r>
    </w:p>
    <w:p w14:paraId="46F9C4A0"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1940</w:t>
      </w:r>
      <w:r>
        <w:rPr>
          <w:rStyle w:val="HideTWBExt"/>
          <w:lang w:val="en-GB"/>
        </w:rPr>
        <w:t>&lt;/NumAm&gt;</w:t>
      </w:r>
    </w:p>
    <w:p w14:paraId="76F8F92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487A3A02" w14:textId="77777777" w:rsidR="000B220B" w:rsidRPr="004B58C8" w:rsidRDefault="000B220B" w:rsidP="000B220B">
      <w:pPr>
        <w:pStyle w:val="NormalBold"/>
        <w:rPr>
          <w:lang w:val="en-GB"/>
        </w:rPr>
      </w:pPr>
      <w:r>
        <w:rPr>
          <w:rStyle w:val="HideTWBExt"/>
          <w:b w:val="0"/>
          <w:lang w:val="en-GB"/>
        </w:rPr>
        <w:t>&lt;/RepeatBlock-By&gt;</w:t>
      </w:r>
    </w:p>
    <w:p w14:paraId="1410427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ED25347" w14:textId="77777777" w:rsidR="000B220B" w:rsidRPr="004A6BD5" w:rsidRDefault="000B220B" w:rsidP="000B220B">
      <w:pPr>
        <w:pStyle w:val="NormalBold"/>
      </w:pPr>
      <w:r>
        <w:rPr>
          <w:rStyle w:val="HideTWBExt"/>
        </w:rPr>
        <w:t>&lt;Article&gt;</w:t>
      </w:r>
      <w:r>
        <w:t>Artikel 31 – Absatz 2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58BF934" w14:textId="77777777" w:rsidTr="008239BF">
        <w:trPr>
          <w:trHeight w:hRule="exact" w:val="240"/>
          <w:jc w:val="center"/>
        </w:trPr>
        <w:tc>
          <w:tcPr>
            <w:tcW w:w="9752" w:type="dxa"/>
            <w:gridSpan w:val="2"/>
            <w:tcBorders>
              <w:top w:val="nil"/>
              <w:left w:val="nil"/>
              <w:bottom w:val="nil"/>
              <w:right w:val="nil"/>
            </w:tcBorders>
          </w:tcPr>
          <w:p w14:paraId="75D19D49" w14:textId="77777777" w:rsidR="000B220B" w:rsidRPr="004A6BD5" w:rsidRDefault="000B220B" w:rsidP="008239BF"/>
        </w:tc>
      </w:tr>
      <w:tr w:rsidR="000B220B" w14:paraId="356672CC" w14:textId="77777777" w:rsidTr="008239BF">
        <w:trPr>
          <w:trHeight w:val="240"/>
          <w:jc w:val="center"/>
        </w:trPr>
        <w:tc>
          <w:tcPr>
            <w:tcW w:w="4876" w:type="dxa"/>
            <w:tcBorders>
              <w:top w:val="nil"/>
              <w:left w:val="nil"/>
              <w:bottom w:val="nil"/>
              <w:right w:val="nil"/>
            </w:tcBorders>
          </w:tcPr>
          <w:p w14:paraId="65E3E0C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2334EE4" w14:textId="77777777" w:rsidR="000B220B" w:rsidRPr="0071743E" w:rsidRDefault="000B220B" w:rsidP="008239BF">
            <w:pPr>
              <w:pStyle w:val="AmColumnHeading"/>
            </w:pPr>
            <w:r>
              <w:t>Geänderter Text</w:t>
            </w:r>
          </w:p>
        </w:tc>
      </w:tr>
      <w:tr w:rsidR="000B220B" w14:paraId="2B36E41F" w14:textId="77777777" w:rsidTr="008239BF">
        <w:trPr>
          <w:jc w:val="center"/>
        </w:trPr>
        <w:tc>
          <w:tcPr>
            <w:tcW w:w="4876" w:type="dxa"/>
            <w:tcBorders>
              <w:top w:val="nil"/>
              <w:left w:val="nil"/>
              <w:bottom w:val="nil"/>
              <w:right w:val="nil"/>
            </w:tcBorders>
          </w:tcPr>
          <w:p w14:paraId="364EBA3A" w14:textId="77777777" w:rsidR="000B220B" w:rsidRPr="0071743E" w:rsidRDefault="000B220B" w:rsidP="008239BF">
            <w:pPr>
              <w:pStyle w:val="Normal6a"/>
            </w:pPr>
          </w:p>
        </w:tc>
        <w:tc>
          <w:tcPr>
            <w:tcW w:w="4876" w:type="dxa"/>
            <w:tcBorders>
              <w:top w:val="nil"/>
              <w:left w:val="nil"/>
              <w:bottom w:val="nil"/>
              <w:right w:val="nil"/>
            </w:tcBorders>
          </w:tcPr>
          <w:p w14:paraId="054B0CCE" w14:textId="77777777" w:rsidR="000B220B" w:rsidRPr="00632954" w:rsidRDefault="000B220B" w:rsidP="008239BF">
            <w:pPr>
              <w:pStyle w:val="Normal6a"/>
            </w:pPr>
            <w:r>
              <w:rPr>
                <w:b/>
                <w:i/>
              </w:rPr>
              <w:t>ea)</w:t>
            </w:r>
            <w:r>
              <w:tab/>
            </w:r>
            <w:r>
              <w:rPr>
                <w:b/>
                <w:i/>
              </w:rPr>
              <w:t>Verpflichtung zur Mitteilung einer Anschrift, sofern verfügbar;</w:t>
            </w:r>
          </w:p>
        </w:tc>
      </w:tr>
    </w:tbl>
    <w:p w14:paraId="73DA565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A2E788F" w14:textId="77777777" w:rsidR="000B220B" w:rsidRPr="004B58C8" w:rsidRDefault="000B220B" w:rsidP="000B220B">
      <w:pPr>
        <w:rPr>
          <w:lang w:val="en-GB"/>
        </w:rPr>
      </w:pPr>
      <w:r>
        <w:rPr>
          <w:rStyle w:val="HideTWBExt"/>
          <w:lang w:val="en-GB"/>
        </w:rPr>
        <w:t>&lt;/Amend&gt;</w:t>
      </w:r>
    </w:p>
    <w:p w14:paraId="23EF3F6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1941</w:t>
      </w:r>
      <w:r>
        <w:rPr>
          <w:rStyle w:val="HideTWBExt"/>
          <w:lang w:val="en-GB"/>
        </w:rPr>
        <w:t>&lt;/NumAm&gt;</w:t>
      </w:r>
    </w:p>
    <w:p w14:paraId="2C5FCCB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723DB689" w14:textId="77777777" w:rsidR="000B220B" w:rsidRPr="004B58C8" w:rsidRDefault="000B220B" w:rsidP="000B220B">
      <w:pPr>
        <w:pStyle w:val="NormalBold"/>
        <w:rPr>
          <w:lang w:val="en-GB"/>
        </w:rPr>
      </w:pPr>
      <w:r>
        <w:rPr>
          <w:rStyle w:val="HideTWBExt"/>
          <w:b w:val="0"/>
          <w:lang w:val="en-GB"/>
        </w:rPr>
        <w:t>&lt;/RepeatBlock-By&gt;</w:t>
      </w:r>
    </w:p>
    <w:p w14:paraId="4490A41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BF43682" w14:textId="77777777" w:rsidR="000B220B" w:rsidRPr="004A6BD5" w:rsidRDefault="000B220B" w:rsidP="000B220B">
      <w:pPr>
        <w:pStyle w:val="NormalBold"/>
      </w:pPr>
      <w:r>
        <w:rPr>
          <w:rStyle w:val="HideTWBExt"/>
        </w:rPr>
        <w:t>&lt;Article&gt;</w:t>
      </w:r>
      <w:r>
        <w:t>Artikel 31 – Absatz 2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0FF0054" w14:textId="77777777" w:rsidTr="008239BF">
        <w:trPr>
          <w:trHeight w:hRule="exact" w:val="240"/>
          <w:jc w:val="center"/>
        </w:trPr>
        <w:tc>
          <w:tcPr>
            <w:tcW w:w="9752" w:type="dxa"/>
            <w:gridSpan w:val="2"/>
            <w:tcBorders>
              <w:top w:val="nil"/>
              <w:left w:val="nil"/>
              <w:bottom w:val="nil"/>
              <w:right w:val="nil"/>
            </w:tcBorders>
          </w:tcPr>
          <w:p w14:paraId="62DC1ADA" w14:textId="77777777" w:rsidR="000B220B" w:rsidRPr="004A6BD5" w:rsidRDefault="000B220B" w:rsidP="008239BF"/>
        </w:tc>
      </w:tr>
      <w:tr w:rsidR="000B220B" w14:paraId="1D88EFEC" w14:textId="77777777" w:rsidTr="008239BF">
        <w:trPr>
          <w:trHeight w:val="240"/>
          <w:jc w:val="center"/>
        </w:trPr>
        <w:tc>
          <w:tcPr>
            <w:tcW w:w="4876" w:type="dxa"/>
            <w:tcBorders>
              <w:top w:val="nil"/>
              <w:left w:val="nil"/>
              <w:bottom w:val="nil"/>
              <w:right w:val="nil"/>
            </w:tcBorders>
          </w:tcPr>
          <w:p w14:paraId="41BC55E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1387261" w14:textId="77777777" w:rsidR="000B220B" w:rsidRPr="0071743E" w:rsidRDefault="000B220B" w:rsidP="008239BF">
            <w:pPr>
              <w:pStyle w:val="AmColumnHeading"/>
            </w:pPr>
            <w:r>
              <w:t>Geänderter Text</w:t>
            </w:r>
          </w:p>
        </w:tc>
      </w:tr>
      <w:tr w:rsidR="000B220B" w14:paraId="3F2A8B47" w14:textId="77777777" w:rsidTr="008239BF">
        <w:trPr>
          <w:jc w:val="center"/>
        </w:trPr>
        <w:tc>
          <w:tcPr>
            <w:tcW w:w="4876" w:type="dxa"/>
            <w:tcBorders>
              <w:top w:val="nil"/>
              <w:left w:val="nil"/>
              <w:bottom w:val="nil"/>
              <w:right w:val="nil"/>
            </w:tcBorders>
          </w:tcPr>
          <w:p w14:paraId="2968EDCD" w14:textId="77777777" w:rsidR="000B220B" w:rsidRPr="0071743E" w:rsidRDefault="000B220B" w:rsidP="008239BF">
            <w:pPr>
              <w:pStyle w:val="Normal6a"/>
            </w:pPr>
          </w:p>
        </w:tc>
        <w:tc>
          <w:tcPr>
            <w:tcW w:w="4876" w:type="dxa"/>
            <w:tcBorders>
              <w:top w:val="nil"/>
              <w:left w:val="nil"/>
              <w:bottom w:val="nil"/>
              <w:right w:val="nil"/>
            </w:tcBorders>
          </w:tcPr>
          <w:p w14:paraId="3977ACBC" w14:textId="77777777" w:rsidR="000B220B" w:rsidRPr="00632954" w:rsidRDefault="000B220B" w:rsidP="008239BF">
            <w:pPr>
              <w:pStyle w:val="Normal6a"/>
            </w:pPr>
            <w:r>
              <w:rPr>
                <w:b/>
                <w:i/>
              </w:rPr>
              <w:t>ea)</w:t>
            </w:r>
            <w:r>
              <w:tab/>
            </w:r>
            <w:r>
              <w:rPr>
                <w:b/>
                <w:i/>
              </w:rPr>
              <w:t>sonstige Alternativen, sofern im nationalen Recht vorgesehen.</w:t>
            </w:r>
          </w:p>
        </w:tc>
      </w:tr>
    </w:tbl>
    <w:p w14:paraId="5E2DFA9B"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4F40804" w14:textId="77777777" w:rsidR="000B220B" w:rsidRPr="004B58C8" w:rsidRDefault="000B220B" w:rsidP="000B220B">
      <w:pPr>
        <w:rPr>
          <w:lang w:val="en-GB"/>
        </w:rPr>
      </w:pPr>
      <w:r>
        <w:rPr>
          <w:rStyle w:val="HideTWBExt"/>
          <w:lang w:val="en-GB"/>
        </w:rPr>
        <w:t>&lt;/Amend&gt;</w:t>
      </w:r>
    </w:p>
    <w:p w14:paraId="7E31EA6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1942</w:t>
      </w:r>
      <w:r>
        <w:rPr>
          <w:rStyle w:val="HideTWBExt"/>
          <w:lang w:val="en-GB"/>
        </w:rPr>
        <w:t>&lt;/NumAm&gt;</w:t>
      </w:r>
    </w:p>
    <w:p w14:paraId="5BFB0BD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901685B" w14:textId="77777777" w:rsidR="000B220B" w:rsidRPr="004B58C8" w:rsidRDefault="000B220B" w:rsidP="000B220B">
      <w:pPr>
        <w:pStyle w:val="NormalBold"/>
        <w:rPr>
          <w:lang w:val="en-GB"/>
        </w:rPr>
      </w:pPr>
      <w:r>
        <w:rPr>
          <w:rStyle w:val="HideTWBExt"/>
          <w:b w:val="0"/>
          <w:lang w:val="en-GB"/>
        </w:rPr>
        <w:t>&lt;/RepeatBlock-By&gt;</w:t>
      </w:r>
    </w:p>
    <w:p w14:paraId="560D489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6A5D6E3" w14:textId="77777777" w:rsidR="000B220B" w:rsidRPr="004A6BD5" w:rsidRDefault="000B220B" w:rsidP="000B220B">
      <w:pPr>
        <w:pStyle w:val="NormalBold"/>
      </w:pPr>
      <w:r>
        <w:rPr>
          <w:rStyle w:val="HideTWBExt"/>
        </w:rPr>
        <w:t>&lt;Article&gt;</w:t>
      </w:r>
      <w:r>
        <w:t>Artikel 31 – Absatz 2 – Buchstabe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5709E08" w14:textId="77777777" w:rsidTr="008239BF">
        <w:trPr>
          <w:trHeight w:hRule="exact" w:val="240"/>
          <w:jc w:val="center"/>
        </w:trPr>
        <w:tc>
          <w:tcPr>
            <w:tcW w:w="9752" w:type="dxa"/>
            <w:gridSpan w:val="2"/>
            <w:tcBorders>
              <w:top w:val="nil"/>
              <w:left w:val="nil"/>
              <w:bottom w:val="nil"/>
              <w:right w:val="nil"/>
            </w:tcBorders>
          </w:tcPr>
          <w:p w14:paraId="3331B81A" w14:textId="77777777" w:rsidR="000B220B" w:rsidRPr="004A6BD5" w:rsidRDefault="000B220B" w:rsidP="008239BF"/>
        </w:tc>
      </w:tr>
      <w:tr w:rsidR="000B220B" w14:paraId="7D906A45" w14:textId="77777777" w:rsidTr="008239BF">
        <w:trPr>
          <w:trHeight w:val="240"/>
          <w:jc w:val="center"/>
        </w:trPr>
        <w:tc>
          <w:tcPr>
            <w:tcW w:w="4876" w:type="dxa"/>
            <w:tcBorders>
              <w:top w:val="nil"/>
              <w:left w:val="nil"/>
              <w:bottom w:val="nil"/>
              <w:right w:val="nil"/>
            </w:tcBorders>
          </w:tcPr>
          <w:p w14:paraId="1C6B518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C247459" w14:textId="77777777" w:rsidR="000B220B" w:rsidRPr="0071743E" w:rsidRDefault="000B220B" w:rsidP="008239BF">
            <w:pPr>
              <w:pStyle w:val="AmColumnHeading"/>
            </w:pPr>
            <w:r>
              <w:t>Geänderter Text</w:t>
            </w:r>
          </w:p>
        </w:tc>
      </w:tr>
      <w:tr w:rsidR="000B220B" w14:paraId="48F88C25" w14:textId="77777777" w:rsidTr="008239BF">
        <w:trPr>
          <w:jc w:val="center"/>
        </w:trPr>
        <w:tc>
          <w:tcPr>
            <w:tcW w:w="4876" w:type="dxa"/>
            <w:tcBorders>
              <w:top w:val="nil"/>
              <w:left w:val="nil"/>
              <w:bottom w:val="nil"/>
              <w:right w:val="nil"/>
            </w:tcBorders>
          </w:tcPr>
          <w:p w14:paraId="2849E782" w14:textId="77777777" w:rsidR="000B220B" w:rsidRPr="0071743E" w:rsidRDefault="000B220B" w:rsidP="008239BF">
            <w:pPr>
              <w:pStyle w:val="Normal6a"/>
            </w:pPr>
          </w:p>
        </w:tc>
        <w:tc>
          <w:tcPr>
            <w:tcW w:w="4876" w:type="dxa"/>
            <w:tcBorders>
              <w:top w:val="nil"/>
              <w:left w:val="nil"/>
              <w:bottom w:val="nil"/>
              <w:right w:val="nil"/>
            </w:tcBorders>
          </w:tcPr>
          <w:p w14:paraId="3643253E" w14:textId="77777777" w:rsidR="000B220B" w:rsidRPr="00632954" w:rsidRDefault="000B220B" w:rsidP="008239BF">
            <w:pPr>
              <w:pStyle w:val="Normal6a"/>
            </w:pPr>
            <w:r>
              <w:rPr>
                <w:b/>
                <w:i/>
              </w:rPr>
              <w:t>ea)</w:t>
            </w:r>
            <w:r>
              <w:tab/>
            </w:r>
            <w:r>
              <w:rPr>
                <w:b/>
                <w:i/>
              </w:rPr>
              <w:t>sonstige Maßnahmen, sofern im nationalen Recht vorgesehen.</w:t>
            </w:r>
          </w:p>
        </w:tc>
      </w:tr>
    </w:tbl>
    <w:p w14:paraId="0225525E"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CD59B57" w14:textId="77777777" w:rsidR="000B220B" w:rsidRPr="004B58C8" w:rsidRDefault="000B220B" w:rsidP="000B220B">
      <w:pPr>
        <w:rPr>
          <w:lang w:val="en-GB"/>
        </w:rPr>
      </w:pPr>
      <w:r>
        <w:rPr>
          <w:rStyle w:val="HideTWBExt"/>
          <w:lang w:val="en-GB"/>
        </w:rPr>
        <w:t>&lt;/Amend&gt;</w:t>
      </w:r>
    </w:p>
    <w:p w14:paraId="7A0287D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1943</w:t>
      </w:r>
      <w:r>
        <w:rPr>
          <w:rStyle w:val="HideTWBExt"/>
          <w:lang w:val="en-GB"/>
        </w:rPr>
        <w:t>&lt;/NumAm&gt;</w:t>
      </w:r>
    </w:p>
    <w:p w14:paraId="4E220EC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0B9DFA2F" w14:textId="77777777" w:rsidR="000B220B" w:rsidRPr="004B58C8" w:rsidRDefault="000B220B" w:rsidP="000B220B">
      <w:pPr>
        <w:pStyle w:val="NormalBold"/>
        <w:rPr>
          <w:lang w:val="en-GB"/>
        </w:rPr>
      </w:pPr>
      <w:r>
        <w:rPr>
          <w:rStyle w:val="HideTWBExt"/>
          <w:b w:val="0"/>
          <w:lang w:val="en-GB"/>
        </w:rPr>
        <w:t>&lt;/RepeatBlock-By&gt;</w:t>
      </w:r>
    </w:p>
    <w:p w14:paraId="4693834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42079CA" w14:textId="77777777" w:rsidR="000B220B" w:rsidRPr="004A6BD5" w:rsidRDefault="000B220B" w:rsidP="000B220B">
      <w:pPr>
        <w:pStyle w:val="NormalBold"/>
      </w:pPr>
      <w:r>
        <w:rPr>
          <w:rStyle w:val="HideTWBExt"/>
        </w:rPr>
        <w:t>&lt;Article&gt;</w:t>
      </w:r>
      <w:r>
        <w:t>Artikel 31 – Absatz 2 – Buchstabe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870C276" w14:textId="77777777" w:rsidTr="008239BF">
        <w:trPr>
          <w:trHeight w:hRule="exact" w:val="240"/>
          <w:jc w:val="center"/>
        </w:trPr>
        <w:tc>
          <w:tcPr>
            <w:tcW w:w="9752" w:type="dxa"/>
            <w:gridSpan w:val="2"/>
            <w:tcBorders>
              <w:top w:val="nil"/>
              <w:left w:val="nil"/>
              <w:bottom w:val="nil"/>
              <w:right w:val="nil"/>
            </w:tcBorders>
          </w:tcPr>
          <w:p w14:paraId="0CECEDF0" w14:textId="77777777" w:rsidR="000B220B" w:rsidRPr="004A6BD5" w:rsidRDefault="000B220B" w:rsidP="008239BF"/>
        </w:tc>
      </w:tr>
      <w:tr w:rsidR="000B220B" w14:paraId="519C9A6B" w14:textId="77777777" w:rsidTr="008239BF">
        <w:trPr>
          <w:trHeight w:val="240"/>
          <w:jc w:val="center"/>
        </w:trPr>
        <w:tc>
          <w:tcPr>
            <w:tcW w:w="4876" w:type="dxa"/>
            <w:tcBorders>
              <w:top w:val="nil"/>
              <w:left w:val="nil"/>
              <w:bottom w:val="nil"/>
              <w:right w:val="nil"/>
            </w:tcBorders>
          </w:tcPr>
          <w:p w14:paraId="18E1248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0421141" w14:textId="77777777" w:rsidR="000B220B" w:rsidRPr="0071743E" w:rsidRDefault="000B220B" w:rsidP="008239BF">
            <w:pPr>
              <w:pStyle w:val="AmColumnHeading"/>
            </w:pPr>
            <w:r>
              <w:t>Geänderter Text</w:t>
            </w:r>
          </w:p>
        </w:tc>
      </w:tr>
      <w:tr w:rsidR="000B220B" w14:paraId="0917F01E" w14:textId="77777777" w:rsidTr="008239BF">
        <w:trPr>
          <w:jc w:val="center"/>
        </w:trPr>
        <w:tc>
          <w:tcPr>
            <w:tcW w:w="4876" w:type="dxa"/>
            <w:tcBorders>
              <w:top w:val="nil"/>
              <w:left w:val="nil"/>
              <w:bottom w:val="nil"/>
              <w:right w:val="nil"/>
            </w:tcBorders>
          </w:tcPr>
          <w:p w14:paraId="7FDCD05C" w14:textId="77777777" w:rsidR="000B220B" w:rsidRPr="0071743E" w:rsidRDefault="000B220B" w:rsidP="008239BF">
            <w:pPr>
              <w:pStyle w:val="Normal6a"/>
            </w:pPr>
          </w:p>
        </w:tc>
        <w:tc>
          <w:tcPr>
            <w:tcW w:w="4876" w:type="dxa"/>
            <w:tcBorders>
              <w:top w:val="nil"/>
              <w:left w:val="nil"/>
              <w:bottom w:val="nil"/>
              <w:right w:val="nil"/>
            </w:tcBorders>
          </w:tcPr>
          <w:p w14:paraId="5532634A" w14:textId="77777777" w:rsidR="000B220B" w:rsidRPr="00632954" w:rsidRDefault="000B220B" w:rsidP="008239BF">
            <w:pPr>
              <w:pStyle w:val="Normal6a"/>
            </w:pPr>
            <w:r>
              <w:rPr>
                <w:b/>
                <w:i/>
              </w:rPr>
              <w:t>eb)</w:t>
            </w:r>
            <w:r>
              <w:tab/>
            </w:r>
            <w:r>
              <w:rPr>
                <w:b/>
                <w:i/>
              </w:rPr>
              <w:t xml:space="preserve">Bürgschaft eines Staatsangehörigen oder langfristig </w:t>
            </w:r>
            <w:r>
              <w:rPr>
                <w:b/>
                <w:i/>
              </w:rPr>
              <w:lastRenderedPageBreak/>
              <w:t>Aufenthaltsberechtigten;</w:t>
            </w:r>
          </w:p>
        </w:tc>
      </w:tr>
    </w:tbl>
    <w:p w14:paraId="76636764"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E8265E1" w14:textId="77777777" w:rsidR="000B220B" w:rsidRPr="004B58C8" w:rsidRDefault="000B220B" w:rsidP="000B220B">
      <w:pPr>
        <w:rPr>
          <w:lang w:val="en-GB"/>
        </w:rPr>
      </w:pPr>
      <w:r>
        <w:rPr>
          <w:rStyle w:val="HideTWBExt"/>
          <w:lang w:val="en-GB"/>
        </w:rPr>
        <w:t>&lt;/Amend&gt;</w:t>
      </w:r>
    </w:p>
    <w:p w14:paraId="77172D18"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1944</w:t>
      </w:r>
      <w:r>
        <w:rPr>
          <w:rStyle w:val="HideTWBExt"/>
          <w:lang w:val="en-GB"/>
        </w:rPr>
        <w:t>&lt;/NumAm&gt;</w:t>
      </w:r>
    </w:p>
    <w:p w14:paraId="4F29F46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17919824" w14:textId="77777777" w:rsidR="000B220B" w:rsidRPr="004B58C8" w:rsidRDefault="000B220B" w:rsidP="000B220B">
      <w:pPr>
        <w:pStyle w:val="NormalBold"/>
        <w:rPr>
          <w:lang w:val="en-GB"/>
        </w:rPr>
      </w:pPr>
      <w:r>
        <w:rPr>
          <w:rStyle w:val="HideTWBExt"/>
          <w:b w:val="0"/>
          <w:lang w:val="en-GB"/>
        </w:rPr>
        <w:t>&lt;/RepeatBlock-By&gt;</w:t>
      </w:r>
    </w:p>
    <w:p w14:paraId="4786619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959ABE8" w14:textId="77777777" w:rsidR="000B220B" w:rsidRPr="004A6BD5" w:rsidRDefault="000B220B" w:rsidP="000B220B">
      <w:pPr>
        <w:pStyle w:val="NormalBold"/>
      </w:pPr>
      <w:r>
        <w:rPr>
          <w:rStyle w:val="HideTWBExt"/>
        </w:rPr>
        <w:t>&lt;Article&gt;</w:t>
      </w:r>
      <w:r>
        <w:t>Artikel 31 – Absatz 2 – Buchstabe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470DC67" w14:textId="77777777" w:rsidTr="008239BF">
        <w:trPr>
          <w:trHeight w:hRule="exact" w:val="240"/>
          <w:jc w:val="center"/>
        </w:trPr>
        <w:tc>
          <w:tcPr>
            <w:tcW w:w="9752" w:type="dxa"/>
            <w:gridSpan w:val="2"/>
            <w:tcBorders>
              <w:top w:val="nil"/>
              <w:left w:val="nil"/>
              <w:bottom w:val="nil"/>
              <w:right w:val="nil"/>
            </w:tcBorders>
          </w:tcPr>
          <w:p w14:paraId="5024878C" w14:textId="77777777" w:rsidR="000B220B" w:rsidRPr="004A6BD5" w:rsidRDefault="000B220B" w:rsidP="008239BF"/>
        </w:tc>
      </w:tr>
      <w:tr w:rsidR="000B220B" w14:paraId="6E90A92C" w14:textId="77777777" w:rsidTr="008239BF">
        <w:trPr>
          <w:trHeight w:val="240"/>
          <w:jc w:val="center"/>
        </w:trPr>
        <w:tc>
          <w:tcPr>
            <w:tcW w:w="4876" w:type="dxa"/>
            <w:tcBorders>
              <w:top w:val="nil"/>
              <w:left w:val="nil"/>
              <w:bottom w:val="nil"/>
              <w:right w:val="nil"/>
            </w:tcBorders>
          </w:tcPr>
          <w:p w14:paraId="18C42D6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90E243A" w14:textId="77777777" w:rsidR="000B220B" w:rsidRPr="0071743E" w:rsidRDefault="000B220B" w:rsidP="008239BF">
            <w:pPr>
              <w:pStyle w:val="AmColumnHeading"/>
            </w:pPr>
            <w:r>
              <w:t>Geänderter Text</w:t>
            </w:r>
          </w:p>
        </w:tc>
      </w:tr>
      <w:tr w:rsidR="000B220B" w14:paraId="250B29CD" w14:textId="77777777" w:rsidTr="008239BF">
        <w:trPr>
          <w:jc w:val="center"/>
        </w:trPr>
        <w:tc>
          <w:tcPr>
            <w:tcW w:w="4876" w:type="dxa"/>
            <w:tcBorders>
              <w:top w:val="nil"/>
              <w:left w:val="nil"/>
              <w:bottom w:val="nil"/>
              <w:right w:val="nil"/>
            </w:tcBorders>
          </w:tcPr>
          <w:p w14:paraId="3EB6F099" w14:textId="77777777" w:rsidR="000B220B" w:rsidRPr="0071743E" w:rsidRDefault="000B220B" w:rsidP="008239BF">
            <w:pPr>
              <w:pStyle w:val="Normal6a"/>
            </w:pPr>
          </w:p>
        </w:tc>
        <w:tc>
          <w:tcPr>
            <w:tcW w:w="4876" w:type="dxa"/>
            <w:tcBorders>
              <w:top w:val="nil"/>
              <w:left w:val="nil"/>
              <w:bottom w:val="nil"/>
              <w:right w:val="nil"/>
            </w:tcBorders>
          </w:tcPr>
          <w:p w14:paraId="0B3901EA" w14:textId="77777777" w:rsidR="000B220B" w:rsidRPr="00632954" w:rsidRDefault="000B220B" w:rsidP="008239BF">
            <w:pPr>
              <w:pStyle w:val="Normal6a"/>
            </w:pPr>
            <w:r>
              <w:rPr>
                <w:b/>
                <w:i/>
              </w:rPr>
              <w:t>ec)</w:t>
            </w:r>
            <w:r>
              <w:tab/>
            </w:r>
            <w:r>
              <w:rPr>
                <w:b/>
                <w:i/>
              </w:rPr>
              <w:t>Verwaltungsprogramme von Kommunen oder maßgeschneiderte Überwachung;</w:t>
            </w:r>
          </w:p>
        </w:tc>
      </w:tr>
    </w:tbl>
    <w:p w14:paraId="384F755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B564D18" w14:textId="77777777" w:rsidR="000B220B" w:rsidRPr="004B58C8" w:rsidRDefault="000B220B" w:rsidP="000B220B">
      <w:pPr>
        <w:rPr>
          <w:lang w:val="en-GB"/>
        </w:rPr>
      </w:pPr>
      <w:r>
        <w:rPr>
          <w:rStyle w:val="HideTWBExt"/>
          <w:lang w:val="en-GB"/>
        </w:rPr>
        <w:t>&lt;/Amend&gt;</w:t>
      </w:r>
    </w:p>
    <w:p w14:paraId="3396EA5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1945</w:t>
      </w:r>
      <w:r>
        <w:rPr>
          <w:rStyle w:val="HideTWBExt"/>
          <w:lang w:val="en-GB"/>
        </w:rPr>
        <w:t>&lt;/NumAm&gt;</w:t>
      </w:r>
    </w:p>
    <w:p w14:paraId="3FA9B9B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6D4689B4" w14:textId="77777777" w:rsidR="000B220B" w:rsidRPr="004B58C8" w:rsidRDefault="000B220B" w:rsidP="000B220B">
      <w:pPr>
        <w:pStyle w:val="NormalBold"/>
        <w:rPr>
          <w:lang w:val="en-GB"/>
        </w:rPr>
      </w:pPr>
      <w:r>
        <w:rPr>
          <w:rStyle w:val="HideTWBExt"/>
          <w:b w:val="0"/>
          <w:lang w:val="en-GB"/>
        </w:rPr>
        <w:t>&lt;/RepeatBlock-By&gt;</w:t>
      </w:r>
    </w:p>
    <w:p w14:paraId="461DB1A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C345569" w14:textId="77777777" w:rsidR="000B220B" w:rsidRPr="004A6BD5" w:rsidRDefault="000B220B" w:rsidP="000B220B">
      <w:pPr>
        <w:pStyle w:val="NormalBold"/>
      </w:pPr>
      <w:r>
        <w:rPr>
          <w:rStyle w:val="HideTWBExt"/>
        </w:rPr>
        <w:t>&lt;Article&gt;</w:t>
      </w:r>
      <w:r>
        <w:t>Artikel 31 – Absatz 2 – Buchstabe 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AEB556C" w14:textId="77777777" w:rsidTr="008239BF">
        <w:trPr>
          <w:trHeight w:hRule="exact" w:val="240"/>
          <w:jc w:val="center"/>
        </w:trPr>
        <w:tc>
          <w:tcPr>
            <w:tcW w:w="9752" w:type="dxa"/>
            <w:gridSpan w:val="2"/>
            <w:tcBorders>
              <w:top w:val="nil"/>
              <w:left w:val="nil"/>
              <w:bottom w:val="nil"/>
              <w:right w:val="nil"/>
            </w:tcBorders>
          </w:tcPr>
          <w:p w14:paraId="7EBD9ADF" w14:textId="77777777" w:rsidR="000B220B" w:rsidRPr="004A6BD5" w:rsidRDefault="000B220B" w:rsidP="008239BF"/>
        </w:tc>
      </w:tr>
      <w:tr w:rsidR="000B220B" w14:paraId="2D33DA7B" w14:textId="77777777" w:rsidTr="008239BF">
        <w:trPr>
          <w:trHeight w:val="240"/>
          <w:jc w:val="center"/>
        </w:trPr>
        <w:tc>
          <w:tcPr>
            <w:tcW w:w="4876" w:type="dxa"/>
            <w:tcBorders>
              <w:top w:val="nil"/>
              <w:left w:val="nil"/>
              <w:bottom w:val="nil"/>
              <w:right w:val="nil"/>
            </w:tcBorders>
          </w:tcPr>
          <w:p w14:paraId="4138E62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EE3334D" w14:textId="77777777" w:rsidR="000B220B" w:rsidRPr="0071743E" w:rsidRDefault="000B220B" w:rsidP="008239BF">
            <w:pPr>
              <w:pStyle w:val="AmColumnHeading"/>
            </w:pPr>
            <w:r>
              <w:t>Geänderter Text</w:t>
            </w:r>
          </w:p>
        </w:tc>
      </w:tr>
      <w:tr w:rsidR="000B220B" w14:paraId="42170576" w14:textId="77777777" w:rsidTr="008239BF">
        <w:trPr>
          <w:jc w:val="center"/>
        </w:trPr>
        <w:tc>
          <w:tcPr>
            <w:tcW w:w="4876" w:type="dxa"/>
            <w:tcBorders>
              <w:top w:val="nil"/>
              <w:left w:val="nil"/>
              <w:bottom w:val="nil"/>
              <w:right w:val="nil"/>
            </w:tcBorders>
          </w:tcPr>
          <w:p w14:paraId="39515B6E" w14:textId="77777777" w:rsidR="000B220B" w:rsidRPr="0071743E" w:rsidRDefault="000B220B" w:rsidP="008239BF">
            <w:pPr>
              <w:pStyle w:val="Normal6a"/>
            </w:pPr>
          </w:p>
        </w:tc>
        <w:tc>
          <w:tcPr>
            <w:tcW w:w="4876" w:type="dxa"/>
            <w:tcBorders>
              <w:top w:val="nil"/>
              <w:left w:val="nil"/>
              <w:bottom w:val="nil"/>
              <w:right w:val="nil"/>
            </w:tcBorders>
          </w:tcPr>
          <w:p w14:paraId="012D4E07" w14:textId="77777777" w:rsidR="000B220B" w:rsidRPr="00632954" w:rsidRDefault="000B220B" w:rsidP="008239BF">
            <w:pPr>
              <w:pStyle w:val="Normal6a"/>
            </w:pPr>
            <w:r>
              <w:rPr>
                <w:b/>
                <w:i/>
              </w:rPr>
              <w:t>ed)</w:t>
            </w:r>
            <w:r>
              <w:tab/>
            </w:r>
            <w:r>
              <w:rPr>
                <w:b/>
                <w:i/>
              </w:rPr>
              <w:t>Verweisung auf individualisierte Fallbearbeitungsprogramme;</w:t>
            </w:r>
          </w:p>
        </w:tc>
      </w:tr>
    </w:tbl>
    <w:p w14:paraId="08394C1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928296E" w14:textId="77777777" w:rsidR="000B220B" w:rsidRPr="004B58C8" w:rsidRDefault="000B220B" w:rsidP="000B220B">
      <w:pPr>
        <w:rPr>
          <w:lang w:val="en-GB"/>
        </w:rPr>
      </w:pPr>
      <w:r>
        <w:rPr>
          <w:rStyle w:val="HideTWBExt"/>
          <w:lang w:val="en-GB"/>
        </w:rPr>
        <w:t>&lt;/Amend&gt;</w:t>
      </w:r>
    </w:p>
    <w:p w14:paraId="1AB32A7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1946</w:t>
      </w:r>
      <w:r>
        <w:rPr>
          <w:rStyle w:val="HideTWBExt"/>
          <w:lang w:val="en-GB"/>
        </w:rPr>
        <w:t>&lt;/NumAm&gt;</w:t>
      </w:r>
    </w:p>
    <w:p w14:paraId="666FE6F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6DFDBC72" w14:textId="77777777" w:rsidR="000B220B" w:rsidRPr="004B58C8" w:rsidRDefault="000B220B" w:rsidP="000B220B">
      <w:pPr>
        <w:pStyle w:val="NormalBold"/>
        <w:rPr>
          <w:lang w:val="en-GB"/>
        </w:rPr>
      </w:pPr>
      <w:r>
        <w:rPr>
          <w:rStyle w:val="HideTWBExt"/>
          <w:b w:val="0"/>
          <w:lang w:val="en-GB"/>
        </w:rPr>
        <w:t>&lt;/RepeatBlock-By&gt;</w:t>
      </w:r>
    </w:p>
    <w:p w14:paraId="3A334C4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D018114" w14:textId="77777777" w:rsidR="000B220B" w:rsidRPr="004A6BD5" w:rsidRDefault="000B220B" w:rsidP="000B220B">
      <w:pPr>
        <w:pStyle w:val="NormalBold"/>
      </w:pPr>
      <w:r>
        <w:rPr>
          <w:rStyle w:val="HideTWBExt"/>
        </w:rPr>
        <w:t>&lt;Article&gt;</w:t>
      </w:r>
      <w:r>
        <w:t>Artikel 31 – Absatz 2 – Buchstabe e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B431DAE" w14:textId="77777777" w:rsidTr="008239BF">
        <w:trPr>
          <w:trHeight w:hRule="exact" w:val="240"/>
          <w:jc w:val="center"/>
        </w:trPr>
        <w:tc>
          <w:tcPr>
            <w:tcW w:w="9752" w:type="dxa"/>
            <w:gridSpan w:val="2"/>
            <w:tcBorders>
              <w:top w:val="nil"/>
              <w:left w:val="nil"/>
              <w:bottom w:val="nil"/>
              <w:right w:val="nil"/>
            </w:tcBorders>
          </w:tcPr>
          <w:p w14:paraId="1DC1B4D5" w14:textId="77777777" w:rsidR="000B220B" w:rsidRPr="004A6BD5" w:rsidRDefault="000B220B" w:rsidP="008239BF"/>
        </w:tc>
      </w:tr>
      <w:tr w:rsidR="000B220B" w14:paraId="43F08A78" w14:textId="77777777" w:rsidTr="008239BF">
        <w:trPr>
          <w:trHeight w:val="240"/>
          <w:jc w:val="center"/>
        </w:trPr>
        <w:tc>
          <w:tcPr>
            <w:tcW w:w="4876" w:type="dxa"/>
            <w:tcBorders>
              <w:top w:val="nil"/>
              <w:left w:val="nil"/>
              <w:bottom w:val="nil"/>
              <w:right w:val="nil"/>
            </w:tcBorders>
          </w:tcPr>
          <w:p w14:paraId="48D66EE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56A8EAE" w14:textId="77777777" w:rsidR="000B220B" w:rsidRPr="0071743E" w:rsidRDefault="000B220B" w:rsidP="008239BF">
            <w:pPr>
              <w:pStyle w:val="AmColumnHeading"/>
            </w:pPr>
            <w:r>
              <w:t>Geänderter Text</w:t>
            </w:r>
          </w:p>
        </w:tc>
      </w:tr>
      <w:tr w:rsidR="000B220B" w14:paraId="767BF6ED" w14:textId="77777777" w:rsidTr="008239BF">
        <w:trPr>
          <w:jc w:val="center"/>
        </w:trPr>
        <w:tc>
          <w:tcPr>
            <w:tcW w:w="4876" w:type="dxa"/>
            <w:tcBorders>
              <w:top w:val="nil"/>
              <w:left w:val="nil"/>
              <w:bottom w:val="nil"/>
              <w:right w:val="nil"/>
            </w:tcBorders>
          </w:tcPr>
          <w:p w14:paraId="7DFCEE96" w14:textId="77777777" w:rsidR="000B220B" w:rsidRPr="0071743E" w:rsidRDefault="000B220B" w:rsidP="008239BF">
            <w:pPr>
              <w:pStyle w:val="Normal6a"/>
            </w:pPr>
          </w:p>
        </w:tc>
        <w:tc>
          <w:tcPr>
            <w:tcW w:w="4876" w:type="dxa"/>
            <w:tcBorders>
              <w:top w:val="nil"/>
              <w:left w:val="nil"/>
              <w:bottom w:val="nil"/>
              <w:right w:val="nil"/>
            </w:tcBorders>
          </w:tcPr>
          <w:p w14:paraId="6B59FE41" w14:textId="77777777" w:rsidR="000B220B" w:rsidRPr="00632954" w:rsidRDefault="000B220B" w:rsidP="008239BF">
            <w:pPr>
              <w:pStyle w:val="Normal6a"/>
            </w:pPr>
            <w:r>
              <w:rPr>
                <w:b/>
                <w:i/>
              </w:rPr>
              <w:t>ee)</w:t>
            </w:r>
            <w:r>
              <w:tab/>
            </w:r>
            <w:r>
              <w:rPr>
                <w:b/>
                <w:i/>
              </w:rPr>
              <w:t>Unterbringung in kommunalen Unterkünften;</w:t>
            </w:r>
          </w:p>
        </w:tc>
      </w:tr>
    </w:tbl>
    <w:p w14:paraId="0CBCD0E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2A793B9" w14:textId="77777777" w:rsidR="000B220B" w:rsidRPr="004B58C8" w:rsidRDefault="000B220B" w:rsidP="000B220B">
      <w:pPr>
        <w:rPr>
          <w:lang w:val="en-GB"/>
        </w:rPr>
      </w:pPr>
      <w:r>
        <w:rPr>
          <w:rStyle w:val="HideTWBExt"/>
          <w:lang w:val="en-GB"/>
        </w:rPr>
        <w:lastRenderedPageBreak/>
        <w:t>&lt;/Amend&gt;</w:t>
      </w:r>
    </w:p>
    <w:p w14:paraId="4E669EA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1947</w:t>
      </w:r>
      <w:r>
        <w:rPr>
          <w:rStyle w:val="HideTWBExt"/>
          <w:lang w:val="en-GB"/>
        </w:rPr>
        <w:t>&lt;/NumAm&gt;</w:t>
      </w:r>
    </w:p>
    <w:p w14:paraId="51E1FD8E"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65C91EF4" w14:textId="77777777" w:rsidR="000B220B" w:rsidRPr="004B58C8" w:rsidRDefault="000B220B" w:rsidP="000B220B">
      <w:pPr>
        <w:pStyle w:val="NormalBold"/>
        <w:rPr>
          <w:lang w:val="en-GB"/>
        </w:rPr>
      </w:pPr>
      <w:r>
        <w:rPr>
          <w:rStyle w:val="HideTWBExt"/>
          <w:b w:val="0"/>
          <w:lang w:val="en-GB"/>
        </w:rPr>
        <w:t>&lt;/RepeatBlock-By&gt;</w:t>
      </w:r>
    </w:p>
    <w:p w14:paraId="6FB565D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D108B80" w14:textId="77777777" w:rsidR="000B220B" w:rsidRPr="004A6BD5" w:rsidRDefault="000B220B" w:rsidP="000B220B">
      <w:pPr>
        <w:pStyle w:val="NormalBold"/>
      </w:pPr>
      <w:r>
        <w:rPr>
          <w:rStyle w:val="HideTWBExt"/>
        </w:rPr>
        <w:t>&lt;Article&gt;</w:t>
      </w:r>
      <w:r>
        <w:t>Artikel 31 – Absatz 2 – Buchstabe e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0F10FA9" w14:textId="77777777" w:rsidTr="008239BF">
        <w:trPr>
          <w:trHeight w:hRule="exact" w:val="240"/>
          <w:jc w:val="center"/>
        </w:trPr>
        <w:tc>
          <w:tcPr>
            <w:tcW w:w="9752" w:type="dxa"/>
            <w:gridSpan w:val="2"/>
            <w:tcBorders>
              <w:top w:val="nil"/>
              <w:left w:val="nil"/>
              <w:bottom w:val="nil"/>
              <w:right w:val="nil"/>
            </w:tcBorders>
          </w:tcPr>
          <w:p w14:paraId="1EC46F5D" w14:textId="77777777" w:rsidR="000B220B" w:rsidRPr="004A6BD5" w:rsidRDefault="000B220B" w:rsidP="008239BF"/>
        </w:tc>
      </w:tr>
      <w:tr w:rsidR="000B220B" w14:paraId="46907798" w14:textId="77777777" w:rsidTr="008239BF">
        <w:trPr>
          <w:trHeight w:val="240"/>
          <w:jc w:val="center"/>
        </w:trPr>
        <w:tc>
          <w:tcPr>
            <w:tcW w:w="4876" w:type="dxa"/>
            <w:tcBorders>
              <w:top w:val="nil"/>
              <w:left w:val="nil"/>
              <w:bottom w:val="nil"/>
              <w:right w:val="nil"/>
            </w:tcBorders>
          </w:tcPr>
          <w:p w14:paraId="6AF2AE2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B10977C" w14:textId="77777777" w:rsidR="000B220B" w:rsidRPr="0071743E" w:rsidRDefault="000B220B" w:rsidP="008239BF">
            <w:pPr>
              <w:pStyle w:val="AmColumnHeading"/>
            </w:pPr>
            <w:r>
              <w:t>Geänderter Text</w:t>
            </w:r>
          </w:p>
        </w:tc>
      </w:tr>
      <w:tr w:rsidR="000B220B" w14:paraId="44EE8A9D" w14:textId="77777777" w:rsidTr="008239BF">
        <w:trPr>
          <w:jc w:val="center"/>
        </w:trPr>
        <w:tc>
          <w:tcPr>
            <w:tcW w:w="4876" w:type="dxa"/>
            <w:tcBorders>
              <w:top w:val="nil"/>
              <w:left w:val="nil"/>
              <w:bottom w:val="nil"/>
              <w:right w:val="nil"/>
            </w:tcBorders>
          </w:tcPr>
          <w:p w14:paraId="2F48CC53" w14:textId="77777777" w:rsidR="000B220B" w:rsidRPr="0071743E" w:rsidRDefault="000B220B" w:rsidP="008239BF">
            <w:pPr>
              <w:pStyle w:val="Normal6a"/>
            </w:pPr>
          </w:p>
        </w:tc>
        <w:tc>
          <w:tcPr>
            <w:tcW w:w="4876" w:type="dxa"/>
            <w:tcBorders>
              <w:top w:val="nil"/>
              <w:left w:val="nil"/>
              <w:bottom w:val="nil"/>
              <w:right w:val="nil"/>
            </w:tcBorders>
          </w:tcPr>
          <w:p w14:paraId="16D35848" w14:textId="77777777" w:rsidR="000B220B" w:rsidRPr="00632954" w:rsidRDefault="000B220B" w:rsidP="008239BF">
            <w:pPr>
              <w:pStyle w:val="Normal6a"/>
            </w:pPr>
            <w:r>
              <w:rPr>
                <w:b/>
                <w:i/>
              </w:rPr>
              <w:t>ef)</w:t>
            </w:r>
            <w:r>
              <w:tab/>
            </w:r>
            <w:r>
              <w:rPr>
                <w:b/>
                <w:i/>
              </w:rPr>
              <w:t>Beaufsichtigung durch kommunale Bürgen oder Organisationen der Zivilgesellschaft;</w:t>
            </w:r>
          </w:p>
        </w:tc>
      </w:tr>
    </w:tbl>
    <w:p w14:paraId="0E48755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CC95475" w14:textId="77777777" w:rsidR="000B220B" w:rsidRPr="004B58C8" w:rsidRDefault="000B220B" w:rsidP="000B220B">
      <w:pPr>
        <w:rPr>
          <w:lang w:val="en-GB"/>
        </w:rPr>
      </w:pPr>
      <w:r>
        <w:rPr>
          <w:rStyle w:val="HideTWBExt"/>
          <w:lang w:val="en-GB"/>
        </w:rPr>
        <w:t>&lt;/Amend&gt;</w:t>
      </w:r>
    </w:p>
    <w:p w14:paraId="1D8DF820"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1948</w:t>
      </w:r>
      <w:r>
        <w:rPr>
          <w:rStyle w:val="HideTWBExt"/>
          <w:lang w:val="en-GB"/>
        </w:rPr>
        <w:t>&lt;/NumAm&gt;</w:t>
      </w:r>
    </w:p>
    <w:p w14:paraId="6A74A7E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18597527" w14:textId="77777777" w:rsidR="000B220B" w:rsidRPr="004B58C8" w:rsidRDefault="000B220B" w:rsidP="000B220B">
      <w:pPr>
        <w:pStyle w:val="NormalBold"/>
        <w:rPr>
          <w:lang w:val="en-GB"/>
        </w:rPr>
      </w:pPr>
      <w:r>
        <w:rPr>
          <w:rStyle w:val="HideTWBExt"/>
          <w:b w:val="0"/>
          <w:lang w:val="en-GB"/>
        </w:rPr>
        <w:t>&lt;/RepeatBlock-By&gt;</w:t>
      </w:r>
    </w:p>
    <w:p w14:paraId="3AF009C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5B4AC88" w14:textId="77777777" w:rsidR="000B220B" w:rsidRPr="004A6BD5" w:rsidRDefault="000B220B" w:rsidP="000B220B">
      <w:pPr>
        <w:pStyle w:val="NormalBold"/>
      </w:pPr>
      <w:r>
        <w:rPr>
          <w:rStyle w:val="HideTWBExt"/>
        </w:rPr>
        <w:t>&lt;Article&gt;</w:t>
      </w:r>
      <w:r>
        <w:t>Artikel 31 – Absatz 2 – Buchstabe e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1697B1E" w14:textId="77777777" w:rsidTr="008239BF">
        <w:trPr>
          <w:trHeight w:hRule="exact" w:val="240"/>
          <w:jc w:val="center"/>
        </w:trPr>
        <w:tc>
          <w:tcPr>
            <w:tcW w:w="9752" w:type="dxa"/>
            <w:gridSpan w:val="2"/>
            <w:tcBorders>
              <w:top w:val="nil"/>
              <w:left w:val="nil"/>
              <w:bottom w:val="nil"/>
              <w:right w:val="nil"/>
            </w:tcBorders>
          </w:tcPr>
          <w:p w14:paraId="1F4B9395" w14:textId="77777777" w:rsidR="000B220B" w:rsidRPr="004A6BD5" w:rsidRDefault="000B220B" w:rsidP="008239BF"/>
        </w:tc>
      </w:tr>
      <w:tr w:rsidR="000B220B" w14:paraId="402ECE7D" w14:textId="77777777" w:rsidTr="008239BF">
        <w:trPr>
          <w:trHeight w:val="240"/>
          <w:jc w:val="center"/>
        </w:trPr>
        <w:tc>
          <w:tcPr>
            <w:tcW w:w="4876" w:type="dxa"/>
            <w:tcBorders>
              <w:top w:val="nil"/>
              <w:left w:val="nil"/>
              <w:bottom w:val="nil"/>
              <w:right w:val="nil"/>
            </w:tcBorders>
          </w:tcPr>
          <w:p w14:paraId="36A50C6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4D8E750" w14:textId="77777777" w:rsidR="000B220B" w:rsidRPr="0071743E" w:rsidRDefault="000B220B" w:rsidP="008239BF">
            <w:pPr>
              <w:pStyle w:val="AmColumnHeading"/>
            </w:pPr>
            <w:r>
              <w:t>Geänderter Text</w:t>
            </w:r>
          </w:p>
        </w:tc>
      </w:tr>
      <w:tr w:rsidR="000B220B" w14:paraId="5C538911" w14:textId="77777777" w:rsidTr="008239BF">
        <w:trPr>
          <w:jc w:val="center"/>
        </w:trPr>
        <w:tc>
          <w:tcPr>
            <w:tcW w:w="4876" w:type="dxa"/>
            <w:tcBorders>
              <w:top w:val="nil"/>
              <w:left w:val="nil"/>
              <w:bottom w:val="nil"/>
              <w:right w:val="nil"/>
            </w:tcBorders>
          </w:tcPr>
          <w:p w14:paraId="5EB476F0" w14:textId="77777777" w:rsidR="000B220B" w:rsidRPr="0071743E" w:rsidRDefault="000B220B" w:rsidP="008239BF">
            <w:pPr>
              <w:pStyle w:val="Normal6a"/>
            </w:pPr>
          </w:p>
        </w:tc>
        <w:tc>
          <w:tcPr>
            <w:tcW w:w="4876" w:type="dxa"/>
            <w:tcBorders>
              <w:top w:val="nil"/>
              <w:left w:val="nil"/>
              <w:bottom w:val="nil"/>
              <w:right w:val="nil"/>
            </w:tcBorders>
          </w:tcPr>
          <w:p w14:paraId="4C43B3BF" w14:textId="77777777" w:rsidR="000B220B" w:rsidRPr="00632954" w:rsidRDefault="000B220B" w:rsidP="008239BF">
            <w:pPr>
              <w:pStyle w:val="Normal6a"/>
            </w:pPr>
            <w:r>
              <w:rPr>
                <w:b/>
                <w:i/>
              </w:rPr>
              <w:t>eg)</w:t>
            </w:r>
            <w:r>
              <w:tab/>
            </w:r>
            <w:r>
              <w:rPr>
                <w:b/>
                <w:i/>
              </w:rPr>
              <w:t>bedingte Entlassung, wenn dies für die Einheit der Familie erforderlich ist;</w:t>
            </w:r>
          </w:p>
        </w:tc>
      </w:tr>
    </w:tbl>
    <w:p w14:paraId="0BBE337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AC9DB84" w14:textId="77777777" w:rsidR="000B220B" w:rsidRPr="004B58C8" w:rsidRDefault="000B220B" w:rsidP="000B220B">
      <w:pPr>
        <w:rPr>
          <w:lang w:val="en-GB"/>
        </w:rPr>
      </w:pPr>
      <w:r>
        <w:rPr>
          <w:rStyle w:val="HideTWBExt"/>
          <w:lang w:val="en-GB"/>
        </w:rPr>
        <w:t>&lt;/Amend&gt;</w:t>
      </w:r>
    </w:p>
    <w:p w14:paraId="66F2FEC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1949</w:t>
      </w:r>
      <w:r>
        <w:rPr>
          <w:rStyle w:val="HideTWBExt"/>
          <w:lang w:val="en-GB"/>
        </w:rPr>
        <w:t>&lt;/NumAm&gt;</w:t>
      </w:r>
    </w:p>
    <w:p w14:paraId="13242EF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6E29C4EA" w14:textId="77777777" w:rsidR="000B220B" w:rsidRPr="004B58C8" w:rsidRDefault="000B220B" w:rsidP="000B220B">
      <w:pPr>
        <w:pStyle w:val="NormalBold"/>
        <w:rPr>
          <w:lang w:val="en-GB"/>
        </w:rPr>
      </w:pPr>
      <w:r>
        <w:rPr>
          <w:rStyle w:val="HideTWBExt"/>
          <w:b w:val="0"/>
          <w:lang w:val="en-GB"/>
        </w:rPr>
        <w:t>&lt;/RepeatBlock-By&gt;</w:t>
      </w:r>
    </w:p>
    <w:p w14:paraId="53743E6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D8A660F" w14:textId="77777777" w:rsidR="000B220B" w:rsidRPr="004A6BD5" w:rsidRDefault="000B220B" w:rsidP="000B220B">
      <w:pPr>
        <w:pStyle w:val="NormalBold"/>
      </w:pPr>
      <w:r>
        <w:rPr>
          <w:rStyle w:val="HideTWBExt"/>
        </w:rPr>
        <w:t>&lt;Article&gt;</w:t>
      </w:r>
      <w:r>
        <w:t>Artikel 31 – Absatz 2 – Buchstabe e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4E64334" w14:textId="77777777" w:rsidTr="008239BF">
        <w:trPr>
          <w:trHeight w:hRule="exact" w:val="240"/>
          <w:jc w:val="center"/>
        </w:trPr>
        <w:tc>
          <w:tcPr>
            <w:tcW w:w="9752" w:type="dxa"/>
            <w:gridSpan w:val="2"/>
            <w:tcBorders>
              <w:top w:val="nil"/>
              <w:left w:val="nil"/>
              <w:bottom w:val="nil"/>
              <w:right w:val="nil"/>
            </w:tcBorders>
          </w:tcPr>
          <w:p w14:paraId="317A1E39" w14:textId="77777777" w:rsidR="000B220B" w:rsidRPr="004A6BD5" w:rsidRDefault="000B220B" w:rsidP="008239BF"/>
        </w:tc>
      </w:tr>
      <w:tr w:rsidR="000B220B" w14:paraId="07175C78" w14:textId="77777777" w:rsidTr="008239BF">
        <w:trPr>
          <w:trHeight w:val="240"/>
          <w:jc w:val="center"/>
        </w:trPr>
        <w:tc>
          <w:tcPr>
            <w:tcW w:w="4876" w:type="dxa"/>
            <w:tcBorders>
              <w:top w:val="nil"/>
              <w:left w:val="nil"/>
              <w:bottom w:val="nil"/>
              <w:right w:val="nil"/>
            </w:tcBorders>
          </w:tcPr>
          <w:p w14:paraId="00ACFB3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72DE784" w14:textId="77777777" w:rsidR="000B220B" w:rsidRPr="0071743E" w:rsidRDefault="000B220B" w:rsidP="008239BF">
            <w:pPr>
              <w:pStyle w:val="AmColumnHeading"/>
            </w:pPr>
            <w:r>
              <w:t>Geänderter Text</w:t>
            </w:r>
          </w:p>
        </w:tc>
      </w:tr>
      <w:tr w:rsidR="000B220B" w14:paraId="3EE4FEFF" w14:textId="77777777" w:rsidTr="008239BF">
        <w:trPr>
          <w:jc w:val="center"/>
        </w:trPr>
        <w:tc>
          <w:tcPr>
            <w:tcW w:w="4876" w:type="dxa"/>
            <w:tcBorders>
              <w:top w:val="nil"/>
              <w:left w:val="nil"/>
              <w:bottom w:val="nil"/>
              <w:right w:val="nil"/>
            </w:tcBorders>
          </w:tcPr>
          <w:p w14:paraId="26431856" w14:textId="77777777" w:rsidR="000B220B" w:rsidRPr="0071743E" w:rsidRDefault="000B220B" w:rsidP="008239BF">
            <w:pPr>
              <w:pStyle w:val="Normal6a"/>
            </w:pPr>
          </w:p>
        </w:tc>
        <w:tc>
          <w:tcPr>
            <w:tcW w:w="4876" w:type="dxa"/>
            <w:tcBorders>
              <w:top w:val="nil"/>
              <w:left w:val="nil"/>
              <w:bottom w:val="nil"/>
              <w:right w:val="nil"/>
            </w:tcBorders>
          </w:tcPr>
          <w:p w14:paraId="770967EE" w14:textId="77777777" w:rsidR="000B220B" w:rsidRPr="00632954" w:rsidRDefault="000B220B" w:rsidP="008239BF">
            <w:pPr>
              <w:pStyle w:val="Normal6a"/>
            </w:pPr>
            <w:r>
              <w:rPr>
                <w:b/>
                <w:i/>
              </w:rPr>
              <w:t>eh)</w:t>
            </w:r>
            <w:r>
              <w:tab/>
            </w:r>
            <w:r>
              <w:rPr>
                <w:b/>
                <w:i/>
              </w:rPr>
              <w:t>Verweisung an Schutzdienste für Überlebende von geschlechtsspezifischer Gewalt, Menschenhandel oder Folter, unbegleitete Kinder oder Personen mit besonderen Bedürfnissen als Alternative zu Vorkehrungen der Inhaftnahme.</w:t>
            </w:r>
          </w:p>
        </w:tc>
      </w:tr>
    </w:tbl>
    <w:p w14:paraId="721763A9"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657413C" w14:textId="77777777" w:rsidR="000B220B" w:rsidRPr="004B58C8" w:rsidRDefault="000B220B" w:rsidP="000B220B">
      <w:pPr>
        <w:rPr>
          <w:lang w:val="en-GB"/>
        </w:rPr>
      </w:pPr>
      <w:r>
        <w:rPr>
          <w:rStyle w:val="HideTWBExt"/>
          <w:lang w:val="en-GB"/>
        </w:rPr>
        <w:t>&lt;/Amend&gt;</w:t>
      </w:r>
    </w:p>
    <w:p w14:paraId="231265A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1950</w:t>
      </w:r>
      <w:r>
        <w:rPr>
          <w:rStyle w:val="HideTWBExt"/>
          <w:lang w:val="en-GB"/>
        </w:rPr>
        <w:t>&lt;/NumAm&gt;</w:t>
      </w:r>
    </w:p>
    <w:p w14:paraId="13D250C6"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067169A4" w14:textId="77777777" w:rsidR="000B220B" w:rsidRPr="004B58C8" w:rsidRDefault="000B220B" w:rsidP="000B220B">
      <w:pPr>
        <w:pStyle w:val="NormalBold"/>
        <w:rPr>
          <w:lang w:val="en-GB"/>
        </w:rPr>
      </w:pPr>
      <w:r>
        <w:rPr>
          <w:rStyle w:val="HideTWBExt"/>
          <w:b w:val="0"/>
          <w:lang w:val="en-GB"/>
        </w:rPr>
        <w:t>&lt;/RepeatBlock-By&gt;</w:t>
      </w:r>
    </w:p>
    <w:p w14:paraId="47EE646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F8EF3F4" w14:textId="77777777" w:rsidR="000B220B" w:rsidRPr="004B58C8" w:rsidRDefault="000B220B" w:rsidP="000B220B">
      <w:pPr>
        <w:pStyle w:val="NormalBold"/>
        <w:rPr>
          <w:lang w:val="fr-BE"/>
        </w:rPr>
      </w:pPr>
      <w:r>
        <w:rPr>
          <w:rStyle w:val="HideTWBExt"/>
          <w:lang w:val="fr-BE"/>
        </w:rPr>
        <w:t>&lt;Article&gt;</w:t>
      </w:r>
      <w:r w:rsidRPr="004B58C8">
        <w:rPr>
          <w:lang w:val="fr-BE"/>
        </w:rPr>
        <w:t>Artikel 31 – Absatz 2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69625330" w14:textId="77777777" w:rsidTr="008239BF">
        <w:trPr>
          <w:trHeight w:hRule="exact" w:val="240"/>
          <w:jc w:val="center"/>
        </w:trPr>
        <w:tc>
          <w:tcPr>
            <w:tcW w:w="9752" w:type="dxa"/>
            <w:gridSpan w:val="2"/>
            <w:tcBorders>
              <w:top w:val="nil"/>
              <w:left w:val="nil"/>
              <w:bottom w:val="nil"/>
              <w:right w:val="nil"/>
            </w:tcBorders>
          </w:tcPr>
          <w:p w14:paraId="4A318905" w14:textId="77777777" w:rsidR="000B220B" w:rsidRPr="00632954" w:rsidRDefault="000B220B" w:rsidP="008239BF">
            <w:pPr>
              <w:rPr>
                <w:lang w:val="fr-BE"/>
              </w:rPr>
            </w:pPr>
          </w:p>
        </w:tc>
      </w:tr>
      <w:tr w:rsidR="000B220B" w14:paraId="2AE865DC" w14:textId="77777777" w:rsidTr="008239BF">
        <w:trPr>
          <w:trHeight w:val="240"/>
          <w:jc w:val="center"/>
        </w:trPr>
        <w:tc>
          <w:tcPr>
            <w:tcW w:w="4876" w:type="dxa"/>
            <w:tcBorders>
              <w:top w:val="nil"/>
              <w:left w:val="nil"/>
              <w:bottom w:val="nil"/>
              <w:right w:val="nil"/>
            </w:tcBorders>
          </w:tcPr>
          <w:p w14:paraId="7C1E587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3359D82" w14:textId="77777777" w:rsidR="000B220B" w:rsidRPr="0071743E" w:rsidRDefault="000B220B" w:rsidP="008239BF">
            <w:pPr>
              <w:pStyle w:val="AmColumnHeading"/>
            </w:pPr>
            <w:r>
              <w:t>Geänderter Text</w:t>
            </w:r>
          </w:p>
        </w:tc>
      </w:tr>
      <w:tr w:rsidR="000B220B" w14:paraId="6137EF05" w14:textId="77777777" w:rsidTr="008239BF">
        <w:trPr>
          <w:jc w:val="center"/>
        </w:trPr>
        <w:tc>
          <w:tcPr>
            <w:tcW w:w="4876" w:type="dxa"/>
            <w:tcBorders>
              <w:top w:val="nil"/>
              <w:left w:val="nil"/>
              <w:bottom w:val="nil"/>
              <w:right w:val="nil"/>
            </w:tcBorders>
          </w:tcPr>
          <w:p w14:paraId="30987666" w14:textId="77777777" w:rsidR="000B220B" w:rsidRPr="0071743E" w:rsidRDefault="000B220B" w:rsidP="008239BF">
            <w:pPr>
              <w:pStyle w:val="Normal6a"/>
            </w:pPr>
          </w:p>
        </w:tc>
        <w:tc>
          <w:tcPr>
            <w:tcW w:w="4876" w:type="dxa"/>
            <w:tcBorders>
              <w:top w:val="nil"/>
              <w:left w:val="nil"/>
              <w:bottom w:val="nil"/>
              <w:right w:val="nil"/>
            </w:tcBorders>
          </w:tcPr>
          <w:p w14:paraId="6402F9D9" w14:textId="77777777" w:rsidR="000B220B" w:rsidRPr="00632954" w:rsidRDefault="000B220B" w:rsidP="008239BF">
            <w:pPr>
              <w:pStyle w:val="Normal6a"/>
            </w:pPr>
            <w:r>
              <w:rPr>
                <w:b/>
                <w:i/>
              </w:rPr>
              <w:t>(2a)</w:t>
            </w:r>
            <w:r>
              <w:tab/>
            </w:r>
            <w:r>
              <w:rPr>
                <w:b/>
                <w:i/>
              </w:rPr>
              <w:t>Die Mitgliedstaaten sehen keine alternativen Maßnahmen zur Inhaftnahme für Drittstaatsangehörige vor, die eine Gefahr für die öffentliche Sicherheit oder die nationale Sicherheit darstellen oder bei denen davon auszugehen ist, dass sie eine solche Gefahr darstellen.</w:t>
            </w:r>
          </w:p>
        </w:tc>
      </w:tr>
    </w:tbl>
    <w:p w14:paraId="39D96FF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5A8B503" w14:textId="77777777" w:rsidR="000B220B" w:rsidRPr="004B58C8" w:rsidRDefault="000B220B" w:rsidP="000B220B">
      <w:pPr>
        <w:rPr>
          <w:lang w:val="en-GB"/>
        </w:rPr>
      </w:pPr>
      <w:r>
        <w:rPr>
          <w:rStyle w:val="HideTWBExt"/>
          <w:lang w:val="en-GB"/>
        </w:rPr>
        <w:t>&lt;/Amend&gt;</w:t>
      </w:r>
    </w:p>
    <w:p w14:paraId="17684FC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1951</w:t>
      </w:r>
      <w:r>
        <w:rPr>
          <w:rStyle w:val="HideTWBExt"/>
          <w:lang w:val="en-GB"/>
        </w:rPr>
        <w:t>&lt;/NumAm&gt;</w:t>
      </w:r>
    </w:p>
    <w:p w14:paraId="17C8518B"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w:t>
      </w:r>
      <w:r>
        <w:rPr>
          <w:rStyle w:val="HideTWBExt"/>
          <w:b w:val="0"/>
          <w:lang w:val="en-GB"/>
        </w:rPr>
        <w:t>&lt;/Members&gt;</w:t>
      </w:r>
    </w:p>
    <w:p w14:paraId="7AECFE56" w14:textId="77777777" w:rsidR="000B220B" w:rsidRPr="0071743E" w:rsidRDefault="000B220B" w:rsidP="000B220B">
      <w:pPr>
        <w:pStyle w:val="NormalBold"/>
      </w:pPr>
      <w:r>
        <w:rPr>
          <w:rStyle w:val="HideTWBExt"/>
          <w:b w:val="0"/>
        </w:rPr>
        <w:t>&lt;/RepeatBlock-By&gt;</w:t>
      </w:r>
    </w:p>
    <w:p w14:paraId="70E615F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5E56DC9" w14:textId="77777777" w:rsidR="000B220B" w:rsidRPr="0071743E" w:rsidRDefault="000B220B" w:rsidP="000B220B">
      <w:pPr>
        <w:pStyle w:val="NormalBold"/>
      </w:pPr>
      <w:r>
        <w:rPr>
          <w:rStyle w:val="HideTWBExt"/>
        </w:rPr>
        <w:t>&lt;Article&gt;</w:t>
      </w:r>
      <w:r>
        <w:t>Artikel 31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0CAEFDE" w14:textId="77777777" w:rsidTr="008239BF">
        <w:trPr>
          <w:trHeight w:hRule="exact" w:val="240"/>
          <w:jc w:val="center"/>
        </w:trPr>
        <w:tc>
          <w:tcPr>
            <w:tcW w:w="9752" w:type="dxa"/>
            <w:gridSpan w:val="2"/>
            <w:tcBorders>
              <w:top w:val="nil"/>
              <w:left w:val="nil"/>
              <w:bottom w:val="nil"/>
              <w:right w:val="nil"/>
            </w:tcBorders>
          </w:tcPr>
          <w:p w14:paraId="0DB195C2" w14:textId="77777777" w:rsidR="000B220B" w:rsidRPr="0071743E" w:rsidRDefault="000B220B" w:rsidP="008239BF"/>
        </w:tc>
      </w:tr>
      <w:tr w:rsidR="000B220B" w14:paraId="622A865D" w14:textId="77777777" w:rsidTr="008239BF">
        <w:trPr>
          <w:trHeight w:val="240"/>
          <w:jc w:val="center"/>
        </w:trPr>
        <w:tc>
          <w:tcPr>
            <w:tcW w:w="4876" w:type="dxa"/>
            <w:tcBorders>
              <w:top w:val="nil"/>
              <w:left w:val="nil"/>
              <w:bottom w:val="nil"/>
              <w:right w:val="nil"/>
            </w:tcBorders>
          </w:tcPr>
          <w:p w14:paraId="346100E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86D3F85" w14:textId="77777777" w:rsidR="000B220B" w:rsidRPr="0071743E" w:rsidRDefault="000B220B" w:rsidP="008239BF">
            <w:pPr>
              <w:pStyle w:val="AmColumnHeading"/>
            </w:pPr>
            <w:r>
              <w:t>Geänderter Text</w:t>
            </w:r>
          </w:p>
        </w:tc>
      </w:tr>
      <w:tr w:rsidR="000B220B" w14:paraId="3553FFD3" w14:textId="77777777" w:rsidTr="008239BF">
        <w:trPr>
          <w:jc w:val="center"/>
        </w:trPr>
        <w:tc>
          <w:tcPr>
            <w:tcW w:w="4876" w:type="dxa"/>
            <w:tcBorders>
              <w:top w:val="nil"/>
              <w:left w:val="nil"/>
              <w:bottom w:val="nil"/>
              <w:right w:val="nil"/>
            </w:tcBorders>
          </w:tcPr>
          <w:p w14:paraId="14718EB4" w14:textId="77777777" w:rsidR="000B220B" w:rsidRPr="00632954" w:rsidRDefault="000B220B" w:rsidP="008239BF">
            <w:pPr>
              <w:pStyle w:val="Normal6a"/>
            </w:pPr>
            <w:r>
              <w:rPr>
                <w:b/>
                <w:i/>
              </w:rPr>
              <w:t>(3)</w:t>
            </w:r>
            <w:r>
              <w:tab/>
            </w:r>
            <w:r>
              <w:rPr>
                <w:b/>
                <w:i/>
              </w:rPr>
              <w:t>In der Entscheidung über die Anwendung der in Absatz 2 genannten Maßnahmen sind die sachlichen und rechtlichen Gründe anzugeben.</w:t>
            </w:r>
          </w:p>
        </w:tc>
        <w:tc>
          <w:tcPr>
            <w:tcW w:w="4876" w:type="dxa"/>
            <w:tcBorders>
              <w:top w:val="nil"/>
              <w:left w:val="nil"/>
              <w:bottom w:val="nil"/>
              <w:right w:val="nil"/>
            </w:tcBorders>
          </w:tcPr>
          <w:p w14:paraId="637C5EF6" w14:textId="77777777" w:rsidR="000B220B" w:rsidRPr="0071743E" w:rsidRDefault="000B220B" w:rsidP="008239BF">
            <w:pPr>
              <w:pStyle w:val="Normal6a"/>
            </w:pPr>
            <w:r>
              <w:rPr>
                <w:b/>
                <w:i/>
              </w:rPr>
              <w:t>entfällt</w:t>
            </w:r>
          </w:p>
        </w:tc>
      </w:tr>
    </w:tbl>
    <w:p w14:paraId="728A102D"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59B75F9" w14:textId="77777777" w:rsidR="000B220B" w:rsidRPr="0071743E" w:rsidRDefault="000B220B" w:rsidP="000B220B">
      <w:r>
        <w:rPr>
          <w:rStyle w:val="HideTWBExt"/>
        </w:rPr>
        <w:t>&lt;/Amend&gt;</w:t>
      </w:r>
    </w:p>
    <w:p w14:paraId="7E57B52A"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1952</w:t>
      </w:r>
      <w:r>
        <w:rPr>
          <w:rStyle w:val="HideTWBExt"/>
        </w:rPr>
        <w:t>&lt;/NumAm&gt;</w:t>
      </w:r>
    </w:p>
    <w:p w14:paraId="05CE07E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4C118494" w14:textId="77777777" w:rsidR="000B220B" w:rsidRPr="0071743E" w:rsidRDefault="000B220B" w:rsidP="000B220B">
      <w:pPr>
        <w:pStyle w:val="NormalBold"/>
      </w:pPr>
      <w:r>
        <w:rPr>
          <w:rStyle w:val="HideTWBExt"/>
          <w:b w:val="0"/>
        </w:rPr>
        <w:t>&lt;/RepeatBlock-By&gt;</w:t>
      </w:r>
    </w:p>
    <w:p w14:paraId="5717F7E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D8F6151" w14:textId="77777777" w:rsidR="000B220B" w:rsidRPr="0071743E" w:rsidRDefault="000B220B" w:rsidP="000B220B">
      <w:pPr>
        <w:pStyle w:val="NormalBold"/>
      </w:pPr>
      <w:r>
        <w:rPr>
          <w:rStyle w:val="HideTWBExt"/>
        </w:rPr>
        <w:t>&lt;Article&gt;</w:t>
      </w:r>
      <w:r>
        <w:t>Artikel 31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95BE3B1" w14:textId="77777777" w:rsidTr="008239BF">
        <w:trPr>
          <w:trHeight w:hRule="exact" w:val="240"/>
          <w:jc w:val="center"/>
        </w:trPr>
        <w:tc>
          <w:tcPr>
            <w:tcW w:w="9752" w:type="dxa"/>
            <w:gridSpan w:val="2"/>
            <w:tcBorders>
              <w:top w:val="nil"/>
              <w:left w:val="nil"/>
              <w:bottom w:val="nil"/>
              <w:right w:val="nil"/>
            </w:tcBorders>
          </w:tcPr>
          <w:p w14:paraId="109543EF" w14:textId="77777777" w:rsidR="000B220B" w:rsidRPr="0071743E" w:rsidRDefault="000B220B" w:rsidP="008239BF"/>
        </w:tc>
      </w:tr>
      <w:tr w:rsidR="000B220B" w14:paraId="5626C2D0" w14:textId="77777777" w:rsidTr="008239BF">
        <w:trPr>
          <w:trHeight w:val="240"/>
          <w:jc w:val="center"/>
        </w:trPr>
        <w:tc>
          <w:tcPr>
            <w:tcW w:w="4876" w:type="dxa"/>
            <w:tcBorders>
              <w:top w:val="nil"/>
              <w:left w:val="nil"/>
              <w:bottom w:val="nil"/>
              <w:right w:val="nil"/>
            </w:tcBorders>
          </w:tcPr>
          <w:p w14:paraId="653ADC28"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1E1CE916" w14:textId="77777777" w:rsidR="000B220B" w:rsidRPr="0071743E" w:rsidRDefault="000B220B" w:rsidP="008239BF">
            <w:pPr>
              <w:pStyle w:val="AmColumnHeading"/>
            </w:pPr>
            <w:r>
              <w:t>Geänderter Text</w:t>
            </w:r>
          </w:p>
        </w:tc>
      </w:tr>
      <w:tr w:rsidR="000B220B" w14:paraId="1C0F1411" w14:textId="77777777" w:rsidTr="008239BF">
        <w:trPr>
          <w:jc w:val="center"/>
        </w:trPr>
        <w:tc>
          <w:tcPr>
            <w:tcW w:w="4876" w:type="dxa"/>
            <w:tcBorders>
              <w:top w:val="nil"/>
              <w:left w:val="nil"/>
              <w:bottom w:val="nil"/>
              <w:right w:val="nil"/>
            </w:tcBorders>
          </w:tcPr>
          <w:p w14:paraId="280C8CE4" w14:textId="77777777" w:rsidR="000B220B" w:rsidRPr="00632954" w:rsidRDefault="000B220B" w:rsidP="008239BF">
            <w:pPr>
              <w:pStyle w:val="Normal6a"/>
            </w:pPr>
            <w:r>
              <w:t>(3)</w:t>
            </w:r>
            <w:r>
              <w:tab/>
              <w:t>In der Entscheidung über die Anwendung der in Absatz 2 genannten Maßnahmen sind die sachlichen und rechtlichen Gründe anzugeben.</w:t>
            </w:r>
          </w:p>
        </w:tc>
        <w:tc>
          <w:tcPr>
            <w:tcW w:w="4876" w:type="dxa"/>
            <w:tcBorders>
              <w:top w:val="nil"/>
              <w:left w:val="nil"/>
              <w:bottom w:val="nil"/>
              <w:right w:val="nil"/>
            </w:tcBorders>
          </w:tcPr>
          <w:p w14:paraId="0485CCD1" w14:textId="77777777" w:rsidR="000B220B" w:rsidRPr="00632954" w:rsidRDefault="000B220B" w:rsidP="008239BF">
            <w:pPr>
              <w:pStyle w:val="Normal6a"/>
            </w:pPr>
            <w:r>
              <w:t>(3)</w:t>
            </w:r>
            <w:r>
              <w:tab/>
              <w:t xml:space="preserve">In der Entscheidung über die Anwendung der in Absatz 2 genannten Maßnahmen sind die sachlichen und rechtlichen Gründe und die Höchstdauer anzugeben. </w:t>
            </w:r>
            <w:r>
              <w:rPr>
                <w:b/>
                <w:i/>
              </w:rPr>
              <w:t>Die Mitgliedstaaten wählen die am wenigsten eingreifenden wirksamen Maßnahmen aus, die zur Verfügung stehen. Wird beschlossen, keine dieser Maßnahmen anzuwenden und die Inhaftnahme anzuordnen, so wird der Drittstaatsangehörige schriftlich über die entsprechenden sachlichen und rechtlichen Gründe unterrichtet. </w:t>
            </w:r>
          </w:p>
        </w:tc>
      </w:tr>
    </w:tbl>
    <w:p w14:paraId="0981951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B423135" w14:textId="77777777" w:rsidR="000B220B" w:rsidRPr="004B58C8" w:rsidRDefault="000B220B" w:rsidP="000B220B">
      <w:pPr>
        <w:rPr>
          <w:lang w:val="en-GB"/>
        </w:rPr>
      </w:pPr>
      <w:r>
        <w:rPr>
          <w:rStyle w:val="HideTWBExt"/>
          <w:lang w:val="en-GB"/>
        </w:rPr>
        <w:t>&lt;/Amend&gt;</w:t>
      </w:r>
    </w:p>
    <w:p w14:paraId="59A40D1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1953</w:t>
      </w:r>
      <w:r>
        <w:rPr>
          <w:rStyle w:val="HideTWBExt"/>
          <w:lang w:val="en-GB"/>
        </w:rPr>
        <w:t>&lt;/NumAm&gt;</w:t>
      </w:r>
    </w:p>
    <w:p w14:paraId="0597DF1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2E5628C2" w14:textId="77777777" w:rsidR="000B220B" w:rsidRPr="004B58C8" w:rsidRDefault="000B220B" w:rsidP="000B220B">
      <w:pPr>
        <w:pStyle w:val="NormalBold"/>
        <w:rPr>
          <w:lang w:val="en-GB"/>
        </w:rPr>
      </w:pPr>
      <w:r>
        <w:rPr>
          <w:rStyle w:val="HideTWBExt"/>
          <w:b w:val="0"/>
          <w:lang w:val="en-GB"/>
        </w:rPr>
        <w:t>&lt;/RepeatBlock-By&gt;</w:t>
      </w:r>
    </w:p>
    <w:p w14:paraId="3A66652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544733A" w14:textId="77777777" w:rsidR="000B220B" w:rsidRPr="0071743E" w:rsidRDefault="000B220B" w:rsidP="000B220B">
      <w:pPr>
        <w:pStyle w:val="NormalBold"/>
      </w:pPr>
      <w:r>
        <w:rPr>
          <w:rStyle w:val="HideTWBExt"/>
        </w:rPr>
        <w:t>&lt;Article&gt;</w:t>
      </w:r>
      <w:r>
        <w:t>Artikel 31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598803A" w14:textId="77777777" w:rsidTr="008239BF">
        <w:trPr>
          <w:trHeight w:hRule="exact" w:val="240"/>
          <w:jc w:val="center"/>
        </w:trPr>
        <w:tc>
          <w:tcPr>
            <w:tcW w:w="9752" w:type="dxa"/>
            <w:gridSpan w:val="2"/>
            <w:tcBorders>
              <w:top w:val="nil"/>
              <w:left w:val="nil"/>
              <w:bottom w:val="nil"/>
              <w:right w:val="nil"/>
            </w:tcBorders>
          </w:tcPr>
          <w:p w14:paraId="2E051F8F" w14:textId="77777777" w:rsidR="000B220B" w:rsidRPr="0071743E" w:rsidRDefault="000B220B" w:rsidP="008239BF"/>
        </w:tc>
      </w:tr>
      <w:tr w:rsidR="000B220B" w14:paraId="7A0B94F4" w14:textId="77777777" w:rsidTr="008239BF">
        <w:trPr>
          <w:trHeight w:val="240"/>
          <w:jc w:val="center"/>
        </w:trPr>
        <w:tc>
          <w:tcPr>
            <w:tcW w:w="4876" w:type="dxa"/>
            <w:tcBorders>
              <w:top w:val="nil"/>
              <w:left w:val="nil"/>
              <w:bottom w:val="nil"/>
              <w:right w:val="nil"/>
            </w:tcBorders>
          </w:tcPr>
          <w:p w14:paraId="167BEB4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AFE54E5" w14:textId="77777777" w:rsidR="000B220B" w:rsidRPr="0071743E" w:rsidRDefault="000B220B" w:rsidP="008239BF">
            <w:pPr>
              <w:pStyle w:val="AmColumnHeading"/>
            </w:pPr>
            <w:r>
              <w:t>Geänderter Text</w:t>
            </w:r>
          </w:p>
        </w:tc>
      </w:tr>
      <w:tr w:rsidR="000B220B" w14:paraId="01069FF0" w14:textId="77777777" w:rsidTr="008239BF">
        <w:trPr>
          <w:jc w:val="center"/>
        </w:trPr>
        <w:tc>
          <w:tcPr>
            <w:tcW w:w="4876" w:type="dxa"/>
            <w:tcBorders>
              <w:top w:val="nil"/>
              <w:left w:val="nil"/>
              <w:bottom w:val="nil"/>
              <w:right w:val="nil"/>
            </w:tcBorders>
          </w:tcPr>
          <w:p w14:paraId="295E4496" w14:textId="77777777" w:rsidR="000B220B" w:rsidRPr="00632954" w:rsidRDefault="000B220B" w:rsidP="008239BF">
            <w:pPr>
              <w:pStyle w:val="Normal6a"/>
            </w:pPr>
            <w:r>
              <w:t>(3)</w:t>
            </w:r>
            <w:r>
              <w:tab/>
              <w:t>In der Entscheidung über die Anwendung der in Absatz 2 genannten Maßnahmen sind die sachlichen und rechtlichen Gründe anzugeben.</w:t>
            </w:r>
          </w:p>
        </w:tc>
        <w:tc>
          <w:tcPr>
            <w:tcW w:w="4876" w:type="dxa"/>
            <w:tcBorders>
              <w:top w:val="nil"/>
              <w:left w:val="nil"/>
              <w:bottom w:val="nil"/>
              <w:right w:val="nil"/>
            </w:tcBorders>
          </w:tcPr>
          <w:p w14:paraId="2079F05B" w14:textId="77777777" w:rsidR="000B220B" w:rsidRPr="00632954" w:rsidRDefault="000B220B" w:rsidP="008239BF">
            <w:pPr>
              <w:pStyle w:val="Normal6a"/>
            </w:pPr>
            <w:r>
              <w:t>(3)</w:t>
            </w:r>
            <w:r>
              <w:tab/>
              <w:t xml:space="preserve">In der Entscheidung über die Anwendung der in Absatz 2 genannten Maßnahmen sind die sachlichen und rechtlichen Gründe </w:t>
            </w:r>
            <w:r>
              <w:rPr>
                <w:b/>
                <w:i/>
              </w:rPr>
              <w:t xml:space="preserve">sowie die Höchstdauer ihrer Anwendung </w:t>
            </w:r>
            <w:r>
              <w:t xml:space="preserve">anzugeben. </w:t>
            </w:r>
            <w:r>
              <w:rPr>
                <w:b/>
                <w:i/>
              </w:rPr>
              <w:t>Die Mitgliedstaaten wählen die am wenigsten eingreifende wirksame Maßnahme, die zur Verfügung steht.</w:t>
            </w:r>
          </w:p>
        </w:tc>
      </w:tr>
    </w:tbl>
    <w:p w14:paraId="76327B9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9BC8C61" w14:textId="77777777" w:rsidR="000B220B" w:rsidRPr="004B58C8" w:rsidRDefault="000B220B" w:rsidP="000B220B">
      <w:pPr>
        <w:rPr>
          <w:lang w:val="en-GB"/>
        </w:rPr>
      </w:pPr>
      <w:r>
        <w:rPr>
          <w:rStyle w:val="HideTWBExt"/>
          <w:lang w:val="en-GB"/>
        </w:rPr>
        <w:t>&lt;/Amend&gt;</w:t>
      </w:r>
    </w:p>
    <w:p w14:paraId="13ED7F3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1954</w:t>
      </w:r>
      <w:r>
        <w:rPr>
          <w:rStyle w:val="HideTWBExt"/>
          <w:lang w:val="en-GB"/>
        </w:rPr>
        <w:t>&lt;/NumAm&gt;</w:t>
      </w:r>
    </w:p>
    <w:p w14:paraId="1935F9E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46C20BF5" w14:textId="77777777" w:rsidR="000B220B" w:rsidRPr="004B58C8" w:rsidRDefault="000B220B" w:rsidP="000B220B">
      <w:pPr>
        <w:pStyle w:val="NormalBold"/>
        <w:rPr>
          <w:lang w:val="en-GB"/>
        </w:rPr>
      </w:pPr>
      <w:r>
        <w:rPr>
          <w:rStyle w:val="HideTWBExt"/>
          <w:b w:val="0"/>
          <w:lang w:val="en-GB"/>
        </w:rPr>
        <w:t>&lt;/RepeatBlock-By&gt;</w:t>
      </w:r>
    </w:p>
    <w:p w14:paraId="1D51907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D1F221B" w14:textId="77777777" w:rsidR="000B220B" w:rsidRPr="004B58C8" w:rsidRDefault="000B220B" w:rsidP="000B220B">
      <w:pPr>
        <w:pStyle w:val="NormalBold"/>
        <w:rPr>
          <w:lang w:val="fr-BE"/>
        </w:rPr>
      </w:pPr>
      <w:r>
        <w:rPr>
          <w:rStyle w:val="HideTWBExt"/>
          <w:lang w:val="fr-BE"/>
        </w:rPr>
        <w:t>&lt;Article&gt;</w:t>
      </w:r>
      <w:r w:rsidRPr="004B58C8">
        <w:rPr>
          <w:lang w:val="fr-BE"/>
        </w:rPr>
        <w:t>Artikel 31 – Absatz 3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6A904C70" w14:textId="77777777" w:rsidTr="008239BF">
        <w:trPr>
          <w:trHeight w:hRule="exact" w:val="240"/>
          <w:jc w:val="center"/>
        </w:trPr>
        <w:tc>
          <w:tcPr>
            <w:tcW w:w="9752" w:type="dxa"/>
            <w:gridSpan w:val="2"/>
            <w:tcBorders>
              <w:top w:val="nil"/>
              <w:left w:val="nil"/>
              <w:bottom w:val="nil"/>
              <w:right w:val="nil"/>
            </w:tcBorders>
          </w:tcPr>
          <w:p w14:paraId="0E6C4499" w14:textId="77777777" w:rsidR="000B220B" w:rsidRPr="00632954" w:rsidRDefault="000B220B" w:rsidP="008239BF">
            <w:pPr>
              <w:rPr>
                <w:lang w:val="fr-BE"/>
              </w:rPr>
            </w:pPr>
          </w:p>
        </w:tc>
      </w:tr>
      <w:tr w:rsidR="000B220B" w14:paraId="01879594" w14:textId="77777777" w:rsidTr="008239BF">
        <w:trPr>
          <w:trHeight w:val="240"/>
          <w:jc w:val="center"/>
        </w:trPr>
        <w:tc>
          <w:tcPr>
            <w:tcW w:w="4876" w:type="dxa"/>
            <w:tcBorders>
              <w:top w:val="nil"/>
              <w:left w:val="nil"/>
              <w:bottom w:val="nil"/>
              <w:right w:val="nil"/>
            </w:tcBorders>
          </w:tcPr>
          <w:p w14:paraId="3CD160F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782D73A" w14:textId="77777777" w:rsidR="000B220B" w:rsidRPr="0071743E" w:rsidRDefault="000B220B" w:rsidP="008239BF">
            <w:pPr>
              <w:pStyle w:val="AmColumnHeading"/>
            </w:pPr>
            <w:r>
              <w:t>Geänderter Text</w:t>
            </w:r>
          </w:p>
        </w:tc>
      </w:tr>
      <w:tr w:rsidR="000B220B" w14:paraId="3380406A" w14:textId="77777777" w:rsidTr="008239BF">
        <w:trPr>
          <w:jc w:val="center"/>
        </w:trPr>
        <w:tc>
          <w:tcPr>
            <w:tcW w:w="4876" w:type="dxa"/>
            <w:tcBorders>
              <w:top w:val="nil"/>
              <w:left w:val="nil"/>
              <w:bottom w:val="nil"/>
              <w:right w:val="nil"/>
            </w:tcBorders>
          </w:tcPr>
          <w:p w14:paraId="49820982" w14:textId="77777777" w:rsidR="000B220B" w:rsidRPr="0071743E" w:rsidRDefault="000B220B" w:rsidP="008239BF">
            <w:pPr>
              <w:pStyle w:val="Normal6a"/>
            </w:pPr>
          </w:p>
        </w:tc>
        <w:tc>
          <w:tcPr>
            <w:tcW w:w="4876" w:type="dxa"/>
            <w:tcBorders>
              <w:top w:val="nil"/>
              <w:left w:val="nil"/>
              <w:bottom w:val="nil"/>
              <w:right w:val="nil"/>
            </w:tcBorders>
          </w:tcPr>
          <w:p w14:paraId="1CB3A9A8" w14:textId="77777777" w:rsidR="000B220B" w:rsidRPr="00632954" w:rsidRDefault="000B220B" w:rsidP="008239BF">
            <w:pPr>
              <w:pStyle w:val="Normal6a"/>
            </w:pPr>
            <w:r>
              <w:rPr>
                <w:b/>
                <w:i/>
              </w:rPr>
              <w:t>(3a)</w:t>
            </w:r>
            <w:r>
              <w:tab/>
            </w:r>
            <w:r>
              <w:rPr>
                <w:b/>
                <w:i/>
              </w:rPr>
              <w:t>Die auferlegten Beschränkungen dürfen, einzeln oder kumulativ betrachtet, nicht zu einer Situation führen, die mit einem Freiheitsentzug vergleichbar ist.</w:t>
            </w:r>
          </w:p>
        </w:tc>
      </w:tr>
    </w:tbl>
    <w:p w14:paraId="5A33E6B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425F962" w14:textId="77777777" w:rsidR="000B220B" w:rsidRPr="004B58C8" w:rsidRDefault="000B220B" w:rsidP="000B220B">
      <w:pPr>
        <w:rPr>
          <w:lang w:val="en-GB"/>
        </w:rPr>
      </w:pPr>
      <w:r>
        <w:rPr>
          <w:rStyle w:val="HideTWBExt"/>
          <w:lang w:val="en-GB"/>
        </w:rPr>
        <w:t>&lt;/Amend&gt;</w:t>
      </w:r>
    </w:p>
    <w:p w14:paraId="67A9A4D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1955</w:t>
      </w:r>
      <w:r>
        <w:rPr>
          <w:rStyle w:val="HideTWBExt"/>
          <w:lang w:val="en-GB"/>
        </w:rPr>
        <w:t>&lt;/NumAm&gt;</w:t>
      </w:r>
    </w:p>
    <w:p w14:paraId="7226857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4ADAA4CE" w14:textId="77777777" w:rsidR="000B220B" w:rsidRPr="004B58C8" w:rsidRDefault="000B220B" w:rsidP="000B220B">
      <w:pPr>
        <w:pStyle w:val="NormalBold"/>
        <w:rPr>
          <w:lang w:val="en-GB"/>
        </w:rPr>
      </w:pPr>
      <w:r>
        <w:rPr>
          <w:rStyle w:val="HideTWBExt"/>
          <w:b w:val="0"/>
          <w:lang w:val="en-GB"/>
        </w:rPr>
        <w:t>&lt;/RepeatBlock-By&gt;</w:t>
      </w:r>
    </w:p>
    <w:p w14:paraId="40F161C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741F60E" w14:textId="77777777" w:rsidR="000B220B" w:rsidRPr="0071743E" w:rsidRDefault="000B220B" w:rsidP="000B220B">
      <w:pPr>
        <w:pStyle w:val="NormalBold"/>
      </w:pPr>
      <w:r>
        <w:rPr>
          <w:rStyle w:val="HideTWBExt"/>
        </w:rPr>
        <w:t>&lt;Article&gt;</w:t>
      </w:r>
      <w:r>
        <w:t>Artikel 31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F723C2A" w14:textId="77777777" w:rsidTr="008239BF">
        <w:trPr>
          <w:trHeight w:hRule="exact" w:val="240"/>
          <w:jc w:val="center"/>
        </w:trPr>
        <w:tc>
          <w:tcPr>
            <w:tcW w:w="9752" w:type="dxa"/>
            <w:gridSpan w:val="2"/>
            <w:tcBorders>
              <w:top w:val="nil"/>
              <w:left w:val="nil"/>
              <w:bottom w:val="nil"/>
              <w:right w:val="nil"/>
            </w:tcBorders>
          </w:tcPr>
          <w:p w14:paraId="08891EE0" w14:textId="77777777" w:rsidR="000B220B" w:rsidRPr="0071743E" w:rsidRDefault="000B220B" w:rsidP="008239BF"/>
        </w:tc>
      </w:tr>
      <w:tr w:rsidR="000B220B" w14:paraId="586CC0B2" w14:textId="77777777" w:rsidTr="008239BF">
        <w:trPr>
          <w:trHeight w:val="240"/>
          <w:jc w:val="center"/>
        </w:trPr>
        <w:tc>
          <w:tcPr>
            <w:tcW w:w="4876" w:type="dxa"/>
            <w:tcBorders>
              <w:top w:val="nil"/>
              <w:left w:val="nil"/>
              <w:bottom w:val="nil"/>
              <w:right w:val="nil"/>
            </w:tcBorders>
          </w:tcPr>
          <w:p w14:paraId="2C7AC0F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C4AB0C7" w14:textId="77777777" w:rsidR="000B220B" w:rsidRPr="0071743E" w:rsidRDefault="000B220B" w:rsidP="008239BF">
            <w:pPr>
              <w:pStyle w:val="AmColumnHeading"/>
            </w:pPr>
            <w:r>
              <w:t>Geänderter Text</w:t>
            </w:r>
          </w:p>
        </w:tc>
      </w:tr>
      <w:tr w:rsidR="000B220B" w14:paraId="6A0C251A" w14:textId="77777777" w:rsidTr="008239BF">
        <w:trPr>
          <w:jc w:val="center"/>
        </w:trPr>
        <w:tc>
          <w:tcPr>
            <w:tcW w:w="4876" w:type="dxa"/>
            <w:tcBorders>
              <w:top w:val="nil"/>
              <w:left w:val="nil"/>
              <w:bottom w:val="nil"/>
              <w:right w:val="nil"/>
            </w:tcBorders>
          </w:tcPr>
          <w:p w14:paraId="5F2956FC" w14:textId="77777777" w:rsidR="000B220B" w:rsidRPr="00632954" w:rsidRDefault="000B220B" w:rsidP="008239BF">
            <w:pPr>
              <w:pStyle w:val="Normal6a"/>
            </w:pPr>
            <w:r>
              <w:t>(4)</w:t>
            </w:r>
            <w:r>
              <w:tab/>
              <w:t>Der Drittstaatsangehörige wird über jede Entscheidung, Maßnahmen nach Absatz 2 zu ergreifen, und über die Folgen der Nichteinhaltung dieser Entscheidung</w:t>
            </w:r>
            <w:r>
              <w:rPr>
                <w:b/>
                <w:i/>
              </w:rPr>
              <w:t>, einschließlich gemäß Artikel 29 Absatz 3 Buchstabe e, sowie über die Rechtsbehelfe nach Absatz 5</w:t>
            </w:r>
            <w:r>
              <w:t xml:space="preserve"> unterrichtet.</w:t>
            </w:r>
          </w:p>
        </w:tc>
        <w:tc>
          <w:tcPr>
            <w:tcW w:w="4876" w:type="dxa"/>
            <w:tcBorders>
              <w:top w:val="nil"/>
              <w:left w:val="nil"/>
              <w:bottom w:val="nil"/>
              <w:right w:val="nil"/>
            </w:tcBorders>
          </w:tcPr>
          <w:p w14:paraId="4FFAF815" w14:textId="77777777" w:rsidR="000B220B" w:rsidRPr="00632954" w:rsidRDefault="000B220B" w:rsidP="008239BF">
            <w:pPr>
              <w:pStyle w:val="Normal6a"/>
            </w:pPr>
            <w:r>
              <w:t>(4)</w:t>
            </w:r>
            <w:r>
              <w:tab/>
              <w:t xml:space="preserve">Der Drittstaatsangehörige wird über jede Entscheidung, Maßnahmen nach Absatz 2 </w:t>
            </w:r>
            <w:r>
              <w:rPr>
                <w:b/>
                <w:i/>
              </w:rPr>
              <w:t xml:space="preserve">dieses Artikels </w:t>
            </w:r>
            <w:r>
              <w:t>zu ergreifen, und über die Folgen der Nichteinhaltung dieser Entscheidung unterrichtet.</w:t>
            </w:r>
          </w:p>
        </w:tc>
      </w:tr>
    </w:tbl>
    <w:p w14:paraId="6EF850B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73DDA31" w14:textId="77777777" w:rsidR="000B220B" w:rsidRPr="004B58C8" w:rsidRDefault="000B220B" w:rsidP="000B220B">
      <w:pPr>
        <w:rPr>
          <w:lang w:val="en-GB"/>
        </w:rPr>
      </w:pPr>
      <w:r>
        <w:rPr>
          <w:rStyle w:val="HideTWBExt"/>
          <w:lang w:val="en-GB"/>
        </w:rPr>
        <w:t>&lt;/Amend&gt;</w:t>
      </w:r>
    </w:p>
    <w:p w14:paraId="7E4731BA"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1956</w:t>
      </w:r>
      <w:r>
        <w:rPr>
          <w:rStyle w:val="HideTWBExt"/>
          <w:lang w:val="en-GB"/>
        </w:rPr>
        <w:t>&lt;/NumAm&gt;</w:t>
      </w:r>
    </w:p>
    <w:p w14:paraId="0C4BA56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4D165D47" w14:textId="77777777" w:rsidR="000B220B" w:rsidRPr="004B58C8" w:rsidRDefault="000B220B" w:rsidP="000B220B">
      <w:pPr>
        <w:pStyle w:val="NormalBold"/>
        <w:rPr>
          <w:lang w:val="en-GB"/>
        </w:rPr>
      </w:pPr>
      <w:r>
        <w:rPr>
          <w:rStyle w:val="HideTWBExt"/>
          <w:b w:val="0"/>
          <w:lang w:val="en-GB"/>
        </w:rPr>
        <w:t>&lt;/RepeatBlock-By&gt;</w:t>
      </w:r>
    </w:p>
    <w:p w14:paraId="6E05515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D0E9407" w14:textId="77777777" w:rsidR="000B220B" w:rsidRPr="0071743E" w:rsidRDefault="000B220B" w:rsidP="000B220B">
      <w:pPr>
        <w:pStyle w:val="NormalBold"/>
      </w:pPr>
      <w:r>
        <w:rPr>
          <w:rStyle w:val="HideTWBExt"/>
        </w:rPr>
        <w:t>&lt;Article&gt;</w:t>
      </w:r>
      <w:r>
        <w:t>Artikel 31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29FD9A1" w14:textId="77777777" w:rsidTr="008239BF">
        <w:trPr>
          <w:trHeight w:hRule="exact" w:val="240"/>
          <w:jc w:val="center"/>
        </w:trPr>
        <w:tc>
          <w:tcPr>
            <w:tcW w:w="9752" w:type="dxa"/>
            <w:gridSpan w:val="2"/>
            <w:tcBorders>
              <w:top w:val="nil"/>
              <w:left w:val="nil"/>
              <w:bottom w:val="nil"/>
              <w:right w:val="nil"/>
            </w:tcBorders>
          </w:tcPr>
          <w:p w14:paraId="1351C283" w14:textId="77777777" w:rsidR="000B220B" w:rsidRPr="0071743E" w:rsidRDefault="000B220B" w:rsidP="008239BF"/>
        </w:tc>
      </w:tr>
      <w:tr w:rsidR="000B220B" w14:paraId="451CBB86" w14:textId="77777777" w:rsidTr="008239BF">
        <w:trPr>
          <w:trHeight w:val="240"/>
          <w:jc w:val="center"/>
        </w:trPr>
        <w:tc>
          <w:tcPr>
            <w:tcW w:w="4876" w:type="dxa"/>
            <w:tcBorders>
              <w:top w:val="nil"/>
              <w:left w:val="nil"/>
              <w:bottom w:val="nil"/>
              <w:right w:val="nil"/>
            </w:tcBorders>
          </w:tcPr>
          <w:p w14:paraId="096CDE9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0A500CE" w14:textId="77777777" w:rsidR="000B220B" w:rsidRPr="0071743E" w:rsidRDefault="000B220B" w:rsidP="008239BF">
            <w:pPr>
              <w:pStyle w:val="AmColumnHeading"/>
            </w:pPr>
            <w:r>
              <w:t>Geänderter Text</w:t>
            </w:r>
          </w:p>
        </w:tc>
      </w:tr>
      <w:tr w:rsidR="000B220B" w14:paraId="6FEEE6C2" w14:textId="77777777" w:rsidTr="008239BF">
        <w:trPr>
          <w:jc w:val="center"/>
        </w:trPr>
        <w:tc>
          <w:tcPr>
            <w:tcW w:w="4876" w:type="dxa"/>
            <w:tcBorders>
              <w:top w:val="nil"/>
              <w:left w:val="nil"/>
              <w:bottom w:val="nil"/>
              <w:right w:val="nil"/>
            </w:tcBorders>
          </w:tcPr>
          <w:p w14:paraId="7A52D19A" w14:textId="77777777" w:rsidR="000B220B" w:rsidRPr="00632954" w:rsidRDefault="000B220B" w:rsidP="008239BF">
            <w:pPr>
              <w:pStyle w:val="Normal6a"/>
            </w:pPr>
            <w:r>
              <w:t>(4)</w:t>
            </w:r>
            <w:r>
              <w:tab/>
              <w:t>Der Drittstaatsangehörige wird über jede Entscheidung, Maßnahmen nach Absatz </w:t>
            </w:r>
            <w:r>
              <w:rPr>
                <w:b/>
                <w:i/>
              </w:rPr>
              <w:t>2</w:t>
            </w:r>
            <w:r>
              <w:t xml:space="preserve"> zu ergreifen, und über die Folgen der Nichteinhaltung dieser Entscheidung, einschließlich gemäß Artikel 29</w:t>
            </w:r>
            <w:r>
              <w:rPr>
                <w:b/>
                <w:i/>
              </w:rPr>
              <w:t xml:space="preserve"> Absatz 3 Buchstabe e</w:t>
            </w:r>
            <w:r>
              <w:t>,</w:t>
            </w:r>
            <w:r>
              <w:rPr>
                <w:b/>
                <w:i/>
              </w:rPr>
              <w:t xml:space="preserve"> sowie über die Rechtsbehelfe nach Absatz 5</w:t>
            </w:r>
            <w:r>
              <w:t xml:space="preserve"> unterrichtet.</w:t>
            </w:r>
          </w:p>
        </w:tc>
        <w:tc>
          <w:tcPr>
            <w:tcW w:w="4876" w:type="dxa"/>
            <w:tcBorders>
              <w:top w:val="nil"/>
              <w:left w:val="nil"/>
              <w:bottom w:val="nil"/>
              <w:right w:val="nil"/>
            </w:tcBorders>
          </w:tcPr>
          <w:p w14:paraId="563FFD8D" w14:textId="77777777" w:rsidR="000B220B" w:rsidRPr="00632954" w:rsidRDefault="000B220B" w:rsidP="008239BF">
            <w:pPr>
              <w:pStyle w:val="Normal6a"/>
            </w:pPr>
            <w:r>
              <w:t>(4)</w:t>
            </w:r>
            <w:r>
              <w:tab/>
              <w:t>Der Drittstaatsangehörige wird über jede Entscheidung, Maßnahmen nach Absatz </w:t>
            </w:r>
            <w:r>
              <w:rPr>
                <w:b/>
                <w:i/>
              </w:rPr>
              <w:t>1 dieses Artikels</w:t>
            </w:r>
            <w:r>
              <w:t xml:space="preserve"> zu ergreifen, und über die Folgen der Nichteinhaltung dieser Entscheidung, einschließlich </w:t>
            </w:r>
            <w:r>
              <w:rPr>
                <w:b/>
                <w:i/>
              </w:rPr>
              <w:t xml:space="preserve">der Inhaftnahme </w:t>
            </w:r>
            <w:r>
              <w:t>gemäß Artikel 29, unterrichtet.</w:t>
            </w:r>
          </w:p>
        </w:tc>
      </w:tr>
    </w:tbl>
    <w:p w14:paraId="3B1786D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09C51A7" w14:textId="77777777" w:rsidR="000B220B" w:rsidRPr="004B58C8" w:rsidRDefault="000B220B" w:rsidP="000B220B">
      <w:pPr>
        <w:rPr>
          <w:lang w:val="en-GB"/>
        </w:rPr>
      </w:pPr>
      <w:r>
        <w:rPr>
          <w:rStyle w:val="HideTWBExt"/>
          <w:lang w:val="en-GB"/>
        </w:rPr>
        <w:t>&lt;/Amend&gt;</w:t>
      </w:r>
    </w:p>
    <w:p w14:paraId="1C2987BF" w14:textId="77777777" w:rsidR="000B220B" w:rsidRPr="004B58C8" w:rsidRDefault="000B220B" w:rsidP="000B220B">
      <w:pPr>
        <w:pStyle w:val="AmNumberTabs"/>
        <w:rPr>
          <w:lang w:val="en-GB"/>
        </w:rPr>
      </w:pPr>
      <w:r>
        <w:rPr>
          <w:rStyle w:val="HideTWBExt"/>
          <w:lang w:val="en-GB"/>
        </w:rPr>
        <w:lastRenderedPageBreak/>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1957</w:t>
      </w:r>
      <w:r>
        <w:rPr>
          <w:rStyle w:val="HideTWBExt"/>
          <w:lang w:val="en-GB"/>
        </w:rPr>
        <w:t>&lt;/NumAm&gt;</w:t>
      </w:r>
    </w:p>
    <w:p w14:paraId="00497D9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w:t>
      </w:r>
      <w:r>
        <w:rPr>
          <w:rStyle w:val="HideTWBExt"/>
          <w:b w:val="0"/>
          <w:lang w:val="en-GB"/>
        </w:rPr>
        <w:t>&lt;/Members&gt;</w:t>
      </w:r>
    </w:p>
    <w:p w14:paraId="1E62A241" w14:textId="77777777" w:rsidR="000B220B" w:rsidRPr="0071743E" w:rsidRDefault="000B220B" w:rsidP="000B220B">
      <w:pPr>
        <w:pStyle w:val="NormalBold"/>
      </w:pPr>
      <w:r>
        <w:rPr>
          <w:rStyle w:val="HideTWBExt"/>
          <w:b w:val="0"/>
        </w:rPr>
        <w:t>&lt;/RepeatBlock-By&gt;</w:t>
      </w:r>
    </w:p>
    <w:p w14:paraId="48F7602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5304D12" w14:textId="77777777" w:rsidR="000B220B" w:rsidRPr="0071743E" w:rsidRDefault="000B220B" w:rsidP="000B220B">
      <w:pPr>
        <w:pStyle w:val="NormalBold"/>
      </w:pPr>
      <w:r>
        <w:rPr>
          <w:rStyle w:val="HideTWBExt"/>
        </w:rPr>
        <w:t>&lt;Article&gt;</w:t>
      </w:r>
      <w:r>
        <w:t>Artikel 31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1341F09" w14:textId="77777777" w:rsidTr="008239BF">
        <w:trPr>
          <w:trHeight w:hRule="exact" w:val="240"/>
          <w:jc w:val="center"/>
        </w:trPr>
        <w:tc>
          <w:tcPr>
            <w:tcW w:w="9752" w:type="dxa"/>
            <w:gridSpan w:val="2"/>
            <w:tcBorders>
              <w:top w:val="nil"/>
              <w:left w:val="nil"/>
              <w:bottom w:val="nil"/>
              <w:right w:val="nil"/>
            </w:tcBorders>
          </w:tcPr>
          <w:p w14:paraId="39099F61" w14:textId="77777777" w:rsidR="000B220B" w:rsidRPr="0071743E" w:rsidRDefault="000B220B" w:rsidP="008239BF"/>
        </w:tc>
      </w:tr>
      <w:tr w:rsidR="000B220B" w14:paraId="766826ED" w14:textId="77777777" w:rsidTr="008239BF">
        <w:trPr>
          <w:trHeight w:val="240"/>
          <w:jc w:val="center"/>
        </w:trPr>
        <w:tc>
          <w:tcPr>
            <w:tcW w:w="4876" w:type="dxa"/>
            <w:tcBorders>
              <w:top w:val="nil"/>
              <w:left w:val="nil"/>
              <w:bottom w:val="nil"/>
              <w:right w:val="nil"/>
            </w:tcBorders>
          </w:tcPr>
          <w:p w14:paraId="07976B1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6F454DB" w14:textId="77777777" w:rsidR="000B220B" w:rsidRPr="0071743E" w:rsidRDefault="000B220B" w:rsidP="008239BF">
            <w:pPr>
              <w:pStyle w:val="AmColumnHeading"/>
            </w:pPr>
            <w:r>
              <w:t>Geänderter Text</w:t>
            </w:r>
          </w:p>
        </w:tc>
      </w:tr>
      <w:tr w:rsidR="000B220B" w14:paraId="6FA3518C" w14:textId="77777777" w:rsidTr="008239BF">
        <w:trPr>
          <w:jc w:val="center"/>
        </w:trPr>
        <w:tc>
          <w:tcPr>
            <w:tcW w:w="4876" w:type="dxa"/>
            <w:tcBorders>
              <w:top w:val="nil"/>
              <w:left w:val="nil"/>
              <w:bottom w:val="nil"/>
              <w:right w:val="nil"/>
            </w:tcBorders>
          </w:tcPr>
          <w:p w14:paraId="14AA5C58" w14:textId="77777777" w:rsidR="000B220B" w:rsidRPr="00632954" w:rsidRDefault="000B220B" w:rsidP="008239BF">
            <w:pPr>
              <w:pStyle w:val="Normal6a"/>
            </w:pPr>
            <w:r>
              <w:t>(4)</w:t>
            </w:r>
            <w:r>
              <w:tab/>
              <w:t>Der Drittstaatsangehörige wird über jede Entscheidung, Maßnahmen nach Absatz 2 zu ergreifen, und über die Folgen der Nichteinhaltung dieser Entscheidung, einschließlich gemäß Artikel 29</w:t>
            </w:r>
            <w:r>
              <w:rPr>
                <w:b/>
                <w:i/>
              </w:rPr>
              <w:t xml:space="preserve"> Absatz 3 Buchstabe e</w:t>
            </w:r>
            <w:r>
              <w:t>,</w:t>
            </w:r>
            <w:r>
              <w:rPr>
                <w:b/>
                <w:i/>
              </w:rPr>
              <w:t xml:space="preserve"> sowie über die Rechtsbehelfe nach Absatz 5</w:t>
            </w:r>
            <w:r>
              <w:t xml:space="preserve"> unterrichtet.</w:t>
            </w:r>
          </w:p>
        </w:tc>
        <w:tc>
          <w:tcPr>
            <w:tcW w:w="4876" w:type="dxa"/>
            <w:tcBorders>
              <w:top w:val="nil"/>
              <w:left w:val="nil"/>
              <w:bottom w:val="nil"/>
              <w:right w:val="nil"/>
            </w:tcBorders>
          </w:tcPr>
          <w:p w14:paraId="66A55463" w14:textId="77777777" w:rsidR="000B220B" w:rsidRPr="00632954" w:rsidRDefault="000B220B" w:rsidP="008239BF">
            <w:pPr>
              <w:pStyle w:val="Normal6a"/>
            </w:pPr>
            <w:r>
              <w:t>(4)</w:t>
            </w:r>
            <w:r>
              <w:tab/>
              <w:t xml:space="preserve">Der Drittstaatsangehörige wird über jede Entscheidung, Maßnahmen nach Absatz 2 </w:t>
            </w:r>
            <w:r>
              <w:rPr>
                <w:b/>
                <w:i/>
              </w:rPr>
              <w:t xml:space="preserve">dieses Artikels </w:t>
            </w:r>
            <w:r>
              <w:t xml:space="preserve">zu ergreifen, und über die Folgen der Nichteinhaltung dieser Entscheidung, einschließlich </w:t>
            </w:r>
            <w:r>
              <w:rPr>
                <w:b/>
                <w:i/>
              </w:rPr>
              <w:t xml:space="preserve">der Inhaftnahme </w:t>
            </w:r>
            <w:r>
              <w:t>gemäß Artikel 29, unterrichtet.</w:t>
            </w:r>
          </w:p>
        </w:tc>
      </w:tr>
    </w:tbl>
    <w:p w14:paraId="677C642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A1B8649" w14:textId="77777777" w:rsidR="000B220B" w:rsidRPr="004B58C8" w:rsidRDefault="000B220B" w:rsidP="000B220B">
      <w:pPr>
        <w:rPr>
          <w:lang w:val="en-GB"/>
        </w:rPr>
      </w:pPr>
      <w:r>
        <w:rPr>
          <w:rStyle w:val="HideTWBExt"/>
          <w:lang w:val="en-GB"/>
        </w:rPr>
        <w:t>&lt;/Amend&gt;</w:t>
      </w:r>
    </w:p>
    <w:p w14:paraId="3238683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1958</w:t>
      </w:r>
      <w:r>
        <w:rPr>
          <w:rStyle w:val="HideTWBExt"/>
          <w:lang w:val="en-GB"/>
        </w:rPr>
        <w:t>&lt;/NumAm&gt;</w:t>
      </w:r>
    </w:p>
    <w:p w14:paraId="3901E8A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1946579C" w14:textId="77777777" w:rsidR="000B220B" w:rsidRPr="004B58C8" w:rsidRDefault="000B220B" w:rsidP="000B220B">
      <w:pPr>
        <w:pStyle w:val="NormalBold"/>
        <w:rPr>
          <w:lang w:val="en-GB"/>
        </w:rPr>
      </w:pPr>
      <w:r>
        <w:rPr>
          <w:rStyle w:val="HideTWBExt"/>
          <w:b w:val="0"/>
          <w:lang w:val="en-GB"/>
        </w:rPr>
        <w:t>&lt;/RepeatBlock-By&gt;</w:t>
      </w:r>
    </w:p>
    <w:p w14:paraId="3A9BBD76"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3C01DC7" w14:textId="77777777" w:rsidR="000B220B" w:rsidRPr="0071743E" w:rsidRDefault="000B220B" w:rsidP="000B220B">
      <w:pPr>
        <w:pStyle w:val="NormalBold"/>
      </w:pPr>
      <w:r>
        <w:rPr>
          <w:rStyle w:val="HideTWBExt"/>
        </w:rPr>
        <w:t>&lt;Article&gt;</w:t>
      </w:r>
      <w:r>
        <w:t>Artikel 31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64F2E12" w14:textId="77777777" w:rsidTr="008239BF">
        <w:trPr>
          <w:trHeight w:hRule="exact" w:val="240"/>
          <w:jc w:val="center"/>
        </w:trPr>
        <w:tc>
          <w:tcPr>
            <w:tcW w:w="9752" w:type="dxa"/>
            <w:gridSpan w:val="2"/>
            <w:tcBorders>
              <w:top w:val="nil"/>
              <w:left w:val="nil"/>
              <w:bottom w:val="nil"/>
              <w:right w:val="nil"/>
            </w:tcBorders>
          </w:tcPr>
          <w:p w14:paraId="7C4320D3" w14:textId="77777777" w:rsidR="000B220B" w:rsidRPr="0071743E" w:rsidRDefault="000B220B" w:rsidP="008239BF"/>
        </w:tc>
      </w:tr>
      <w:tr w:rsidR="000B220B" w14:paraId="6CD5CA59" w14:textId="77777777" w:rsidTr="008239BF">
        <w:trPr>
          <w:trHeight w:val="240"/>
          <w:jc w:val="center"/>
        </w:trPr>
        <w:tc>
          <w:tcPr>
            <w:tcW w:w="4876" w:type="dxa"/>
            <w:tcBorders>
              <w:top w:val="nil"/>
              <w:left w:val="nil"/>
              <w:bottom w:val="nil"/>
              <w:right w:val="nil"/>
            </w:tcBorders>
          </w:tcPr>
          <w:p w14:paraId="16A7464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A3FCE30" w14:textId="77777777" w:rsidR="000B220B" w:rsidRPr="0071743E" w:rsidRDefault="000B220B" w:rsidP="008239BF">
            <w:pPr>
              <w:pStyle w:val="AmColumnHeading"/>
            </w:pPr>
            <w:r>
              <w:t>Geänderter Text</w:t>
            </w:r>
          </w:p>
        </w:tc>
      </w:tr>
      <w:tr w:rsidR="000B220B" w14:paraId="1EA73BF1" w14:textId="77777777" w:rsidTr="008239BF">
        <w:trPr>
          <w:jc w:val="center"/>
        </w:trPr>
        <w:tc>
          <w:tcPr>
            <w:tcW w:w="4876" w:type="dxa"/>
            <w:tcBorders>
              <w:top w:val="nil"/>
              <w:left w:val="nil"/>
              <w:bottom w:val="nil"/>
              <w:right w:val="nil"/>
            </w:tcBorders>
          </w:tcPr>
          <w:p w14:paraId="60C09A09" w14:textId="77777777" w:rsidR="000B220B" w:rsidRPr="00632954" w:rsidRDefault="000B220B" w:rsidP="008239BF">
            <w:pPr>
              <w:pStyle w:val="Normal6a"/>
            </w:pPr>
            <w:r>
              <w:t>(4)</w:t>
            </w:r>
            <w:r>
              <w:tab/>
              <w:t>Der Drittstaatsangehörige wird über jede Entscheidung, Maßnahmen nach Absatz 2 zu ergreifen, und über die Folgen der Nichteinhaltung dieser Entscheidung</w:t>
            </w:r>
            <w:r>
              <w:rPr>
                <w:b/>
                <w:i/>
              </w:rPr>
              <w:t>, einschließlich gemäß Artikel 29 Absatz 3 Buchstabe e,</w:t>
            </w:r>
            <w:r>
              <w:t xml:space="preserve"> sowie über die Rechtsbehelfe nach Absatz 5 unterrichtet.</w:t>
            </w:r>
          </w:p>
        </w:tc>
        <w:tc>
          <w:tcPr>
            <w:tcW w:w="4876" w:type="dxa"/>
            <w:tcBorders>
              <w:top w:val="nil"/>
              <w:left w:val="nil"/>
              <w:bottom w:val="nil"/>
              <w:right w:val="nil"/>
            </w:tcBorders>
          </w:tcPr>
          <w:p w14:paraId="57E24613" w14:textId="77777777" w:rsidR="000B220B" w:rsidRPr="00632954" w:rsidRDefault="000B220B" w:rsidP="008239BF">
            <w:pPr>
              <w:pStyle w:val="Normal6a"/>
            </w:pPr>
            <w:r>
              <w:t>(4)</w:t>
            </w:r>
            <w:r>
              <w:tab/>
              <w:t xml:space="preserve">Der Drittstaatsangehörige wird über jede Entscheidung, Maßnahmen nach Absatz 2 zu ergreifen, </w:t>
            </w:r>
            <w:r>
              <w:rPr>
                <w:b/>
                <w:i/>
              </w:rPr>
              <w:t xml:space="preserve">schriftlich unterrichtet </w:t>
            </w:r>
            <w:r>
              <w:t>und über die Folgen der Nichteinhaltung dieser Entscheidung sowie über die Rechtsbehelfe nach Absatz 5 unterrichtet.</w:t>
            </w:r>
          </w:p>
        </w:tc>
      </w:tr>
    </w:tbl>
    <w:p w14:paraId="10B35BC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BD3AE5D" w14:textId="77777777" w:rsidR="000B220B" w:rsidRPr="004B58C8" w:rsidRDefault="000B220B" w:rsidP="000B220B">
      <w:pPr>
        <w:rPr>
          <w:lang w:val="en-GB"/>
        </w:rPr>
      </w:pPr>
      <w:r>
        <w:rPr>
          <w:rStyle w:val="HideTWBExt"/>
          <w:lang w:val="en-GB"/>
        </w:rPr>
        <w:t>&lt;/Amend&gt;</w:t>
      </w:r>
    </w:p>
    <w:p w14:paraId="5809E88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1959</w:t>
      </w:r>
      <w:r>
        <w:rPr>
          <w:rStyle w:val="HideTWBExt"/>
          <w:lang w:val="en-GB"/>
        </w:rPr>
        <w:t>&lt;/NumAm&gt;</w:t>
      </w:r>
    </w:p>
    <w:p w14:paraId="0F2A0DF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5B6743F4" w14:textId="77777777" w:rsidR="000B220B" w:rsidRPr="0071743E" w:rsidRDefault="000B220B" w:rsidP="000B220B">
      <w:pPr>
        <w:pStyle w:val="NormalBold"/>
      </w:pPr>
      <w:r>
        <w:rPr>
          <w:rStyle w:val="HideTWBExt"/>
          <w:b w:val="0"/>
        </w:rPr>
        <w:t>&lt;/RepeatBlock-By&gt;</w:t>
      </w:r>
    </w:p>
    <w:p w14:paraId="23A6C57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FF1B680" w14:textId="77777777" w:rsidR="000B220B" w:rsidRPr="0071743E" w:rsidRDefault="000B220B" w:rsidP="000B220B">
      <w:pPr>
        <w:pStyle w:val="NormalBold"/>
      </w:pPr>
      <w:r>
        <w:rPr>
          <w:rStyle w:val="HideTWBExt"/>
        </w:rPr>
        <w:t>&lt;Article&gt;</w:t>
      </w:r>
      <w:r>
        <w:t>Artikel 31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AC4B5C0" w14:textId="77777777" w:rsidTr="008239BF">
        <w:trPr>
          <w:trHeight w:hRule="exact" w:val="240"/>
          <w:jc w:val="center"/>
        </w:trPr>
        <w:tc>
          <w:tcPr>
            <w:tcW w:w="9752" w:type="dxa"/>
            <w:gridSpan w:val="2"/>
            <w:tcBorders>
              <w:top w:val="nil"/>
              <w:left w:val="nil"/>
              <w:bottom w:val="nil"/>
              <w:right w:val="nil"/>
            </w:tcBorders>
          </w:tcPr>
          <w:p w14:paraId="06F331A8" w14:textId="77777777" w:rsidR="000B220B" w:rsidRPr="0071743E" w:rsidRDefault="000B220B" w:rsidP="008239BF"/>
        </w:tc>
      </w:tr>
      <w:tr w:rsidR="000B220B" w14:paraId="2882A572" w14:textId="77777777" w:rsidTr="008239BF">
        <w:trPr>
          <w:trHeight w:val="240"/>
          <w:jc w:val="center"/>
        </w:trPr>
        <w:tc>
          <w:tcPr>
            <w:tcW w:w="4876" w:type="dxa"/>
            <w:tcBorders>
              <w:top w:val="nil"/>
              <w:left w:val="nil"/>
              <w:bottom w:val="nil"/>
              <w:right w:val="nil"/>
            </w:tcBorders>
          </w:tcPr>
          <w:p w14:paraId="277D57AD"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0E9941EC" w14:textId="77777777" w:rsidR="000B220B" w:rsidRPr="0071743E" w:rsidRDefault="000B220B" w:rsidP="008239BF">
            <w:pPr>
              <w:pStyle w:val="AmColumnHeading"/>
            </w:pPr>
            <w:r>
              <w:t>Geänderter Text</w:t>
            </w:r>
          </w:p>
        </w:tc>
      </w:tr>
      <w:tr w:rsidR="000B220B" w14:paraId="55762AEE" w14:textId="77777777" w:rsidTr="008239BF">
        <w:trPr>
          <w:jc w:val="center"/>
        </w:trPr>
        <w:tc>
          <w:tcPr>
            <w:tcW w:w="4876" w:type="dxa"/>
            <w:tcBorders>
              <w:top w:val="nil"/>
              <w:left w:val="nil"/>
              <w:bottom w:val="nil"/>
              <w:right w:val="nil"/>
            </w:tcBorders>
          </w:tcPr>
          <w:p w14:paraId="3711CE6C" w14:textId="77777777" w:rsidR="000B220B" w:rsidRPr="00632954" w:rsidRDefault="000B220B" w:rsidP="008239BF">
            <w:pPr>
              <w:pStyle w:val="Normal6a"/>
            </w:pPr>
            <w:r>
              <w:t>(4)</w:t>
            </w:r>
            <w:r>
              <w:tab/>
            </w:r>
            <w:r>
              <w:rPr>
                <w:b/>
                <w:i/>
              </w:rPr>
              <w:t>Der Drittstaatsangehörige</w:t>
            </w:r>
            <w:r>
              <w:t xml:space="preserve"> wird über jede Entscheidung, Maßnahmen nach Absatz 2 zu ergreifen, und über die Folgen der Nichteinhaltung dieser Entscheidung, einschließlich gemäß Artikel 29 Absatz 3 Buchstabe e, sowie über die Rechtsbehelfe nach Absatz 5 unterrichtet.</w:t>
            </w:r>
          </w:p>
        </w:tc>
        <w:tc>
          <w:tcPr>
            <w:tcW w:w="4876" w:type="dxa"/>
            <w:tcBorders>
              <w:top w:val="nil"/>
              <w:left w:val="nil"/>
              <w:bottom w:val="nil"/>
              <w:right w:val="nil"/>
            </w:tcBorders>
          </w:tcPr>
          <w:p w14:paraId="4128CE11" w14:textId="77777777" w:rsidR="000B220B" w:rsidRPr="00632954" w:rsidRDefault="000B220B" w:rsidP="008239BF">
            <w:pPr>
              <w:pStyle w:val="Normal6a"/>
            </w:pPr>
            <w:r>
              <w:t>(4)</w:t>
            </w:r>
            <w:r>
              <w:tab/>
            </w:r>
            <w:r>
              <w:rPr>
                <w:b/>
                <w:i/>
              </w:rPr>
              <w:t>Die zur Rückkehr verpflichtete Person</w:t>
            </w:r>
            <w:r>
              <w:t xml:space="preserve"> wird über jede Entscheidung, Maßnahmen nach Absatz 2 zu ergreifen, und über die Folgen der Nichteinhaltung dieser Entscheidung, einschließlich gemäß Artikel 29 Absatz 3 Buchstabe e, sowie über die Rechtsbehelfe nach Absatz 5 unterrichtet.</w:t>
            </w:r>
          </w:p>
        </w:tc>
      </w:tr>
    </w:tbl>
    <w:p w14:paraId="3159D49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E3E50F1" w14:textId="77777777" w:rsidR="000B220B" w:rsidRPr="004B58C8" w:rsidRDefault="000B220B" w:rsidP="000B220B">
      <w:pPr>
        <w:rPr>
          <w:lang w:val="en-GB"/>
        </w:rPr>
      </w:pPr>
      <w:r>
        <w:rPr>
          <w:rStyle w:val="HideTWBExt"/>
          <w:lang w:val="en-GB"/>
        </w:rPr>
        <w:t>&lt;/Amend&gt;</w:t>
      </w:r>
    </w:p>
    <w:p w14:paraId="40AB1ACA"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1960</w:t>
      </w:r>
      <w:r>
        <w:rPr>
          <w:rStyle w:val="HideTWBExt"/>
          <w:lang w:val="en-GB"/>
        </w:rPr>
        <w:t>&lt;/NumAm&gt;</w:t>
      </w:r>
    </w:p>
    <w:p w14:paraId="7F2F9F0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60F3F195" w14:textId="77777777" w:rsidR="000B220B" w:rsidRPr="004B58C8" w:rsidRDefault="000B220B" w:rsidP="000B220B">
      <w:pPr>
        <w:pStyle w:val="NormalBold"/>
        <w:rPr>
          <w:lang w:val="en-GB"/>
        </w:rPr>
      </w:pPr>
      <w:r>
        <w:rPr>
          <w:rStyle w:val="HideTWBExt"/>
          <w:b w:val="0"/>
          <w:lang w:val="en-GB"/>
        </w:rPr>
        <w:t>&lt;/RepeatBlock-By&gt;</w:t>
      </w:r>
    </w:p>
    <w:p w14:paraId="0987C3A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869FEC4" w14:textId="77777777" w:rsidR="000B220B" w:rsidRPr="0071743E" w:rsidRDefault="000B220B" w:rsidP="000B220B">
      <w:pPr>
        <w:pStyle w:val="NormalBold"/>
      </w:pPr>
      <w:r>
        <w:rPr>
          <w:rStyle w:val="HideTWBExt"/>
        </w:rPr>
        <w:t>&lt;Article&gt;</w:t>
      </w:r>
      <w:r>
        <w:t>Artikel 31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8E1F9F7" w14:textId="77777777" w:rsidTr="008239BF">
        <w:trPr>
          <w:trHeight w:hRule="exact" w:val="240"/>
          <w:jc w:val="center"/>
        </w:trPr>
        <w:tc>
          <w:tcPr>
            <w:tcW w:w="9752" w:type="dxa"/>
            <w:gridSpan w:val="2"/>
            <w:tcBorders>
              <w:top w:val="nil"/>
              <w:left w:val="nil"/>
              <w:bottom w:val="nil"/>
              <w:right w:val="nil"/>
            </w:tcBorders>
          </w:tcPr>
          <w:p w14:paraId="555F6CE9" w14:textId="77777777" w:rsidR="000B220B" w:rsidRPr="0071743E" w:rsidRDefault="000B220B" w:rsidP="008239BF"/>
        </w:tc>
      </w:tr>
      <w:tr w:rsidR="000B220B" w14:paraId="6A3CDC61" w14:textId="77777777" w:rsidTr="008239BF">
        <w:trPr>
          <w:trHeight w:val="240"/>
          <w:jc w:val="center"/>
        </w:trPr>
        <w:tc>
          <w:tcPr>
            <w:tcW w:w="4876" w:type="dxa"/>
            <w:tcBorders>
              <w:top w:val="nil"/>
              <w:left w:val="nil"/>
              <w:bottom w:val="nil"/>
              <w:right w:val="nil"/>
            </w:tcBorders>
          </w:tcPr>
          <w:p w14:paraId="203F51F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8387DBF" w14:textId="77777777" w:rsidR="000B220B" w:rsidRPr="0071743E" w:rsidRDefault="000B220B" w:rsidP="008239BF">
            <w:pPr>
              <w:pStyle w:val="AmColumnHeading"/>
            </w:pPr>
            <w:r>
              <w:t>Geänderter Text</w:t>
            </w:r>
          </w:p>
        </w:tc>
      </w:tr>
      <w:tr w:rsidR="000B220B" w14:paraId="26A886EB" w14:textId="77777777" w:rsidTr="008239BF">
        <w:trPr>
          <w:jc w:val="center"/>
        </w:trPr>
        <w:tc>
          <w:tcPr>
            <w:tcW w:w="4876" w:type="dxa"/>
            <w:tcBorders>
              <w:top w:val="nil"/>
              <w:left w:val="nil"/>
              <w:bottom w:val="nil"/>
              <w:right w:val="nil"/>
            </w:tcBorders>
          </w:tcPr>
          <w:p w14:paraId="3BDF66D5" w14:textId="77777777" w:rsidR="000B220B" w:rsidRPr="00632954" w:rsidRDefault="000B220B" w:rsidP="008239BF">
            <w:pPr>
              <w:pStyle w:val="Normal6a"/>
            </w:pPr>
            <w:r>
              <w:rPr>
                <w:b/>
                <w:i/>
              </w:rPr>
              <w:t>(5)</w:t>
            </w:r>
            <w:r>
              <w:tab/>
            </w:r>
            <w:r>
              <w:rPr>
                <w:b/>
                <w:i/>
              </w:rPr>
              <w:t>Die Mitgliedstaaten stellen sicher, dass die nach Absatz 2 getroffenen Entscheidungen auf Antrag der betroffenen Person oder von Amts wegen rasch, spätestens jedoch innerhalb von zwei Monaten, von einer Justizbehörde überprüft werden.</w:t>
            </w:r>
          </w:p>
        </w:tc>
        <w:tc>
          <w:tcPr>
            <w:tcW w:w="4876" w:type="dxa"/>
            <w:tcBorders>
              <w:top w:val="nil"/>
              <w:left w:val="nil"/>
              <w:bottom w:val="nil"/>
              <w:right w:val="nil"/>
            </w:tcBorders>
          </w:tcPr>
          <w:p w14:paraId="0478BAF2" w14:textId="77777777" w:rsidR="000B220B" w:rsidRPr="0071743E" w:rsidRDefault="000B220B" w:rsidP="008239BF">
            <w:pPr>
              <w:pStyle w:val="Normal6a"/>
            </w:pPr>
            <w:r>
              <w:rPr>
                <w:b/>
                <w:i/>
              </w:rPr>
              <w:t>entfällt</w:t>
            </w:r>
          </w:p>
        </w:tc>
      </w:tr>
    </w:tbl>
    <w:p w14:paraId="2A4CB745"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5C1F99FF" w14:textId="77777777" w:rsidR="000B220B" w:rsidRPr="0071743E" w:rsidRDefault="000B220B" w:rsidP="000B220B">
      <w:r>
        <w:rPr>
          <w:rStyle w:val="HideTWBExt"/>
        </w:rPr>
        <w:t>&lt;/Amend&gt;</w:t>
      </w:r>
    </w:p>
    <w:p w14:paraId="5095D77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1961</w:t>
      </w:r>
      <w:r>
        <w:rPr>
          <w:rStyle w:val="HideTWBExt"/>
        </w:rPr>
        <w:t>&lt;/NumAm&gt;</w:t>
      </w:r>
    </w:p>
    <w:p w14:paraId="1F77D1CA" w14:textId="77777777" w:rsidR="000B220B" w:rsidRPr="0071743E" w:rsidRDefault="000B220B" w:rsidP="000B220B">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52B7F8E4" w14:textId="77777777" w:rsidR="000B220B" w:rsidRPr="0071743E" w:rsidRDefault="000B220B" w:rsidP="000B220B">
      <w:pPr>
        <w:pStyle w:val="NormalBold"/>
      </w:pPr>
      <w:r>
        <w:rPr>
          <w:rStyle w:val="HideTWBExt"/>
          <w:b w:val="0"/>
        </w:rPr>
        <w:t>&lt;/RepeatBlock-By&gt;</w:t>
      </w:r>
    </w:p>
    <w:p w14:paraId="76D419B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1EC82D6" w14:textId="77777777" w:rsidR="000B220B" w:rsidRPr="0071743E" w:rsidRDefault="000B220B" w:rsidP="000B220B">
      <w:pPr>
        <w:pStyle w:val="NormalBold"/>
      </w:pPr>
      <w:r>
        <w:rPr>
          <w:rStyle w:val="HideTWBExt"/>
        </w:rPr>
        <w:t>&lt;Article&gt;</w:t>
      </w:r>
      <w:r>
        <w:t>Artikel 31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30B0AE8" w14:textId="77777777" w:rsidTr="008239BF">
        <w:trPr>
          <w:trHeight w:hRule="exact" w:val="240"/>
          <w:jc w:val="center"/>
        </w:trPr>
        <w:tc>
          <w:tcPr>
            <w:tcW w:w="9752" w:type="dxa"/>
            <w:gridSpan w:val="2"/>
            <w:tcBorders>
              <w:top w:val="nil"/>
              <w:left w:val="nil"/>
              <w:bottom w:val="nil"/>
              <w:right w:val="nil"/>
            </w:tcBorders>
          </w:tcPr>
          <w:p w14:paraId="29642C7A" w14:textId="77777777" w:rsidR="000B220B" w:rsidRPr="0071743E" w:rsidRDefault="000B220B" w:rsidP="008239BF"/>
        </w:tc>
      </w:tr>
      <w:tr w:rsidR="000B220B" w14:paraId="0D236D4C" w14:textId="77777777" w:rsidTr="008239BF">
        <w:trPr>
          <w:trHeight w:val="240"/>
          <w:jc w:val="center"/>
        </w:trPr>
        <w:tc>
          <w:tcPr>
            <w:tcW w:w="4876" w:type="dxa"/>
            <w:tcBorders>
              <w:top w:val="nil"/>
              <w:left w:val="nil"/>
              <w:bottom w:val="nil"/>
              <w:right w:val="nil"/>
            </w:tcBorders>
          </w:tcPr>
          <w:p w14:paraId="59AE1DC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7BA322C" w14:textId="77777777" w:rsidR="000B220B" w:rsidRPr="0071743E" w:rsidRDefault="000B220B" w:rsidP="008239BF">
            <w:pPr>
              <w:pStyle w:val="AmColumnHeading"/>
            </w:pPr>
            <w:r>
              <w:t>Geänderter Text</w:t>
            </w:r>
          </w:p>
        </w:tc>
      </w:tr>
      <w:tr w:rsidR="000B220B" w14:paraId="3C6690CE" w14:textId="77777777" w:rsidTr="008239BF">
        <w:trPr>
          <w:jc w:val="center"/>
        </w:trPr>
        <w:tc>
          <w:tcPr>
            <w:tcW w:w="4876" w:type="dxa"/>
            <w:tcBorders>
              <w:top w:val="nil"/>
              <w:left w:val="nil"/>
              <w:bottom w:val="nil"/>
              <w:right w:val="nil"/>
            </w:tcBorders>
          </w:tcPr>
          <w:p w14:paraId="2324AFA3" w14:textId="77777777" w:rsidR="000B220B" w:rsidRPr="00632954" w:rsidRDefault="000B220B" w:rsidP="008239BF">
            <w:pPr>
              <w:pStyle w:val="Normal6a"/>
            </w:pPr>
            <w:r>
              <w:rPr>
                <w:b/>
                <w:i/>
              </w:rPr>
              <w:t>(5)</w:t>
            </w:r>
            <w:r>
              <w:tab/>
            </w:r>
            <w:r>
              <w:rPr>
                <w:b/>
                <w:i/>
              </w:rPr>
              <w:t xml:space="preserve">Die Mitgliedstaaten stellen sicher, dass die nach Absatz 2 getroffenen Entscheidungen auf Antrag der betroffenen Person oder von Amts wegen rasch, spätestens jedoch innerhalb von </w:t>
            </w:r>
            <w:r>
              <w:rPr>
                <w:b/>
                <w:i/>
              </w:rPr>
              <w:lastRenderedPageBreak/>
              <w:t>zwei Monaten, von einer Justizbehörde überprüft werden.</w:t>
            </w:r>
          </w:p>
        </w:tc>
        <w:tc>
          <w:tcPr>
            <w:tcW w:w="4876" w:type="dxa"/>
            <w:tcBorders>
              <w:top w:val="nil"/>
              <w:left w:val="nil"/>
              <w:bottom w:val="nil"/>
              <w:right w:val="nil"/>
            </w:tcBorders>
          </w:tcPr>
          <w:p w14:paraId="5172CE70" w14:textId="77777777" w:rsidR="000B220B" w:rsidRPr="0071743E" w:rsidRDefault="000B220B" w:rsidP="008239BF">
            <w:pPr>
              <w:pStyle w:val="Normal6a"/>
            </w:pPr>
            <w:r>
              <w:rPr>
                <w:b/>
                <w:i/>
              </w:rPr>
              <w:lastRenderedPageBreak/>
              <w:t>entfällt</w:t>
            </w:r>
          </w:p>
        </w:tc>
      </w:tr>
    </w:tbl>
    <w:p w14:paraId="45CDFAD0"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A1BDE73" w14:textId="77777777" w:rsidR="000B220B" w:rsidRPr="0071743E" w:rsidRDefault="000B220B" w:rsidP="000B220B">
      <w:r>
        <w:rPr>
          <w:rStyle w:val="HideTWBExt"/>
        </w:rPr>
        <w:t>&lt;/Amend&gt;</w:t>
      </w:r>
    </w:p>
    <w:p w14:paraId="25A5F99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1962</w:t>
      </w:r>
      <w:r>
        <w:rPr>
          <w:rStyle w:val="HideTWBExt"/>
        </w:rPr>
        <w:t>&lt;/NumAm&gt;</w:t>
      </w:r>
    </w:p>
    <w:p w14:paraId="6B642CA7"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w:t>
      </w:r>
      <w:r>
        <w:rPr>
          <w:rStyle w:val="HideTWBExt"/>
          <w:b w:val="0"/>
        </w:rPr>
        <w:t>&lt;/Members&gt;</w:t>
      </w:r>
    </w:p>
    <w:p w14:paraId="7D1201F8" w14:textId="77777777" w:rsidR="000B220B" w:rsidRPr="0071743E" w:rsidRDefault="000B220B" w:rsidP="000B220B">
      <w:pPr>
        <w:pStyle w:val="NormalBold"/>
      </w:pPr>
      <w:r>
        <w:rPr>
          <w:rStyle w:val="HideTWBExt"/>
          <w:b w:val="0"/>
        </w:rPr>
        <w:t>&lt;/RepeatBlock-By&gt;</w:t>
      </w:r>
    </w:p>
    <w:p w14:paraId="36E2785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92E5A39" w14:textId="77777777" w:rsidR="000B220B" w:rsidRPr="0071743E" w:rsidRDefault="000B220B" w:rsidP="000B220B">
      <w:pPr>
        <w:pStyle w:val="NormalBold"/>
      </w:pPr>
      <w:r>
        <w:rPr>
          <w:rStyle w:val="HideTWBExt"/>
        </w:rPr>
        <w:t>&lt;Article&gt;</w:t>
      </w:r>
      <w:r>
        <w:t>Artikel 31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099016C" w14:textId="77777777" w:rsidTr="008239BF">
        <w:trPr>
          <w:trHeight w:hRule="exact" w:val="240"/>
          <w:jc w:val="center"/>
        </w:trPr>
        <w:tc>
          <w:tcPr>
            <w:tcW w:w="9752" w:type="dxa"/>
            <w:gridSpan w:val="2"/>
            <w:tcBorders>
              <w:top w:val="nil"/>
              <w:left w:val="nil"/>
              <w:bottom w:val="nil"/>
              <w:right w:val="nil"/>
            </w:tcBorders>
          </w:tcPr>
          <w:p w14:paraId="72480948" w14:textId="77777777" w:rsidR="000B220B" w:rsidRPr="0071743E" w:rsidRDefault="000B220B" w:rsidP="008239BF"/>
        </w:tc>
      </w:tr>
      <w:tr w:rsidR="000B220B" w14:paraId="7ED28C92" w14:textId="77777777" w:rsidTr="008239BF">
        <w:trPr>
          <w:trHeight w:val="240"/>
          <w:jc w:val="center"/>
        </w:trPr>
        <w:tc>
          <w:tcPr>
            <w:tcW w:w="4876" w:type="dxa"/>
            <w:tcBorders>
              <w:top w:val="nil"/>
              <w:left w:val="nil"/>
              <w:bottom w:val="nil"/>
              <w:right w:val="nil"/>
            </w:tcBorders>
          </w:tcPr>
          <w:p w14:paraId="18D8663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0D67851" w14:textId="77777777" w:rsidR="000B220B" w:rsidRPr="0071743E" w:rsidRDefault="000B220B" w:rsidP="008239BF">
            <w:pPr>
              <w:pStyle w:val="AmColumnHeading"/>
            </w:pPr>
            <w:r>
              <w:t>Geänderter Text</w:t>
            </w:r>
          </w:p>
        </w:tc>
      </w:tr>
      <w:tr w:rsidR="000B220B" w14:paraId="0D64AE3A" w14:textId="77777777" w:rsidTr="008239BF">
        <w:trPr>
          <w:jc w:val="center"/>
        </w:trPr>
        <w:tc>
          <w:tcPr>
            <w:tcW w:w="4876" w:type="dxa"/>
            <w:tcBorders>
              <w:top w:val="nil"/>
              <w:left w:val="nil"/>
              <w:bottom w:val="nil"/>
              <w:right w:val="nil"/>
            </w:tcBorders>
          </w:tcPr>
          <w:p w14:paraId="6E67B260" w14:textId="77777777" w:rsidR="000B220B" w:rsidRPr="00632954" w:rsidRDefault="000B220B" w:rsidP="008239BF">
            <w:pPr>
              <w:pStyle w:val="Normal6a"/>
            </w:pPr>
            <w:r>
              <w:t>(5)</w:t>
            </w:r>
            <w:r>
              <w:tab/>
              <w:t xml:space="preserve">Die Mitgliedstaaten stellen sicher, dass die nach Absatz 2 getroffenen Entscheidungen auf Antrag der betroffenen Person </w:t>
            </w:r>
            <w:r>
              <w:rPr>
                <w:b/>
                <w:i/>
              </w:rPr>
              <w:t xml:space="preserve">oder von Amts wegen rasch, spätestens jedoch innerhalb von zwei Monaten, </w:t>
            </w:r>
            <w:r>
              <w:t>von einer Justizbehörde überprüft werden.</w:t>
            </w:r>
          </w:p>
        </w:tc>
        <w:tc>
          <w:tcPr>
            <w:tcW w:w="4876" w:type="dxa"/>
            <w:tcBorders>
              <w:top w:val="nil"/>
              <w:left w:val="nil"/>
              <w:bottom w:val="nil"/>
              <w:right w:val="nil"/>
            </w:tcBorders>
          </w:tcPr>
          <w:p w14:paraId="1B32F81A" w14:textId="77777777" w:rsidR="000B220B" w:rsidRPr="00632954" w:rsidRDefault="000B220B" w:rsidP="008239BF">
            <w:pPr>
              <w:pStyle w:val="Normal6a"/>
            </w:pPr>
            <w:r>
              <w:t>(5)</w:t>
            </w:r>
            <w:r>
              <w:tab/>
              <w:t>Die Mitgliedstaaten stellen sicher, dass die nach Absatz 2 getroffenen Entscheidungen auf Antrag der betroffenen Person von einer Justizbehörde überprüft werden.</w:t>
            </w:r>
          </w:p>
        </w:tc>
      </w:tr>
    </w:tbl>
    <w:p w14:paraId="6A7CA40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AAECE1B" w14:textId="77777777" w:rsidR="000B220B" w:rsidRPr="004B58C8" w:rsidRDefault="000B220B" w:rsidP="000B220B">
      <w:pPr>
        <w:rPr>
          <w:lang w:val="en-GB"/>
        </w:rPr>
      </w:pPr>
      <w:r>
        <w:rPr>
          <w:rStyle w:val="HideTWBExt"/>
          <w:lang w:val="en-GB"/>
        </w:rPr>
        <w:t>&lt;/Amend&gt;</w:t>
      </w:r>
    </w:p>
    <w:p w14:paraId="51C4A75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1963</w:t>
      </w:r>
      <w:r>
        <w:rPr>
          <w:rStyle w:val="HideTWBExt"/>
          <w:lang w:val="en-GB"/>
        </w:rPr>
        <w:t>&lt;/NumAm&gt;</w:t>
      </w:r>
    </w:p>
    <w:p w14:paraId="0053FF8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317FD3B6" w14:textId="77777777" w:rsidR="000B220B" w:rsidRPr="004B58C8" w:rsidRDefault="000B220B" w:rsidP="000B220B">
      <w:pPr>
        <w:pStyle w:val="NormalBold"/>
        <w:rPr>
          <w:lang w:val="en-GB"/>
        </w:rPr>
      </w:pPr>
      <w:r>
        <w:rPr>
          <w:rStyle w:val="HideTWBExt"/>
          <w:b w:val="0"/>
          <w:lang w:val="en-GB"/>
        </w:rPr>
        <w:t>&lt;/RepeatBlock-By&gt;</w:t>
      </w:r>
    </w:p>
    <w:p w14:paraId="0FE9C0E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599AF8A" w14:textId="77777777" w:rsidR="000B220B" w:rsidRPr="0071743E" w:rsidRDefault="000B220B" w:rsidP="000B220B">
      <w:pPr>
        <w:pStyle w:val="NormalBold"/>
      </w:pPr>
      <w:r>
        <w:rPr>
          <w:rStyle w:val="HideTWBExt"/>
        </w:rPr>
        <w:t>&lt;Article&gt;</w:t>
      </w:r>
      <w:r>
        <w:t>Artikel 31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AC690F7" w14:textId="77777777" w:rsidTr="008239BF">
        <w:trPr>
          <w:trHeight w:hRule="exact" w:val="240"/>
          <w:jc w:val="center"/>
        </w:trPr>
        <w:tc>
          <w:tcPr>
            <w:tcW w:w="9752" w:type="dxa"/>
            <w:gridSpan w:val="2"/>
            <w:tcBorders>
              <w:top w:val="nil"/>
              <w:left w:val="nil"/>
              <w:bottom w:val="nil"/>
              <w:right w:val="nil"/>
            </w:tcBorders>
          </w:tcPr>
          <w:p w14:paraId="43F00A43" w14:textId="77777777" w:rsidR="000B220B" w:rsidRPr="0071743E" w:rsidRDefault="000B220B" w:rsidP="008239BF"/>
        </w:tc>
      </w:tr>
      <w:tr w:rsidR="000B220B" w14:paraId="1FBEA771" w14:textId="77777777" w:rsidTr="008239BF">
        <w:trPr>
          <w:trHeight w:val="240"/>
          <w:jc w:val="center"/>
        </w:trPr>
        <w:tc>
          <w:tcPr>
            <w:tcW w:w="4876" w:type="dxa"/>
            <w:tcBorders>
              <w:top w:val="nil"/>
              <w:left w:val="nil"/>
              <w:bottom w:val="nil"/>
              <w:right w:val="nil"/>
            </w:tcBorders>
          </w:tcPr>
          <w:p w14:paraId="5EB451C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6B16D65" w14:textId="77777777" w:rsidR="000B220B" w:rsidRPr="0071743E" w:rsidRDefault="000B220B" w:rsidP="008239BF">
            <w:pPr>
              <w:pStyle w:val="AmColumnHeading"/>
            </w:pPr>
            <w:r>
              <w:t>Geänderter Text</w:t>
            </w:r>
          </w:p>
        </w:tc>
      </w:tr>
      <w:tr w:rsidR="000B220B" w14:paraId="0D0F47B9" w14:textId="77777777" w:rsidTr="008239BF">
        <w:trPr>
          <w:jc w:val="center"/>
        </w:trPr>
        <w:tc>
          <w:tcPr>
            <w:tcW w:w="4876" w:type="dxa"/>
            <w:tcBorders>
              <w:top w:val="nil"/>
              <w:left w:val="nil"/>
              <w:bottom w:val="nil"/>
              <w:right w:val="nil"/>
            </w:tcBorders>
          </w:tcPr>
          <w:p w14:paraId="702A552B" w14:textId="77777777" w:rsidR="000B220B" w:rsidRPr="00632954" w:rsidRDefault="000B220B" w:rsidP="008239BF">
            <w:pPr>
              <w:pStyle w:val="Normal6a"/>
            </w:pPr>
            <w:r>
              <w:t>(5)</w:t>
            </w:r>
            <w:r>
              <w:tab/>
              <w:t xml:space="preserve">Die Mitgliedstaaten stellen sicher, dass die nach Absatz 2 getroffenen Entscheidungen auf Antrag der betroffenen Person oder von Amts wegen </w:t>
            </w:r>
            <w:r>
              <w:rPr>
                <w:b/>
                <w:i/>
              </w:rPr>
              <w:t xml:space="preserve">rasch, spätestens jedoch innerhalb von zwei Monaten, </w:t>
            </w:r>
            <w:r>
              <w:t>von einer Justizbehörde überprüft werden.</w:t>
            </w:r>
          </w:p>
        </w:tc>
        <w:tc>
          <w:tcPr>
            <w:tcW w:w="4876" w:type="dxa"/>
            <w:tcBorders>
              <w:top w:val="nil"/>
              <w:left w:val="nil"/>
              <w:bottom w:val="nil"/>
              <w:right w:val="nil"/>
            </w:tcBorders>
          </w:tcPr>
          <w:p w14:paraId="23123887" w14:textId="77777777" w:rsidR="000B220B" w:rsidRPr="00632954" w:rsidRDefault="000B220B" w:rsidP="008239BF">
            <w:pPr>
              <w:pStyle w:val="Normal6a"/>
            </w:pPr>
            <w:r>
              <w:t>(5)</w:t>
            </w:r>
            <w:r>
              <w:tab/>
              <w:t>Die Mitgliedstaaten stellen sicher, dass die nach Absatz 2 getroffenen Entscheidungen auf Antrag der betroffenen Person oder von Amts wegen von einer Justizbehörde überprüft werden.</w:t>
            </w:r>
          </w:p>
        </w:tc>
      </w:tr>
    </w:tbl>
    <w:p w14:paraId="1E3F2BE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884BA8C" w14:textId="77777777" w:rsidR="000B220B" w:rsidRPr="004B58C8" w:rsidRDefault="000B220B" w:rsidP="000B220B">
      <w:pPr>
        <w:rPr>
          <w:lang w:val="en-GB"/>
        </w:rPr>
      </w:pPr>
      <w:r>
        <w:rPr>
          <w:rStyle w:val="HideTWBExt"/>
          <w:lang w:val="en-GB"/>
        </w:rPr>
        <w:t>&lt;/Amend&gt;</w:t>
      </w:r>
    </w:p>
    <w:p w14:paraId="2569F1F0"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1964</w:t>
      </w:r>
      <w:r>
        <w:rPr>
          <w:rStyle w:val="HideTWBExt"/>
          <w:lang w:val="en-GB"/>
        </w:rPr>
        <w:t>&lt;/NumAm&gt;</w:t>
      </w:r>
    </w:p>
    <w:p w14:paraId="6C73534F" w14:textId="77777777" w:rsidR="000B220B" w:rsidRPr="004B58C8" w:rsidRDefault="000B220B" w:rsidP="000B220B">
      <w:pPr>
        <w:pStyle w:val="NormalBold"/>
        <w:rPr>
          <w:lang w:val="en-GB"/>
        </w:rPr>
      </w:pPr>
      <w:r>
        <w:rPr>
          <w:rStyle w:val="HideTWBExt"/>
          <w:b w:val="0"/>
          <w:lang w:val="en-GB"/>
        </w:rPr>
        <w:lastRenderedPageBreak/>
        <w:t>&lt;RepeatBlock-By&gt;&lt;Members&gt;</w:t>
      </w:r>
      <w:r w:rsidRPr="004B58C8">
        <w:rPr>
          <w:lang w:val="en-GB"/>
        </w:rPr>
        <w:t>Mélissa Camara</w:t>
      </w:r>
      <w:r>
        <w:rPr>
          <w:rStyle w:val="HideTWBExt"/>
          <w:b w:val="0"/>
          <w:lang w:val="en-GB"/>
        </w:rPr>
        <w:t>&lt;/Members&gt;</w:t>
      </w:r>
    </w:p>
    <w:p w14:paraId="1F4FF6B6" w14:textId="77777777" w:rsidR="000B220B" w:rsidRPr="004B58C8" w:rsidRDefault="000B220B" w:rsidP="000B220B">
      <w:pPr>
        <w:pStyle w:val="NormalBold"/>
        <w:rPr>
          <w:lang w:val="en-GB"/>
        </w:rPr>
      </w:pPr>
      <w:r>
        <w:rPr>
          <w:rStyle w:val="HideTWBExt"/>
          <w:b w:val="0"/>
          <w:lang w:val="en-GB"/>
        </w:rPr>
        <w:t>&lt;/RepeatBlock-By&gt;</w:t>
      </w:r>
    </w:p>
    <w:p w14:paraId="59B8651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20A9C9D"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F261611" w14:textId="77777777" w:rsidTr="008239BF">
        <w:trPr>
          <w:trHeight w:hRule="exact" w:val="240"/>
          <w:jc w:val="center"/>
        </w:trPr>
        <w:tc>
          <w:tcPr>
            <w:tcW w:w="9752" w:type="dxa"/>
            <w:gridSpan w:val="2"/>
            <w:tcBorders>
              <w:top w:val="nil"/>
              <w:left w:val="nil"/>
              <w:bottom w:val="nil"/>
              <w:right w:val="nil"/>
            </w:tcBorders>
          </w:tcPr>
          <w:p w14:paraId="3C26FF8A" w14:textId="77777777" w:rsidR="000B220B" w:rsidRPr="0071743E" w:rsidRDefault="000B220B" w:rsidP="008239BF"/>
        </w:tc>
      </w:tr>
      <w:tr w:rsidR="000B220B" w14:paraId="628E31E4" w14:textId="77777777" w:rsidTr="008239BF">
        <w:trPr>
          <w:trHeight w:val="240"/>
          <w:jc w:val="center"/>
        </w:trPr>
        <w:tc>
          <w:tcPr>
            <w:tcW w:w="4876" w:type="dxa"/>
            <w:tcBorders>
              <w:top w:val="nil"/>
              <w:left w:val="nil"/>
              <w:bottom w:val="nil"/>
              <w:right w:val="nil"/>
            </w:tcBorders>
          </w:tcPr>
          <w:p w14:paraId="3329683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68FB7E2" w14:textId="77777777" w:rsidR="000B220B" w:rsidRPr="0071743E" w:rsidRDefault="000B220B" w:rsidP="008239BF">
            <w:pPr>
              <w:pStyle w:val="AmColumnHeading"/>
            </w:pPr>
            <w:r>
              <w:t>Geänderter Text</w:t>
            </w:r>
          </w:p>
        </w:tc>
      </w:tr>
      <w:tr w:rsidR="000B220B" w14:paraId="75371F77" w14:textId="77777777" w:rsidTr="008239BF">
        <w:trPr>
          <w:jc w:val="center"/>
        </w:trPr>
        <w:tc>
          <w:tcPr>
            <w:tcW w:w="4876" w:type="dxa"/>
            <w:tcBorders>
              <w:top w:val="nil"/>
              <w:left w:val="nil"/>
              <w:bottom w:val="nil"/>
              <w:right w:val="nil"/>
            </w:tcBorders>
          </w:tcPr>
          <w:p w14:paraId="041CDB0A" w14:textId="77777777" w:rsidR="000B220B" w:rsidRPr="00632954" w:rsidRDefault="000B220B" w:rsidP="008239BF">
            <w:pPr>
              <w:pStyle w:val="Normal6a"/>
            </w:pPr>
            <w:r>
              <w:t>(1)</w:t>
            </w:r>
            <w:r>
              <w:tab/>
              <w:t>Die Haft dauert so kurz wie möglich und wird so lange aufrechterhalten, wie die in Artikel 29 dargelegten Umstände gegeben sind</w:t>
            </w:r>
            <w:r>
              <w:rPr>
                <w:b/>
                <w:i/>
              </w:rPr>
              <w:t xml:space="preserve"> und wie dies erforderlich ist, um den erfolgreichen Vollzug</w:t>
            </w:r>
            <w:r>
              <w:t xml:space="preserve"> der </w:t>
            </w:r>
            <w:r>
              <w:rPr>
                <w:b/>
                <w:i/>
              </w:rPr>
              <w:t>Rückkehr zu gewährleisten</w:t>
            </w:r>
            <w:r>
              <w:t>.</w:t>
            </w:r>
          </w:p>
        </w:tc>
        <w:tc>
          <w:tcPr>
            <w:tcW w:w="4876" w:type="dxa"/>
            <w:tcBorders>
              <w:top w:val="nil"/>
              <w:left w:val="nil"/>
              <w:bottom w:val="nil"/>
              <w:right w:val="nil"/>
            </w:tcBorders>
          </w:tcPr>
          <w:p w14:paraId="620BAEA0" w14:textId="77777777" w:rsidR="000B220B" w:rsidRPr="00632954" w:rsidRDefault="000B220B" w:rsidP="008239BF">
            <w:pPr>
              <w:pStyle w:val="Normal6a"/>
            </w:pPr>
            <w:r>
              <w:t>(1)</w:t>
            </w:r>
            <w:r>
              <w:tab/>
              <w:t xml:space="preserve">Die Haft dauert so kurz wie möglich und wird </w:t>
            </w:r>
            <w:r>
              <w:rPr>
                <w:b/>
                <w:i/>
              </w:rPr>
              <w:t xml:space="preserve">nur </w:t>
            </w:r>
            <w:r>
              <w:t>so lange aufrechterhalten, wie die in Artikel 29 dargelegten Umstände gegeben sind</w:t>
            </w:r>
            <w:r>
              <w:rPr>
                <w:b/>
                <w:i/>
              </w:rPr>
              <w:t>, solange eine begründete Aussicht auf Rückführung besteht und solange die Rückführungsmaßnahmen mit</w:t>
            </w:r>
            <w:r>
              <w:t xml:space="preserve"> der </w:t>
            </w:r>
            <w:r>
              <w:rPr>
                <w:b/>
                <w:i/>
              </w:rPr>
              <w:t>gebotenen Sorgfalt vorbereitet und durchgeführt werden</w:t>
            </w:r>
            <w:r>
              <w:t>.</w:t>
            </w:r>
          </w:p>
        </w:tc>
      </w:tr>
    </w:tbl>
    <w:p w14:paraId="5EBF154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3A07180" w14:textId="77777777" w:rsidR="000B220B" w:rsidRPr="004B58C8" w:rsidRDefault="000B220B" w:rsidP="000B220B">
      <w:pPr>
        <w:rPr>
          <w:lang w:val="en-GB"/>
        </w:rPr>
      </w:pPr>
      <w:r>
        <w:rPr>
          <w:rStyle w:val="HideTWBExt"/>
          <w:lang w:val="en-GB"/>
        </w:rPr>
        <w:t>&lt;/Amend&gt;</w:t>
      </w:r>
    </w:p>
    <w:p w14:paraId="6DF5B20A"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1965</w:t>
      </w:r>
      <w:r>
        <w:rPr>
          <w:rStyle w:val="HideTWBExt"/>
          <w:lang w:val="en-GB"/>
        </w:rPr>
        <w:t>&lt;/NumAm&gt;</w:t>
      </w:r>
    </w:p>
    <w:p w14:paraId="05BC0D7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1A5C596E"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63DF9F56" w14:textId="77777777" w:rsidR="000B220B" w:rsidRPr="0071743E" w:rsidRDefault="000B220B" w:rsidP="000B220B">
      <w:pPr>
        <w:pStyle w:val="NormalBold"/>
      </w:pPr>
      <w:r>
        <w:rPr>
          <w:rStyle w:val="HideTWBExt"/>
          <w:b w:val="0"/>
        </w:rPr>
        <w:t>&lt;/RepeatBlock-By&gt;</w:t>
      </w:r>
    </w:p>
    <w:p w14:paraId="14F07FE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968B78F"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9A6839B" w14:textId="77777777" w:rsidTr="008239BF">
        <w:trPr>
          <w:trHeight w:hRule="exact" w:val="240"/>
          <w:jc w:val="center"/>
        </w:trPr>
        <w:tc>
          <w:tcPr>
            <w:tcW w:w="9752" w:type="dxa"/>
            <w:gridSpan w:val="2"/>
            <w:tcBorders>
              <w:top w:val="nil"/>
              <w:left w:val="nil"/>
              <w:bottom w:val="nil"/>
              <w:right w:val="nil"/>
            </w:tcBorders>
          </w:tcPr>
          <w:p w14:paraId="7156CA94" w14:textId="77777777" w:rsidR="000B220B" w:rsidRPr="0071743E" w:rsidRDefault="000B220B" w:rsidP="008239BF"/>
        </w:tc>
      </w:tr>
      <w:tr w:rsidR="000B220B" w14:paraId="4CACEDEB" w14:textId="77777777" w:rsidTr="008239BF">
        <w:trPr>
          <w:trHeight w:val="240"/>
          <w:jc w:val="center"/>
        </w:trPr>
        <w:tc>
          <w:tcPr>
            <w:tcW w:w="4876" w:type="dxa"/>
            <w:tcBorders>
              <w:top w:val="nil"/>
              <w:left w:val="nil"/>
              <w:bottom w:val="nil"/>
              <w:right w:val="nil"/>
            </w:tcBorders>
          </w:tcPr>
          <w:p w14:paraId="7413A44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0912E60" w14:textId="77777777" w:rsidR="000B220B" w:rsidRPr="0071743E" w:rsidRDefault="000B220B" w:rsidP="008239BF">
            <w:pPr>
              <w:pStyle w:val="AmColumnHeading"/>
            </w:pPr>
            <w:r>
              <w:t>Geänderter Text</w:t>
            </w:r>
          </w:p>
        </w:tc>
      </w:tr>
      <w:tr w:rsidR="000B220B" w14:paraId="40EDE433" w14:textId="77777777" w:rsidTr="008239BF">
        <w:trPr>
          <w:jc w:val="center"/>
        </w:trPr>
        <w:tc>
          <w:tcPr>
            <w:tcW w:w="4876" w:type="dxa"/>
            <w:tcBorders>
              <w:top w:val="nil"/>
              <w:left w:val="nil"/>
              <w:bottom w:val="nil"/>
              <w:right w:val="nil"/>
            </w:tcBorders>
          </w:tcPr>
          <w:p w14:paraId="2130306E" w14:textId="77777777" w:rsidR="000B220B" w:rsidRPr="00632954" w:rsidRDefault="000B220B" w:rsidP="008239BF">
            <w:pPr>
              <w:pStyle w:val="Normal6a"/>
            </w:pPr>
            <w:r>
              <w:t>(1)</w:t>
            </w:r>
            <w:r>
              <w:tab/>
              <w:t xml:space="preserve">Die Haft </w:t>
            </w:r>
            <w:r>
              <w:rPr>
                <w:b/>
                <w:i/>
              </w:rPr>
              <w:t>dauert</w:t>
            </w:r>
            <w:r>
              <w:t xml:space="preserve"> so </w:t>
            </w:r>
            <w:r>
              <w:rPr>
                <w:b/>
                <w:i/>
              </w:rPr>
              <w:t>kurz</w:t>
            </w:r>
            <w:r>
              <w:t xml:space="preserve"> wie </w:t>
            </w:r>
            <w:r>
              <w:rPr>
                <w:b/>
                <w:i/>
              </w:rPr>
              <w:t>möglich und wird so lange aufrechterhalten, wie die in Artikel 29 dargelegten Umstände gegeben sind und wie dies erforderlich ist</w:t>
            </w:r>
            <w:r>
              <w:t xml:space="preserve">, </w:t>
            </w:r>
            <w:r>
              <w:rPr>
                <w:b/>
                <w:i/>
              </w:rPr>
              <w:t>um den erfolgreichen Vollzug der Rückkehr zu gewährleisten</w:t>
            </w:r>
            <w:r>
              <w:t>.</w:t>
            </w:r>
          </w:p>
        </w:tc>
        <w:tc>
          <w:tcPr>
            <w:tcW w:w="4876" w:type="dxa"/>
            <w:tcBorders>
              <w:top w:val="nil"/>
              <w:left w:val="nil"/>
              <w:bottom w:val="nil"/>
              <w:right w:val="nil"/>
            </w:tcBorders>
          </w:tcPr>
          <w:p w14:paraId="50BEC08E" w14:textId="77777777" w:rsidR="000B220B" w:rsidRPr="00632954" w:rsidRDefault="000B220B" w:rsidP="008239BF">
            <w:pPr>
              <w:pStyle w:val="Normal6a"/>
            </w:pPr>
            <w:r>
              <w:t>(1)</w:t>
            </w:r>
            <w:r>
              <w:tab/>
              <w:t xml:space="preserve">Die Haft </w:t>
            </w:r>
            <w:r>
              <w:rPr>
                <w:b/>
                <w:i/>
              </w:rPr>
              <w:t>wird nur</w:t>
            </w:r>
            <w:r>
              <w:t xml:space="preserve"> so </w:t>
            </w:r>
            <w:r>
              <w:rPr>
                <w:b/>
                <w:i/>
              </w:rPr>
              <w:t>lange aufrechterhalten,</w:t>
            </w:r>
            <w:r>
              <w:t xml:space="preserve"> wie </w:t>
            </w:r>
            <w:r>
              <w:rPr>
                <w:b/>
                <w:i/>
              </w:rPr>
              <w:t>dies für die Vorbereitung oder Durchführung der Rückführung erforderlich ist. Sie wird beendet, wenn der Drittstaatsangehörige seine klare Absicht bekundet</w:t>
            </w:r>
            <w:r>
              <w:t xml:space="preserve">, </w:t>
            </w:r>
            <w:r>
              <w:rPr>
                <w:b/>
                <w:i/>
              </w:rPr>
              <w:t>am Rückführungsverfahren mitzuwirken, und diese Absicht durch konkrete Handlungen untermauert</w:t>
            </w:r>
            <w:r>
              <w:t>.</w:t>
            </w:r>
          </w:p>
        </w:tc>
      </w:tr>
    </w:tbl>
    <w:p w14:paraId="01583F7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1885269" w14:textId="77777777" w:rsidR="000B220B" w:rsidRPr="004B58C8" w:rsidRDefault="000B220B" w:rsidP="000B220B">
      <w:pPr>
        <w:rPr>
          <w:lang w:val="en-GB"/>
        </w:rPr>
      </w:pPr>
      <w:r>
        <w:rPr>
          <w:rStyle w:val="HideTWBExt"/>
          <w:lang w:val="en-GB"/>
        </w:rPr>
        <w:t>&lt;/Amend&gt;</w:t>
      </w:r>
    </w:p>
    <w:p w14:paraId="226F8BF9"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1966</w:t>
      </w:r>
      <w:r>
        <w:rPr>
          <w:rStyle w:val="HideTWBExt"/>
          <w:lang w:val="en-GB"/>
        </w:rPr>
        <w:t>&lt;/NumAm&gt;</w:t>
      </w:r>
    </w:p>
    <w:p w14:paraId="2C598E8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02BE6874" w14:textId="77777777" w:rsidR="000B220B" w:rsidRPr="004B58C8" w:rsidRDefault="000B220B" w:rsidP="000B220B">
      <w:pPr>
        <w:pStyle w:val="NormalBold"/>
        <w:rPr>
          <w:lang w:val="en-GB"/>
        </w:rPr>
      </w:pPr>
      <w:r>
        <w:rPr>
          <w:rStyle w:val="HideTWBExt"/>
          <w:b w:val="0"/>
          <w:lang w:val="en-GB"/>
        </w:rPr>
        <w:t>&lt;/RepeatBlock-By&gt;</w:t>
      </w:r>
    </w:p>
    <w:p w14:paraId="5DB9EA9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06911B3"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F30AB10" w14:textId="77777777" w:rsidTr="008239BF">
        <w:trPr>
          <w:trHeight w:hRule="exact" w:val="240"/>
          <w:jc w:val="center"/>
        </w:trPr>
        <w:tc>
          <w:tcPr>
            <w:tcW w:w="9752" w:type="dxa"/>
            <w:gridSpan w:val="2"/>
            <w:tcBorders>
              <w:top w:val="nil"/>
              <w:left w:val="nil"/>
              <w:bottom w:val="nil"/>
              <w:right w:val="nil"/>
            </w:tcBorders>
          </w:tcPr>
          <w:p w14:paraId="19D8DA05" w14:textId="77777777" w:rsidR="000B220B" w:rsidRPr="0071743E" w:rsidRDefault="000B220B" w:rsidP="008239BF"/>
        </w:tc>
      </w:tr>
      <w:tr w:rsidR="000B220B" w14:paraId="02082DD5" w14:textId="77777777" w:rsidTr="008239BF">
        <w:trPr>
          <w:trHeight w:val="240"/>
          <w:jc w:val="center"/>
        </w:trPr>
        <w:tc>
          <w:tcPr>
            <w:tcW w:w="4876" w:type="dxa"/>
            <w:tcBorders>
              <w:top w:val="nil"/>
              <w:left w:val="nil"/>
              <w:bottom w:val="nil"/>
              <w:right w:val="nil"/>
            </w:tcBorders>
          </w:tcPr>
          <w:p w14:paraId="791F55F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2318D58" w14:textId="77777777" w:rsidR="000B220B" w:rsidRPr="0071743E" w:rsidRDefault="000B220B" w:rsidP="008239BF">
            <w:pPr>
              <w:pStyle w:val="AmColumnHeading"/>
            </w:pPr>
            <w:r>
              <w:t>Geänderter Text</w:t>
            </w:r>
          </w:p>
        </w:tc>
      </w:tr>
      <w:tr w:rsidR="000B220B" w14:paraId="7DAD9FDE" w14:textId="77777777" w:rsidTr="008239BF">
        <w:trPr>
          <w:jc w:val="center"/>
        </w:trPr>
        <w:tc>
          <w:tcPr>
            <w:tcW w:w="4876" w:type="dxa"/>
            <w:tcBorders>
              <w:top w:val="nil"/>
              <w:left w:val="nil"/>
              <w:bottom w:val="nil"/>
              <w:right w:val="nil"/>
            </w:tcBorders>
          </w:tcPr>
          <w:p w14:paraId="0ED2F516" w14:textId="77777777" w:rsidR="000B220B" w:rsidRPr="00632954" w:rsidRDefault="000B220B" w:rsidP="008239BF">
            <w:pPr>
              <w:pStyle w:val="Normal6a"/>
            </w:pPr>
            <w:r>
              <w:t>(1)</w:t>
            </w:r>
            <w:r>
              <w:tab/>
              <w:t xml:space="preserve">Die Haft </w:t>
            </w:r>
            <w:r>
              <w:rPr>
                <w:b/>
                <w:i/>
              </w:rPr>
              <w:t xml:space="preserve">dauert so kurz wie möglich und </w:t>
            </w:r>
            <w:r>
              <w:t xml:space="preserve">wird so lange aufrechterhalten, wie </w:t>
            </w:r>
            <w:r>
              <w:rPr>
                <w:b/>
                <w:i/>
              </w:rPr>
              <w:t>die in Artikel 29 dargelegten Umstände gegeben sind und wie dies</w:t>
            </w:r>
            <w:r>
              <w:t xml:space="preserve"> erforderlich ist</w:t>
            </w:r>
            <w:r>
              <w:rPr>
                <w:b/>
                <w:i/>
              </w:rPr>
              <w:t>, um den erfolgreichen Vollzug der Rückkehr zu gewährleisten</w:t>
            </w:r>
            <w:r>
              <w:t>.</w:t>
            </w:r>
          </w:p>
        </w:tc>
        <w:tc>
          <w:tcPr>
            <w:tcW w:w="4876" w:type="dxa"/>
            <w:tcBorders>
              <w:top w:val="nil"/>
              <w:left w:val="nil"/>
              <w:bottom w:val="nil"/>
              <w:right w:val="nil"/>
            </w:tcBorders>
          </w:tcPr>
          <w:p w14:paraId="4E110304" w14:textId="77777777" w:rsidR="000B220B" w:rsidRPr="00632954" w:rsidRDefault="000B220B" w:rsidP="008239BF">
            <w:pPr>
              <w:pStyle w:val="Normal6a"/>
            </w:pPr>
            <w:r>
              <w:t>(1)</w:t>
            </w:r>
            <w:r>
              <w:tab/>
              <w:t xml:space="preserve">Die Haft wird so lange aufrechterhalten, wie </w:t>
            </w:r>
            <w:r>
              <w:rPr>
                <w:b/>
                <w:i/>
              </w:rPr>
              <w:t>dies für die Durchführung der Rückführung oder Abschiebung</w:t>
            </w:r>
            <w:r>
              <w:t xml:space="preserve"> erforderlich ist.</w:t>
            </w:r>
          </w:p>
        </w:tc>
      </w:tr>
    </w:tbl>
    <w:p w14:paraId="08DB0BA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65BA16C" w14:textId="77777777" w:rsidR="000B220B" w:rsidRPr="004B58C8" w:rsidRDefault="000B220B" w:rsidP="000B220B">
      <w:pPr>
        <w:rPr>
          <w:lang w:val="en-GB"/>
        </w:rPr>
      </w:pPr>
      <w:r>
        <w:rPr>
          <w:rStyle w:val="HideTWBExt"/>
          <w:lang w:val="en-GB"/>
        </w:rPr>
        <w:t>&lt;/Amend&gt;</w:t>
      </w:r>
    </w:p>
    <w:p w14:paraId="43FAB5E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1967</w:t>
      </w:r>
      <w:r>
        <w:rPr>
          <w:rStyle w:val="HideTWBExt"/>
          <w:lang w:val="en-GB"/>
        </w:rPr>
        <w:t>&lt;/NumAm&gt;</w:t>
      </w:r>
    </w:p>
    <w:p w14:paraId="042094F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70FF96DA" w14:textId="77777777" w:rsidR="000B220B" w:rsidRPr="0071743E" w:rsidRDefault="000B220B" w:rsidP="000B220B">
      <w:pPr>
        <w:pStyle w:val="NormalBold"/>
      </w:pPr>
      <w:r>
        <w:rPr>
          <w:rStyle w:val="HideTWBExt"/>
          <w:b w:val="0"/>
        </w:rPr>
        <w:t>&lt;/RepeatBlock-By&gt;</w:t>
      </w:r>
    </w:p>
    <w:p w14:paraId="184B223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56C0C38"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0B71105" w14:textId="77777777" w:rsidTr="008239BF">
        <w:trPr>
          <w:trHeight w:hRule="exact" w:val="240"/>
          <w:jc w:val="center"/>
        </w:trPr>
        <w:tc>
          <w:tcPr>
            <w:tcW w:w="9752" w:type="dxa"/>
            <w:gridSpan w:val="2"/>
            <w:tcBorders>
              <w:top w:val="nil"/>
              <w:left w:val="nil"/>
              <w:bottom w:val="nil"/>
              <w:right w:val="nil"/>
            </w:tcBorders>
          </w:tcPr>
          <w:p w14:paraId="6D1D8653" w14:textId="77777777" w:rsidR="000B220B" w:rsidRPr="0071743E" w:rsidRDefault="000B220B" w:rsidP="008239BF"/>
        </w:tc>
      </w:tr>
      <w:tr w:rsidR="000B220B" w14:paraId="75AF912C" w14:textId="77777777" w:rsidTr="008239BF">
        <w:trPr>
          <w:trHeight w:val="240"/>
          <w:jc w:val="center"/>
        </w:trPr>
        <w:tc>
          <w:tcPr>
            <w:tcW w:w="4876" w:type="dxa"/>
            <w:tcBorders>
              <w:top w:val="nil"/>
              <w:left w:val="nil"/>
              <w:bottom w:val="nil"/>
              <w:right w:val="nil"/>
            </w:tcBorders>
          </w:tcPr>
          <w:p w14:paraId="2A14B1D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6F6D0A7" w14:textId="77777777" w:rsidR="000B220B" w:rsidRPr="0071743E" w:rsidRDefault="000B220B" w:rsidP="008239BF">
            <w:pPr>
              <w:pStyle w:val="AmColumnHeading"/>
            </w:pPr>
            <w:r>
              <w:t>Geänderter Text</w:t>
            </w:r>
          </w:p>
        </w:tc>
      </w:tr>
      <w:tr w:rsidR="000B220B" w14:paraId="11E7E062" w14:textId="77777777" w:rsidTr="008239BF">
        <w:trPr>
          <w:jc w:val="center"/>
        </w:trPr>
        <w:tc>
          <w:tcPr>
            <w:tcW w:w="4876" w:type="dxa"/>
            <w:tcBorders>
              <w:top w:val="nil"/>
              <w:left w:val="nil"/>
              <w:bottom w:val="nil"/>
              <w:right w:val="nil"/>
            </w:tcBorders>
          </w:tcPr>
          <w:p w14:paraId="6B614496" w14:textId="77777777" w:rsidR="000B220B" w:rsidRPr="00632954" w:rsidRDefault="000B220B" w:rsidP="008239BF">
            <w:pPr>
              <w:pStyle w:val="Normal6a"/>
            </w:pPr>
            <w:r>
              <w:t>(1)</w:t>
            </w:r>
            <w:r>
              <w:tab/>
              <w:t>Die Haft dauert so kurz wie möglich und wird so lange aufrechterhalten, wie die in Artikel 29 dargelegten Umstände gegeben sind</w:t>
            </w:r>
            <w:r>
              <w:rPr>
                <w:b/>
                <w:i/>
              </w:rPr>
              <w:t xml:space="preserve"> und wie dies erforderlich ist, um den erfolgreichen Vollzug der Rückkehr zu gewährleisten</w:t>
            </w:r>
            <w:r>
              <w:t>.</w:t>
            </w:r>
          </w:p>
        </w:tc>
        <w:tc>
          <w:tcPr>
            <w:tcW w:w="4876" w:type="dxa"/>
            <w:tcBorders>
              <w:top w:val="nil"/>
              <w:left w:val="nil"/>
              <w:bottom w:val="nil"/>
              <w:right w:val="nil"/>
            </w:tcBorders>
          </w:tcPr>
          <w:p w14:paraId="0D911539" w14:textId="77777777" w:rsidR="000B220B" w:rsidRPr="00632954" w:rsidRDefault="000B220B" w:rsidP="008239BF">
            <w:pPr>
              <w:pStyle w:val="Normal6a"/>
            </w:pPr>
            <w:r>
              <w:t>(1)</w:t>
            </w:r>
            <w:r>
              <w:tab/>
              <w:t>Die Haft dauert so kurz wie möglich und wird so lange aufrechterhalten, wie die in Artikel 29 dargelegten Umstände gegeben sind.</w:t>
            </w:r>
          </w:p>
        </w:tc>
      </w:tr>
    </w:tbl>
    <w:p w14:paraId="0797DDAE"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8201A06" w14:textId="77777777" w:rsidR="000B220B" w:rsidRPr="004B58C8" w:rsidRDefault="000B220B" w:rsidP="000B220B">
      <w:pPr>
        <w:rPr>
          <w:lang w:val="en-GB"/>
        </w:rPr>
      </w:pPr>
      <w:r>
        <w:rPr>
          <w:rStyle w:val="HideTWBExt"/>
          <w:lang w:val="en-GB"/>
        </w:rPr>
        <w:t>&lt;/Amend&gt;</w:t>
      </w:r>
    </w:p>
    <w:p w14:paraId="29181E5F"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1968</w:t>
      </w:r>
      <w:r>
        <w:rPr>
          <w:rStyle w:val="HideTWBExt"/>
          <w:lang w:val="en-GB"/>
        </w:rPr>
        <w:t>&lt;/NumAm&gt;</w:t>
      </w:r>
    </w:p>
    <w:p w14:paraId="1D51E5E0"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69EC812A" w14:textId="77777777" w:rsidR="000B220B" w:rsidRPr="00632954" w:rsidRDefault="000B220B" w:rsidP="000B220B">
      <w:pPr>
        <w:pStyle w:val="NormalBold"/>
      </w:pPr>
      <w:r>
        <w:rPr>
          <w:rStyle w:val="HideTWBExt"/>
          <w:b w:val="0"/>
          <w:lang w:val="en-GB"/>
        </w:rPr>
        <w:t>&lt;/RepeatBlock-By&gt;</w:t>
      </w:r>
    </w:p>
    <w:p w14:paraId="31240A57"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EAD7C87"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EEA4465" w14:textId="77777777" w:rsidTr="008239BF">
        <w:trPr>
          <w:trHeight w:hRule="exact" w:val="240"/>
          <w:jc w:val="center"/>
        </w:trPr>
        <w:tc>
          <w:tcPr>
            <w:tcW w:w="9752" w:type="dxa"/>
            <w:gridSpan w:val="2"/>
            <w:tcBorders>
              <w:top w:val="nil"/>
              <w:left w:val="nil"/>
              <w:bottom w:val="nil"/>
              <w:right w:val="nil"/>
            </w:tcBorders>
          </w:tcPr>
          <w:p w14:paraId="708F2779" w14:textId="77777777" w:rsidR="000B220B" w:rsidRPr="0071743E" w:rsidRDefault="000B220B" w:rsidP="008239BF"/>
        </w:tc>
      </w:tr>
      <w:tr w:rsidR="000B220B" w14:paraId="7C7FF175" w14:textId="77777777" w:rsidTr="008239BF">
        <w:trPr>
          <w:trHeight w:val="240"/>
          <w:jc w:val="center"/>
        </w:trPr>
        <w:tc>
          <w:tcPr>
            <w:tcW w:w="4876" w:type="dxa"/>
            <w:tcBorders>
              <w:top w:val="nil"/>
              <w:left w:val="nil"/>
              <w:bottom w:val="nil"/>
              <w:right w:val="nil"/>
            </w:tcBorders>
          </w:tcPr>
          <w:p w14:paraId="3C4E9ED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F30C19A" w14:textId="77777777" w:rsidR="000B220B" w:rsidRPr="0071743E" w:rsidRDefault="000B220B" w:rsidP="008239BF">
            <w:pPr>
              <w:pStyle w:val="AmColumnHeading"/>
            </w:pPr>
            <w:r>
              <w:t>Geänderter Text</w:t>
            </w:r>
          </w:p>
        </w:tc>
      </w:tr>
      <w:tr w:rsidR="000B220B" w14:paraId="420394FE" w14:textId="77777777" w:rsidTr="008239BF">
        <w:trPr>
          <w:jc w:val="center"/>
        </w:trPr>
        <w:tc>
          <w:tcPr>
            <w:tcW w:w="4876" w:type="dxa"/>
            <w:tcBorders>
              <w:top w:val="nil"/>
              <w:left w:val="nil"/>
              <w:bottom w:val="nil"/>
              <w:right w:val="nil"/>
            </w:tcBorders>
          </w:tcPr>
          <w:p w14:paraId="535EFE67" w14:textId="77777777" w:rsidR="000B220B" w:rsidRPr="00632954" w:rsidRDefault="000B220B" w:rsidP="008239BF">
            <w:pPr>
              <w:pStyle w:val="Normal6a"/>
            </w:pPr>
            <w:r>
              <w:t>(1)</w:t>
            </w:r>
            <w:r>
              <w:tab/>
              <w:t xml:space="preserve">Die Haft </w:t>
            </w:r>
            <w:r>
              <w:rPr>
                <w:b/>
                <w:bCs/>
                <w:i/>
                <w:iCs/>
              </w:rPr>
              <w:t>dauert so kurz wie möglich und</w:t>
            </w:r>
            <w:r>
              <w:t xml:space="preserve"> wird so lange aufrechterhalten, wie die in Artikel 29 dargelegten Umstände gegeben sind und wie dies erforderlich ist, um den erfolgreichen Vollzug der Rückkehr zu </w:t>
            </w:r>
            <w:r>
              <w:lastRenderedPageBreak/>
              <w:t>gewährleisten.</w:t>
            </w:r>
          </w:p>
        </w:tc>
        <w:tc>
          <w:tcPr>
            <w:tcW w:w="4876" w:type="dxa"/>
            <w:tcBorders>
              <w:top w:val="nil"/>
              <w:left w:val="nil"/>
              <w:bottom w:val="nil"/>
              <w:right w:val="nil"/>
            </w:tcBorders>
          </w:tcPr>
          <w:p w14:paraId="7E529AA5" w14:textId="77777777" w:rsidR="000B220B" w:rsidRPr="00632954" w:rsidRDefault="000B220B" w:rsidP="008239BF">
            <w:pPr>
              <w:pStyle w:val="Normal6a"/>
            </w:pPr>
            <w:r>
              <w:lastRenderedPageBreak/>
              <w:t>(1)</w:t>
            </w:r>
            <w:r>
              <w:tab/>
              <w:t>Die Haft wird so lange aufrechterhalten, wie die in Artikel 29 dargelegten Umstände gegeben sind und wie dies erforderlich ist, um den erfolgreichen Vollzug der Rückkehr zu gewährleisten.</w:t>
            </w:r>
          </w:p>
        </w:tc>
      </w:tr>
    </w:tbl>
    <w:p w14:paraId="1E77A13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6E70F673" w14:textId="77777777" w:rsidR="000B220B" w:rsidRPr="00632954" w:rsidRDefault="000B220B" w:rsidP="000B220B">
      <w:r>
        <w:rPr>
          <w:rStyle w:val="HideTWBExt"/>
          <w:lang w:val="en-GB"/>
        </w:rPr>
        <w:t>&lt;/Amend&gt;</w:t>
      </w:r>
    </w:p>
    <w:p w14:paraId="49BC277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1969</w:t>
      </w:r>
      <w:r>
        <w:rPr>
          <w:rStyle w:val="HideTWBExt"/>
          <w:lang w:val="en-GB"/>
        </w:rPr>
        <w:t>&lt;/NumAm&gt;</w:t>
      </w:r>
    </w:p>
    <w:p w14:paraId="524298E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5FEFE6B9" w14:textId="77777777" w:rsidR="000B220B" w:rsidRPr="0071743E" w:rsidRDefault="000B220B" w:rsidP="000B220B">
      <w:pPr>
        <w:pStyle w:val="NormalBold"/>
      </w:pPr>
      <w:r>
        <w:rPr>
          <w:rStyle w:val="HideTWBExt"/>
          <w:b w:val="0"/>
        </w:rPr>
        <w:t>&lt;/RepeatBlock-By&gt;</w:t>
      </w:r>
    </w:p>
    <w:p w14:paraId="1173322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B56FD8C"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C19AF10" w14:textId="77777777" w:rsidTr="008239BF">
        <w:trPr>
          <w:trHeight w:hRule="exact" w:val="240"/>
          <w:jc w:val="center"/>
        </w:trPr>
        <w:tc>
          <w:tcPr>
            <w:tcW w:w="9752" w:type="dxa"/>
            <w:gridSpan w:val="2"/>
            <w:tcBorders>
              <w:top w:val="nil"/>
              <w:left w:val="nil"/>
              <w:bottom w:val="nil"/>
              <w:right w:val="nil"/>
            </w:tcBorders>
          </w:tcPr>
          <w:p w14:paraId="2349AA5E" w14:textId="77777777" w:rsidR="000B220B" w:rsidRPr="0071743E" w:rsidRDefault="000B220B" w:rsidP="008239BF"/>
        </w:tc>
      </w:tr>
      <w:tr w:rsidR="000B220B" w14:paraId="44A225A2" w14:textId="77777777" w:rsidTr="008239BF">
        <w:trPr>
          <w:trHeight w:val="240"/>
          <w:jc w:val="center"/>
        </w:trPr>
        <w:tc>
          <w:tcPr>
            <w:tcW w:w="4876" w:type="dxa"/>
            <w:tcBorders>
              <w:top w:val="nil"/>
              <w:left w:val="nil"/>
              <w:bottom w:val="nil"/>
              <w:right w:val="nil"/>
            </w:tcBorders>
          </w:tcPr>
          <w:p w14:paraId="605DEDA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E71F3C9" w14:textId="77777777" w:rsidR="000B220B" w:rsidRPr="0071743E" w:rsidRDefault="000B220B" w:rsidP="008239BF">
            <w:pPr>
              <w:pStyle w:val="AmColumnHeading"/>
            </w:pPr>
            <w:r>
              <w:t>Geänderter Text</w:t>
            </w:r>
          </w:p>
        </w:tc>
      </w:tr>
      <w:tr w:rsidR="000B220B" w14:paraId="5F3AB3ED" w14:textId="77777777" w:rsidTr="008239BF">
        <w:trPr>
          <w:jc w:val="center"/>
        </w:trPr>
        <w:tc>
          <w:tcPr>
            <w:tcW w:w="4876" w:type="dxa"/>
            <w:tcBorders>
              <w:top w:val="nil"/>
              <w:left w:val="nil"/>
              <w:bottom w:val="nil"/>
              <w:right w:val="nil"/>
            </w:tcBorders>
          </w:tcPr>
          <w:p w14:paraId="1B8A99DC" w14:textId="77777777" w:rsidR="000B220B" w:rsidRPr="00632954" w:rsidRDefault="000B220B" w:rsidP="008239BF">
            <w:pPr>
              <w:pStyle w:val="Normal6a"/>
            </w:pPr>
            <w:r>
              <w:t>(1)</w:t>
            </w:r>
            <w:r>
              <w:tab/>
              <w:t xml:space="preserve">Die Haft dauert so kurz wie möglich und wird so lange aufrechterhalten, wie </w:t>
            </w:r>
            <w:r>
              <w:rPr>
                <w:b/>
                <w:i/>
              </w:rPr>
              <w:t>die in Artikel 29 dargelegten Umstände gegeben sind</w:t>
            </w:r>
            <w:r>
              <w:t xml:space="preserve"> und </w:t>
            </w:r>
            <w:r>
              <w:rPr>
                <w:b/>
                <w:i/>
              </w:rPr>
              <w:t>wie dies erforderlich</w:t>
            </w:r>
            <w:r>
              <w:t xml:space="preserve"> ist, um den erfolgreichen Vollzug der </w:t>
            </w:r>
            <w:r>
              <w:rPr>
                <w:b/>
                <w:i/>
              </w:rPr>
              <w:t>Rückkehr zu gewährleisten</w:t>
            </w:r>
            <w:r>
              <w:t>.</w:t>
            </w:r>
          </w:p>
        </w:tc>
        <w:tc>
          <w:tcPr>
            <w:tcW w:w="4876" w:type="dxa"/>
            <w:tcBorders>
              <w:top w:val="nil"/>
              <w:left w:val="nil"/>
              <w:bottom w:val="nil"/>
              <w:right w:val="nil"/>
            </w:tcBorders>
          </w:tcPr>
          <w:p w14:paraId="2F3D56E1" w14:textId="77777777" w:rsidR="000B220B" w:rsidRPr="00632954" w:rsidRDefault="000B220B" w:rsidP="008239BF">
            <w:pPr>
              <w:pStyle w:val="Normal6a"/>
            </w:pPr>
            <w:r>
              <w:t>(1)</w:t>
            </w:r>
            <w:r>
              <w:tab/>
              <w:t xml:space="preserve">Die Haft dauert so kurz wie möglich und wird </w:t>
            </w:r>
            <w:r>
              <w:rPr>
                <w:b/>
                <w:i/>
              </w:rPr>
              <w:t xml:space="preserve">nur </w:t>
            </w:r>
            <w:r>
              <w:t xml:space="preserve">so lange aufrechterhalten, wie </w:t>
            </w:r>
            <w:r>
              <w:rPr>
                <w:b/>
                <w:i/>
              </w:rPr>
              <w:t>dies erforderlich</w:t>
            </w:r>
            <w:r>
              <w:t xml:space="preserve"> und </w:t>
            </w:r>
            <w:r>
              <w:rPr>
                <w:b/>
                <w:i/>
              </w:rPr>
              <w:t>verhältnismäßig</w:t>
            </w:r>
            <w:r>
              <w:t xml:space="preserve"> ist, um den erfolgreichen Vollzug der </w:t>
            </w:r>
            <w:r>
              <w:rPr>
                <w:b/>
                <w:i/>
              </w:rPr>
              <w:t>Rückführung sicherzustellen</w:t>
            </w:r>
            <w:r>
              <w:t>.</w:t>
            </w:r>
          </w:p>
        </w:tc>
      </w:tr>
    </w:tbl>
    <w:p w14:paraId="6A15822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62F2A6C"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6A7B4EAB" w14:textId="77777777" w:rsidR="000B220B" w:rsidRPr="00632954" w:rsidRDefault="000B220B" w:rsidP="000B220B">
      <w:pPr>
        <w:pStyle w:val="AmJustText"/>
      </w:pPr>
      <w:r>
        <w:t>Zu den Bedingungen in Artikel 29 gehören die Behinderung eines Rückführungsverfahrens und die Nichteinhaltung bestimmter Verpflichtungen. Es ist nicht möglich zu entscheiden, dass diese Bedingungen nicht mehr erfüllt sind.</w:t>
      </w:r>
    </w:p>
    <w:p w14:paraId="1785E35F" w14:textId="77777777" w:rsidR="000B220B" w:rsidRPr="0071743E" w:rsidRDefault="000B220B" w:rsidP="000B220B">
      <w:r>
        <w:rPr>
          <w:rStyle w:val="HideTWBExt"/>
        </w:rPr>
        <w:t>&lt;/Amend&gt;</w:t>
      </w:r>
    </w:p>
    <w:p w14:paraId="519ABB27"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1970</w:t>
      </w:r>
      <w:r>
        <w:rPr>
          <w:rStyle w:val="HideTWBExt"/>
        </w:rPr>
        <w:t>&lt;/NumAm&gt;</w:t>
      </w:r>
    </w:p>
    <w:p w14:paraId="380AB31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0D845C3C" w14:textId="77777777" w:rsidR="000B220B" w:rsidRPr="0071743E" w:rsidRDefault="000B220B" w:rsidP="000B220B">
      <w:pPr>
        <w:pStyle w:val="NormalBold"/>
      </w:pPr>
      <w:r>
        <w:rPr>
          <w:rStyle w:val="HideTWBExt"/>
          <w:b w:val="0"/>
        </w:rPr>
        <w:t>&lt;/RepeatBlock-By&gt;</w:t>
      </w:r>
    </w:p>
    <w:p w14:paraId="29D3211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3A97182"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711784F" w14:textId="77777777" w:rsidTr="008239BF">
        <w:trPr>
          <w:trHeight w:hRule="exact" w:val="240"/>
          <w:jc w:val="center"/>
        </w:trPr>
        <w:tc>
          <w:tcPr>
            <w:tcW w:w="9752" w:type="dxa"/>
            <w:gridSpan w:val="2"/>
            <w:tcBorders>
              <w:top w:val="nil"/>
              <w:left w:val="nil"/>
              <w:bottom w:val="nil"/>
              <w:right w:val="nil"/>
            </w:tcBorders>
          </w:tcPr>
          <w:p w14:paraId="36744F42" w14:textId="77777777" w:rsidR="000B220B" w:rsidRPr="0071743E" w:rsidRDefault="000B220B" w:rsidP="008239BF"/>
        </w:tc>
      </w:tr>
      <w:tr w:rsidR="000B220B" w14:paraId="4BBA0BF5" w14:textId="77777777" w:rsidTr="008239BF">
        <w:trPr>
          <w:trHeight w:val="240"/>
          <w:jc w:val="center"/>
        </w:trPr>
        <w:tc>
          <w:tcPr>
            <w:tcW w:w="4876" w:type="dxa"/>
            <w:tcBorders>
              <w:top w:val="nil"/>
              <w:left w:val="nil"/>
              <w:bottom w:val="nil"/>
              <w:right w:val="nil"/>
            </w:tcBorders>
          </w:tcPr>
          <w:p w14:paraId="644146A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740CB0A" w14:textId="77777777" w:rsidR="000B220B" w:rsidRPr="0071743E" w:rsidRDefault="000B220B" w:rsidP="008239BF">
            <w:pPr>
              <w:pStyle w:val="AmColumnHeading"/>
            </w:pPr>
            <w:r>
              <w:t>Geänderter Text</w:t>
            </w:r>
          </w:p>
        </w:tc>
      </w:tr>
      <w:tr w:rsidR="000B220B" w14:paraId="64E0EC19" w14:textId="77777777" w:rsidTr="008239BF">
        <w:trPr>
          <w:jc w:val="center"/>
        </w:trPr>
        <w:tc>
          <w:tcPr>
            <w:tcW w:w="4876" w:type="dxa"/>
            <w:tcBorders>
              <w:top w:val="nil"/>
              <w:left w:val="nil"/>
              <w:bottom w:val="nil"/>
              <w:right w:val="nil"/>
            </w:tcBorders>
          </w:tcPr>
          <w:p w14:paraId="3B69A13A" w14:textId="77777777" w:rsidR="000B220B" w:rsidRPr="00632954" w:rsidRDefault="000B220B" w:rsidP="008239BF">
            <w:pPr>
              <w:pStyle w:val="Normal6a"/>
            </w:pPr>
            <w:r>
              <w:t>(1)</w:t>
            </w:r>
            <w:r>
              <w:tab/>
              <w:t xml:space="preserve">Die Haft dauert so kurz wie möglich und wird so lange aufrechterhalten, wie die in Artikel 29 dargelegten </w:t>
            </w:r>
            <w:r>
              <w:rPr>
                <w:b/>
                <w:i/>
              </w:rPr>
              <w:t>Umstände</w:t>
            </w:r>
            <w:r>
              <w:t xml:space="preserve"> gegeben sind und wie dies erforderlich ist, um den erfolgreichen Vollzug der </w:t>
            </w:r>
            <w:r>
              <w:rPr>
                <w:b/>
                <w:i/>
              </w:rPr>
              <w:t>Rückkehr</w:t>
            </w:r>
            <w:r>
              <w:t xml:space="preserve"> zu gewährleisten.</w:t>
            </w:r>
          </w:p>
        </w:tc>
        <w:tc>
          <w:tcPr>
            <w:tcW w:w="4876" w:type="dxa"/>
            <w:tcBorders>
              <w:top w:val="nil"/>
              <w:left w:val="nil"/>
              <w:bottom w:val="nil"/>
              <w:right w:val="nil"/>
            </w:tcBorders>
          </w:tcPr>
          <w:p w14:paraId="5E5B0523" w14:textId="77777777" w:rsidR="000B220B" w:rsidRPr="00632954" w:rsidRDefault="000B220B" w:rsidP="008239BF">
            <w:pPr>
              <w:pStyle w:val="Normal6a"/>
            </w:pPr>
            <w:r>
              <w:t>(1)</w:t>
            </w:r>
            <w:r>
              <w:tab/>
              <w:t xml:space="preserve">Die Haft dauert so kurz wie möglich und wird so lange aufrechterhalten, wie die in Artikel 29 dargelegten </w:t>
            </w:r>
            <w:r>
              <w:rPr>
                <w:b/>
                <w:i/>
              </w:rPr>
              <w:t>Gründe</w:t>
            </w:r>
            <w:r>
              <w:t xml:space="preserve"> gegeben sind und wie dies erforderlich ist, um den erfolgreichen Vollzug der </w:t>
            </w:r>
            <w:r>
              <w:rPr>
                <w:b/>
                <w:i/>
              </w:rPr>
              <w:t>Rückführung</w:t>
            </w:r>
            <w:r>
              <w:t xml:space="preserve"> zu gewährleisten.</w:t>
            </w:r>
          </w:p>
        </w:tc>
      </w:tr>
    </w:tbl>
    <w:p w14:paraId="23CE79DD"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325D3A6" w14:textId="77777777" w:rsidR="000B220B" w:rsidRPr="004B58C8" w:rsidRDefault="000B220B" w:rsidP="000B220B">
      <w:pPr>
        <w:rPr>
          <w:lang w:val="en-GB"/>
        </w:rPr>
      </w:pPr>
      <w:r>
        <w:rPr>
          <w:rStyle w:val="HideTWBExt"/>
          <w:lang w:val="en-GB"/>
        </w:rPr>
        <w:t>&lt;/Amend&gt;</w:t>
      </w:r>
    </w:p>
    <w:p w14:paraId="296369B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1971</w:t>
      </w:r>
      <w:r>
        <w:rPr>
          <w:rStyle w:val="HideTWBExt"/>
          <w:lang w:val="en-GB"/>
        </w:rPr>
        <w:t>&lt;/NumAm&gt;</w:t>
      </w:r>
    </w:p>
    <w:p w14:paraId="65DBE8E6"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4082A1B6" w14:textId="77777777" w:rsidR="000B220B" w:rsidRPr="0071743E" w:rsidRDefault="000B220B" w:rsidP="000B220B">
      <w:pPr>
        <w:pStyle w:val="NormalBold"/>
      </w:pPr>
      <w:r>
        <w:rPr>
          <w:rStyle w:val="HideTWBExt"/>
          <w:b w:val="0"/>
        </w:rPr>
        <w:t>&lt;/RepeatBlock-By&gt;</w:t>
      </w:r>
    </w:p>
    <w:p w14:paraId="6E829B0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381780A" w14:textId="77777777" w:rsidR="000B220B" w:rsidRPr="0071743E" w:rsidRDefault="000B220B" w:rsidP="000B220B">
      <w:pPr>
        <w:pStyle w:val="NormalBold"/>
      </w:pPr>
      <w:r>
        <w:rPr>
          <w:rStyle w:val="HideTWBExt"/>
        </w:rPr>
        <w:t>&lt;Article&gt;</w:t>
      </w:r>
      <w:r>
        <w:t>Artikel 32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D888F1E" w14:textId="77777777" w:rsidTr="008239BF">
        <w:trPr>
          <w:trHeight w:hRule="exact" w:val="240"/>
          <w:jc w:val="center"/>
        </w:trPr>
        <w:tc>
          <w:tcPr>
            <w:tcW w:w="9752" w:type="dxa"/>
            <w:gridSpan w:val="2"/>
            <w:tcBorders>
              <w:top w:val="nil"/>
              <w:left w:val="nil"/>
              <w:bottom w:val="nil"/>
              <w:right w:val="nil"/>
            </w:tcBorders>
          </w:tcPr>
          <w:p w14:paraId="38E6E915" w14:textId="77777777" w:rsidR="000B220B" w:rsidRPr="0071743E" w:rsidRDefault="000B220B" w:rsidP="008239BF"/>
        </w:tc>
      </w:tr>
      <w:tr w:rsidR="000B220B" w14:paraId="5D48E827" w14:textId="77777777" w:rsidTr="008239BF">
        <w:trPr>
          <w:trHeight w:val="240"/>
          <w:jc w:val="center"/>
        </w:trPr>
        <w:tc>
          <w:tcPr>
            <w:tcW w:w="4876" w:type="dxa"/>
            <w:tcBorders>
              <w:top w:val="nil"/>
              <w:left w:val="nil"/>
              <w:bottom w:val="nil"/>
              <w:right w:val="nil"/>
            </w:tcBorders>
          </w:tcPr>
          <w:p w14:paraId="4AE7262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0AE6441" w14:textId="77777777" w:rsidR="000B220B" w:rsidRPr="0071743E" w:rsidRDefault="000B220B" w:rsidP="008239BF">
            <w:pPr>
              <w:pStyle w:val="AmColumnHeading"/>
            </w:pPr>
            <w:r>
              <w:t>Geänderter Text</w:t>
            </w:r>
          </w:p>
        </w:tc>
      </w:tr>
      <w:tr w:rsidR="000B220B" w14:paraId="100AABF3" w14:textId="77777777" w:rsidTr="008239BF">
        <w:trPr>
          <w:jc w:val="center"/>
        </w:trPr>
        <w:tc>
          <w:tcPr>
            <w:tcW w:w="4876" w:type="dxa"/>
            <w:tcBorders>
              <w:top w:val="nil"/>
              <w:left w:val="nil"/>
              <w:bottom w:val="nil"/>
              <w:right w:val="nil"/>
            </w:tcBorders>
          </w:tcPr>
          <w:p w14:paraId="50FF1881" w14:textId="77777777" w:rsidR="000B220B" w:rsidRPr="00632954" w:rsidRDefault="000B220B" w:rsidP="008239BF">
            <w:pPr>
              <w:pStyle w:val="Normal6a"/>
            </w:pPr>
            <w:r>
              <w:t>(1)</w:t>
            </w:r>
            <w:r>
              <w:tab/>
              <w:t xml:space="preserve">Die Haft dauert so kurz wie möglich und </w:t>
            </w:r>
            <w:r>
              <w:rPr>
                <w:b/>
                <w:i/>
              </w:rPr>
              <w:t xml:space="preserve">wird so lange aufrechterhalten, wie die in Artikel 29 dargelegten Umstände gegeben sind und </w:t>
            </w:r>
            <w:r>
              <w:t xml:space="preserve">wie dies erforderlich ist, um </w:t>
            </w:r>
            <w:r>
              <w:rPr>
                <w:b/>
                <w:i/>
              </w:rPr>
              <w:t>den erfolgreichen Vollzug der Rückkehr zu gewährleisten</w:t>
            </w:r>
            <w:r>
              <w:t>.</w:t>
            </w:r>
          </w:p>
        </w:tc>
        <w:tc>
          <w:tcPr>
            <w:tcW w:w="4876" w:type="dxa"/>
            <w:tcBorders>
              <w:top w:val="nil"/>
              <w:left w:val="nil"/>
              <w:bottom w:val="nil"/>
              <w:right w:val="nil"/>
            </w:tcBorders>
          </w:tcPr>
          <w:p w14:paraId="655BDBC3" w14:textId="77777777" w:rsidR="000B220B" w:rsidRPr="00632954" w:rsidRDefault="000B220B" w:rsidP="008239BF">
            <w:pPr>
              <w:pStyle w:val="Normal6a"/>
            </w:pPr>
            <w:r>
              <w:t>(1)</w:t>
            </w:r>
            <w:r>
              <w:tab/>
              <w:t xml:space="preserve">Die Haft dauert so kurz wie möglich und wie dies erforderlich ist, um </w:t>
            </w:r>
            <w:r>
              <w:rPr>
                <w:b/>
                <w:i/>
              </w:rPr>
              <w:t>die wirksame und rechtzeitige Rückführung des Drittstaatsangehörigen sicherzustellen</w:t>
            </w:r>
            <w:r>
              <w:t>.</w:t>
            </w:r>
          </w:p>
        </w:tc>
      </w:tr>
    </w:tbl>
    <w:p w14:paraId="0473302B"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20B9F83" w14:textId="77777777" w:rsidR="000B220B" w:rsidRPr="004B58C8" w:rsidRDefault="000B220B" w:rsidP="000B220B">
      <w:pPr>
        <w:rPr>
          <w:lang w:val="en-GB"/>
        </w:rPr>
      </w:pPr>
      <w:r>
        <w:rPr>
          <w:rStyle w:val="HideTWBExt"/>
          <w:lang w:val="en-GB"/>
        </w:rPr>
        <w:t>&lt;/Amend&gt;</w:t>
      </w:r>
    </w:p>
    <w:p w14:paraId="223C8698"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1972</w:t>
      </w:r>
      <w:r>
        <w:rPr>
          <w:rStyle w:val="HideTWBExt"/>
          <w:lang w:val="en-GB"/>
        </w:rPr>
        <w:t>&lt;/NumAm&gt;</w:t>
      </w:r>
    </w:p>
    <w:p w14:paraId="07042B1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45F60233" w14:textId="77777777" w:rsidR="000B220B" w:rsidRPr="0071743E" w:rsidRDefault="000B220B" w:rsidP="000B220B">
      <w:pPr>
        <w:pStyle w:val="NormalBold"/>
      </w:pPr>
      <w:r>
        <w:rPr>
          <w:rStyle w:val="HideTWBExt"/>
          <w:b w:val="0"/>
        </w:rPr>
        <w:t>&lt;/RepeatBlock-By&gt;</w:t>
      </w:r>
    </w:p>
    <w:p w14:paraId="09BF272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54D1D92" w14:textId="77777777" w:rsidR="000B220B" w:rsidRPr="0071743E" w:rsidRDefault="000B220B" w:rsidP="000B220B">
      <w:pPr>
        <w:pStyle w:val="NormalBold"/>
      </w:pPr>
      <w:r>
        <w:rPr>
          <w:rStyle w:val="HideTWBExt"/>
        </w:rPr>
        <w:t>&lt;Article&gt;</w:t>
      </w:r>
      <w:r>
        <w:t>Artikel 32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1DCB6CD" w14:textId="77777777" w:rsidTr="008239BF">
        <w:trPr>
          <w:trHeight w:hRule="exact" w:val="240"/>
          <w:jc w:val="center"/>
        </w:trPr>
        <w:tc>
          <w:tcPr>
            <w:tcW w:w="9752" w:type="dxa"/>
            <w:gridSpan w:val="2"/>
            <w:tcBorders>
              <w:top w:val="nil"/>
              <w:left w:val="nil"/>
              <w:bottom w:val="nil"/>
              <w:right w:val="nil"/>
            </w:tcBorders>
          </w:tcPr>
          <w:p w14:paraId="7A7411D3" w14:textId="77777777" w:rsidR="000B220B" w:rsidRPr="0071743E" w:rsidRDefault="000B220B" w:rsidP="008239BF"/>
        </w:tc>
      </w:tr>
      <w:tr w:rsidR="000B220B" w14:paraId="760A19AE" w14:textId="77777777" w:rsidTr="008239BF">
        <w:trPr>
          <w:trHeight w:val="240"/>
          <w:jc w:val="center"/>
        </w:trPr>
        <w:tc>
          <w:tcPr>
            <w:tcW w:w="4876" w:type="dxa"/>
            <w:tcBorders>
              <w:top w:val="nil"/>
              <w:left w:val="nil"/>
              <w:bottom w:val="nil"/>
              <w:right w:val="nil"/>
            </w:tcBorders>
          </w:tcPr>
          <w:p w14:paraId="1B5DA6B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2D1CF49" w14:textId="77777777" w:rsidR="000B220B" w:rsidRPr="0071743E" w:rsidRDefault="000B220B" w:rsidP="008239BF">
            <w:pPr>
              <w:pStyle w:val="AmColumnHeading"/>
            </w:pPr>
            <w:r>
              <w:t>Geänderter Text</w:t>
            </w:r>
          </w:p>
        </w:tc>
      </w:tr>
      <w:tr w:rsidR="000B220B" w14:paraId="621AC4E1" w14:textId="77777777" w:rsidTr="008239BF">
        <w:trPr>
          <w:jc w:val="center"/>
        </w:trPr>
        <w:tc>
          <w:tcPr>
            <w:tcW w:w="4876" w:type="dxa"/>
            <w:tcBorders>
              <w:top w:val="nil"/>
              <w:left w:val="nil"/>
              <w:bottom w:val="nil"/>
              <w:right w:val="nil"/>
            </w:tcBorders>
          </w:tcPr>
          <w:p w14:paraId="7C881348" w14:textId="77777777" w:rsidR="000B220B" w:rsidRPr="00632954" w:rsidRDefault="000B220B" w:rsidP="008239BF">
            <w:pPr>
              <w:pStyle w:val="Normal6a"/>
            </w:pPr>
            <w:r>
              <w:t>(2)</w:t>
            </w:r>
            <w:r>
              <w:tab/>
              <w:t xml:space="preserve">Stellt sich heraus, dass die in Artikel 29 genannten Voraussetzungen nicht mehr erfüllt sind, so </w:t>
            </w:r>
            <w:r>
              <w:rPr>
                <w:b/>
                <w:i/>
              </w:rPr>
              <w:t>ist die Inhaftnahme nicht mehr gerechtfertigt und</w:t>
            </w:r>
            <w:r>
              <w:t xml:space="preserve"> der Drittstaatsangehörige</w:t>
            </w:r>
            <w:r>
              <w:rPr>
                <w:b/>
                <w:i/>
              </w:rPr>
              <w:t xml:space="preserve"> wird</w:t>
            </w:r>
            <w:r>
              <w:t xml:space="preserve"> aus der Haft entlassen. </w:t>
            </w:r>
            <w:r>
              <w:rPr>
                <w:b/>
                <w:i/>
              </w:rPr>
              <w:t>Diese Entlassung steht der Anwendung von Maßnahmen zur Verhinderung der Fluchtgefahr gemäß Artikel 31 nicht entgegen.</w:t>
            </w:r>
          </w:p>
        </w:tc>
        <w:tc>
          <w:tcPr>
            <w:tcW w:w="4876" w:type="dxa"/>
            <w:tcBorders>
              <w:top w:val="nil"/>
              <w:left w:val="nil"/>
              <w:bottom w:val="nil"/>
              <w:right w:val="nil"/>
            </w:tcBorders>
          </w:tcPr>
          <w:p w14:paraId="0B58A0BA" w14:textId="77777777" w:rsidR="000B220B" w:rsidRPr="00632954" w:rsidRDefault="000B220B" w:rsidP="008239BF">
            <w:pPr>
              <w:pStyle w:val="Normal6a"/>
            </w:pPr>
            <w:r>
              <w:t>(2)</w:t>
            </w:r>
            <w:r>
              <w:tab/>
              <w:t xml:space="preserve">Stellt sich heraus, dass die in Artikel 29 genannten Voraussetzungen nicht mehr erfüllt sind, so </w:t>
            </w:r>
            <w:r>
              <w:rPr>
                <w:b/>
                <w:i/>
              </w:rPr>
              <w:t>wird</w:t>
            </w:r>
            <w:r>
              <w:t xml:space="preserve"> der Drittstaatsangehörige aus der Haft entlassen. </w:t>
            </w:r>
          </w:p>
        </w:tc>
      </w:tr>
    </w:tbl>
    <w:p w14:paraId="37FFC64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A656F45" w14:textId="77777777" w:rsidR="000B220B" w:rsidRPr="004B58C8" w:rsidRDefault="000B220B" w:rsidP="000B220B">
      <w:pPr>
        <w:rPr>
          <w:lang w:val="en-GB"/>
        </w:rPr>
      </w:pPr>
      <w:r>
        <w:rPr>
          <w:rStyle w:val="HideTWBExt"/>
          <w:lang w:val="en-GB"/>
        </w:rPr>
        <w:t>&lt;/Amend&gt;</w:t>
      </w:r>
    </w:p>
    <w:p w14:paraId="0A2D8A17"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1973</w:t>
      </w:r>
      <w:r>
        <w:rPr>
          <w:rStyle w:val="HideTWBExt"/>
          <w:lang w:val="en-GB"/>
        </w:rPr>
        <w:t>&lt;/NumAm&gt;</w:t>
      </w:r>
    </w:p>
    <w:p w14:paraId="10175D57"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6B6482EF" w14:textId="77777777" w:rsidR="000B220B" w:rsidRPr="004B58C8" w:rsidRDefault="000B220B" w:rsidP="000B220B">
      <w:pPr>
        <w:pStyle w:val="NormalBold"/>
        <w:rPr>
          <w:lang w:val="en-GB"/>
        </w:rPr>
      </w:pPr>
      <w:r>
        <w:rPr>
          <w:rStyle w:val="HideTWBExt"/>
          <w:b w:val="0"/>
          <w:lang w:val="en-GB"/>
        </w:rPr>
        <w:lastRenderedPageBreak/>
        <w:t>&lt;/RepeatBlock-By&gt;</w:t>
      </w:r>
    </w:p>
    <w:p w14:paraId="09FFEAB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9DCF4F4" w14:textId="77777777" w:rsidR="000B220B" w:rsidRPr="0071743E" w:rsidRDefault="000B220B" w:rsidP="000B220B">
      <w:pPr>
        <w:pStyle w:val="NormalBold"/>
      </w:pPr>
      <w:r>
        <w:rPr>
          <w:rStyle w:val="HideTWBExt"/>
        </w:rPr>
        <w:t>&lt;Article&gt;</w:t>
      </w:r>
      <w:r>
        <w:t>Artikel 32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E14E358" w14:textId="77777777" w:rsidTr="008239BF">
        <w:trPr>
          <w:trHeight w:hRule="exact" w:val="240"/>
          <w:jc w:val="center"/>
        </w:trPr>
        <w:tc>
          <w:tcPr>
            <w:tcW w:w="9752" w:type="dxa"/>
            <w:gridSpan w:val="2"/>
            <w:tcBorders>
              <w:top w:val="nil"/>
              <w:left w:val="nil"/>
              <w:bottom w:val="nil"/>
              <w:right w:val="nil"/>
            </w:tcBorders>
          </w:tcPr>
          <w:p w14:paraId="6CAE197E" w14:textId="77777777" w:rsidR="000B220B" w:rsidRPr="0071743E" w:rsidRDefault="000B220B" w:rsidP="008239BF"/>
        </w:tc>
      </w:tr>
      <w:tr w:rsidR="000B220B" w14:paraId="33C6931F" w14:textId="77777777" w:rsidTr="008239BF">
        <w:trPr>
          <w:trHeight w:val="240"/>
          <w:jc w:val="center"/>
        </w:trPr>
        <w:tc>
          <w:tcPr>
            <w:tcW w:w="4876" w:type="dxa"/>
            <w:tcBorders>
              <w:top w:val="nil"/>
              <w:left w:val="nil"/>
              <w:bottom w:val="nil"/>
              <w:right w:val="nil"/>
            </w:tcBorders>
          </w:tcPr>
          <w:p w14:paraId="3262887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91989C2" w14:textId="77777777" w:rsidR="000B220B" w:rsidRPr="0071743E" w:rsidRDefault="000B220B" w:rsidP="008239BF">
            <w:pPr>
              <w:pStyle w:val="AmColumnHeading"/>
            </w:pPr>
            <w:r>
              <w:t>Geänderter Text</w:t>
            </w:r>
          </w:p>
        </w:tc>
      </w:tr>
      <w:tr w:rsidR="000B220B" w14:paraId="5436B877" w14:textId="77777777" w:rsidTr="008239BF">
        <w:trPr>
          <w:jc w:val="center"/>
        </w:trPr>
        <w:tc>
          <w:tcPr>
            <w:tcW w:w="4876" w:type="dxa"/>
            <w:tcBorders>
              <w:top w:val="nil"/>
              <w:left w:val="nil"/>
              <w:bottom w:val="nil"/>
              <w:right w:val="nil"/>
            </w:tcBorders>
          </w:tcPr>
          <w:p w14:paraId="6406D637" w14:textId="77777777" w:rsidR="000B220B" w:rsidRPr="00632954" w:rsidRDefault="000B220B" w:rsidP="008239BF">
            <w:pPr>
              <w:pStyle w:val="Normal6a"/>
            </w:pPr>
            <w:r>
              <w:t>(2)</w:t>
            </w:r>
            <w:r>
              <w:tab/>
              <w:t xml:space="preserve">Stellt sich heraus, dass die in Artikel 29 genannten Voraussetzungen nicht mehr erfüllt sind, so ist die Inhaftnahme nicht mehr gerechtfertigt und der Drittstaatsangehörige </w:t>
            </w:r>
            <w:r>
              <w:rPr>
                <w:b/>
                <w:i/>
              </w:rPr>
              <w:t>wird</w:t>
            </w:r>
            <w:r>
              <w:t xml:space="preserve"> aus der Haft entlassen. Diese Entlassung steht der Anwendung von Maßnahmen zur Verhinderung der Fluchtgefahr gemäß Artikel 31 nicht entgegen.</w:t>
            </w:r>
          </w:p>
        </w:tc>
        <w:tc>
          <w:tcPr>
            <w:tcW w:w="4876" w:type="dxa"/>
            <w:tcBorders>
              <w:top w:val="nil"/>
              <w:left w:val="nil"/>
              <w:bottom w:val="nil"/>
              <w:right w:val="nil"/>
            </w:tcBorders>
          </w:tcPr>
          <w:p w14:paraId="7554E088" w14:textId="77777777" w:rsidR="000B220B" w:rsidRPr="00632954" w:rsidRDefault="000B220B" w:rsidP="008239BF">
            <w:pPr>
              <w:pStyle w:val="Normal6a"/>
            </w:pPr>
            <w:r>
              <w:t>(2)</w:t>
            </w:r>
            <w:r>
              <w:tab/>
              <w:t xml:space="preserve">Stellt sich heraus, dass die in Artikel 29 genannten Voraussetzungen nicht mehr erfüllt sind, so ist die Inhaftnahme </w:t>
            </w:r>
            <w:r>
              <w:rPr>
                <w:b/>
                <w:i/>
              </w:rPr>
              <w:t xml:space="preserve">möglicherweise </w:t>
            </w:r>
            <w:r>
              <w:t xml:space="preserve">nicht mehr gerechtfertigt und der Drittstaatsangehörige </w:t>
            </w:r>
            <w:r>
              <w:rPr>
                <w:b/>
                <w:i/>
              </w:rPr>
              <w:t>kann auf Beschluss der zuständigen Behörden unter Berücksichtigung der individuellen Umstände des Drittstaatsangehörigen</w:t>
            </w:r>
            <w:r>
              <w:t xml:space="preserve"> aus der Haft entlassen. Diese Entlassung steht der Anwendung von Maßnahmen zur Verhinderung der Fluchtgefahr gemäß Artikel 31 nicht entgegen.</w:t>
            </w:r>
          </w:p>
        </w:tc>
      </w:tr>
    </w:tbl>
    <w:p w14:paraId="524F9F3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39B2591" w14:textId="77777777" w:rsidR="000B220B" w:rsidRPr="004B58C8" w:rsidRDefault="000B220B" w:rsidP="000B220B">
      <w:pPr>
        <w:rPr>
          <w:lang w:val="en-GB"/>
        </w:rPr>
      </w:pPr>
      <w:r>
        <w:rPr>
          <w:rStyle w:val="HideTWBExt"/>
          <w:lang w:val="en-GB"/>
        </w:rPr>
        <w:t>&lt;/Amend&gt;</w:t>
      </w:r>
    </w:p>
    <w:p w14:paraId="779F67BA"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1974</w:t>
      </w:r>
      <w:r>
        <w:rPr>
          <w:rStyle w:val="HideTWBExt"/>
          <w:lang w:val="en-GB"/>
        </w:rPr>
        <w:t>&lt;/NumAm&gt;</w:t>
      </w:r>
    </w:p>
    <w:p w14:paraId="395B3E56"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7C733524" w14:textId="77777777" w:rsidR="000B220B" w:rsidRPr="004B58C8" w:rsidRDefault="000B220B" w:rsidP="000B220B">
      <w:pPr>
        <w:pStyle w:val="NormalBold"/>
        <w:rPr>
          <w:lang w:val="en-GB"/>
        </w:rPr>
      </w:pPr>
      <w:r>
        <w:rPr>
          <w:rStyle w:val="HideTWBExt"/>
          <w:b w:val="0"/>
          <w:lang w:val="en-GB"/>
        </w:rPr>
        <w:t>&lt;/RepeatBlock-By&gt;</w:t>
      </w:r>
    </w:p>
    <w:p w14:paraId="6ACAA65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B5CC9B2" w14:textId="77777777" w:rsidR="000B220B" w:rsidRPr="0071743E" w:rsidRDefault="000B220B" w:rsidP="000B220B">
      <w:pPr>
        <w:pStyle w:val="NormalBold"/>
      </w:pPr>
      <w:r>
        <w:rPr>
          <w:rStyle w:val="HideTWBExt"/>
        </w:rPr>
        <w:t>&lt;Article&gt;</w:t>
      </w:r>
      <w:r>
        <w:t>Artikel 32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EB1EB28" w14:textId="77777777" w:rsidTr="008239BF">
        <w:trPr>
          <w:trHeight w:hRule="exact" w:val="240"/>
          <w:jc w:val="center"/>
        </w:trPr>
        <w:tc>
          <w:tcPr>
            <w:tcW w:w="9752" w:type="dxa"/>
            <w:gridSpan w:val="2"/>
            <w:tcBorders>
              <w:top w:val="nil"/>
              <w:left w:val="nil"/>
              <w:bottom w:val="nil"/>
              <w:right w:val="nil"/>
            </w:tcBorders>
          </w:tcPr>
          <w:p w14:paraId="31B2AD5F" w14:textId="77777777" w:rsidR="000B220B" w:rsidRPr="0071743E" w:rsidRDefault="000B220B" w:rsidP="008239BF"/>
        </w:tc>
      </w:tr>
      <w:tr w:rsidR="000B220B" w14:paraId="0921AD15" w14:textId="77777777" w:rsidTr="008239BF">
        <w:trPr>
          <w:trHeight w:val="240"/>
          <w:jc w:val="center"/>
        </w:trPr>
        <w:tc>
          <w:tcPr>
            <w:tcW w:w="4876" w:type="dxa"/>
            <w:tcBorders>
              <w:top w:val="nil"/>
              <w:left w:val="nil"/>
              <w:bottom w:val="nil"/>
              <w:right w:val="nil"/>
            </w:tcBorders>
          </w:tcPr>
          <w:p w14:paraId="7A97289B"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3FDC2AA" w14:textId="77777777" w:rsidR="000B220B" w:rsidRPr="0071743E" w:rsidRDefault="000B220B" w:rsidP="008239BF">
            <w:pPr>
              <w:pStyle w:val="AmColumnHeading"/>
            </w:pPr>
            <w:r>
              <w:t>Geänderter Text</w:t>
            </w:r>
          </w:p>
        </w:tc>
      </w:tr>
      <w:tr w:rsidR="000B220B" w14:paraId="7630CFA9" w14:textId="77777777" w:rsidTr="008239BF">
        <w:trPr>
          <w:jc w:val="center"/>
        </w:trPr>
        <w:tc>
          <w:tcPr>
            <w:tcW w:w="4876" w:type="dxa"/>
            <w:tcBorders>
              <w:top w:val="nil"/>
              <w:left w:val="nil"/>
              <w:bottom w:val="nil"/>
              <w:right w:val="nil"/>
            </w:tcBorders>
          </w:tcPr>
          <w:p w14:paraId="6BF9B061" w14:textId="77777777" w:rsidR="000B220B" w:rsidRPr="00632954" w:rsidRDefault="000B220B" w:rsidP="008239BF">
            <w:pPr>
              <w:pStyle w:val="Normal6a"/>
            </w:pPr>
            <w:r>
              <w:t>(2)</w:t>
            </w:r>
            <w:r>
              <w:tab/>
              <w:t xml:space="preserve">Stellt sich heraus, dass die in Artikel 29 genannten </w:t>
            </w:r>
            <w:r>
              <w:rPr>
                <w:b/>
                <w:i/>
              </w:rPr>
              <w:t>Voraussetzungen</w:t>
            </w:r>
            <w:r>
              <w:t xml:space="preserve"> nicht mehr </w:t>
            </w:r>
            <w:r>
              <w:rPr>
                <w:b/>
                <w:i/>
              </w:rPr>
              <w:t>erfüllt</w:t>
            </w:r>
            <w:r>
              <w:t xml:space="preserve"> sind, so </w:t>
            </w:r>
            <w:r>
              <w:rPr>
                <w:b/>
                <w:i/>
              </w:rPr>
              <w:t>ist die Inhaftnahme nicht mehr gerechtfertigt und</w:t>
            </w:r>
            <w:r>
              <w:t xml:space="preserve"> der Drittstaatsangehörige </w:t>
            </w:r>
            <w:r>
              <w:rPr>
                <w:b/>
                <w:i/>
              </w:rPr>
              <w:t>wird</w:t>
            </w:r>
            <w:r>
              <w:t xml:space="preserve"> aus der Haft entlassen. Diese Entlassung steht der Anwendung von Maßnahmen </w:t>
            </w:r>
            <w:r>
              <w:rPr>
                <w:b/>
                <w:i/>
              </w:rPr>
              <w:t>zur Verhinderung der Fluchtgefahr gemäß Artikel </w:t>
            </w:r>
            <w:r>
              <w:t>31 nicht entgegen.</w:t>
            </w:r>
          </w:p>
        </w:tc>
        <w:tc>
          <w:tcPr>
            <w:tcW w:w="4876" w:type="dxa"/>
            <w:tcBorders>
              <w:top w:val="nil"/>
              <w:left w:val="nil"/>
              <w:bottom w:val="nil"/>
              <w:right w:val="nil"/>
            </w:tcBorders>
          </w:tcPr>
          <w:p w14:paraId="64F06A74" w14:textId="77777777" w:rsidR="000B220B" w:rsidRPr="00632954" w:rsidRDefault="000B220B" w:rsidP="008239BF">
            <w:pPr>
              <w:pStyle w:val="Normal6a"/>
            </w:pPr>
            <w:r>
              <w:t>(2)</w:t>
            </w:r>
            <w:r>
              <w:tab/>
              <w:t xml:space="preserve">Stellt sich heraus, dass die in Artikel 29 genannten </w:t>
            </w:r>
            <w:r>
              <w:rPr>
                <w:b/>
                <w:i/>
              </w:rPr>
              <w:t>Gründe</w:t>
            </w:r>
            <w:r>
              <w:t xml:space="preserve"> nicht mehr </w:t>
            </w:r>
            <w:r>
              <w:rPr>
                <w:b/>
                <w:i/>
              </w:rPr>
              <w:t>gegeben</w:t>
            </w:r>
            <w:r>
              <w:t xml:space="preserve"> sind, so </w:t>
            </w:r>
            <w:r>
              <w:rPr>
                <w:b/>
                <w:i/>
              </w:rPr>
              <w:t>wird</w:t>
            </w:r>
            <w:r>
              <w:t xml:space="preserve"> der Drittstaatsangehörige </w:t>
            </w:r>
            <w:r>
              <w:rPr>
                <w:b/>
                <w:i/>
              </w:rPr>
              <w:t>gemäß dieser Verordnung</w:t>
            </w:r>
            <w:r>
              <w:t xml:space="preserve"> aus der Haft entlassen. Diese Entlassung steht der Anwendung von Maßnahmen </w:t>
            </w:r>
            <w:r>
              <w:rPr>
                <w:b/>
                <w:i/>
              </w:rPr>
              <w:t xml:space="preserve">gemäß den Artikeln 21, 23, 30 und </w:t>
            </w:r>
            <w:r>
              <w:t>31 nicht entgegen.</w:t>
            </w:r>
          </w:p>
        </w:tc>
      </w:tr>
    </w:tbl>
    <w:p w14:paraId="499B795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C8AA44B" w14:textId="77777777" w:rsidR="000B220B" w:rsidRPr="004B58C8" w:rsidRDefault="000B220B" w:rsidP="000B220B">
      <w:pPr>
        <w:rPr>
          <w:lang w:val="en-GB"/>
        </w:rPr>
      </w:pPr>
      <w:r>
        <w:rPr>
          <w:rStyle w:val="HideTWBExt"/>
          <w:lang w:val="en-GB"/>
        </w:rPr>
        <w:t>&lt;/Amend&gt;</w:t>
      </w:r>
    </w:p>
    <w:p w14:paraId="09AC2C3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1975</w:t>
      </w:r>
      <w:r>
        <w:rPr>
          <w:rStyle w:val="HideTWBExt"/>
          <w:lang w:val="en-GB"/>
        </w:rPr>
        <w:t>&lt;/NumAm&gt;</w:t>
      </w:r>
    </w:p>
    <w:p w14:paraId="2D28A59A"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0B65CF34" w14:textId="77777777" w:rsidR="000B220B" w:rsidRPr="004B58C8" w:rsidRDefault="000B220B" w:rsidP="000B220B">
      <w:pPr>
        <w:pStyle w:val="NormalBold"/>
        <w:rPr>
          <w:lang w:val="en-GB"/>
        </w:rPr>
      </w:pPr>
      <w:r>
        <w:rPr>
          <w:rStyle w:val="HideTWBExt"/>
          <w:b w:val="0"/>
          <w:lang w:val="en-GB"/>
        </w:rPr>
        <w:t>&lt;/RepeatBlock-By&gt;</w:t>
      </w:r>
    </w:p>
    <w:p w14:paraId="5BCAB197" w14:textId="77777777" w:rsidR="000B220B" w:rsidRPr="0071743E" w:rsidRDefault="000B220B" w:rsidP="000B220B">
      <w:pPr>
        <w:pStyle w:val="NormalBold"/>
      </w:pPr>
      <w:r>
        <w:rPr>
          <w:rStyle w:val="HideTWBExt"/>
        </w:rPr>
        <w:lastRenderedPageBreak/>
        <w:t>&lt;DocAmend&gt;</w:t>
      </w:r>
      <w:r>
        <w:t>Vorschlag für eine Verordnung</w:t>
      </w:r>
      <w:r>
        <w:rPr>
          <w:rStyle w:val="HideTWBExt"/>
        </w:rPr>
        <w:t>&lt;/DocAmend&gt;</w:t>
      </w:r>
    </w:p>
    <w:p w14:paraId="0A0BD470" w14:textId="77777777" w:rsidR="000B220B" w:rsidRPr="0071743E" w:rsidRDefault="000B220B" w:rsidP="000B220B">
      <w:pPr>
        <w:pStyle w:val="NormalBold"/>
      </w:pPr>
      <w:r>
        <w:rPr>
          <w:rStyle w:val="HideTWBExt"/>
        </w:rPr>
        <w:t>&lt;Article&gt;</w:t>
      </w:r>
      <w:r>
        <w:t>Artikel 32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E13130C" w14:textId="77777777" w:rsidTr="008239BF">
        <w:trPr>
          <w:trHeight w:hRule="exact" w:val="240"/>
          <w:jc w:val="center"/>
        </w:trPr>
        <w:tc>
          <w:tcPr>
            <w:tcW w:w="9752" w:type="dxa"/>
            <w:gridSpan w:val="2"/>
            <w:tcBorders>
              <w:top w:val="nil"/>
              <w:left w:val="nil"/>
              <w:bottom w:val="nil"/>
              <w:right w:val="nil"/>
            </w:tcBorders>
          </w:tcPr>
          <w:p w14:paraId="02E1735B" w14:textId="77777777" w:rsidR="000B220B" w:rsidRPr="0071743E" w:rsidRDefault="000B220B" w:rsidP="008239BF"/>
        </w:tc>
      </w:tr>
      <w:tr w:rsidR="000B220B" w14:paraId="5541732F" w14:textId="77777777" w:rsidTr="008239BF">
        <w:trPr>
          <w:trHeight w:val="240"/>
          <w:jc w:val="center"/>
        </w:trPr>
        <w:tc>
          <w:tcPr>
            <w:tcW w:w="4876" w:type="dxa"/>
            <w:tcBorders>
              <w:top w:val="nil"/>
              <w:left w:val="nil"/>
              <w:bottom w:val="nil"/>
              <w:right w:val="nil"/>
            </w:tcBorders>
          </w:tcPr>
          <w:p w14:paraId="5CCE748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75A10BF" w14:textId="77777777" w:rsidR="000B220B" w:rsidRPr="0071743E" w:rsidRDefault="000B220B" w:rsidP="008239BF">
            <w:pPr>
              <w:pStyle w:val="AmColumnHeading"/>
            </w:pPr>
            <w:r>
              <w:t>Geänderter Text</w:t>
            </w:r>
          </w:p>
        </w:tc>
      </w:tr>
      <w:tr w:rsidR="000B220B" w14:paraId="39ACD52C" w14:textId="77777777" w:rsidTr="008239BF">
        <w:trPr>
          <w:jc w:val="center"/>
        </w:trPr>
        <w:tc>
          <w:tcPr>
            <w:tcW w:w="4876" w:type="dxa"/>
            <w:tcBorders>
              <w:top w:val="nil"/>
              <w:left w:val="nil"/>
              <w:bottom w:val="nil"/>
              <w:right w:val="nil"/>
            </w:tcBorders>
          </w:tcPr>
          <w:p w14:paraId="4AECBF65" w14:textId="77777777" w:rsidR="000B220B" w:rsidRPr="00632954" w:rsidRDefault="000B220B" w:rsidP="008239BF">
            <w:pPr>
              <w:pStyle w:val="Normal6a"/>
            </w:pPr>
            <w:r>
              <w:t>(2)</w:t>
            </w:r>
            <w:r>
              <w:tab/>
            </w:r>
            <w:r>
              <w:rPr>
                <w:b/>
                <w:i/>
              </w:rPr>
              <w:t>Stellt sich heraus, dass</w:t>
            </w:r>
            <w:r>
              <w:t xml:space="preserve"> die in Artikel 29 genannten Voraussetzungen nicht mehr erfüllt sind, so ist die Inhaftnahme nicht mehr gerechtfertigt und der Drittstaatsangehörige wird aus der Haft entlassen. </w:t>
            </w:r>
            <w:r>
              <w:rPr>
                <w:b/>
                <w:i/>
              </w:rPr>
              <w:t>Diese Entlassung steht der Anwendung von Maßnahmen zur Verhinderung der Fluchtgefahr gemäß Artikel 31 nicht entgegen.</w:t>
            </w:r>
          </w:p>
        </w:tc>
        <w:tc>
          <w:tcPr>
            <w:tcW w:w="4876" w:type="dxa"/>
            <w:tcBorders>
              <w:top w:val="nil"/>
              <w:left w:val="nil"/>
              <w:bottom w:val="nil"/>
              <w:right w:val="nil"/>
            </w:tcBorders>
          </w:tcPr>
          <w:p w14:paraId="7777600D" w14:textId="77777777" w:rsidR="000B220B" w:rsidRPr="00632954" w:rsidRDefault="000B220B" w:rsidP="008239BF">
            <w:pPr>
              <w:pStyle w:val="Normal6a"/>
            </w:pPr>
            <w:r>
              <w:t>(2)</w:t>
            </w:r>
            <w:r>
              <w:tab/>
            </w:r>
            <w:r>
              <w:rPr>
                <w:b/>
                <w:i/>
              </w:rPr>
              <w:t>Wenn</w:t>
            </w:r>
            <w:r>
              <w:t xml:space="preserve"> die in Artikel 29 genannten Voraussetzungen nicht mehr erfüllt sind, so ist die Inhaftnahme nicht mehr gerechtfertigt und der Drittstaatsangehörige wird aus der Haft entlassen.</w:t>
            </w:r>
          </w:p>
        </w:tc>
      </w:tr>
    </w:tbl>
    <w:p w14:paraId="367ADBF7"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2556A8C" w14:textId="77777777" w:rsidR="000B220B" w:rsidRPr="004B58C8" w:rsidRDefault="000B220B" w:rsidP="000B220B">
      <w:pPr>
        <w:rPr>
          <w:lang w:val="en-GB"/>
        </w:rPr>
      </w:pPr>
      <w:r>
        <w:rPr>
          <w:rStyle w:val="HideTWBExt"/>
          <w:lang w:val="en-GB"/>
        </w:rPr>
        <w:t>&lt;/Amend&gt;</w:t>
      </w:r>
    </w:p>
    <w:p w14:paraId="5DCEEB4A"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1976</w:t>
      </w:r>
      <w:r>
        <w:rPr>
          <w:rStyle w:val="HideTWBExt"/>
          <w:lang w:val="en-GB"/>
        </w:rPr>
        <w:t>&lt;/NumAm&gt;</w:t>
      </w:r>
    </w:p>
    <w:p w14:paraId="6625505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40873CD8"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1F360941" w14:textId="77777777" w:rsidR="000B220B" w:rsidRPr="0071743E" w:rsidRDefault="000B220B" w:rsidP="000B220B">
      <w:pPr>
        <w:pStyle w:val="NormalBold"/>
      </w:pPr>
      <w:r>
        <w:rPr>
          <w:rStyle w:val="HideTWBExt"/>
          <w:b w:val="0"/>
        </w:rPr>
        <w:t>&lt;/RepeatBlock-By&gt;</w:t>
      </w:r>
    </w:p>
    <w:p w14:paraId="770DD3D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8848EAF" w14:textId="77777777" w:rsidR="000B220B" w:rsidRPr="0071743E" w:rsidRDefault="000B220B" w:rsidP="000B220B">
      <w:pPr>
        <w:pStyle w:val="NormalBold"/>
      </w:pPr>
      <w:r>
        <w:rPr>
          <w:rStyle w:val="HideTWBExt"/>
        </w:rPr>
        <w:t>&lt;Article&gt;</w:t>
      </w:r>
      <w:r>
        <w:t>Artikel 32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604026C" w14:textId="77777777" w:rsidTr="008239BF">
        <w:trPr>
          <w:trHeight w:hRule="exact" w:val="240"/>
          <w:jc w:val="center"/>
        </w:trPr>
        <w:tc>
          <w:tcPr>
            <w:tcW w:w="9752" w:type="dxa"/>
            <w:gridSpan w:val="2"/>
            <w:tcBorders>
              <w:top w:val="nil"/>
              <w:left w:val="nil"/>
              <w:bottom w:val="nil"/>
              <w:right w:val="nil"/>
            </w:tcBorders>
          </w:tcPr>
          <w:p w14:paraId="4062B69A" w14:textId="77777777" w:rsidR="000B220B" w:rsidRPr="0071743E" w:rsidRDefault="000B220B" w:rsidP="008239BF"/>
        </w:tc>
      </w:tr>
      <w:tr w:rsidR="000B220B" w14:paraId="43DE552F" w14:textId="77777777" w:rsidTr="008239BF">
        <w:trPr>
          <w:trHeight w:val="240"/>
          <w:jc w:val="center"/>
        </w:trPr>
        <w:tc>
          <w:tcPr>
            <w:tcW w:w="4876" w:type="dxa"/>
            <w:tcBorders>
              <w:top w:val="nil"/>
              <w:left w:val="nil"/>
              <w:bottom w:val="nil"/>
              <w:right w:val="nil"/>
            </w:tcBorders>
          </w:tcPr>
          <w:p w14:paraId="02DD9FD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B4A7E5C" w14:textId="77777777" w:rsidR="000B220B" w:rsidRPr="0071743E" w:rsidRDefault="000B220B" w:rsidP="008239BF">
            <w:pPr>
              <w:pStyle w:val="AmColumnHeading"/>
            </w:pPr>
            <w:r>
              <w:t>Geänderter Text</w:t>
            </w:r>
          </w:p>
        </w:tc>
      </w:tr>
      <w:tr w:rsidR="000B220B" w14:paraId="0EBDC6D1" w14:textId="77777777" w:rsidTr="008239BF">
        <w:trPr>
          <w:jc w:val="center"/>
        </w:trPr>
        <w:tc>
          <w:tcPr>
            <w:tcW w:w="4876" w:type="dxa"/>
            <w:tcBorders>
              <w:top w:val="nil"/>
              <w:left w:val="nil"/>
              <w:bottom w:val="nil"/>
              <w:right w:val="nil"/>
            </w:tcBorders>
          </w:tcPr>
          <w:p w14:paraId="4376BAAA" w14:textId="77777777" w:rsidR="000B220B" w:rsidRPr="00632954" w:rsidRDefault="000B220B" w:rsidP="008239BF">
            <w:pPr>
              <w:pStyle w:val="Normal6a"/>
            </w:pPr>
            <w:r>
              <w:t>(2)</w:t>
            </w:r>
            <w:r>
              <w:tab/>
            </w:r>
            <w:r>
              <w:rPr>
                <w:b/>
                <w:i/>
              </w:rPr>
              <w:t>Stellt sich heraus, dass die in Artikel 29 genannten Voraussetzungen nicht mehr erfüllt sind</w:t>
            </w:r>
            <w:r>
              <w:t xml:space="preserve">, so </w:t>
            </w:r>
            <w:r>
              <w:rPr>
                <w:b/>
                <w:i/>
              </w:rPr>
              <w:t xml:space="preserve">ist die Inhaftnahme nicht mehr gerechtfertigt und der Drittstaatsangehörige </w:t>
            </w:r>
            <w:r>
              <w:t xml:space="preserve">wird </w:t>
            </w:r>
            <w:r>
              <w:rPr>
                <w:b/>
                <w:i/>
              </w:rPr>
              <w:t>aus der Haft entlassen. Diese Entlassung steht der Anwendung von Maßnahmen</w:t>
            </w:r>
            <w:r>
              <w:t xml:space="preserve"> zur </w:t>
            </w:r>
            <w:r>
              <w:rPr>
                <w:b/>
                <w:i/>
              </w:rPr>
              <w:t>Verhinderung der Fluchtgefahr</w:t>
            </w:r>
            <w:r>
              <w:t xml:space="preserve"> gemäß Artikel 31 </w:t>
            </w:r>
            <w:r>
              <w:rPr>
                <w:b/>
                <w:i/>
              </w:rPr>
              <w:t>nicht entgegen</w:t>
            </w:r>
            <w:r>
              <w:t>.</w:t>
            </w:r>
          </w:p>
        </w:tc>
        <w:tc>
          <w:tcPr>
            <w:tcW w:w="4876" w:type="dxa"/>
            <w:tcBorders>
              <w:top w:val="nil"/>
              <w:left w:val="nil"/>
              <w:bottom w:val="nil"/>
              <w:right w:val="nil"/>
            </w:tcBorders>
          </w:tcPr>
          <w:p w14:paraId="3CE3EB11" w14:textId="77777777" w:rsidR="000B220B" w:rsidRPr="00632954" w:rsidRDefault="000B220B" w:rsidP="008239BF">
            <w:pPr>
              <w:pStyle w:val="Normal6a"/>
            </w:pPr>
            <w:r>
              <w:t>(2)</w:t>
            </w:r>
            <w:r>
              <w:tab/>
            </w:r>
            <w:r>
              <w:rPr>
                <w:b/>
                <w:i/>
              </w:rPr>
              <w:t>Wird ein Drittstaatsangehöriger auf der Grundlage einer nachgewiesenen Bereitschaft, am Rückführungsverfahren mitzuwirken, freigelassen</w:t>
            </w:r>
            <w:r>
              <w:t xml:space="preserve">, so wird </w:t>
            </w:r>
            <w:r>
              <w:rPr>
                <w:b/>
                <w:i/>
              </w:rPr>
              <w:t>mindestens eine Alternative</w:t>
            </w:r>
            <w:r>
              <w:t xml:space="preserve"> zur </w:t>
            </w:r>
            <w:r>
              <w:rPr>
                <w:b/>
                <w:i/>
              </w:rPr>
              <w:t>Inhaftnahme</w:t>
            </w:r>
            <w:r>
              <w:t xml:space="preserve"> gemäß Artikel 31 </w:t>
            </w:r>
            <w:r>
              <w:rPr>
                <w:b/>
                <w:i/>
              </w:rPr>
              <w:t>angewandt</w:t>
            </w:r>
            <w:r>
              <w:t>.</w:t>
            </w:r>
          </w:p>
        </w:tc>
      </w:tr>
    </w:tbl>
    <w:p w14:paraId="2180F90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BDE1E63" w14:textId="77777777" w:rsidR="000B220B" w:rsidRPr="004B58C8" w:rsidRDefault="000B220B" w:rsidP="000B220B">
      <w:pPr>
        <w:rPr>
          <w:lang w:val="en-GB"/>
        </w:rPr>
      </w:pPr>
      <w:r>
        <w:rPr>
          <w:rStyle w:val="HideTWBExt"/>
          <w:lang w:val="en-GB"/>
        </w:rPr>
        <w:t>&lt;/Amend&gt;</w:t>
      </w:r>
    </w:p>
    <w:p w14:paraId="2E52F13B"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1977</w:t>
      </w:r>
      <w:r>
        <w:rPr>
          <w:rStyle w:val="HideTWBExt"/>
          <w:lang w:val="en-GB"/>
        </w:rPr>
        <w:t>&lt;/NumAm&gt;</w:t>
      </w:r>
    </w:p>
    <w:p w14:paraId="3EFD24B9"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1076A134" w14:textId="77777777" w:rsidR="000B220B" w:rsidRPr="00632954" w:rsidRDefault="000B220B" w:rsidP="000B220B">
      <w:pPr>
        <w:pStyle w:val="NormalBold"/>
      </w:pPr>
      <w:r>
        <w:rPr>
          <w:rStyle w:val="HideTWBExt"/>
          <w:b w:val="0"/>
          <w:lang w:val="en-GB"/>
        </w:rPr>
        <w:t>&lt;/RepeatBlock-By&gt;</w:t>
      </w:r>
    </w:p>
    <w:p w14:paraId="3213131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0D14DD4" w14:textId="77777777" w:rsidR="000B220B" w:rsidRPr="0071743E" w:rsidRDefault="000B220B" w:rsidP="000B220B">
      <w:pPr>
        <w:pStyle w:val="NormalBold"/>
      </w:pPr>
      <w:r>
        <w:rPr>
          <w:rStyle w:val="HideTWBExt"/>
        </w:rPr>
        <w:t>&lt;Article&gt;</w:t>
      </w:r>
      <w:r>
        <w:t>Artikel 32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0E6E4B6" w14:textId="77777777" w:rsidTr="008239BF">
        <w:trPr>
          <w:trHeight w:hRule="exact" w:val="240"/>
          <w:jc w:val="center"/>
        </w:trPr>
        <w:tc>
          <w:tcPr>
            <w:tcW w:w="9752" w:type="dxa"/>
            <w:gridSpan w:val="2"/>
            <w:tcBorders>
              <w:top w:val="nil"/>
              <w:left w:val="nil"/>
              <w:bottom w:val="nil"/>
              <w:right w:val="nil"/>
            </w:tcBorders>
          </w:tcPr>
          <w:p w14:paraId="18A36F05" w14:textId="77777777" w:rsidR="000B220B" w:rsidRPr="0071743E" w:rsidRDefault="000B220B" w:rsidP="008239BF"/>
        </w:tc>
      </w:tr>
      <w:tr w:rsidR="000B220B" w14:paraId="6471E563" w14:textId="77777777" w:rsidTr="008239BF">
        <w:trPr>
          <w:trHeight w:val="240"/>
          <w:jc w:val="center"/>
        </w:trPr>
        <w:tc>
          <w:tcPr>
            <w:tcW w:w="4876" w:type="dxa"/>
            <w:tcBorders>
              <w:top w:val="nil"/>
              <w:left w:val="nil"/>
              <w:bottom w:val="nil"/>
              <w:right w:val="nil"/>
            </w:tcBorders>
          </w:tcPr>
          <w:p w14:paraId="44E10869"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080C8C60" w14:textId="77777777" w:rsidR="000B220B" w:rsidRPr="0071743E" w:rsidRDefault="000B220B" w:rsidP="008239BF">
            <w:pPr>
              <w:pStyle w:val="AmColumnHeading"/>
            </w:pPr>
            <w:r>
              <w:t>Geänderter Text</w:t>
            </w:r>
          </w:p>
        </w:tc>
      </w:tr>
      <w:tr w:rsidR="000B220B" w14:paraId="0F591449" w14:textId="77777777" w:rsidTr="008239BF">
        <w:trPr>
          <w:jc w:val="center"/>
        </w:trPr>
        <w:tc>
          <w:tcPr>
            <w:tcW w:w="4876" w:type="dxa"/>
            <w:tcBorders>
              <w:top w:val="nil"/>
              <w:left w:val="nil"/>
              <w:bottom w:val="nil"/>
              <w:right w:val="nil"/>
            </w:tcBorders>
          </w:tcPr>
          <w:p w14:paraId="0079EEBF" w14:textId="77777777" w:rsidR="000B220B" w:rsidRPr="00632954" w:rsidRDefault="000B220B" w:rsidP="008239BF">
            <w:pPr>
              <w:pStyle w:val="Normal6a"/>
            </w:pPr>
            <w:r>
              <w:t>(2)</w:t>
            </w:r>
            <w:r>
              <w:tab/>
              <w:t xml:space="preserve">Stellt sich heraus, dass die in Artikel 29 genannten Voraussetzungen nicht mehr erfüllt sind, so </w:t>
            </w:r>
            <w:r>
              <w:rPr>
                <w:b/>
                <w:bCs/>
                <w:i/>
                <w:iCs/>
              </w:rPr>
              <w:t>ist die Inhaftnahme nicht mehr gerechtfertigt und</w:t>
            </w:r>
            <w:r>
              <w:t xml:space="preserve"> der Drittstaatsangehörige </w:t>
            </w:r>
            <w:r>
              <w:rPr>
                <w:b/>
                <w:bCs/>
                <w:i/>
                <w:iCs/>
              </w:rPr>
              <w:t>wird</w:t>
            </w:r>
            <w:r>
              <w:t xml:space="preserve"> aus der Haft entlassen. Diese Entlassung steht der Anwendung von Maßnahmen zur Verhinderung der Fluchtgefahr gemäß Artikel 31 nicht entgegen.</w:t>
            </w:r>
          </w:p>
        </w:tc>
        <w:tc>
          <w:tcPr>
            <w:tcW w:w="4876" w:type="dxa"/>
            <w:tcBorders>
              <w:top w:val="nil"/>
              <w:left w:val="nil"/>
              <w:bottom w:val="nil"/>
              <w:right w:val="nil"/>
            </w:tcBorders>
          </w:tcPr>
          <w:p w14:paraId="60C8B874" w14:textId="77777777" w:rsidR="000B220B" w:rsidRPr="00632954" w:rsidRDefault="000B220B" w:rsidP="008239BF">
            <w:pPr>
              <w:pStyle w:val="Normal6a"/>
            </w:pPr>
            <w:r>
              <w:t>(2)</w:t>
            </w:r>
            <w:r>
              <w:tab/>
              <w:t xml:space="preserve">Stellt sich heraus, dass die in Artikel 29 genannten Voraussetzungen nicht mehr erfüllt sind, so </w:t>
            </w:r>
            <w:r>
              <w:rPr>
                <w:b/>
                <w:bCs/>
                <w:i/>
                <w:iCs/>
              </w:rPr>
              <w:t>kann</w:t>
            </w:r>
            <w:r>
              <w:t xml:space="preserve"> der Drittstaatsangehörige aus der Haft entlassen </w:t>
            </w:r>
            <w:r>
              <w:rPr>
                <w:b/>
                <w:bCs/>
                <w:i/>
                <w:iCs/>
              </w:rPr>
              <w:t>werden</w:t>
            </w:r>
            <w:r>
              <w:t>. Diese Entlassung steht der Anwendung von Maßnahmen zur Verhinderung der Fluchtgefahr gemäß Artikel 31 nicht entgegen.</w:t>
            </w:r>
          </w:p>
        </w:tc>
      </w:tr>
    </w:tbl>
    <w:p w14:paraId="676BE0C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309BFFBA" w14:textId="77777777" w:rsidR="000B220B" w:rsidRPr="00632954" w:rsidRDefault="000B220B" w:rsidP="000B220B">
      <w:r>
        <w:rPr>
          <w:rStyle w:val="HideTWBExt"/>
          <w:lang w:val="en-GB"/>
        </w:rPr>
        <w:t>&lt;/Amend&gt;</w:t>
      </w:r>
    </w:p>
    <w:p w14:paraId="371BA424"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1978</w:t>
      </w:r>
      <w:r>
        <w:rPr>
          <w:rStyle w:val="HideTWBExt"/>
          <w:lang w:val="en-GB"/>
        </w:rPr>
        <w:t>&lt;/NumAm&gt;</w:t>
      </w:r>
    </w:p>
    <w:p w14:paraId="3A74BDF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2BA77741" w14:textId="77777777" w:rsidR="000B220B" w:rsidRPr="004B58C8" w:rsidRDefault="000B220B" w:rsidP="000B220B">
      <w:pPr>
        <w:pStyle w:val="NormalBold"/>
        <w:rPr>
          <w:lang w:val="en-GB"/>
        </w:rPr>
      </w:pPr>
      <w:r>
        <w:rPr>
          <w:rStyle w:val="HideTWBExt"/>
          <w:b w:val="0"/>
          <w:lang w:val="en-GB"/>
        </w:rPr>
        <w:t>&lt;/RepeatBlock-By&gt;</w:t>
      </w:r>
    </w:p>
    <w:p w14:paraId="5296D50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F763969"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D489ED6" w14:textId="77777777" w:rsidTr="008239BF">
        <w:trPr>
          <w:trHeight w:hRule="exact" w:val="240"/>
          <w:jc w:val="center"/>
        </w:trPr>
        <w:tc>
          <w:tcPr>
            <w:tcW w:w="9752" w:type="dxa"/>
            <w:gridSpan w:val="2"/>
            <w:tcBorders>
              <w:top w:val="nil"/>
              <w:left w:val="nil"/>
              <w:bottom w:val="nil"/>
              <w:right w:val="nil"/>
            </w:tcBorders>
          </w:tcPr>
          <w:p w14:paraId="75857E3B" w14:textId="77777777" w:rsidR="000B220B" w:rsidRPr="0071743E" w:rsidRDefault="000B220B" w:rsidP="008239BF"/>
        </w:tc>
      </w:tr>
      <w:tr w:rsidR="000B220B" w14:paraId="582414EB" w14:textId="77777777" w:rsidTr="008239BF">
        <w:trPr>
          <w:trHeight w:val="240"/>
          <w:jc w:val="center"/>
        </w:trPr>
        <w:tc>
          <w:tcPr>
            <w:tcW w:w="4876" w:type="dxa"/>
            <w:tcBorders>
              <w:top w:val="nil"/>
              <w:left w:val="nil"/>
              <w:bottom w:val="nil"/>
              <w:right w:val="nil"/>
            </w:tcBorders>
          </w:tcPr>
          <w:p w14:paraId="060245E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04026FA" w14:textId="77777777" w:rsidR="000B220B" w:rsidRPr="0071743E" w:rsidRDefault="000B220B" w:rsidP="008239BF">
            <w:pPr>
              <w:pStyle w:val="AmColumnHeading"/>
            </w:pPr>
            <w:r>
              <w:t>Geänderter Text</w:t>
            </w:r>
          </w:p>
        </w:tc>
      </w:tr>
      <w:tr w:rsidR="000B220B" w14:paraId="4B60229E" w14:textId="77777777" w:rsidTr="008239BF">
        <w:trPr>
          <w:jc w:val="center"/>
        </w:trPr>
        <w:tc>
          <w:tcPr>
            <w:tcW w:w="4876" w:type="dxa"/>
            <w:tcBorders>
              <w:top w:val="nil"/>
              <w:left w:val="nil"/>
              <w:bottom w:val="nil"/>
              <w:right w:val="nil"/>
            </w:tcBorders>
          </w:tcPr>
          <w:p w14:paraId="7B435BE0" w14:textId="77777777" w:rsidR="000B220B" w:rsidRPr="00632954" w:rsidRDefault="000B220B" w:rsidP="008239BF">
            <w:pPr>
              <w:pStyle w:val="Normal6a"/>
            </w:pPr>
            <w:r>
              <w:rPr>
                <w:b/>
                <w:i/>
              </w:rPr>
              <w:t>(3)</w:t>
            </w:r>
            <w:r>
              <w:tab/>
            </w:r>
            <w:r>
              <w:rPr>
                <w:b/>
                <w:i/>
              </w:rPr>
              <w:t>Die Haftdauer darf in keinem Mitgliedstaat zwölf Monate überschreiten. Die Inhaftnahme kann in einem Mitgliedstaat, in dem das Rückkehrverfahren aufgrund mangelnder Kooperation des betreffenden Drittstaatsangehörigen oder aufgrund von Verzögerungen beim Erhalt der erforderlichen Unterlagen aus Drittstaaten voraussichtlich länger dauern wird, um höchstens zwölf Monate verlängert werden.</w:t>
            </w:r>
          </w:p>
        </w:tc>
        <w:tc>
          <w:tcPr>
            <w:tcW w:w="4876" w:type="dxa"/>
            <w:tcBorders>
              <w:top w:val="nil"/>
              <w:left w:val="nil"/>
              <w:bottom w:val="nil"/>
              <w:right w:val="nil"/>
            </w:tcBorders>
          </w:tcPr>
          <w:p w14:paraId="62289EC7" w14:textId="77777777" w:rsidR="000B220B" w:rsidRPr="0071743E" w:rsidRDefault="000B220B" w:rsidP="008239BF">
            <w:pPr>
              <w:pStyle w:val="Normal6a"/>
            </w:pPr>
            <w:r>
              <w:rPr>
                <w:b/>
                <w:i/>
              </w:rPr>
              <w:t>entfällt</w:t>
            </w:r>
          </w:p>
        </w:tc>
      </w:tr>
    </w:tbl>
    <w:p w14:paraId="421CD792"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786E383" w14:textId="77777777" w:rsidR="000B220B" w:rsidRPr="0071743E" w:rsidRDefault="000B220B" w:rsidP="000B220B">
      <w:r>
        <w:rPr>
          <w:rStyle w:val="HideTWBExt"/>
        </w:rPr>
        <w:t>&lt;/Amend&gt;</w:t>
      </w:r>
    </w:p>
    <w:p w14:paraId="16F27CA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1979</w:t>
      </w:r>
      <w:r>
        <w:rPr>
          <w:rStyle w:val="HideTWBExt"/>
        </w:rPr>
        <w:t>&lt;/NumAm&gt;</w:t>
      </w:r>
    </w:p>
    <w:p w14:paraId="6FA47179" w14:textId="77777777" w:rsidR="000B220B" w:rsidRPr="0071743E" w:rsidRDefault="000B220B" w:rsidP="000B220B">
      <w:pPr>
        <w:pStyle w:val="NormalBold"/>
      </w:pPr>
      <w:r>
        <w:rPr>
          <w:rStyle w:val="HideTWBExt"/>
          <w:b w:val="0"/>
        </w:rPr>
        <w:t>&lt;RepeatBlock-By&gt;&lt;Members&gt;</w:t>
      </w:r>
      <w:r>
        <w:t>Charlie Weimers, Alessandro Ciriani, Mariusz Kamiński, Nicolas Bay, Jadwiga Wiśniewska, Maciej Wąsik, Sebastian Tynkkynen, Geadis Geadi, Assita Kanko</w:t>
      </w:r>
      <w:r>
        <w:rPr>
          <w:rStyle w:val="HideTWBExt"/>
          <w:b w:val="0"/>
        </w:rPr>
        <w:t>&lt;/Members&gt;</w:t>
      </w:r>
    </w:p>
    <w:p w14:paraId="12A21D41" w14:textId="77777777" w:rsidR="000B220B" w:rsidRPr="0071743E" w:rsidRDefault="000B220B" w:rsidP="000B220B">
      <w:pPr>
        <w:pStyle w:val="NormalBold"/>
      </w:pPr>
      <w:r>
        <w:rPr>
          <w:rStyle w:val="HideTWBExt"/>
          <w:b w:val="0"/>
        </w:rPr>
        <w:t>&lt;/RepeatBlock-By&gt;</w:t>
      </w:r>
    </w:p>
    <w:p w14:paraId="7049087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CD6FD33"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932FCB9" w14:textId="77777777" w:rsidTr="008239BF">
        <w:trPr>
          <w:trHeight w:hRule="exact" w:val="240"/>
          <w:jc w:val="center"/>
        </w:trPr>
        <w:tc>
          <w:tcPr>
            <w:tcW w:w="9752" w:type="dxa"/>
            <w:gridSpan w:val="2"/>
            <w:tcBorders>
              <w:top w:val="nil"/>
              <w:left w:val="nil"/>
              <w:bottom w:val="nil"/>
              <w:right w:val="nil"/>
            </w:tcBorders>
          </w:tcPr>
          <w:p w14:paraId="1EBC4F18" w14:textId="77777777" w:rsidR="000B220B" w:rsidRPr="0071743E" w:rsidRDefault="000B220B" w:rsidP="008239BF"/>
        </w:tc>
      </w:tr>
      <w:tr w:rsidR="000B220B" w14:paraId="0CEAF0E4" w14:textId="77777777" w:rsidTr="008239BF">
        <w:trPr>
          <w:trHeight w:val="240"/>
          <w:jc w:val="center"/>
        </w:trPr>
        <w:tc>
          <w:tcPr>
            <w:tcW w:w="4876" w:type="dxa"/>
            <w:tcBorders>
              <w:top w:val="nil"/>
              <w:left w:val="nil"/>
              <w:bottom w:val="nil"/>
              <w:right w:val="nil"/>
            </w:tcBorders>
          </w:tcPr>
          <w:p w14:paraId="7416171A"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0E812EBE" w14:textId="77777777" w:rsidR="000B220B" w:rsidRPr="0071743E" w:rsidRDefault="000B220B" w:rsidP="008239BF">
            <w:pPr>
              <w:pStyle w:val="AmColumnHeading"/>
            </w:pPr>
            <w:r>
              <w:t>Geänderter Text</w:t>
            </w:r>
          </w:p>
        </w:tc>
      </w:tr>
      <w:tr w:rsidR="000B220B" w14:paraId="4073CF08" w14:textId="77777777" w:rsidTr="008239BF">
        <w:trPr>
          <w:jc w:val="center"/>
        </w:trPr>
        <w:tc>
          <w:tcPr>
            <w:tcW w:w="4876" w:type="dxa"/>
            <w:tcBorders>
              <w:top w:val="nil"/>
              <w:left w:val="nil"/>
              <w:bottom w:val="nil"/>
              <w:right w:val="nil"/>
            </w:tcBorders>
          </w:tcPr>
          <w:p w14:paraId="2C280158" w14:textId="77777777" w:rsidR="000B220B" w:rsidRPr="00632954" w:rsidRDefault="000B220B" w:rsidP="008239BF">
            <w:pPr>
              <w:pStyle w:val="Normal6a"/>
            </w:pPr>
            <w:r>
              <w:t>(3)</w:t>
            </w:r>
            <w:r>
              <w:tab/>
              <w:t xml:space="preserve">Die Haftdauer darf in </w:t>
            </w:r>
            <w:r>
              <w:rPr>
                <w:b/>
                <w:i/>
              </w:rPr>
              <w:t>keinem</w:t>
            </w:r>
            <w:r>
              <w:t xml:space="preserve"> Mitgliedstaat zwölf Monate überschreiten. </w:t>
            </w:r>
            <w:r>
              <w:rPr>
                <w:b/>
                <w:i/>
              </w:rPr>
              <w:t>Die Inhaftnahme kann in einem Mitgliedstaat, in dem</w:t>
            </w:r>
            <w:r>
              <w:t xml:space="preserve"> das </w:t>
            </w:r>
            <w:r>
              <w:rPr>
                <w:b/>
                <w:i/>
              </w:rPr>
              <w:t>Rückkehrverfahren</w:t>
            </w:r>
            <w:r>
              <w:t xml:space="preserve"> aufgrund mangelnder Kooperation des betreffenden Drittstaatsangehörigen oder aufgrund von Verzögerungen beim Erhalt der erforderlichen Unterlagen aus Drittstaaten voraussichtlich länger dauern wird, </w:t>
            </w:r>
            <w:r>
              <w:rPr>
                <w:b/>
                <w:i/>
              </w:rPr>
              <w:t>um höchstens zwölf Monate</w:t>
            </w:r>
            <w:r>
              <w:t xml:space="preserve"> verlängert werden.</w:t>
            </w:r>
          </w:p>
        </w:tc>
        <w:tc>
          <w:tcPr>
            <w:tcW w:w="4876" w:type="dxa"/>
            <w:tcBorders>
              <w:top w:val="nil"/>
              <w:left w:val="nil"/>
              <w:bottom w:val="nil"/>
              <w:right w:val="nil"/>
            </w:tcBorders>
          </w:tcPr>
          <w:p w14:paraId="15C84E62" w14:textId="77777777" w:rsidR="000B220B" w:rsidRPr="00632954" w:rsidRDefault="000B220B" w:rsidP="008239BF">
            <w:pPr>
              <w:pStyle w:val="Normal6a"/>
            </w:pPr>
            <w:r>
              <w:t>(3)</w:t>
            </w:r>
            <w:r>
              <w:tab/>
              <w:t xml:space="preserve">Die Haftdauer darf in </w:t>
            </w:r>
            <w:r>
              <w:rPr>
                <w:b/>
                <w:i/>
              </w:rPr>
              <w:t>einem</w:t>
            </w:r>
            <w:r>
              <w:t xml:space="preserve"> Mitgliedstaat zwölf Monate </w:t>
            </w:r>
            <w:r>
              <w:rPr>
                <w:b/>
                <w:i/>
              </w:rPr>
              <w:t xml:space="preserve">nicht </w:t>
            </w:r>
            <w:r>
              <w:t xml:space="preserve">überschreiten. </w:t>
            </w:r>
            <w:r>
              <w:rPr>
                <w:b/>
                <w:i/>
              </w:rPr>
              <w:t>Wenn</w:t>
            </w:r>
            <w:r>
              <w:t xml:space="preserve"> das </w:t>
            </w:r>
            <w:r>
              <w:rPr>
                <w:b/>
                <w:i/>
              </w:rPr>
              <w:t>Rückführungsverfahren</w:t>
            </w:r>
            <w:r>
              <w:t xml:space="preserve"> aufgrund mangelnder Kooperation des betreffenden Drittstaatsangehörigen oder aufgrund von Verzögerungen beim Erhalt der erforderlichen Unterlagen aus Drittstaaten voraussichtlich länger dauern wird, </w:t>
            </w:r>
            <w:r>
              <w:rPr>
                <w:b/>
                <w:i/>
              </w:rPr>
              <w:t>kann die Inhaftnahme</w:t>
            </w:r>
            <w:r>
              <w:t xml:space="preserve"> verlängert werden</w:t>
            </w:r>
            <w:r>
              <w:rPr>
                <w:b/>
                <w:i/>
              </w:rPr>
              <w:t>, darf jedoch 48 Monate in einem Mitgliedstaat nicht überschreiten</w:t>
            </w:r>
            <w:r>
              <w:t>.</w:t>
            </w:r>
          </w:p>
        </w:tc>
      </w:tr>
      <w:tr w:rsidR="000B220B" w14:paraId="42DB4467" w14:textId="77777777" w:rsidTr="008239BF">
        <w:trPr>
          <w:jc w:val="center"/>
        </w:trPr>
        <w:tc>
          <w:tcPr>
            <w:tcW w:w="4876" w:type="dxa"/>
            <w:tcBorders>
              <w:top w:val="nil"/>
              <w:left w:val="nil"/>
              <w:bottom w:val="nil"/>
              <w:right w:val="nil"/>
            </w:tcBorders>
          </w:tcPr>
          <w:p w14:paraId="35DA400C" w14:textId="77777777" w:rsidR="000B220B" w:rsidRPr="004B58C8" w:rsidRDefault="000B220B" w:rsidP="008239BF">
            <w:pPr>
              <w:pStyle w:val="Normal6a"/>
            </w:pPr>
          </w:p>
        </w:tc>
        <w:tc>
          <w:tcPr>
            <w:tcW w:w="4876" w:type="dxa"/>
            <w:tcBorders>
              <w:top w:val="nil"/>
              <w:left w:val="nil"/>
              <w:bottom w:val="nil"/>
              <w:right w:val="nil"/>
            </w:tcBorders>
          </w:tcPr>
          <w:p w14:paraId="10D7D38B" w14:textId="77777777" w:rsidR="000B220B" w:rsidRPr="00632954" w:rsidRDefault="000B220B" w:rsidP="008239BF">
            <w:pPr>
              <w:pStyle w:val="Normal6a"/>
            </w:pPr>
            <w:r>
              <w:rPr>
                <w:b/>
                <w:i/>
              </w:rPr>
              <w:t>Hat sich der Drittstaatsangehörige in einen anderen Mitgliedstaat begeben und stellt sein Verhalten einen Haftgrund gemäß Artikel 29 Absatz 3 dar, so gilt eine neue Haftdauer.</w:t>
            </w:r>
          </w:p>
        </w:tc>
      </w:tr>
      <w:tr w:rsidR="000B220B" w14:paraId="73A44887" w14:textId="77777777" w:rsidTr="008239BF">
        <w:trPr>
          <w:jc w:val="center"/>
        </w:trPr>
        <w:tc>
          <w:tcPr>
            <w:tcW w:w="4876" w:type="dxa"/>
            <w:tcBorders>
              <w:top w:val="nil"/>
              <w:left w:val="nil"/>
              <w:bottom w:val="nil"/>
              <w:right w:val="nil"/>
            </w:tcBorders>
          </w:tcPr>
          <w:p w14:paraId="70DBF324" w14:textId="77777777" w:rsidR="000B220B" w:rsidRPr="004B58C8" w:rsidRDefault="000B220B" w:rsidP="008239BF">
            <w:pPr>
              <w:pStyle w:val="Normal6a"/>
            </w:pPr>
          </w:p>
        </w:tc>
        <w:tc>
          <w:tcPr>
            <w:tcW w:w="4876" w:type="dxa"/>
            <w:tcBorders>
              <w:top w:val="nil"/>
              <w:left w:val="nil"/>
              <w:bottom w:val="nil"/>
              <w:right w:val="nil"/>
            </w:tcBorders>
          </w:tcPr>
          <w:p w14:paraId="410B901C" w14:textId="77777777" w:rsidR="000B220B" w:rsidRPr="00632954" w:rsidRDefault="000B220B" w:rsidP="008239BF">
            <w:pPr>
              <w:pStyle w:val="Normal6a"/>
            </w:pPr>
            <w:r>
              <w:rPr>
                <w:b/>
                <w:i/>
              </w:rPr>
              <w:t>Die Dauer von Inhaftnahmen im Rahmen anderer Verordnungen oder Richtlinien sollten bei der Berechnung der maximalen Haftdauer einer Inhaftnahme nicht berücksichtigt werden.</w:t>
            </w:r>
          </w:p>
        </w:tc>
      </w:tr>
    </w:tbl>
    <w:p w14:paraId="007F526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F8876CF" w14:textId="77777777" w:rsidR="000B220B" w:rsidRPr="004B58C8" w:rsidRDefault="000B220B" w:rsidP="000B220B">
      <w:pPr>
        <w:rPr>
          <w:lang w:val="en-GB"/>
        </w:rPr>
      </w:pPr>
      <w:r>
        <w:rPr>
          <w:rStyle w:val="HideTWBExt"/>
          <w:lang w:val="en-GB"/>
        </w:rPr>
        <w:t>&lt;/Amend&gt;</w:t>
      </w:r>
    </w:p>
    <w:p w14:paraId="70CE1C9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1980</w:t>
      </w:r>
      <w:r>
        <w:rPr>
          <w:rStyle w:val="HideTWBExt"/>
          <w:lang w:val="en-GB"/>
        </w:rPr>
        <w:t>&lt;/NumAm&gt;</w:t>
      </w:r>
    </w:p>
    <w:p w14:paraId="2E2C8FD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Maciej Wąsik, Mariusz Kamiński, Jacek Ozdoba, Jadwiga Wiśniewska</w:t>
      </w:r>
      <w:r>
        <w:rPr>
          <w:rStyle w:val="HideTWBExt"/>
          <w:b w:val="0"/>
          <w:lang w:val="en-GB"/>
        </w:rPr>
        <w:t>&lt;/Members&gt;</w:t>
      </w:r>
    </w:p>
    <w:p w14:paraId="7E9839F2" w14:textId="77777777" w:rsidR="000B220B" w:rsidRPr="0071743E" w:rsidRDefault="000B220B" w:rsidP="000B220B">
      <w:pPr>
        <w:pStyle w:val="NormalBold"/>
      </w:pPr>
      <w:r>
        <w:rPr>
          <w:rStyle w:val="HideTWBExt"/>
          <w:b w:val="0"/>
        </w:rPr>
        <w:t>&lt;/RepeatBlock-By&gt;</w:t>
      </w:r>
    </w:p>
    <w:p w14:paraId="30F3F43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EDEE21"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2776FFCA" w14:textId="77777777" w:rsidTr="008239BF">
        <w:trPr>
          <w:trHeight w:hRule="exact" w:val="240"/>
          <w:jc w:val="center"/>
        </w:trPr>
        <w:tc>
          <w:tcPr>
            <w:tcW w:w="9752" w:type="dxa"/>
            <w:gridSpan w:val="2"/>
            <w:tcBorders>
              <w:top w:val="nil"/>
              <w:left w:val="nil"/>
              <w:bottom w:val="nil"/>
              <w:right w:val="nil"/>
            </w:tcBorders>
          </w:tcPr>
          <w:p w14:paraId="57D52847" w14:textId="77777777" w:rsidR="000B220B" w:rsidRPr="0071743E" w:rsidRDefault="000B220B" w:rsidP="008239BF"/>
        </w:tc>
      </w:tr>
      <w:tr w:rsidR="000B220B" w14:paraId="532C77F3" w14:textId="77777777" w:rsidTr="008239BF">
        <w:trPr>
          <w:trHeight w:val="240"/>
          <w:jc w:val="center"/>
        </w:trPr>
        <w:tc>
          <w:tcPr>
            <w:tcW w:w="4876" w:type="dxa"/>
            <w:tcBorders>
              <w:top w:val="nil"/>
              <w:left w:val="nil"/>
              <w:bottom w:val="nil"/>
              <w:right w:val="nil"/>
            </w:tcBorders>
          </w:tcPr>
          <w:p w14:paraId="1B3FB39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5DA4F98" w14:textId="77777777" w:rsidR="000B220B" w:rsidRPr="0071743E" w:rsidRDefault="000B220B" w:rsidP="008239BF">
            <w:pPr>
              <w:pStyle w:val="AmColumnHeading"/>
            </w:pPr>
            <w:r>
              <w:t>Geänderter Text</w:t>
            </w:r>
          </w:p>
        </w:tc>
      </w:tr>
      <w:tr w:rsidR="000B220B" w14:paraId="1C6A7CF4" w14:textId="77777777" w:rsidTr="008239BF">
        <w:trPr>
          <w:jc w:val="center"/>
        </w:trPr>
        <w:tc>
          <w:tcPr>
            <w:tcW w:w="4876" w:type="dxa"/>
            <w:tcBorders>
              <w:top w:val="nil"/>
              <w:left w:val="nil"/>
              <w:bottom w:val="nil"/>
              <w:right w:val="nil"/>
            </w:tcBorders>
          </w:tcPr>
          <w:p w14:paraId="6C027752" w14:textId="77777777" w:rsidR="000B220B" w:rsidRPr="00632954" w:rsidRDefault="000B220B" w:rsidP="008239BF">
            <w:pPr>
              <w:pStyle w:val="Normal6a"/>
            </w:pPr>
            <w:r>
              <w:t>(3)</w:t>
            </w:r>
            <w:r>
              <w:tab/>
              <w:t xml:space="preserve">Die </w:t>
            </w:r>
            <w:r>
              <w:rPr>
                <w:b/>
                <w:i/>
              </w:rPr>
              <w:t>Haftdauer darf in keinem Mitgliedstaat zwölf Monate überschreiten. Die Inhaftnahme kann in einem Mitgliedstaat, in dem das Rückkehrverfahren aufgrund mangelnder Kooperation des betreffenden Drittstaatsangehörigen oder aufgrund von Verzögerungen beim Erhalt</w:t>
            </w:r>
            <w:r>
              <w:t xml:space="preserve"> der </w:t>
            </w:r>
            <w:r>
              <w:rPr>
                <w:b/>
                <w:i/>
              </w:rPr>
              <w:t xml:space="preserve">erforderlichen Unterlagen aus Drittstaaten voraussichtlich länger dauern wird, um höchstens zwölf Monate </w:t>
            </w:r>
            <w:r>
              <w:rPr>
                <w:b/>
                <w:i/>
              </w:rPr>
              <w:lastRenderedPageBreak/>
              <w:t>verlängert werden</w:t>
            </w:r>
            <w:r>
              <w:t>.</w:t>
            </w:r>
          </w:p>
        </w:tc>
        <w:tc>
          <w:tcPr>
            <w:tcW w:w="4876" w:type="dxa"/>
            <w:tcBorders>
              <w:top w:val="nil"/>
              <w:left w:val="nil"/>
              <w:bottom w:val="nil"/>
              <w:right w:val="nil"/>
            </w:tcBorders>
          </w:tcPr>
          <w:p w14:paraId="35A88105" w14:textId="77777777" w:rsidR="000B220B" w:rsidRPr="00632954" w:rsidRDefault="000B220B" w:rsidP="008239BF">
            <w:pPr>
              <w:pStyle w:val="Normal6a"/>
            </w:pPr>
            <w:r>
              <w:lastRenderedPageBreak/>
              <w:t>(3)</w:t>
            </w:r>
            <w:r>
              <w:tab/>
              <w:t xml:space="preserve">Die </w:t>
            </w:r>
            <w:r>
              <w:rPr>
                <w:b/>
                <w:i/>
              </w:rPr>
              <w:t>Dauer der Haft richtet sich nach den jeweiligen Rechtsvorschriften</w:t>
            </w:r>
            <w:r>
              <w:t xml:space="preserve"> der </w:t>
            </w:r>
            <w:r>
              <w:rPr>
                <w:b/>
                <w:i/>
              </w:rPr>
              <w:t>Mitgliedstaaten</w:t>
            </w:r>
            <w:r>
              <w:t>.</w:t>
            </w:r>
          </w:p>
        </w:tc>
      </w:tr>
    </w:tbl>
    <w:p w14:paraId="3C4851D7"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D787D99" w14:textId="77777777" w:rsidR="000B220B" w:rsidRPr="004B58C8" w:rsidRDefault="000B220B" w:rsidP="000B220B">
      <w:pPr>
        <w:rPr>
          <w:lang w:val="en-GB"/>
        </w:rPr>
      </w:pPr>
      <w:r>
        <w:rPr>
          <w:rStyle w:val="HideTWBExt"/>
          <w:lang w:val="en-GB"/>
        </w:rPr>
        <w:t>&lt;/Amend&gt;</w:t>
      </w:r>
    </w:p>
    <w:p w14:paraId="3788E50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1981</w:t>
      </w:r>
      <w:r>
        <w:rPr>
          <w:rStyle w:val="HideTWBExt"/>
          <w:lang w:val="en-GB"/>
        </w:rPr>
        <w:t>&lt;/NumAm&gt;</w:t>
      </w:r>
    </w:p>
    <w:p w14:paraId="19C800D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28D5C94C" w14:textId="77777777" w:rsidR="000B220B" w:rsidRPr="0071743E" w:rsidRDefault="000B220B" w:rsidP="000B220B">
      <w:pPr>
        <w:pStyle w:val="NormalBold"/>
      </w:pPr>
      <w:r>
        <w:rPr>
          <w:rStyle w:val="HideTWBExt"/>
          <w:b w:val="0"/>
        </w:rPr>
        <w:t>&lt;/RepeatBlock-By&gt;</w:t>
      </w:r>
    </w:p>
    <w:p w14:paraId="2C982621"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3FB7855"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32AF333" w14:textId="77777777" w:rsidTr="008239BF">
        <w:trPr>
          <w:trHeight w:hRule="exact" w:val="240"/>
          <w:jc w:val="center"/>
        </w:trPr>
        <w:tc>
          <w:tcPr>
            <w:tcW w:w="9752" w:type="dxa"/>
            <w:gridSpan w:val="2"/>
            <w:tcBorders>
              <w:top w:val="nil"/>
              <w:left w:val="nil"/>
              <w:bottom w:val="nil"/>
              <w:right w:val="nil"/>
            </w:tcBorders>
          </w:tcPr>
          <w:p w14:paraId="4144457F" w14:textId="77777777" w:rsidR="000B220B" w:rsidRPr="0071743E" w:rsidRDefault="000B220B" w:rsidP="008239BF"/>
        </w:tc>
      </w:tr>
      <w:tr w:rsidR="000B220B" w14:paraId="29CD1AF7" w14:textId="77777777" w:rsidTr="008239BF">
        <w:trPr>
          <w:trHeight w:val="240"/>
          <w:jc w:val="center"/>
        </w:trPr>
        <w:tc>
          <w:tcPr>
            <w:tcW w:w="4876" w:type="dxa"/>
            <w:tcBorders>
              <w:top w:val="nil"/>
              <w:left w:val="nil"/>
              <w:bottom w:val="nil"/>
              <w:right w:val="nil"/>
            </w:tcBorders>
          </w:tcPr>
          <w:p w14:paraId="51C0D21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D4922E8" w14:textId="77777777" w:rsidR="000B220B" w:rsidRPr="0071743E" w:rsidRDefault="000B220B" w:rsidP="008239BF">
            <w:pPr>
              <w:pStyle w:val="AmColumnHeading"/>
            </w:pPr>
            <w:r>
              <w:t>Geänderter Text</w:t>
            </w:r>
          </w:p>
        </w:tc>
      </w:tr>
      <w:tr w:rsidR="000B220B" w14:paraId="3C30FA7E" w14:textId="77777777" w:rsidTr="008239BF">
        <w:trPr>
          <w:jc w:val="center"/>
        </w:trPr>
        <w:tc>
          <w:tcPr>
            <w:tcW w:w="4876" w:type="dxa"/>
            <w:tcBorders>
              <w:top w:val="nil"/>
              <w:left w:val="nil"/>
              <w:bottom w:val="nil"/>
              <w:right w:val="nil"/>
            </w:tcBorders>
          </w:tcPr>
          <w:p w14:paraId="3C9032CC" w14:textId="77777777" w:rsidR="000B220B" w:rsidRPr="00632954" w:rsidRDefault="000B220B" w:rsidP="008239BF">
            <w:pPr>
              <w:pStyle w:val="Normal6a"/>
            </w:pPr>
            <w:r>
              <w:t>(3)</w:t>
            </w:r>
            <w:r>
              <w:tab/>
              <w:t xml:space="preserve">Die Haftdauer darf in keinem Mitgliedstaat </w:t>
            </w:r>
            <w:r>
              <w:rPr>
                <w:b/>
                <w:i/>
              </w:rPr>
              <w:t>zwölf Monate</w:t>
            </w:r>
            <w:r>
              <w:t xml:space="preserve"> überschreiten. Die </w:t>
            </w:r>
            <w:r>
              <w:rPr>
                <w:b/>
                <w:i/>
              </w:rPr>
              <w:t>Inhaftnahme</w:t>
            </w:r>
            <w:r>
              <w:t xml:space="preserve"> kann </w:t>
            </w:r>
            <w:r>
              <w:rPr>
                <w:b/>
                <w:i/>
              </w:rPr>
              <w:t>in einem Mitgliedstaat, in dem das Rückkehrverfahren aufgrund mangelnder Kooperation des betreffenden Drittstaatsangehörigen oder aufgrund von Verzögerungen beim Erhalt der erforderlichen Unterlagen aus Drittstaaten voraussichtlich länger dauern wird,</w:t>
            </w:r>
            <w:r>
              <w:t xml:space="preserve"> um </w:t>
            </w:r>
            <w:r>
              <w:rPr>
                <w:b/>
                <w:i/>
              </w:rPr>
              <w:t>höchstens zwölf Monate</w:t>
            </w:r>
            <w:r>
              <w:t xml:space="preserve"> verlängert werden.</w:t>
            </w:r>
          </w:p>
        </w:tc>
        <w:tc>
          <w:tcPr>
            <w:tcW w:w="4876" w:type="dxa"/>
            <w:tcBorders>
              <w:top w:val="nil"/>
              <w:left w:val="nil"/>
              <w:bottom w:val="nil"/>
              <w:right w:val="nil"/>
            </w:tcBorders>
          </w:tcPr>
          <w:p w14:paraId="02F99760" w14:textId="77777777" w:rsidR="000B220B" w:rsidRPr="00632954" w:rsidRDefault="000B220B" w:rsidP="008239BF">
            <w:pPr>
              <w:pStyle w:val="Normal6a"/>
            </w:pPr>
            <w:r>
              <w:t>(3)</w:t>
            </w:r>
            <w:r>
              <w:tab/>
              <w:t xml:space="preserve">Die Haftdauer darf in keinem Mitgliedstaat </w:t>
            </w:r>
            <w:r>
              <w:rPr>
                <w:b/>
                <w:i/>
              </w:rPr>
              <w:t>einen Monat</w:t>
            </w:r>
            <w:r>
              <w:t xml:space="preserve"> überschreiten. Die </w:t>
            </w:r>
            <w:r>
              <w:rPr>
                <w:b/>
                <w:i/>
              </w:rPr>
              <w:t>Haft</w:t>
            </w:r>
            <w:r>
              <w:t xml:space="preserve"> kann </w:t>
            </w:r>
            <w:r>
              <w:rPr>
                <w:b/>
                <w:i/>
              </w:rPr>
              <w:t>höchstens</w:t>
            </w:r>
            <w:r>
              <w:t xml:space="preserve"> um </w:t>
            </w:r>
            <w:r>
              <w:rPr>
                <w:b/>
                <w:i/>
              </w:rPr>
              <w:t>einen weiteren Monat</w:t>
            </w:r>
            <w:r>
              <w:t xml:space="preserve"> verlängert werden.</w:t>
            </w:r>
          </w:p>
        </w:tc>
      </w:tr>
    </w:tbl>
    <w:p w14:paraId="3E068B98"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C260C34" w14:textId="77777777" w:rsidR="000B220B" w:rsidRPr="004B58C8" w:rsidRDefault="000B220B" w:rsidP="000B220B">
      <w:pPr>
        <w:rPr>
          <w:lang w:val="en-GB"/>
        </w:rPr>
      </w:pPr>
      <w:r>
        <w:rPr>
          <w:rStyle w:val="HideTWBExt"/>
          <w:lang w:val="en-GB"/>
        </w:rPr>
        <w:t>&lt;/Amend&gt;</w:t>
      </w:r>
    </w:p>
    <w:p w14:paraId="6E035B64"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1982</w:t>
      </w:r>
      <w:r>
        <w:rPr>
          <w:rStyle w:val="HideTWBExt"/>
          <w:lang w:val="en-GB"/>
        </w:rPr>
        <w:t>&lt;/NumAm&gt;</w:t>
      </w:r>
    </w:p>
    <w:p w14:paraId="11D5F1E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w:t>
      </w:r>
      <w:r>
        <w:rPr>
          <w:rStyle w:val="HideTWBExt"/>
          <w:b w:val="0"/>
          <w:lang w:val="en-GB"/>
        </w:rPr>
        <w:t>&lt;/Members&gt;</w:t>
      </w:r>
    </w:p>
    <w:p w14:paraId="57AE1E62" w14:textId="77777777" w:rsidR="000B220B" w:rsidRPr="0071743E" w:rsidRDefault="000B220B" w:rsidP="000B220B">
      <w:pPr>
        <w:pStyle w:val="NormalBold"/>
      </w:pPr>
      <w:r>
        <w:rPr>
          <w:rStyle w:val="HideTWBExt"/>
          <w:b w:val="0"/>
        </w:rPr>
        <w:t>&lt;/RepeatBlock-By&gt;</w:t>
      </w:r>
    </w:p>
    <w:p w14:paraId="4DD06BE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FC8F9CD"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D6FF747" w14:textId="77777777" w:rsidTr="008239BF">
        <w:trPr>
          <w:trHeight w:hRule="exact" w:val="240"/>
          <w:jc w:val="center"/>
        </w:trPr>
        <w:tc>
          <w:tcPr>
            <w:tcW w:w="9752" w:type="dxa"/>
            <w:gridSpan w:val="2"/>
            <w:tcBorders>
              <w:top w:val="nil"/>
              <w:left w:val="nil"/>
              <w:bottom w:val="nil"/>
              <w:right w:val="nil"/>
            </w:tcBorders>
          </w:tcPr>
          <w:p w14:paraId="6C2408BC" w14:textId="77777777" w:rsidR="000B220B" w:rsidRPr="0071743E" w:rsidRDefault="000B220B" w:rsidP="008239BF"/>
        </w:tc>
      </w:tr>
      <w:tr w:rsidR="000B220B" w14:paraId="66E5DCE9" w14:textId="77777777" w:rsidTr="008239BF">
        <w:trPr>
          <w:trHeight w:val="240"/>
          <w:jc w:val="center"/>
        </w:trPr>
        <w:tc>
          <w:tcPr>
            <w:tcW w:w="4876" w:type="dxa"/>
            <w:tcBorders>
              <w:top w:val="nil"/>
              <w:left w:val="nil"/>
              <w:bottom w:val="nil"/>
              <w:right w:val="nil"/>
            </w:tcBorders>
          </w:tcPr>
          <w:p w14:paraId="0B6E36B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E34B3E3" w14:textId="77777777" w:rsidR="000B220B" w:rsidRPr="0071743E" w:rsidRDefault="000B220B" w:rsidP="008239BF">
            <w:pPr>
              <w:pStyle w:val="AmColumnHeading"/>
            </w:pPr>
            <w:r>
              <w:t>Geänderter Text</w:t>
            </w:r>
          </w:p>
        </w:tc>
      </w:tr>
      <w:tr w:rsidR="000B220B" w14:paraId="29B68F6A" w14:textId="77777777" w:rsidTr="008239BF">
        <w:trPr>
          <w:jc w:val="center"/>
        </w:trPr>
        <w:tc>
          <w:tcPr>
            <w:tcW w:w="4876" w:type="dxa"/>
            <w:tcBorders>
              <w:top w:val="nil"/>
              <w:left w:val="nil"/>
              <w:bottom w:val="nil"/>
              <w:right w:val="nil"/>
            </w:tcBorders>
          </w:tcPr>
          <w:p w14:paraId="1B58C17F" w14:textId="77777777" w:rsidR="000B220B" w:rsidRPr="00632954" w:rsidRDefault="000B220B" w:rsidP="008239BF">
            <w:pPr>
              <w:pStyle w:val="Normal6a"/>
            </w:pPr>
            <w:r>
              <w:t>(3)</w:t>
            </w:r>
            <w:r>
              <w:tab/>
              <w:t xml:space="preserve">Die Haftdauer darf </w:t>
            </w:r>
            <w:r>
              <w:rPr>
                <w:b/>
                <w:i/>
              </w:rPr>
              <w:t xml:space="preserve">in keinem Mitgliedstaat </w:t>
            </w:r>
            <w:r>
              <w:t xml:space="preserve">zwölf Monate überschreiten. </w:t>
            </w:r>
            <w:r>
              <w:rPr>
                <w:b/>
                <w:i/>
              </w:rPr>
              <w:t xml:space="preserve">Die Inhaftnahme kann in einem Mitgliedstaat, in dem das Rückkehrverfahren aufgrund mangelnder Kooperation des betreffenden Drittstaatsangehörigen oder aufgrund von Verzögerungen beim Erhalt der erforderlichen Unterlagen aus </w:t>
            </w:r>
            <w:r>
              <w:rPr>
                <w:b/>
                <w:i/>
              </w:rPr>
              <w:lastRenderedPageBreak/>
              <w:t>Drittstaaten voraussichtlich länger dauern wird</w:t>
            </w:r>
            <w:r>
              <w:t xml:space="preserve">, </w:t>
            </w:r>
            <w:r>
              <w:rPr>
                <w:b/>
                <w:i/>
              </w:rPr>
              <w:t>um höchstens zwölf Monate verlängert werden</w:t>
            </w:r>
            <w:r>
              <w:t>.</w:t>
            </w:r>
          </w:p>
        </w:tc>
        <w:tc>
          <w:tcPr>
            <w:tcW w:w="4876" w:type="dxa"/>
            <w:tcBorders>
              <w:top w:val="nil"/>
              <w:left w:val="nil"/>
              <w:bottom w:val="nil"/>
              <w:right w:val="nil"/>
            </w:tcBorders>
          </w:tcPr>
          <w:p w14:paraId="3703D95D" w14:textId="77777777" w:rsidR="000B220B" w:rsidRPr="00632954" w:rsidRDefault="000B220B" w:rsidP="008239BF">
            <w:pPr>
              <w:pStyle w:val="Normal6a"/>
            </w:pPr>
            <w:r>
              <w:lastRenderedPageBreak/>
              <w:t>(3)</w:t>
            </w:r>
            <w:r>
              <w:tab/>
              <w:t xml:space="preserve">Die Haftdauer darf zwölf Monate </w:t>
            </w:r>
            <w:r>
              <w:rPr>
                <w:b/>
                <w:i/>
              </w:rPr>
              <w:t xml:space="preserve">nicht </w:t>
            </w:r>
            <w:r>
              <w:t>überschreiten.</w:t>
            </w:r>
            <w:r>
              <w:rPr>
                <w:b/>
                <w:i/>
              </w:rPr>
              <w:t xml:space="preserve"> Nach sechs Monaten Haft überprüfen die für die Rückführung zuständigen Behörden die Anweisung, das Staatsgebiet zu verlassen</w:t>
            </w:r>
            <w:r>
              <w:t xml:space="preserve">, </w:t>
            </w:r>
            <w:r>
              <w:rPr>
                <w:b/>
                <w:i/>
              </w:rPr>
              <w:t xml:space="preserve"> gemäß Artikel 33 Absatz 2</w:t>
            </w:r>
            <w:r>
              <w:t>.</w:t>
            </w:r>
          </w:p>
        </w:tc>
      </w:tr>
    </w:tbl>
    <w:p w14:paraId="5BA8AC0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0DD40B1"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7307BB90" w14:textId="77777777" w:rsidR="000B220B" w:rsidRPr="00632954" w:rsidRDefault="000B220B" w:rsidP="000B220B">
      <w:pPr>
        <w:pStyle w:val="AmJustText"/>
      </w:pPr>
      <w:r>
        <w:t>Die Haftdauer sollte begrenzt werden, und die Mitgliedstaaten sollten die ihnen zur Verfügung stehenden Optionen für den Fall prüfen, dass eine zur Rückkehr verpflichtete Person nicht rückgeführt werden kann.</w:t>
      </w:r>
    </w:p>
    <w:p w14:paraId="0AB3677F" w14:textId="77777777" w:rsidR="000B220B" w:rsidRPr="0071743E" w:rsidRDefault="000B220B" w:rsidP="000B220B">
      <w:r>
        <w:rPr>
          <w:rStyle w:val="HideTWBExt"/>
        </w:rPr>
        <w:t>&lt;/Amend&gt;</w:t>
      </w:r>
    </w:p>
    <w:p w14:paraId="54E7641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1983</w:t>
      </w:r>
      <w:r>
        <w:rPr>
          <w:rStyle w:val="HideTWBExt"/>
        </w:rPr>
        <w:t>&lt;/NumAm&gt;</w:t>
      </w:r>
    </w:p>
    <w:p w14:paraId="4BF8B61A" w14:textId="77777777" w:rsidR="000B220B" w:rsidRPr="0071743E" w:rsidRDefault="000B220B" w:rsidP="000B220B">
      <w:pPr>
        <w:pStyle w:val="NormalBold"/>
      </w:pPr>
      <w:r>
        <w:rPr>
          <w:rStyle w:val="HideTWBExt"/>
          <w:b w:val="0"/>
        </w:rPr>
        <w:t>&lt;RepeatBlock-By&gt;&lt;Members&gt;</w:t>
      </w:r>
      <w:r>
        <w:t>François-Xavier Bellamy, Lukas Mandl, Alice Teodorescu Måwe, Sander Smit, Loránt Vincze, Lena Düpont, Tomas Tobé, Rasa Juknevičienė, Jeroen Lenaers, Karlo Ressler</w:t>
      </w:r>
      <w:r>
        <w:rPr>
          <w:rStyle w:val="HideTWBExt"/>
          <w:b w:val="0"/>
        </w:rPr>
        <w:t>&lt;/Members&gt;</w:t>
      </w:r>
    </w:p>
    <w:p w14:paraId="1F6EF02B" w14:textId="77777777" w:rsidR="000B220B" w:rsidRPr="0071743E" w:rsidRDefault="000B220B" w:rsidP="000B220B">
      <w:pPr>
        <w:pStyle w:val="NormalBold"/>
      </w:pPr>
      <w:r>
        <w:rPr>
          <w:rStyle w:val="HideTWBExt"/>
          <w:b w:val="0"/>
        </w:rPr>
        <w:t>&lt;/RepeatBlock-By&gt;</w:t>
      </w:r>
    </w:p>
    <w:p w14:paraId="7E006A99"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1066CA2"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0D6373B" w14:textId="77777777" w:rsidTr="008239BF">
        <w:trPr>
          <w:trHeight w:hRule="exact" w:val="240"/>
          <w:jc w:val="center"/>
        </w:trPr>
        <w:tc>
          <w:tcPr>
            <w:tcW w:w="9752" w:type="dxa"/>
            <w:gridSpan w:val="2"/>
            <w:tcBorders>
              <w:top w:val="nil"/>
              <w:left w:val="nil"/>
              <w:bottom w:val="nil"/>
              <w:right w:val="nil"/>
            </w:tcBorders>
          </w:tcPr>
          <w:p w14:paraId="1E828933" w14:textId="77777777" w:rsidR="000B220B" w:rsidRPr="0071743E" w:rsidRDefault="000B220B" w:rsidP="008239BF"/>
        </w:tc>
      </w:tr>
      <w:tr w:rsidR="000B220B" w14:paraId="672D3B96" w14:textId="77777777" w:rsidTr="008239BF">
        <w:trPr>
          <w:trHeight w:val="240"/>
          <w:jc w:val="center"/>
        </w:trPr>
        <w:tc>
          <w:tcPr>
            <w:tcW w:w="4876" w:type="dxa"/>
            <w:tcBorders>
              <w:top w:val="nil"/>
              <w:left w:val="nil"/>
              <w:bottom w:val="nil"/>
              <w:right w:val="nil"/>
            </w:tcBorders>
          </w:tcPr>
          <w:p w14:paraId="051193C6"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E5ED565" w14:textId="77777777" w:rsidR="000B220B" w:rsidRPr="0071743E" w:rsidRDefault="000B220B" w:rsidP="008239BF">
            <w:pPr>
              <w:pStyle w:val="AmColumnHeading"/>
            </w:pPr>
            <w:r>
              <w:t>Geänderter Text</w:t>
            </w:r>
          </w:p>
        </w:tc>
      </w:tr>
      <w:tr w:rsidR="000B220B" w14:paraId="6C306367" w14:textId="77777777" w:rsidTr="008239BF">
        <w:trPr>
          <w:jc w:val="center"/>
        </w:trPr>
        <w:tc>
          <w:tcPr>
            <w:tcW w:w="4876" w:type="dxa"/>
            <w:tcBorders>
              <w:top w:val="nil"/>
              <w:left w:val="nil"/>
              <w:bottom w:val="nil"/>
              <w:right w:val="nil"/>
            </w:tcBorders>
          </w:tcPr>
          <w:p w14:paraId="4D53D6AA" w14:textId="77777777" w:rsidR="000B220B" w:rsidRPr="00632954" w:rsidRDefault="000B220B" w:rsidP="008239BF">
            <w:pPr>
              <w:pStyle w:val="Normal6a"/>
            </w:pPr>
            <w:r>
              <w:t>(3)</w:t>
            </w:r>
            <w:r>
              <w:tab/>
              <w:t xml:space="preserve">Die Haftdauer darf in keinem Mitgliedstaat zwölf Monate überschreiten. Die Inhaftnahme kann in einem Mitgliedstaat, in dem das </w:t>
            </w:r>
            <w:r>
              <w:rPr>
                <w:b/>
                <w:i/>
              </w:rPr>
              <w:t>Rückkehrverfahren</w:t>
            </w:r>
            <w:r>
              <w:t xml:space="preserve"> aufgrund mangelnder Kooperation des betreffenden Drittstaatsangehörigen</w:t>
            </w:r>
            <w:r>
              <w:rPr>
                <w:b/>
                <w:i/>
              </w:rPr>
              <w:t xml:space="preserve"> oder</w:t>
            </w:r>
            <w:r>
              <w:t xml:space="preserve"> aufgrund von Verzögerungen beim Erhalt der erforderlichen Unterlagen aus Drittstaaten voraussichtlich länger dauern wird, um höchstens zwölf Monate verlängert werden.</w:t>
            </w:r>
          </w:p>
        </w:tc>
        <w:tc>
          <w:tcPr>
            <w:tcW w:w="4876" w:type="dxa"/>
            <w:tcBorders>
              <w:top w:val="nil"/>
              <w:left w:val="nil"/>
              <w:bottom w:val="nil"/>
              <w:right w:val="nil"/>
            </w:tcBorders>
          </w:tcPr>
          <w:p w14:paraId="245F0430" w14:textId="77777777" w:rsidR="000B220B" w:rsidRPr="00632954" w:rsidRDefault="000B220B" w:rsidP="008239BF">
            <w:pPr>
              <w:pStyle w:val="Normal6a"/>
            </w:pPr>
            <w:r>
              <w:t>(3)</w:t>
            </w:r>
            <w:r>
              <w:tab/>
              <w:t xml:space="preserve">Die Haftdauer darf in keinem Mitgliedstaat zwölf Monate überschreiten. Die Inhaftnahme kann in einem Mitgliedstaat, in dem das </w:t>
            </w:r>
            <w:r>
              <w:rPr>
                <w:b/>
                <w:i/>
              </w:rPr>
              <w:t>Rückführungserfahren</w:t>
            </w:r>
            <w:r>
              <w:t xml:space="preserve"> aufgrund mangelnder Kooperation des betreffenden Drittstaatsangehörigen</w:t>
            </w:r>
            <w:r>
              <w:rPr>
                <w:b/>
                <w:i/>
              </w:rPr>
              <w:t>,</w:t>
            </w:r>
            <w:r>
              <w:t xml:space="preserve"> aufgrund von Verzögerungen beim Erhalt der erforderlichen Unterlagen aus Drittstaaten</w:t>
            </w:r>
            <w:r>
              <w:rPr>
                <w:b/>
                <w:i/>
              </w:rPr>
              <w:t xml:space="preserve"> oder aufgrund außergewöhnlicher Umstände, die sich auf das Rückführungsverfahren gemäß den nationalen Rechtsvorschriften negativ auswirken,</w:t>
            </w:r>
            <w:r>
              <w:t xml:space="preserve"> voraussichtlich länger dauern wird, um höchstens zwölf Monate verlängert werden.</w:t>
            </w:r>
          </w:p>
        </w:tc>
      </w:tr>
    </w:tbl>
    <w:p w14:paraId="1762489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0870772" w14:textId="77777777" w:rsidR="000B220B" w:rsidRPr="004B58C8" w:rsidRDefault="000B220B" w:rsidP="000B220B">
      <w:pPr>
        <w:rPr>
          <w:lang w:val="en-GB"/>
        </w:rPr>
      </w:pPr>
      <w:r>
        <w:rPr>
          <w:rStyle w:val="HideTWBExt"/>
          <w:lang w:val="en-GB"/>
        </w:rPr>
        <w:t>&lt;/Amend&gt;</w:t>
      </w:r>
    </w:p>
    <w:p w14:paraId="64012318"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1984</w:t>
      </w:r>
      <w:r>
        <w:rPr>
          <w:rStyle w:val="HideTWBExt"/>
          <w:lang w:val="en-GB"/>
        </w:rPr>
        <w:t>&lt;/NumAm&gt;</w:t>
      </w:r>
    </w:p>
    <w:p w14:paraId="1AAC3241"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5B10959E" w14:textId="77777777" w:rsidR="000B220B" w:rsidRPr="00632954" w:rsidRDefault="000B220B" w:rsidP="000B220B">
      <w:pPr>
        <w:pStyle w:val="NormalBold"/>
      </w:pPr>
      <w:r>
        <w:rPr>
          <w:rStyle w:val="HideTWBExt"/>
          <w:b w:val="0"/>
          <w:lang w:val="en-GB"/>
        </w:rPr>
        <w:t>&lt;/RepeatBlock-By&gt;</w:t>
      </w:r>
    </w:p>
    <w:p w14:paraId="2648BC7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F731AEA"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9CBC38A" w14:textId="77777777" w:rsidTr="008239BF">
        <w:trPr>
          <w:trHeight w:hRule="exact" w:val="240"/>
          <w:jc w:val="center"/>
        </w:trPr>
        <w:tc>
          <w:tcPr>
            <w:tcW w:w="9752" w:type="dxa"/>
            <w:gridSpan w:val="2"/>
            <w:tcBorders>
              <w:top w:val="nil"/>
              <w:left w:val="nil"/>
              <w:bottom w:val="nil"/>
              <w:right w:val="nil"/>
            </w:tcBorders>
          </w:tcPr>
          <w:p w14:paraId="0DDC5C40" w14:textId="77777777" w:rsidR="000B220B" w:rsidRPr="0071743E" w:rsidRDefault="000B220B" w:rsidP="008239BF"/>
        </w:tc>
      </w:tr>
      <w:tr w:rsidR="000B220B" w14:paraId="4530AFE8" w14:textId="77777777" w:rsidTr="008239BF">
        <w:trPr>
          <w:trHeight w:val="240"/>
          <w:jc w:val="center"/>
        </w:trPr>
        <w:tc>
          <w:tcPr>
            <w:tcW w:w="4876" w:type="dxa"/>
            <w:tcBorders>
              <w:top w:val="nil"/>
              <w:left w:val="nil"/>
              <w:bottom w:val="nil"/>
              <w:right w:val="nil"/>
            </w:tcBorders>
          </w:tcPr>
          <w:p w14:paraId="7919592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C7D1237" w14:textId="77777777" w:rsidR="000B220B" w:rsidRPr="0071743E" w:rsidRDefault="000B220B" w:rsidP="008239BF">
            <w:pPr>
              <w:pStyle w:val="AmColumnHeading"/>
            </w:pPr>
            <w:r>
              <w:t>Geänderter Text</w:t>
            </w:r>
          </w:p>
        </w:tc>
      </w:tr>
      <w:tr w:rsidR="000B220B" w14:paraId="52AD5AE5" w14:textId="77777777" w:rsidTr="008239BF">
        <w:trPr>
          <w:jc w:val="center"/>
        </w:trPr>
        <w:tc>
          <w:tcPr>
            <w:tcW w:w="4876" w:type="dxa"/>
            <w:tcBorders>
              <w:top w:val="nil"/>
              <w:left w:val="nil"/>
              <w:bottom w:val="nil"/>
              <w:right w:val="nil"/>
            </w:tcBorders>
          </w:tcPr>
          <w:p w14:paraId="77D92EA5" w14:textId="77777777" w:rsidR="000B220B" w:rsidRPr="00632954" w:rsidRDefault="000B220B" w:rsidP="008239BF">
            <w:pPr>
              <w:pStyle w:val="Normal6a"/>
            </w:pPr>
            <w:r>
              <w:t>(3)</w:t>
            </w:r>
            <w:r>
              <w:tab/>
              <w:t xml:space="preserve">Die Haftdauer </w:t>
            </w:r>
            <w:r>
              <w:rPr>
                <w:b/>
                <w:bCs/>
                <w:i/>
                <w:iCs/>
              </w:rPr>
              <w:t>darf</w:t>
            </w:r>
            <w:r>
              <w:t xml:space="preserve"> in keinem Mitgliedstaat zwölf Monate überschreiten. Die Inhaftnahme kann in einem Mitgliedstaat, in dem das Rückkehrverfahren aufgrund mangelnder Kooperation des betreffenden Drittstaatsangehörigen oder aufgrund von Verzögerungen beim Erhalt der erforderlichen Unterlagen aus Drittstaaten voraussichtlich länger dauern wird, um </w:t>
            </w:r>
            <w:r>
              <w:rPr>
                <w:b/>
                <w:bCs/>
                <w:i/>
                <w:iCs/>
              </w:rPr>
              <w:t>höchstens</w:t>
            </w:r>
            <w:r>
              <w:t xml:space="preserve"> zwölf Monate verlängert werden.</w:t>
            </w:r>
          </w:p>
        </w:tc>
        <w:tc>
          <w:tcPr>
            <w:tcW w:w="4876" w:type="dxa"/>
            <w:tcBorders>
              <w:top w:val="nil"/>
              <w:left w:val="nil"/>
              <w:bottom w:val="nil"/>
              <w:right w:val="nil"/>
            </w:tcBorders>
          </w:tcPr>
          <w:p w14:paraId="61DF6833" w14:textId="77777777" w:rsidR="000B220B" w:rsidRPr="00632954" w:rsidRDefault="000B220B" w:rsidP="008239BF">
            <w:pPr>
              <w:pStyle w:val="Normal6a"/>
            </w:pPr>
            <w:r>
              <w:t>(3)</w:t>
            </w:r>
            <w:r>
              <w:tab/>
              <w:t xml:space="preserve">Die Haftdauer </w:t>
            </w:r>
            <w:r>
              <w:rPr>
                <w:b/>
                <w:bCs/>
                <w:i/>
                <w:iCs/>
              </w:rPr>
              <w:t>soll</w:t>
            </w:r>
            <w:r>
              <w:t xml:space="preserve"> in keinem Mitgliedstaat zwölf Monate überschreiten. Die Inhaftnahme kann </w:t>
            </w:r>
            <w:r>
              <w:rPr>
                <w:b/>
                <w:bCs/>
                <w:i/>
                <w:iCs/>
              </w:rPr>
              <w:t>jedoch</w:t>
            </w:r>
            <w:r>
              <w:t xml:space="preserve"> in einem Mitgliedstaat, in dem das Rückkehrverfahren aufgrund mangelnder Kooperation des betreffenden Drittstaatsangehörigen oder aufgrund von Verzögerungen beim Erhalt der erforderlichen Unterlagen aus Drittstaaten voraussichtlich länger dauern wird, um </w:t>
            </w:r>
            <w:r>
              <w:rPr>
                <w:b/>
                <w:bCs/>
                <w:i/>
                <w:iCs/>
              </w:rPr>
              <w:t>mindestens</w:t>
            </w:r>
            <w:r>
              <w:t xml:space="preserve"> zwölf Monate verlängert werden</w:t>
            </w:r>
            <w:r>
              <w:rPr>
                <w:b/>
                <w:bCs/>
                <w:i/>
                <w:iCs/>
              </w:rPr>
              <w:t>, um die Haft bis zur tatsächlichen Durchführung der Rückkehr zu ermöglichen</w:t>
            </w:r>
            <w:r>
              <w:t>.</w:t>
            </w:r>
          </w:p>
        </w:tc>
      </w:tr>
    </w:tbl>
    <w:p w14:paraId="5F84F26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0A5388B9" w14:textId="77777777" w:rsidR="000B220B" w:rsidRPr="00632954" w:rsidRDefault="000B220B" w:rsidP="000B220B">
      <w:r>
        <w:rPr>
          <w:rStyle w:val="HideTWBExt"/>
          <w:lang w:val="en-GB"/>
        </w:rPr>
        <w:t>&lt;/Amend&gt;</w:t>
      </w:r>
    </w:p>
    <w:p w14:paraId="3DAF5684"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1985</w:t>
      </w:r>
      <w:r>
        <w:rPr>
          <w:rStyle w:val="HideTWBExt"/>
          <w:lang w:val="en-GB"/>
        </w:rPr>
        <w:t>&lt;/NumAm&gt;</w:t>
      </w:r>
    </w:p>
    <w:p w14:paraId="0A96D57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57879244" w14:textId="77777777" w:rsidR="000B220B" w:rsidRPr="004B58C8" w:rsidRDefault="000B220B" w:rsidP="000B220B">
      <w:pPr>
        <w:pStyle w:val="NormalBold"/>
        <w:rPr>
          <w:lang w:val="en-GB"/>
        </w:rPr>
      </w:pPr>
      <w:r>
        <w:rPr>
          <w:rStyle w:val="HideTWBExt"/>
          <w:b w:val="0"/>
          <w:lang w:val="en-GB"/>
        </w:rPr>
        <w:t>&lt;/RepeatBlock-By&gt;</w:t>
      </w:r>
    </w:p>
    <w:p w14:paraId="07030D5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B23F696"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73C26DA" w14:textId="77777777" w:rsidTr="008239BF">
        <w:trPr>
          <w:trHeight w:hRule="exact" w:val="240"/>
          <w:jc w:val="center"/>
        </w:trPr>
        <w:tc>
          <w:tcPr>
            <w:tcW w:w="9752" w:type="dxa"/>
            <w:gridSpan w:val="2"/>
            <w:tcBorders>
              <w:top w:val="nil"/>
              <w:left w:val="nil"/>
              <w:bottom w:val="nil"/>
              <w:right w:val="nil"/>
            </w:tcBorders>
          </w:tcPr>
          <w:p w14:paraId="4DB79782" w14:textId="77777777" w:rsidR="000B220B" w:rsidRPr="0071743E" w:rsidRDefault="000B220B" w:rsidP="008239BF"/>
        </w:tc>
      </w:tr>
      <w:tr w:rsidR="000B220B" w14:paraId="243FEB25" w14:textId="77777777" w:rsidTr="008239BF">
        <w:trPr>
          <w:trHeight w:val="240"/>
          <w:jc w:val="center"/>
        </w:trPr>
        <w:tc>
          <w:tcPr>
            <w:tcW w:w="4876" w:type="dxa"/>
            <w:tcBorders>
              <w:top w:val="nil"/>
              <w:left w:val="nil"/>
              <w:bottom w:val="nil"/>
              <w:right w:val="nil"/>
            </w:tcBorders>
          </w:tcPr>
          <w:p w14:paraId="79AB3DC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96CF6AC" w14:textId="77777777" w:rsidR="000B220B" w:rsidRPr="0071743E" w:rsidRDefault="000B220B" w:rsidP="008239BF">
            <w:pPr>
              <w:pStyle w:val="AmColumnHeading"/>
            </w:pPr>
            <w:r>
              <w:t>Geänderter Text</w:t>
            </w:r>
          </w:p>
        </w:tc>
      </w:tr>
      <w:tr w:rsidR="000B220B" w14:paraId="4036D750" w14:textId="77777777" w:rsidTr="008239BF">
        <w:trPr>
          <w:jc w:val="center"/>
        </w:trPr>
        <w:tc>
          <w:tcPr>
            <w:tcW w:w="4876" w:type="dxa"/>
            <w:tcBorders>
              <w:top w:val="nil"/>
              <w:left w:val="nil"/>
              <w:bottom w:val="nil"/>
              <w:right w:val="nil"/>
            </w:tcBorders>
          </w:tcPr>
          <w:p w14:paraId="432CA8EF" w14:textId="77777777" w:rsidR="000B220B" w:rsidRPr="00632954" w:rsidRDefault="000B220B" w:rsidP="008239BF">
            <w:pPr>
              <w:pStyle w:val="Normal6a"/>
            </w:pPr>
            <w:r>
              <w:t>(3)</w:t>
            </w:r>
            <w:r>
              <w:tab/>
              <w:t xml:space="preserve">Die Haftdauer darf in keinem Mitgliedstaat </w:t>
            </w:r>
            <w:r>
              <w:rPr>
                <w:b/>
                <w:i/>
              </w:rPr>
              <w:t>zwölf</w:t>
            </w:r>
            <w:r>
              <w:t xml:space="preserve"> Monate überschreiten. Die Inhaftnahme kann in einem Mitgliedstaat, in dem das </w:t>
            </w:r>
            <w:r>
              <w:rPr>
                <w:b/>
                <w:i/>
              </w:rPr>
              <w:t>Rückkehrverfahren</w:t>
            </w:r>
            <w:r>
              <w:t xml:space="preserve"> aufgrund mangelnder Kooperation des betreffenden Drittstaatsangehörigen </w:t>
            </w:r>
            <w:r>
              <w:rPr>
                <w:b/>
                <w:i/>
              </w:rPr>
              <w:t xml:space="preserve">oder aufgrund von Verzögerungen beim Erhalt der erforderlichen Unterlagen aus Drittstaaten voraussichtlich </w:t>
            </w:r>
            <w:r>
              <w:t xml:space="preserve">länger </w:t>
            </w:r>
            <w:r>
              <w:rPr>
                <w:b/>
                <w:i/>
              </w:rPr>
              <w:t>dauern wird</w:t>
            </w:r>
            <w:r>
              <w:t xml:space="preserve">, um höchstens </w:t>
            </w:r>
            <w:r>
              <w:rPr>
                <w:b/>
                <w:i/>
              </w:rPr>
              <w:t>zwölf</w:t>
            </w:r>
            <w:r>
              <w:t xml:space="preserve"> Monate verlängert werden.</w:t>
            </w:r>
          </w:p>
        </w:tc>
        <w:tc>
          <w:tcPr>
            <w:tcW w:w="4876" w:type="dxa"/>
            <w:tcBorders>
              <w:top w:val="nil"/>
              <w:left w:val="nil"/>
              <w:bottom w:val="nil"/>
              <w:right w:val="nil"/>
            </w:tcBorders>
          </w:tcPr>
          <w:p w14:paraId="23599F09" w14:textId="77777777" w:rsidR="000B220B" w:rsidRPr="00632954" w:rsidRDefault="000B220B" w:rsidP="008239BF">
            <w:pPr>
              <w:pStyle w:val="Normal6a"/>
            </w:pPr>
            <w:r>
              <w:t>(3)</w:t>
            </w:r>
            <w:r>
              <w:tab/>
              <w:t xml:space="preserve">Die Haftdauer darf in keinem Mitgliedstaat </w:t>
            </w:r>
            <w:r>
              <w:rPr>
                <w:b/>
                <w:i/>
              </w:rPr>
              <w:t>drei</w:t>
            </w:r>
            <w:r>
              <w:t xml:space="preserve"> Monate überschreiten. Die Inhaftnahme kann in einem Mitgliedstaat, in dem das </w:t>
            </w:r>
            <w:r>
              <w:rPr>
                <w:b/>
                <w:i/>
              </w:rPr>
              <w:t>Rückführungsverfahren</w:t>
            </w:r>
            <w:r>
              <w:t xml:space="preserve"> aufgrund mangelnder Kooperation des betreffenden Drittstaatsangehörigen länger </w:t>
            </w:r>
            <w:r>
              <w:rPr>
                <w:b/>
                <w:i/>
              </w:rPr>
              <w:t>dauert</w:t>
            </w:r>
            <w:r>
              <w:t xml:space="preserve">, um höchstens </w:t>
            </w:r>
            <w:r>
              <w:rPr>
                <w:b/>
                <w:i/>
              </w:rPr>
              <w:t>drei</w:t>
            </w:r>
            <w:r>
              <w:t xml:space="preserve"> Monate verlängert werden.</w:t>
            </w:r>
          </w:p>
        </w:tc>
      </w:tr>
    </w:tbl>
    <w:p w14:paraId="12EEF700"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48673CB" w14:textId="77777777" w:rsidR="000B220B" w:rsidRPr="004B58C8" w:rsidRDefault="000B220B" w:rsidP="000B220B">
      <w:pPr>
        <w:rPr>
          <w:lang w:val="en-GB"/>
        </w:rPr>
      </w:pPr>
      <w:r>
        <w:rPr>
          <w:rStyle w:val="HideTWBExt"/>
          <w:lang w:val="en-GB"/>
        </w:rPr>
        <w:t>&lt;/Amend&gt;</w:t>
      </w:r>
    </w:p>
    <w:p w14:paraId="3BB7117F"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1986</w:t>
      </w:r>
      <w:r>
        <w:rPr>
          <w:rStyle w:val="HideTWBExt"/>
          <w:lang w:val="en-GB"/>
        </w:rPr>
        <w:t>&lt;/NumAm&gt;</w:t>
      </w:r>
    </w:p>
    <w:p w14:paraId="79270AA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69CFA5FE" w14:textId="77777777" w:rsidR="000B220B" w:rsidRPr="00156C5B" w:rsidRDefault="000B220B" w:rsidP="000B220B">
      <w:r>
        <w:rPr>
          <w:rStyle w:val="HideTWBExt"/>
        </w:rPr>
        <w:lastRenderedPageBreak/>
        <w:t>&lt;AuNomDe&gt;</w:t>
      </w:r>
      <w:r>
        <w:rPr>
          <w:rStyle w:val="HideTWBInt"/>
        </w:rPr>
        <w:t>{PfE}</w:t>
      </w:r>
      <w:r>
        <w:t>im Namen der PfE-Fraktion</w:t>
      </w:r>
      <w:r>
        <w:rPr>
          <w:rStyle w:val="HideTWBExt"/>
        </w:rPr>
        <w:t>&lt;/AuNomDe&gt;</w:t>
      </w:r>
    </w:p>
    <w:p w14:paraId="5E1FE381" w14:textId="77777777" w:rsidR="000B220B" w:rsidRPr="0071743E" w:rsidRDefault="000B220B" w:rsidP="000B220B">
      <w:pPr>
        <w:pStyle w:val="NormalBold"/>
      </w:pPr>
      <w:r>
        <w:rPr>
          <w:rStyle w:val="HideTWBExt"/>
          <w:b w:val="0"/>
        </w:rPr>
        <w:t>&lt;/RepeatBlock-By&gt;</w:t>
      </w:r>
    </w:p>
    <w:p w14:paraId="0867AAB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C0D5367"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59FD15B3" w14:textId="77777777" w:rsidTr="008239BF">
        <w:trPr>
          <w:trHeight w:hRule="exact" w:val="240"/>
          <w:jc w:val="center"/>
        </w:trPr>
        <w:tc>
          <w:tcPr>
            <w:tcW w:w="9752" w:type="dxa"/>
            <w:gridSpan w:val="2"/>
            <w:tcBorders>
              <w:top w:val="nil"/>
              <w:left w:val="nil"/>
              <w:bottom w:val="nil"/>
              <w:right w:val="nil"/>
            </w:tcBorders>
          </w:tcPr>
          <w:p w14:paraId="764541E0" w14:textId="77777777" w:rsidR="000B220B" w:rsidRPr="0071743E" w:rsidRDefault="000B220B" w:rsidP="008239BF"/>
        </w:tc>
      </w:tr>
      <w:tr w:rsidR="000B220B" w14:paraId="5FCD2B10" w14:textId="77777777" w:rsidTr="008239BF">
        <w:trPr>
          <w:trHeight w:val="240"/>
          <w:jc w:val="center"/>
        </w:trPr>
        <w:tc>
          <w:tcPr>
            <w:tcW w:w="4876" w:type="dxa"/>
            <w:tcBorders>
              <w:top w:val="nil"/>
              <w:left w:val="nil"/>
              <w:bottom w:val="nil"/>
              <w:right w:val="nil"/>
            </w:tcBorders>
          </w:tcPr>
          <w:p w14:paraId="5D36607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A1EEF40" w14:textId="77777777" w:rsidR="000B220B" w:rsidRPr="0071743E" w:rsidRDefault="000B220B" w:rsidP="008239BF">
            <w:pPr>
              <w:pStyle w:val="AmColumnHeading"/>
            </w:pPr>
            <w:r>
              <w:t>Geänderter Text</w:t>
            </w:r>
          </w:p>
        </w:tc>
      </w:tr>
      <w:tr w:rsidR="000B220B" w14:paraId="77C5E453" w14:textId="77777777" w:rsidTr="008239BF">
        <w:trPr>
          <w:jc w:val="center"/>
        </w:trPr>
        <w:tc>
          <w:tcPr>
            <w:tcW w:w="4876" w:type="dxa"/>
            <w:tcBorders>
              <w:top w:val="nil"/>
              <w:left w:val="nil"/>
              <w:bottom w:val="nil"/>
              <w:right w:val="nil"/>
            </w:tcBorders>
          </w:tcPr>
          <w:p w14:paraId="5CF9E339" w14:textId="77777777" w:rsidR="000B220B" w:rsidRPr="00632954" w:rsidRDefault="000B220B" w:rsidP="008239BF">
            <w:pPr>
              <w:pStyle w:val="Normal6a"/>
            </w:pPr>
            <w:r>
              <w:t>(3)</w:t>
            </w:r>
            <w:r>
              <w:tab/>
              <w:t xml:space="preserve">Die </w:t>
            </w:r>
            <w:r>
              <w:rPr>
                <w:b/>
                <w:i/>
              </w:rPr>
              <w:t>Haftdauer darf in keinem Mitgliedstaat zwölf Monate überschreiten. Die Inhaftnahme kann in einem Mitgliedstaat, in dem</w:t>
            </w:r>
            <w:r>
              <w:t xml:space="preserve"> das </w:t>
            </w:r>
            <w:r>
              <w:rPr>
                <w:b/>
                <w:i/>
              </w:rPr>
              <w:t>Rückkehrverfahren</w:t>
            </w:r>
            <w:r>
              <w:t xml:space="preserve"> aufgrund mangelnder Kooperation des betreffenden Drittstaatsangehörigen</w:t>
            </w:r>
            <w:r>
              <w:rPr>
                <w:b/>
                <w:i/>
              </w:rPr>
              <w:t xml:space="preserve"> oder aufgrund von Verzögerungen beim Erhalt der erforderlichen Unterlagen aus Drittstaaten voraussichtlich länger dauern wird,</w:t>
            </w:r>
            <w:r>
              <w:t xml:space="preserve"> um </w:t>
            </w:r>
            <w:r>
              <w:rPr>
                <w:b/>
                <w:i/>
              </w:rPr>
              <w:t>höchstens</w:t>
            </w:r>
            <w:r>
              <w:t xml:space="preserve"> zwölf </w:t>
            </w:r>
            <w:r>
              <w:rPr>
                <w:b/>
                <w:i/>
              </w:rPr>
              <w:t>Monate</w:t>
            </w:r>
            <w:r>
              <w:t xml:space="preserve"> verlängert werden.</w:t>
            </w:r>
          </w:p>
        </w:tc>
        <w:tc>
          <w:tcPr>
            <w:tcW w:w="4876" w:type="dxa"/>
            <w:tcBorders>
              <w:top w:val="nil"/>
              <w:left w:val="nil"/>
              <w:bottom w:val="nil"/>
              <w:right w:val="nil"/>
            </w:tcBorders>
          </w:tcPr>
          <w:p w14:paraId="798ED673" w14:textId="77777777" w:rsidR="000B220B" w:rsidRPr="00632954" w:rsidRDefault="000B220B" w:rsidP="008239BF">
            <w:pPr>
              <w:pStyle w:val="Normal6a"/>
            </w:pPr>
            <w:r>
              <w:t>(3)</w:t>
            </w:r>
            <w:r>
              <w:tab/>
              <w:t xml:space="preserve">Die </w:t>
            </w:r>
            <w:r>
              <w:rPr>
                <w:b/>
                <w:i/>
              </w:rPr>
              <w:t>Prüfung dauert nicht länger als eine anfängliche Dauer von 24 Monaten.</w:t>
            </w:r>
            <w:r>
              <w:t xml:space="preserve"> </w:t>
            </w:r>
            <w:r>
              <w:rPr>
                <w:b/>
                <w:i/>
              </w:rPr>
              <w:t>Wird</w:t>
            </w:r>
            <w:r>
              <w:t xml:space="preserve"> das </w:t>
            </w:r>
            <w:r>
              <w:rPr>
                <w:b/>
                <w:i/>
              </w:rPr>
              <w:t>Rückführungsverfahren</w:t>
            </w:r>
            <w:r>
              <w:t xml:space="preserve"> aufgrund mangelnder Kooperation des betreffenden Drittstaatsangehörigen</w:t>
            </w:r>
            <w:r>
              <w:rPr>
                <w:b/>
                <w:i/>
              </w:rPr>
              <w:t>, insbesondere wegen Nichteinhaltung der in dieser Verordnung festgelegten Verpflichtungen, verlängert, so kann dieser Zeitraum wiederholt</w:t>
            </w:r>
            <w:r>
              <w:t xml:space="preserve"> um </w:t>
            </w:r>
            <w:r>
              <w:rPr>
                <w:b/>
                <w:i/>
              </w:rPr>
              <w:t>Zeiträume von bis zu</w:t>
            </w:r>
            <w:r>
              <w:t xml:space="preserve"> zwölf </w:t>
            </w:r>
            <w:r>
              <w:rPr>
                <w:b/>
                <w:i/>
              </w:rPr>
              <w:t>Monaten</w:t>
            </w:r>
            <w:r>
              <w:t xml:space="preserve"> verlängert werden.</w:t>
            </w:r>
          </w:p>
        </w:tc>
      </w:tr>
    </w:tbl>
    <w:p w14:paraId="7DD52961"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5A1575C" w14:textId="77777777" w:rsidR="000B220B" w:rsidRPr="004B58C8" w:rsidRDefault="000B220B" w:rsidP="000B220B">
      <w:pPr>
        <w:rPr>
          <w:lang w:val="en-GB"/>
        </w:rPr>
      </w:pPr>
      <w:r>
        <w:rPr>
          <w:rStyle w:val="HideTWBExt"/>
          <w:lang w:val="en-GB"/>
        </w:rPr>
        <w:t>&lt;/Amend&gt;</w:t>
      </w:r>
    </w:p>
    <w:p w14:paraId="56AACF5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1987</w:t>
      </w:r>
      <w:r>
        <w:rPr>
          <w:rStyle w:val="HideTWBExt"/>
          <w:lang w:val="en-GB"/>
        </w:rPr>
        <w:t>&lt;/NumAm&gt;</w:t>
      </w:r>
    </w:p>
    <w:p w14:paraId="71E0C478"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Cecilia Strada, Marco Tarquinio, Alessandro Zan</w:t>
      </w:r>
      <w:r>
        <w:rPr>
          <w:rStyle w:val="HideTWBExt"/>
          <w:b w:val="0"/>
          <w:lang w:val="en-GB"/>
        </w:rPr>
        <w:t>&lt;/Members&gt;</w:t>
      </w:r>
    </w:p>
    <w:p w14:paraId="56DE3291" w14:textId="77777777" w:rsidR="000B220B" w:rsidRPr="0071743E" w:rsidRDefault="000B220B" w:rsidP="000B220B">
      <w:pPr>
        <w:pStyle w:val="NormalBold"/>
      </w:pPr>
      <w:r>
        <w:rPr>
          <w:rStyle w:val="HideTWBExt"/>
          <w:b w:val="0"/>
        </w:rPr>
        <w:t>&lt;/RepeatBlock-By&gt;</w:t>
      </w:r>
    </w:p>
    <w:p w14:paraId="2546D20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8F2FE01" w14:textId="77777777" w:rsidR="000B220B" w:rsidRPr="0071743E" w:rsidRDefault="000B220B" w:rsidP="000B220B">
      <w:pPr>
        <w:pStyle w:val="NormalBold"/>
      </w:pPr>
      <w:r>
        <w:rPr>
          <w:rStyle w:val="HideTWBExt"/>
        </w:rPr>
        <w:t>&lt;Article&gt;</w:t>
      </w:r>
      <w:r>
        <w:t>Artikel 32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5B388E5" w14:textId="77777777" w:rsidTr="008239BF">
        <w:trPr>
          <w:trHeight w:hRule="exact" w:val="240"/>
          <w:jc w:val="center"/>
        </w:trPr>
        <w:tc>
          <w:tcPr>
            <w:tcW w:w="9752" w:type="dxa"/>
            <w:gridSpan w:val="2"/>
            <w:tcBorders>
              <w:top w:val="nil"/>
              <w:left w:val="nil"/>
              <w:bottom w:val="nil"/>
              <w:right w:val="nil"/>
            </w:tcBorders>
          </w:tcPr>
          <w:p w14:paraId="0D072217" w14:textId="77777777" w:rsidR="000B220B" w:rsidRPr="0071743E" w:rsidRDefault="000B220B" w:rsidP="008239BF"/>
        </w:tc>
      </w:tr>
      <w:tr w:rsidR="000B220B" w14:paraId="762E0B4B" w14:textId="77777777" w:rsidTr="008239BF">
        <w:trPr>
          <w:trHeight w:val="240"/>
          <w:jc w:val="center"/>
        </w:trPr>
        <w:tc>
          <w:tcPr>
            <w:tcW w:w="4876" w:type="dxa"/>
            <w:tcBorders>
              <w:top w:val="nil"/>
              <w:left w:val="nil"/>
              <w:bottom w:val="nil"/>
              <w:right w:val="nil"/>
            </w:tcBorders>
          </w:tcPr>
          <w:p w14:paraId="3397B06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D5738E2" w14:textId="77777777" w:rsidR="000B220B" w:rsidRPr="0071743E" w:rsidRDefault="000B220B" w:rsidP="008239BF">
            <w:pPr>
              <w:pStyle w:val="AmColumnHeading"/>
            </w:pPr>
            <w:r>
              <w:t>Geänderter Text</w:t>
            </w:r>
          </w:p>
        </w:tc>
      </w:tr>
      <w:tr w:rsidR="000B220B" w14:paraId="44AF66BC" w14:textId="77777777" w:rsidTr="008239BF">
        <w:trPr>
          <w:jc w:val="center"/>
        </w:trPr>
        <w:tc>
          <w:tcPr>
            <w:tcW w:w="4876" w:type="dxa"/>
            <w:tcBorders>
              <w:top w:val="nil"/>
              <w:left w:val="nil"/>
              <w:bottom w:val="nil"/>
              <w:right w:val="nil"/>
            </w:tcBorders>
          </w:tcPr>
          <w:p w14:paraId="5F742A3D" w14:textId="77777777" w:rsidR="000B220B" w:rsidRPr="00632954" w:rsidRDefault="000B220B" w:rsidP="008239BF">
            <w:pPr>
              <w:pStyle w:val="Normal6a"/>
            </w:pPr>
            <w:r>
              <w:t>(3)</w:t>
            </w:r>
            <w:r>
              <w:tab/>
              <w:t xml:space="preserve">Die Haftdauer darf in keinem Mitgliedstaat </w:t>
            </w:r>
            <w:r>
              <w:rPr>
                <w:b/>
                <w:i/>
              </w:rPr>
              <w:t>zwölf</w:t>
            </w:r>
            <w:r>
              <w:t xml:space="preserve"> Monate überschreiten. Die Inhaftnahme kann in einem Mitgliedstaat, in dem das </w:t>
            </w:r>
            <w:r>
              <w:rPr>
                <w:b/>
                <w:i/>
              </w:rPr>
              <w:t>Rückkehrverfahren</w:t>
            </w:r>
            <w:r>
              <w:t xml:space="preserve"> aufgrund mangelnder Kooperation des betreffenden Drittstaatsangehörigen oder aufgrund von Verzögerungen beim Erhalt der erforderlichen Unterlagen aus Drittstaaten voraussichtlich länger dauern wird, um höchstens zwölf Monate verlängert werden.</w:t>
            </w:r>
          </w:p>
        </w:tc>
        <w:tc>
          <w:tcPr>
            <w:tcW w:w="4876" w:type="dxa"/>
            <w:tcBorders>
              <w:top w:val="nil"/>
              <w:left w:val="nil"/>
              <w:bottom w:val="nil"/>
              <w:right w:val="nil"/>
            </w:tcBorders>
          </w:tcPr>
          <w:p w14:paraId="068558E1" w14:textId="77777777" w:rsidR="000B220B" w:rsidRPr="00632954" w:rsidRDefault="000B220B" w:rsidP="008239BF">
            <w:pPr>
              <w:pStyle w:val="Normal6a"/>
            </w:pPr>
            <w:r>
              <w:t>(3)</w:t>
            </w:r>
            <w:r>
              <w:tab/>
              <w:t xml:space="preserve">Die Haftdauer darf in keinem Mitgliedstaat </w:t>
            </w:r>
            <w:r>
              <w:rPr>
                <w:b/>
                <w:i/>
              </w:rPr>
              <w:t>sechs</w:t>
            </w:r>
            <w:r>
              <w:t xml:space="preserve"> Monate überschreiten. Die Inhaftnahme kann in einem Mitgliedstaat, in dem das </w:t>
            </w:r>
            <w:r>
              <w:rPr>
                <w:b/>
                <w:i/>
              </w:rPr>
              <w:t>Rückführungsverfahren</w:t>
            </w:r>
            <w:r>
              <w:t xml:space="preserve"> aufgrund mangelnder Kooperation des betreffenden Drittstaatsangehörigen oder aufgrund von Verzögerungen beim Erhalt der erforderlichen Unterlagen aus Drittstaaten voraussichtlich länger dauern wird, um höchstens zwölf Monate verlängert werden.</w:t>
            </w:r>
          </w:p>
        </w:tc>
      </w:tr>
    </w:tbl>
    <w:p w14:paraId="18052094"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17BF7EEC" w14:textId="77777777" w:rsidR="000B220B" w:rsidRPr="004B58C8" w:rsidRDefault="000B220B" w:rsidP="000B220B">
      <w:pPr>
        <w:rPr>
          <w:lang w:val="en-GB"/>
        </w:rPr>
      </w:pPr>
      <w:r>
        <w:rPr>
          <w:rStyle w:val="HideTWBExt"/>
          <w:lang w:val="en-GB"/>
        </w:rPr>
        <w:t>&lt;/Amend&gt;</w:t>
      </w:r>
    </w:p>
    <w:p w14:paraId="1324A01A" w14:textId="77777777" w:rsidR="000B220B" w:rsidRPr="004B58C8" w:rsidRDefault="000B220B" w:rsidP="000B220B">
      <w:pPr>
        <w:pStyle w:val="AmNumberTabs"/>
        <w:rPr>
          <w:lang w:val="en-GB"/>
        </w:rPr>
      </w:pPr>
      <w:r>
        <w:rPr>
          <w:rStyle w:val="HideTWBExt"/>
          <w:lang w:val="en-GB"/>
        </w:rPr>
        <w:lastRenderedPageBreak/>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1988</w:t>
      </w:r>
      <w:r>
        <w:rPr>
          <w:rStyle w:val="HideTWBExt"/>
          <w:lang w:val="en-GB"/>
        </w:rPr>
        <w:t>&lt;/NumAm&gt;</w:t>
      </w:r>
    </w:p>
    <w:p w14:paraId="7F1ECC1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Mariusz Kamiński, Nicolas Bay, Jadwiga Wiśniewska, Maciej Wąsik, Sebastian Tynkkynen, Geadis Geadi, Assita Kanko</w:t>
      </w:r>
      <w:r>
        <w:rPr>
          <w:rStyle w:val="HideTWBExt"/>
          <w:b w:val="0"/>
          <w:lang w:val="en-GB"/>
        </w:rPr>
        <w:t>&lt;/Members&gt;</w:t>
      </w:r>
    </w:p>
    <w:p w14:paraId="5B88E64C" w14:textId="77777777" w:rsidR="000B220B" w:rsidRPr="0071743E" w:rsidRDefault="000B220B" w:rsidP="000B220B">
      <w:pPr>
        <w:pStyle w:val="NormalBold"/>
      </w:pPr>
      <w:r>
        <w:rPr>
          <w:rStyle w:val="HideTWBExt"/>
          <w:b w:val="0"/>
        </w:rPr>
        <w:t>&lt;/RepeatBlock-By&gt;</w:t>
      </w:r>
    </w:p>
    <w:p w14:paraId="2DF7DE5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9192BDD" w14:textId="77777777" w:rsidR="000B220B" w:rsidRPr="004B58C8" w:rsidRDefault="000B220B" w:rsidP="000B220B">
      <w:pPr>
        <w:pStyle w:val="NormalBold"/>
        <w:rPr>
          <w:lang w:val="fr-BE"/>
        </w:rPr>
      </w:pPr>
      <w:r>
        <w:rPr>
          <w:rStyle w:val="HideTWBExt"/>
          <w:lang w:val="fr-BE"/>
        </w:rPr>
        <w:t>&lt;Article&gt;</w:t>
      </w:r>
      <w:r w:rsidRPr="004B58C8">
        <w:rPr>
          <w:lang w:val="fr-BE"/>
        </w:rPr>
        <w:t>Artikel 32 – Absatz 3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25DDFFF2" w14:textId="77777777" w:rsidTr="008239BF">
        <w:trPr>
          <w:trHeight w:hRule="exact" w:val="240"/>
          <w:jc w:val="center"/>
        </w:trPr>
        <w:tc>
          <w:tcPr>
            <w:tcW w:w="9752" w:type="dxa"/>
            <w:gridSpan w:val="2"/>
            <w:tcBorders>
              <w:top w:val="nil"/>
              <w:left w:val="nil"/>
              <w:bottom w:val="nil"/>
              <w:right w:val="nil"/>
            </w:tcBorders>
          </w:tcPr>
          <w:p w14:paraId="75B46D9C" w14:textId="77777777" w:rsidR="000B220B" w:rsidRPr="00632954" w:rsidRDefault="000B220B" w:rsidP="008239BF">
            <w:pPr>
              <w:rPr>
                <w:lang w:val="fr-BE"/>
              </w:rPr>
            </w:pPr>
          </w:p>
        </w:tc>
      </w:tr>
      <w:tr w:rsidR="000B220B" w14:paraId="7D7F7D65" w14:textId="77777777" w:rsidTr="008239BF">
        <w:trPr>
          <w:trHeight w:val="240"/>
          <w:jc w:val="center"/>
        </w:trPr>
        <w:tc>
          <w:tcPr>
            <w:tcW w:w="4876" w:type="dxa"/>
            <w:tcBorders>
              <w:top w:val="nil"/>
              <w:left w:val="nil"/>
              <w:bottom w:val="nil"/>
              <w:right w:val="nil"/>
            </w:tcBorders>
          </w:tcPr>
          <w:p w14:paraId="50B0AD9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4FF9EE5" w14:textId="77777777" w:rsidR="000B220B" w:rsidRPr="0071743E" w:rsidRDefault="000B220B" w:rsidP="008239BF">
            <w:pPr>
              <w:pStyle w:val="AmColumnHeading"/>
            </w:pPr>
            <w:r>
              <w:t>Geänderter Text</w:t>
            </w:r>
          </w:p>
        </w:tc>
      </w:tr>
      <w:tr w:rsidR="000B220B" w14:paraId="7C773BA1" w14:textId="77777777" w:rsidTr="008239BF">
        <w:trPr>
          <w:jc w:val="center"/>
        </w:trPr>
        <w:tc>
          <w:tcPr>
            <w:tcW w:w="4876" w:type="dxa"/>
            <w:tcBorders>
              <w:top w:val="nil"/>
              <w:left w:val="nil"/>
              <w:bottom w:val="nil"/>
              <w:right w:val="nil"/>
            </w:tcBorders>
          </w:tcPr>
          <w:p w14:paraId="1EFA9377" w14:textId="77777777" w:rsidR="000B220B" w:rsidRPr="0071743E" w:rsidRDefault="000B220B" w:rsidP="008239BF">
            <w:pPr>
              <w:pStyle w:val="Normal6a"/>
            </w:pPr>
          </w:p>
        </w:tc>
        <w:tc>
          <w:tcPr>
            <w:tcW w:w="4876" w:type="dxa"/>
            <w:tcBorders>
              <w:top w:val="nil"/>
              <w:left w:val="nil"/>
              <w:bottom w:val="nil"/>
              <w:right w:val="nil"/>
            </w:tcBorders>
          </w:tcPr>
          <w:p w14:paraId="0DF7F4CE" w14:textId="77777777" w:rsidR="000B220B" w:rsidRPr="00632954" w:rsidRDefault="000B220B" w:rsidP="008239BF">
            <w:pPr>
              <w:pStyle w:val="Normal6a"/>
            </w:pPr>
            <w:r>
              <w:rPr>
                <w:b/>
                <w:i/>
              </w:rPr>
              <w:t>(3a)</w:t>
            </w:r>
            <w:r>
              <w:tab/>
            </w:r>
            <w:r>
              <w:rPr>
                <w:b/>
                <w:i/>
              </w:rPr>
              <w:t>Eine Inhaftnahme kann nach Ablauf der maximalen Haftdauer von 48 Monaten gemäß Absatz 3 für weitere Zeiträume von bis zu zwölf Monaten verlängert werden, wenn Fluchtgefahr besteht und aufgrund einer oder mehrerer der folgenden Änderungen der Umstände hinreichende Aussicht auf Abschiebung besteht:</w:t>
            </w:r>
          </w:p>
        </w:tc>
      </w:tr>
      <w:tr w:rsidR="000B220B" w14:paraId="550CE96E" w14:textId="77777777" w:rsidTr="008239BF">
        <w:trPr>
          <w:jc w:val="center"/>
        </w:trPr>
        <w:tc>
          <w:tcPr>
            <w:tcW w:w="4876" w:type="dxa"/>
            <w:tcBorders>
              <w:top w:val="nil"/>
              <w:left w:val="nil"/>
              <w:bottom w:val="nil"/>
              <w:right w:val="nil"/>
            </w:tcBorders>
          </w:tcPr>
          <w:p w14:paraId="0537838E" w14:textId="77777777" w:rsidR="000B220B" w:rsidRPr="004B58C8" w:rsidRDefault="000B220B" w:rsidP="008239BF">
            <w:pPr>
              <w:pStyle w:val="Normal6a"/>
            </w:pPr>
          </w:p>
        </w:tc>
        <w:tc>
          <w:tcPr>
            <w:tcW w:w="4876" w:type="dxa"/>
            <w:tcBorders>
              <w:top w:val="nil"/>
              <w:left w:val="nil"/>
              <w:bottom w:val="nil"/>
              <w:right w:val="nil"/>
            </w:tcBorders>
          </w:tcPr>
          <w:p w14:paraId="3DBEA000" w14:textId="77777777" w:rsidR="000B220B" w:rsidRPr="00632954" w:rsidRDefault="000B220B" w:rsidP="008239BF">
            <w:pPr>
              <w:pStyle w:val="Normal6a"/>
            </w:pPr>
            <w:r>
              <w:rPr>
                <w:b/>
                <w:i/>
              </w:rPr>
              <w:t xml:space="preserve">a) </w:t>
            </w:r>
            <w:r>
              <w:tab/>
            </w:r>
            <w:r>
              <w:rPr>
                <w:b/>
                <w:i/>
              </w:rPr>
              <w:t>es liegen neue relevante Informationen über die Identität des Drittstaatsangehörigen vor;</w:t>
            </w:r>
          </w:p>
        </w:tc>
      </w:tr>
      <w:tr w:rsidR="000B220B" w14:paraId="508A788B" w14:textId="77777777" w:rsidTr="008239BF">
        <w:trPr>
          <w:jc w:val="center"/>
        </w:trPr>
        <w:tc>
          <w:tcPr>
            <w:tcW w:w="4876" w:type="dxa"/>
            <w:tcBorders>
              <w:top w:val="nil"/>
              <w:left w:val="nil"/>
              <w:bottom w:val="nil"/>
              <w:right w:val="nil"/>
            </w:tcBorders>
          </w:tcPr>
          <w:p w14:paraId="6B63FB19" w14:textId="77777777" w:rsidR="000B220B" w:rsidRPr="004B58C8" w:rsidRDefault="000B220B" w:rsidP="008239BF">
            <w:pPr>
              <w:pStyle w:val="Normal6a"/>
            </w:pPr>
          </w:p>
        </w:tc>
        <w:tc>
          <w:tcPr>
            <w:tcW w:w="4876" w:type="dxa"/>
            <w:tcBorders>
              <w:top w:val="nil"/>
              <w:left w:val="nil"/>
              <w:bottom w:val="nil"/>
              <w:right w:val="nil"/>
            </w:tcBorders>
          </w:tcPr>
          <w:p w14:paraId="75A4DBA0" w14:textId="77777777" w:rsidR="000B220B" w:rsidRPr="00632954" w:rsidRDefault="000B220B" w:rsidP="008239BF">
            <w:pPr>
              <w:pStyle w:val="Normal6a"/>
            </w:pPr>
            <w:r>
              <w:rPr>
                <w:b/>
                <w:i/>
              </w:rPr>
              <w:t xml:space="preserve">b) </w:t>
            </w:r>
            <w:r>
              <w:tab/>
            </w:r>
            <w:r>
              <w:rPr>
                <w:b/>
                <w:i/>
              </w:rPr>
              <w:t>das Reisedokument wurde erlangt oder es kann aufgrund einer Änderung der Umstände vernünftigerweise davon ausgegangen werden kann, dass es erlangt werden kann;</w:t>
            </w:r>
          </w:p>
        </w:tc>
      </w:tr>
      <w:tr w:rsidR="000B220B" w14:paraId="4FE7C6DC" w14:textId="77777777" w:rsidTr="008239BF">
        <w:trPr>
          <w:jc w:val="center"/>
        </w:trPr>
        <w:tc>
          <w:tcPr>
            <w:tcW w:w="4876" w:type="dxa"/>
            <w:tcBorders>
              <w:top w:val="nil"/>
              <w:left w:val="nil"/>
              <w:bottom w:val="nil"/>
              <w:right w:val="nil"/>
            </w:tcBorders>
          </w:tcPr>
          <w:p w14:paraId="6B3F4A3B" w14:textId="77777777" w:rsidR="000B220B" w:rsidRPr="004B58C8" w:rsidRDefault="000B220B" w:rsidP="008239BF">
            <w:pPr>
              <w:pStyle w:val="Normal6a"/>
            </w:pPr>
          </w:p>
        </w:tc>
        <w:tc>
          <w:tcPr>
            <w:tcW w:w="4876" w:type="dxa"/>
            <w:tcBorders>
              <w:top w:val="nil"/>
              <w:left w:val="nil"/>
              <w:bottom w:val="nil"/>
              <w:right w:val="nil"/>
            </w:tcBorders>
          </w:tcPr>
          <w:p w14:paraId="760F9C30" w14:textId="77777777" w:rsidR="000B220B" w:rsidRPr="00632954" w:rsidRDefault="000B220B" w:rsidP="008239BF">
            <w:pPr>
              <w:pStyle w:val="Normal6a"/>
            </w:pPr>
            <w:r>
              <w:rPr>
                <w:b/>
                <w:i/>
              </w:rPr>
              <w:t xml:space="preserve">c) </w:t>
            </w:r>
            <w:r>
              <w:tab/>
            </w:r>
            <w:r>
              <w:rPr>
                <w:b/>
                <w:i/>
              </w:rPr>
              <w:t>die Zusammenarbeit mit dem Drittstaat hat sich verbessert.</w:t>
            </w:r>
          </w:p>
        </w:tc>
      </w:tr>
    </w:tbl>
    <w:p w14:paraId="09C4D5A5"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F44C7BF" w14:textId="77777777" w:rsidR="000B220B" w:rsidRPr="004B58C8" w:rsidRDefault="000B220B" w:rsidP="000B220B">
      <w:pPr>
        <w:rPr>
          <w:lang w:val="en-GB"/>
        </w:rPr>
      </w:pPr>
      <w:r>
        <w:rPr>
          <w:rStyle w:val="HideTWBExt"/>
          <w:lang w:val="en-GB"/>
        </w:rPr>
        <w:t>&lt;/Amend&gt;</w:t>
      </w:r>
    </w:p>
    <w:p w14:paraId="04EC0A5D"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1989</w:t>
      </w:r>
      <w:r>
        <w:rPr>
          <w:rStyle w:val="HideTWBExt"/>
          <w:lang w:val="en-GB"/>
        </w:rPr>
        <w:t>&lt;/NumAm&gt;</w:t>
      </w:r>
    </w:p>
    <w:p w14:paraId="6E564DA6"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7FEDDE86" w14:textId="77777777" w:rsidR="000B220B" w:rsidRPr="004B58C8" w:rsidRDefault="000B220B" w:rsidP="000B220B">
      <w:pPr>
        <w:pStyle w:val="NormalBold"/>
        <w:rPr>
          <w:lang w:val="en-GB"/>
        </w:rPr>
      </w:pPr>
      <w:r>
        <w:rPr>
          <w:rStyle w:val="HideTWBExt"/>
          <w:b w:val="0"/>
          <w:lang w:val="en-GB"/>
        </w:rPr>
        <w:t>&lt;/RepeatBlock-By&gt;</w:t>
      </w:r>
    </w:p>
    <w:p w14:paraId="637EB96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F9AC470" w14:textId="77777777" w:rsidR="000B220B" w:rsidRPr="0071743E" w:rsidRDefault="000B220B" w:rsidP="000B220B">
      <w:pPr>
        <w:pStyle w:val="NormalBold"/>
      </w:pPr>
      <w:r>
        <w:rPr>
          <w:rStyle w:val="HideTWBExt"/>
        </w:rPr>
        <w:t>&lt;Article&gt;</w:t>
      </w:r>
      <w:r>
        <w:t>Artikel 32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63D97DA" w14:textId="77777777" w:rsidTr="008239BF">
        <w:trPr>
          <w:trHeight w:hRule="exact" w:val="240"/>
          <w:jc w:val="center"/>
        </w:trPr>
        <w:tc>
          <w:tcPr>
            <w:tcW w:w="9752" w:type="dxa"/>
            <w:gridSpan w:val="2"/>
            <w:tcBorders>
              <w:top w:val="nil"/>
              <w:left w:val="nil"/>
              <w:bottom w:val="nil"/>
              <w:right w:val="nil"/>
            </w:tcBorders>
          </w:tcPr>
          <w:p w14:paraId="3F6EBC60" w14:textId="77777777" w:rsidR="000B220B" w:rsidRPr="0071743E" w:rsidRDefault="000B220B" w:rsidP="008239BF"/>
        </w:tc>
      </w:tr>
      <w:tr w:rsidR="000B220B" w14:paraId="353C2822" w14:textId="77777777" w:rsidTr="008239BF">
        <w:trPr>
          <w:trHeight w:val="240"/>
          <w:jc w:val="center"/>
        </w:trPr>
        <w:tc>
          <w:tcPr>
            <w:tcW w:w="4876" w:type="dxa"/>
            <w:tcBorders>
              <w:top w:val="nil"/>
              <w:left w:val="nil"/>
              <w:bottom w:val="nil"/>
              <w:right w:val="nil"/>
            </w:tcBorders>
          </w:tcPr>
          <w:p w14:paraId="53F74C0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12C8D78" w14:textId="77777777" w:rsidR="000B220B" w:rsidRPr="0071743E" w:rsidRDefault="000B220B" w:rsidP="008239BF">
            <w:pPr>
              <w:pStyle w:val="AmColumnHeading"/>
            </w:pPr>
            <w:r>
              <w:t>Geänderter Text</w:t>
            </w:r>
          </w:p>
        </w:tc>
      </w:tr>
      <w:tr w:rsidR="000B220B" w14:paraId="505CB151" w14:textId="77777777" w:rsidTr="008239BF">
        <w:trPr>
          <w:jc w:val="center"/>
        </w:trPr>
        <w:tc>
          <w:tcPr>
            <w:tcW w:w="4876" w:type="dxa"/>
            <w:tcBorders>
              <w:top w:val="nil"/>
              <w:left w:val="nil"/>
              <w:bottom w:val="nil"/>
              <w:right w:val="nil"/>
            </w:tcBorders>
          </w:tcPr>
          <w:p w14:paraId="5FDC7DA3" w14:textId="77777777" w:rsidR="000B220B" w:rsidRPr="00632954" w:rsidRDefault="000B220B" w:rsidP="008239BF">
            <w:pPr>
              <w:pStyle w:val="Normal6a"/>
            </w:pPr>
            <w:r>
              <w:rPr>
                <w:b/>
                <w:i/>
              </w:rPr>
              <w:t>(4)</w:t>
            </w:r>
            <w:r>
              <w:tab/>
            </w:r>
            <w:r>
              <w:rPr>
                <w:b/>
                <w:i/>
              </w:rPr>
              <w:t>Der Ablauf der maximalen Haftdauer gemäß Absatz 3 schließt die Anwendung von Maßnahmen nach Artikel 31 nicht aus.</w:t>
            </w:r>
          </w:p>
        </w:tc>
        <w:tc>
          <w:tcPr>
            <w:tcW w:w="4876" w:type="dxa"/>
            <w:tcBorders>
              <w:top w:val="nil"/>
              <w:left w:val="nil"/>
              <w:bottom w:val="nil"/>
              <w:right w:val="nil"/>
            </w:tcBorders>
          </w:tcPr>
          <w:p w14:paraId="28CCB586" w14:textId="77777777" w:rsidR="000B220B" w:rsidRPr="0071743E" w:rsidRDefault="000B220B" w:rsidP="008239BF">
            <w:pPr>
              <w:pStyle w:val="Normal6a"/>
            </w:pPr>
            <w:r>
              <w:rPr>
                <w:b/>
                <w:i/>
              </w:rPr>
              <w:t>entfällt</w:t>
            </w:r>
          </w:p>
        </w:tc>
      </w:tr>
    </w:tbl>
    <w:p w14:paraId="0F0B4FE3"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40047AAD" w14:textId="77777777" w:rsidR="000B220B" w:rsidRPr="0071743E" w:rsidRDefault="000B220B" w:rsidP="000B220B">
      <w:r>
        <w:rPr>
          <w:rStyle w:val="HideTWBExt"/>
        </w:rPr>
        <w:lastRenderedPageBreak/>
        <w:t>&lt;/Amend&gt;</w:t>
      </w:r>
    </w:p>
    <w:p w14:paraId="0B9DA1BA"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1990</w:t>
      </w:r>
      <w:r>
        <w:rPr>
          <w:rStyle w:val="HideTWBExt"/>
        </w:rPr>
        <w:t>&lt;/NumAm&gt;</w:t>
      </w:r>
    </w:p>
    <w:p w14:paraId="39520542"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1AA080A8" w14:textId="77777777" w:rsidR="000B220B" w:rsidRPr="0071743E" w:rsidRDefault="000B220B" w:rsidP="000B220B">
      <w:pPr>
        <w:pStyle w:val="NormalBold"/>
      </w:pPr>
      <w:r>
        <w:rPr>
          <w:rStyle w:val="HideTWBExt"/>
          <w:b w:val="0"/>
        </w:rPr>
        <w:t>&lt;/RepeatBlock-By&gt;</w:t>
      </w:r>
    </w:p>
    <w:p w14:paraId="1A74720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047CEA4" w14:textId="77777777" w:rsidR="000B220B" w:rsidRPr="0071743E" w:rsidRDefault="000B220B" w:rsidP="000B220B">
      <w:pPr>
        <w:pStyle w:val="NormalBold"/>
      </w:pPr>
      <w:r>
        <w:rPr>
          <w:rStyle w:val="HideTWBExt"/>
        </w:rPr>
        <w:t>&lt;Article&gt;</w:t>
      </w:r>
      <w:r>
        <w:t>Artikel 32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CBFFD96" w14:textId="77777777" w:rsidTr="008239BF">
        <w:trPr>
          <w:trHeight w:hRule="exact" w:val="240"/>
          <w:jc w:val="center"/>
        </w:trPr>
        <w:tc>
          <w:tcPr>
            <w:tcW w:w="9752" w:type="dxa"/>
            <w:gridSpan w:val="2"/>
            <w:tcBorders>
              <w:top w:val="nil"/>
              <w:left w:val="nil"/>
              <w:bottom w:val="nil"/>
              <w:right w:val="nil"/>
            </w:tcBorders>
          </w:tcPr>
          <w:p w14:paraId="5DCF175C" w14:textId="77777777" w:rsidR="000B220B" w:rsidRPr="0071743E" w:rsidRDefault="000B220B" w:rsidP="008239BF"/>
        </w:tc>
      </w:tr>
      <w:tr w:rsidR="000B220B" w14:paraId="40EE03F6" w14:textId="77777777" w:rsidTr="008239BF">
        <w:trPr>
          <w:trHeight w:val="240"/>
          <w:jc w:val="center"/>
        </w:trPr>
        <w:tc>
          <w:tcPr>
            <w:tcW w:w="4876" w:type="dxa"/>
            <w:tcBorders>
              <w:top w:val="nil"/>
              <w:left w:val="nil"/>
              <w:bottom w:val="nil"/>
              <w:right w:val="nil"/>
            </w:tcBorders>
          </w:tcPr>
          <w:p w14:paraId="1C70519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F5D4B6" w14:textId="77777777" w:rsidR="000B220B" w:rsidRPr="0071743E" w:rsidRDefault="000B220B" w:rsidP="008239BF">
            <w:pPr>
              <w:pStyle w:val="AmColumnHeading"/>
            </w:pPr>
            <w:r>
              <w:t>Geänderter Text</w:t>
            </w:r>
          </w:p>
        </w:tc>
      </w:tr>
      <w:tr w:rsidR="000B220B" w14:paraId="459090CE" w14:textId="77777777" w:rsidTr="008239BF">
        <w:trPr>
          <w:jc w:val="center"/>
        </w:trPr>
        <w:tc>
          <w:tcPr>
            <w:tcW w:w="4876" w:type="dxa"/>
            <w:tcBorders>
              <w:top w:val="nil"/>
              <w:left w:val="nil"/>
              <w:bottom w:val="nil"/>
              <w:right w:val="nil"/>
            </w:tcBorders>
          </w:tcPr>
          <w:p w14:paraId="061AD6E7" w14:textId="77777777" w:rsidR="000B220B" w:rsidRPr="00632954" w:rsidRDefault="000B220B" w:rsidP="008239BF">
            <w:pPr>
              <w:pStyle w:val="Normal6a"/>
            </w:pPr>
            <w:r>
              <w:rPr>
                <w:b/>
                <w:i/>
              </w:rPr>
              <w:t>(4)</w:t>
            </w:r>
            <w:r>
              <w:tab/>
            </w:r>
            <w:r>
              <w:rPr>
                <w:b/>
                <w:i/>
              </w:rPr>
              <w:t>Der Ablauf der maximalen Haftdauer gemäß Absatz 3 schließt die Anwendung von Maßnahmen nach Artikel 31 nicht aus.</w:t>
            </w:r>
          </w:p>
        </w:tc>
        <w:tc>
          <w:tcPr>
            <w:tcW w:w="4876" w:type="dxa"/>
            <w:tcBorders>
              <w:top w:val="nil"/>
              <w:left w:val="nil"/>
              <w:bottom w:val="nil"/>
              <w:right w:val="nil"/>
            </w:tcBorders>
          </w:tcPr>
          <w:p w14:paraId="4EB309EC" w14:textId="77777777" w:rsidR="000B220B" w:rsidRPr="0071743E" w:rsidRDefault="000B220B" w:rsidP="008239BF">
            <w:pPr>
              <w:pStyle w:val="Normal6a"/>
            </w:pPr>
            <w:r>
              <w:rPr>
                <w:b/>
                <w:i/>
              </w:rPr>
              <w:t>entfällt</w:t>
            </w:r>
          </w:p>
        </w:tc>
      </w:tr>
    </w:tbl>
    <w:p w14:paraId="5610022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F2F91C5" w14:textId="77777777" w:rsidR="000B220B" w:rsidRPr="0071743E" w:rsidRDefault="000B220B" w:rsidP="000B220B">
      <w:r>
        <w:rPr>
          <w:rStyle w:val="HideTWBExt"/>
        </w:rPr>
        <w:t>&lt;/Amend&gt;</w:t>
      </w:r>
    </w:p>
    <w:p w14:paraId="713B4BDB"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1991</w:t>
      </w:r>
      <w:r>
        <w:rPr>
          <w:rStyle w:val="HideTWBExt"/>
        </w:rPr>
        <w:t>&lt;/NumAm&gt;</w:t>
      </w:r>
    </w:p>
    <w:p w14:paraId="0ADA099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69AF56E6" w14:textId="77777777" w:rsidR="000B220B" w:rsidRPr="0071743E" w:rsidRDefault="000B220B" w:rsidP="000B220B">
      <w:pPr>
        <w:pStyle w:val="NormalBold"/>
      </w:pPr>
      <w:r>
        <w:rPr>
          <w:rStyle w:val="HideTWBExt"/>
          <w:b w:val="0"/>
        </w:rPr>
        <w:t>&lt;/RepeatBlock-By&gt;</w:t>
      </w:r>
    </w:p>
    <w:p w14:paraId="06A59C5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A6C30FE" w14:textId="77777777" w:rsidR="000B220B" w:rsidRPr="0071743E" w:rsidRDefault="000B220B" w:rsidP="000B220B">
      <w:pPr>
        <w:pStyle w:val="NormalBold"/>
      </w:pPr>
      <w:r>
        <w:rPr>
          <w:rStyle w:val="HideTWBExt"/>
        </w:rPr>
        <w:t>&lt;Article&gt;</w:t>
      </w:r>
      <w:r>
        <w:t>Artikel 32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64123A6" w14:textId="77777777" w:rsidTr="008239BF">
        <w:trPr>
          <w:trHeight w:hRule="exact" w:val="240"/>
          <w:jc w:val="center"/>
        </w:trPr>
        <w:tc>
          <w:tcPr>
            <w:tcW w:w="9752" w:type="dxa"/>
            <w:gridSpan w:val="2"/>
            <w:tcBorders>
              <w:top w:val="nil"/>
              <w:left w:val="nil"/>
              <w:bottom w:val="nil"/>
              <w:right w:val="nil"/>
            </w:tcBorders>
          </w:tcPr>
          <w:p w14:paraId="43A04342" w14:textId="77777777" w:rsidR="000B220B" w:rsidRPr="0071743E" w:rsidRDefault="000B220B" w:rsidP="008239BF"/>
        </w:tc>
      </w:tr>
      <w:tr w:rsidR="000B220B" w14:paraId="7EFEF3D4" w14:textId="77777777" w:rsidTr="008239BF">
        <w:trPr>
          <w:trHeight w:val="240"/>
          <w:jc w:val="center"/>
        </w:trPr>
        <w:tc>
          <w:tcPr>
            <w:tcW w:w="4876" w:type="dxa"/>
            <w:tcBorders>
              <w:top w:val="nil"/>
              <w:left w:val="nil"/>
              <w:bottom w:val="nil"/>
              <w:right w:val="nil"/>
            </w:tcBorders>
          </w:tcPr>
          <w:p w14:paraId="3C018DF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2B11853" w14:textId="77777777" w:rsidR="000B220B" w:rsidRPr="0071743E" w:rsidRDefault="000B220B" w:rsidP="008239BF">
            <w:pPr>
              <w:pStyle w:val="AmColumnHeading"/>
            </w:pPr>
            <w:r>
              <w:t>Geänderter Text</w:t>
            </w:r>
          </w:p>
        </w:tc>
      </w:tr>
      <w:tr w:rsidR="000B220B" w14:paraId="27BC5F1C" w14:textId="77777777" w:rsidTr="008239BF">
        <w:trPr>
          <w:jc w:val="center"/>
        </w:trPr>
        <w:tc>
          <w:tcPr>
            <w:tcW w:w="4876" w:type="dxa"/>
            <w:tcBorders>
              <w:top w:val="nil"/>
              <w:left w:val="nil"/>
              <w:bottom w:val="nil"/>
              <w:right w:val="nil"/>
            </w:tcBorders>
          </w:tcPr>
          <w:p w14:paraId="15DCF764" w14:textId="77777777" w:rsidR="000B220B" w:rsidRPr="00632954" w:rsidRDefault="000B220B" w:rsidP="008239BF">
            <w:pPr>
              <w:pStyle w:val="Normal6a"/>
            </w:pPr>
            <w:r>
              <w:rPr>
                <w:b/>
                <w:i/>
              </w:rPr>
              <w:t>(4)</w:t>
            </w:r>
            <w:r>
              <w:tab/>
            </w:r>
            <w:r>
              <w:rPr>
                <w:b/>
                <w:i/>
              </w:rPr>
              <w:t>Der Ablauf der maximalen Haftdauer gemäß Absatz 3 schließt die Anwendung von Maßnahmen nach Artikel 31 nicht aus.</w:t>
            </w:r>
          </w:p>
        </w:tc>
        <w:tc>
          <w:tcPr>
            <w:tcW w:w="4876" w:type="dxa"/>
            <w:tcBorders>
              <w:top w:val="nil"/>
              <w:left w:val="nil"/>
              <w:bottom w:val="nil"/>
              <w:right w:val="nil"/>
            </w:tcBorders>
          </w:tcPr>
          <w:p w14:paraId="590B760B" w14:textId="77777777" w:rsidR="000B220B" w:rsidRPr="0071743E" w:rsidRDefault="000B220B" w:rsidP="008239BF">
            <w:pPr>
              <w:pStyle w:val="Normal6a"/>
            </w:pPr>
            <w:r>
              <w:rPr>
                <w:b/>
                <w:i/>
              </w:rPr>
              <w:t>entfällt</w:t>
            </w:r>
          </w:p>
        </w:tc>
      </w:tr>
    </w:tbl>
    <w:p w14:paraId="00998A38"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D58400A" w14:textId="77777777" w:rsidR="000B220B" w:rsidRPr="0071743E" w:rsidRDefault="000B220B" w:rsidP="000B220B">
      <w:r>
        <w:rPr>
          <w:rStyle w:val="HideTWBExt"/>
        </w:rPr>
        <w:t>&lt;/Amend&gt;</w:t>
      </w:r>
    </w:p>
    <w:p w14:paraId="62EFF770"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1992</w:t>
      </w:r>
      <w:r>
        <w:rPr>
          <w:rStyle w:val="HideTWBExt"/>
        </w:rPr>
        <w:t>&lt;/NumAm&gt;</w:t>
      </w:r>
    </w:p>
    <w:p w14:paraId="2AF47009"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7E7AD5C5" w14:textId="77777777" w:rsidR="000B220B" w:rsidRPr="0071743E" w:rsidRDefault="000B220B" w:rsidP="000B220B">
      <w:pPr>
        <w:pStyle w:val="NormalBold"/>
      </w:pPr>
      <w:r>
        <w:rPr>
          <w:rStyle w:val="HideTWBExt"/>
          <w:b w:val="0"/>
        </w:rPr>
        <w:t>&lt;/RepeatBlock-By&gt;</w:t>
      </w:r>
    </w:p>
    <w:p w14:paraId="4967D1D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EEAE952" w14:textId="77777777" w:rsidR="000B220B" w:rsidRPr="0071743E" w:rsidRDefault="000B220B" w:rsidP="000B220B">
      <w:pPr>
        <w:pStyle w:val="NormalBold"/>
      </w:pPr>
      <w:r>
        <w:rPr>
          <w:rStyle w:val="HideTWBExt"/>
        </w:rPr>
        <w:t>&lt;Article&gt;</w:t>
      </w:r>
      <w:r>
        <w:t>Artikel 32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9B23CE0" w14:textId="77777777" w:rsidTr="008239BF">
        <w:trPr>
          <w:trHeight w:hRule="exact" w:val="240"/>
          <w:jc w:val="center"/>
        </w:trPr>
        <w:tc>
          <w:tcPr>
            <w:tcW w:w="9752" w:type="dxa"/>
            <w:gridSpan w:val="2"/>
            <w:tcBorders>
              <w:top w:val="nil"/>
              <w:left w:val="nil"/>
              <w:bottom w:val="nil"/>
              <w:right w:val="nil"/>
            </w:tcBorders>
          </w:tcPr>
          <w:p w14:paraId="0505C70F" w14:textId="77777777" w:rsidR="000B220B" w:rsidRPr="0071743E" w:rsidRDefault="000B220B" w:rsidP="008239BF"/>
        </w:tc>
      </w:tr>
      <w:tr w:rsidR="000B220B" w14:paraId="7F343663" w14:textId="77777777" w:rsidTr="008239BF">
        <w:trPr>
          <w:trHeight w:val="240"/>
          <w:jc w:val="center"/>
        </w:trPr>
        <w:tc>
          <w:tcPr>
            <w:tcW w:w="4876" w:type="dxa"/>
            <w:tcBorders>
              <w:top w:val="nil"/>
              <w:left w:val="nil"/>
              <w:bottom w:val="nil"/>
              <w:right w:val="nil"/>
            </w:tcBorders>
          </w:tcPr>
          <w:p w14:paraId="55D64094"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7785A7D" w14:textId="77777777" w:rsidR="000B220B" w:rsidRPr="0071743E" w:rsidRDefault="000B220B" w:rsidP="008239BF">
            <w:pPr>
              <w:pStyle w:val="AmColumnHeading"/>
            </w:pPr>
            <w:r>
              <w:t>Geänderter Text</w:t>
            </w:r>
          </w:p>
        </w:tc>
      </w:tr>
      <w:tr w:rsidR="000B220B" w14:paraId="7D8D0218" w14:textId="77777777" w:rsidTr="008239BF">
        <w:trPr>
          <w:jc w:val="center"/>
        </w:trPr>
        <w:tc>
          <w:tcPr>
            <w:tcW w:w="4876" w:type="dxa"/>
            <w:tcBorders>
              <w:top w:val="nil"/>
              <w:left w:val="nil"/>
              <w:bottom w:val="nil"/>
              <w:right w:val="nil"/>
            </w:tcBorders>
          </w:tcPr>
          <w:p w14:paraId="11177106" w14:textId="77777777" w:rsidR="000B220B" w:rsidRPr="00632954" w:rsidRDefault="000B220B" w:rsidP="008239BF">
            <w:pPr>
              <w:pStyle w:val="Normal6a"/>
            </w:pPr>
            <w:r>
              <w:rPr>
                <w:b/>
                <w:i/>
              </w:rPr>
              <w:t>(4)</w:t>
            </w:r>
            <w:r>
              <w:tab/>
            </w:r>
            <w:r>
              <w:rPr>
                <w:b/>
                <w:i/>
              </w:rPr>
              <w:t>Der Ablauf der maximalen Haftdauer gemäß Absatz 3 schließt die Anwendung von Maßnahmen nach Artikel 31 nicht aus.</w:t>
            </w:r>
          </w:p>
        </w:tc>
        <w:tc>
          <w:tcPr>
            <w:tcW w:w="4876" w:type="dxa"/>
            <w:tcBorders>
              <w:top w:val="nil"/>
              <w:left w:val="nil"/>
              <w:bottom w:val="nil"/>
              <w:right w:val="nil"/>
            </w:tcBorders>
          </w:tcPr>
          <w:p w14:paraId="4B57ACCD" w14:textId="77777777" w:rsidR="000B220B" w:rsidRPr="0071743E" w:rsidRDefault="000B220B" w:rsidP="008239BF">
            <w:pPr>
              <w:pStyle w:val="Normal6a"/>
            </w:pPr>
            <w:r>
              <w:rPr>
                <w:b/>
                <w:i/>
              </w:rPr>
              <w:t>entfällt</w:t>
            </w:r>
          </w:p>
        </w:tc>
      </w:tr>
    </w:tbl>
    <w:p w14:paraId="259659D1" w14:textId="77777777" w:rsidR="000B220B" w:rsidRPr="0071743E" w:rsidRDefault="000B220B" w:rsidP="000B220B">
      <w:pPr>
        <w:pStyle w:val="AmOrLang"/>
      </w:pPr>
      <w:r w:rsidRPr="0071743E">
        <w:lastRenderedPageBreak/>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14006D96" w14:textId="77777777" w:rsidR="000B220B" w:rsidRPr="0071743E" w:rsidRDefault="000B220B" w:rsidP="000B220B">
      <w:pPr>
        <w:pStyle w:val="AmJustTitle"/>
      </w:pPr>
      <w:r>
        <w:rPr>
          <w:rStyle w:val="HideTWBExt"/>
        </w:rPr>
        <w:t>&lt;TitreJust&gt;</w:t>
      </w:r>
      <w:r>
        <w:t>Begründung</w:t>
      </w:r>
      <w:r>
        <w:rPr>
          <w:rStyle w:val="HideTWBExt"/>
        </w:rPr>
        <w:t>&lt;/TitreJust&gt;</w:t>
      </w:r>
    </w:p>
    <w:p w14:paraId="6F78D1FB" w14:textId="77777777" w:rsidR="000B220B" w:rsidRPr="00632954" w:rsidRDefault="000B220B" w:rsidP="000B220B">
      <w:pPr>
        <w:pStyle w:val="AmJustText"/>
      </w:pPr>
      <w:r>
        <w:t>Das Ende einer maximalen Haftdauer sollte nicht als Entschuldigung für einen Mitgliedstaat dienen, Alternativen zur Inhaftnahme zu nutzen.</w:t>
      </w:r>
    </w:p>
    <w:p w14:paraId="091C76C2" w14:textId="77777777" w:rsidR="000B220B" w:rsidRPr="0071743E" w:rsidRDefault="000B220B" w:rsidP="000B220B">
      <w:r>
        <w:rPr>
          <w:rStyle w:val="HideTWBExt"/>
        </w:rPr>
        <w:t>&lt;/Amend&gt;</w:t>
      </w:r>
    </w:p>
    <w:p w14:paraId="42B331FC"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1993</w:t>
      </w:r>
      <w:r>
        <w:rPr>
          <w:rStyle w:val="HideTWBExt"/>
        </w:rPr>
        <w:t>&lt;/NumAm&gt;</w:t>
      </w:r>
    </w:p>
    <w:p w14:paraId="6F91658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37F0520B" w14:textId="77777777" w:rsidR="000B220B" w:rsidRPr="0071743E" w:rsidRDefault="000B220B" w:rsidP="000B220B">
      <w:pPr>
        <w:pStyle w:val="NormalBold"/>
      </w:pPr>
      <w:r>
        <w:rPr>
          <w:rStyle w:val="HideTWBExt"/>
          <w:b w:val="0"/>
        </w:rPr>
        <w:t>&lt;/RepeatBlock-By&gt;</w:t>
      </w:r>
    </w:p>
    <w:p w14:paraId="198848C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C5D2A3A" w14:textId="77777777" w:rsidR="000B220B" w:rsidRPr="0071743E" w:rsidRDefault="000B220B" w:rsidP="000B220B">
      <w:pPr>
        <w:pStyle w:val="NormalBold"/>
      </w:pPr>
      <w:r>
        <w:rPr>
          <w:rStyle w:val="HideTWBExt"/>
        </w:rPr>
        <w:t>&lt;Article&gt;</w:t>
      </w:r>
      <w:r>
        <w:t>Artikel 32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4BB79F2" w14:textId="77777777" w:rsidTr="008239BF">
        <w:trPr>
          <w:trHeight w:hRule="exact" w:val="240"/>
          <w:jc w:val="center"/>
        </w:trPr>
        <w:tc>
          <w:tcPr>
            <w:tcW w:w="9752" w:type="dxa"/>
            <w:gridSpan w:val="2"/>
            <w:tcBorders>
              <w:top w:val="nil"/>
              <w:left w:val="nil"/>
              <w:bottom w:val="nil"/>
              <w:right w:val="nil"/>
            </w:tcBorders>
          </w:tcPr>
          <w:p w14:paraId="3D29B96E" w14:textId="77777777" w:rsidR="000B220B" w:rsidRPr="0071743E" w:rsidRDefault="000B220B" w:rsidP="008239BF"/>
        </w:tc>
      </w:tr>
      <w:tr w:rsidR="000B220B" w14:paraId="0F2B9BFC" w14:textId="77777777" w:rsidTr="008239BF">
        <w:trPr>
          <w:trHeight w:val="240"/>
          <w:jc w:val="center"/>
        </w:trPr>
        <w:tc>
          <w:tcPr>
            <w:tcW w:w="4876" w:type="dxa"/>
            <w:tcBorders>
              <w:top w:val="nil"/>
              <w:left w:val="nil"/>
              <w:bottom w:val="nil"/>
              <w:right w:val="nil"/>
            </w:tcBorders>
          </w:tcPr>
          <w:p w14:paraId="2741E93F"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69DCF6F" w14:textId="77777777" w:rsidR="000B220B" w:rsidRPr="0071743E" w:rsidRDefault="000B220B" w:rsidP="008239BF">
            <w:pPr>
              <w:pStyle w:val="AmColumnHeading"/>
            </w:pPr>
            <w:r>
              <w:t>Geänderter Text</w:t>
            </w:r>
          </w:p>
        </w:tc>
      </w:tr>
      <w:tr w:rsidR="000B220B" w14:paraId="4E2E4383" w14:textId="77777777" w:rsidTr="008239BF">
        <w:trPr>
          <w:jc w:val="center"/>
        </w:trPr>
        <w:tc>
          <w:tcPr>
            <w:tcW w:w="4876" w:type="dxa"/>
            <w:tcBorders>
              <w:top w:val="nil"/>
              <w:left w:val="nil"/>
              <w:bottom w:val="nil"/>
              <w:right w:val="nil"/>
            </w:tcBorders>
          </w:tcPr>
          <w:p w14:paraId="170BD10A" w14:textId="77777777" w:rsidR="000B220B" w:rsidRPr="00632954" w:rsidRDefault="000B220B" w:rsidP="008239BF">
            <w:pPr>
              <w:pStyle w:val="Normal6a"/>
            </w:pPr>
            <w:r>
              <w:t>(4)</w:t>
            </w:r>
            <w:r>
              <w:tab/>
              <w:t xml:space="preserve">Der Ablauf der maximalen Haftdauer gemäß </w:t>
            </w:r>
            <w:r>
              <w:rPr>
                <w:b/>
                <w:i/>
              </w:rPr>
              <w:t>Absatz</w:t>
            </w:r>
            <w:r>
              <w:t xml:space="preserve"> 3 schließt die Anwendung von Maßnahmen nach </w:t>
            </w:r>
            <w:r>
              <w:rPr>
                <w:b/>
                <w:i/>
              </w:rPr>
              <w:t>Artikel</w:t>
            </w:r>
            <w:r>
              <w:t> 31 nicht aus.</w:t>
            </w:r>
          </w:p>
        </w:tc>
        <w:tc>
          <w:tcPr>
            <w:tcW w:w="4876" w:type="dxa"/>
            <w:tcBorders>
              <w:top w:val="nil"/>
              <w:left w:val="nil"/>
              <w:bottom w:val="nil"/>
              <w:right w:val="nil"/>
            </w:tcBorders>
          </w:tcPr>
          <w:p w14:paraId="3B5F32D7" w14:textId="77777777" w:rsidR="000B220B" w:rsidRPr="00632954" w:rsidRDefault="000B220B" w:rsidP="008239BF">
            <w:pPr>
              <w:pStyle w:val="Normal6a"/>
            </w:pPr>
            <w:r>
              <w:t>(4)</w:t>
            </w:r>
            <w:r>
              <w:tab/>
              <w:t xml:space="preserve">Der Ablauf der </w:t>
            </w:r>
            <w:r>
              <w:rPr>
                <w:b/>
                <w:i/>
              </w:rPr>
              <w:t xml:space="preserve">jeweiligen </w:t>
            </w:r>
            <w:r>
              <w:t xml:space="preserve">maximalen Haftdauer gemäß </w:t>
            </w:r>
            <w:r>
              <w:rPr>
                <w:b/>
                <w:i/>
              </w:rPr>
              <w:t>den Absätzen 3 und</w:t>
            </w:r>
            <w:r>
              <w:t> 3</w:t>
            </w:r>
            <w:r>
              <w:rPr>
                <w:b/>
                <w:i/>
              </w:rPr>
              <w:t>a</w:t>
            </w:r>
            <w:r>
              <w:t xml:space="preserve"> schließt die Anwendung von Maßnahmen nach </w:t>
            </w:r>
            <w:r>
              <w:rPr>
                <w:b/>
                <w:i/>
              </w:rPr>
              <w:t>den Artikeln</w:t>
            </w:r>
            <w:r>
              <w:t> </w:t>
            </w:r>
            <w:r>
              <w:rPr>
                <w:b/>
                <w:i/>
              </w:rPr>
              <w:t xml:space="preserve">21, 23, 30 und </w:t>
            </w:r>
            <w:r>
              <w:t>31 nicht aus.</w:t>
            </w:r>
          </w:p>
        </w:tc>
      </w:tr>
    </w:tbl>
    <w:p w14:paraId="5FE0D78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4FB90ED7" w14:textId="77777777" w:rsidR="000B220B" w:rsidRPr="004B58C8" w:rsidRDefault="000B220B" w:rsidP="000B220B">
      <w:pPr>
        <w:rPr>
          <w:lang w:val="en-GB"/>
        </w:rPr>
      </w:pPr>
      <w:r>
        <w:rPr>
          <w:rStyle w:val="HideTWBExt"/>
          <w:lang w:val="en-GB"/>
        </w:rPr>
        <w:t>&lt;/Amend&gt;</w:t>
      </w:r>
    </w:p>
    <w:p w14:paraId="391AA33C"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1994</w:t>
      </w:r>
      <w:r>
        <w:rPr>
          <w:rStyle w:val="HideTWBExt"/>
          <w:lang w:val="en-GB"/>
        </w:rPr>
        <w:t>&lt;/NumAm&gt;</w:t>
      </w:r>
    </w:p>
    <w:p w14:paraId="4DF50292"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4B7089B5" w14:textId="77777777" w:rsidR="000B220B" w:rsidRPr="00632954" w:rsidRDefault="000B220B" w:rsidP="000B220B">
      <w:pPr>
        <w:pStyle w:val="NormalBold"/>
      </w:pPr>
      <w:r>
        <w:rPr>
          <w:rStyle w:val="HideTWBExt"/>
          <w:b w:val="0"/>
          <w:lang w:val="en-GB"/>
        </w:rPr>
        <w:t>&lt;/RepeatBlock-By&gt;</w:t>
      </w:r>
    </w:p>
    <w:p w14:paraId="375FC97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0C06C23" w14:textId="77777777" w:rsidR="000B220B" w:rsidRPr="0071743E" w:rsidRDefault="000B220B" w:rsidP="000B220B">
      <w:pPr>
        <w:pStyle w:val="NormalBold"/>
      </w:pPr>
      <w:r>
        <w:rPr>
          <w:rStyle w:val="HideTWBExt"/>
        </w:rPr>
        <w:t>&lt;Article&gt;</w:t>
      </w:r>
      <w:r>
        <w:t>Artikel 32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D74221F" w14:textId="77777777" w:rsidTr="008239BF">
        <w:trPr>
          <w:trHeight w:hRule="exact" w:val="240"/>
          <w:jc w:val="center"/>
        </w:trPr>
        <w:tc>
          <w:tcPr>
            <w:tcW w:w="9752" w:type="dxa"/>
            <w:gridSpan w:val="2"/>
            <w:tcBorders>
              <w:top w:val="nil"/>
              <w:left w:val="nil"/>
              <w:bottom w:val="nil"/>
              <w:right w:val="nil"/>
            </w:tcBorders>
          </w:tcPr>
          <w:p w14:paraId="2101645E" w14:textId="77777777" w:rsidR="000B220B" w:rsidRPr="0071743E" w:rsidRDefault="000B220B" w:rsidP="008239BF"/>
        </w:tc>
      </w:tr>
      <w:tr w:rsidR="000B220B" w14:paraId="41599BF7" w14:textId="77777777" w:rsidTr="008239BF">
        <w:trPr>
          <w:trHeight w:val="240"/>
          <w:jc w:val="center"/>
        </w:trPr>
        <w:tc>
          <w:tcPr>
            <w:tcW w:w="4876" w:type="dxa"/>
            <w:tcBorders>
              <w:top w:val="nil"/>
              <w:left w:val="nil"/>
              <w:bottom w:val="nil"/>
              <w:right w:val="nil"/>
            </w:tcBorders>
          </w:tcPr>
          <w:p w14:paraId="7B4DCD0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2BFC0F0" w14:textId="77777777" w:rsidR="000B220B" w:rsidRPr="0071743E" w:rsidRDefault="000B220B" w:rsidP="008239BF">
            <w:pPr>
              <w:pStyle w:val="AmColumnHeading"/>
            </w:pPr>
            <w:r>
              <w:t>Geänderter Text</w:t>
            </w:r>
          </w:p>
        </w:tc>
      </w:tr>
      <w:tr w:rsidR="000B220B" w14:paraId="42CBB03B" w14:textId="77777777" w:rsidTr="008239BF">
        <w:trPr>
          <w:jc w:val="center"/>
        </w:trPr>
        <w:tc>
          <w:tcPr>
            <w:tcW w:w="4876" w:type="dxa"/>
            <w:tcBorders>
              <w:top w:val="nil"/>
              <w:left w:val="nil"/>
              <w:bottom w:val="nil"/>
              <w:right w:val="nil"/>
            </w:tcBorders>
          </w:tcPr>
          <w:p w14:paraId="25C13869" w14:textId="77777777" w:rsidR="000B220B" w:rsidRPr="00632954" w:rsidRDefault="000B220B" w:rsidP="008239BF">
            <w:pPr>
              <w:pStyle w:val="Normal6a"/>
            </w:pPr>
            <w:r>
              <w:t>(4)</w:t>
            </w:r>
            <w:r>
              <w:tab/>
            </w:r>
            <w:r>
              <w:rPr>
                <w:b/>
                <w:bCs/>
                <w:i/>
                <w:iCs/>
              </w:rPr>
              <w:t>Der Ablauf der maximalen</w:t>
            </w:r>
            <w:r>
              <w:t xml:space="preserve"> Haftdauer gemäß Absatz 3 schließt die Anwendung von Maßnahmen nach Artikel 31 nicht aus.</w:t>
            </w:r>
          </w:p>
        </w:tc>
        <w:tc>
          <w:tcPr>
            <w:tcW w:w="4876" w:type="dxa"/>
            <w:tcBorders>
              <w:top w:val="nil"/>
              <w:left w:val="nil"/>
              <w:bottom w:val="nil"/>
              <w:right w:val="nil"/>
            </w:tcBorders>
          </w:tcPr>
          <w:p w14:paraId="009DDA48" w14:textId="77777777" w:rsidR="000B220B" w:rsidRPr="00632954" w:rsidRDefault="000B220B" w:rsidP="008239BF">
            <w:pPr>
              <w:pStyle w:val="Normal6a"/>
            </w:pPr>
            <w:r>
              <w:t>(4)</w:t>
            </w:r>
            <w:r>
              <w:tab/>
            </w:r>
            <w:r>
              <w:rPr>
                <w:b/>
                <w:bCs/>
                <w:i/>
                <w:iCs/>
              </w:rPr>
              <w:t>Die</w:t>
            </w:r>
            <w:r>
              <w:t xml:space="preserve"> Haftdauer gemäß Absatz 3 schließt die Anwendung von </w:t>
            </w:r>
            <w:r>
              <w:rPr>
                <w:b/>
                <w:bCs/>
                <w:i/>
                <w:iCs/>
              </w:rPr>
              <w:t>außerordentlichen</w:t>
            </w:r>
            <w:r>
              <w:t xml:space="preserve"> Maßnahmen nach Artikel 31 nicht aus.</w:t>
            </w:r>
          </w:p>
        </w:tc>
      </w:tr>
    </w:tbl>
    <w:p w14:paraId="1B34AA7E"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4E7D67A8" w14:textId="77777777" w:rsidR="000B220B" w:rsidRPr="00632954" w:rsidRDefault="000B220B" w:rsidP="000B220B">
      <w:r>
        <w:rPr>
          <w:rStyle w:val="HideTWBExt"/>
          <w:lang w:val="en-GB"/>
        </w:rPr>
        <w:t>&lt;/Amend&gt;</w:t>
      </w:r>
    </w:p>
    <w:p w14:paraId="701E9115"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1995</w:t>
      </w:r>
      <w:r>
        <w:rPr>
          <w:rStyle w:val="HideTWBExt"/>
          <w:lang w:val="en-GB"/>
        </w:rPr>
        <w:t>&lt;/NumAm&gt;</w:t>
      </w:r>
    </w:p>
    <w:p w14:paraId="5FB0CBA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1C81138B" w14:textId="77777777" w:rsidR="000B220B" w:rsidRPr="004B58C8" w:rsidRDefault="000B220B" w:rsidP="000B220B">
      <w:pPr>
        <w:pStyle w:val="NormalBold"/>
        <w:rPr>
          <w:lang w:val="en-GB"/>
        </w:rPr>
      </w:pPr>
      <w:r>
        <w:rPr>
          <w:rStyle w:val="HideTWBExt"/>
          <w:b w:val="0"/>
          <w:lang w:val="en-GB"/>
        </w:rPr>
        <w:t>&lt;/RepeatBlock-By&gt;</w:t>
      </w:r>
    </w:p>
    <w:p w14:paraId="1ED7817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C8F182F" w14:textId="77777777" w:rsidR="000B220B" w:rsidRPr="004B58C8" w:rsidRDefault="000B220B" w:rsidP="000B220B">
      <w:pPr>
        <w:pStyle w:val="NormalBold"/>
        <w:rPr>
          <w:lang w:val="fr-BE"/>
        </w:rPr>
      </w:pPr>
      <w:r>
        <w:rPr>
          <w:rStyle w:val="HideTWBExt"/>
          <w:lang w:val="fr-BE"/>
        </w:rPr>
        <w:t>&lt;Article&gt;</w:t>
      </w:r>
      <w:r w:rsidRPr="004B58C8">
        <w:rPr>
          <w:lang w:val="fr-BE"/>
        </w:rPr>
        <w:t>Artikel 32 – Absatz 4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10F1508D" w14:textId="77777777" w:rsidTr="008239BF">
        <w:trPr>
          <w:trHeight w:hRule="exact" w:val="240"/>
          <w:jc w:val="center"/>
        </w:trPr>
        <w:tc>
          <w:tcPr>
            <w:tcW w:w="9752" w:type="dxa"/>
            <w:gridSpan w:val="2"/>
            <w:tcBorders>
              <w:top w:val="nil"/>
              <w:left w:val="nil"/>
              <w:bottom w:val="nil"/>
              <w:right w:val="nil"/>
            </w:tcBorders>
          </w:tcPr>
          <w:p w14:paraId="289FAE60" w14:textId="77777777" w:rsidR="000B220B" w:rsidRPr="00632954" w:rsidRDefault="000B220B" w:rsidP="008239BF">
            <w:pPr>
              <w:rPr>
                <w:lang w:val="fr-BE"/>
              </w:rPr>
            </w:pPr>
          </w:p>
        </w:tc>
      </w:tr>
      <w:tr w:rsidR="000B220B" w14:paraId="0D6994B7" w14:textId="77777777" w:rsidTr="008239BF">
        <w:trPr>
          <w:trHeight w:val="240"/>
          <w:jc w:val="center"/>
        </w:trPr>
        <w:tc>
          <w:tcPr>
            <w:tcW w:w="4876" w:type="dxa"/>
            <w:tcBorders>
              <w:top w:val="nil"/>
              <w:left w:val="nil"/>
              <w:bottom w:val="nil"/>
              <w:right w:val="nil"/>
            </w:tcBorders>
          </w:tcPr>
          <w:p w14:paraId="14ABE321" w14:textId="77777777" w:rsidR="000B220B" w:rsidRPr="0071743E" w:rsidRDefault="000B220B" w:rsidP="008239BF">
            <w:pPr>
              <w:pStyle w:val="AmColumnHeading"/>
            </w:pPr>
            <w:r>
              <w:lastRenderedPageBreak/>
              <w:t>Vorschlag der Kommission</w:t>
            </w:r>
          </w:p>
        </w:tc>
        <w:tc>
          <w:tcPr>
            <w:tcW w:w="4876" w:type="dxa"/>
            <w:tcBorders>
              <w:top w:val="nil"/>
              <w:left w:val="nil"/>
              <w:bottom w:val="nil"/>
              <w:right w:val="nil"/>
            </w:tcBorders>
          </w:tcPr>
          <w:p w14:paraId="21351B6B" w14:textId="77777777" w:rsidR="000B220B" w:rsidRPr="0071743E" w:rsidRDefault="000B220B" w:rsidP="008239BF">
            <w:pPr>
              <w:pStyle w:val="AmColumnHeading"/>
            </w:pPr>
            <w:r>
              <w:t>Geänderter Text</w:t>
            </w:r>
          </w:p>
        </w:tc>
      </w:tr>
      <w:tr w:rsidR="000B220B" w14:paraId="30B8A5AF" w14:textId="77777777" w:rsidTr="008239BF">
        <w:trPr>
          <w:jc w:val="center"/>
        </w:trPr>
        <w:tc>
          <w:tcPr>
            <w:tcW w:w="4876" w:type="dxa"/>
            <w:tcBorders>
              <w:top w:val="nil"/>
              <w:left w:val="nil"/>
              <w:bottom w:val="nil"/>
              <w:right w:val="nil"/>
            </w:tcBorders>
          </w:tcPr>
          <w:p w14:paraId="267AF6D7" w14:textId="77777777" w:rsidR="000B220B" w:rsidRPr="0071743E" w:rsidRDefault="000B220B" w:rsidP="008239BF">
            <w:pPr>
              <w:pStyle w:val="Normal6a"/>
            </w:pPr>
          </w:p>
        </w:tc>
        <w:tc>
          <w:tcPr>
            <w:tcW w:w="4876" w:type="dxa"/>
            <w:tcBorders>
              <w:top w:val="nil"/>
              <w:left w:val="nil"/>
              <w:bottom w:val="nil"/>
              <w:right w:val="nil"/>
            </w:tcBorders>
          </w:tcPr>
          <w:p w14:paraId="565C5F16" w14:textId="77777777" w:rsidR="000B220B" w:rsidRPr="00632954" w:rsidRDefault="000B220B" w:rsidP="008239BF">
            <w:pPr>
              <w:pStyle w:val="Normal6a"/>
            </w:pPr>
            <w:r>
              <w:rPr>
                <w:b/>
                <w:i/>
              </w:rPr>
              <w:t>(4a)</w:t>
            </w:r>
            <w:r>
              <w:tab/>
            </w:r>
            <w:r>
              <w:rPr>
                <w:b/>
                <w:i/>
              </w:rPr>
              <w:t>Kooperiert ein Drittstaatsangehöriger während seiner Inhaftnahme im Hinblick auf seine Rückkehr, so wird die freiwillige Rückkehr des betreffenden Drittstaatsangehörigen unverzüglich organisiert. Die Inhaftnahme kann gegebenenfalls bis zur Ausreise aufrechterhalten werden, um eine wirksame Rückkehr im Sinne der Absätze 3 und 3a zu gewährleisten.</w:t>
            </w:r>
          </w:p>
        </w:tc>
      </w:tr>
    </w:tbl>
    <w:p w14:paraId="36B90A7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3D3FDB4" w14:textId="77777777" w:rsidR="000B220B" w:rsidRPr="004B58C8" w:rsidRDefault="000B220B" w:rsidP="000B220B">
      <w:pPr>
        <w:rPr>
          <w:lang w:val="en-GB"/>
        </w:rPr>
      </w:pPr>
      <w:r>
        <w:rPr>
          <w:rStyle w:val="HideTWBExt"/>
          <w:lang w:val="en-GB"/>
        </w:rPr>
        <w:t>&lt;/Amend&gt;</w:t>
      </w:r>
    </w:p>
    <w:p w14:paraId="3C3E1A23"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1996</w:t>
      </w:r>
      <w:r>
        <w:rPr>
          <w:rStyle w:val="HideTWBExt"/>
          <w:lang w:val="en-GB"/>
        </w:rPr>
        <w:t>&lt;/NumAm&gt;</w:t>
      </w:r>
    </w:p>
    <w:p w14:paraId="357D94E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 Karlo Ressler</w:t>
      </w:r>
      <w:r>
        <w:rPr>
          <w:rStyle w:val="HideTWBExt"/>
          <w:b w:val="0"/>
          <w:lang w:val="en-GB"/>
        </w:rPr>
        <w:t>&lt;/Members&gt;</w:t>
      </w:r>
    </w:p>
    <w:p w14:paraId="2DC5E96A" w14:textId="77777777" w:rsidR="000B220B" w:rsidRPr="0071743E" w:rsidRDefault="000B220B" w:rsidP="000B220B">
      <w:pPr>
        <w:pStyle w:val="NormalBold"/>
      </w:pPr>
      <w:r>
        <w:rPr>
          <w:rStyle w:val="HideTWBExt"/>
          <w:b w:val="0"/>
        </w:rPr>
        <w:t>&lt;/RepeatBlock-By&gt;</w:t>
      </w:r>
    </w:p>
    <w:p w14:paraId="1C98414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80D1C5C" w14:textId="77777777" w:rsidR="000B220B" w:rsidRPr="004B58C8" w:rsidRDefault="000B220B" w:rsidP="000B220B">
      <w:pPr>
        <w:pStyle w:val="NormalBold"/>
        <w:rPr>
          <w:lang w:val="fr-BE"/>
        </w:rPr>
      </w:pPr>
      <w:r>
        <w:rPr>
          <w:rStyle w:val="HideTWBExt"/>
          <w:lang w:val="fr-BE"/>
        </w:rPr>
        <w:t>&lt;Article&gt;</w:t>
      </w:r>
      <w:r w:rsidRPr="004B58C8">
        <w:rPr>
          <w:lang w:val="fr-BE"/>
        </w:rPr>
        <w:t>Artikel 32 – Absatz 4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55F9938E" w14:textId="77777777" w:rsidTr="008239BF">
        <w:trPr>
          <w:trHeight w:hRule="exact" w:val="240"/>
          <w:jc w:val="center"/>
        </w:trPr>
        <w:tc>
          <w:tcPr>
            <w:tcW w:w="9752" w:type="dxa"/>
            <w:gridSpan w:val="2"/>
            <w:tcBorders>
              <w:top w:val="nil"/>
              <w:left w:val="nil"/>
              <w:bottom w:val="nil"/>
              <w:right w:val="nil"/>
            </w:tcBorders>
          </w:tcPr>
          <w:p w14:paraId="4A05A78C" w14:textId="77777777" w:rsidR="000B220B" w:rsidRPr="00632954" w:rsidRDefault="000B220B" w:rsidP="008239BF">
            <w:pPr>
              <w:rPr>
                <w:lang w:val="fr-BE"/>
              </w:rPr>
            </w:pPr>
          </w:p>
        </w:tc>
      </w:tr>
      <w:tr w:rsidR="000B220B" w14:paraId="7E5897D3" w14:textId="77777777" w:rsidTr="008239BF">
        <w:trPr>
          <w:trHeight w:val="240"/>
          <w:jc w:val="center"/>
        </w:trPr>
        <w:tc>
          <w:tcPr>
            <w:tcW w:w="4876" w:type="dxa"/>
            <w:tcBorders>
              <w:top w:val="nil"/>
              <w:left w:val="nil"/>
              <w:bottom w:val="nil"/>
              <w:right w:val="nil"/>
            </w:tcBorders>
          </w:tcPr>
          <w:p w14:paraId="629E856D"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6719471" w14:textId="77777777" w:rsidR="000B220B" w:rsidRPr="0071743E" w:rsidRDefault="000B220B" w:rsidP="008239BF">
            <w:pPr>
              <w:pStyle w:val="AmColumnHeading"/>
            </w:pPr>
            <w:r>
              <w:t>Geänderter Text</w:t>
            </w:r>
          </w:p>
        </w:tc>
      </w:tr>
      <w:tr w:rsidR="000B220B" w14:paraId="1BB5236C" w14:textId="77777777" w:rsidTr="008239BF">
        <w:trPr>
          <w:jc w:val="center"/>
        </w:trPr>
        <w:tc>
          <w:tcPr>
            <w:tcW w:w="4876" w:type="dxa"/>
            <w:tcBorders>
              <w:top w:val="nil"/>
              <w:left w:val="nil"/>
              <w:bottom w:val="nil"/>
              <w:right w:val="nil"/>
            </w:tcBorders>
          </w:tcPr>
          <w:p w14:paraId="27C585B2" w14:textId="77777777" w:rsidR="000B220B" w:rsidRPr="0071743E" w:rsidRDefault="000B220B" w:rsidP="008239BF">
            <w:pPr>
              <w:pStyle w:val="Normal6a"/>
            </w:pPr>
          </w:p>
        </w:tc>
        <w:tc>
          <w:tcPr>
            <w:tcW w:w="4876" w:type="dxa"/>
            <w:tcBorders>
              <w:top w:val="nil"/>
              <w:left w:val="nil"/>
              <w:bottom w:val="nil"/>
              <w:right w:val="nil"/>
            </w:tcBorders>
          </w:tcPr>
          <w:p w14:paraId="5FA6C3DF" w14:textId="77777777" w:rsidR="000B220B" w:rsidRPr="00632954" w:rsidRDefault="000B220B" w:rsidP="008239BF">
            <w:pPr>
              <w:pStyle w:val="Normal6a"/>
            </w:pPr>
            <w:r>
              <w:rPr>
                <w:b/>
                <w:i/>
              </w:rPr>
              <w:t>(4a)</w:t>
            </w:r>
            <w:r>
              <w:tab/>
            </w:r>
            <w:r>
              <w:rPr>
                <w:b/>
                <w:i/>
              </w:rPr>
              <w:t>Die Mitgliedstaaten können die Haft von Drittstaatsangehörigen, die gemäß Artikel 16 Absatz 3 Buchstabe c als ein Sicherheitsrisiko eingestuft wurden, um einen Zeitraum verlängern, der die in Absatz 3 genannte Höchstdauer überschreitet.</w:t>
            </w:r>
          </w:p>
        </w:tc>
      </w:tr>
    </w:tbl>
    <w:p w14:paraId="0F1C9EC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580523FE" w14:textId="77777777" w:rsidR="000B220B" w:rsidRPr="004B58C8" w:rsidRDefault="000B220B" w:rsidP="000B220B">
      <w:pPr>
        <w:rPr>
          <w:lang w:val="en-GB"/>
        </w:rPr>
      </w:pPr>
      <w:r>
        <w:rPr>
          <w:rStyle w:val="HideTWBExt"/>
          <w:lang w:val="en-GB"/>
        </w:rPr>
        <w:t>&lt;/Amend&gt;</w:t>
      </w:r>
    </w:p>
    <w:p w14:paraId="11E0D19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1997</w:t>
      </w:r>
      <w:r>
        <w:rPr>
          <w:rStyle w:val="HideTWBExt"/>
          <w:lang w:val="en-GB"/>
        </w:rPr>
        <w:t>&lt;/NumAm&gt;</w:t>
      </w:r>
    </w:p>
    <w:p w14:paraId="78D5D88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3EE0E692" w14:textId="77777777" w:rsidR="000B220B" w:rsidRPr="004B58C8" w:rsidRDefault="000B220B" w:rsidP="000B220B">
      <w:pPr>
        <w:pStyle w:val="NormalBold"/>
        <w:rPr>
          <w:lang w:val="en-GB"/>
        </w:rPr>
      </w:pPr>
      <w:r>
        <w:rPr>
          <w:rStyle w:val="HideTWBExt"/>
          <w:b w:val="0"/>
          <w:lang w:val="en-GB"/>
        </w:rPr>
        <w:t>&lt;/RepeatBlock-By&gt;</w:t>
      </w:r>
    </w:p>
    <w:p w14:paraId="54FA50F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2012372" w14:textId="77777777" w:rsidR="000B220B" w:rsidRPr="0071743E" w:rsidRDefault="000B220B" w:rsidP="000B220B">
      <w:pPr>
        <w:pStyle w:val="NormalBold"/>
      </w:pPr>
      <w:r>
        <w:rPr>
          <w:rStyle w:val="HideTWBExt"/>
        </w:rPr>
        <w:t>&lt;Article&gt;</w:t>
      </w:r>
      <w:r>
        <w:t>Artikel 33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9A545E6" w14:textId="77777777" w:rsidTr="008239BF">
        <w:trPr>
          <w:trHeight w:hRule="exact" w:val="240"/>
          <w:jc w:val="center"/>
        </w:trPr>
        <w:tc>
          <w:tcPr>
            <w:tcW w:w="9752" w:type="dxa"/>
            <w:gridSpan w:val="2"/>
            <w:tcBorders>
              <w:top w:val="nil"/>
              <w:left w:val="nil"/>
              <w:bottom w:val="nil"/>
              <w:right w:val="nil"/>
            </w:tcBorders>
          </w:tcPr>
          <w:p w14:paraId="20B98EBA" w14:textId="77777777" w:rsidR="000B220B" w:rsidRPr="0071743E" w:rsidRDefault="000B220B" w:rsidP="008239BF"/>
        </w:tc>
      </w:tr>
      <w:tr w:rsidR="000B220B" w14:paraId="692106E6" w14:textId="77777777" w:rsidTr="008239BF">
        <w:trPr>
          <w:trHeight w:val="240"/>
          <w:jc w:val="center"/>
        </w:trPr>
        <w:tc>
          <w:tcPr>
            <w:tcW w:w="4876" w:type="dxa"/>
            <w:tcBorders>
              <w:top w:val="nil"/>
              <w:left w:val="nil"/>
              <w:bottom w:val="nil"/>
              <w:right w:val="nil"/>
            </w:tcBorders>
          </w:tcPr>
          <w:p w14:paraId="2477313E"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BA8E334" w14:textId="77777777" w:rsidR="000B220B" w:rsidRPr="0071743E" w:rsidRDefault="000B220B" w:rsidP="008239BF">
            <w:pPr>
              <w:pStyle w:val="AmColumnHeading"/>
            </w:pPr>
            <w:r>
              <w:t>Geänderter Text</w:t>
            </w:r>
          </w:p>
        </w:tc>
      </w:tr>
      <w:tr w:rsidR="000B220B" w14:paraId="4BBEC5E2" w14:textId="77777777" w:rsidTr="008239BF">
        <w:trPr>
          <w:jc w:val="center"/>
        </w:trPr>
        <w:tc>
          <w:tcPr>
            <w:tcW w:w="4876" w:type="dxa"/>
            <w:tcBorders>
              <w:top w:val="nil"/>
              <w:left w:val="nil"/>
              <w:bottom w:val="nil"/>
              <w:right w:val="nil"/>
            </w:tcBorders>
          </w:tcPr>
          <w:p w14:paraId="33128A8F" w14:textId="77777777" w:rsidR="000B220B" w:rsidRPr="0071743E" w:rsidRDefault="000B220B" w:rsidP="008239BF">
            <w:pPr>
              <w:pStyle w:val="Normal6a"/>
            </w:pPr>
            <w:r>
              <w:t>Überprüfung von Haftanordnungen</w:t>
            </w:r>
          </w:p>
        </w:tc>
        <w:tc>
          <w:tcPr>
            <w:tcW w:w="4876" w:type="dxa"/>
            <w:tcBorders>
              <w:top w:val="nil"/>
              <w:left w:val="nil"/>
              <w:bottom w:val="nil"/>
              <w:right w:val="nil"/>
            </w:tcBorders>
          </w:tcPr>
          <w:p w14:paraId="695A6417" w14:textId="77777777" w:rsidR="000B220B" w:rsidRPr="00632954" w:rsidRDefault="000B220B" w:rsidP="008239BF">
            <w:pPr>
              <w:pStyle w:val="Normal6a"/>
            </w:pPr>
            <w:r>
              <w:t>Überprüfung von Haftanordnungen</w:t>
            </w:r>
            <w:r>
              <w:rPr>
                <w:b/>
                <w:i/>
              </w:rPr>
              <w:t xml:space="preserve"> und Alternativen zur Inhaftnahme</w:t>
            </w:r>
          </w:p>
        </w:tc>
      </w:tr>
    </w:tbl>
    <w:p w14:paraId="70BA4EC8"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66D4D23" w14:textId="77777777" w:rsidR="000B220B" w:rsidRPr="004B58C8" w:rsidRDefault="000B220B" w:rsidP="000B220B">
      <w:pPr>
        <w:rPr>
          <w:lang w:val="en-GB"/>
        </w:rPr>
      </w:pPr>
      <w:r>
        <w:rPr>
          <w:rStyle w:val="HideTWBExt"/>
          <w:lang w:val="en-GB"/>
        </w:rPr>
        <w:t>&lt;/Amend&gt;</w:t>
      </w:r>
    </w:p>
    <w:p w14:paraId="25850C92" w14:textId="77777777" w:rsidR="000B220B" w:rsidRPr="00632954" w:rsidRDefault="000B220B" w:rsidP="000B220B">
      <w:pPr>
        <w:pStyle w:val="AmNumberTabs"/>
      </w:pPr>
      <w:r>
        <w:rPr>
          <w:rStyle w:val="HideTWBExt"/>
          <w:lang w:val="en-GB"/>
        </w:rPr>
        <w:t>&lt;Amend&gt;</w:t>
      </w:r>
      <w:r>
        <w:t>Änderungsantrag</w:t>
      </w:r>
      <w:r>
        <w:tab/>
      </w:r>
      <w:r>
        <w:tab/>
      </w:r>
      <w:r>
        <w:rPr>
          <w:rStyle w:val="HideTWBExt"/>
          <w:lang w:val="en-GB"/>
        </w:rPr>
        <w:t>&lt;NumAm&gt;</w:t>
      </w:r>
      <w:r>
        <w:t>1998</w:t>
      </w:r>
      <w:r>
        <w:rPr>
          <w:rStyle w:val="HideTWBExt"/>
          <w:lang w:val="en-GB"/>
        </w:rPr>
        <w:t>&lt;/NumAm&gt;</w:t>
      </w:r>
    </w:p>
    <w:p w14:paraId="7C400C63"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40281984" w14:textId="77777777" w:rsidR="000B220B" w:rsidRPr="00632954" w:rsidRDefault="000B220B" w:rsidP="000B220B">
      <w:pPr>
        <w:pStyle w:val="NormalBold"/>
      </w:pPr>
      <w:r>
        <w:rPr>
          <w:rStyle w:val="HideTWBExt"/>
          <w:b w:val="0"/>
          <w:lang w:val="en-GB"/>
        </w:rPr>
        <w:t>&lt;/RepeatBlock-By&gt;</w:t>
      </w:r>
    </w:p>
    <w:p w14:paraId="5D67B7FD"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F0A5959"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21868E3" w14:textId="77777777" w:rsidTr="008239BF">
        <w:trPr>
          <w:trHeight w:hRule="exact" w:val="240"/>
          <w:jc w:val="center"/>
        </w:trPr>
        <w:tc>
          <w:tcPr>
            <w:tcW w:w="9752" w:type="dxa"/>
            <w:gridSpan w:val="2"/>
            <w:tcBorders>
              <w:top w:val="nil"/>
              <w:left w:val="nil"/>
              <w:bottom w:val="nil"/>
              <w:right w:val="nil"/>
            </w:tcBorders>
          </w:tcPr>
          <w:p w14:paraId="7B128F82" w14:textId="77777777" w:rsidR="000B220B" w:rsidRPr="0071743E" w:rsidRDefault="000B220B" w:rsidP="008239BF"/>
        </w:tc>
      </w:tr>
      <w:tr w:rsidR="000B220B" w14:paraId="6DCE8EA2" w14:textId="77777777" w:rsidTr="008239BF">
        <w:trPr>
          <w:trHeight w:val="240"/>
          <w:jc w:val="center"/>
        </w:trPr>
        <w:tc>
          <w:tcPr>
            <w:tcW w:w="4876" w:type="dxa"/>
            <w:tcBorders>
              <w:top w:val="nil"/>
              <w:left w:val="nil"/>
              <w:bottom w:val="nil"/>
              <w:right w:val="nil"/>
            </w:tcBorders>
          </w:tcPr>
          <w:p w14:paraId="4D7C8D4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E44BB34" w14:textId="77777777" w:rsidR="000B220B" w:rsidRPr="0071743E" w:rsidRDefault="000B220B" w:rsidP="008239BF">
            <w:pPr>
              <w:pStyle w:val="AmColumnHeading"/>
            </w:pPr>
            <w:r>
              <w:t>Geänderter Text</w:t>
            </w:r>
          </w:p>
        </w:tc>
      </w:tr>
      <w:tr w:rsidR="000B220B" w14:paraId="0581A836" w14:textId="77777777" w:rsidTr="008239BF">
        <w:trPr>
          <w:jc w:val="center"/>
        </w:trPr>
        <w:tc>
          <w:tcPr>
            <w:tcW w:w="4876" w:type="dxa"/>
            <w:tcBorders>
              <w:top w:val="nil"/>
              <w:left w:val="nil"/>
              <w:bottom w:val="nil"/>
              <w:right w:val="nil"/>
            </w:tcBorders>
          </w:tcPr>
          <w:p w14:paraId="2842C767" w14:textId="77777777" w:rsidR="000B220B" w:rsidRPr="00632954" w:rsidRDefault="000B220B" w:rsidP="008239BF">
            <w:pPr>
              <w:pStyle w:val="Normal6a"/>
            </w:pPr>
            <w:r>
              <w:t>(1)</w:t>
            </w:r>
            <w:r>
              <w:tab/>
              <w:t xml:space="preserve">Die Inhaftnahme wird in regelmäßigen Zeitabständen, mindestens jedoch alle </w:t>
            </w:r>
            <w:r>
              <w:rPr>
                <w:b/>
                <w:bCs/>
                <w:i/>
                <w:iCs/>
              </w:rPr>
              <w:t>drei</w:t>
            </w:r>
            <w:r>
              <w:t xml:space="preserve"> Monate, auf Antrag des betreffenden Drittstaatsangehörigen oder von Amts wegen überprüft.</w:t>
            </w:r>
          </w:p>
        </w:tc>
        <w:tc>
          <w:tcPr>
            <w:tcW w:w="4876" w:type="dxa"/>
            <w:tcBorders>
              <w:top w:val="nil"/>
              <w:left w:val="nil"/>
              <w:bottom w:val="nil"/>
              <w:right w:val="nil"/>
            </w:tcBorders>
          </w:tcPr>
          <w:p w14:paraId="24E87949" w14:textId="77777777" w:rsidR="000B220B" w:rsidRPr="00632954" w:rsidRDefault="000B220B" w:rsidP="008239BF">
            <w:pPr>
              <w:pStyle w:val="Normal6a"/>
            </w:pPr>
            <w:r>
              <w:t>(1)</w:t>
            </w:r>
            <w:r>
              <w:tab/>
              <w:t xml:space="preserve">Die Inhaftnahme wird in regelmäßigen Zeitabständen, mindestens jedoch alle </w:t>
            </w:r>
            <w:r>
              <w:rPr>
                <w:b/>
                <w:bCs/>
                <w:i/>
                <w:iCs/>
              </w:rPr>
              <w:t>sechs</w:t>
            </w:r>
            <w:r>
              <w:t xml:space="preserve"> Monate, auf Antrag des betreffenden Drittstaatsangehörigen oder von Amts wegen überprüft</w:t>
            </w:r>
            <w:r>
              <w:rPr>
                <w:b/>
                <w:bCs/>
                <w:i/>
                <w:iCs/>
              </w:rPr>
              <w:t>, es sei denn, der Drittstaatsangehörige erfüllt die in den Artikeln 16, 29 und 30 festgelegten Voraussetzungen</w:t>
            </w:r>
            <w:r>
              <w:t>.</w:t>
            </w:r>
            <w:r>
              <w:rPr>
                <w:b/>
                <w:i/>
              </w:rPr>
              <w:t xml:space="preserve"> </w:t>
            </w:r>
            <w:r>
              <w:rPr>
                <w:b/>
                <w:bCs/>
                <w:i/>
                <w:iCs/>
              </w:rPr>
              <w:t>In diesem Fall kann die Überprüfung erst nach Ablauf der in Artikel 32 vorgesehenen Mindesthaftdauer erfolgen.</w:t>
            </w:r>
          </w:p>
        </w:tc>
      </w:tr>
    </w:tbl>
    <w:p w14:paraId="5A1EC60E"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69A0E7E4" w14:textId="77777777" w:rsidR="000B220B" w:rsidRPr="00632954" w:rsidRDefault="000B220B" w:rsidP="000B220B">
      <w:r>
        <w:rPr>
          <w:rStyle w:val="HideTWBExt"/>
          <w:lang w:val="en-GB"/>
        </w:rPr>
        <w:t>&lt;/Amend&gt;</w:t>
      </w:r>
    </w:p>
    <w:p w14:paraId="5381BA3F"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1999</w:t>
      </w:r>
      <w:r>
        <w:rPr>
          <w:rStyle w:val="HideTWBExt"/>
          <w:lang w:val="en-GB"/>
        </w:rPr>
        <w:t>&lt;/NumAm&gt;</w:t>
      </w:r>
    </w:p>
    <w:p w14:paraId="32D2D47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Marieke Ehlers</w:t>
      </w:r>
      <w:r>
        <w:rPr>
          <w:rStyle w:val="HideTWBExt"/>
          <w:b w:val="0"/>
          <w:lang w:val="en-GB"/>
        </w:rPr>
        <w:t>&lt;/Members&gt;</w:t>
      </w:r>
    </w:p>
    <w:p w14:paraId="5D2E6B77"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8DDACF0" w14:textId="77777777" w:rsidR="000B220B" w:rsidRPr="0071743E" w:rsidRDefault="000B220B" w:rsidP="000B220B">
      <w:pPr>
        <w:pStyle w:val="NormalBold"/>
      </w:pPr>
      <w:r>
        <w:rPr>
          <w:rStyle w:val="HideTWBExt"/>
          <w:b w:val="0"/>
        </w:rPr>
        <w:t>&lt;/RepeatBlock-By&gt;</w:t>
      </w:r>
    </w:p>
    <w:p w14:paraId="4B4064EE"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06CCDF7"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779256B" w14:textId="77777777" w:rsidTr="008239BF">
        <w:trPr>
          <w:trHeight w:hRule="exact" w:val="240"/>
          <w:jc w:val="center"/>
        </w:trPr>
        <w:tc>
          <w:tcPr>
            <w:tcW w:w="9752" w:type="dxa"/>
            <w:gridSpan w:val="2"/>
            <w:tcBorders>
              <w:top w:val="nil"/>
              <w:left w:val="nil"/>
              <w:bottom w:val="nil"/>
              <w:right w:val="nil"/>
            </w:tcBorders>
          </w:tcPr>
          <w:p w14:paraId="6926257D" w14:textId="77777777" w:rsidR="000B220B" w:rsidRPr="0071743E" w:rsidRDefault="000B220B" w:rsidP="008239BF"/>
        </w:tc>
      </w:tr>
      <w:tr w:rsidR="000B220B" w14:paraId="2346D86C" w14:textId="77777777" w:rsidTr="008239BF">
        <w:trPr>
          <w:trHeight w:val="240"/>
          <w:jc w:val="center"/>
        </w:trPr>
        <w:tc>
          <w:tcPr>
            <w:tcW w:w="4876" w:type="dxa"/>
            <w:tcBorders>
              <w:top w:val="nil"/>
              <w:left w:val="nil"/>
              <w:bottom w:val="nil"/>
              <w:right w:val="nil"/>
            </w:tcBorders>
          </w:tcPr>
          <w:p w14:paraId="7D9D6C95"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B5B93EE" w14:textId="77777777" w:rsidR="000B220B" w:rsidRPr="0071743E" w:rsidRDefault="000B220B" w:rsidP="008239BF">
            <w:pPr>
              <w:pStyle w:val="AmColumnHeading"/>
            </w:pPr>
            <w:r>
              <w:t>Geänderter Text</w:t>
            </w:r>
          </w:p>
        </w:tc>
      </w:tr>
      <w:tr w:rsidR="000B220B" w14:paraId="3BBC0915" w14:textId="77777777" w:rsidTr="008239BF">
        <w:trPr>
          <w:jc w:val="center"/>
        </w:trPr>
        <w:tc>
          <w:tcPr>
            <w:tcW w:w="4876" w:type="dxa"/>
            <w:tcBorders>
              <w:top w:val="nil"/>
              <w:left w:val="nil"/>
              <w:bottom w:val="nil"/>
              <w:right w:val="nil"/>
            </w:tcBorders>
          </w:tcPr>
          <w:p w14:paraId="6FE95B3B" w14:textId="77777777" w:rsidR="000B220B" w:rsidRPr="00632954" w:rsidRDefault="000B220B" w:rsidP="008239BF">
            <w:pPr>
              <w:pStyle w:val="Normal6a"/>
            </w:pPr>
            <w:r>
              <w:t>(1)</w:t>
            </w:r>
            <w:r>
              <w:tab/>
              <w:t xml:space="preserve">Die Inhaftnahme wird </w:t>
            </w:r>
            <w:r>
              <w:rPr>
                <w:b/>
                <w:i/>
              </w:rPr>
              <w:t>in regelmäßigen Zeitabständen, mindestens jedoch alle drei Monate, auf Antrag</w:t>
            </w:r>
            <w:r>
              <w:t xml:space="preserve"> des </w:t>
            </w:r>
            <w:r>
              <w:rPr>
                <w:b/>
                <w:i/>
              </w:rPr>
              <w:t>betreffenden Drittstaatsangehörigen oder von Amts wegen</w:t>
            </w:r>
            <w:r>
              <w:t xml:space="preserve"> überprüft.</w:t>
            </w:r>
          </w:p>
        </w:tc>
        <w:tc>
          <w:tcPr>
            <w:tcW w:w="4876" w:type="dxa"/>
            <w:tcBorders>
              <w:top w:val="nil"/>
              <w:left w:val="nil"/>
              <w:bottom w:val="nil"/>
              <w:right w:val="nil"/>
            </w:tcBorders>
          </w:tcPr>
          <w:p w14:paraId="665DE8E2" w14:textId="77777777" w:rsidR="000B220B" w:rsidRPr="00632954" w:rsidRDefault="000B220B" w:rsidP="008239BF">
            <w:pPr>
              <w:pStyle w:val="Normal6a"/>
            </w:pPr>
            <w:r>
              <w:t>(1)</w:t>
            </w:r>
            <w:r>
              <w:tab/>
              <w:t xml:space="preserve">Die Inhaftnahme wird </w:t>
            </w:r>
            <w:r>
              <w:rPr>
                <w:b/>
                <w:i/>
              </w:rPr>
              <w:t>von Amts wegen nach Maßgabe</w:t>
            </w:r>
            <w:r>
              <w:t xml:space="preserve"> des </w:t>
            </w:r>
            <w:r>
              <w:rPr>
                <w:b/>
                <w:i/>
              </w:rPr>
              <w:t>nationalen Rechts</w:t>
            </w:r>
            <w:r>
              <w:t xml:space="preserve"> überprüft.</w:t>
            </w:r>
          </w:p>
        </w:tc>
      </w:tr>
    </w:tbl>
    <w:p w14:paraId="37B5427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FC2E4C2" w14:textId="77777777" w:rsidR="000B220B" w:rsidRPr="004B58C8" w:rsidRDefault="000B220B" w:rsidP="000B220B">
      <w:pPr>
        <w:rPr>
          <w:lang w:val="en-GB"/>
        </w:rPr>
      </w:pPr>
      <w:r>
        <w:rPr>
          <w:rStyle w:val="HideTWBExt"/>
          <w:lang w:val="en-GB"/>
        </w:rPr>
        <w:t>&lt;/Amend&gt;</w:t>
      </w:r>
    </w:p>
    <w:p w14:paraId="66AC98AB"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2000</w:t>
      </w:r>
      <w:r>
        <w:rPr>
          <w:rStyle w:val="HideTWBExt"/>
          <w:lang w:val="en-GB"/>
        </w:rPr>
        <w:t>&lt;/NumAm&gt;</w:t>
      </w:r>
    </w:p>
    <w:p w14:paraId="0669B556"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205E5639" w14:textId="77777777" w:rsidR="000B220B" w:rsidRPr="004B58C8" w:rsidRDefault="000B220B" w:rsidP="000B220B">
      <w:pPr>
        <w:pStyle w:val="NormalBold"/>
        <w:rPr>
          <w:lang w:val="en-GB"/>
        </w:rPr>
      </w:pPr>
      <w:r>
        <w:rPr>
          <w:rStyle w:val="HideTWBExt"/>
          <w:b w:val="0"/>
          <w:lang w:val="en-GB"/>
        </w:rPr>
        <w:lastRenderedPageBreak/>
        <w:t>&lt;/RepeatBlock-By&gt;</w:t>
      </w:r>
    </w:p>
    <w:p w14:paraId="5E1E821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371FE87"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1114208A" w14:textId="77777777" w:rsidTr="008239BF">
        <w:trPr>
          <w:trHeight w:hRule="exact" w:val="240"/>
          <w:jc w:val="center"/>
        </w:trPr>
        <w:tc>
          <w:tcPr>
            <w:tcW w:w="9752" w:type="dxa"/>
            <w:gridSpan w:val="2"/>
            <w:tcBorders>
              <w:top w:val="nil"/>
              <w:left w:val="nil"/>
              <w:bottom w:val="nil"/>
              <w:right w:val="nil"/>
            </w:tcBorders>
          </w:tcPr>
          <w:p w14:paraId="573E6E23" w14:textId="77777777" w:rsidR="000B220B" w:rsidRPr="0071743E" w:rsidRDefault="000B220B" w:rsidP="008239BF"/>
        </w:tc>
      </w:tr>
      <w:tr w:rsidR="000B220B" w14:paraId="1585A50A" w14:textId="77777777" w:rsidTr="008239BF">
        <w:trPr>
          <w:trHeight w:val="240"/>
          <w:jc w:val="center"/>
        </w:trPr>
        <w:tc>
          <w:tcPr>
            <w:tcW w:w="4876" w:type="dxa"/>
            <w:tcBorders>
              <w:top w:val="nil"/>
              <w:left w:val="nil"/>
              <w:bottom w:val="nil"/>
              <w:right w:val="nil"/>
            </w:tcBorders>
          </w:tcPr>
          <w:p w14:paraId="4C311038"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1481621" w14:textId="77777777" w:rsidR="000B220B" w:rsidRPr="0071743E" w:rsidRDefault="000B220B" w:rsidP="008239BF">
            <w:pPr>
              <w:pStyle w:val="AmColumnHeading"/>
            </w:pPr>
            <w:r>
              <w:t>Geänderter Text</w:t>
            </w:r>
          </w:p>
        </w:tc>
      </w:tr>
      <w:tr w:rsidR="000B220B" w14:paraId="3DD5F92F" w14:textId="77777777" w:rsidTr="008239BF">
        <w:trPr>
          <w:jc w:val="center"/>
        </w:trPr>
        <w:tc>
          <w:tcPr>
            <w:tcW w:w="4876" w:type="dxa"/>
            <w:tcBorders>
              <w:top w:val="nil"/>
              <w:left w:val="nil"/>
              <w:bottom w:val="nil"/>
              <w:right w:val="nil"/>
            </w:tcBorders>
          </w:tcPr>
          <w:p w14:paraId="43193B30" w14:textId="77777777" w:rsidR="000B220B" w:rsidRPr="00632954" w:rsidRDefault="000B220B" w:rsidP="008239BF">
            <w:pPr>
              <w:pStyle w:val="Normal6a"/>
            </w:pPr>
            <w:r>
              <w:t>(1)</w:t>
            </w:r>
            <w:r>
              <w:tab/>
              <w:t xml:space="preserve">Die Inhaftnahme </w:t>
            </w:r>
            <w:r>
              <w:rPr>
                <w:b/>
                <w:i/>
              </w:rPr>
              <w:t>wird in regelmäßigen Zeitabständen, mindestens jedoch alle drei Monate, auf Antrag</w:t>
            </w:r>
            <w:r>
              <w:t xml:space="preserve"> des </w:t>
            </w:r>
            <w:r>
              <w:rPr>
                <w:b/>
                <w:i/>
              </w:rPr>
              <w:t>betreffenden Drittstaatsangehörigen oder</w:t>
            </w:r>
            <w:r>
              <w:t xml:space="preserve"> von Amts wegen überprüft.</w:t>
            </w:r>
          </w:p>
        </w:tc>
        <w:tc>
          <w:tcPr>
            <w:tcW w:w="4876" w:type="dxa"/>
            <w:tcBorders>
              <w:top w:val="nil"/>
              <w:left w:val="nil"/>
              <w:bottom w:val="nil"/>
              <w:right w:val="nil"/>
            </w:tcBorders>
          </w:tcPr>
          <w:p w14:paraId="3A007003" w14:textId="77777777" w:rsidR="000B220B" w:rsidRPr="00632954" w:rsidRDefault="000B220B" w:rsidP="008239BF">
            <w:pPr>
              <w:pStyle w:val="Normal6a"/>
            </w:pPr>
            <w:r>
              <w:t>(1)</w:t>
            </w:r>
            <w:r>
              <w:tab/>
              <w:t xml:space="preserve">Die Inhaftnahme </w:t>
            </w:r>
            <w:r>
              <w:rPr>
                <w:b/>
                <w:i/>
              </w:rPr>
              <w:t>kann nach Maßgabe</w:t>
            </w:r>
            <w:r>
              <w:t xml:space="preserve"> des </w:t>
            </w:r>
            <w:r>
              <w:rPr>
                <w:b/>
                <w:i/>
              </w:rPr>
              <w:t>nationalen Rechts</w:t>
            </w:r>
            <w:r>
              <w:t xml:space="preserve"> von Amts wegen überprüft</w:t>
            </w:r>
            <w:r>
              <w:rPr>
                <w:b/>
                <w:i/>
              </w:rPr>
              <w:t xml:space="preserve"> werden</w:t>
            </w:r>
            <w:r>
              <w:t>.</w:t>
            </w:r>
          </w:p>
        </w:tc>
      </w:tr>
    </w:tbl>
    <w:p w14:paraId="54C54E99"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0652B36" w14:textId="77777777" w:rsidR="000B220B" w:rsidRPr="004B58C8" w:rsidRDefault="000B220B" w:rsidP="000B220B">
      <w:pPr>
        <w:rPr>
          <w:lang w:val="en-GB"/>
        </w:rPr>
      </w:pPr>
      <w:r>
        <w:rPr>
          <w:rStyle w:val="HideTWBExt"/>
          <w:lang w:val="en-GB"/>
        </w:rPr>
        <w:t>&lt;/Amend&gt;</w:t>
      </w:r>
    </w:p>
    <w:p w14:paraId="633F7CB2"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2001</w:t>
      </w:r>
      <w:r>
        <w:rPr>
          <w:rStyle w:val="HideTWBExt"/>
          <w:lang w:val="en-GB"/>
        </w:rPr>
        <w:t>&lt;/NumAm&gt;</w:t>
      </w:r>
    </w:p>
    <w:p w14:paraId="159FAF2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2A0E3F22" w14:textId="77777777" w:rsidR="000B220B" w:rsidRPr="0071743E" w:rsidRDefault="000B220B" w:rsidP="000B220B">
      <w:pPr>
        <w:pStyle w:val="NormalBold"/>
      </w:pPr>
      <w:r>
        <w:rPr>
          <w:rStyle w:val="HideTWBExt"/>
          <w:b w:val="0"/>
        </w:rPr>
        <w:t>&lt;/RepeatBlock-By&gt;</w:t>
      </w:r>
    </w:p>
    <w:p w14:paraId="7F98D36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24F28D94"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EF8E86E" w14:textId="77777777" w:rsidTr="008239BF">
        <w:trPr>
          <w:trHeight w:hRule="exact" w:val="240"/>
          <w:jc w:val="center"/>
        </w:trPr>
        <w:tc>
          <w:tcPr>
            <w:tcW w:w="9752" w:type="dxa"/>
            <w:gridSpan w:val="2"/>
            <w:tcBorders>
              <w:top w:val="nil"/>
              <w:left w:val="nil"/>
              <w:bottom w:val="nil"/>
              <w:right w:val="nil"/>
            </w:tcBorders>
          </w:tcPr>
          <w:p w14:paraId="082E3020" w14:textId="77777777" w:rsidR="000B220B" w:rsidRPr="0071743E" w:rsidRDefault="000B220B" w:rsidP="008239BF"/>
        </w:tc>
      </w:tr>
      <w:tr w:rsidR="000B220B" w14:paraId="20BF34EF" w14:textId="77777777" w:rsidTr="008239BF">
        <w:trPr>
          <w:trHeight w:val="240"/>
          <w:jc w:val="center"/>
        </w:trPr>
        <w:tc>
          <w:tcPr>
            <w:tcW w:w="4876" w:type="dxa"/>
            <w:tcBorders>
              <w:top w:val="nil"/>
              <w:left w:val="nil"/>
              <w:bottom w:val="nil"/>
              <w:right w:val="nil"/>
            </w:tcBorders>
          </w:tcPr>
          <w:p w14:paraId="5DF9B5A0"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FB9AA18" w14:textId="77777777" w:rsidR="000B220B" w:rsidRPr="0071743E" w:rsidRDefault="000B220B" w:rsidP="008239BF">
            <w:pPr>
              <w:pStyle w:val="AmColumnHeading"/>
            </w:pPr>
            <w:r>
              <w:t>Geänderter Text</w:t>
            </w:r>
          </w:p>
        </w:tc>
      </w:tr>
      <w:tr w:rsidR="000B220B" w14:paraId="71538B67" w14:textId="77777777" w:rsidTr="008239BF">
        <w:trPr>
          <w:jc w:val="center"/>
        </w:trPr>
        <w:tc>
          <w:tcPr>
            <w:tcW w:w="4876" w:type="dxa"/>
            <w:tcBorders>
              <w:top w:val="nil"/>
              <w:left w:val="nil"/>
              <w:bottom w:val="nil"/>
              <w:right w:val="nil"/>
            </w:tcBorders>
          </w:tcPr>
          <w:p w14:paraId="625E82F9" w14:textId="77777777" w:rsidR="000B220B" w:rsidRPr="00632954" w:rsidRDefault="000B220B" w:rsidP="008239BF">
            <w:pPr>
              <w:pStyle w:val="Normal6a"/>
            </w:pPr>
            <w:r>
              <w:t>(1)</w:t>
            </w:r>
            <w:r>
              <w:tab/>
            </w:r>
            <w:r>
              <w:rPr>
                <w:b/>
                <w:i/>
              </w:rPr>
              <w:t>Die Inhaftnahme</w:t>
            </w:r>
            <w:r>
              <w:t xml:space="preserve"> wird in regelmäßigen Zeitabständen, mindestens jedoch alle drei Monate,</w:t>
            </w:r>
            <w:r>
              <w:rPr>
                <w:b/>
                <w:i/>
              </w:rPr>
              <w:t xml:space="preserve"> auf Antrag des betreffenden Drittstaatsangehörigen oder von Amts wegen</w:t>
            </w:r>
            <w:r>
              <w:t xml:space="preserve"> überprüft.</w:t>
            </w:r>
          </w:p>
        </w:tc>
        <w:tc>
          <w:tcPr>
            <w:tcW w:w="4876" w:type="dxa"/>
            <w:tcBorders>
              <w:top w:val="nil"/>
              <w:left w:val="nil"/>
              <w:bottom w:val="nil"/>
              <w:right w:val="nil"/>
            </w:tcBorders>
          </w:tcPr>
          <w:p w14:paraId="5ED3759A" w14:textId="77777777" w:rsidR="000B220B" w:rsidRPr="00632954" w:rsidRDefault="000B220B" w:rsidP="008239BF">
            <w:pPr>
              <w:pStyle w:val="Normal6a"/>
            </w:pPr>
            <w:r>
              <w:t>(1)</w:t>
            </w:r>
            <w:r>
              <w:tab/>
            </w:r>
            <w:r>
              <w:rPr>
                <w:b/>
                <w:i/>
              </w:rPr>
              <w:t>Unbeschadet des Rechts der zur Rückkehr verpflichteten Personen auf einen wirksamen Rechtsbehelf nach Artikel 26</w:t>
            </w:r>
            <w:r>
              <w:t xml:space="preserve"> wird</w:t>
            </w:r>
            <w:r>
              <w:rPr>
                <w:b/>
                <w:i/>
              </w:rPr>
              <w:t xml:space="preserve"> die Inhaftnahme</w:t>
            </w:r>
            <w:r>
              <w:t xml:space="preserve"> in regelmäßigen Zeitabständen, mindestens jedoch alle drei Monate, überprüft.</w:t>
            </w:r>
          </w:p>
        </w:tc>
      </w:tr>
    </w:tbl>
    <w:p w14:paraId="2D17F54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B29EFED"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62E61AFB" w14:textId="77777777" w:rsidR="000B220B" w:rsidRPr="00632954" w:rsidRDefault="000B220B" w:rsidP="000B220B">
      <w:pPr>
        <w:pStyle w:val="AmJustText"/>
      </w:pPr>
      <w:r>
        <w:t>Durch die Überprüfung einer Entscheidung, mit der die Inhaftnahme angeordnet wird, darf das Recht des Rückkehrers auf einen wirksamen Rechtsbehelf nicht beeinträchtigt werden.</w:t>
      </w:r>
    </w:p>
    <w:p w14:paraId="30A5FEC1" w14:textId="77777777" w:rsidR="000B220B" w:rsidRPr="0071743E" w:rsidRDefault="000B220B" w:rsidP="000B220B">
      <w:r>
        <w:rPr>
          <w:rStyle w:val="HideTWBExt"/>
        </w:rPr>
        <w:t>&lt;/Amend&gt;</w:t>
      </w:r>
    </w:p>
    <w:p w14:paraId="53D94532"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2002</w:t>
      </w:r>
      <w:r>
        <w:rPr>
          <w:rStyle w:val="HideTWBExt"/>
        </w:rPr>
        <w:t>&lt;/NumAm&gt;</w:t>
      </w:r>
    </w:p>
    <w:p w14:paraId="51406F39"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2FF7B24D" w14:textId="77777777" w:rsidR="000B220B" w:rsidRPr="0071743E" w:rsidRDefault="000B220B" w:rsidP="000B220B">
      <w:pPr>
        <w:pStyle w:val="NormalBold"/>
      </w:pPr>
      <w:r>
        <w:rPr>
          <w:rStyle w:val="HideTWBExt"/>
          <w:b w:val="0"/>
        </w:rPr>
        <w:t>&lt;/RepeatBlock-By&gt;</w:t>
      </w:r>
    </w:p>
    <w:p w14:paraId="4C80109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8091172"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BEF9829" w14:textId="77777777" w:rsidTr="008239BF">
        <w:trPr>
          <w:trHeight w:hRule="exact" w:val="240"/>
          <w:jc w:val="center"/>
        </w:trPr>
        <w:tc>
          <w:tcPr>
            <w:tcW w:w="9752" w:type="dxa"/>
            <w:gridSpan w:val="2"/>
            <w:tcBorders>
              <w:top w:val="nil"/>
              <w:left w:val="nil"/>
              <w:bottom w:val="nil"/>
              <w:right w:val="nil"/>
            </w:tcBorders>
          </w:tcPr>
          <w:p w14:paraId="3EEF4324" w14:textId="77777777" w:rsidR="000B220B" w:rsidRPr="0071743E" w:rsidRDefault="000B220B" w:rsidP="008239BF"/>
        </w:tc>
      </w:tr>
      <w:tr w:rsidR="000B220B" w14:paraId="669D2745" w14:textId="77777777" w:rsidTr="008239BF">
        <w:trPr>
          <w:trHeight w:val="240"/>
          <w:jc w:val="center"/>
        </w:trPr>
        <w:tc>
          <w:tcPr>
            <w:tcW w:w="4876" w:type="dxa"/>
            <w:tcBorders>
              <w:top w:val="nil"/>
              <w:left w:val="nil"/>
              <w:bottom w:val="nil"/>
              <w:right w:val="nil"/>
            </w:tcBorders>
          </w:tcPr>
          <w:p w14:paraId="31AD662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4352A1B" w14:textId="77777777" w:rsidR="000B220B" w:rsidRPr="0071743E" w:rsidRDefault="000B220B" w:rsidP="008239BF">
            <w:pPr>
              <w:pStyle w:val="AmColumnHeading"/>
            </w:pPr>
            <w:r>
              <w:t>Geänderter Text</w:t>
            </w:r>
          </w:p>
        </w:tc>
      </w:tr>
      <w:tr w:rsidR="000B220B" w14:paraId="038D20D5" w14:textId="77777777" w:rsidTr="008239BF">
        <w:trPr>
          <w:jc w:val="center"/>
        </w:trPr>
        <w:tc>
          <w:tcPr>
            <w:tcW w:w="4876" w:type="dxa"/>
            <w:tcBorders>
              <w:top w:val="nil"/>
              <w:left w:val="nil"/>
              <w:bottom w:val="nil"/>
              <w:right w:val="nil"/>
            </w:tcBorders>
          </w:tcPr>
          <w:p w14:paraId="35F87DA0" w14:textId="77777777" w:rsidR="000B220B" w:rsidRPr="00632954" w:rsidRDefault="000B220B" w:rsidP="008239BF">
            <w:pPr>
              <w:pStyle w:val="Normal6a"/>
            </w:pPr>
            <w:r>
              <w:t>(1)</w:t>
            </w:r>
            <w:r>
              <w:tab/>
              <w:t xml:space="preserve">Die Inhaftnahme </w:t>
            </w:r>
            <w:r>
              <w:rPr>
                <w:b/>
                <w:i/>
              </w:rPr>
              <w:t>wird</w:t>
            </w:r>
            <w:r>
              <w:t xml:space="preserve"> in </w:t>
            </w:r>
            <w:r>
              <w:lastRenderedPageBreak/>
              <w:t xml:space="preserve">regelmäßigen Zeitabständen, mindestens jedoch alle </w:t>
            </w:r>
            <w:r>
              <w:rPr>
                <w:b/>
                <w:i/>
              </w:rPr>
              <w:t>drei Monate</w:t>
            </w:r>
            <w:r>
              <w:t>,</w:t>
            </w:r>
            <w:r>
              <w:rPr>
                <w:b/>
                <w:i/>
              </w:rPr>
              <w:t xml:space="preserve"> auf Antrag des betreffenden Drittstaatsangehörigen oder von Amts wegen</w:t>
            </w:r>
            <w:r>
              <w:t xml:space="preserve"> überprüft.</w:t>
            </w:r>
          </w:p>
        </w:tc>
        <w:tc>
          <w:tcPr>
            <w:tcW w:w="4876" w:type="dxa"/>
            <w:tcBorders>
              <w:top w:val="nil"/>
              <w:left w:val="nil"/>
              <w:bottom w:val="nil"/>
              <w:right w:val="nil"/>
            </w:tcBorders>
          </w:tcPr>
          <w:p w14:paraId="18F82AC2" w14:textId="77777777" w:rsidR="000B220B" w:rsidRPr="00632954" w:rsidRDefault="000B220B" w:rsidP="008239BF">
            <w:pPr>
              <w:pStyle w:val="Normal6a"/>
            </w:pPr>
            <w:r>
              <w:lastRenderedPageBreak/>
              <w:t>(1)</w:t>
            </w:r>
            <w:r>
              <w:tab/>
              <w:t xml:space="preserve">Die Inhaftnahme </w:t>
            </w:r>
            <w:r>
              <w:rPr>
                <w:b/>
                <w:i/>
              </w:rPr>
              <w:t xml:space="preserve">und Alternativen </w:t>
            </w:r>
            <w:r>
              <w:rPr>
                <w:b/>
                <w:i/>
              </w:rPr>
              <w:lastRenderedPageBreak/>
              <w:t>zur Inhaftnahme werden</w:t>
            </w:r>
            <w:r>
              <w:t xml:space="preserve"> in regelmäßigen Zeitabständen, mindestens jedoch alle </w:t>
            </w:r>
            <w:r>
              <w:rPr>
                <w:b/>
                <w:i/>
              </w:rPr>
              <w:t>vier Wochen</w:t>
            </w:r>
            <w:r>
              <w:t>, überprüft.</w:t>
            </w:r>
          </w:p>
        </w:tc>
      </w:tr>
    </w:tbl>
    <w:p w14:paraId="58314260"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4CC4326" w14:textId="77777777" w:rsidR="000B220B" w:rsidRPr="004B58C8" w:rsidRDefault="000B220B" w:rsidP="000B220B">
      <w:pPr>
        <w:rPr>
          <w:lang w:val="en-GB"/>
        </w:rPr>
      </w:pPr>
      <w:r>
        <w:rPr>
          <w:rStyle w:val="HideTWBExt"/>
          <w:lang w:val="en-GB"/>
        </w:rPr>
        <w:t>&lt;/Amend&gt;</w:t>
      </w:r>
    </w:p>
    <w:p w14:paraId="0BB9AC9C"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2003</w:t>
      </w:r>
      <w:r>
        <w:rPr>
          <w:rStyle w:val="HideTWBExt"/>
          <w:lang w:val="en-GB"/>
        </w:rPr>
        <w:t>&lt;/NumAm&gt;</w:t>
      </w:r>
    </w:p>
    <w:p w14:paraId="6D1F9A8C"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7078EE85" w14:textId="77777777" w:rsidR="000B220B" w:rsidRPr="0071743E" w:rsidRDefault="000B220B" w:rsidP="000B220B">
      <w:pPr>
        <w:pStyle w:val="NormalBold"/>
      </w:pPr>
      <w:r>
        <w:rPr>
          <w:rStyle w:val="HideTWBExt"/>
          <w:b w:val="0"/>
        </w:rPr>
        <w:t>&lt;/RepeatBlock-By&gt;</w:t>
      </w:r>
    </w:p>
    <w:p w14:paraId="6A635E13"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11CDF30"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8E892A6" w14:textId="77777777" w:rsidTr="008239BF">
        <w:trPr>
          <w:trHeight w:hRule="exact" w:val="240"/>
          <w:jc w:val="center"/>
        </w:trPr>
        <w:tc>
          <w:tcPr>
            <w:tcW w:w="9752" w:type="dxa"/>
            <w:gridSpan w:val="2"/>
            <w:tcBorders>
              <w:top w:val="nil"/>
              <w:left w:val="nil"/>
              <w:bottom w:val="nil"/>
              <w:right w:val="nil"/>
            </w:tcBorders>
          </w:tcPr>
          <w:p w14:paraId="4BAAF793" w14:textId="77777777" w:rsidR="000B220B" w:rsidRPr="0071743E" w:rsidRDefault="000B220B" w:rsidP="008239BF"/>
        </w:tc>
      </w:tr>
      <w:tr w:rsidR="000B220B" w14:paraId="5DD2C7FF" w14:textId="77777777" w:rsidTr="008239BF">
        <w:trPr>
          <w:trHeight w:val="240"/>
          <w:jc w:val="center"/>
        </w:trPr>
        <w:tc>
          <w:tcPr>
            <w:tcW w:w="4876" w:type="dxa"/>
            <w:tcBorders>
              <w:top w:val="nil"/>
              <w:left w:val="nil"/>
              <w:bottom w:val="nil"/>
              <w:right w:val="nil"/>
            </w:tcBorders>
          </w:tcPr>
          <w:p w14:paraId="0D4EE43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695D9D7" w14:textId="77777777" w:rsidR="000B220B" w:rsidRPr="0071743E" w:rsidRDefault="000B220B" w:rsidP="008239BF">
            <w:pPr>
              <w:pStyle w:val="AmColumnHeading"/>
            </w:pPr>
            <w:r>
              <w:t>Geänderter Text</w:t>
            </w:r>
          </w:p>
        </w:tc>
      </w:tr>
      <w:tr w:rsidR="000B220B" w14:paraId="4F116A95" w14:textId="77777777" w:rsidTr="008239BF">
        <w:trPr>
          <w:jc w:val="center"/>
        </w:trPr>
        <w:tc>
          <w:tcPr>
            <w:tcW w:w="4876" w:type="dxa"/>
            <w:tcBorders>
              <w:top w:val="nil"/>
              <w:left w:val="nil"/>
              <w:bottom w:val="nil"/>
              <w:right w:val="nil"/>
            </w:tcBorders>
          </w:tcPr>
          <w:p w14:paraId="7A4F78FF" w14:textId="77777777" w:rsidR="000B220B" w:rsidRPr="00632954" w:rsidRDefault="000B220B" w:rsidP="008239BF">
            <w:pPr>
              <w:pStyle w:val="Normal6a"/>
            </w:pPr>
            <w:r>
              <w:t>(1)</w:t>
            </w:r>
            <w:r>
              <w:tab/>
              <w:t xml:space="preserve">Die Inhaftnahme </w:t>
            </w:r>
            <w:r>
              <w:rPr>
                <w:b/>
                <w:i/>
              </w:rPr>
              <w:t>wird in regelmäßigen Zeitabständen, mindestens jedoch alle drei Monate, auf Antrag des betreffenden Drittstaatsangehörigen oder</w:t>
            </w:r>
            <w:r>
              <w:t xml:space="preserve"> von Amts wegen überprüft.</w:t>
            </w:r>
          </w:p>
        </w:tc>
        <w:tc>
          <w:tcPr>
            <w:tcW w:w="4876" w:type="dxa"/>
            <w:tcBorders>
              <w:top w:val="nil"/>
              <w:left w:val="nil"/>
              <w:bottom w:val="nil"/>
              <w:right w:val="nil"/>
            </w:tcBorders>
          </w:tcPr>
          <w:p w14:paraId="55E1B609" w14:textId="77777777" w:rsidR="000B220B" w:rsidRPr="00632954" w:rsidRDefault="000B220B" w:rsidP="008239BF">
            <w:pPr>
              <w:pStyle w:val="Normal6a"/>
            </w:pPr>
            <w:r>
              <w:t>(1)</w:t>
            </w:r>
            <w:r>
              <w:tab/>
              <w:t xml:space="preserve">Die Inhaftnahme </w:t>
            </w:r>
            <w:r>
              <w:rPr>
                <w:b/>
                <w:i/>
              </w:rPr>
              <w:t>und Alternativen zur Inhaftnahme werden in regelmäßigen Zeitabständen und mindestens alle vier Wochen</w:t>
            </w:r>
            <w:r>
              <w:t xml:space="preserve"> von Amts wegen überprüft.</w:t>
            </w:r>
          </w:p>
        </w:tc>
      </w:tr>
    </w:tbl>
    <w:p w14:paraId="6A32C4DF"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38B78AAF" w14:textId="77777777" w:rsidR="000B220B" w:rsidRPr="004B58C8" w:rsidRDefault="000B220B" w:rsidP="000B220B">
      <w:pPr>
        <w:rPr>
          <w:lang w:val="en-GB"/>
        </w:rPr>
      </w:pPr>
      <w:r>
        <w:rPr>
          <w:rStyle w:val="HideTWBExt"/>
          <w:lang w:val="en-GB"/>
        </w:rPr>
        <w:t>&lt;/Amend&gt;</w:t>
      </w:r>
    </w:p>
    <w:p w14:paraId="494D1AC8"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2004</w:t>
      </w:r>
      <w:r>
        <w:rPr>
          <w:rStyle w:val="HideTWBExt"/>
          <w:lang w:val="en-GB"/>
        </w:rPr>
        <w:t>&lt;/NumAm&gt;</w:t>
      </w:r>
    </w:p>
    <w:p w14:paraId="2E093D0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Maciej Wąsik, Mariusz Kamiński, Jacek Ozdoba, Jadwiga Wiśniewska</w:t>
      </w:r>
      <w:r>
        <w:rPr>
          <w:rStyle w:val="HideTWBExt"/>
          <w:b w:val="0"/>
          <w:lang w:val="en-GB"/>
        </w:rPr>
        <w:t>&lt;/Members&gt;</w:t>
      </w:r>
    </w:p>
    <w:p w14:paraId="33761ABE" w14:textId="77777777" w:rsidR="000B220B" w:rsidRPr="0071743E" w:rsidRDefault="000B220B" w:rsidP="000B220B">
      <w:pPr>
        <w:pStyle w:val="NormalBold"/>
      </w:pPr>
      <w:r>
        <w:rPr>
          <w:rStyle w:val="HideTWBExt"/>
          <w:b w:val="0"/>
        </w:rPr>
        <w:t>&lt;/RepeatBlock-By&gt;</w:t>
      </w:r>
    </w:p>
    <w:p w14:paraId="54ECBA8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18BC75CF"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F9D7FEF" w14:textId="77777777" w:rsidTr="008239BF">
        <w:trPr>
          <w:trHeight w:hRule="exact" w:val="240"/>
          <w:jc w:val="center"/>
        </w:trPr>
        <w:tc>
          <w:tcPr>
            <w:tcW w:w="9752" w:type="dxa"/>
            <w:gridSpan w:val="2"/>
            <w:tcBorders>
              <w:top w:val="nil"/>
              <w:left w:val="nil"/>
              <w:bottom w:val="nil"/>
              <w:right w:val="nil"/>
            </w:tcBorders>
          </w:tcPr>
          <w:p w14:paraId="1100327C" w14:textId="77777777" w:rsidR="000B220B" w:rsidRPr="0071743E" w:rsidRDefault="000B220B" w:rsidP="008239BF"/>
        </w:tc>
      </w:tr>
      <w:tr w:rsidR="000B220B" w14:paraId="60873C83" w14:textId="77777777" w:rsidTr="008239BF">
        <w:trPr>
          <w:trHeight w:val="240"/>
          <w:jc w:val="center"/>
        </w:trPr>
        <w:tc>
          <w:tcPr>
            <w:tcW w:w="4876" w:type="dxa"/>
            <w:tcBorders>
              <w:top w:val="nil"/>
              <w:left w:val="nil"/>
              <w:bottom w:val="nil"/>
              <w:right w:val="nil"/>
            </w:tcBorders>
          </w:tcPr>
          <w:p w14:paraId="6841D93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1367084" w14:textId="77777777" w:rsidR="000B220B" w:rsidRPr="0071743E" w:rsidRDefault="000B220B" w:rsidP="008239BF">
            <w:pPr>
              <w:pStyle w:val="AmColumnHeading"/>
            </w:pPr>
            <w:r>
              <w:t>Geänderter Text</w:t>
            </w:r>
          </w:p>
        </w:tc>
      </w:tr>
      <w:tr w:rsidR="000B220B" w14:paraId="366072FB" w14:textId="77777777" w:rsidTr="008239BF">
        <w:trPr>
          <w:jc w:val="center"/>
        </w:trPr>
        <w:tc>
          <w:tcPr>
            <w:tcW w:w="4876" w:type="dxa"/>
            <w:tcBorders>
              <w:top w:val="nil"/>
              <w:left w:val="nil"/>
              <w:bottom w:val="nil"/>
              <w:right w:val="nil"/>
            </w:tcBorders>
          </w:tcPr>
          <w:p w14:paraId="3F294F26" w14:textId="77777777" w:rsidR="000B220B" w:rsidRPr="00632954" w:rsidRDefault="000B220B" w:rsidP="008239BF">
            <w:pPr>
              <w:pStyle w:val="Normal6a"/>
            </w:pPr>
            <w:r>
              <w:t>(1)</w:t>
            </w:r>
            <w:r>
              <w:tab/>
              <w:t xml:space="preserve">Die Inhaftnahme wird </w:t>
            </w:r>
            <w:r>
              <w:rPr>
                <w:b/>
                <w:i/>
              </w:rPr>
              <w:t>in regelmäßigen Zeitabständen, mindestens jedoch alle drei Monate, auf Antrag des betreffenden Drittstaatsangehörigen oder von Amts wegen</w:t>
            </w:r>
            <w:r>
              <w:t xml:space="preserve"> überprüft.</w:t>
            </w:r>
          </w:p>
        </w:tc>
        <w:tc>
          <w:tcPr>
            <w:tcW w:w="4876" w:type="dxa"/>
            <w:tcBorders>
              <w:top w:val="nil"/>
              <w:left w:val="nil"/>
              <w:bottom w:val="nil"/>
              <w:right w:val="nil"/>
            </w:tcBorders>
          </w:tcPr>
          <w:p w14:paraId="2ECE2B50" w14:textId="77777777" w:rsidR="000B220B" w:rsidRPr="00632954" w:rsidRDefault="000B220B" w:rsidP="008239BF">
            <w:pPr>
              <w:pStyle w:val="Normal6a"/>
            </w:pPr>
            <w:r>
              <w:t>(1)</w:t>
            </w:r>
            <w:r>
              <w:tab/>
              <w:t xml:space="preserve">Die Inhaftnahme wird </w:t>
            </w:r>
            <w:r>
              <w:rPr>
                <w:b/>
                <w:i/>
              </w:rPr>
              <w:t>gemäß dem nationalen Recht</w:t>
            </w:r>
            <w:r>
              <w:t xml:space="preserve"> überprüft.</w:t>
            </w:r>
          </w:p>
        </w:tc>
      </w:tr>
    </w:tbl>
    <w:p w14:paraId="2D27D5A3"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C3B8882" w14:textId="77777777" w:rsidR="000B220B" w:rsidRPr="004B58C8" w:rsidRDefault="000B220B" w:rsidP="000B220B">
      <w:pPr>
        <w:rPr>
          <w:lang w:val="en-GB"/>
        </w:rPr>
      </w:pPr>
      <w:r>
        <w:rPr>
          <w:rStyle w:val="HideTWBExt"/>
          <w:lang w:val="en-GB"/>
        </w:rPr>
        <w:t>&lt;/Amend&gt;</w:t>
      </w:r>
    </w:p>
    <w:p w14:paraId="0F820680"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2005</w:t>
      </w:r>
      <w:r>
        <w:rPr>
          <w:rStyle w:val="HideTWBExt"/>
          <w:lang w:val="en-GB"/>
        </w:rPr>
        <w:t>&lt;/NumAm&gt;</w:t>
      </w:r>
    </w:p>
    <w:p w14:paraId="0A40065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François-Xavier Bellamy, Lukas Mandl, Alice Teodorescu Måwe, Sander Smit, Loránt Vincze, Lena Düpont, Tomas Tobé, Rasa Juknevičienė, Jeroen Lenaers</w:t>
      </w:r>
      <w:r>
        <w:rPr>
          <w:rStyle w:val="HideTWBExt"/>
          <w:b w:val="0"/>
          <w:lang w:val="en-GB"/>
        </w:rPr>
        <w:t>&lt;/Members&gt;</w:t>
      </w:r>
    </w:p>
    <w:p w14:paraId="553EEC2D" w14:textId="77777777" w:rsidR="000B220B" w:rsidRPr="0071743E" w:rsidRDefault="000B220B" w:rsidP="000B220B">
      <w:pPr>
        <w:pStyle w:val="NormalBold"/>
      </w:pPr>
      <w:r>
        <w:rPr>
          <w:rStyle w:val="HideTWBExt"/>
          <w:b w:val="0"/>
        </w:rPr>
        <w:t>&lt;/RepeatBlock-By&gt;</w:t>
      </w:r>
    </w:p>
    <w:p w14:paraId="69F74E44" w14:textId="77777777" w:rsidR="000B220B" w:rsidRPr="0071743E" w:rsidRDefault="000B220B" w:rsidP="000B220B">
      <w:pPr>
        <w:pStyle w:val="NormalBold"/>
      </w:pPr>
      <w:r>
        <w:rPr>
          <w:rStyle w:val="HideTWBExt"/>
        </w:rPr>
        <w:lastRenderedPageBreak/>
        <w:t>&lt;DocAmend&gt;</w:t>
      </w:r>
      <w:r>
        <w:t>Vorschlag für eine Verordnung</w:t>
      </w:r>
      <w:r>
        <w:rPr>
          <w:rStyle w:val="HideTWBExt"/>
        </w:rPr>
        <w:t>&lt;/DocAmend&gt;</w:t>
      </w:r>
    </w:p>
    <w:p w14:paraId="4F827153"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40CAA085" w14:textId="77777777" w:rsidTr="008239BF">
        <w:trPr>
          <w:trHeight w:hRule="exact" w:val="240"/>
          <w:jc w:val="center"/>
        </w:trPr>
        <w:tc>
          <w:tcPr>
            <w:tcW w:w="9752" w:type="dxa"/>
            <w:gridSpan w:val="2"/>
            <w:tcBorders>
              <w:top w:val="nil"/>
              <w:left w:val="nil"/>
              <w:bottom w:val="nil"/>
              <w:right w:val="nil"/>
            </w:tcBorders>
          </w:tcPr>
          <w:p w14:paraId="5A426933" w14:textId="77777777" w:rsidR="000B220B" w:rsidRPr="0071743E" w:rsidRDefault="000B220B" w:rsidP="008239BF"/>
        </w:tc>
      </w:tr>
      <w:tr w:rsidR="000B220B" w14:paraId="7AE9F4BA" w14:textId="77777777" w:rsidTr="008239BF">
        <w:trPr>
          <w:trHeight w:val="240"/>
          <w:jc w:val="center"/>
        </w:trPr>
        <w:tc>
          <w:tcPr>
            <w:tcW w:w="4876" w:type="dxa"/>
            <w:tcBorders>
              <w:top w:val="nil"/>
              <w:left w:val="nil"/>
              <w:bottom w:val="nil"/>
              <w:right w:val="nil"/>
            </w:tcBorders>
          </w:tcPr>
          <w:p w14:paraId="387CE3B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2A397FD6" w14:textId="77777777" w:rsidR="000B220B" w:rsidRPr="0071743E" w:rsidRDefault="000B220B" w:rsidP="008239BF">
            <w:pPr>
              <w:pStyle w:val="AmColumnHeading"/>
            </w:pPr>
            <w:r>
              <w:t>Geänderter Text</w:t>
            </w:r>
          </w:p>
        </w:tc>
      </w:tr>
      <w:tr w:rsidR="000B220B" w14:paraId="271DB681" w14:textId="77777777" w:rsidTr="008239BF">
        <w:trPr>
          <w:jc w:val="center"/>
        </w:trPr>
        <w:tc>
          <w:tcPr>
            <w:tcW w:w="4876" w:type="dxa"/>
            <w:tcBorders>
              <w:top w:val="nil"/>
              <w:left w:val="nil"/>
              <w:bottom w:val="nil"/>
              <w:right w:val="nil"/>
            </w:tcBorders>
          </w:tcPr>
          <w:p w14:paraId="7C5E886A" w14:textId="77777777" w:rsidR="000B220B" w:rsidRPr="00632954" w:rsidRDefault="000B220B" w:rsidP="008239BF">
            <w:pPr>
              <w:pStyle w:val="Normal6a"/>
            </w:pPr>
            <w:r>
              <w:t>(1)</w:t>
            </w:r>
            <w:r>
              <w:tab/>
              <w:t xml:space="preserve">Die Inhaftnahme wird in regelmäßigen Zeitabständen, </w:t>
            </w:r>
            <w:r>
              <w:rPr>
                <w:b/>
                <w:i/>
              </w:rPr>
              <w:t>mindestens jedoch</w:t>
            </w:r>
            <w:r>
              <w:t xml:space="preserve"> alle </w:t>
            </w:r>
            <w:r>
              <w:rPr>
                <w:b/>
                <w:i/>
              </w:rPr>
              <w:t>drei</w:t>
            </w:r>
            <w:r>
              <w:t xml:space="preserve"> Monate, auf Antrag des betreffenden Drittstaatsangehörigen oder von Amts wegen überprüft.</w:t>
            </w:r>
          </w:p>
        </w:tc>
        <w:tc>
          <w:tcPr>
            <w:tcW w:w="4876" w:type="dxa"/>
            <w:tcBorders>
              <w:top w:val="nil"/>
              <w:left w:val="nil"/>
              <w:bottom w:val="nil"/>
              <w:right w:val="nil"/>
            </w:tcBorders>
          </w:tcPr>
          <w:p w14:paraId="51A44CA8" w14:textId="77777777" w:rsidR="000B220B" w:rsidRPr="00632954" w:rsidRDefault="000B220B" w:rsidP="008239BF">
            <w:pPr>
              <w:pStyle w:val="Normal6a"/>
            </w:pPr>
            <w:r>
              <w:t>(1)</w:t>
            </w:r>
            <w:r>
              <w:tab/>
              <w:t xml:space="preserve">Die Inhaftnahme wird in regelmäßigen Zeitabständen, </w:t>
            </w:r>
            <w:r>
              <w:rPr>
                <w:b/>
                <w:i/>
              </w:rPr>
              <w:t>für gewöhnlich</w:t>
            </w:r>
            <w:r>
              <w:t xml:space="preserve"> alle </w:t>
            </w:r>
            <w:r>
              <w:rPr>
                <w:b/>
                <w:i/>
              </w:rPr>
              <w:t>sechs</w:t>
            </w:r>
            <w:r>
              <w:t xml:space="preserve"> Monate, auf Antrag des betreffenden Drittstaatsangehörigen oder von Amts wegen überprüft.</w:t>
            </w:r>
          </w:p>
        </w:tc>
      </w:tr>
    </w:tbl>
    <w:p w14:paraId="39EF34CD"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8C97052" w14:textId="77777777" w:rsidR="000B220B" w:rsidRPr="004B58C8" w:rsidRDefault="000B220B" w:rsidP="000B220B">
      <w:pPr>
        <w:rPr>
          <w:lang w:val="en-GB"/>
        </w:rPr>
      </w:pPr>
      <w:r>
        <w:rPr>
          <w:rStyle w:val="HideTWBExt"/>
          <w:lang w:val="en-GB"/>
        </w:rPr>
        <w:t>&lt;/Amend&gt;</w:t>
      </w:r>
    </w:p>
    <w:p w14:paraId="71ABB5F1"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2006</w:t>
      </w:r>
      <w:r>
        <w:rPr>
          <w:rStyle w:val="HideTWBExt"/>
          <w:lang w:val="en-GB"/>
        </w:rPr>
        <w:t>&lt;/NumAm&gt;</w:t>
      </w:r>
    </w:p>
    <w:p w14:paraId="636FC460"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51CD9162" w14:textId="77777777" w:rsidR="000B220B" w:rsidRPr="004B58C8" w:rsidRDefault="000B220B" w:rsidP="000B220B">
      <w:pPr>
        <w:pStyle w:val="NormalBold"/>
        <w:rPr>
          <w:lang w:val="en-GB"/>
        </w:rPr>
      </w:pPr>
      <w:r>
        <w:rPr>
          <w:rStyle w:val="HideTWBExt"/>
          <w:b w:val="0"/>
          <w:lang w:val="en-GB"/>
        </w:rPr>
        <w:t>&lt;/RepeatBlock-By&gt;</w:t>
      </w:r>
    </w:p>
    <w:p w14:paraId="564F35C4"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37CE7FE3" w14:textId="77777777" w:rsidR="000B220B" w:rsidRPr="0071743E" w:rsidRDefault="000B220B" w:rsidP="000B220B">
      <w:pPr>
        <w:pStyle w:val="NormalBold"/>
      </w:pPr>
      <w:r>
        <w:rPr>
          <w:rStyle w:val="HideTWBExt"/>
        </w:rPr>
        <w:t>&lt;Article&gt;</w:t>
      </w:r>
      <w:r>
        <w:t>Artikel 33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5B5C1FB" w14:textId="77777777" w:rsidTr="008239BF">
        <w:trPr>
          <w:trHeight w:hRule="exact" w:val="240"/>
          <w:jc w:val="center"/>
        </w:trPr>
        <w:tc>
          <w:tcPr>
            <w:tcW w:w="9752" w:type="dxa"/>
            <w:gridSpan w:val="2"/>
            <w:tcBorders>
              <w:top w:val="nil"/>
              <w:left w:val="nil"/>
              <w:bottom w:val="nil"/>
              <w:right w:val="nil"/>
            </w:tcBorders>
          </w:tcPr>
          <w:p w14:paraId="080CFF96" w14:textId="77777777" w:rsidR="000B220B" w:rsidRPr="0071743E" w:rsidRDefault="000B220B" w:rsidP="008239BF"/>
        </w:tc>
      </w:tr>
      <w:tr w:rsidR="000B220B" w14:paraId="76CB27A1" w14:textId="77777777" w:rsidTr="008239BF">
        <w:trPr>
          <w:trHeight w:val="240"/>
          <w:jc w:val="center"/>
        </w:trPr>
        <w:tc>
          <w:tcPr>
            <w:tcW w:w="4876" w:type="dxa"/>
            <w:tcBorders>
              <w:top w:val="nil"/>
              <w:left w:val="nil"/>
              <w:bottom w:val="nil"/>
              <w:right w:val="nil"/>
            </w:tcBorders>
          </w:tcPr>
          <w:p w14:paraId="58DFA5A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16E1FD9D" w14:textId="77777777" w:rsidR="000B220B" w:rsidRPr="0071743E" w:rsidRDefault="000B220B" w:rsidP="008239BF">
            <w:pPr>
              <w:pStyle w:val="AmColumnHeading"/>
            </w:pPr>
            <w:r>
              <w:t>Geänderter Text</w:t>
            </w:r>
          </w:p>
        </w:tc>
      </w:tr>
      <w:tr w:rsidR="000B220B" w14:paraId="7A44602E" w14:textId="77777777" w:rsidTr="008239BF">
        <w:trPr>
          <w:jc w:val="center"/>
        </w:trPr>
        <w:tc>
          <w:tcPr>
            <w:tcW w:w="4876" w:type="dxa"/>
            <w:tcBorders>
              <w:top w:val="nil"/>
              <w:left w:val="nil"/>
              <w:bottom w:val="nil"/>
              <w:right w:val="nil"/>
            </w:tcBorders>
          </w:tcPr>
          <w:p w14:paraId="6ABC4326" w14:textId="77777777" w:rsidR="000B220B" w:rsidRPr="00632954" w:rsidRDefault="000B220B" w:rsidP="008239BF">
            <w:pPr>
              <w:pStyle w:val="Normal6a"/>
            </w:pPr>
            <w:r>
              <w:t>(1)</w:t>
            </w:r>
            <w:r>
              <w:tab/>
              <w:t xml:space="preserve">Die </w:t>
            </w:r>
            <w:r>
              <w:rPr>
                <w:b/>
                <w:i/>
              </w:rPr>
              <w:t>Inhaftnahme wird in regelmäßigen Zeitabständen,</w:t>
            </w:r>
            <w:r>
              <w:t xml:space="preserve"> mindestens </w:t>
            </w:r>
            <w:r>
              <w:rPr>
                <w:b/>
                <w:i/>
              </w:rPr>
              <w:t xml:space="preserve">jedoch </w:t>
            </w:r>
            <w:r>
              <w:t xml:space="preserve">alle </w:t>
            </w:r>
            <w:r>
              <w:rPr>
                <w:b/>
                <w:i/>
              </w:rPr>
              <w:t>drei</w:t>
            </w:r>
            <w:r>
              <w:t xml:space="preserve"> Monate</w:t>
            </w:r>
            <w:r>
              <w:rPr>
                <w:b/>
                <w:i/>
              </w:rPr>
              <w:t>,</w:t>
            </w:r>
            <w:r>
              <w:t xml:space="preserve"> auf Antrag des betreffenden Drittstaatsangehörigen oder von Amts wegen überprüft.</w:t>
            </w:r>
          </w:p>
        </w:tc>
        <w:tc>
          <w:tcPr>
            <w:tcW w:w="4876" w:type="dxa"/>
            <w:tcBorders>
              <w:top w:val="nil"/>
              <w:left w:val="nil"/>
              <w:bottom w:val="nil"/>
              <w:right w:val="nil"/>
            </w:tcBorders>
          </w:tcPr>
          <w:p w14:paraId="5368E5CA" w14:textId="77777777" w:rsidR="000B220B" w:rsidRPr="00632954" w:rsidRDefault="000B220B" w:rsidP="008239BF">
            <w:pPr>
              <w:pStyle w:val="Normal6a"/>
            </w:pPr>
            <w:r>
              <w:t>(1)</w:t>
            </w:r>
            <w:r>
              <w:tab/>
              <w:t xml:space="preserve">Die </w:t>
            </w:r>
            <w:r>
              <w:rPr>
                <w:b/>
                <w:i/>
              </w:rPr>
              <w:t>Mitgliedstaaten stellen sicher, dass die Inhaftnahme</w:t>
            </w:r>
            <w:r>
              <w:t xml:space="preserve"> mindestens alle </w:t>
            </w:r>
            <w:r>
              <w:rPr>
                <w:b/>
                <w:i/>
              </w:rPr>
              <w:t>neun</w:t>
            </w:r>
            <w:r>
              <w:t xml:space="preserve"> Monate auf Antrag des betreffenden Drittstaatsangehörigen oder von Amts wegen überprüft</w:t>
            </w:r>
            <w:r>
              <w:rPr>
                <w:b/>
                <w:i/>
              </w:rPr>
              <w:t xml:space="preserve"> wird</w:t>
            </w:r>
            <w:r>
              <w:t>.</w:t>
            </w:r>
          </w:p>
        </w:tc>
      </w:tr>
    </w:tbl>
    <w:p w14:paraId="2C2AB0D6"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CCEB969" w14:textId="77777777" w:rsidR="000B220B" w:rsidRPr="004B58C8" w:rsidRDefault="000B220B" w:rsidP="000B220B">
      <w:pPr>
        <w:rPr>
          <w:lang w:val="en-GB"/>
        </w:rPr>
      </w:pPr>
      <w:r>
        <w:rPr>
          <w:rStyle w:val="HideTWBExt"/>
          <w:lang w:val="en-GB"/>
        </w:rPr>
        <w:t>&lt;/Amend&gt;</w:t>
      </w:r>
    </w:p>
    <w:p w14:paraId="41609886"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2007</w:t>
      </w:r>
      <w:r>
        <w:rPr>
          <w:rStyle w:val="HideTWBExt"/>
          <w:lang w:val="en-GB"/>
        </w:rPr>
        <w:t>&lt;/NumAm&gt;</w:t>
      </w:r>
    </w:p>
    <w:p w14:paraId="31C8259F"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Murielle Laurent, Ana Catarina Mendes, Emma Rafowicz, Matjaž Nemec, Marco Tarquinio, Francisco Assis, Birgit Sippel, Cecilia Strada</w:t>
      </w:r>
      <w:r>
        <w:rPr>
          <w:rStyle w:val="HideTWBExt"/>
          <w:b w:val="0"/>
          <w:lang w:val="en-GB"/>
        </w:rPr>
        <w:t>&lt;/Members&gt;</w:t>
      </w:r>
    </w:p>
    <w:p w14:paraId="66580F8A" w14:textId="77777777" w:rsidR="000B220B" w:rsidRPr="0071743E" w:rsidRDefault="000B220B" w:rsidP="000B220B">
      <w:pPr>
        <w:pStyle w:val="NormalBold"/>
      </w:pPr>
      <w:r>
        <w:rPr>
          <w:rStyle w:val="HideTWBExt"/>
          <w:b w:val="0"/>
        </w:rPr>
        <w:t>&lt;/RepeatBlock-By&gt;</w:t>
      </w:r>
    </w:p>
    <w:p w14:paraId="5B59059C"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13921C5" w14:textId="77777777" w:rsidR="000B220B" w:rsidRPr="004B58C8" w:rsidRDefault="000B220B" w:rsidP="000B220B">
      <w:pPr>
        <w:pStyle w:val="NormalBold"/>
        <w:rPr>
          <w:lang w:val="fr-BE"/>
        </w:rPr>
      </w:pPr>
      <w:r>
        <w:rPr>
          <w:rStyle w:val="HideTWBExt"/>
          <w:lang w:val="fr-BE"/>
        </w:rPr>
        <w:t>&lt;Article&gt;</w:t>
      </w:r>
      <w:r w:rsidRPr="004B58C8">
        <w:rPr>
          <w:lang w:val="fr-BE"/>
        </w:rPr>
        <w:t>Artikel 33 – Absatz 1 a (neu)</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rsidRPr="000B220B" w14:paraId="7E8C2741" w14:textId="77777777" w:rsidTr="008239BF">
        <w:trPr>
          <w:trHeight w:hRule="exact" w:val="240"/>
          <w:jc w:val="center"/>
        </w:trPr>
        <w:tc>
          <w:tcPr>
            <w:tcW w:w="9752" w:type="dxa"/>
            <w:gridSpan w:val="2"/>
            <w:tcBorders>
              <w:top w:val="nil"/>
              <w:left w:val="nil"/>
              <w:bottom w:val="nil"/>
              <w:right w:val="nil"/>
            </w:tcBorders>
          </w:tcPr>
          <w:p w14:paraId="07D12BDB" w14:textId="77777777" w:rsidR="000B220B" w:rsidRPr="00632954" w:rsidRDefault="000B220B" w:rsidP="008239BF">
            <w:pPr>
              <w:rPr>
                <w:lang w:val="fr-BE"/>
              </w:rPr>
            </w:pPr>
          </w:p>
        </w:tc>
      </w:tr>
      <w:tr w:rsidR="000B220B" w14:paraId="178A3E85" w14:textId="77777777" w:rsidTr="008239BF">
        <w:trPr>
          <w:trHeight w:val="240"/>
          <w:jc w:val="center"/>
        </w:trPr>
        <w:tc>
          <w:tcPr>
            <w:tcW w:w="4876" w:type="dxa"/>
            <w:tcBorders>
              <w:top w:val="nil"/>
              <w:left w:val="nil"/>
              <w:bottom w:val="nil"/>
              <w:right w:val="nil"/>
            </w:tcBorders>
          </w:tcPr>
          <w:p w14:paraId="61CAE4E1"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3FBB8280" w14:textId="77777777" w:rsidR="000B220B" w:rsidRPr="0071743E" w:rsidRDefault="000B220B" w:rsidP="008239BF">
            <w:pPr>
              <w:pStyle w:val="AmColumnHeading"/>
            </w:pPr>
            <w:r>
              <w:t>Geänderter Text</w:t>
            </w:r>
          </w:p>
        </w:tc>
      </w:tr>
      <w:tr w:rsidR="000B220B" w14:paraId="693584F5" w14:textId="77777777" w:rsidTr="008239BF">
        <w:trPr>
          <w:jc w:val="center"/>
        </w:trPr>
        <w:tc>
          <w:tcPr>
            <w:tcW w:w="4876" w:type="dxa"/>
            <w:tcBorders>
              <w:top w:val="nil"/>
              <w:left w:val="nil"/>
              <w:bottom w:val="nil"/>
              <w:right w:val="nil"/>
            </w:tcBorders>
          </w:tcPr>
          <w:p w14:paraId="2D8D3BE0" w14:textId="77777777" w:rsidR="000B220B" w:rsidRPr="0071743E" w:rsidRDefault="000B220B" w:rsidP="008239BF">
            <w:pPr>
              <w:pStyle w:val="Normal6a"/>
            </w:pPr>
          </w:p>
        </w:tc>
        <w:tc>
          <w:tcPr>
            <w:tcW w:w="4876" w:type="dxa"/>
            <w:tcBorders>
              <w:top w:val="nil"/>
              <w:left w:val="nil"/>
              <w:bottom w:val="nil"/>
              <w:right w:val="nil"/>
            </w:tcBorders>
          </w:tcPr>
          <w:p w14:paraId="1E3EC5C3" w14:textId="77777777" w:rsidR="000B220B" w:rsidRPr="00632954" w:rsidRDefault="000B220B" w:rsidP="008239BF">
            <w:pPr>
              <w:pStyle w:val="Normal6a"/>
            </w:pPr>
            <w:r>
              <w:rPr>
                <w:b/>
                <w:i/>
              </w:rPr>
              <w:t>(1a)</w:t>
            </w:r>
            <w:r>
              <w:tab/>
            </w:r>
            <w:r>
              <w:rPr>
                <w:b/>
                <w:i/>
              </w:rPr>
              <w:t xml:space="preserve">Ist eine zur Rückkehr verpflichtete Person sechs Monate lang in Haft, so überprüfen die für die Rückführung zuständigen Behörden die Rückführungsentscheidung unter Berücksichtigung der Wahrscheinlichkeit, dass die Rückführung tatsächlich </w:t>
            </w:r>
            <w:r>
              <w:rPr>
                <w:b/>
                <w:i/>
              </w:rPr>
              <w:lastRenderedPageBreak/>
              <w:t>durchgeführt wird, und unter Berücksichtigung der Zuständigkeit des Mitgliedstaats gemäß Artikel 7 Absatz 9.</w:t>
            </w:r>
          </w:p>
        </w:tc>
      </w:tr>
    </w:tbl>
    <w:p w14:paraId="453A90E8" w14:textId="77777777" w:rsidR="000B220B" w:rsidRPr="00632954" w:rsidRDefault="000B220B" w:rsidP="000B220B">
      <w:pPr>
        <w:pStyle w:val="AmOrLang"/>
        <w:rPr>
          <w:lang w:val="en-GB"/>
        </w:rPr>
      </w:pPr>
      <w:r w:rsidRPr="00632954">
        <w:rPr>
          <w:lang w:val="en-GB"/>
        </w:rPr>
        <w:lastRenderedPageBreak/>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2D5EF51" w14:textId="77777777" w:rsidR="000B220B" w:rsidRPr="004B58C8" w:rsidRDefault="000B220B" w:rsidP="000B220B">
      <w:pPr>
        <w:pStyle w:val="AmJustTitle"/>
        <w:rPr>
          <w:lang w:val="en-GB"/>
        </w:rPr>
      </w:pPr>
      <w:r>
        <w:rPr>
          <w:rStyle w:val="HideTWBExt"/>
          <w:lang w:val="en-GB"/>
        </w:rPr>
        <w:t>&lt;TitreJust&gt;</w:t>
      </w:r>
      <w:r w:rsidRPr="004B58C8">
        <w:rPr>
          <w:lang w:val="en-GB"/>
        </w:rPr>
        <w:t>Begründung</w:t>
      </w:r>
      <w:r>
        <w:rPr>
          <w:rStyle w:val="HideTWBExt"/>
          <w:lang w:val="en-GB"/>
        </w:rPr>
        <w:t>&lt;/TitreJust&gt;</w:t>
      </w:r>
    </w:p>
    <w:p w14:paraId="144AEADE" w14:textId="77777777" w:rsidR="000B220B" w:rsidRPr="00632954" w:rsidRDefault="000B220B" w:rsidP="000B220B">
      <w:pPr>
        <w:pStyle w:val="AmJustText"/>
      </w:pPr>
      <w:r>
        <w:t>Da die Wahrscheinlichkeit einer Rückführung erfahrungsgemäß umso geringer ist, je länger sich eine zur Rückkehr verpflichtete Person in Haft befindet, sollten die für die Rückführung zuständigen Behörden des Mitgliedstaats die Rückführungsentscheidung selbst alle sechs Monate überprüfen.</w:t>
      </w:r>
    </w:p>
    <w:p w14:paraId="1921049E" w14:textId="77777777" w:rsidR="000B220B" w:rsidRPr="0071743E" w:rsidRDefault="000B220B" w:rsidP="000B220B">
      <w:r>
        <w:rPr>
          <w:rStyle w:val="HideTWBExt"/>
        </w:rPr>
        <w:t>&lt;/Amend&gt;</w:t>
      </w:r>
    </w:p>
    <w:p w14:paraId="5AF59111"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2008</w:t>
      </w:r>
      <w:r>
        <w:rPr>
          <w:rStyle w:val="HideTWBExt"/>
        </w:rPr>
        <w:t>&lt;/NumAm&gt;</w:t>
      </w:r>
    </w:p>
    <w:p w14:paraId="19CB21A1"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Estrella Galán</w:t>
      </w:r>
      <w:r>
        <w:rPr>
          <w:rStyle w:val="HideTWBExt"/>
          <w:b w:val="0"/>
          <w:lang w:val="en-GB"/>
        </w:rPr>
        <w:t>&lt;/Members&gt;</w:t>
      </w:r>
    </w:p>
    <w:p w14:paraId="20D5D8E9" w14:textId="77777777" w:rsidR="000B220B" w:rsidRPr="0071743E" w:rsidRDefault="000B220B" w:rsidP="000B220B">
      <w:pPr>
        <w:pStyle w:val="NormalBold"/>
      </w:pPr>
      <w:r>
        <w:rPr>
          <w:rStyle w:val="HideTWBExt"/>
          <w:b w:val="0"/>
        </w:rPr>
        <w:t>&lt;/RepeatBlock-By&gt;</w:t>
      </w:r>
    </w:p>
    <w:p w14:paraId="46EF17B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D6CD237"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6F07676" w14:textId="77777777" w:rsidTr="008239BF">
        <w:trPr>
          <w:trHeight w:hRule="exact" w:val="240"/>
          <w:jc w:val="center"/>
        </w:trPr>
        <w:tc>
          <w:tcPr>
            <w:tcW w:w="9752" w:type="dxa"/>
            <w:gridSpan w:val="2"/>
            <w:tcBorders>
              <w:top w:val="nil"/>
              <w:left w:val="nil"/>
              <w:bottom w:val="nil"/>
              <w:right w:val="nil"/>
            </w:tcBorders>
          </w:tcPr>
          <w:p w14:paraId="32C97DEB" w14:textId="77777777" w:rsidR="000B220B" w:rsidRPr="0071743E" w:rsidRDefault="000B220B" w:rsidP="008239BF"/>
        </w:tc>
      </w:tr>
      <w:tr w:rsidR="000B220B" w14:paraId="25F42485" w14:textId="77777777" w:rsidTr="008239BF">
        <w:trPr>
          <w:trHeight w:val="240"/>
          <w:jc w:val="center"/>
        </w:trPr>
        <w:tc>
          <w:tcPr>
            <w:tcW w:w="4876" w:type="dxa"/>
            <w:tcBorders>
              <w:top w:val="nil"/>
              <w:left w:val="nil"/>
              <w:bottom w:val="nil"/>
              <w:right w:val="nil"/>
            </w:tcBorders>
          </w:tcPr>
          <w:p w14:paraId="01FD81C2"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567B0BC" w14:textId="77777777" w:rsidR="000B220B" w:rsidRPr="0071743E" w:rsidRDefault="000B220B" w:rsidP="008239BF">
            <w:pPr>
              <w:pStyle w:val="AmColumnHeading"/>
            </w:pPr>
            <w:r>
              <w:t>Geänderter Text</w:t>
            </w:r>
          </w:p>
        </w:tc>
      </w:tr>
      <w:tr w:rsidR="000B220B" w14:paraId="5552B61F" w14:textId="77777777" w:rsidTr="008239BF">
        <w:trPr>
          <w:jc w:val="center"/>
        </w:trPr>
        <w:tc>
          <w:tcPr>
            <w:tcW w:w="4876" w:type="dxa"/>
            <w:tcBorders>
              <w:top w:val="nil"/>
              <w:left w:val="nil"/>
              <w:bottom w:val="nil"/>
              <w:right w:val="nil"/>
            </w:tcBorders>
          </w:tcPr>
          <w:p w14:paraId="2229D56A" w14:textId="77777777" w:rsidR="000B220B" w:rsidRPr="00632954" w:rsidRDefault="000B220B" w:rsidP="008239BF">
            <w:pPr>
              <w:pStyle w:val="Normal6a"/>
            </w:pPr>
            <w:r>
              <w:rPr>
                <w:b/>
                <w:i/>
              </w:rPr>
              <w:t>(2)</w:t>
            </w:r>
            <w:r>
              <w:tab/>
            </w:r>
            <w:r>
              <w:rPr>
                <w:b/>
                <w:i/>
              </w:rPr>
              <w:t>Die Inhaftnahme unbegleiteter Minderjähriger wird von Amts wegen in regelmäßigen Zeitabständen, mindestens jedoch alle drei Monate, überprüft.</w:t>
            </w:r>
          </w:p>
        </w:tc>
        <w:tc>
          <w:tcPr>
            <w:tcW w:w="4876" w:type="dxa"/>
            <w:tcBorders>
              <w:top w:val="nil"/>
              <w:left w:val="nil"/>
              <w:bottom w:val="nil"/>
              <w:right w:val="nil"/>
            </w:tcBorders>
          </w:tcPr>
          <w:p w14:paraId="39ED07D8" w14:textId="77777777" w:rsidR="000B220B" w:rsidRPr="0071743E" w:rsidRDefault="000B220B" w:rsidP="008239BF">
            <w:pPr>
              <w:pStyle w:val="Normal6a"/>
            </w:pPr>
            <w:r>
              <w:rPr>
                <w:b/>
                <w:i/>
              </w:rPr>
              <w:t>entfällt</w:t>
            </w:r>
          </w:p>
        </w:tc>
      </w:tr>
    </w:tbl>
    <w:p w14:paraId="61219621"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60896C25" w14:textId="77777777" w:rsidR="000B220B" w:rsidRPr="0071743E" w:rsidRDefault="000B220B" w:rsidP="000B220B">
      <w:r>
        <w:rPr>
          <w:rStyle w:val="HideTWBExt"/>
        </w:rPr>
        <w:t>&lt;/Amend&gt;</w:t>
      </w:r>
    </w:p>
    <w:p w14:paraId="3E634ADE"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2009</w:t>
      </w:r>
      <w:r>
        <w:rPr>
          <w:rStyle w:val="HideTWBExt"/>
        </w:rPr>
        <w:t>&lt;/NumAm&gt;</w:t>
      </w:r>
    </w:p>
    <w:p w14:paraId="023C0EBA" w14:textId="77777777" w:rsidR="000B220B" w:rsidRPr="0071743E" w:rsidRDefault="000B220B" w:rsidP="000B220B">
      <w:pPr>
        <w:pStyle w:val="NormalBold"/>
      </w:pPr>
      <w:r>
        <w:rPr>
          <w:rStyle w:val="HideTWBExt"/>
          <w:b w:val="0"/>
        </w:rPr>
        <w:t>&lt;RepeatBlock-By&gt;&lt;Members&gt;</w:t>
      </w:r>
      <w:r>
        <w:t>Murielle Laurent, Ana Catarina Mendes, Emma Rafowicz, Matjaž Nemec, Marco Tarquinio, Francisco Assis, Birgit Sippel, Cecilia Strada</w:t>
      </w:r>
      <w:r>
        <w:rPr>
          <w:rStyle w:val="HideTWBExt"/>
          <w:b w:val="0"/>
        </w:rPr>
        <w:t>&lt;/Members&gt;</w:t>
      </w:r>
    </w:p>
    <w:p w14:paraId="550DB482" w14:textId="77777777" w:rsidR="000B220B" w:rsidRPr="0071743E" w:rsidRDefault="000B220B" w:rsidP="000B220B">
      <w:pPr>
        <w:pStyle w:val="NormalBold"/>
      </w:pPr>
      <w:r>
        <w:rPr>
          <w:rStyle w:val="HideTWBExt"/>
          <w:b w:val="0"/>
        </w:rPr>
        <w:t>&lt;/RepeatBlock-By&gt;</w:t>
      </w:r>
    </w:p>
    <w:p w14:paraId="09D2CF40"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77658391"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B90D963" w14:textId="77777777" w:rsidTr="008239BF">
        <w:trPr>
          <w:trHeight w:hRule="exact" w:val="240"/>
          <w:jc w:val="center"/>
        </w:trPr>
        <w:tc>
          <w:tcPr>
            <w:tcW w:w="9752" w:type="dxa"/>
            <w:gridSpan w:val="2"/>
            <w:tcBorders>
              <w:top w:val="nil"/>
              <w:left w:val="nil"/>
              <w:bottom w:val="nil"/>
              <w:right w:val="nil"/>
            </w:tcBorders>
          </w:tcPr>
          <w:p w14:paraId="0C755029" w14:textId="77777777" w:rsidR="000B220B" w:rsidRPr="0071743E" w:rsidRDefault="000B220B" w:rsidP="008239BF"/>
        </w:tc>
      </w:tr>
      <w:tr w:rsidR="000B220B" w14:paraId="2C3A54E7" w14:textId="77777777" w:rsidTr="008239BF">
        <w:trPr>
          <w:trHeight w:val="240"/>
          <w:jc w:val="center"/>
        </w:trPr>
        <w:tc>
          <w:tcPr>
            <w:tcW w:w="4876" w:type="dxa"/>
            <w:tcBorders>
              <w:top w:val="nil"/>
              <w:left w:val="nil"/>
              <w:bottom w:val="nil"/>
              <w:right w:val="nil"/>
            </w:tcBorders>
          </w:tcPr>
          <w:p w14:paraId="4EF0700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79076854" w14:textId="77777777" w:rsidR="000B220B" w:rsidRPr="0071743E" w:rsidRDefault="000B220B" w:rsidP="008239BF">
            <w:pPr>
              <w:pStyle w:val="AmColumnHeading"/>
            </w:pPr>
            <w:r>
              <w:t>Geänderter Text</w:t>
            </w:r>
          </w:p>
        </w:tc>
      </w:tr>
      <w:tr w:rsidR="000B220B" w14:paraId="4EEBCAA2" w14:textId="77777777" w:rsidTr="008239BF">
        <w:trPr>
          <w:jc w:val="center"/>
        </w:trPr>
        <w:tc>
          <w:tcPr>
            <w:tcW w:w="4876" w:type="dxa"/>
            <w:tcBorders>
              <w:top w:val="nil"/>
              <w:left w:val="nil"/>
              <w:bottom w:val="nil"/>
              <w:right w:val="nil"/>
            </w:tcBorders>
          </w:tcPr>
          <w:p w14:paraId="54D7FB75" w14:textId="77777777" w:rsidR="000B220B" w:rsidRPr="00632954" w:rsidRDefault="000B220B" w:rsidP="008239BF">
            <w:pPr>
              <w:pStyle w:val="Normal6a"/>
            </w:pPr>
            <w:r>
              <w:rPr>
                <w:b/>
                <w:i/>
              </w:rPr>
              <w:t>(2)</w:t>
            </w:r>
            <w:r>
              <w:tab/>
            </w:r>
            <w:r>
              <w:rPr>
                <w:b/>
                <w:i/>
              </w:rPr>
              <w:t>Die Inhaftnahme unbegleiteter Minderjähriger wird von Amts wegen in regelmäßigen Zeitabständen, mindestens jedoch alle drei Monate, überprüft.</w:t>
            </w:r>
          </w:p>
        </w:tc>
        <w:tc>
          <w:tcPr>
            <w:tcW w:w="4876" w:type="dxa"/>
            <w:tcBorders>
              <w:top w:val="nil"/>
              <w:left w:val="nil"/>
              <w:bottom w:val="nil"/>
              <w:right w:val="nil"/>
            </w:tcBorders>
          </w:tcPr>
          <w:p w14:paraId="7CD693AA" w14:textId="77777777" w:rsidR="000B220B" w:rsidRPr="0071743E" w:rsidRDefault="000B220B" w:rsidP="008239BF">
            <w:pPr>
              <w:pStyle w:val="Normal6a"/>
            </w:pPr>
            <w:r>
              <w:rPr>
                <w:b/>
                <w:i/>
              </w:rPr>
              <w:t>entfällt</w:t>
            </w:r>
          </w:p>
        </w:tc>
      </w:tr>
    </w:tbl>
    <w:p w14:paraId="46C975A7"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39B3687A" w14:textId="77777777" w:rsidR="000B220B" w:rsidRPr="0071743E" w:rsidRDefault="000B220B" w:rsidP="000B220B">
      <w:r>
        <w:rPr>
          <w:rStyle w:val="HideTWBExt"/>
        </w:rPr>
        <w:t>&lt;/Amend&gt;</w:t>
      </w:r>
    </w:p>
    <w:p w14:paraId="0948E093" w14:textId="77777777" w:rsidR="000B220B" w:rsidRPr="0071743E" w:rsidRDefault="000B220B" w:rsidP="000B220B">
      <w:pPr>
        <w:pStyle w:val="AmNumberTabs"/>
      </w:pPr>
      <w:r>
        <w:rPr>
          <w:rStyle w:val="HideTWBExt"/>
        </w:rPr>
        <w:lastRenderedPageBreak/>
        <w:t>&lt;Amend&gt;</w:t>
      </w:r>
      <w:r>
        <w:t>Änderungsantrag</w:t>
      </w:r>
      <w:r>
        <w:tab/>
      </w:r>
      <w:r>
        <w:tab/>
      </w:r>
      <w:r>
        <w:rPr>
          <w:rStyle w:val="HideTWBExt"/>
        </w:rPr>
        <w:t>&lt;NumAm&gt;</w:t>
      </w:r>
      <w:r>
        <w:t>2010</w:t>
      </w:r>
      <w:r>
        <w:rPr>
          <w:rStyle w:val="HideTWBExt"/>
        </w:rPr>
        <w:t>&lt;/NumAm&gt;</w:t>
      </w:r>
    </w:p>
    <w:p w14:paraId="4BDC2285"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Mélissa Camara</w:t>
      </w:r>
      <w:r>
        <w:rPr>
          <w:rStyle w:val="HideTWBExt"/>
          <w:b w:val="0"/>
          <w:lang w:val="en-GB"/>
        </w:rPr>
        <w:t>&lt;/Members&gt;</w:t>
      </w:r>
    </w:p>
    <w:p w14:paraId="57252E38" w14:textId="77777777" w:rsidR="000B220B" w:rsidRPr="0071743E" w:rsidRDefault="000B220B" w:rsidP="000B220B">
      <w:pPr>
        <w:pStyle w:val="NormalBold"/>
      </w:pPr>
      <w:r>
        <w:rPr>
          <w:rStyle w:val="HideTWBExt"/>
          <w:b w:val="0"/>
        </w:rPr>
        <w:t>&lt;/RepeatBlock-By&gt;</w:t>
      </w:r>
    </w:p>
    <w:p w14:paraId="486AF562"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4A547EAD"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7A8ABBC2" w14:textId="77777777" w:rsidTr="008239BF">
        <w:trPr>
          <w:trHeight w:hRule="exact" w:val="240"/>
          <w:jc w:val="center"/>
        </w:trPr>
        <w:tc>
          <w:tcPr>
            <w:tcW w:w="9752" w:type="dxa"/>
            <w:gridSpan w:val="2"/>
            <w:tcBorders>
              <w:top w:val="nil"/>
              <w:left w:val="nil"/>
              <w:bottom w:val="nil"/>
              <w:right w:val="nil"/>
            </w:tcBorders>
          </w:tcPr>
          <w:p w14:paraId="268C9707" w14:textId="77777777" w:rsidR="000B220B" w:rsidRPr="0071743E" w:rsidRDefault="000B220B" w:rsidP="008239BF"/>
        </w:tc>
      </w:tr>
      <w:tr w:rsidR="000B220B" w14:paraId="2664F32E" w14:textId="77777777" w:rsidTr="008239BF">
        <w:trPr>
          <w:trHeight w:val="240"/>
          <w:jc w:val="center"/>
        </w:trPr>
        <w:tc>
          <w:tcPr>
            <w:tcW w:w="4876" w:type="dxa"/>
            <w:tcBorders>
              <w:top w:val="nil"/>
              <w:left w:val="nil"/>
              <w:bottom w:val="nil"/>
              <w:right w:val="nil"/>
            </w:tcBorders>
          </w:tcPr>
          <w:p w14:paraId="375207F9"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6108B718" w14:textId="77777777" w:rsidR="000B220B" w:rsidRPr="0071743E" w:rsidRDefault="000B220B" w:rsidP="008239BF">
            <w:pPr>
              <w:pStyle w:val="AmColumnHeading"/>
            </w:pPr>
            <w:r>
              <w:t>Geänderter Text</w:t>
            </w:r>
          </w:p>
        </w:tc>
      </w:tr>
      <w:tr w:rsidR="000B220B" w14:paraId="67F61699" w14:textId="77777777" w:rsidTr="008239BF">
        <w:trPr>
          <w:jc w:val="center"/>
        </w:trPr>
        <w:tc>
          <w:tcPr>
            <w:tcW w:w="4876" w:type="dxa"/>
            <w:tcBorders>
              <w:top w:val="nil"/>
              <w:left w:val="nil"/>
              <w:bottom w:val="nil"/>
              <w:right w:val="nil"/>
            </w:tcBorders>
          </w:tcPr>
          <w:p w14:paraId="09D1EEED" w14:textId="77777777" w:rsidR="000B220B" w:rsidRPr="00632954" w:rsidRDefault="000B220B" w:rsidP="008239BF">
            <w:pPr>
              <w:pStyle w:val="Normal6a"/>
            </w:pPr>
            <w:r>
              <w:rPr>
                <w:b/>
                <w:i/>
              </w:rPr>
              <w:t>(2)</w:t>
            </w:r>
            <w:r>
              <w:tab/>
            </w:r>
            <w:r>
              <w:rPr>
                <w:b/>
                <w:i/>
              </w:rPr>
              <w:t>Die Inhaftnahme unbegleiteter Minderjähriger wird von Amts wegen in regelmäßigen Zeitabständen, mindestens jedoch alle drei Monate, überprüft.</w:t>
            </w:r>
          </w:p>
        </w:tc>
        <w:tc>
          <w:tcPr>
            <w:tcW w:w="4876" w:type="dxa"/>
            <w:tcBorders>
              <w:top w:val="nil"/>
              <w:left w:val="nil"/>
              <w:bottom w:val="nil"/>
              <w:right w:val="nil"/>
            </w:tcBorders>
          </w:tcPr>
          <w:p w14:paraId="55C7AAF3" w14:textId="77777777" w:rsidR="000B220B" w:rsidRPr="0071743E" w:rsidRDefault="000B220B" w:rsidP="008239BF">
            <w:pPr>
              <w:pStyle w:val="Normal6a"/>
            </w:pPr>
            <w:r>
              <w:rPr>
                <w:b/>
                <w:i/>
              </w:rPr>
              <w:t>entfällt</w:t>
            </w:r>
          </w:p>
        </w:tc>
      </w:tr>
    </w:tbl>
    <w:p w14:paraId="66CDE21E" w14:textId="77777777" w:rsidR="000B220B" w:rsidRPr="0071743E" w:rsidRDefault="000B220B" w:rsidP="000B220B">
      <w:pPr>
        <w:pStyle w:val="AmOrLang"/>
      </w:pPr>
      <w:r w:rsidRPr="0071743E">
        <w:t xml:space="preserve">Or. </w:t>
      </w:r>
      <w:r w:rsidRPr="0071743E">
        <w:rPr>
          <w:rStyle w:val="HideTWBExt"/>
        </w:rPr>
        <w:t>&lt;Original&gt;</w:t>
      </w:r>
      <w:r w:rsidRPr="0071743E">
        <w:rPr>
          <w:rStyle w:val="HideTWBInt"/>
        </w:rPr>
        <w:t>{EN}</w:t>
      </w:r>
      <w:r w:rsidRPr="0071743E">
        <w:t>en</w:t>
      </w:r>
      <w:r w:rsidRPr="0071743E">
        <w:rPr>
          <w:rStyle w:val="HideTWBExt"/>
        </w:rPr>
        <w:t>&lt;/Original&gt;</w:t>
      </w:r>
    </w:p>
    <w:p w14:paraId="03688061" w14:textId="77777777" w:rsidR="000B220B" w:rsidRPr="0071743E" w:rsidRDefault="000B220B" w:rsidP="000B220B">
      <w:r>
        <w:rPr>
          <w:rStyle w:val="HideTWBExt"/>
        </w:rPr>
        <w:t>&lt;/Amend&gt;</w:t>
      </w:r>
    </w:p>
    <w:p w14:paraId="0A39C905" w14:textId="77777777" w:rsidR="000B220B" w:rsidRPr="0071743E" w:rsidRDefault="000B220B" w:rsidP="000B220B">
      <w:pPr>
        <w:pStyle w:val="AmNumberTabs"/>
      </w:pPr>
      <w:r>
        <w:rPr>
          <w:rStyle w:val="HideTWBExt"/>
        </w:rPr>
        <w:t>&lt;Amend&gt;</w:t>
      </w:r>
      <w:r>
        <w:t>Änderungsantrag</w:t>
      </w:r>
      <w:r>
        <w:tab/>
      </w:r>
      <w:r>
        <w:tab/>
      </w:r>
      <w:r>
        <w:rPr>
          <w:rStyle w:val="HideTWBExt"/>
        </w:rPr>
        <w:t>&lt;NumAm&gt;</w:t>
      </w:r>
      <w:r>
        <w:t>2011</w:t>
      </w:r>
      <w:r>
        <w:rPr>
          <w:rStyle w:val="HideTWBExt"/>
        </w:rPr>
        <w:t>&lt;/NumAm&gt;</w:t>
      </w:r>
    </w:p>
    <w:p w14:paraId="65E1827B" w14:textId="77777777" w:rsidR="000B220B" w:rsidRPr="00632954" w:rsidRDefault="000B220B" w:rsidP="000B220B">
      <w:pPr>
        <w:pStyle w:val="NormalBold"/>
      </w:pPr>
      <w:r>
        <w:rPr>
          <w:rStyle w:val="HideTWBExt"/>
          <w:b w:val="0"/>
          <w:lang w:val="en-GB"/>
        </w:rPr>
        <w:t>&lt;RepeatBlock-By&gt;&lt;Members&gt;</w:t>
      </w:r>
      <w:r>
        <w:t>Nadine Morano</w:t>
      </w:r>
      <w:r>
        <w:rPr>
          <w:rStyle w:val="HideTWBExt"/>
          <w:b w:val="0"/>
          <w:lang w:val="en-GB"/>
        </w:rPr>
        <w:t>&lt;/Members&gt;</w:t>
      </w:r>
    </w:p>
    <w:p w14:paraId="17579555" w14:textId="77777777" w:rsidR="000B220B" w:rsidRPr="0071743E" w:rsidRDefault="000B220B" w:rsidP="000B220B">
      <w:pPr>
        <w:pStyle w:val="NormalBold"/>
      </w:pPr>
      <w:r>
        <w:rPr>
          <w:rStyle w:val="HideTWBExt"/>
          <w:b w:val="0"/>
        </w:rPr>
        <w:t>&lt;/RepeatBlock-By&gt;</w:t>
      </w:r>
    </w:p>
    <w:p w14:paraId="16089FE5"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63EAC8A4"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7BCF1B8" w14:textId="77777777" w:rsidTr="008239BF">
        <w:trPr>
          <w:trHeight w:hRule="exact" w:val="240"/>
          <w:jc w:val="center"/>
        </w:trPr>
        <w:tc>
          <w:tcPr>
            <w:tcW w:w="9752" w:type="dxa"/>
            <w:gridSpan w:val="2"/>
            <w:tcBorders>
              <w:top w:val="nil"/>
              <w:left w:val="nil"/>
              <w:bottom w:val="nil"/>
              <w:right w:val="nil"/>
            </w:tcBorders>
          </w:tcPr>
          <w:p w14:paraId="41201B1D" w14:textId="77777777" w:rsidR="000B220B" w:rsidRPr="0071743E" w:rsidRDefault="000B220B" w:rsidP="008239BF"/>
        </w:tc>
      </w:tr>
      <w:tr w:rsidR="000B220B" w14:paraId="16C3C81A" w14:textId="77777777" w:rsidTr="008239BF">
        <w:trPr>
          <w:trHeight w:val="240"/>
          <w:jc w:val="center"/>
        </w:trPr>
        <w:tc>
          <w:tcPr>
            <w:tcW w:w="4876" w:type="dxa"/>
            <w:tcBorders>
              <w:top w:val="nil"/>
              <w:left w:val="nil"/>
              <w:bottom w:val="nil"/>
              <w:right w:val="nil"/>
            </w:tcBorders>
          </w:tcPr>
          <w:p w14:paraId="7691CC9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2620E19" w14:textId="77777777" w:rsidR="000B220B" w:rsidRPr="0071743E" w:rsidRDefault="000B220B" w:rsidP="008239BF">
            <w:pPr>
              <w:pStyle w:val="AmColumnHeading"/>
            </w:pPr>
            <w:r>
              <w:t>Geänderter Text</w:t>
            </w:r>
          </w:p>
        </w:tc>
      </w:tr>
      <w:tr w:rsidR="000B220B" w14:paraId="39554A6A" w14:textId="77777777" w:rsidTr="008239BF">
        <w:trPr>
          <w:jc w:val="center"/>
        </w:trPr>
        <w:tc>
          <w:tcPr>
            <w:tcW w:w="4876" w:type="dxa"/>
            <w:tcBorders>
              <w:top w:val="nil"/>
              <w:left w:val="nil"/>
              <w:bottom w:val="nil"/>
              <w:right w:val="nil"/>
            </w:tcBorders>
          </w:tcPr>
          <w:p w14:paraId="6FE039F3" w14:textId="77777777" w:rsidR="000B220B" w:rsidRPr="00632954" w:rsidRDefault="000B220B" w:rsidP="008239BF">
            <w:pPr>
              <w:pStyle w:val="Normal6a"/>
            </w:pPr>
            <w:r>
              <w:t>(2)</w:t>
            </w:r>
            <w:r>
              <w:tab/>
              <w:t>Die Inhaftnahme unbegleiteter Minderjähriger wird von Amts wegen in regelmäßigen Zeitabständen, mindestens jedoch alle drei Monate, überprüft.</w:t>
            </w:r>
          </w:p>
        </w:tc>
        <w:tc>
          <w:tcPr>
            <w:tcW w:w="4876" w:type="dxa"/>
            <w:tcBorders>
              <w:top w:val="nil"/>
              <w:left w:val="nil"/>
              <w:bottom w:val="nil"/>
              <w:right w:val="nil"/>
            </w:tcBorders>
          </w:tcPr>
          <w:p w14:paraId="081C1B70" w14:textId="77777777" w:rsidR="000B220B" w:rsidRPr="00632954" w:rsidRDefault="000B220B" w:rsidP="008239BF">
            <w:pPr>
              <w:pStyle w:val="Normal6a"/>
            </w:pPr>
            <w:r>
              <w:t>(2)</w:t>
            </w:r>
            <w:r>
              <w:tab/>
              <w:t>Die Inhaftnahme unbegleiteter Minderjähriger wird von Amts wegen in regelmäßigen Zeitabständen, mindestens jedoch alle drei Monate, überprüft</w:t>
            </w:r>
            <w:r>
              <w:rPr>
                <w:b/>
                <w:bCs/>
                <w:i/>
                <w:iCs/>
              </w:rPr>
              <w:t>, es sei denn sie stellen ein Sicherheitsrisiko nach Absatz 16 dar oder es besteht Fluchtgefahr</w:t>
            </w:r>
            <w:r>
              <w:t>.</w:t>
            </w:r>
            <w:r>
              <w:rPr>
                <w:b/>
                <w:i/>
              </w:rPr>
              <w:t xml:space="preserve"> </w:t>
            </w:r>
            <w:r>
              <w:rPr>
                <w:b/>
                <w:bCs/>
                <w:i/>
                <w:iCs/>
              </w:rPr>
              <w:t>In diesem Fall kann die Überprüfung erst nach Ablauf der in Absatz 32 vorgesehenen Mindesthaftdauer erfolgen.</w:t>
            </w:r>
          </w:p>
        </w:tc>
      </w:tr>
    </w:tbl>
    <w:p w14:paraId="18149D3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{FR}</w:t>
      </w:r>
      <w:r w:rsidRPr="00632954">
        <w:rPr>
          <w:lang w:val="en-GB"/>
        </w:rPr>
        <w:t>fr</w:t>
      </w:r>
      <w:r w:rsidRPr="00632954">
        <w:rPr>
          <w:rStyle w:val="HideTWBExt"/>
          <w:lang w:val="en-GB"/>
        </w:rPr>
        <w:t>&lt;/Original&gt;</w:t>
      </w:r>
    </w:p>
    <w:p w14:paraId="69E06FF1" w14:textId="77777777" w:rsidR="000B220B" w:rsidRPr="00332675" w:rsidRDefault="000B220B" w:rsidP="000B220B">
      <w:pPr>
        <w:rPr>
          <w:lang w:val="en-GB"/>
        </w:rPr>
      </w:pPr>
      <w:r>
        <w:rPr>
          <w:rStyle w:val="HideTWBExt"/>
          <w:lang w:val="en-GB"/>
        </w:rPr>
        <w:t>&lt;/Amend&gt;</w:t>
      </w:r>
    </w:p>
    <w:p w14:paraId="551D71B4" w14:textId="77777777" w:rsidR="000B220B" w:rsidRPr="00632954" w:rsidRDefault="000B220B" w:rsidP="000B220B">
      <w:pPr>
        <w:pStyle w:val="AmNumberTabs"/>
      </w:pPr>
      <w:r w:rsidRPr="000B220B">
        <w:rPr>
          <w:rStyle w:val="HideTWBExt"/>
        </w:rPr>
        <w:t>&lt;Amend&gt;</w:t>
      </w:r>
      <w:r>
        <w:t>Änderungsantrag</w:t>
      </w:r>
      <w:r>
        <w:tab/>
      </w:r>
      <w:r>
        <w:tab/>
      </w:r>
      <w:r w:rsidRPr="000B220B">
        <w:rPr>
          <w:rStyle w:val="HideTWBExt"/>
        </w:rPr>
        <w:t>&lt;NumAm&gt;</w:t>
      </w:r>
      <w:r>
        <w:t>2012</w:t>
      </w:r>
      <w:r w:rsidRPr="000B220B">
        <w:rPr>
          <w:rStyle w:val="HideTWBExt"/>
        </w:rPr>
        <w:t>&lt;/NumAm&gt;</w:t>
      </w:r>
    </w:p>
    <w:p w14:paraId="659FF2E3" w14:textId="77777777" w:rsidR="000B220B" w:rsidRPr="000B220B" w:rsidRDefault="000B220B" w:rsidP="000B220B">
      <w:pPr>
        <w:pStyle w:val="NormalBold"/>
      </w:pPr>
      <w:r w:rsidRPr="000B220B">
        <w:rPr>
          <w:rStyle w:val="HideTWBExt"/>
          <w:b w:val="0"/>
        </w:rPr>
        <w:t>&lt;RepeatBlock-By&gt;&lt;Members&gt;</w:t>
      </w:r>
      <w:r w:rsidRPr="000B220B">
        <w:t>Marieke Ehlers</w:t>
      </w:r>
      <w:r w:rsidRPr="000B220B">
        <w:rPr>
          <w:rStyle w:val="HideTWBExt"/>
          <w:b w:val="0"/>
        </w:rPr>
        <w:t>&lt;/Members&gt;</w:t>
      </w:r>
    </w:p>
    <w:p w14:paraId="4435C8E7" w14:textId="77777777" w:rsidR="000B220B" w:rsidRPr="00156C5B" w:rsidRDefault="000B220B" w:rsidP="000B220B">
      <w:r>
        <w:rPr>
          <w:rStyle w:val="HideTWBExt"/>
        </w:rPr>
        <w:t>&lt;AuNomDe&gt;</w:t>
      </w:r>
      <w:r>
        <w:rPr>
          <w:rStyle w:val="HideTWBInt"/>
        </w:rPr>
        <w:t>{PfE}</w:t>
      </w:r>
      <w:r>
        <w:t>im Namen der PfE-Fraktion</w:t>
      </w:r>
      <w:r>
        <w:rPr>
          <w:rStyle w:val="HideTWBExt"/>
        </w:rPr>
        <w:t>&lt;/AuNomDe&gt;</w:t>
      </w:r>
    </w:p>
    <w:p w14:paraId="5E6928F9" w14:textId="77777777" w:rsidR="000B220B" w:rsidRPr="0071743E" w:rsidRDefault="000B220B" w:rsidP="000B220B">
      <w:pPr>
        <w:pStyle w:val="NormalBold"/>
      </w:pPr>
      <w:r>
        <w:rPr>
          <w:rStyle w:val="HideTWBExt"/>
          <w:b w:val="0"/>
        </w:rPr>
        <w:t>&lt;/RepeatBlock-By&gt;</w:t>
      </w:r>
    </w:p>
    <w:p w14:paraId="0355B73F"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A6396C0"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3875C478" w14:textId="77777777" w:rsidTr="008239BF">
        <w:trPr>
          <w:trHeight w:hRule="exact" w:val="240"/>
          <w:jc w:val="center"/>
        </w:trPr>
        <w:tc>
          <w:tcPr>
            <w:tcW w:w="9752" w:type="dxa"/>
            <w:gridSpan w:val="2"/>
            <w:tcBorders>
              <w:top w:val="nil"/>
              <w:left w:val="nil"/>
              <w:bottom w:val="nil"/>
              <w:right w:val="nil"/>
            </w:tcBorders>
          </w:tcPr>
          <w:p w14:paraId="299AF355" w14:textId="77777777" w:rsidR="000B220B" w:rsidRPr="0071743E" w:rsidRDefault="000B220B" w:rsidP="008239BF"/>
        </w:tc>
      </w:tr>
      <w:tr w:rsidR="000B220B" w14:paraId="0CE4BBDD" w14:textId="77777777" w:rsidTr="008239BF">
        <w:trPr>
          <w:trHeight w:val="240"/>
          <w:jc w:val="center"/>
        </w:trPr>
        <w:tc>
          <w:tcPr>
            <w:tcW w:w="4876" w:type="dxa"/>
            <w:tcBorders>
              <w:top w:val="nil"/>
              <w:left w:val="nil"/>
              <w:bottom w:val="nil"/>
              <w:right w:val="nil"/>
            </w:tcBorders>
          </w:tcPr>
          <w:p w14:paraId="18FEF91A"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8A71531" w14:textId="77777777" w:rsidR="000B220B" w:rsidRPr="0071743E" w:rsidRDefault="000B220B" w:rsidP="008239BF">
            <w:pPr>
              <w:pStyle w:val="AmColumnHeading"/>
            </w:pPr>
            <w:r>
              <w:t>Geänderter Text</w:t>
            </w:r>
          </w:p>
        </w:tc>
      </w:tr>
      <w:tr w:rsidR="000B220B" w14:paraId="3DC23B2A" w14:textId="77777777" w:rsidTr="008239BF">
        <w:trPr>
          <w:jc w:val="center"/>
        </w:trPr>
        <w:tc>
          <w:tcPr>
            <w:tcW w:w="4876" w:type="dxa"/>
            <w:tcBorders>
              <w:top w:val="nil"/>
              <w:left w:val="nil"/>
              <w:bottom w:val="nil"/>
              <w:right w:val="nil"/>
            </w:tcBorders>
          </w:tcPr>
          <w:p w14:paraId="3E07D691" w14:textId="77777777" w:rsidR="000B220B" w:rsidRPr="00632954" w:rsidRDefault="000B220B" w:rsidP="008239BF">
            <w:pPr>
              <w:pStyle w:val="Normal6a"/>
            </w:pPr>
            <w:r>
              <w:lastRenderedPageBreak/>
              <w:t>(2)</w:t>
            </w:r>
            <w:r>
              <w:tab/>
              <w:t xml:space="preserve">Die Inhaftnahme unbegleiteter Minderjähriger wird </w:t>
            </w:r>
            <w:r>
              <w:rPr>
                <w:b/>
                <w:i/>
              </w:rPr>
              <w:t>von Amts wegen</w:t>
            </w:r>
            <w:r>
              <w:t xml:space="preserve"> in regelmäßigen Zeitabständen, mindestens jedoch alle drei Monate, überprüft.</w:t>
            </w:r>
          </w:p>
        </w:tc>
        <w:tc>
          <w:tcPr>
            <w:tcW w:w="4876" w:type="dxa"/>
            <w:tcBorders>
              <w:top w:val="nil"/>
              <w:left w:val="nil"/>
              <w:bottom w:val="nil"/>
              <w:right w:val="nil"/>
            </w:tcBorders>
          </w:tcPr>
          <w:p w14:paraId="4DBF44E1" w14:textId="77777777" w:rsidR="000B220B" w:rsidRPr="00632954" w:rsidRDefault="000B220B" w:rsidP="008239BF">
            <w:pPr>
              <w:pStyle w:val="Normal6a"/>
            </w:pPr>
            <w:r>
              <w:t>(2)</w:t>
            </w:r>
            <w:r>
              <w:tab/>
              <w:t xml:space="preserve">Die Inhaftnahme unbegleiteter Minderjähriger wird </w:t>
            </w:r>
            <w:r>
              <w:rPr>
                <w:b/>
                <w:i/>
              </w:rPr>
              <w:t>nach Maßgabe des nationalen Rechts</w:t>
            </w:r>
            <w:r>
              <w:t xml:space="preserve"> in regelmäßigen Zeitabständen, mindestens jedoch alle drei Monate,</w:t>
            </w:r>
            <w:r>
              <w:rPr>
                <w:b/>
                <w:i/>
              </w:rPr>
              <w:t xml:space="preserve"> oder auf hinreichend begründeten Antrag des Vertreters gemäß Artikel 20 Absatz 2 von Amts wegen</w:t>
            </w:r>
            <w:r>
              <w:t xml:space="preserve"> überprüft.</w:t>
            </w:r>
          </w:p>
        </w:tc>
      </w:tr>
    </w:tbl>
    <w:p w14:paraId="5F64826A"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2DEBF347" w14:textId="77777777" w:rsidR="000B220B" w:rsidRPr="004B58C8" w:rsidRDefault="000B220B" w:rsidP="000B220B">
      <w:pPr>
        <w:rPr>
          <w:lang w:val="en-GB"/>
        </w:rPr>
      </w:pPr>
      <w:r>
        <w:rPr>
          <w:rStyle w:val="HideTWBExt"/>
          <w:lang w:val="en-GB"/>
        </w:rPr>
        <w:t>&lt;/Amend&gt;</w:t>
      </w:r>
    </w:p>
    <w:p w14:paraId="2F25B9EA"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2013</w:t>
      </w:r>
      <w:r>
        <w:rPr>
          <w:rStyle w:val="HideTWBExt"/>
          <w:lang w:val="en-GB"/>
        </w:rPr>
        <w:t>&lt;/NumAm&gt;</w:t>
      </w:r>
    </w:p>
    <w:p w14:paraId="555A0E63"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Charlie Weimers, Alessandro Ciriani, Assita Kanko</w:t>
      </w:r>
      <w:r>
        <w:rPr>
          <w:rStyle w:val="HideTWBExt"/>
          <w:b w:val="0"/>
          <w:lang w:val="en-GB"/>
        </w:rPr>
        <w:t>&lt;/Members&gt;</w:t>
      </w:r>
    </w:p>
    <w:p w14:paraId="7AE6D7A2" w14:textId="77777777" w:rsidR="000B220B" w:rsidRPr="004B58C8" w:rsidRDefault="000B220B" w:rsidP="000B220B">
      <w:pPr>
        <w:pStyle w:val="NormalBold"/>
        <w:rPr>
          <w:lang w:val="en-GB"/>
        </w:rPr>
      </w:pPr>
      <w:r>
        <w:rPr>
          <w:rStyle w:val="HideTWBExt"/>
          <w:b w:val="0"/>
          <w:lang w:val="en-GB"/>
        </w:rPr>
        <w:t>&lt;/RepeatBlock-By&gt;</w:t>
      </w:r>
    </w:p>
    <w:p w14:paraId="04EB62BB"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5376398"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A99E7B2" w14:textId="77777777" w:rsidTr="008239BF">
        <w:trPr>
          <w:trHeight w:hRule="exact" w:val="240"/>
          <w:jc w:val="center"/>
        </w:trPr>
        <w:tc>
          <w:tcPr>
            <w:tcW w:w="9752" w:type="dxa"/>
            <w:gridSpan w:val="2"/>
            <w:tcBorders>
              <w:top w:val="nil"/>
              <w:left w:val="nil"/>
              <w:bottom w:val="nil"/>
              <w:right w:val="nil"/>
            </w:tcBorders>
          </w:tcPr>
          <w:p w14:paraId="48F498E2" w14:textId="77777777" w:rsidR="000B220B" w:rsidRPr="0071743E" w:rsidRDefault="000B220B" w:rsidP="008239BF"/>
        </w:tc>
      </w:tr>
      <w:tr w:rsidR="000B220B" w14:paraId="537BBD01" w14:textId="77777777" w:rsidTr="008239BF">
        <w:trPr>
          <w:trHeight w:val="240"/>
          <w:jc w:val="center"/>
        </w:trPr>
        <w:tc>
          <w:tcPr>
            <w:tcW w:w="4876" w:type="dxa"/>
            <w:tcBorders>
              <w:top w:val="nil"/>
              <w:left w:val="nil"/>
              <w:bottom w:val="nil"/>
              <w:right w:val="nil"/>
            </w:tcBorders>
          </w:tcPr>
          <w:p w14:paraId="2D5A9073"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06645E21" w14:textId="77777777" w:rsidR="000B220B" w:rsidRPr="0071743E" w:rsidRDefault="000B220B" w:rsidP="008239BF">
            <w:pPr>
              <w:pStyle w:val="AmColumnHeading"/>
            </w:pPr>
            <w:r>
              <w:t>Geänderter Text</w:t>
            </w:r>
          </w:p>
        </w:tc>
      </w:tr>
      <w:tr w:rsidR="000B220B" w14:paraId="7919B5CA" w14:textId="77777777" w:rsidTr="008239BF">
        <w:trPr>
          <w:jc w:val="center"/>
        </w:trPr>
        <w:tc>
          <w:tcPr>
            <w:tcW w:w="4876" w:type="dxa"/>
            <w:tcBorders>
              <w:top w:val="nil"/>
              <w:left w:val="nil"/>
              <w:bottom w:val="nil"/>
              <w:right w:val="nil"/>
            </w:tcBorders>
          </w:tcPr>
          <w:p w14:paraId="4D0E9EDD" w14:textId="77777777" w:rsidR="000B220B" w:rsidRPr="00632954" w:rsidRDefault="000B220B" w:rsidP="008239BF">
            <w:pPr>
              <w:pStyle w:val="Normal6a"/>
            </w:pPr>
            <w:r>
              <w:t>(2)</w:t>
            </w:r>
            <w:r>
              <w:tab/>
              <w:t xml:space="preserve">Die Inhaftnahme unbegleiteter Minderjähriger </w:t>
            </w:r>
            <w:r>
              <w:rPr>
                <w:b/>
                <w:i/>
              </w:rPr>
              <w:t>wird von Amts wegen in regelmäßigen Zeitabständen, mindestens jedoch alle drei Monate,</w:t>
            </w:r>
            <w:r>
              <w:t xml:space="preserve"> überprüft.</w:t>
            </w:r>
          </w:p>
        </w:tc>
        <w:tc>
          <w:tcPr>
            <w:tcW w:w="4876" w:type="dxa"/>
            <w:tcBorders>
              <w:top w:val="nil"/>
              <w:left w:val="nil"/>
              <w:bottom w:val="nil"/>
              <w:right w:val="nil"/>
            </w:tcBorders>
          </w:tcPr>
          <w:p w14:paraId="44F15369" w14:textId="77777777" w:rsidR="000B220B" w:rsidRPr="00632954" w:rsidRDefault="000B220B" w:rsidP="008239BF">
            <w:pPr>
              <w:pStyle w:val="Normal6a"/>
            </w:pPr>
            <w:r>
              <w:t>(2)</w:t>
            </w:r>
            <w:r>
              <w:tab/>
            </w:r>
            <w:r>
              <w:rPr>
                <w:b/>
                <w:i/>
              </w:rPr>
              <w:t>Die Mitgliedstaaten stellen sicher, dass</w:t>
            </w:r>
            <w:r>
              <w:t xml:space="preserve"> die Inhaftnahme unbegleiteter Minderjähriger </w:t>
            </w:r>
            <w:r>
              <w:rPr>
                <w:b/>
                <w:i/>
              </w:rPr>
              <w:t>mindestens alle drei Monate, auf Antrag des betreffenden Drittstaatsangehörigen oder von Amts wegen</w:t>
            </w:r>
            <w:r>
              <w:t xml:space="preserve"> überprüft</w:t>
            </w:r>
            <w:r>
              <w:rPr>
                <w:b/>
                <w:i/>
              </w:rPr>
              <w:t xml:space="preserve"> wird</w:t>
            </w:r>
            <w:r>
              <w:t>.</w:t>
            </w:r>
          </w:p>
        </w:tc>
      </w:tr>
    </w:tbl>
    <w:p w14:paraId="6A5FEDA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7D2C4560" w14:textId="77777777" w:rsidR="000B220B" w:rsidRPr="000B220B" w:rsidRDefault="000B220B" w:rsidP="000B220B">
      <w:pPr>
        <w:rPr>
          <w:lang w:val="en-GB"/>
        </w:rPr>
      </w:pPr>
      <w:r w:rsidRPr="000B220B">
        <w:rPr>
          <w:rStyle w:val="HideTWBExt"/>
          <w:lang w:val="en-GB"/>
        </w:rPr>
        <w:t>&lt;/Amend&gt;</w:t>
      </w:r>
    </w:p>
    <w:p w14:paraId="3BFB4A6A" w14:textId="77777777" w:rsidR="000B220B" w:rsidRPr="000B220B" w:rsidRDefault="000B220B" w:rsidP="000B220B">
      <w:pPr>
        <w:pStyle w:val="AmNumberTabs"/>
        <w:rPr>
          <w:lang w:val="en-GB"/>
        </w:rPr>
      </w:pPr>
      <w:r w:rsidRPr="000B220B">
        <w:rPr>
          <w:rStyle w:val="HideTWBExt"/>
          <w:lang w:val="en-GB"/>
        </w:rPr>
        <w:t>&lt;Amend&gt;</w:t>
      </w:r>
      <w:r w:rsidRPr="000B220B">
        <w:rPr>
          <w:lang w:val="en-GB"/>
        </w:rPr>
        <w:t>Änderungsantrag</w:t>
      </w:r>
      <w:r w:rsidRPr="000B220B">
        <w:rPr>
          <w:lang w:val="en-GB"/>
        </w:rPr>
        <w:tab/>
      </w:r>
      <w:r w:rsidRPr="000B220B">
        <w:rPr>
          <w:lang w:val="en-GB"/>
        </w:rPr>
        <w:tab/>
      </w:r>
      <w:r w:rsidRPr="000B220B">
        <w:rPr>
          <w:rStyle w:val="HideTWBExt"/>
          <w:lang w:val="en-GB"/>
        </w:rPr>
        <w:t>&lt;NumAm&gt;</w:t>
      </w:r>
      <w:r w:rsidRPr="000B220B">
        <w:rPr>
          <w:lang w:val="en-GB"/>
        </w:rPr>
        <w:t>2014</w:t>
      </w:r>
      <w:r w:rsidRPr="000B220B">
        <w:rPr>
          <w:rStyle w:val="HideTWBExt"/>
          <w:lang w:val="en-GB"/>
        </w:rPr>
        <w:t>&lt;/NumAm&gt;</w:t>
      </w:r>
    </w:p>
    <w:p w14:paraId="3262A6E4" w14:textId="77777777" w:rsidR="000B220B" w:rsidRPr="004B58C8" w:rsidRDefault="000B220B" w:rsidP="000B220B">
      <w:pPr>
        <w:pStyle w:val="NormalBold"/>
        <w:rPr>
          <w:lang w:val="en-GB"/>
        </w:rPr>
      </w:pPr>
      <w:r>
        <w:rPr>
          <w:rStyle w:val="HideTWBExt"/>
          <w:b w:val="0"/>
          <w:lang w:val="en-GB"/>
        </w:rPr>
        <w:t>&lt;RepeatBlock-By&gt;&lt;Members&gt;</w:t>
      </w:r>
      <w:r w:rsidRPr="004B58C8">
        <w:rPr>
          <w:lang w:val="en-GB"/>
        </w:rPr>
        <w:t>Mary Khan</w:t>
      </w:r>
      <w:r>
        <w:rPr>
          <w:rStyle w:val="HideTWBExt"/>
          <w:b w:val="0"/>
          <w:lang w:val="en-GB"/>
        </w:rPr>
        <w:t>&lt;/Members&gt;</w:t>
      </w:r>
    </w:p>
    <w:p w14:paraId="0DA93F44" w14:textId="77777777" w:rsidR="000B220B" w:rsidRPr="000B220B" w:rsidRDefault="000B220B" w:rsidP="000B220B">
      <w:pPr>
        <w:pStyle w:val="NormalBold"/>
        <w:rPr>
          <w:rStyle w:val="HideTWBExt"/>
          <w:lang w:val="en-GB"/>
        </w:rPr>
      </w:pPr>
      <w:r w:rsidRPr="000B220B">
        <w:rPr>
          <w:rStyle w:val="HideTWBExt"/>
          <w:b w:val="0"/>
          <w:lang w:val="en-GB"/>
        </w:rPr>
        <w:t>&lt;/RepeatBlock-By&gt;</w:t>
      </w:r>
    </w:p>
    <w:p w14:paraId="30ECBD4A"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05269275" w14:textId="77777777" w:rsidR="000B220B" w:rsidRPr="0071743E" w:rsidRDefault="000B220B" w:rsidP="000B220B">
      <w:pPr>
        <w:pStyle w:val="NormalBold"/>
      </w:pPr>
      <w:r>
        <w:rPr>
          <w:rStyle w:val="HideTWBExt"/>
        </w:rPr>
        <w:t>&lt;Article&gt;</w:t>
      </w:r>
      <w:r>
        <w:t>Artikel 33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65F9B4BB" w14:textId="77777777" w:rsidTr="008239BF">
        <w:trPr>
          <w:trHeight w:hRule="exact" w:val="240"/>
          <w:jc w:val="center"/>
        </w:trPr>
        <w:tc>
          <w:tcPr>
            <w:tcW w:w="9752" w:type="dxa"/>
            <w:gridSpan w:val="2"/>
            <w:tcBorders>
              <w:top w:val="nil"/>
              <w:left w:val="nil"/>
              <w:bottom w:val="nil"/>
              <w:right w:val="nil"/>
            </w:tcBorders>
          </w:tcPr>
          <w:p w14:paraId="33CD4C6D" w14:textId="77777777" w:rsidR="000B220B" w:rsidRPr="0071743E" w:rsidRDefault="000B220B" w:rsidP="008239BF"/>
        </w:tc>
      </w:tr>
      <w:tr w:rsidR="000B220B" w14:paraId="00FAC75B" w14:textId="77777777" w:rsidTr="008239BF">
        <w:trPr>
          <w:trHeight w:val="240"/>
          <w:jc w:val="center"/>
        </w:trPr>
        <w:tc>
          <w:tcPr>
            <w:tcW w:w="4876" w:type="dxa"/>
            <w:tcBorders>
              <w:top w:val="nil"/>
              <w:left w:val="nil"/>
              <w:bottom w:val="nil"/>
              <w:right w:val="nil"/>
            </w:tcBorders>
          </w:tcPr>
          <w:p w14:paraId="3797608C"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455FA2F1" w14:textId="77777777" w:rsidR="000B220B" w:rsidRPr="0071743E" w:rsidRDefault="000B220B" w:rsidP="008239BF">
            <w:pPr>
              <w:pStyle w:val="AmColumnHeading"/>
            </w:pPr>
            <w:r>
              <w:t>Geänderter Text</w:t>
            </w:r>
          </w:p>
        </w:tc>
      </w:tr>
      <w:tr w:rsidR="000B220B" w14:paraId="5A2382E2" w14:textId="77777777" w:rsidTr="008239BF">
        <w:trPr>
          <w:jc w:val="center"/>
        </w:trPr>
        <w:tc>
          <w:tcPr>
            <w:tcW w:w="4876" w:type="dxa"/>
            <w:tcBorders>
              <w:top w:val="nil"/>
              <w:left w:val="nil"/>
              <w:bottom w:val="nil"/>
              <w:right w:val="nil"/>
            </w:tcBorders>
          </w:tcPr>
          <w:p w14:paraId="2FBE8C55" w14:textId="77777777" w:rsidR="000B220B" w:rsidRPr="00632954" w:rsidRDefault="000B220B" w:rsidP="008239BF">
            <w:pPr>
              <w:pStyle w:val="Normal6a"/>
            </w:pPr>
            <w:r>
              <w:t>(2)</w:t>
            </w:r>
            <w:r>
              <w:tab/>
              <w:t>Die Inhaftnahme unbegleiteter Minderjähriger wird von Amts wegen in regelmäßigen Zeitabständen</w:t>
            </w:r>
            <w:r>
              <w:rPr>
                <w:b/>
                <w:i/>
              </w:rPr>
              <w:t>, mindestens jedoch alle drei Monate,</w:t>
            </w:r>
            <w:r>
              <w:t xml:space="preserve"> überprüft.</w:t>
            </w:r>
          </w:p>
        </w:tc>
        <w:tc>
          <w:tcPr>
            <w:tcW w:w="4876" w:type="dxa"/>
            <w:tcBorders>
              <w:top w:val="nil"/>
              <w:left w:val="nil"/>
              <w:bottom w:val="nil"/>
              <w:right w:val="nil"/>
            </w:tcBorders>
          </w:tcPr>
          <w:p w14:paraId="3C1A5B0B" w14:textId="77777777" w:rsidR="000B220B" w:rsidRPr="00632954" w:rsidRDefault="000B220B" w:rsidP="008239BF">
            <w:pPr>
              <w:pStyle w:val="Normal6a"/>
            </w:pPr>
            <w:r>
              <w:t>(2)</w:t>
            </w:r>
            <w:r>
              <w:tab/>
              <w:t>Die Inhaftnahme unbegleiteter Minderjähriger wird von Amts wegen in regelmäßigen Zeitabständen überprüft.</w:t>
            </w:r>
          </w:p>
        </w:tc>
      </w:tr>
    </w:tbl>
    <w:p w14:paraId="1F60FE02"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66FD4766" w14:textId="77777777" w:rsidR="000B220B" w:rsidRPr="004B58C8" w:rsidRDefault="000B220B" w:rsidP="000B220B">
      <w:pPr>
        <w:rPr>
          <w:lang w:val="en-GB"/>
        </w:rPr>
      </w:pPr>
      <w:r>
        <w:rPr>
          <w:rStyle w:val="HideTWBExt"/>
          <w:lang w:val="en-GB"/>
        </w:rPr>
        <w:t>&lt;/Amend&gt;</w:t>
      </w:r>
    </w:p>
    <w:p w14:paraId="758FFCB7" w14:textId="77777777" w:rsidR="000B220B" w:rsidRPr="004B58C8" w:rsidRDefault="000B220B" w:rsidP="000B220B">
      <w:pPr>
        <w:pStyle w:val="AmNumberTabs"/>
        <w:rPr>
          <w:lang w:val="en-GB"/>
        </w:rPr>
      </w:pPr>
      <w:r>
        <w:rPr>
          <w:rStyle w:val="HideTWBExt"/>
          <w:lang w:val="en-GB"/>
        </w:rPr>
        <w:t>&lt;Amend&gt;</w:t>
      </w:r>
      <w:r w:rsidRPr="004B58C8">
        <w:rPr>
          <w:lang w:val="en-GB"/>
        </w:rPr>
        <w:t>Änderungsantrag</w:t>
      </w:r>
      <w:r w:rsidRPr="004B58C8">
        <w:rPr>
          <w:lang w:val="en-GB"/>
        </w:rPr>
        <w:tab/>
      </w:r>
      <w:r w:rsidRPr="004B58C8">
        <w:rPr>
          <w:lang w:val="en-GB"/>
        </w:rPr>
        <w:tab/>
      </w:r>
      <w:r>
        <w:rPr>
          <w:rStyle w:val="HideTWBExt"/>
          <w:lang w:val="en-GB"/>
        </w:rPr>
        <w:t>&lt;NumAm&gt;</w:t>
      </w:r>
      <w:r w:rsidRPr="004B58C8">
        <w:rPr>
          <w:lang w:val="en-GB"/>
        </w:rPr>
        <w:t>2015</w:t>
      </w:r>
      <w:r>
        <w:rPr>
          <w:rStyle w:val="HideTWBExt"/>
          <w:lang w:val="en-GB"/>
        </w:rPr>
        <w:t>&lt;/NumAm&gt;</w:t>
      </w:r>
    </w:p>
    <w:p w14:paraId="2FDEE102" w14:textId="77777777" w:rsidR="000B220B" w:rsidRPr="00332675" w:rsidRDefault="000B220B" w:rsidP="000B220B">
      <w:pPr>
        <w:pStyle w:val="NormalBold"/>
        <w:rPr>
          <w:lang w:val="pl-PL"/>
        </w:rPr>
      </w:pPr>
      <w:r w:rsidRPr="00332675">
        <w:rPr>
          <w:rStyle w:val="HideTWBExt"/>
          <w:b w:val="0"/>
          <w:lang w:val="pl-PL"/>
        </w:rPr>
        <w:lastRenderedPageBreak/>
        <w:t>&lt;RepeatBlock-By&gt;&lt;Members&gt;</w:t>
      </w:r>
      <w:r w:rsidRPr="00332675">
        <w:rPr>
          <w:lang w:val="pl-PL"/>
        </w:rPr>
        <w:t>Maciej Wąsik, Mariusz Kamiński, Jacek Ozdoba, Jadwiga Wiśniewska</w:t>
      </w:r>
      <w:r w:rsidRPr="00332675">
        <w:rPr>
          <w:rStyle w:val="HideTWBExt"/>
          <w:b w:val="0"/>
          <w:lang w:val="pl-PL"/>
        </w:rPr>
        <w:t>&lt;/Members&gt;</w:t>
      </w:r>
    </w:p>
    <w:p w14:paraId="146AD7BB" w14:textId="77777777" w:rsidR="000B220B" w:rsidRPr="00332675" w:rsidRDefault="000B220B" w:rsidP="000B220B">
      <w:pPr>
        <w:pStyle w:val="NormalBold"/>
        <w:rPr>
          <w:lang w:val="pl-PL"/>
        </w:rPr>
      </w:pPr>
      <w:r w:rsidRPr="00332675">
        <w:rPr>
          <w:rStyle w:val="HideTWBExt"/>
          <w:b w:val="0"/>
          <w:lang w:val="pl-PL"/>
        </w:rPr>
        <w:t>&lt;/RepeatBlock-By&gt;</w:t>
      </w:r>
    </w:p>
    <w:p w14:paraId="61E2D7C8" w14:textId="77777777" w:rsidR="000B220B" w:rsidRPr="0071743E" w:rsidRDefault="000B220B" w:rsidP="000B220B">
      <w:pPr>
        <w:pStyle w:val="NormalBold"/>
      </w:pPr>
      <w:r>
        <w:rPr>
          <w:rStyle w:val="HideTWBExt"/>
        </w:rPr>
        <w:t>&lt;DocAmend&gt;</w:t>
      </w:r>
      <w:r>
        <w:t>Vorschlag für eine Verordnung</w:t>
      </w:r>
      <w:r>
        <w:rPr>
          <w:rStyle w:val="HideTWBExt"/>
        </w:rPr>
        <w:t>&lt;/DocAmend&gt;</w:t>
      </w:r>
    </w:p>
    <w:p w14:paraId="567CEBFF" w14:textId="77777777" w:rsidR="000B220B" w:rsidRPr="0071743E" w:rsidRDefault="000B220B" w:rsidP="000B220B">
      <w:pPr>
        <w:pStyle w:val="NormalBold"/>
      </w:pPr>
      <w:r>
        <w:rPr>
          <w:rStyle w:val="HideTWBExt"/>
        </w:rPr>
        <w:t>&lt;Article&gt;</w:t>
      </w:r>
      <w:r>
        <w:t>Artikel 33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220B" w14:paraId="088282C7" w14:textId="77777777" w:rsidTr="008239BF">
        <w:trPr>
          <w:trHeight w:hRule="exact" w:val="240"/>
          <w:jc w:val="center"/>
        </w:trPr>
        <w:tc>
          <w:tcPr>
            <w:tcW w:w="9752" w:type="dxa"/>
            <w:gridSpan w:val="2"/>
            <w:tcBorders>
              <w:top w:val="nil"/>
              <w:left w:val="nil"/>
              <w:bottom w:val="nil"/>
              <w:right w:val="nil"/>
            </w:tcBorders>
          </w:tcPr>
          <w:p w14:paraId="11767566" w14:textId="77777777" w:rsidR="000B220B" w:rsidRPr="0071743E" w:rsidRDefault="000B220B" w:rsidP="008239BF"/>
        </w:tc>
      </w:tr>
      <w:tr w:rsidR="000B220B" w14:paraId="30C1DD74" w14:textId="77777777" w:rsidTr="008239BF">
        <w:trPr>
          <w:trHeight w:val="240"/>
          <w:jc w:val="center"/>
        </w:trPr>
        <w:tc>
          <w:tcPr>
            <w:tcW w:w="4876" w:type="dxa"/>
            <w:tcBorders>
              <w:top w:val="nil"/>
              <w:left w:val="nil"/>
              <w:bottom w:val="nil"/>
              <w:right w:val="nil"/>
            </w:tcBorders>
          </w:tcPr>
          <w:p w14:paraId="11DFD307" w14:textId="77777777" w:rsidR="000B220B" w:rsidRPr="0071743E" w:rsidRDefault="000B220B" w:rsidP="008239BF">
            <w:pPr>
              <w:pStyle w:val="AmColumnHeading"/>
            </w:pPr>
            <w:r>
              <w:t>Vorschlag der Kommission</w:t>
            </w:r>
          </w:p>
        </w:tc>
        <w:tc>
          <w:tcPr>
            <w:tcW w:w="4876" w:type="dxa"/>
            <w:tcBorders>
              <w:top w:val="nil"/>
              <w:left w:val="nil"/>
              <w:bottom w:val="nil"/>
              <w:right w:val="nil"/>
            </w:tcBorders>
          </w:tcPr>
          <w:p w14:paraId="52AF7900" w14:textId="77777777" w:rsidR="000B220B" w:rsidRPr="0071743E" w:rsidRDefault="000B220B" w:rsidP="008239BF">
            <w:pPr>
              <w:pStyle w:val="AmColumnHeading"/>
            </w:pPr>
            <w:r>
              <w:t>Geänderter Text</w:t>
            </w:r>
          </w:p>
        </w:tc>
      </w:tr>
      <w:tr w:rsidR="000B220B" w14:paraId="45E45557" w14:textId="77777777" w:rsidTr="008239BF">
        <w:trPr>
          <w:jc w:val="center"/>
        </w:trPr>
        <w:tc>
          <w:tcPr>
            <w:tcW w:w="4876" w:type="dxa"/>
            <w:tcBorders>
              <w:top w:val="nil"/>
              <w:left w:val="nil"/>
              <w:bottom w:val="nil"/>
              <w:right w:val="nil"/>
            </w:tcBorders>
          </w:tcPr>
          <w:p w14:paraId="18596690" w14:textId="77777777" w:rsidR="000B220B" w:rsidRPr="00632954" w:rsidRDefault="000B220B" w:rsidP="008239BF">
            <w:pPr>
              <w:pStyle w:val="Normal6a"/>
            </w:pPr>
            <w:r>
              <w:rPr>
                <w:b/>
                <w:i/>
              </w:rPr>
              <w:t>(3)</w:t>
            </w:r>
            <w:r>
              <w:tab/>
            </w:r>
            <w:r>
              <w:rPr>
                <w:b/>
                <w:i/>
              </w:rPr>
              <w:t>Wurde die Inhaftnahme von Verwaltungsbehörden angeordnet oder verlängert, so stellen die Mitgliedstaaten sicher, dass alle relevanten Tatsachen, Beweismittel und Bemerkungen, die während des Verfahrens vorgebracht werden, gerichtlich überprüft werden, indem sie dafür Sorge tragen, dass</w:t>
            </w:r>
          </w:p>
        </w:tc>
        <w:tc>
          <w:tcPr>
            <w:tcW w:w="4876" w:type="dxa"/>
            <w:tcBorders>
              <w:top w:val="nil"/>
              <w:left w:val="nil"/>
              <w:bottom w:val="nil"/>
              <w:right w:val="nil"/>
            </w:tcBorders>
          </w:tcPr>
          <w:p w14:paraId="38C0575D" w14:textId="77777777" w:rsidR="000B220B" w:rsidRPr="0071743E" w:rsidRDefault="000B220B" w:rsidP="008239BF">
            <w:pPr>
              <w:pStyle w:val="Normal6a"/>
            </w:pPr>
            <w:r>
              <w:rPr>
                <w:b/>
                <w:i/>
              </w:rPr>
              <w:t>entfällt</w:t>
            </w:r>
          </w:p>
        </w:tc>
      </w:tr>
      <w:tr w:rsidR="000B220B" w14:paraId="7150495C" w14:textId="77777777" w:rsidTr="008239BF">
        <w:trPr>
          <w:jc w:val="center"/>
        </w:trPr>
        <w:tc>
          <w:tcPr>
            <w:tcW w:w="4876" w:type="dxa"/>
            <w:tcBorders>
              <w:top w:val="nil"/>
              <w:left w:val="nil"/>
              <w:bottom w:val="nil"/>
              <w:right w:val="nil"/>
            </w:tcBorders>
          </w:tcPr>
          <w:p w14:paraId="63AABA2D" w14:textId="77777777" w:rsidR="000B220B" w:rsidRPr="00632954" w:rsidRDefault="000B220B" w:rsidP="008239BF">
            <w:pPr>
              <w:pStyle w:val="Normal6a"/>
            </w:pPr>
            <w:r>
              <w:rPr>
                <w:b/>
                <w:i/>
              </w:rPr>
              <w:t xml:space="preserve">a) </w:t>
            </w:r>
            <w:r>
              <w:tab/>
            </w:r>
            <w:r>
              <w:rPr>
                <w:b/>
                <w:i/>
              </w:rPr>
              <w:t>jede gerichtliche Überprüfung der Rechtmäßigkeit einer Inhaftnahme so schnell wie möglich nach Beginn der Haft, spätestens jedoch 15 Tage danach, abgeschlossen wird, oder</w:t>
            </w:r>
          </w:p>
        </w:tc>
        <w:tc>
          <w:tcPr>
            <w:tcW w:w="4876" w:type="dxa"/>
            <w:tcBorders>
              <w:top w:val="nil"/>
              <w:left w:val="nil"/>
              <w:bottom w:val="nil"/>
              <w:right w:val="nil"/>
            </w:tcBorders>
          </w:tcPr>
          <w:p w14:paraId="27B54CCE" w14:textId="77777777" w:rsidR="000B220B" w:rsidRPr="004B58C8" w:rsidRDefault="000B220B" w:rsidP="008239BF">
            <w:pPr>
              <w:pStyle w:val="Normal6a"/>
            </w:pPr>
          </w:p>
        </w:tc>
      </w:tr>
      <w:tr w:rsidR="000B220B" w14:paraId="437C9C3B" w14:textId="77777777" w:rsidTr="008239BF">
        <w:trPr>
          <w:jc w:val="center"/>
        </w:trPr>
        <w:tc>
          <w:tcPr>
            <w:tcW w:w="4876" w:type="dxa"/>
            <w:tcBorders>
              <w:top w:val="nil"/>
              <w:left w:val="nil"/>
              <w:bottom w:val="nil"/>
              <w:right w:val="nil"/>
            </w:tcBorders>
          </w:tcPr>
          <w:p w14:paraId="301B360D" w14:textId="77777777" w:rsidR="000B220B" w:rsidRPr="00632954" w:rsidRDefault="000B220B" w:rsidP="008239BF">
            <w:pPr>
              <w:pStyle w:val="Normal6a"/>
            </w:pPr>
            <w:r>
              <w:rPr>
                <w:b/>
                <w:i/>
              </w:rPr>
              <w:t xml:space="preserve">b) </w:t>
            </w:r>
            <w:r>
              <w:tab/>
            </w:r>
            <w:r>
              <w:rPr>
                <w:b/>
                <w:i/>
              </w:rPr>
              <w:t>dem betreffenden Drittstaatsangehörigen das Recht eingeräumt wird, die Rechtmäßigkeit der Inhaftnahme 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1EF54C4B" w14:textId="77777777" w:rsidR="000B220B" w:rsidRPr="004B58C8" w:rsidRDefault="000B220B" w:rsidP="008239BF">
            <w:pPr>
              <w:pStyle w:val="Normal6a"/>
            </w:pPr>
          </w:p>
        </w:tc>
      </w:tr>
    </w:tbl>
    <w:p w14:paraId="1E826C1C" w14:textId="77777777" w:rsidR="000B220B" w:rsidRPr="00632954" w:rsidRDefault="000B220B" w:rsidP="000B220B">
      <w:pPr>
        <w:pStyle w:val="AmOrLang"/>
        <w:rPr>
          <w:lang w:val="en-GB"/>
        </w:rPr>
      </w:pPr>
      <w:r w:rsidRPr="00632954">
        <w:rPr>
          <w:lang w:val="en-GB"/>
        </w:rPr>
        <w:t xml:space="preserve">Or. </w:t>
      </w:r>
      <w:r w:rsidRPr="00632954">
        <w:rPr>
          <w:rStyle w:val="HideTWBExt"/>
          <w:lang w:val="en-GB"/>
        </w:rPr>
        <w:t>&lt;Original&gt;</w:t>
      </w:r>
      <w:r w:rsidRPr="00632954">
        <w:rPr>
          <w:rStyle w:val="HideTWBInt"/>
          <w:lang w:val="en-GB"/>
        </w:rPr>
        <w:t>{EN}</w:t>
      </w:r>
      <w:r w:rsidRPr="00632954">
        <w:rPr>
          <w:lang w:val="en-GB"/>
        </w:rPr>
        <w:t>en</w:t>
      </w:r>
      <w:r w:rsidRPr="00632954">
        <w:rPr>
          <w:rStyle w:val="HideTWBExt"/>
          <w:lang w:val="en-GB"/>
        </w:rPr>
        <w:t>&lt;/Original&gt;</w:t>
      </w:r>
    </w:p>
    <w:p w14:paraId="0337765D" w14:textId="7EF44C07" w:rsidR="000B220B" w:rsidRDefault="000B220B" w:rsidP="000B220B">
      <w:r>
        <w:rPr>
          <w:rStyle w:val="HideTWBExt"/>
          <w:lang w:val="en-GB"/>
        </w:rPr>
        <w:t>&lt;/Amend&gt;</w:t>
      </w:r>
      <w:r w:rsidRPr="000B220B">
        <w:rPr>
          <w:rStyle w:val="HideTWBExt"/>
        </w:rPr>
        <w:t>&lt;/RepeatBlock-Amend&gt;</w:t>
      </w:r>
    </w:p>
    <w:p w14:paraId="40E0592B" w14:textId="0C980F4C" w:rsidR="00E0602E" w:rsidRPr="0071743E" w:rsidRDefault="00E0602E" w:rsidP="000B220B"/>
    <w:sectPr w:rsidR="00E0602E" w:rsidRPr="0071743E" w:rsidSect="000B220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C38EA" w14:textId="77777777" w:rsidR="00CE039D" w:rsidRDefault="00CE039D">
      <w:r>
        <w:separator/>
      </w:r>
    </w:p>
  </w:endnote>
  <w:endnote w:type="continuationSeparator" w:id="0">
    <w:p w14:paraId="78A16A55" w14:textId="77777777" w:rsidR="00CE039D" w:rsidRDefault="00CE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78729" w14:textId="77777777" w:rsidR="000B220B" w:rsidRDefault="000B220B" w:rsidP="000B220B">
    <w:pPr>
      <w:pStyle w:val="EPFooter"/>
    </w:pPr>
    <w:r>
      <w:t>PE</w:t>
    </w:r>
    <w:r w:rsidRPr="000B220B">
      <w:rPr>
        <w:rStyle w:val="HideTWBExt"/>
      </w:rPr>
      <w:t>&lt;NoPE&gt;</w:t>
    </w:r>
    <w:r>
      <w:t>781.176</w:t>
    </w:r>
    <w:r w:rsidRPr="000B220B">
      <w:rPr>
        <w:rStyle w:val="HideTWBExt"/>
      </w:rPr>
      <w:t>&lt;/NoPE&gt;&lt;Version&gt;</w:t>
    </w:r>
    <w:r>
      <w:t>v01-00</w:t>
    </w:r>
    <w:r w:rsidRPr="000B220B">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r>
    <w:r w:rsidRPr="000B220B">
      <w:rPr>
        <w:rStyle w:val="HideTWBExt"/>
      </w:rPr>
      <w:t>&lt;PathFdR&gt;</w:t>
    </w:r>
    <w:r>
      <w:t>AM\1333223DE.docx</w:t>
    </w:r>
    <w:r w:rsidRPr="000B220B">
      <w:rPr>
        <w:rStyle w:val="HideTWBExt"/>
      </w:rPr>
      <w:t>&lt;/PathFdR&gt;</w:t>
    </w:r>
  </w:p>
  <w:p w14:paraId="21F2AE73" w14:textId="5391C92A" w:rsidR="00E0602E" w:rsidRPr="0071743E" w:rsidRDefault="000B220B" w:rsidP="000B220B">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5F75" w14:textId="77777777" w:rsidR="000B220B" w:rsidRDefault="000B220B" w:rsidP="000B220B">
    <w:pPr>
      <w:pStyle w:val="EPFooter"/>
    </w:pPr>
    <w:r w:rsidRPr="000B220B">
      <w:rPr>
        <w:rStyle w:val="HideTWBExt"/>
      </w:rPr>
      <w:t>&lt;PathFdR&gt;</w:t>
    </w:r>
    <w:r>
      <w:t>AM\1333223DE.docx</w:t>
    </w:r>
    <w:r w:rsidRPr="000B220B">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t>PE</w:t>
    </w:r>
    <w:r w:rsidRPr="000B220B">
      <w:rPr>
        <w:rStyle w:val="HideTWBExt"/>
      </w:rPr>
      <w:t>&lt;NoPE&gt;</w:t>
    </w:r>
    <w:r>
      <w:t>781.176</w:t>
    </w:r>
    <w:r w:rsidRPr="000B220B">
      <w:rPr>
        <w:rStyle w:val="HideTWBExt"/>
      </w:rPr>
      <w:t>&lt;/NoPE&gt;&lt;Version&gt;</w:t>
    </w:r>
    <w:r>
      <w:t>v01-00</w:t>
    </w:r>
    <w:r w:rsidRPr="000B220B">
      <w:rPr>
        <w:rStyle w:val="HideTWBExt"/>
      </w:rPr>
      <w:t>&lt;/Version&gt;</w:t>
    </w:r>
  </w:p>
  <w:p w14:paraId="5F4B8B11" w14:textId="16144904" w:rsidR="00E0602E" w:rsidRPr="0071743E" w:rsidRDefault="000B220B" w:rsidP="000B220B">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53CE" w14:textId="77777777" w:rsidR="000B220B" w:rsidRDefault="000B220B" w:rsidP="000B220B">
    <w:pPr>
      <w:pStyle w:val="EPFooter"/>
    </w:pPr>
    <w:r w:rsidRPr="000B220B">
      <w:rPr>
        <w:rStyle w:val="HideTWBExt"/>
      </w:rPr>
      <w:t>&lt;PathFdR&gt;</w:t>
    </w:r>
    <w:r>
      <w:t>AM\1333223DE.docx</w:t>
    </w:r>
    <w:r w:rsidRPr="000B220B">
      <w:rPr>
        <w:rStyle w:val="HideTWBExt"/>
      </w:rPr>
      <w:t>&lt;/PathFdR&gt;</w:t>
    </w:r>
    <w:r>
      <w:tab/>
    </w:r>
    <w:r>
      <w:tab/>
      <w:t>PE</w:t>
    </w:r>
    <w:r w:rsidRPr="000B220B">
      <w:rPr>
        <w:rStyle w:val="HideTWBExt"/>
      </w:rPr>
      <w:t>&lt;NoPE&gt;</w:t>
    </w:r>
    <w:r>
      <w:t>781.176</w:t>
    </w:r>
    <w:r w:rsidRPr="000B220B">
      <w:rPr>
        <w:rStyle w:val="HideTWBExt"/>
      </w:rPr>
      <w:t>&lt;/NoPE&gt;&lt;Version&gt;</w:t>
    </w:r>
    <w:r>
      <w:t>v01-00</w:t>
    </w:r>
    <w:r w:rsidRPr="000B220B">
      <w:rPr>
        <w:rStyle w:val="HideTWBExt"/>
      </w:rPr>
      <w:t>&lt;/Version&gt;</w:t>
    </w:r>
  </w:p>
  <w:p w14:paraId="5169F9D2" w14:textId="05C728E5" w:rsidR="00E0602E" w:rsidRPr="0071743E" w:rsidRDefault="000B220B" w:rsidP="000B220B">
    <w:pPr>
      <w:pStyle w:val="EPFooter2"/>
    </w:pPr>
    <w:r>
      <w:t>DE</w:t>
    </w:r>
    <w:r>
      <w:tab/>
    </w:r>
    <w:r w:rsidRPr="000B220B">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C34F7" w14:textId="77777777" w:rsidR="00CE039D" w:rsidRDefault="00CE039D">
      <w:r>
        <w:separator/>
      </w:r>
    </w:p>
  </w:footnote>
  <w:footnote w:type="continuationSeparator" w:id="0">
    <w:p w14:paraId="0D07AD5F" w14:textId="77777777" w:rsidR="00CE039D" w:rsidRDefault="00CE0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BFDCD" w14:textId="77777777" w:rsidR="000B220B" w:rsidRDefault="000B22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38B53" w14:textId="77777777" w:rsidR="000B220B" w:rsidRDefault="000B22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BCC46" w14:textId="77777777" w:rsidR="000B220B" w:rsidRDefault="000B22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PE" w:val="781.176"/>
    <w:docVar w:name="TXTPEorAP" w:val="PE"/>
    <w:docVar w:name="TXTROUTE" w:val="AM\1333223DE.docx"/>
    <w:docVar w:name="TXTVERSION" w:val="01-00"/>
  </w:docVars>
  <w:rsids>
    <w:rsidRoot w:val="00A77B3E"/>
    <w:rsid w:val="000B220B"/>
    <w:rsid w:val="001318D2"/>
    <w:rsid w:val="00142303"/>
    <w:rsid w:val="00156C5B"/>
    <w:rsid w:val="00174D17"/>
    <w:rsid w:val="002F0B1A"/>
    <w:rsid w:val="00332675"/>
    <w:rsid w:val="00403B0A"/>
    <w:rsid w:val="00414FFA"/>
    <w:rsid w:val="004A6BD5"/>
    <w:rsid w:val="005E220E"/>
    <w:rsid w:val="00632954"/>
    <w:rsid w:val="0071743E"/>
    <w:rsid w:val="007628C9"/>
    <w:rsid w:val="008A7357"/>
    <w:rsid w:val="009653AA"/>
    <w:rsid w:val="00A16778"/>
    <w:rsid w:val="00A77B3E"/>
    <w:rsid w:val="00BE7BDE"/>
    <w:rsid w:val="00CA2A55"/>
    <w:rsid w:val="00CE039D"/>
    <w:rsid w:val="00D71361"/>
    <w:rsid w:val="00E0602E"/>
    <w:rsid w:val="00EA7AD1"/>
    <w:rsid w:val="00EE3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FCB926"/>
  <w15:docId w15:val="{6D3A0FAA-0EC0-4C78-B602-0BC24BC3F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A7357"/>
    <w:pPr>
      <w:tabs>
        <w:tab w:val="center" w:pos="4513"/>
        <w:tab w:val="right" w:pos="9026"/>
      </w:tabs>
    </w:pPr>
  </w:style>
  <w:style w:type="character" w:customStyle="1" w:styleId="HeaderChar">
    <w:name w:val="Header Char"/>
    <w:basedOn w:val="DefaultParagraphFont"/>
    <w:link w:val="Header"/>
    <w:rsid w:val="008A73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200</Pages>
  <Words>42946</Words>
  <Characters>288173</Characters>
  <Application>Microsoft Office Word</Application>
  <DocSecurity>0</DocSecurity>
  <Lines>18010</Lines>
  <Paragraphs>12735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2025-12-17T15:02:00Z</dcterms:created>
  <dcterms:modified xsi:type="dcterms:W3CDTF">2025-12-17T15:02:00Z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AM\1333223DE.docx</vt:lpwstr>
  </property>
  <property fmtid="{D5CDD505-2E9C-101B-9397-08002B2CF9AE}" pid="9" name="LastEdited with">
    <vt:lpwstr>10.2.1 Build [20251202]</vt:lpwstr>
  </property>
  <property fmtid="{D5CDD505-2E9C-101B-9397-08002B2CF9AE}" pid="10" name="OriLang">
    <vt:lpwstr>EN</vt:lpwstr>
  </property>
  <property fmtid="{D5CDD505-2E9C-101B-9397-08002B2CF9AE}" pid="11" name="PE Number">
    <vt:lpwstr>781.176</vt:lpwstr>
  </property>
  <property fmtid="{D5CDD505-2E9C-101B-9397-08002B2CF9AE}" pid="12" name="SDLStudio">
    <vt:lpwstr/>
  </property>
  <property fmtid="{D5CDD505-2E9C-101B-9397-08002B2CF9AE}" pid="13" name="UID">
    <vt:lpwstr>eu.europa.europarl-DIN1-2025-0000237077_01.00-xm-01.00_text-xml</vt:lpwstr>
  </property>
</Properties>
</file>