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344B5" w:rsidRPr="006904AB" w14:paraId="1AB57B71" w14:textId="77777777">
        <w:trPr>
          <w:trHeight w:hRule="exact" w:val="1417"/>
          <w:jc w:val="center"/>
        </w:trPr>
        <w:tc>
          <w:tcPr>
            <w:tcW w:w="6804" w:type="dxa"/>
            <w:tcBorders>
              <w:top w:val="nil"/>
              <w:left w:val="nil"/>
              <w:bottom w:val="nil"/>
              <w:right w:val="nil"/>
            </w:tcBorders>
            <w:vAlign w:val="center"/>
          </w:tcPr>
          <w:p w14:paraId="1AB57B6E" w14:textId="77777777" w:rsidR="004C078D" w:rsidRPr="006904AB" w:rsidRDefault="00CD1D50">
            <w:pPr>
              <w:pStyle w:val="EPName"/>
            </w:pPr>
            <w:r w:rsidRPr="006904AB">
              <w:t>Parlament Europejski</w:t>
            </w:r>
          </w:p>
          <w:p w14:paraId="1AB57B6F" w14:textId="77777777" w:rsidR="004C078D" w:rsidRPr="006904AB" w:rsidRDefault="00CD1D50">
            <w:pPr>
              <w:pStyle w:val="EPTerm"/>
            </w:pPr>
            <w:r w:rsidRPr="006904AB">
              <w:t>2024–2029</w:t>
            </w:r>
          </w:p>
        </w:tc>
        <w:tc>
          <w:tcPr>
            <w:tcW w:w="2268" w:type="dxa"/>
            <w:tcBorders>
              <w:top w:val="nil"/>
              <w:left w:val="nil"/>
              <w:bottom w:val="nil"/>
              <w:right w:val="nil"/>
            </w:tcBorders>
          </w:tcPr>
          <w:p w14:paraId="1AB57B70" w14:textId="69459D62" w:rsidR="004C078D" w:rsidRPr="006904AB" w:rsidRDefault="00A06977">
            <w:pPr>
              <w:pStyle w:val="EPLogo"/>
            </w:pPr>
            <w:r w:rsidRPr="006904AB">
              <w:rPr>
                <w:noProof/>
              </w:rPr>
              <w:drawing>
                <wp:inline distT="0" distB="0" distL="0" distR="0" wp14:anchorId="1AB59512" wp14:editId="36E31263">
                  <wp:extent cx="1164590" cy="641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4590" cy="641985"/>
                          </a:xfrm>
                          <a:prstGeom prst="rect">
                            <a:avLst/>
                          </a:prstGeom>
                          <a:noFill/>
                          <a:ln>
                            <a:noFill/>
                          </a:ln>
                        </pic:spPr>
                      </pic:pic>
                    </a:graphicData>
                  </a:graphic>
                </wp:inline>
              </w:drawing>
            </w:r>
          </w:p>
        </w:tc>
      </w:tr>
    </w:tbl>
    <w:p w14:paraId="1AB57B72" w14:textId="77777777" w:rsidR="004C078D" w:rsidRPr="006904AB" w:rsidRDefault="00CD1D50">
      <w:pPr>
        <w:pStyle w:val="LineTop"/>
      </w:pPr>
      <w:r w:rsidRPr="006904AB">
        <w:t xml:space="preserve"> </w:t>
      </w:r>
    </w:p>
    <w:p w14:paraId="1AB57B73" w14:textId="77777777" w:rsidR="004C078D" w:rsidRPr="006904AB" w:rsidRDefault="00CD1D50">
      <w:pPr>
        <w:pStyle w:val="EPBody"/>
      </w:pPr>
      <w:r w:rsidRPr="006904AB">
        <w:rPr>
          <w:rStyle w:val="HideTWBExt"/>
          <w:rFonts w:eastAsia="Times New Roman"/>
          <w:i w:val="0"/>
        </w:rPr>
        <w:t>&lt;Commission&gt;</w:t>
      </w:r>
      <w:r w:rsidRPr="006904AB">
        <w:rPr>
          <w:rStyle w:val="HideTWBInt"/>
          <w:i w:val="0"/>
        </w:rPr>
        <w:t>{LIBE}</w:t>
      </w:r>
      <w:r w:rsidRPr="006904AB">
        <w:t>Komisja Wolności Obywatelskich, Sprawiedliwości i Spraw Wewnętrznych</w:t>
      </w:r>
      <w:r w:rsidRPr="006904AB">
        <w:rPr>
          <w:rStyle w:val="HideTWBExt"/>
          <w:rFonts w:eastAsia="Times New Roman"/>
          <w:i w:val="0"/>
        </w:rPr>
        <w:t>&lt;/Commission&gt;</w:t>
      </w:r>
    </w:p>
    <w:p w14:paraId="1AB57B74" w14:textId="77777777" w:rsidR="004C078D" w:rsidRPr="006904AB" w:rsidRDefault="00CD1D50">
      <w:pPr>
        <w:pStyle w:val="LineBottom"/>
      </w:pPr>
      <w:r w:rsidRPr="006904AB">
        <w:t xml:space="preserve"> </w:t>
      </w:r>
    </w:p>
    <w:p w14:paraId="1AB57B75" w14:textId="77777777" w:rsidR="004C078D" w:rsidRPr="006904AB" w:rsidRDefault="00CD1D50">
      <w:pPr>
        <w:pStyle w:val="CoverReference"/>
      </w:pPr>
      <w:r w:rsidRPr="006904AB">
        <w:rPr>
          <w:rStyle w:val="HideTWBExt"/>
          <w:rFonts w:eastAsia="Times New Roman"/>
          <w:b w:val="0"/>
        </w:rPr>
        <w:t>&lt;RefProc&gt;</w:t>
      </w:r>
      <w:r w:rsidRPr="006904AB">
        <w:t>2025/0059</w:t>
      </w:r>
      <w:r w:rsidRPr="006904AB">
        <w:rPr>
          <w:rStyle w:val="HideTWBExt"/>
          <w:rFonts w:eastAsia="Times New Roman"/>
          <w:b w:val="0"/>
        </w:rPr>
        <w:t>&lt;/RefProc&gt;&lt;RefTypeProc&gt;</w:t>
      </w:r>
      <w:r w:rsidRPr="006904AB">
        <w:t>(COD)</w:t>
      </w:r>
      <w:r w:rsidRPr="006904AB">
        <w:rPr>
          <w:rStyle w:val="HideTWBExt"/>
          <w:rFonts w:eastAsia="Times New Roman"/>
          <w:b w:val="0"/>
        </w:rPr>
        <w:t>&lt;/RefTypeProc&gt;</w:t>
      </w:r>
    </w:p>
    <w:p w14:paraId="1AB57B76" w14:textId="77777777" w:rsidR="004C078D" w:rsidRPr="006904AB" w:rsidRDefault="00CD1D50">
      <w:pPr>
        <w:pStyle w:val="CoverDate"/>
      </w:pPr>
      <w:r w:rsidRPr="006904AB">
        <w:rPr>
          <w:rStyle w:val="HideTWBExt"/>
        </w:rPr>
        <w:t>&lt;Date&gt;</w:t>
      </w:r>
      <w:r w:rsidRPr="006904AB">
        <w:rPr>
          <w:rStyle w:val="HideTWBInt"/>
        </w:rPr>
        <w:t>{01/12/2025}</w:t>
      </w:r>
      <w:r w:rsidRPr="006904AB">
        <w:t>1.12.2025</w:t>
      </w:r>
      <w:r w:rsidRPr="006904AB">
        <w:rPr>
          <w:rStyle w:val="HideTWBExt"/>
        </w:rPr>
        <w:t>&lt;/Date&gt;</w:t>
      </w:r>
    </w:p>
    <w:p w14:paraId="1AB57B77" w14:textId="77777777" w:rsidR="004C078D" w:rsidRPr="006904AB" w:rsidRDefault="00CD1D50">
      <w:pPr>
        <w:pStyle w:val="CoverDocType"/>
      </w:pPr>
      <w:r w:rsidRPr="006904AB">
        <w:rPr>
          <w:rStyle w:val="HideTWBExt"/>
          <w:b w:val="0"/>
        </w:rPr>
        <w:t>&lt;TypeAM&gt;</w:t>
      </w:r>
      <w:r w:rsidRPr="006904AB">
        <w:t>POPRAWKI</w:t>
      </w:r>
      <w:r w:rsidRPr="006904AB">
        <w:rPr>
          <w:rStyle w:val="HideTWBExt"/>
          <w:b w:val="0"/>
        </w:rPr>
        <w:t>&lt;/TypeAM&gt;</w:t>
      </w:r>
    </w:p>
    <w:p w14:paraId="1AB57B78" w14:textId="77777777" w:rsidR="004C078D" w:rsidRPr="006904AB" w:rsidRDefault="00CD1D50">
      <w:pPr>
        <w:pStyle w:val="CoverDocType24a"/>
      </w:pPr>
      <w:r w:rsidRPr="006904AB">
        <w:rPr>
          <w:rStyle w:val="HideTWBExt"/>
          <w:rFonts w:eastAsia="Times New Roman"/>
          <w:b w:val="0"/>
        </w:rPr>
        <w:t>&lt;RangeAM&gt;</w:t>
      </w:r>
      <w:r w:rsidRPr="006904AB">
        <w:t>1606-2015</w:t>
      </w:r>
      <w:r w:rsidRPr="006904AB">
        <w:rPr>
          <w:rStyle w:val="HideTWBExt"/>
          <w:rFonts w:eastAsia="Times New Roman"/>
          <w:b w:val="0"/>
        </w:rPr>
        <w:t>&lt;/RangeAM&gt;</w:t>
      </w:r>
    </w:p>
    <w:p w14:paraId="1AB57B79" w14:textId="77777777" w:rsidR="004C078D" w:rsidRPr="006904AB" w:rsidRDefault="00CD1D50">
      <w:pPr>
        <w:pStyle w:val="CoverBold"/>
      </w:pPr>
      <w:r w:rsidRPr="006904AB">
        <w:rPr>
          <w:rStyle w:val="HideTWBExt"/>
          <w:b w:val="0"/>
        </w:rPr>
        <w:t>&lt;TitreType&gt;</w:t>
      </w:r>
      <w:r w:rsidRPr="006904AB">
        <w:t>Projekt sprawozdania</w:t>
      </w:r>
      <w:r w:rsidRPr="006904AB">
        <w:rPr>
          <w:rStyle w:val="HideTWBExt"/>
          <w:b w:val="0"/>
        </w:rPr>
        <w:t>&lt;/TitreType&gt;</w:t>
      </w:r>
    </w:p>
    <w:p w14:paraId="1AB57B7A" w14:textId="77777777" w:rsidR="004C078D" w:rsidRPr="006904AB" w:rsidRDefault="00CD1D50">
      <w:pPr>
        <w:pStyle w:val="CoverBold"/>
      </w:pPr>
      <w:r w:rsidRPr="006904AB">
        <w:rPr>
          <w:rStyle w:val="HideTWBExt"/>
          <w:b w:val="0"/>
        </w:rPr>
        <w:t>&lt;Rapporteur&gt;</w:t>
      </w:r>
      <w:r w:rsidRPr="006904AB">
        <w:t xml:space="preserve">Malik </w:t>
      </w:r>
      <w:proofErr w:type="spellStart"/>
      <w:r w:rsidRPr="006904AB">
        <w:t>Azmani</w:t>
      </w:r>
      <w:proofErr w:type="spellEnd"/>
      <w:r w:rsidRPr="006904AB">
        <w:rPr>
          <w:rStyle w:val="HideTWBExt"/>
          <w:b w:val="0"/>
        </w:rPr>
        <w:t>&lt;/Rapporteur&gt;</w:t>
      </w:r>
    </w:p>
    <w:p w14:paraId="1AB57B7B" w14:textId="77777777" w:rsidR="004C078D" w:rsidRPr="006904AB" w:rsidRDefault="00CD1D50">
      <w:pPr>
        <w:pStyle w:val="CoverNormal24a"/>
      </w:pPr>
      <w:r w:rsidRPr="006904AB">
        <w:rPr>
          <w:rStyle w:val="HideTWBExt"/>
        </w:rPr>
        <w:t>&lt;DocRefPE&gt;</w:t>
      </w:r>
      <w:r w:rsidRPr="006904AB">
        <w:t>(PE779.352v01-00)</w:t>
      </w:r>
      <w:r w:rsidRPr="006904AB">
        <w:rPr>
          <w:rStyle w:val="HideTWBExt"/>
        </w:rPr>
        <w:t>&lt;/DocRefPE&gt;</w:t>
      </w:r>
    </w:p>
    <w:p w14:paraId="1AB57B7C" w14:textId="77777777" w:rsidR="004C078D" w:rsidRPr="006904AB" w:rsidRDefault="00CD1D50">
      <w:pPr>
        <w:pStyle w:val="CoverNormal24a"/>
      </w:pPr>
      <w:r w:rsidRPr="006904AB">
        <w:rPr>
          <w:rStyle w:val="HideTWBExt"/>
        </w:rPr>
        <w:t>&lt;Titre&gt;</w:t>
      </w:r>
      <w:r w:rsidRPr="006904AB">
        <w:t>Ustanowienie wspólnego systemu powrotów obywateli państw trzecich nielegalnie przebywających w Unii oraz uchylenie dyrektywy Parlamentu Europejskiego i Rady 2008/115/WE, dyrektywy Rady 2001/40/WE i decyzji Rady 2004/191/WE</w:t>
      </w:r>
      <w:r w:rsidRPr="006904AB">
        <w:rPr>
          <w:rStyle w:val="HideTWBExt"/>
        </w:rPr>
        <w:t>&lt;/Titre&gt;</w:t>
      </w:r>
    </w:p>
    <w:p w14:paraId="1AB57B7D" w14:textId="77777777" w:rsidR="004C078D" w:rsidRPr="006904AB" w:rsidRDefault="00CD1D50">
      <w:pPr>
        <w:pStyle w:val="CoverNormal"/>
      </w:pPr>
      <w:r w:rsidRPr="006904AB">
        <w:rPr>
          <w:rStyle w:val="HideTWBExt"/>
        </w:rPr>
        <w:t>&lt;DocAmend&gt;</w:t>
      </w:r>
      <w:r w:rsidRPr="006904AB">
        <w:t>Wniosek dotyczący rozporządzenia</w:t>
      </w:r>
      <w:r w:rsidRPr="006904AB">
        <w:rPr>
          <w:rStyle w:val="HideTWBExt"/>
        </w:rPr>
        <w:t>&lt;/DocAmend&gt;</w:t>
      </w:r>
    </w:p>
    <w:p w14:paraId="1AB57B7E" w14:textId="77777777" w:rsidR="004C078D" w:rsidRPr="006904AB" w:rsidRDefault="00CD1D50">
      <w:pPr>
        <w:pStyle w:val="CoverNormal24a"/>
      </w:pPr>
      <w:r w:rsidRPr="006904AB">
        <w:rPr>
          <w:rStyle w:val="HideTWBExt"/>
        </w:rPr>
        <w:t>&lt;DocRef&gt;</w:t>
      </w:r>
      <w:r w:rsidRPr="006904AB">
        <w:t>(</w:t>
      </w:r>
      <w:proofErr w:type="gramStart"/>
      <w:r w:rsidRPr="006904AB">
        <w:t>COM(</w:t>
      </w:r>
      <w:proofErr w:type="gramEnd"/>
      <w:r w:rsidRPr="006904AB">
        <w:t>2025)0101 – 2025/0059(COD))</w:t>
      </w:r>
      <w:r w:rsidRPr="006904AB">
        <w:rPr>
          <w:rStyle w:val="HideTWBExt"/>
        </w:rPr>
        <w:t>&lt;/DocRef&gt;</w:t>
      </w:r>
    </w:p>
    <w:p w14:paraId="1AB57B7F" w14:textId="77777777" w:rsidR="004C078D" w:rsidRPr="006904AB" w:rsidRDefault="00CD1D50">
      <w:r w:rsidRPr="006904AB">
        <w:br w:type="page"/>
      </w:r>
      <w:proofErr w:type="spellStart"/>
      <w:r w:rsidRPr="006904AB">
        <w:lastRenderedPageBreak/>
        <w:t>AM_Com_LegReport</w:t>
      </w:r>
      <w:proofErr w:type="spellEnd"/>
    </w:p>
    <w:p w14:paraId="6B779386" w14:textId="37576FD7" w:rsidR="000344B5" w:rsidRPr="006904AB" w:rsidRDefault="00CD1D50" w:rsidP="000344B5">
      <w:pPr>
        <w:pStyle w:val="AmNumberTabs"/>
      </w:pPr>
      <w:r w:rsidRPr="006904AB">
        <w:br w:type="page"/>
      </w:r>
      <w:r w:rsidR="000344B5" w:rsidRPr="006904AB">
        <w:rPr>
          <w:rStyle w:val="HideTWBExt"/>
          <w:b w:val="0"/>
        </w:rPr>
        <w:lastRenderedPageBreak/>
        <w:t>&lt;RepeatBlock-Amend&gt;&lt;Amend&gt;</w:t>
      </w:r>
      <w:r w:rsidR="000344B5" w:rsidRPr="006904AB">
        <w:t>Poprawka</w:t>
      </w:r>
      <w:r w:rsidR="000344B5" w:rsidRPr="006904AB">
        <w:tab/>
      </w:r>
      <w:r w:rsidR="000344B5" w:rsidRPr="006904AB">
        <w:tab/>
      </w:r>
      <w:r w:rsidR="000344B5" w:rsidRPr="006904AB">
        <w:rPr>
          <w:rStyle w:val="HideTWBExt"/>
          <w:b w:val="0"/>
        </w:rPr>
        <w:t>&lt;NumAm&gt;</w:t>
      </w:r>
      <w:r w:rsidR="000344B5" w:rsidRPr="006904AB">
        <w:t>1606</w:t>
      </w:r>
      <w:r w:rsidR="000344B5" w:rsidRPr="006904AB">
        <w:rPr>
          <w:rStyle w:val="HideTWBExt"/>
          <w:b w:val="0"/>
        </w:rPr>
        <w:t>&lt;/NumAm&gt;</w:t>
      </w:r>
    </w:p>
    <w:p w14:paraId="65637403"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33668C81" w14:textId="77777777" w:rsidR="000344B5" w:rsidRPr="006904AB" w:rsidRDefault="000344B5" w:rsidP="000344B5">
      <w:pPr>
        <w:pStyle w:val="NormalBold"/>
      </w:pPr>
      <w:r w:rsidRPr="006904AB">
        <w:rPr>
          <w:rStyle w:val="HideTWBExt"/>
          <w:b w:val="0"/>
        </w:rPr>
        <w:t>&lt;/RepeatBlock-By&gt;</w:t>
      </w:r>
    </w:p>
    <w:p w14:paraId="0028FC8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F6D2581" w14:textId="77777777" w:rsidR="000344B5" w:rsidRPr="006904AB" w:rsidRDefault="000344B5" w:rsidP="000344B5">
      <w:pPr>
        <w:pStyle w:val="NormalBold"/>
      </w:pPr>
      <w:r w:rsidRPr="006904AB">
        <w:rPr>
          <w:rStyle w:val="HideTWBExt"/>
          <w:b w:val="0"/>
        </w:rPr>
        <w:t>&lt;Article&gt;</w:t>
      </w:r>
      <w:r w:rsidRPr="006904AB">
        <w:t>Artykuł 25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A5BE92E" w14:textId="77777777" w:rsidTr="00CE0C3F">
        <w:trPr>
          <w:trHeight w:hRule="exact" w:val="240"/>
          <w:jc w:val="center"/>
        </w:trPr>
        <w:tc>
          <w:tcPr>
            <w:tcW w:w="9752" w:type="dxa"/>
            <w:gridSpan w:val="2"/>
            <w:tcBorders>
              <w:top w:val="nil"/>
              <w:left w:val="nil"/>
              <w:bottom w:val="nil"/>
              <w:right w:val="nil"/>
            </w:tcBorders>
          </w:tcPr>
          <w:p w14:paraId="5944AADE" w14:textId="77777777" w:rsidR="000344B5" w:rsidRPr="006904AB" w:rsidRDefault="000344B5" w:rsidP="00CE0C3F"/>
        </w:tc>
      </w:tr>
      <w:tr w:rsidR="000344B5" w:rsidRPr="006904AB" w14:paraId="22F59DA4" w14:textId="77777777" w:rsidTr="00CE0C3F">
        <w:trPr>
          <w:trHeight w:val="240"/>
          <w:jc w:val="center"/>
        </w:trPr>
        <w:tc>
          <w:tcPr>
            <w:tcW w:w="4876" w:type="dxa"/>
            <w:tcBorders>
              <w:top w:val="nil"/>
              <w:left w:val="nil"/>
              <w:bottom w:val="nil"/>
              <w:right w:val="nil"/>
            </w:tcBorders>
          </w:tcPr>
          <w:p w14:paraId="730D5E1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2DF1355" w14:textId="77777777" w:rsidR="000344B5" w:rsidRPr="006904AB" w:rsidRDefault="000344B5" w:rsidP="00CE0C3F">
            <w:pPr>
              <w:pStyle w:val="AmColumnHeading"/>
            </w:pPr>
            <w:r w:rsidRPr="006904AB">
              <w:t>Poprawka</w:t>
            </w:r>
          </w:p>
        </w:tc>
      </w:tr>
      <w:tr w:rsidR="000344B5" w:rsidRPr="006904AB" w14:paraId="0AD5E693" w14:textId="77777777" w:rsidTr="00CE0C3F">
        <w:trPr>
          <w:jc w:val="center"/>
        </w:trPr>
        <w:tc>
          <w:tcPr>
            <w:tcW w:w="4876" w:type="dxa"/>
            <w:tcBorders>
              <w:top w:val="nil"/>
              <w:left w:val="nil"/>
              <w:bottom w:val="nil"/>
              <w:right w:val="nil"/>
            </w:tcBorders>
          </w:tcPr>
          <w:p w14:paraId="43AD566C" w14:textId="77777777" w:rsidR="000344B5" w:rsidRPr="006904AB" w:rsidRDefault="000344B5" w:rsidP="00CE0C3F">
            <w:pPr>
              <w:pStyle w:val="Normal6a"/>
            </w:pPr>
            <w:r w:rsidRPr="006904AB">
              <w:t>3.</w:t>
            </w:r>
            <w:r w:rsidRPr="006904AB">
              <w:tab/>
              <w:t xml:space="preserve">Pomoc prawna i zastępstwo prawne obejmują przygotowanie dokumentów proceduralnych wymaganych na mocy prawa krajowego, przygotowanie odwołania </w:t>
            </w:r>
            <w:proofErr w:type="gramStart"/>
            <w:r w:rsidRPr="006904AB">
              <w:t>i,</w:t>
            </w:r>
            <w:proofErr w:type="gramEnd"/>
            <w:r w:rsidRPr="006904AB">
              <w:t xml:space="preserve"> jeżeli dojdzie do rozprawy, udział </w:t>
            </w:r>
            <w:r w:rsidRPr="006904AB">
              <w:rPr>
                <w:b/>
                <w:i/>
              </w:rPr>
              <w:t xml:space="preserve">przedstawiciela prawnego </w:t>
            </w:r>
            <w:r w:rsidRPr="006904AB">
              <w:t xml:space="preserve">w tej rozprawie przed </w:t>
            </w:r>
            <w:r w:rsidRPr="006904AB">
              <w:rPr>
                <w:b/>
                <w:i/>
              </w:rPr>
              <w:t xml:space="preserve">organem sądowym </w:t>
            </w:r>
            <w:r w:rsidRPr="006904AB">
              <w:t>w celu zapewnienia skutecznego wykonywania prawa do obrony. Pomoc ta nie ma wpływu na pomoc przewidzianą w rozporządzeniu (UE) 2024/1348.</w:t>
            </w:r>
          </w:p>
        </w:tc>
        <w:tc>
          <w:tcPr>
            <w:tcW w:w="4876" w:type="dxa"/>
            <w:tcBorders>
              <w:top w:val="nil"/>
              <w:left w:val="nil"/>
              <w:bottom w:val="nil"/>
              <w:right w:val="nil"/>
            </w:tcBorders>
          </w:tcPr>
          <w:p w14:paraId="6BD94FC3" w14:textId="77777777" w:rsidR="000344B5" w:rsidRPr="006904AB" w:rsidRDefault="000344B5" w:rsidP="00CE0C3F">
            <w:pPr>
              <w:pStyle w:val="Normal6a"/>
            </w:pPr>
            <w:r w:rsidRPr="006904AB">
              <w:t>3.</w:t>
            </w:r>
            <w:r w:rsidRPr="006904AB">
              <w:tab/>
              <w:t xml:space="preserve">Pomoc prawna i zastępstwo prawne obejmują </w:t>
            </w:r>
            <w:r w:rsidRPr="006904AB">
              <w:rPr>
                <w:b/>
                <w:i/>
              </w:rPr>
              <w:t xml:space="preserve">przynajmniej </w:t>
            </w:r>
            <w:r w:rsidRPr="006904AB">
              <w:t xml:space="preserve">przygotowanie dokumentów proceduralnych wymaganych na mocy prawa krajowego, przygotowanie odwołania </w:t>
            </w:r>
            <w:proofErr w:type="gramStart"/>
            <w:r w:rsidRPr="006904AB">
              <w:t>i,</w:t>
            </w:r>
            <w:proofErr w:type="gramEnd"/>
            <w:r w:rsidRPr="006904AB">
              <w:t xml:space="preserve"> jeżeli dojdzie do rozprawy, udział w tej rozprawie przed </w:t>
            </w:r>
            <w:r w:rsidRPr="006904AB">
              <w:rPr>
                <w:b/>
                <w:i/>
              </w:rPr>
              <w:t xml:space="preserve">sądem lub trybunałem </w:t>
            </w:r>
            <w:r w:rsidRPr="006904AB">
              <w:t>w celu zapewnienia skutecznego wykonywania prawa do obrony. Pomoc ta nie ma wpływu na pomoc przewidzianą w rozporządzeniu (UE) 2024/1348.</w:t>
            </w:r>
          </w:p>
        </w:tc>
      </w:tr>
    </w:tbl>
    <w:p w14:paraId="4AFB5D4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8358E3C"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299E64CC" w14:textId="77777777" w:rsidR="000344B5" w:rsidRPr="006904AB" w:rsidRDefault="000344B5" w:rsidP="000344B5">
      <w:pPr>
        <w:pStyle w:val="AmJustText"/>
      </w:pPr>
      <w:r w:rsidRPr="006904AB">
        <w:t>Zob. art. 17 rozporządzenia w sprawie procedury azylowej.</w:t>
      </w:r>
    </w:p>
    <w:p w14:paraId="3C8DA726" w14:textId="77777777" w:rsidR="000344B5" w:rsidRPr="006904AB" w:rsidRDefault="000344B5" w:rsidP="000344B5">
      <w:r w:rsidRPr="006904AB">
        <w:rPr>
          <w:rStyle w:val="HideTWBExt"/>
        </w:rPr>
        <w:t>&lt;/Amend&gt;</w:t>
      </w:r>
    </w:p>
    <w:p w14:paraId="37A2A77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1607</w:t>
      </w:r>
      <w:r w:rsidRPr="006904AB">
        <w:rPr>
          <w:rStyle w:val="HideTWBExt"/>
          <w:b w:val="0"/>
        </w:rPr>
        <w:t>&lt;/NumAm&gt;</w:t>
      </w:r>
    </w:p>
    <w:p w14:paraId="75FE7888"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3E62FB7B" w14:textId="77777777" w:rsidR="000344B5" w:rsidRPr="006904AB" w:rsidRDefault="000344B5" w:rsidP="000344B5">
      <w:pPr>
        <w:pStyle w:val="NormalBold"/>
      </w:pPr>
      <w:r w:rsidRPr="006904AB">
        <w:rPr>
          <w:rStyle w:val="HideTWBExt"/>
          <w:b w:val="0"/>
        </w:rPr>
        <w:t>&lt;/RepeatBlock-By&gt;</w:t>
      </w:r>
    </w:p>
    <w:p w14:paraId="7656841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0170B9F" w14:textId="77777777" w:rsidR="000344B5" w:rsidRPr="006904AB" w:rsidRDefault="000344B5" w:rsidP="000344B5">
      <w:pPr>
        <w:pStyle w:val="NormalBold"/>
      </w:pPr>
      <w:r w:rsidRPr="006904AB">
        <w:rPr>
          <w:rStyle w:val="HideTWBExt"/>
          <w:b w:val="0"/>
        </w:rPr>
        <w:t>&lt;Article&gt;</w:t>
      </w:r>
      <w:r w:rsidRPr="006904AB">
        <w:t>Artykuł 25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8CAA31A" w14:textId="77777777" w:rsidTr="00CE0C3F">
        <w:trPr>
          <w:trHeight w:hRule="exact" w:val="240"/>
          <w:jc w:val="center"/>
        </w:trPr>
        <w:tc>
          <w:tcPr>
            <w:tcW w:w="9752" w:type="dxa"/>
            <w:gridSpan w:val="2"/>
            <w:tcBorders>
              <w:top w:val="nil"/>
              <w:left w:val="nil"/>
              <w:bottom w:val="nil"/>
              <w:right w:val="nil"/>
            </w:tcBorders>
          </w:tcPr>
          <w:p w14:paraId="3F25D0DE" w14:textId="77777777" w:rsidR="000344B5" w:rsidRPr="006904AB" w:rsidRDefault="000344B5" w:rsidP="00CE0C3F"/>
        </w:tc>
      </w:tr>
      <w:tr w:rsidR="000344B5" w:rsidRPr="006904AB" w14:paraId="322BAD39" w14:textId="77777777" w:rsidTr="00CE0C3F">
        <w:trPr>
          <w:trHeight w:val="240"/>
          <w:jc w:val="center"/>
        </w:trPr>
        <w:tc>
          <w:tcPr>
            <w:tcW w:w="4876" w:type="dxa"/>
            <w:tcBorders>
              <w:top w:val="nil"/>
              <w:left w:val="nil"/>
              <w:bottom w:val="nil"/>
              <w:right w:val="nil"/>
            </w:tcBorders>
          </w:tcPr>
          <w:p w14:paraId="00DFD6B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63DF6A4" w14:textId="77777777" w:rsidR="000344B5" w:rsidRPr="006904AB" w:rsidRDefault="000344B5" w:rsidP="00CE0C3F">
            <w:pPr>
              <w:pStyle w:val="AmColumnHeading"/>
            </w:pPr>
            <w:r w:rsidRPr="006904AB">
              <w:t>Poprawka</w:t>
            </w:r>
          </w:p>
        </w:tc>
      </w:tr>
      <w:tr w:rsidR="000344B5" w:rsidRPr="006904AB" w14:paraId="233B0928" w14:textId="77777777" w:rsidTr="00CE0C3F">
        <w:trPr>
          <w:jc w:val="center"/>
        </w:trPr>
        <w:tc>
          <w:tcPr>
            <w:tcW w:w="4876" w:type="dxa"/>
            <w:tcBorders>
              <w:top w:val="nil"/>
              <w:left w:val="nil"/>
              <w:bottom w:val="nil"/>
              <w:right w:val="nil"/>
            </w:tcBorders>
          </w:tcPr>
          <w:p w14:paraId="50A13929" w14:textId="77777777" w:rsidR="000344B5" w:rsidRPr="006904AB" w:rsidRDefault="000344B5" w:rsidP="00CE0C3F">
            <w:pPr>
              <w:pStyle w:val="Normal6a"/>
            </w:pPr>
            <w:r w:rsidRPr="006904AB">
              <w:t>4.</w:t>
            </w:r>
            <w:r w:rsidRPr="006904AB">
              <w:tab/>
              <w:t>Bezpłatna pomoc prawna i bezpłatne zastępstwo prawne zapewniane są przez doradców prawnych lub inne odpowiednio wykwalifikowane osoby </w:t>
            </w:r>
            <w:r w:rsidRPr="006904AB">
              <w:rPr>
                <w:b/>
                <w:i/>
              </w:rPr>
              <w:t xml:space="preserve">– </w:t>
            </w:r>
            <w:r w:rsidRPr="006904AB">
              <w:rPr>
                <w:b/>
                <w:i/>
              </w:rPr>
              <w:tab/>
            </w:r>
            <w:r w:rsidRPr="006904AB">
              <w:t xml:space="preserve">dopuszczone lub </w:t>
            </w:r>
            <w:r w:rsidRPr="006904AB">
              <w:rPr>
                <w:b/>
                <w:i/>
              </w:rPr>
              <w:t xml:space="preserve">upoważnione na podstawie </w:t>
            </w:r>
            <w:r w:rsidRPr="006904AB">
              <w:t>prawa krajowego </w:t>
            </w:r>
            <w:r w:rsidRPr="006904AB">
              <w:rPr>
                <w:b/>
                <w:i/>
              </w:rPr>
              <w:t xml:space="preserve">– których interesy nie są sprzeczne lub nie mogłyby być potencjalnie sprzeczne z interesem </w:t>
            </w:r>
            <w:r w:rsidRPr="006904AB">
              <w:t>obywatela państwa trzeciego.</w:t>
            </w:r>
          </w:p>
        </w:tc>
        <w:tc>
          <w:tcPr>
            <w:tcW w:w="4876" w:type="dxa"/>
            <w:tcBorders>
              <w:top w:val="nil"/>
              <w:left w:val="nil"/>
              <w:bottom w:val="nil"/>
              <w:right w:val="nil"/>
            </w:tcBorders>
          </w:tcPr>
          <w:p w14:paraId="541ACD19" w14:textId="77777777" w:rsidR="000344B5" w:rsidRPr="006904AB" w:rsidRDefault="000344B5" w:rsidP="00CE0C3F">
            <w:pPr>
              <w:pStyle w:val="Normal6a"/>
            </w:pPr>
            <w:r w:rsidRPr="006904AB">
              <w:t>4.</w:t>
            </w:r>
            <w:r w:rsidRPr="006904AB">
              <w:tab/>
              <w:t xml:space="preserve">Bezpłatna pomoc prawna i bezpłatne zastępstwo prawne </w:t>
            </w:r>
            <w:r w:rsidRPr="006904AB">
              <w:rPr>
                <w:b/>
                <w:i/>
              </w:rPr>
              <w:t xml:space="preserve">finansowane lub </w:t>
            </w:r>
            <w:r w:rsidRPr="006904AB">
              <w:t xml:space="preserve">zapewniane </w:t>
            </w:r>
            <w:r w:rsidRPr="006904AB">
              <w:rPr>
                <w:b/>
                <w:i/>
              </w:rPr>
              <w:t xml:space="preserve">przez państwo pochodzenia obywatela państwa trzeciego, w tym za pośrednictwem służb konsularnych lub akredytowanych prawników praktyków wyznaczonych bądź finansowanych przez to państwo, zapewniane </w:t>
            </w:r>
            <w:r w:rsidRPr="006904AB">
              <w:t xml:space="preserve">są przez doradców prawnych lub inne odpowiednio wykwalifikowane </w:t>
            </w:r>
            <w:r w:rsidRPr="006904AB">
              <w:lastRenderedPageBreak/>
              <w:t>osoby</w:t>
            </w:r>
            <w:r w:rsidRPr="006904AB">
              <w:rPr>
                <w:b/>
                <w:i/>
              </w:rPr>
              <w:t xml:space="preserve">, </w:t>
            </w:r>
            <w:r w:rsidRPr="006904AB">
              <w:t xml:space="preserve">dopuszczone lub </w:t>
            </w:r>
            <w:r w:rsidRPr="006904AB">
              <w:rPr>
                <w:b/>
                <w:i/>
              </w:rPr>
              <w:t xml:space="preserve">uprawnione na mocy </w:t>
            </w:r>
            <w:r w:rsidRPr="006904AB">
              <w:t xml:space="preserve">prawa krajowego </w:t>
            </w:r>
            <w:r w:rsidRPr="006904AB">
              <w:rPr>
                <w:b/>
                <w:i/>
              </w:rPr>
              <w:t xml:space="preserve">do udzielania pomocy lub reprezentowania </w:t>
            </w:r>
            <w:r w:rsidRPr="006904AB">
              <w:t>obywatela państwa trzeciego</w:t>
            </w:r>
            <w:r w:rsidRPr="006904AB">
              <w:rPr>
                <w:b/>
                <w:i/>
              </w:rPr>
              <w:t>, bądź przez organizacje pozarządowe akredytowane zgodnie z prawem krajowym do świadczenia usług prawnych lub reprezentowania obywateli państw trzecich</w:t>
            </w:r>
            <w:r w:rsidRPr="006904AB">
              <w:t>.</w:t>
            </w:r>
          </w:p>
        </w:tc>
      </w:tr>
    </w:tbl>
    <w:p w14:paraId="2ADB0B8A"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05675F7" w14:textId="77777777" w:rsidR="000344B5" w:rsidRPr="006904AB" w:rsidRDefault="000344B5" w:rsidP="000344B5">
      <w:r w:rsidRPr="006904AB">
        <w:rPr>
          <w:rStyle w:val="HideTWBExt"/>
        </w:rPr>
        <w:t>&lt;/Amend&gt;</w:t>
      </w:r>
    </w:p>
    <w:p w14:paraId="1B2A151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1608</w:t>
      </w:r>
      <w:r w:rsidRPr="006904AB">
        <w:rPr>
          <w:rStyle w:val="HideTWBExt"/>
          <w:b w:val="0"/>
        </w:rPr>
        <w:t>&lt;/NumAm&gt;</w:t>
      </w:r>
    </w:p>
    <w:p w14:paraId="3878B747"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A1BEC0C" w14:textId="77777777" w:rsidR="000344B5" w:rsidRPr="006904AB" w:rsidRDefault="000344B5" w:rsidP="000344B5">
      <w:pPr>
        <w:pStyle w:val="NormalBold"/>
      </w:pPr>
      <w:r w:rsidRPr="006904AB">
        <w:rPr>
          <w:rStyle w:val="HideTWBExt"/>
          <w:b w:val="0"/>
        </w:rPr>
        <w:t>&lt;/RepeatBlock-By&gt;</w:t>
      </w:r>
    </w:p>
    <w:p w14:paraId="6C3B463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902E070" w14:textId="77777777" w:rsidR="000344B5" w:rsidRPr="006904AB" w:rsidRDefault="000344B5" w:rsidP="000344B5">
      <w:pPr>
        <w:pStyle w:val="NormalBold"/>
      </w:pPr>
      <w:r w:rsidRPr="006904AB">
        <w:rPr>
          <w:rStyle w:val="HideTWBExt"/>
          <w:b w:val="0"/>
        </w:rPr>
        <w:t>&lt;Article&gt;</w:t>
      </w:r>
      <w:r w:rsidRPr="006904AB">
        <w:t>Artykuł 25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DE902D5" w14:textId="77777777" w:rsidTr="00CE0C3F">
        <w:trPr>
          <w:trHeight w:hRule="exact" w:val="240"/>
          <w:jc w:val="center"/>
        </w:trPr>
        <w:tc>
          <w:tcPr>
            <w:tcW w:w="9752" w:type="dxa"/>
            <w:gridSpan w:val="2"/>
            <w:tcBorders>
              <w:top w:val="nil"/>
              <w:left w:val="nil"/>
              <w:bottom w:val="nil"/>
              <w:right w:val="nil"/>
            </w:tcBorders>
          </w:tcPr>
          <w:p w14:paraId="3E6904C6" w14:textId="77777777" w:rsidR="000344B5" w:rsidRPr="006904AB" w:rsidRDefault="000344B5" w:rsidP="00CE0C3F"/>
        </w:tc>
      </w:tr>
      <w:tr w:rsidR="000344B5" w:rsidRPr="006904AB" w14:paraId="574CECFB" w14:textId="77777777" w:rsidTr="00CE0C3F">
        <w:trPr>
          <w:trHeight w:val="240"/>
          <w:jc w:val="center"/>
        </w:trPr>
        <w:tc>
          <w:tcPr>
            <w:tcW w:w="4876" w:type="dxa"/>
            <w:tcBorders>
              <w:top w:val="nil"/>
              <w:left w:val="nil"/>
              <w:bottom w:val="nil"/>
              <w:right w:val="nil"/>
            </w:tcBorders>
          </w:tcPr>
          <w:p w14:paraId="4F1E9C9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46A2651" w14:textId="77777777" w:rsidR="000344B5" w:rsidRPr="006904AB" w:rsidRDefault="000344B5" w:rsidP="00CE0C3F">
            <w:pPr>
              <w:pStyle w:val="AmColumnHeading"/>
            </w:pPr>
            <w:r w:rsidRPr="006904AB">
              <w:t>Poprawka</w:t>
            </w:r>
          </w:p>
        </w:tc>
      </w:tr>
      <w:tr w:rsidR="000344B5" w:rsidRPr="006904AB" w14:paraId="0EAB4F2D" w14:textId="77777777" w:rsidTr="00CE0C3F">
        <w:trPr>
          <w:jc w:val="center"/>
        </w:trPr>
        <w:tc>
          <w:tcPr>
            <w:tcW w:w="4876" w:type="dxa"/>
            <w:tcBorders>
              <w:top w:val="nil"/>
              <w:left w:val="nil"/>
              <w:bottom w:val="nil"/>
              <w:right w:val="nil"/>
            </w:tcBorders>
          </w:tcPr>
          <w:p w14:paraId="3D2C472E" w14:textId="77777777" w:rsidR="000344B5" w:rsidRPr="006904AB" w:rsidRDefault="000344B5" w:rsidP="00CE0C3F">
            <w:pPr>
              <w:pStyle w:val="Normal6a"/>
            </w:pPr>
            <w:r w:rsidRPr="006904AB">
              <w:t>4.</w:t>
            </w:r>
            <w:r w:rsidRPr="006904AB">
              <w:tab/>
              <w:t xml:space="preserve">Bezpłatna pomoc prawna i bezpłatne zastępstwo prawne zapewniane są przez </w:t>
            </w:r>
            <w:r w:rsidRPr="006904AB">
              <w:rPr>
                <w:b/>
                <w:i/>
              </w:rPr>
              <w:t>doradców prawnych lub inne odpowiednio wykwalifikowane osoby – dopuszczone lub upoważnione na podstawie prawa krajowego – których interesy nie są sprzeczne lub nie mogłyby być potencjalnie sprzeczne z interesem obywatela państwa trzeciego</w:t>
            </w:r>
            <w:r w:rsidRPr="006904AB">
              <w:t>.</w:t>
            </w:r>
          </w:p>
        </w:tc>
        <w:tc>
          <w:tcPr>
            <w:tcW w:w="4876" w:type="dxa"/>
            <w:tcBorders>
              <w:top w:val="nil"/>
              <w:left w:val="nil"/>
              <w:bottom w:val="nil"/>
              <w:right w:val="nil"/>
            </w:tcBorders>
          </w:tcPr>
          <w:p w14:paraId="66B37C10" w14:textId="77777777" w:rsidR="000344B5" w:rsidRPr="006904AB" w:rsidRDefault="000344B5" w:rsidP="00CE0C3F">
            <w:pPr>
              <w:pStyle w:val="Normal6a"/>
            </w:pPr>
            <w:r w:rsidRPr="006904AB">
              <w:t>4.</w:t>
            </w:r>
            <w:r w:rsidRPr="006904AB">
              <w:tab/>
              <w:t xml:space="preserve">Bezpłatna pomoc prawna i bezpłatne zastępstwo prawne zapewniane są przez </w:t>
            </w:r>
            <w:r w:rsidRPr="006904AB">
              <w:rPr>
                <w:b/>
                <w:i/>
              </w:rPr>
              <w:t>niezależnych prawników</w:t>
            </w:r>
            <w:r w:rsidRPr="006904AB">
              <w:t>.</w:t>
            </w:r>
          </w:p>
        </w:tc>
      </w:tr>
    </w:tbl>
    <w:p w14:paraId="5D09314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4B3AEDB" w14:textId="77777777" w:rsidR="000344B5" w:rsidRPr="006904AB" w:rsidRDefault="000344B5" w:rsidP="000344B5">
      <w:r w:rsidRPr="006904AB">
        <w:rPr>
          <w:rStyle w:val="HideTWBExt"/>
        </w:rPr>
        <w:t>&lt;/Amend&gt;</w:t>
      </w:r>
    </w:p>
    <w:p w14:paraId="37AE1D3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1609</w:t>
      </w:r>
      <w:r w:rsidRPr="006904AB">
        <w:rPr>
          <w:rStyle w:val="HideTWBExt"/>
          <w:b w:val="0"/>
        </w:rPr>
        <w:t>&lt;/NumAm&gt;</w:t>
      </w:r>
    </w:p>
    <w:p w14:paraId="2DA27D93"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4DB840A6" w14:textId="77777777" w:rsidR="000344B5" w:rsidRPr="006904AB" w:rsidRDefault="000344B5" w:rsidP="000344B5">
      <w:pPr>
        <w:pStyle w:val="NormalBold"/>
      </w:pPr>
      <w:r w:rsidRPr="006904AB">
        <w:rPr>
          <w:rStyle w:val="HideTWBExt"/>
          <w:b w:val="0"/>
        </w:rPr>
        <w:t>&lt;/RepeatBlock-By&gt;</w:t>
      </w:r>
    </w:p>
    <w:p w14:paraId="30950EC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163AB8C" w14:textId="77777777" w:rsidR="000344B5" w:rsidRPr="006904AB" w:rsidRDefault="000344B5" w:rsidP="000344B5">
      <w:pPr>
        <w:pStyle w:val="NormalBold"/>
      </w:pPr>
      <w:r w:rsidRPr="006904AB">
        <w:rPr>
          <w:rStyle w:val="HideTWBExt"/>
          <w:b w:val="0"/>
        </w:rPr>
        <w:t>&lt;Article&gt;</w:t>
      </w:r>
      <w:r w:rsidRPr="006904AB">
        <w:t>Artykuł 25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FFC2E16" w14:textId="77777777" w:rsidTr="00CE0C3F">
        <w:trPr>
          <w:trHeight w:hRule="exact" w:val="240"/>
          <w:jc w:val="center"/>
        </w:trPr>
        <w:tc>
          <w:tcPr>
            <w:tcW w:w="9752" w:type="dxa"/>
            <w:gridSpan w:val="2"/>
            <w:tcBorders>
              <w:top w:val="nil"/>
              <w:left w:val="nil"/>
              <w:bottom w:val="nil"/>
              <w:right w:val="nil"/>
            </w:tcBorders>
          </w:tcPr>
          <w:p w14:paraId="47B904DB" w14:textId="77777777" w:rsidR="000344B5" w:rsidRPr="006904AB" w:rsidRDefault="000344B5" w:rsidP="00CE0C3F"/>
        </w:tc>
      </w:tr>
      <w:tr w:rsidR="000344B5" w:rsidRPr="006904AB" w14:paraId="1E20F056" w14:textId="77777777" w:rsidTr="00CE0C3F">
        <w:trPr>
          <w:trHeight w:val="240"/>
          <w:jc w:val="center"/>
        </w:trPr>
        <w:tc>
          <w:tcPr>
            <w:tcW w:w="4876" w:type="dxa"/>
            <w:tcBorders>
              <w:top w:val="nil"/>
              <w:left w:val="nil"/>
              <w:bottom w:val="nil"/>
              <w:right w:val="nil"/>
            </w:tcBorders>
          </w:tcPr>
          <w:p w14:paraId="2880C46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EFA9487" w14:textId="77777777" w:rsidR="000344B5" w:rsidRPr="006904AB" w:rsidRDefault="000344B5" w:rsidP="00CE0C3F">
            <w:pPr>
              <w:pStyle w:val="AmColumnHeading"/>
            </w:pPr>
            <w:r w:rsidRPr="006904AB">
              <w:t>Poprawka</w:t>
            </w:r>
          </w:p>
        </w:tc>
      </w:tr>
      <w:tr w:rsidR="000344B5" w:rsidRPr="006904AB" w14:paraId="78D617A0" w14:textId="77777777" w:rsidTr="00CE0C3F">
        <w:trPr>
          <w:jc w:val="center"/>
        </w:trPr>
        <w:tc>
          <w:tcPr>
            <w:tcW w:w="4876" w:type="dxa"/>
            <w:tcBorders>
              <w:top w:val="nil"/>
              <w:left w:val="nil"/>
              <w:bottom w:val="nil"/>
              <w:right w:val="nil"/>
            </w:tcBorders>
          </w:tcPr>
          <w:p w14:paraId="70B0DF4B" w14:textId="77777777" w:rsidR="000344B5" w:rsidRPr="006904AB" w:rsidRDefault="000344B5" w:rsidP="00CE0C3F">
            <w:pPr>
              <w:pStyle w:val="Normal6a"/>
            </w:pPr>
            <w:r w:rsidRPr="006904AB">
              <w:t>4.</w:t>
            </w:r>
            <w:r w:rsidRPr="006904AB">
              <w:tab/>
              <w:t xml:space="preserve">Bezpłatna pomoc prawna i bezpłatne zastępstwo prawne zapewniane są przez doradców prawnych lub inne odpowiednio wykwalifikowane osoby – dopuszczone lub upoważnione na podstawie prawa krajowego – których </w:t>
            </w:r>
            <w:r w:rsidRPr="006904AB">
              <w:lastRenderedPageBreak/>
              <w:t>interesy nie są sprzeczne lub nie mogłyby być potencjalnie sprzeczne z interesem obywatela państwa trzeciego.</w:t>
            </w:r>
          </w:p>
        </w:tc>
        <w:tc>
          <w:tcPr>
            <w:tcW w:w="4876" w:type="dxa"/>
            <w:tcBorders>
              <w:top w:val="nil"/>
              <w:left w:val="nil"/>
              <w:bottom w:val="nil"/>
              <w:right w:val="nil"/>
            </w:tcBorders>
          </w:tcPr>
          <w:p w14:paraId="4C732819" w14:textId="77777777" w:rsidR="000344B5" w:rsidRPr="006904AB" w:rsidRDefault="000344B5" w:rsidP="00CE0C3F">
            <w:pPr>
              <w:pStyle w:val="Normal6a"/>
            </w:pPr>
            <w:r w:rsidRPr="006904AB">
              <w:lastRenderedPageBreak/>
              <w:t>4.</w:t>
            </w:r>
            <w:r w:rsidRPr="006904AB">
              <w:tab/>
              <w:t xml:space="preserve">Bezpłatna pomoc prawna i bezpłatne zastępstwo prawne zapewniane są przez doradców prawnych lub inne odpowiednio wykwalifikowane osoby – dopuszczone lub upoważnione na podstawie prawa krajowego – których </w:t>
            </w:r>
            <w:r w:rsidRPr="006904AB">
              <w:lastRenderedPageBreak/>
              <w:t xml:space="preserve">interesy nie są sprzeczne </w:t>
            </w:r>
            <w:r w:rsidRPr="006904AB">
              <w:rPr>
                <w:b/>
                <w:i/>
              </w:rPr>
              <w:t xml:space="preserve">z prawem krajowym </w:t>
            </w:r>
            <w:r w:rsidRPr="006904AB">
              <w:t>lub nie mogłyby być potencjalnie sprzeczne z interesem obywatela państwa trzeciego.</w:t>
            </w:r>
          </w:p>
        </w:tc>
      </w:tr>
    </w:tbl>
    <w:p w14:paraId="48555F71"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0E3B57E2" w14:textId="77777777" w:rsidR="000344B5" w:rsidRPr="006904AB" w:rsidRDefault="000344B5" w:rsidP="000344B5">
      <w:r w:rsidRPr="006904AB">
        <w:rPr>
          <w:rStyle w:val="HideTWBExt"/>
        </w:rPr>
        <w:t>&lt;/Amend&gt;</w:t>
      </w:r>
    </w:p>
    <w:p w14:paraId="317EDF8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1610</w:t>
      </w:r>
      <w:r w:rsidRPr="006904AB">
        <w:rPr>
          <w:rStyle w:val="HideTWBExt"/>
          <w:b w:val="0"/>
        </w:rPr>
        <w:t>&lt;/NumAm&gt;</w:t>
      </w:r>
    </w:p>
    <w:p w14:paraId="6B517CC7"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302CD67B"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432CEDA6" w14:textId="77777777" w:rsidR="000344B5" w:rsidRPr="006904AB" w:rsidRDefault="000344B5" w:rsidP="000344B5">
      <w:pPr>
        <w:pStyle w:val="NormalBold"/>
      </w:pPr>
      <w:r w:rsidRPr="006904AB">
        <w:rPr>
          <w:rStyle w:val="HideTWBExt"/>
          <w:b w:val="0"/>
        </w:rPr>
        <w:t>&lt;/RepeatBlock-By&gt;</w:t>
      </w:r>
    </w:p>
    <w:p w14:paraId="2DA5BF4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AA84662" w14:textId="77777777" w:rsidR="000344B5" w:rsidRPr="006904AB" w:rsidRDefault="000344B5" w:rsidP="000344B5">
      <w:pPr>
        <w:pStyle w:val="NormalBold"/>
      </w:pPr>
      <w:r w:rsidRPr="006904AB">
        <w:rPr>
          <w:rStyle w:val="HideTWBExt"/>
          <w:b w:val="0"/>
        </w:rPr>
        <w:t>&lt;Article&gt;</w:t>
      </w:r>
      <w:r w:rsidRPr="006904AB">
        <w:t>Artykuł 25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0DF3D98" w14:textId="77777777" w:rsidTr="00CE0C3F">
        <w:trPr>
          <w:trHeight w:hRule="exact" w:val="240"/>
          <w:jc w:val="center"/>
        </w:trPr>
        <w:tc>
          <w:tcPr>
            <w:tcW w:w="9752" w:type="dxa"/>
            <w:gridSpan w:val="2"/>
            <w:tcBorders>
              <w:top w:val="nil"/>
              <w:left w:val="nil"/>
              <w:bottom w:val="nil"/>
              <w:right w:val="nil"/>
            </w:tcBorders>
          </w:tcPr>
          <w:p w14:paraId="34A108E6" w14:textId="77777777" w:rsidR="000344B5" w:rsidRPr="006904AB" w:rsidRDefault="000344B5" w:rsidP="00CE0C3F"/>
        </w:tc>
      </w:tr>
      <w:tr w:rsidR="000344B5" w:rsidRPr="006904AB" w14:paraId="2250CDEE" w14:textId="77777777" w:rsidTr="00CE0C3F">
        <w:trPr>
          <w:trHeight w:val="240"/>
          <w:jc w:val="center"/>
        </w:trPr>
        <w:tc>
          <w:tcPr>
            <w:tcW w:w="4876" w:type="dxa"/>
            <w:tcBorders>
              <w:top w:val="nil"/>
              <w:left w:val="nil"/>
              <w:bottom w:val="nil"/>
              <w:right w:val="nil"/>
            </w:tcBorders>
          </w:tcPr>
          <w:p w14:paraId="2F4AA21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D3A580D" w14:textId="77777777" w:rsidR="000344B5" w:rsidRPr="006904AB" w:rsidRDefault="000344B5" w:rsidP="00CE0C3F">
            <w:pPr>
              <w:pStyle w:val="AmColumnHeading"/>
            </w:pPr>
            <w:r w:rsidRPr="006904AB">
              <w:t>Poprawka</w:t>
            </w:r>
          </w:p>
        </w:tc>
      </w:tr>
      <w:tr w:rsidR="000344B5" w:rsidRPr="006904AB" w14:paraId="7A44BBC1" w14:textId="77777777" w:rsidTr="00CE0C3F">
        <w:trPr>
          <w:jc w:val="center"/>
        </w:trPr>
        <w:tc>
          <w:tcPr>
            <w:tcW w:w="4876" w:type="dxa"/>
            <w:tcBorders>
              <w:top w:val="nil"/>
              <w:left w:val="nil"/>
              <w:bottom w:val="nil"/>
              <w:right w:val="nil"/>
            </w:tcBorders>
          </w:tcPr>
          <w:p w14:paraId="10F8E9D2" w14:textId="77777777" w:rsidR="000344B5" w:rsidRPr="006904AB" w:rsidRDefault="000344B5" w:rsidP="00CE0C3F">
            <w:pPr>
              <w:pStyle w:val="Normal6a"/>
            </w:pPr>
            <w:r w:rsidRPr="006904AB">
              <w:t>4.</w:t>
            </w:r>
            <w:r w:rsidRPr="006904AB">
              <w:tab/>
              <w:t>Bezpłatna pomoc prawna i bezpłatne zastępstwo prawne zapewniane są przez doradców prawnych lub inne odpowiednio wykwalifikowane osoby – dopuszczone lub upoważnione na podstawie prawa krajowego – których interesy nie są sprzeczne lub nie mogłyby być potencjalnie sprzeczne z interesem obywatela państwa trzeciego.</w:t>
            </w:r>
          </w:p>
        </w:tc>
        <w:tc>
          <w:tcPr>
            <w:tcW w:w="4876" w:type="dxa"/>
            <w:tcBorders>
              <w:top w:val="nil"/>
              <w:left w:val="nil"/>
              <w:bottom w:val="nil"/>
              <w:right w:val="nil"/>
            </w:tcBorders>
          </w:tcPr>
          <w:p w14:paraId="382EE645" w14:textId="77777777" w:rsidR="000344B5" w:rsidRPr="006904AB" w:rsidRDefault="000344B5" w:rsidP="00CE0C3F">
            <w:pPr>
              <w:pStyle w:val="Normal6a"/>
            </w:pPr>
            <w:r w:rsidRPr="006904AB">
              <w:t>4.</w:t>
            </w:r>
            <w:r w:rsidRPr="006904AB">
              <w:tab/>
              <w:t xml:space="preserve">Bezpłatna pomoc prawna i bezpłatne zastępstwo prawne zapewniane są przez doradców prawnych lub inne odpowiednio wykwalifikowane osoby </w:t>
            </w:r>
            <w:r w:rsidRPr="006904AB">
              <w:rPr>
                <w:b/>
                <w:i/>
              </w:rPr>
              <w:t>lub organizacje </w:t>
            </w:r>
            <w:r w:rsidRPr="006904AB">
              <w:t>– dopuszczone lub upoważnione na podstawie prawa krajowego – których interesy nie są sprzeczne lub nie mogłyby być potencjalnie sprzeczne z interesem obywatela państwa trzeciego.</w:t>
            </w:r>
          </w:p>
        </w:tc>
      </w:tr>
    </w:tbl>
    <w:p w14:paraId="39E3E16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64A599F" w14:textId="77777777" w:rsidR="000344B5" w:rsidRPr="006904AB" w:rsidRDefault="000344B5" w:rsidP="000344B5">
      <w:r w:rsidRPr="006904AB">
        <w:rPr>
          <w:rStyle w:val="HideTWBExt"/>
        </w:rPr>
        <w:t>&lt;/Amend&gt;</w:t>
      </w:r>
    </w:p>
    <w:p w14:paraId="21D3F8C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1611</w:t>
      </w:r>
      <w:r w:rsidRPr="006904AB">
        <w:rPr>
          <w:rStyle w:val="HideTWBExt"/>
          <w:b w:val="0"/>
        </w:rPr>
        <w:t>&lt;/NumAm&gt;</w:t>
      </w:r>
    </w:p>
    <w:p w14:paraId="5BFB6A84"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573238B2" w14:textId="77777777" w:rsidR="000344B5" w:rsidRPr="006904AB" w:rsidRDefault="000344B5" w:rsidP="000344B5">
      <w:pPr>
        <w:pStyle w:val="NormalBold"/>
      </w:pPr>
      <w:r w:rsidRPr="006904AB">
        <w:rPr>
          <w:rStyle w:val="HideTWBExt"/>
          <w:b w:val="0"/>
        </w:rPr>
        <w:t>&lt;/RepeatBlock-By&gt;</w:t>
      </w:r>
    </w:p>
    <w:p w14:paraId="3CB5F05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AD1EDC2" w14:textId="77777777" w:rsidR="000344B5" w:rsidRPr="006904AB" w:rsidRDefault="000344B5" w:rsidP="000344B5">
      <w:pPr>
        <w:pStyle w:val="NormalBold"/>
      </w:pPr>
      <w:r w:rsidRPr="006904AB">
        <w:rPr>
          <w:rStyle w:val="HideTWBExt"/>
          <w:b w:val="0"/>
        </w:rPr>
        <w:t>&lt;Article&gt;</w:t>
      </w:r>
      <w:r w:rsidRPr="006904AB">
        <w:t>Artykuł 25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CD4EC61" w14:textId="77777777" w:rsidTr="00CE0C3F">
        <w:trPr>
          <w:trHeight w:hRule="exact" w:val="240"/>
          <w:jc w:val="center"/>
        </w:trPr>
        <w:tc>
          <w:tcPr>
            <w:tcW w:w="9752" w:type="dxa"/>
            <w:gridSpan w:val="2"/>
            <w:tcBorders>
              <w:top w:val="nil"/>
              <w:left w:val="nil"/>
              <w:bottom w:val="nil"/>
              <w:right w:val="nil"/>
            </w:tcBorders>
          </w:tcPr>
          <w:p w14:paraId="529AEF23" w14:textId="77777777" w:rsidR="000344B5" w:rsidRPr="006904AB" w:rsidRDefault="000344B5" w:rsidP="00CE0C3F"/>
        </w:tc>
      </w:tr>
      <w:tr w:rsidR="000344B5" w:rsidRPr="006904AB" w14:paraId="30AE379B" w14:textId="77777777" w:rsidTr="00CE0C3F">
        <w:trPr>
          <w:trHeight w:val="240"/>
          <w:jc w:val="center"/>
        </w:trPr>
        <w:tc>
          <w:tcPr>
            <w:tcW w:w="4876" w:type="dxa"/>
            <w:tcBorders>
              <w:top w:val="nil"/>
              <w:left w:val="nil"/>
              <w:bottom w:val="nil"/>
              <w:right w:val="nil"/>
            </w:tcBorders>
          </w:tcPr>
          <w:p w14:paraId="2F7D16D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CE1E229" w14:textId="77777777" w:rsidR="000344B5" w:rsidRPr="006904AB" w:rsidRDefault="000344B5" w:rsidP="00CE0C3F">
            <w:pPr>
              <w:pStyle w:val="AmColumnHeading"/>
            </w:pPr>
            <w:r w:rsidRPr="006904AB">
              <w:t>Poprawka</w:t>
            </w:r>
          </w:p>
        </w:tc>
      </w:tr>
      <w:tr w:rsidR="000344B5" w:rsidRPr="006904AB" w14:paraId="3CF214B4" w14:textId="77777777" w:rsidTr="00CE0C3F">
        <w:trPr>
          <w:jc w:val="center"/>
        </w:trPr>
        <w:tc>
          <w:tcPr>
            <w:tcW w:w="4876" w:type="dxa"/>
            <w:tcBorders>
              <w:top w:val="nil"/>
              <w:left w:val="nil"/>
              <w:bottom w:val="nil"/>
              <w:right w:val="nil"/>
            </w:tcBorders>
          </w:tcPr>
          <w:p w14:paraId="269800C3" w14:textId="77777777" w:rsidR="000344B5" w:rsidRPr="006904AB" w:rsidRDefault="000344B5" w:rsidP="00CE0C3F">
            <w:pPr>
              <w:pStyle w:val="Normal6a"/>
            </w:pPr>
            <w:r w:rsidRPr="006904AB">
              <w:t>4.</w:t>
            </w:r>
            <w:r w:rsidRPr="006904AB">
              <w:tab/>
              <w:t xml:space="preserve">Bezpłatna pomoc prawna i bezpłatne zastępstwo prawne </w:t>
            </w:r>
            <w:r w:rsidRPr="006904AB">
              <w:rPr>
                <w:b/>
                <w:i/>
              </w:rPr>
              <w:t xml:space="preserve">zapewniane są </w:t>
            </w:r>
            <w:r w:rsidRPr="006904AB">
              <w:t xml:space="preserve">przez </w:t>
            </w:r>
            <w:r w:rsidRPr="006904AB">
              <w:rPr>
                <w:b/>
                <w:i/>
              </w:rPr>
              <w:t xml:space="preserve">doradców prawnych lub inne odpowiednio wykwalifikowane osoby – dopuszczone lub upoważnione na podstawie prawa krajowego – których interesy nie są sprzeczne lub nie mogłyby </w:t>
            </w:r>
            <w:r w:rsidRPr="006904AB">
              <w:rPr>
                <w:b/>
                <w:i/>
              </w:rPr>
              <w:lastRenderedPageBreak/>
              <w:t xml:space="preserve">być potencjalnie sprzeczne z interesem </w:t>
            </w:r>
            <w:r w:rsidRPr="006904AB">
              <w:t>obywatela państwa trzeciego.</w:t>
            </w:r>
          </w:p>
        </w:tc>
        <w:tc>
          <w:tcPr>
            <w:tcW w:w="4876" w:type="dxa"/>
            <w:tcBorders>
              <w:top w:val="nil"/>
              <w:left w:val="nil"/>
              <w:bottom w:val="nil"/>
              <w:right w:val="nil"/>
            </w:tcBorders>
          </w:tcPr>
          <w:p w14:paraId="30620F4F" w14:textId="77777777" w:rsidR="000344B5" w:rsidRPr="006904AB" w:rsidRDefault="000344B5" w:rsidP="00CE0C3F">
            <w:pPr>
              <w:pStyle w:val="Normal6a"/>
            </w:pPr>
            <w:r w:rsidRPr="006904AB">
              <w:lastRenderedPageBreak/>
              <w:t>4.</w:t>
            </w:r>
            <w:r w:rsidRPr="006904AB">
              <w:tab/>
              <w:t xml:space="preserve">Bezpłatna pomoc prawna i bezpłatne zastępstwo prawne </w:t>
            </w:r>
            <w:r w:rsidRPr="006904AB">
              <w:rPr>
                <w:b/>
                <w:i/>
              </w:rPr>
              <w:t xml:space="preserve">oferowane </w:t>
            </w:r>
            <w:r w:rsidRPr="006904AB">
              <w:t xml:space="preserve">przez </w:t>
            </w:r>
            <w:r w:rsidRPr="006904AB">
              <w:rPr>
                <w:b/>
                <w:i/>
              </w:rPr>
              <w:t xml:space="preserve">państwo pochodzenia lub obywatelstwa </w:t>
            </w:r>
            <w:r w:rsidRPr="006904AB">
              <w:t>obywatela państwa trzeciego</w:t>
            </w:r>
            <w:r w:rsidRPr="006904AB">
              <w:rPr>
                <w:b/>
                <w:i/>
              </w:rPr>
              <w:t xml:space="preserve">, w tym za pośrednictwem służb konsularnych lub akredytowanych prawników praktyków finansowanych </w:t>
            </w:r>
            <w:r w:rsidRPr="006904AB">
              <w:rPr>
                <w:b/>
                <w:i/>
              </w:rPr>
              <w:lastRenderedPageBreak/>
              <w:t>przez to państwo, są świadczone przez osoby dopuszczone lub uprawnione zgodnie z prawem krajowym</w:t>
            </w:r>
            <w:r w:rsidRPr="006904AB">
              <w:t>.</w:t>
            </w:r>
          </w:p>
        </w:tc>
      </w:tr>
    </w:tbl>
    <w:p w14:paraId="2E11106A"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FAF6FDF" w14:textId="77777777" w:rsidR="000344B5" w:rsidRPr="006904AB" w:rsidRDefault="000344B5" w:rsidP="000344B5">
      <w:r w:rsidRPr="006904AB">
        <w:rPr>
          <w:rStyle w:val="HideTWBExt"/>
        </w:rPr>
        <w:t>&lt;/Amend&gt;</w:t>
      </w:r>
    </w:p>
    <w:p w14:paraId="1D55B4A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1612</w:t>
      </w:r>
      <w:r w:rsidRPr="006904AB">
        <w:rPr>
          <w:rStyle w:val="HideTWBExt"/>
          <w:b w:val="0"/>
        </w:rPr>
        <w:t>&lt;/NumAm&gt;</w:t>
      </w:r>
    </w:p>
    <w:p w14:paraId="7C003717"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2F4E780D" w14:textId="77777777" w:rsidR="000344B5" w:rsidRPr="006904AB" w:rsidRDefault="000344B5" w:rsidP="000344B5">
      <w:pPr>
        <w:pStyle w:val="NormalBold"/>
      </w:pPr>
      <w:r w:rsidRPr="006904AB">
        <w:rPr>
          <w:rStyle w:val="HideTWBExt"/>
          <w:b w:val="0"/>
        </w:rPr>
        <w:t>&lt;/RepeatBlock-By&gt;</w:t>
      </w:r>
    </w:p>
    <w:p w14:paraId="7060469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880EDB7" w14:textId="77777777" w:rsidR="000344B5" w:rsidRPr="006904AB" w:rsidRDefault="000344B5" w:rsidP="000344B5">
      <w:pPr>
        <w:pStyle w:val="NormalBold"/>
      </w:pPr>
      <w:r w:rsidRPr="006904AB">
        <w:rPr>
          <w:rStyle w:val="HideTWBExt"/>
          <w:b w:val="0"/>
        </w:rPr>
        <w:t>&lt;Article&gt;</w:t>
      </w:r>
      <w:r w:rsidRPr="006904AB">
        <w:t>Artykuł 25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218210C" w14:textId="77777777" w:rsidTr="00CE0C3F">
        <w:trPr>
          <w:trHeight w:hRule="exact" w:val="240"/>
          <w:jc w:val="center"/>
        </w:trPr>
        <w:tc>
          <w:tcPr>
            <w:tcW w:w="9752" w:type="dxa"/>
            <w:gridSpan w:val="2"/>
            <w:tcBorders>
              <w:top w:val="nil"/>
              <w:left w:val="nil"/>
              <w:bottom w:val="nil"/>
              <w:right w:val="nil"/>
            </w:tcBorders>
          </w:tcPr>
          <w:p w14:paraId="452C5DD2" w14:textId="77777777" w:rsidR="000344B5" w:rsidRPr="006904AB" w:rsidRDefault="000344B5" w:rsidP="00CE0C3F"/>
        </w:tc>
      </w:tr>
      <w:tr w:rsidR="000344B5" w:rsidRPr="006904AB" w14:paraId="32974B44" w14:textId="77777777" w:rsidTr="00CE0C3F">
        <w:trPr>
          <w:trHeight w:val="240"/>
          <w:jc w:val="center"/>
        </w:trPr>
        <w:tc>
          <w:tcPr>
            <w:tcW w:w="4876" w:type="dxa"/>
            <w:tcBorders>
              <w:top w:val="nil"/>
              <w:left w:val="nil"/>
              <w:bottom w:val="nil"/>
              <w:right w:val="nil"/>
            </w:tcBorders>
          </w:tcPr>
          <w:p w14:paraId="02B8A87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122E427" w14:textId="77777777" w:rsidR="000344B5" w:rsidRPr="006904AB" w:rsidRDefault="000344B5" w:rsidP="00CE0C3F">
            <w:pPr>
              <w:pStyle w:val="AmColumnHeading"/>
            </w:pPr>
            <w:r w:rsidRPr="006904AB">
              <w:t>Poprawka</w:t>
            </w:r>
          </w:p>
        </w:tc>
      </w:tr>
      <w:tr w:rsidR="000344B5" w:rsidRPr="006904AB" w14:paraId="5B979A79" w14:textId="77777777" w:rsidTr="00CE0C3F">
        <w:trPr>
          <w:jc w:val="center"/>
        </w:trPr>
        <w:tc>
          <w:tcPr>
            <w:tcW w:w="4876" w:type="dxa"/>
            <w:tcBorders>
              <w:top w:val="nil"/>
              <w:left w:val="nil"/>
              <w:bottom w:val="nil"/>
              <w:right w:val="nil"/>
            </w:tcBorders>
          </w:tcPr>
          <w:p w14:paraId="712F48C9" w14:textId="77777777" w:rsidR="000344B5" w:rsidRPr="006904AB" w:rsidRDefault="000344B5" w:rsidP="00CE0C3F">
            <w:pPr>
              <w:pStyle w:val="Normal6a"/>
            </w:pPr>
            <w:r w:rsidRPr="006904AB">
              <w:t>4.</w:t>
            </w:r>
            <w:r w:rsidRPr="006904AB">
              <w:tab/>
              <w:t xml:space="preserve">Bezpłatna pomoc prawna i bezpłatne zastępstwo prawne zapewniane są przez doradców prawnych </w:t>
            </w:r>
            <w:r w:rsidRPr="006904AB">
              <w:rPr>
                <w:b/>
                <w:i/>
              </w:rPr>
              <w:t>lub inne odpowiednio wykwalifikowane osoby </w:t>
            </w:r>
            <w:r w:rsidRPr="006904AB">
              <w:t>– dopuszczone lub upoważnione na podstawie prawa krajowego – których interesy nie są sprzeczne lub nie mogłyby być potencjalnie sprzeczne z interesem obywatela państwa trzeciego.</w:t>
            </w:r>
          </w:p>
        </w:tc>
        <w:tc>
          <w:tcPr>
            <w:tcW w:w="4876" w:type="dxa"/>
            <w:tcBorders>
              <w:top w:val="nil"/>
              <w:left w:val="nil"/>
              <w:bottom w:val="nil"/>
              <w:right w:val="nil"/>
            </w:tcBorders>
          </w:tcPr>
          <w:p w14:paraId="3E0832F4" w14:textId="77777777" w:rsidR="000344B5" w:rsidRPr="006904AB" w:rsidRDefault="000344B5" w:rsidP="00CE0C3F">
            <w:pPr>
              <w:pStyle w:val="Normal6a"/>
            </w:pPr>
            <w:r w:rsidRPr="006904AB">
              <w:t>4.</w:t>
            </w:r>
            <w:r w:rsidRPr="006904AB">
              <w:tab/>
              <w:t>Bezpłatna pomoc prawna i bezpłatne zastępstwo prawne zapewniane są przez doradców prawnych – dopuszczone lub upoważnione na podstawie prawa krajowego – których interesy nie są sprzeczne lub nie mogłyby być potencjalnie sprzeczne z interesem obywatela państwa trzeciego.</w:t>
            </w:r>
          </w:p>
        </w:tc>
      </w:tr>
    </w:tbl>
    <w:p w14:paraId="620DFA0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D3D07B3"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395D4A39" w14:textId="77777777" w:rsidR="000344B5" w:rsidRPr="006904AB" w:rsidRDefault="000344B5" w:rsidP="000344B5">
      <w:pPr>
        <w:pStyle w:val="AmJustText"/>
      </w:pPr>
      <w:r w:rsidRPr="006904AB">
        <w:t>Nie jest jasne, kim byłyby inne odpowiednio wykwalifikowane osoby, jeśli nie są doradcami prawnymi uprawnionymi do występowania przed sądem lub trybunałem.</w:t>
      </w:r>
    </w:p>
    <w:p w14:paraId="4AF551A3" w14:textId="77777777" w:rsidR="000344B5" w:rsidRPr="006904AB" w:rsidRDefault="000344B5" w:rsidP="000344B5">
      <w:r w:rsidRPr="006904AB">
        <w:rPr>
          <w:rStyle w:val="HideTWBExt"/>
        </w:rPr>
        <w:t>&lt;/Amend&gt;</w:t>
      </w:r>
    </w:p>
    <w:p w14:paraId="53194EA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1613</w:t>
      </w:r>
      <w:r w:rsidRPr="006904AB">
        <w:rPr>
          <w:rStyle w:val="HideTWBExt"/>
          <w:b w:val="0"/>
        </w:rPr>
        <w:t>&lt;/NumAm&gt;</w:t>
      </w:r>
    </w:p>
    <w:p w14:paraId="0CEC5184"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60FFE26F" w14:textId="77777777" w:rsidR="000344B5" w:rsidRPr="006904AB" w:rsidRDefault="000344B5" w:rsidP="000344B5">
      <w:pPr>
        <w:pStyle w:val="NormalBold"/>
      </w:pPr>
      <w:r w:rsidRPr="006904AB">
        <w:rPr>
          <w:rStyle w:val="HideTWBExt"/>
          <w:b w:val="0"/>
        </w:rPr>
        <w:t>&lt;/RepeatBlock-By&gt;</w:t>
      </w:r>
    </w:p>
    <w:p w14:paraId="539E9FF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76C29FE" w14:textId="77777777" w:rsidR="000344B5" w:rsidRPr="006904AB" w:rsidRDefault="000344B5" w:rsidP="000344B5">
      <w:pPr>
        <w:pStyle w:val="NormalBold"/>
      </w:pPr>
      <w:r w:rsidRPr="006904AB">
        <w:rPr>
          <w:rStyle w:val="HideTWBExt"/>
          <w:b w:val="0"/>
        </w:rPr>
        <w:t>&lt;Article&gt;</w:t>
      </w:r>
      <w:r w:rsidRPr="006904AB">
        <w:t>Artykuł 25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A4204FC" w14:textId="77777777" w:rsidTr="00CE0C3F">
        <w:trPr>
          <w:trHeight w:hRule="exact" w:val="240"/>
          <w:jc w:val="center"/>
        </w:trPr>
        <w:tc>
          <w:tcPr>
            <w:tcW w:w="9752" w:type="dxa"/>
            <w:gridSpan w:val="2"/>
            <w:tcBorders>
              <w:top w:val="nil"/>
              <w:left w:val="nil"/>
              <w:bottom w:val="nil"/>
              <w:right w:val="nil"/>
            </w:tcBorders>
          </w:tcPr>
          <w:p w14:paraId="5B93A587" w14:textId="77777777" w:rsidR="000344B5" w:rsidRPr="006904AB" w:rsidRDefault="000344B5" w:rsidP="00CE0C3F"/>
        </w:tc>
      </w:tr>
      <w:tr w:rsidR="000344B5" w:rsidRPr="006904AB" w14:paraId="27C22695" w14:textId="77777777" w:rsidTr="00CE0C3F">
        <w:trPr>
          <w:trHeight w:val="240"/>
          <w:jc w:val="center"/>
        </w:trPr>
        <w:tc>
          <w:tcPr>
            <w:tcW w:w="4876" w:type="dxa"/>
            <w:tcBorders>
              <w:top w:val="nil"/>
              <w:left w:val="nil"/>
              <w:bottom w:val="nil"/>
              <w:right w:val="nil"/>
            </w:tcBorders>
          </w:tcPr>
          <w:p w14:paraId="61C6025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4540EA3" w14:textId="77777777" w:rsidR="000344B5" w:rsidRPr="006904AB" w:rsidRDefault="000344B5" w:rsidP="00CE0C3F">
            <w:pPr>
              <w:pStyle w:val="AmColumnHeading"/>
            </w:pPr>
            <w:r w:rsidRPr="006904AB">
              <w:t>Poprawka</w:t>
            </w:r>
          </w:p>
        </w:tc>
      </w:tr>
      <w:tr w:rsidR="000344B5" w:rsidRPr="006904AB" w14:paraId="727E3976" w14:textId="77777777" w:rsidTr="00CE0C3F">
        <w:trPr>
          <w:jc w:val="center"/>
        </w:trPr>
        <w:tc>
          <w:tcPr>
            <w:tcW w:w="4876" w:type="dxa"/>
            <w:tcBorders>
              <w:top w:val="nil"/>
              <w:left w:val="nil"/>
              <w:bottom w:val="nil"/>
              <w:right w:val="nil"/>
            </w:tcBorders>
          </w:tcPr>
          <w:p w14:paraId="5E4EF1C7" w14:textId="77777777" w:rsidR="000344B5" w:rsidRPr="006904AB" w:rsidRDefault="000344B5" w:rsidP="00CE0C3F">
            <w:pPr>
              <w:pStyle w:val="Normal6a"/>
            </w:pPr>
            <w:r w:rsidRPr="006904AB">
              <w:t>4.</w:t>
            </w:r>
            <w:r w:rsidRPr="006904AB">
              <w:tab/>
            </w:r>
            <w:r w:rsidRPr="006904AB">
              <w:rPr>
                <w:b/>
                <w:i/>
              </w:rPr>
              <w:t xml:space="preserve">Bezpłatna </w:t>
            </w:r>
            <w:r w:rsidRPr="006904AB">
              <w:t>pomoc prawna i </w:t>
            </w:r>
            <w:r w:rsidRPr="006904AB">
              <w:rPr>
                <w:b/>
                <w:i/>
              </w:rPr>
              <w:t xml:space="preserve">bezpłatne </w:t>
            </w:r>
            <w:r w:rsidRPr="006904AB">
              <w:t xml:space="preserve">zastępstwo prawne zapewniane są przez </w:t>
            </w:r>
            <w:r w:rsidRPr="006904AB">
              <w:rPr>
                <w:b/>
                <w:i/>
              </w:rPr>
              <w:t xml:space="preserve">doradców prawnych lub inne </w:t>
            </w:r>
            <w:r w:rsidRPr="006904AB">
              <w:t xml:space="preserve">odpowiednio wykwalifikowane osoby – dopuszczone lub upoważnione na </w:t>
            </w:r>
            <w:r w:rsidRPr="006904AB">
              <w:lastRenderedPageBreak/>
              <w:t>podstawie prawa krajowego – których interesy nie są sprzeczne lub nie mogłyby być potencjalnie sprzeczne z interesem obywatela państwa trzeciego.</w:t>
            </w:r>
          </w:p>
        </w:tc>
        <w:tc>
          <w:tcPr>
            <w:tcW w:w="4876" w:type="dxa"/>
            <w:tcBorders>
              <w:top w:val="nil"/>
              <w:left w:val="nil"/>
              <w:bottom w:val="nil"/>
              <w:right w:val="nil"/>
            </w:tcBorders>
          </w:tcPr>
          <w:p w14:paraId="159E3C5B" w14:textId="77777777" w:rsidR="000344B5" w:rsidRPr="006904AB" w:rsidRDefault="000344B5" w:rsidP="00CE0C3F">
            <w:pPr>
              <w:pStyle w:val="Normal6a"/>
            </w:pPr>
            <w:r w:rsidRPr="006904AB">
              <w:lastRenderedPageBreak/>
              <w:t>4.</w:t>
            </w:r>
            <w:r w:rsidRPr="006904AB">
              <w:tab/>
              <w:t xml:space="preserve">Pomoc prawna i zastępstwo prawne zapewniane są przez odpowiednio wykwalifikowane osoby – dopuszczone lub upoważnione na podstawie prawa krajowego – których interesy nie są </w:t>
            </w:r>
            <w:r w:rsidRPr="006904AB">
              <w:lastRenderedPageBreak/>
              <w:t>sprzeczne lub nie mogłyby być potencjalnie sprzeczne z interesem obywatela państwa trzeciego.</w:t>
            </w:r>
          </w:p>
        </w:tc>
      </w:tr>
    </w:tbl>
    <w:p w14:paraId="6F6F4BDD"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BBE61FC" w14:textId="77777777" w:rsidR="000344B5" w:rsidRPr="006904AB" w:rsidRDefault="000344B5" w:rsidP="000344B5">
      <w:r w:rsidRPr="006904AB">
        <w:rPr>
          <w:rStyle w:val="HideTWBExt"/>
        </w:rPr>
        <w:t>&lt;/Amend&gt;</w:t>
      </w:r>
    </w:p>
    <w:p w14:paraId="1F33C38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1614</w:t>
      </w:r>
      <w:r w:rsidRPr="006904AB">
        <w:rPr>
          <w:rStyle w:val="HideTWBExt"/>
          <w:b w:val="0"/>
        </w:rPr>
        <w:t>&lt;/NumAm&gt;</w:t>
      </w:r>
    </w:p>
    <w:p w14:paraId="1FE02699"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75358349" w14:textId="77777777" w:rsidR="000344B5" w:rsidRPr="006904AB" w:rsidRDefault="000344B5" w:rsidP="000344B5">
      <w:pPr>
        <w:pStyle w:val="NormalBold"/>
      </w:pPr>
      <w:r w:rsidRPr="006904AB">
        <w:rPr>
          <w:rStyle w:val="HideTWBExt"/>
          <w:b w:val="0"/>
        </w:rPr>
        <w:t>&lt;/RepeatBlock-By&gt;</w:t>
      </w:r>
    </w:p>
    <w:p w14:paraId="20FA813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53B8121" w14:textId="77777777" w:rsidR="000344B5" w:rsidRPr="006904AB" w:rsidRDefault="000344B5" w:rsidP="000344B5">
      <w:pPr>
        <w:pStyle w:val="NormalBold"/>
      </w:pPr>
      <w:r w:rsidRPr="006904AB">
        <w:rPr>
          <w:rStyle w:val="HideTWBExt"/>
          <w:b w:val="0"/>
        </w:rPr>
        <w:t>&lt;Article&gt;</w:t>
      </w:r>
      <w:r w:rsidRPr="006904AB">
        <w:t>Artykuł 25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FA62893" w14:textId="77777777" w:rsidTr="00CE0C3F">
        <w:trPr>
          <w:trHeight w:hRule="exact" w:val="240"/>
          <w:jc w:val="center"/>
        </w:trPr>
        <w:tc>
          <w:tcPr>
            <w:tcW w:w="9752" w:type="dxa"/>
            <w:gridSpan w:val="2"/>
            <w:tcBorders>
              <w:top w:val="nil"/>
              <w:left w:val="nil"/>
              <w:bottom w:val="nil"/>
              <w:right w:val="nil"/>
            </w:tcBorders>
          </w:tcPr>
          <w:p w14:paraId="16D5B5A5" w14:textId="77777777" w:rsidR="000344B5" w:rsidRPr="006904AB" w:rsidRDefault="000344B5" w:rsidP="00CE0C3F"/>
        </w:tc>
      </w:tr>
      <w:tr w:rsidR="000344B5" w:rsidRPr="006904AB" w14:paraId="0DA04BE1" w14:textId="77777777" w:rsidTr="00CE0C3F">
        <w:trPr>
          <w:trHeight w:val="240"/>
          <w:jc w:val="center"/>
        </w:trPr>
        <w:tc>
          <w:tcPr>
            <w:tcW w:w="4876" w:type="dxa"/>
            <w:tcBorders>
              <w:top w:val="nil"/>
              <w:left w:val="nil"/>
              <w:bottom w:val="nil"/>
              <w:right w:val="nil"/>
            </w:tcBorders>
          </w:tcPr>
          <w:p w14:paraId="446F5AA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EF4BA69" w14:textId="77777777" w:rsidR="000344B5" w:rsidRPr="006904AB" w:rsidRDefault="000344B5" w:rsidP="00CE0C3F">
            <w:pPr>
              <w:pStyle w:val="AmColumnHeading"/>
            </w:pPr>
            <w:r w:rsidRPr="006904AB">
              <w:t>Poprawka</w:t>
            </w:r>
          </w:p>
        </w:tc>
      </w:tr>
      <w:tr w:rsidR="000344B5" w:rsidRPr="006904AB" w14:paraId="0695C86F" w14:textId="77777777" w:rsidTr="00CE0C3F">
        <w:trPr>
          <w:jc w:val="center"/>
        </w:trPr>
        <w:tc>
          <w:tcPr>
            <w:tcW w:w="4876" w:type="dxa"/>
            <w:tcBorders>
              <w:top w:val="nil"/>
              <w:left w:val="nil"/>
              <w:bottom w:val="nil"/>
              <w:right w:val="nil"/>
            </w:tcBorders>
          </w:tcPr>
          <w:p w14:paraId="598BA26C" w14:textId="77777777" w:rsidR="000344B5" w:rsidRPr="006904AB" w:rsidRDefault="000344B5" w:rsidP="00CE0C3F">
            <w:pPr>
              <w:pStyle w:val="Normal6a"/>
            </w:pPr>
            <w:r w:rsidRPr="006904AB">
              <w:rPr>
                <w:b/>
                <w:i/>
              </w:rPr>
              <w:t>5.</w:t>
            </w:r>
            <w:r w:rsidRPr="006904AB">
              <w:rPr>
                <w:b/>
                <w:i/>
              </w:rPr>
              <w:tab/>
              <w:t>Od zapewnienia nieodpłatnej pomocy prawnej i nieodpłatnego zastępstwa prawnego w postępowaniu odwoławczym państwa członkowskie mogą odstąpić, w </w:t>
            </w:r>
            <w:proofErr w:type="gramStart"/>
            <w:r w:rsidRPr="006904AB">
              <w:rPr>
                <w:b/>
                <w:i/>
              </w:rPr>
              <w:t>przypadku</w:t>
            </w:r>
            <w:proofErr w:type="gramEnd"/>
            <w:r w:rsidRPr="006904AB">
              <w:rPr>
                <w:b/>
                <w:i/>
              </w:rPr>
              <w:t xml:space="preserve"> gdy:</w:t>
            </w:r>
          </w:p>
        </w:tc>
        <w:tc>
          <w:tcPr>
            <w:tcW w:w="4876" w:type="dxa"/>
            <w:tcBorders>
              <w:top w:val="nil"/>
              <w:left w:val="nil"/>
              <w:bottom w:val="nil"/>
              <w:right w:val="nil"/>
            </w:tcBorders>
          </w:tcPr>
          <w:p w14:paraId="5CE2DF1A" w14:textId="77777777" w:rsidR="000344B5" w:rsidRPr="006904AB" w:rsidRDefault="000344B5" w:rsidP="00CE0C3F">
            <w:pPr>
              <w:pStyle w:val="Normal6a"/>
            </w:pPr>
            <w:r w:rsidRPr="006904AB">
              <w:rPr>
                <w:b/>
                <w:i/>
              </w:rPr>
              <w:t>skreśla się</w:t>
            </w:r>
          </w:p>
        </w:tc>
      </w:tr>
      <w:tr w:rsidR="000344B5" w:rsidRPr="006904AB" w14:paraId="137FBFA8" w14:textId="77777777" w:rsidTr="00CE0C3F">
        <w:trPr>
          <w:jc w:val="center"/>
        </w:trPr>
        <w:tc>
          <w:tcPr>
            <w:tcW w:w="4876" w:type="dxa"/>
            <w:tcBorders>
              <w:top w:val="nil"/>
              <w:left w:val="nil"/>
              <w:bottom w:val="nil"/>
              <w:right w:val="nil"/>
            </w:tcBorders>
          </w:tcPr>
          <w:p w14:paraId="3B36F196" w14:textId="77777777" w:rsidR="000344B5" w:rsidRPr="006904AB" w:rsidRDefault="000344B5" w:rsidP="00CE0C3F">
            <w:pPr>
              <w:pStyle w:val="Normal6a"/>
            </w:pPr>
            <w:r w:rsidRPr="006904AB">
              <w:rPr>
                <w:b/>
                <w:i/>
              </w:rPr>
              <w:t>a)</w:t>
            </w:r>
            <w:r w:rsidRPr="006904AB">
              <w:rPr>
                <w:b/>
                <w:i/>
              </w:rPr>
              <w:tab/>
              <w:t xml:space="preserve"> uznaje się, że obywatel państwa trzeciego ma wystarczające środki, aby zapewnić sobie na własny koszt pomoc prawną i zastępstwo prawne;</w:t>
            </w:r>
          </w:p>
        </w:tc>
        <w:tc>
          <w:tcPr>
            <w:tcW w:w="4876" w:type="dxa"/>
            <w:tcBorders>
              <w:top w:val="nil"/>
              <w:left w:val="nil"/>
              <w:bottom w:val="nil"/>
              <w:right w:val="nil"/>
            </w:tcBorders>
          </w:tcPr>
          <w:p w14:paraId="45DEE839" w14:textId="77777777" w:rsidR="000344B5" w:rsidRPr="006904AB" w:rsidRDefault="000344B5" w:rsidP="00CE0C3F">
            <w:pPr>
              <w:pStyle w:val="Normal6a"/>
            </w:pPr>
          </w:p>
        </w:tc>
      </w:tr>
      <w:tr w:rsidR="000344B5" w:rsidRPr="006904AB" w14:paraId="06E0DE0B" w14:textId="77777777" w:rsidTr="00CE0C3F">
        <w:trPr>
          <w:jc w:val="center"/>
        </w:trPr>
        <w:tc>
          <w:tcPr>
            <w:tcW w:w="4876" w:type="dxa"/>
            <w:tcBorders>
              <w:top w:val="nil"/>
              <w:left w:val="nil"/>
              <w:bottom w:val="nil"/>
              <w:right w:val="nil"/>
            </w:tcBorders>
          </w:tcPr>
          <w:p w14:paraId="26E8478E" w14:textId="77777777" w:rsidR="000344B5" w:rsidRPr="006904AB" w:rsidRDefault="000344B5" w:rsidP="00CE0C3F">
            <w:pPr>
              <w:pStyle w:val="Normal6a"/>
            </w:pPr>
            <w:r w:rsidRPr="006904AB">
              <w:rPr>
                <w:b/>
                <w:i/>
              </w:rPr>
              <w:t>b)</w:t>
            </w:r>
            <w:r w:rsidRPr="006904AB">
              <w:rPr>
                <w:b/>
                <w:i/>
              </w:rPr>
              <w:tab/>
              <w:t xml:space="preserve"> uznaje się, że odwołanie nie ma realnych szans powodzenia lub stanowi nadużycie;</w:t>
            </w:r>
          </w:p>
        </w:tc>
        <w:tc>
          <w:tcPr>
            <w:tcW w:w="4876" w:type="dxa"/>
            <w:tcBorders>
              <w:top w:val="nil"/>
              <w:left w:val="nil"/>
              <w:bottom w:val="nil"/>
              <w:right w:val="nil"/>
            </w:tcBorders>
          </w:tcPr>
          <w:p w14:paraId="380DDCEA" w14:textId="77777777" w:rsidR="000344B5" w:rsidRPr="006904AB" w:rsidRDefault="000344B5" w:rsidP="00CE0C3F">
            <w:pPr>
              <w:pStyle w:val="Normal6a"/>
            </w:pPr>
          </w:p>
        </w:tc>
      </w:tr>
      <w:tr w:rsidR="000344B5" w:rsidRPr="006904AB" w14:paraId="1DE40962" w14:textId="77777777" w:rsidTr="00CE0C3F">
        <w:trPr>
          <w:jc w:val="center"/>
        </w:trPr>
        <w:tc>
          <w:tcPr>
            <w:tcW w:w="4876" w:type="dxa"/>
            <w:tcBorders>
              <w:top w:val="nil"/>
              <w:left w:val="nil"/>
              <w:bottom w:val="nil"/>
              <w:right w:val="nil"/>
            </w:tcBorders>
          </w:tcPr>
          <w:p w14:paraId="7BB30816" w14:textId="77777777" w:rsidR="000344B5" w:rsidRPr="006904AB" w:rsidRDefault="000344B5" w:rsidP="00CE0C3F">
            <w:pPr>
              <w:pStyle w:val="Normal6a"/>
            </w:pPr>
            <w:r w:rsidRPr="006904AB">
              <w:rPr>
                <w:b/>
                <w:i/>
              </w:rPr>
              <w:t>c)</w:t>
            </w:r>
            <w:r w:rsidRPr="006904AB">
              <w:rPr>
                <w:b/>
                <w:i/>
              </w:rPr>
              <w:tab/>
              <w:t xml:space="preserve"> odwołanie lub kontrola sądowa, w tym ponowne rozprawy lub kontrole odwołania, odbywają się w drugiej lub wyższej instancji odwoławczej, jak przewidziano na mocy prawa krajowego;</w:t>
            </w:r>
          </w:p>
        </w:tc>
        <w:tc>
          <w:tcPr>
            <w:tcW w:w="4876" w:type="dxa"/>
            <w:tcBorders>
              <w:top w:val="nil"/>
              <w:left w:val="nil"/>
              <w:bottom w:val="nil"/>
              <w:right w:val="nil"/>
            </w:tcBorders>
          </w:tcPr>
          <w:p w14:paraId="1E4A27C2" w14:textId="77777777" w:rsidR="000344B5" w:rsidRPr="006904AB" w:rsidRDefault="000344B5" w:rsidP="00CE0C3F">
            <w:pPr>
              <w:pStyle w:val="Normal6a"/>
            </w:pPr>
          </w:p>
        </w:tc>
      </w:tr>
      <w:tr w:rsidR="000344B5" w:rsidRPr="006904AB" w14:paraId="3C29B278" w14:textId="77777777" w:rsidTr="00CE0C3F">
        <w:trPr>
          <w:jc w:val="center"/>
        </w:trPr>
        <w:tc>
          <w:tcPr>
            <w:tcW w:w="4876" w:type="dxa"/>
            <w:tcBorders>
              <w:top w:val="nil"/>
              <w:left w:val="nil"/>
              <w:bottom w:val="nil"/>
              <w:right w:val="nil"/>
            </w:tcBorders>
          </w:tcPr>
          <w:p w14:paraId="5048A827" w14:textId="77777777" w:rsidR="000344B5" w:rsidRPr="006904AB" w:rsidRDefault="000344B5" w:rsidP="00CE0C3F">
            <w:pPr>
              <w:pStyle w:val="Normal6a"/>
            </w:pPr>
            <w:r w:rsidRPr="006904AB">
              <w:rPr>
                <w:b/>
                <w:i/>
              </w:rPr>
              <w:t>d)</w:t>
            </w:r>
            <w:r w:rsidRPr="006904AB">
              <w:rPr>
                <w:b/>
                <w:i/>
              </w:rPr>
              <w:tab/>
              <w:t xml:space="preserve"> obywatel państwa trzeciego otrzymuje już pomoc doradcy prawnego lub jest przez niego reprezentowany.</w:t>
            </w:r>
          </w:p>
        </w:tc>
        <w:tc>
          <w:tcPr>
            <w:tcW w:w="4876" w:type="dxa"/>
            <w:tcBorders>
              <w:top w:val="nil"/>
              <w:left w:val="nil"/>
              <w:bottom w:val="nil"/>
              <w:right w:val="nil"/>
            </w:tcBorders>
          </w:tcPr>
          <w:p w14:paraId="0E67B8D0" w14:textId="77777777" w:rsidR="000344B5" w:rsidRPr="006904AB" w:rsidRDefault="000344B5" w:rsidP="00CE0C3F">
            <w:pPr>
              <w:pStyle w:val="Normal6a"/>
            </w:pPr>
          </w:p>
        </w:tc>
      </w:tr>
    </w:tbl>
    <w:p w14:paraId="26B0743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A666A65" w14:textId="77777777" w:rsidR="000344B5" w:rsidRPr="006904AB" w:rsidRDefault="000344B5" w:rsidP="000344B5">
      <w:r w:rsidRPr="006904AB">
        <w:rPr>
          <w:rStyle w:val="HideTWBExt"/>
        </w:rPr>
        <w:t>&lt;/Amend&gt;</w:t>
      </w:r>
    </w:p>
    <w:p w14:paraId="596D1BF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1615</w:t>
      </w:r>
      <w:r w:rsidRPr="006904AB">
        <w:rPr>
          <w:rStyle w:val="HideTWBExt"/>
          <w:b w:val="0"/>
        </w:rPr>
        <w:t>&lt;/NumAm&gt;</w:t>
      </w:r>
    </w:p>
    <w:p w14:paraId="49D621A7"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36D5DE7B" w14:textId="77777777" w:rsidR="000344B5" w:rsidRPr="006904AB" w:rsidRDefault="000344B5" w:rsidP="000344B5">
      <w:pPr>
        <w:pStyle w:val="NormalBold"/>
      </w:pPr>
      <w:r w:rsidRPr="006904AB">
        <w:rPr>
          <w:rStyle w:val="HideTWBExt"/>
          <w:b w:val="0"/>
        </w:rPr>
        <w:t>&lt;/RepeatBlock-By&gt;</w:t>
      </w:r>
    </w:p>
    <w:p w14:paraId="45C4F43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FD9D286" w14:textId="77777777" w:rsidR="000344B5" w:rsidRPr="006904AB" w:rsidRDefault="000344B5" w:rsidP="000344B5">
      <w:pPr>
        <w:pStyle w:val="NormalBold"/>
      </w:pPr>
      <w:r w:rsidRPr="006904AB">
        <w:rPr>
          <w:rStyle w:val="HideTWBExt"/>
          <w:b w:val="0"/>
        </w:rPr>
        <w:lastRenderedPageBreak/>
        <w:t>&lt;Article&gt;</w:t>
      </w:r>
      <w:r w:rsidRPr="006904AB">
        <w:t>Artykuł 25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87863A0" w14:textId="77777777" w:rsidTr="00CE0C3F">
        <w:trPr>
          <w:trHeight w:hRule="exact" w:val="240"/>
          <w:jc w:val="center"/>
        </w:trPr>
        <w:tc>
          <w:tcPr>
            <w:tcW w:w="9752" w:type="dxa"/>
            <w:gridSpan w:val="2"/>
            <w:tcBorders>
              <w:top w:val="nil"/>
              <w:left w:val="nil"/>
              <w:bottom w:val="nil"/>
              <w:right w:val="nil"/>
            </w:tcBorders>
          </w:tcPr>
          <w:p w14:paraId="526E31C6" w14:textId="77777777" w:rsidR="000344B5" w:rsidRPr="006904AB" w:rsidRDefault="000344B5" w:rsidP="00CE0C3F"/>
        </w:tc>
      </w:tr>
      <w:tr w:rsidR="000344B5" w:rsidRPr="006904AB" w14:paraId="3BA23F38" w14:textId="77777777" w:rsidTr="00CE0C3F">
        <w:trPr>
          <w:trHeight w:val="240"/>
          <w:jc w:val="center"/>
        </w:trPr>
        <w:tc>
          <w:tcPr>
            <w:tcW w:w="4876" w:type="dxa"/>
            <w:tcBorders>
              <w:top w:val="nil"/>
              <w:left w:val="nil"/>
              <w:bottom w:val="nil"/>
              <w:right w:val="nil"/>
            </w:tcBorders>
          </w:tcPr>
          <w:p w14:paraId="6D92E42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7470BF3" w14:textId="77777777" w:rsidR="000344B5" w:rsidRPr="006904AB" w:rsidRDefault="000344B5" w:rsidP="00CE0C3F">
            <w:pPr>
              <w:pStyle w:val="AmColumnHeading"/>
            </w:pPr>
            <w:r w:rsidRPr="006904AB">
              <w:t>Poprawka</w:t>
            </w:r>
          </w:p>
        </w:tc>
      </w:tr>
      <w:tr w:rsidR="000344B5" w:rsidRPr="006904AB" w14:paraId="5301B0A4" w14:textId="77777777" w:rsidTr="00CE0C3F">
        <w:trPr>
          <w:jc w:val="center"/>
        </w:trPr>
        <w:tc>
          <w:tcPr>
            <w:tcW w:w="4876" w:type="dxa"/>
            <w:tcBorders>
              <w:top w:val="nil"/>
              <w:left w:val="nil"/>
              <w:bottom w:val="nil"/>
              <w:right w:val="nil"/>
            </w:tcBorders>
          </w:tcPr>
          <w:p w14:paraId="5A602E4B" w14:textId="77777777" w:rsidR="000344B5" w:rsidRPr="006904AB" w:rsidRDefault="000344B5" w:rsidP="00CE0C3F">
            <w:pPr>
              <w:pStyle w:val="Normal6a"/>
            </w:pPr>
            <w:r w:rsidRPr="006904AB">
              <w:rPr>
                <w:b/>
                <w:i/>
              </w:rPr>
              <w:t>5.</w:t>
            </w:r>
            <w:r w:rsidRPr="006904AB">
              <w:rPr>
                <w:b/>
                <w:i/>
              </w:rPr>
              <w:tab/>
              <w:t>Od zapewnienia nieodpłatnej pomocy prawnej i nieodpłatnego zastępstwa prawnego w postępowaniu odwoławczym państwa członkowskie mogą odstąpić, w </w:t>
            </w:r>
            <w:proofErr w:type="gramStart"/>
            <w:r w:rsidRPr="006904AB">
              <w:rPr>
                <w:b/>
                <w:i/>
              </w:rPr>
              <w:t>przypadku</w:t>
            </w:r>
            <w:proofErr w:type="gramEnd"/>
            <w:r w:rsidRPr="006904AB">
              <w:rPr>
                <w:b/>
                <w:i/>
              </w:rPr>
              <w:t xml:space="preserve"> gdy:</w:t>
            </w:r>
          </w:p>
        </w:tc>
        <w:tc>
          <w:tcPr>
            <w:tcW w:w="4876" w:type="dxa"/>
            <w:tcBorders>
              <w:top w:val="nil"/>
              <w:left w:val="nil"/>
              <w:bottom w:val="nil"/>
              <w:right w:val="nil"/>
            </w:tcBorders>
          </w:tcPr>
          <w:p w14:paraId="36DCE31D" w14:textId="77777777" w:rsidR="000344B5" w:rsidRPr="006904AB" w:rsidRDefault="000344B5" w:rsidP="00CE0C3F">
            <w:pPr>
              <w:pStyle w:val="Normal6a"/>
            </w:pPr>
            <w:r w:rsidRPr="006904AB">
              <w:rPr>
                <w:b/>
                <w:i/>
              </w:rPr>
              <w:t>skreśla się</w:t>
            </w:r>
          </w:p>
        </w:tc>
      </w:tr>
      <w:tr w:rsidR="000344B5" w:rsidRPr="006904AB" w14:paraId="1B92EE26" w14:textId="77777777" w:rsidTr="00CE0C3F">
        <w:trPr>
          <w:jc w:val="center"/>
        </w:trPr>
        <w:tc>
          <w:tcPr>
            <w:tcW w:w="4876" w:type="dxa"/>
            <w:tcBorders>
              <w:top w:val="nil"/>
              <w:left w:val="nil"/>
              <w:bottom w:val="nil"/>
              <w:right w:val="nil"/>
            </w:tcBorders>
          </w:tcPr>
          <w:p w14:paraId="02E26D02" w14:textId="77777777" w:rsidR="000344B5" w:rsidRPr="006904AB" w:rsidRDefault="000344B5" w:rsidP="00CE0C3F">
            <w:pPr>
              <w:pStyle w:val="Normal6a"/>
            </w:pPr>
            <w:r w:rsidRPr="006904AB">
              <w:rPr>
                <w:b/>
                <w:i/>
              </w:rPr>
              <w:t>a)</w:t>
            </w:r>
            <w:r w:rsidRPr="006904AB">
              <w:rPr>
                <w:b/>
                <w:i/>
              </w:rPr>
              <w:tab/>
              <w:t xml:space="preserve"> uznaje się, że obywatel państwa trzeciego ma wystarczające środki, aby zapewnić sobie na własny koszt pomoc prawną i zastępstwo prawne;</w:t>
            </w:r>
          </w:p>
        </w:tc>
        <w:tc>
          <w:tcPr>
            <w:tcW w:w="4876" w:type="dxa"/>
            <w:tcBorders>
              <w:top w:val="nil"/>
              <w:left w:val="nil"/>
              <w:bottom w:val="nil"/>
              <w:right w:val="nil"/>
            </w:tcBorders>
          </w:tcPr>
          <w:p w14:paraId="437C88A5" w14:textId="77777777" w:rsidR="000344B5" w:rsidRPr="006904AB" w:rsidRDefault="000344B5" w:rsidP="00CE0C3F">
            <w:pPr>
              <w:pStyle w:val="Normal6a"/>
            </w:pPr>
          </w:p>
        </w:tc>
      </w:tr>
      <w:tr w:rsidR="000344B5" w:rsidRPr="006904AB" w14:paraId="00C85E31" w14:textId="77777777" w:rsidTr="00CE0C3F">
        <w:trPr>
          <w:jc w:val="center"/>
        </w:trPr>
        <w:tc>
          <w:tcPr>
            <w:tcW w:w="4876" w:type="dxa"/>
            <w:tcBorders>
              <w:top w:val="nil"/>
              <w:left w:val="nil"/>
              <w:bottom w:val="nil"/>
              <w:right w:val="nil"/>
            </w:tcBorders>
          </w:tcPr>
          <w:p w14:paraId="6EC6E7DE" w14:textId="77777777" w:rsidR="000344B5" w:rsidRPr="006904AB" w:rsidRDefault="000344B5" w:rsidP="00CE0C3F">
            <w:pPr>
              <w:pStyle w:val="Normal6a"/>
            </w:pPr>
            <w:r w:rsidRPr="006904AB">
              <w:rPr>
                <w:b/>
                <w:i/>
              </w:rPr>
              <w:t>b)</w:t>
            </w:r>
            <w:r w:rsidRPr="006904AB">
              <w:rPr>
                <w:b/>
                <w:i/>
              </w:rPr>
              <w:tab/>
              <w:t xml:space="preserve"> uznaje się, że odwołanie nie ma realnych szans powodzenia lub stanowi nadużycie;</w:t>
            </w:r>
          </w:p>
        </w:tc>
        <w:tc>
          <w:tcPr>
            <w:tcW w:w="4876" w:type="dxa"/>
            <w:tcBorders>
              <w:top w:val="nil"/>
              <w:left w:val="nil"/>
              <w:bottom w:val="nil"/>
              <w:right w:val="nil"/>
            </w:tcBorders>
          </w:tcPr>
          <w:p w14:paraId="5FBA151A" w14:textId="77777777" w:rsidR="000344B5" w:rsidRPr="006904AB" w:rsidRDefault="000344B5" w:rsidP="00CE0C3F">
            <w:pPr>
              <w:pStyle w:val="Normal6a"/>
            </w:pPr>
          </w:p>
        </w:tc>
      </w:tr>
      <w:tr w:rsidR="000344B5" w:rsidRPr="006904AB" w14:paraId="51226AD9" w14:textId="77777777" w:rsidTr="00CE0C3F">
        <w:trPr>
          <w:jc w:val="center"/>
        </w:trPr>
        <w:tc>
          <w:tcPr>
            <w:tcW w:w="4876" w:type="dxa"/>
            <w:tcBorders>
              <w:top w:val="nil"/>
              <w:left w:val="nil"/>
              <w:bottom w:val="nil"/>
              <w:right w:val="nil"/>
            </w:tcBorders>
          </w:tcPr>
          <w:p w14:paraId="21D225D1" w14:textId="77777777" w:rsidR="000344B5" w:rsidRPr="006904AB" w:rsidRDefault="000344B5" w:rsidP="00CE0C3F">
            <w:pPr>
              <w:pStyle w:val="Normal6a"/>
            </w:pPr>
            <w:r w:rsidRPr="006904AB">
              <w:rPr>
                <w:b/>
                <w:i/>
              </w:rPr>
              <w:t>c)</w:t>
            </w:r>
            <w:r w:rsidRPr="006904AB">
              <w:rPr>
                <w:b/>
                <w:i/>
              </w:rPr>
              <w:tab/>
              <w:t xml:space="preserve"> odwołanie lub kontrola sądowa, w tym ponowne rozprawy lub kontrole odwołania, odbywają się w drugiej lub wyższej instancji odwoławczej, jak przewidziano na mocy prawa krajowego;</w:t>
            </w:r>
          </w:p>
        </w:tc>
        <w:tc>
          <w:tcPr>
            <w:tcW w:w="4876" w:type="dxa"/>
            <w:tcBorders>
              <w:top w:val="nil"/>
              <w:left w:val="nil"/>
              <w:bottom w:val="nil"/>
              <w:right w:val="nil"/>
            </w:tcBorders>
          </w:tcPr>
          <w:p w14:paraId="16017641" w14:textId="77777777" w:rsidR="000344B5" w:rsidRPr="006904AB" w:rsidRDefault="000344B5" w:rsidP="00CE0C3F">
            <w:pPr>
              <w:pStyle w:val="Normal6a"/>
            </w:pPr>
          </w:p>
        </w:tc>
      </w:tr>
      <w:tr w:rsidR="000344B5" w:rsidRPr="006904AB" w14:paraId="038B421D" w14:textId="77777777" w:rsidTr="00CE0C3F">
        <w:trPr>
          <w:jc w:val="center"/>
        </w:trPr>
        <w:tc>
          <w:tcPr>
            <w:tcW w:w="4876" w:type="dxa"/>
            <w:tcBorders>
              <w:top w:val="nil"/>
              <w:left w:val="nil"/>
              <w:bottom w:val="nil"/>
              <w:right w:val="nil"/>
            </w:tcBorders>
          </w:tcPr>
          <w:p w14:paraId="3069F71D" w14:textId="77777777" w:rsidR="000344B5" w:rsidRPr="006904AB" w:rsidRDefault="000344B5" w:rsidP="00CE0C3F">
            <w:pPr>
              <w:pStyle w:val="Normal6a"/>
            </w:pPr>
            <w:r w:rsidRPr="006904AB">
              <w:rPr>
                <w:b/>
                <w:i/>
              </w:rPr>
              <w:t>d)</w:t>
            </w:r>
            <w:r w:rsidRPr="006904AB">
              <w:rPr>
                <w:b/>
                <w:i/>
              </w:rPr>
              <w:tab/>
              <w:t xml:space="preserve"> obywatel państwa trzeciego otrzymuje już pomoc doradcy prawnego lub jest przez niego reprezentowany.</w:t>
            </w:r>
          </w:p>
        </w:tc>
        <w:tc>
          <w:tcPr>
            <w:tcW w:w="4876" w:type="dxa"/>
            <w:tcBorders>
              <w:top w:val="nil"/>
              <w:left w:val="nil"/>
              <w:bottom w:val="nil"/>
              <w:right w:val="nil"/>
            </w:tcBorders>
          </w:tcPr>
          <w:p w14:paraId="6C39E175" w14:textId="77777777" w:rsidR="000344B5" w:rsidRPr="006904AB" w:rsidRDefault="000344B5" w:rsidP="00CE0C3F">
            <w:pPr>
              <w:pStyle w:val="Normal6a"/>
            </w:pPr>
          </w:p>
        </w:tc>
      </w:tr>
    </w:tbl>
    <w:p w14:paraId="107408B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E7EEE1B" w14:textId="77777777" w:rsidR="000344B5" w:rsidRPr="006904AB" w:rsidRDefault="000344B5" w:rsidP="000344B5">
      <w:r w:rsidRPr="006904AB">
        <w:rPr>
          <w:rStyle w:val="HideTWBExt"/>
        </w:rPr>
        <w:t>&lt;/Amend&gt;</w:t>
      </w:r>
    </w:p>
    <w:p w14:paraId="70CBCC5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1616</w:t>
      </w:r>
      <w:r w:rsidRPr="006904AB">
        <w:rPr>
          <w:rStyle w:val="HideTWBExt"/>
          <w:b w:val="0"/>
        </w:rPr>
        <w:t>&lt;/NumAm&gt;</w:t>
      </w:r>
    </w:p>
    <w:p w14:paraId="556AF268"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02E260AB" w14:textId="77777777" w:rsidR="000344B5" w:rsidRPr="006904AB" w:rsidRDefault="000344B5" w:rsidP="000344B5">
      <w:pPr>
        <w:pStyle w:val="NormalBold"/>
      </w:pPr>
      <w:r w:rsidRPr="006904AB">
        <w:rPr>
          <w:rStyle w:val="HideTWBExt"/>
          <w:b w:val="0"/>
        </w:rPr>
        <w:t>&lt;/RepeatBlock-By&gt;</w:t>
      </w:r>
    </w:p>
    <w:p w14:paraId="41A32E4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C332F71" w14:textId="77777777" w:rsidR="000344B5" w:rsidRPr="006904AB" w:rsidRDefault="000344B5" w:rsidP="000344B5">
      <w:pPr>
        <w:pStyle w:val="NormalBold"/>
      </w:pPr>
      <w:r w:rsidRPr="006904AB">
        <w:rPr>
          <w:rStyle w:val="HideTWBExt"/>
          <w:b w:val="0"/>
        </w:rPr>
        <w:t>&lt;Article&gt;</w:t>
      </w:r>
      <w:r w:rsidRPr="006904AB">
        <w:t>Artykuł 25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B0FFF7D" w14:textId="77777777" w:rsidTr="00CE0C3F">
        <w:trPr>
          <w:trHeight w:hRule="exact" w:val="240"/>
          <w:jc w:val="center"/>
        </w:trPr>
        <w:tc>
          <w:tcPr>
            <w:tcW w:w="9752" w:type="dxa"/>
            <w:gridSpan w:val="2"/>
            <w:tcBorders>
              <w:top w:val="nil"/>
              <w:left w:val="nil"/>
              <w:bottom w:val="nil"/>
              <w:right w:val="nil"/>
            </w:tcBorders>
          </w:tcPr>
          <w:p w14:paraId="42AFBDC5" w14:textId="77777777" w:rsidR="000344B5" w:rsidRPr="006904AB" w:rsidRDefault="000344B5" w:rsidP="00CE0C3F"/>
        </w:tc>
      </w:tr>
      <w:tr w:rsidR="000344B5" w:rsidRPr="006904AB" w14:paraId="39503D60" w14:textId="77777777" w:rsidTr="00CE0C3F">
        <w:trPr>
          <w:trHeight w:val="240"/>
          <w:jc w:val="center"/>
        </w:trPr>
        <w:tc>
          <w:tcPr>
            <w:tcW w:w="4876" w:type="dxa"/>
            <w:tcBorders>
              <w:top w:val="nil"/>
              <w:left w:val="nil"/>
              <w:bottom w:val="nil"/>
              <w:right w:val="nil"/>
            </w:tcBorders>
          </w:tcPr>
          <w:p w14:paraId="5FC93ED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67CB59E" w14:textId="77777777" w:rsidR="000344B5" w:rsidRPr="006904AB" w:rsidRDefault="000344B5" w:rsidP="00CE0C3F">
            <w:pPr>
              <w:pStyle w:val="AmColumnHeading"/>
            </w:pPr>
            <w:r w:rsidRPr="006904AB">
              <w:t>Poprawka</w:t>
            </w:r>
          </w:p>
        </w:tc>
      </w:tr>
      <w:tr w:rsidR="000344B5" w:rsidRPr="006904AB" w14:paraId="353BDF64" w14:textId="77777777" w:rsidTr="00CE0C3F">
        <w:trPr>
          <w:jc w:val="center"/>
        </w:trPr>
        <w:tc>
          <w:tcPr>
            <w:tcW w:w="4876" w:type="dxa"/>
            <w:tcBorders>
              <w:top w:val="nil"/>
              <w:left w:val="nil"/>
              <w:bottom w:val="nil"/>
              <w:right w:val="nil"/>
            </w:tcBorders>
          </w:tcPr>
          <w:p w14:paraId="564F5095" w14:textId="77777777" w:rsidR="000344B5" w:rsidRPr="006904AB" w:rsidRDefault="000344B5" w:rsidP="00CE0C3F">
            <w:pPr>
              <w:pStyle w:val="Normal6a"/>
            </w:pPr>
            <w:r w:rsidRPr="006904AB">
              <w:rPr>
                <w:b/>
                <w:i/>
              </w:rPr>
              <w:t>5.</w:t>
            </w:r>
            <w:r w:rsidRPr="006904AB">
              <w:rPr>
                <w:b/>
                <w:i/>
              </w:rPr>
              <w:tab/>
              <w:t>Od zapewnienia nieodpłatnej pomocy prawnej i nieodpłatnego zastępstwa prawnego w postępowaniu odwoławczym państwa członkowskie mogą odstąpić, w </w:t>
            </w:r>
            <w:proofErr w:type="gramStart"/>
            <w:r w:rsidRPr="006904AB">
              <w:rPr>
                <w:b/>
                <w:i/>
              </w:rPr>
              <w:t>przypadku</w:t>
            </w:r>
            <w:proofErr w:type="gramEnd"/>
            <w:r w:rsidRPr="006904AB">
              <w:rPr>
                <w:b/>
                <w:i/>
              </w:rPr>
              <w:t xml:space="preserve"> gdy:</w:t>
            </w:r>
          </w:p>
        </w:tc>
        <w:tc>
          <w:tcPr>
            <w:tcW w:w="4876" w:type="dxa"/>
            <w:tcBorders>
              <w:top w:val="nil"/>
              <w:left w:val="nil"/>
              <w:bottom w:val="nil"/>
              <w:right w:val="nil"/>
            </w:tcBorders>
          </w:tcPr>
          <w:p w14:paraId="3BD3539F" w14:textId="77777777" w:rsidR="000344B5" w:rsidRPr="006904AB" w:rsidRDefault="000344B5" w:rsidP="00CE0C3F">
            <w:pPr>
              <w:pStyle w:val="Normal6a"/>
            </w:pPr>
            <w:r w:rsidRPr="006904AB">
              <w:rPr>
                <w:b/>
                <w:i/>
              </w:rPr>
              <w:t>skreśla się</w:t>
            </w:r>
          </w:p>
        </w:tc>
      </w:tr>
      <w:tr w:rsidR="000344B5" w:rsidRPr="006904AB" w14:paraId="6C4BCFCE" w14:textId="77777777" w:rsidTr="00CE0C3F">
        <w:trPr>
          <w:jc w:val="center"/>
        </w:trPr>
        <w:tc>
          <w:tcPr>
            <w:tcW w:w="4876" w:type="dxa"/>
            <w:tcBorders>
              <w:top w:val="nil"/>
              <w:left w:val="nil"/>
              <w:bottom w:val="nil"/>
              <w:right w:val="nil"/>
            </w:tcBorders>
          </w:tcPr>
          <w:p w14:paraId="54F5D6FE" w14:textId="77777777" w:rsidR="000344B5" w:rsidRPr="006904AB" w:rsidRDefault="000344B5" w:rsidP="00CE0C3F">
            <w:pPr>
              <w:pStyle w:val="Normal6a"/>
            </w:pPr>
            <w:r w:rsidRPr="006904AB">
              <w:rPr>
                <w:b/>
                <w:i/>
              </w:rPr>
              <w:t>a)</w:t>
            </w:r>
            <w:r w:rsidRPr="006904AB">
              <w:rPr>
                <w:b/>
                <w:i/>
              </w:rPr>
              <w:tab/>
              <w:t xml:space="preserve"> uznaje się, że obywatel państwa trzeciego ma wystarczające środki, aby zapewnić sobie na własny koszt pomoc prawną i zastępstwo prawne;</w:t>
            </w:r>
          </w:p>
        </w:tc>
        <w:tc>
          <w:tcPr>
            <w:tcW w:w="4876" w:type="dxa"/>
            <w:tcBorders>
              <w:top w:val="nil"/>
              <w:left w:val="nil"/>
              <w:bottom w:val="nil"/>
              <w:right w:val="nil"/>
            </w:tcBorders>
          </w:tcPr>
          <w:p w14:paraId="7645BC0A" w14:textId="77777777" w:rsidR="000344B5" w:rsidRPr="006904AB" w:rsidRDefault="000344B5" w:rsidP="00CE0C3F">
            <w:pPr>
              <w:pStyle w:val="Normal6a"/>
            </w:pPr>
          </w:p>
        </w:tc>
      </w:tr>
      <w:tr w:rsidR="000344B5" w:rsidRPr="006904AB" w14:paraId="6318E165" w14:textId="77777777" w:rsidTr="00CE0C3F">
        <w:trPr>
          <w:jc w:val="center"/>
        </w:trPr>
        <w:tc>
          <w:tcPr>
            <w:tcW w:w="4876" w:type="dxa"/>
            <w:tcBorders>
              <w:top w:val="nil"/>
              <w:left w:val="nil"/>
              <w:bottom w:val="nil"/>
              <w:right w:val="nil"/>
            </w:tcBorders>
          </w:tcPr>
          <w:p w14:paraId="336FFB90" w14:textId="77777777" w:rsidR="000344B5" w:rsidRPr="006904AB" w:rsidRDefault="000344B5" w:rsidP="00CE0C3F">
            <w:pPr>
              <w:pStyle w:val="Normal6a"/>
            </w:pPr>
            <w:r w:rsidRPr="006904AB">
              <w:rPr>
                <w:b/>
                <w:i/>
              </w:rPr>
              <w:lastRenderedPageBreak/>
              <w:t>b)</w:t>
            </w:r>
            <w:r w:rsidRPr="006904AB">
              <w:rPr>
                <w:b/>
                <w:i/>
              </w:rPr>
              <w:tab/>
              <w:t xml:space="preserve"> uznaje się, że odwołanie nie ma realnych szans powodzenia lub stanowi nadużycie;</w:t>
            </w:r>
          </w:p>
        </w:tc>
        <w:tc>
          <w:tcPr>
            <w:tcW w:w="4876" w:type="dxa"/>
            <w:tcBorders>
              <w:top w:val="nil"/>
              <w:left w:val="nil"/>
              <w:bottom w:val="nil"/>
              <w:right w:val="nil"/>
            </w:tcBorders>
          </w:tcPr>
          <w:p w14:paraId="6A12822D" w14:textId="77777777" w:rsidR="000344B5" w:rsidRPr="006904AB" w:rsidRDefault="000344B5" w:rsidP="00CE0C3F">
            <w:pPr>
              <w:pStyle w:val="Normal6a"/>
            </w:pPr>
          </w:p>
        </w:tc>
      </w:tr>
      <w:tr w:rsidR="000344B5" w:rsidRPr="006904AB" w14:paraId="44F26FB3" w14:textId="77777777" w:rsidTr="00CE0C3F">
        <w:trPr>
          <w:jc w:val="center"/>
        </w:trPr>
        <w:tc>
          <w:tcPr>
            <w:tcW w:w="4876" w:type="dxa"/>
            <w:tcBorders>
              <w:top w:val="nil"/>
              <w:left w:val="nil"/>
              <w:bottom w:val="nil"/>
              <w:right w:val="nil"/>
            </w:tcBorders>
          </w:tcPr>
          <w:p w14:paraId="4C8BD2DB" w14:textId="77777777" w:rsidR="000344B5" w:rsidRPr="006904AB" w:rsidRDefault="000344B5" w:rsidP="00CE0C3F">
            <w:pPr>
              <w:pStyle w:val="Normal6a"/>
            </w:pPr>
            <w:r w:rsidRPr="006904AB">
              <w:rPr>
                <w:b/>
                <w:i/>
              </w:rPr>
              <w:t>c)</w:t>
            </w:r>
            <w:r w:rsidRPr="006904AB">
              <w:rPr>
                <w:b/>
                <w:i/>
              </w:rPr>
              <w:tab/>
              <w:t xml:space="preserve"> odwołanie lub kontrola sądowa, w tym ponowne rozprawy lub kontrole odwołania, odbywają się w drugiej lub wyższej instancji odwoławczej, jak przewidziano na mocy prawa krajowego;</w:t>
            </w:r>
          </w:p>
        </w:tc>
        <w:tc>
          <w:tcPr>
            <w:tcW w:w="4876" w:type="dxa"/>
            <w:tcBorders>
              <w:top w:val="nil"/>
              <w:left w:val="nil"/>
              <w:bottom w:val="nil"/>
              <w:right w:val="nil"/>
            </w:tcBorders>
          </w:tcPr>
          <w:p w14:paraId="2B24FC5E" w14:textId="77777777" w:rsidR="000344B5" w:rsidRPr="006904AB" w:rsidRDefault="000344B5" w:rsidP="00CE0C3F">
            <w:pPr>
              <w:pStyle w:val="Normal6a"/>
            </w:pPr>
          </w:p>
        </w:tc>
      </w:tr>
      <w:tr w:rsidR="000344B5" w:rsidRPr="006904AB" w14:paraId="106AEE4B" w14:textId="77777777" w:rsidTr="00CE0C3F">
        <w:trPr>
          <w:jc w:val="center"/>
        </w:trPr>
        <w:tc>
          <w:tcPr>
            <w:tcW w:w="4876" w:type="dxa"/>
            <w:tcBorders>
              <w:top w:val="nil"/>
              <w:left w:val="nil"/>
              <w:bottom w:val="nil"/>
              <w:right w:val="nil"/>
            </w:tcBorders>
          </w:tcPr>
          <w:p w14:paraId="23B3FFCB" w14:textId="77777777" w:rsidR="000344B5" w:rsidRPr="006904AB" w:rsidRDefault="000344B5" w:rsidP="00CE0C3F">
            <w:pPr>
              <w:pStyle w:val="Normal6a"/>
            </w:pPr>
            <w:r w:rsidRPr="006904AB">
              <w:rPr>
                <w:b/>
                <w:i/>
              </w:rPr>
              <w:t>d)</w:t>
            </w:r>
            <w:r w:rsidRPr="006904AB">
              <w:rPr>
                <w:b/>
                <w:i/>
              </w:rPr>
              <w:tab/>
              <w:t xml:space="preserve"> obywatel państwa trzeciego otrzymuje już pomoc doradcy prawnego lub jest przez niego reprezentowany.</w:t>
            </w:r>
          </w:p>
        </w:tc>
        <w:tc>
          <w:tcPr>
            <w:tcW w:w="4876" w:type="dxa"/>
            <w:tcBorders>
              <w:top w:val="nil"/>
              <w:left w:val="nil"/>
              <w:bottom w:val="nil"/>
              <w:right w:val="nil"/>
            </w:tcBorders>
          </w:tcPr>
          <w:p w14:paraId="4B68D973" w14:textId="77777777" w:rsidR="000344B5" w:rsidRPr="006904AB" w:rsidRDefault="000344B5" w:rsidP="00CE0C3F">
            <w:pPr>
              <w:pStyle w:val="Normal6a"/>
            </w:pPr>
          </w:p>
        </w:tc>
      </w:tr>
    </w:tbl>
    <w:p w14:paraId="71445AB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659AD92" w14:textId="77777777" w:rsidR="000344B5" w:rsidRPr="006904AB" w:rsidRDefault="000344B5" w:rsidP="000344B5">
      <w:r w:rsidRPr="006904AB">
        <w:rPr>
          <w:rStyle w:val="HideTWBExt"/>
        </w:rPr>
        <w:t>&lt;/Amend&gt;</w:t>
      </w:r>
    </w:p>
    <w:p w14:paraId="0E74905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1617</w:t>
      </w:r>
      <w:r w:rsidRPr="006904AB">
        <w:rPr>
          <w:rStyle w:val="HideTWBExt"/>
          <w:b w:val="0"/>
        </w:rPr>
        <w:t>&lt;/NumAm&gt;</w:t>
      </w:r>
    </w:p>
    <w:p w14:paraId="28D1CDFE"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3D85D32" w14:textId="77777777" w:rsidR="000344B5" w:rsidRPr="006904AB" w:rsidRDefault="000344B5" w:rsidP="000344B5">
      <w:pPr>
        <w:pStyle w:val="NormalBold"/>
      </w:pPr>
      <w:r w:rsidRPr="006904AB">
        <w:rPr>
          <w:rStyle w:val="HideTWBExt"/>
          <w:b w:val="0"/>
        </w:rPr>
        <w:t>&lt;/RepeatBlock-By&gt;</w:t>
      </w:r>
    </w:p>
    <w:p w14:paraId="6E7C0B6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7CF1A48" w14:textId="77777777" w:rsidR="000344B5" w:rsidRPr="006904AB" w:rsidRDefault="000344B5" w:rsidP="000344B5">
      <w:pPr>
        <w:pStyle w:val="NormalBold"/>
      </w:pPr>
      <w:r w:rsidRPr="006904AB">
        <w:rPr>
          <w:rStyle w:val="HideTWBExt"/>
          <w:b w:val="0"/>
        </w:rPr>
        <w:t>&lt;Article&gt;</w:t>
      </w:r>
      <w:r w:rsidRPr="006904AB">
        <w:t>Artykuł 25 – ustęp 5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2612DF8" w14:textId="77777777" w:rsidTr="00CE0C3F">
        <w:trPr>
          <w:trHeight w:hRule="exact" w:val="240"/>
          <w:jc w:val="center"/>
        </w:trPr>
        <w:tc>
          <w:tcPr>
            <w:tcW w:w="9752" w:type="dxa"/>
            <w:gridSpan w:val="2"/>
            <w:tcBorders>
              <w:top w:val="nil"/>
              <w:left w:val="nil"/>
              <w:bottom w:val="nil"/>
              <w:right w:val="nil"/>
            </w:tcBorders>
          </w:tcPr>
          <w:p w14:paraId="4F30134C" w14:textId="77777777" w:rsidR="000344B5" w:rsidRPr="006904AB" w:rsidRDefault="000344B5" w:rsidP="00CE0C3F"/>
        </w:tc>
      </w:tr>
      <w:tr w:rsidR="000344B5" w:rsidRPr="006904AB" w14:paraId="5831AA99" w14:textId="77777777" w:rsidTr="00CE0C3F">
        <w:trPr>
          <w:trHeight w:val="240"/>
          <w:jc w:val="center"/>
        </w:trPr>
        <w:tc>
          <w:tcPr>
            <w:tcW w:w="4876" w:type="dxa"/>
            <w:tcBorders>
              <w:top w:val="nil"/>
              <w:left w:val="nil"/>
              <w:bottom w:val="nil"/>
              <w:right w:val="nil"/>
            </w:tcBorders>
          </w:tcPr>
          <w:p w14:paraId="652D310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1BE9A49" w14:textId="77777777" w:rsidR="000344B5" w:rsidRPr="006904AB" w:rsidRDefault="000344B5" w:rsidP="00CE0C3F">
            <w:pPr>
              <w:pStyle w:val="AmColumnHeading"/>
            </w:pPr>
            <w:r w:rsidRPr="006904AB">
              <w:t>Poprawka</w:t>
            </w:r>
          </w:p>
        </w:tc>
      </w:tr>
      <w:tr w:rsidR="000344B5" w:rsidRPr="006904AB" w14:paraId="6C7B8957" w14:textId="77777777" w:rsidTr="00CE0C3F">
        <w:trPr>
          <w:jc w:val="center"/>
        </w:trPr>
        <w:tc>
          <w:tcPr>
            <w:tcW w:w="4876" w:type="dxa"/>
            <w:tcBorders>
              <w:top w:val="nil"/>
              <w:left w:val="nil"/>
              <w:bottom w:val="nil"/>
              <w:right w:val="nil"/>
            </w:tcBorders>
          </w:tcPr>
          <w:p w14:paraId="046AA5BF" w14:textId="77777777" w:rsidR="000344B5" w:rsidRPr="006904AB" w:rsidRDefault="000344B5" w:rsidP="00CE0C3F">
            <w:pPr>
              <w:pStyle w:val="Normal6a"/>
            </w:pPr>
            <w:r w:rsidRPr="006904AB">
              <w:t>5.</w:t>
            </w:r>
            <w:r w:rsidRPr="006904AB">
              <w:tab/>
            </w:r>
            <w:r w:rsidRPr="006904AB">
              <w:rPr>
                <w:b/>
                <w:i/>
              </w:rPr>
              <w:t xml:space="preserve">Od zapewnienia nieodpłatnej pomocy prawnej i nieodpłatnego zastępstwa prawnego w postępowaniu odwoławczym </w:t>
            </w:r>
            <w:r w:rsidRPr="006904AB">
              <w:t xml:space="preserve">państwa członkowskie mogą </w:t>
            </w:r>
            <w:r w:rsidRPr="006904AB">
              <w:rPr>
                <w:b/>
                <w:i/>
              </w:rPr>
              <w:t>odstąpić</w:t>
            </w:r>
            <w:r w:rsidRPr="006904AB">
              <w:t>, w </w:t>
            </w:r>
            <w:proofErr w:type="gramStart"/>
            <w:r w:rsidRPr="006904AB">
              <w:rPr>
                <w:b/>
                <w:i/>
              </w:rPr>
              <w:t>przypadku</w:t>
            </w:r>
            <w:proofErr w:type="gramEnd"/>
            <w:r w:rsidRPr="006904AB">
              <w:rPr>
                <w:b/>
                <w:i/>
              </w:rPr>
              <w:t xml:space="preserve"> gdy</w:t>
            </w:r>
            <w:r w:rsidRPr="006904AB">
              <w:t>:</w:t>
            </w:r>
          </w:p>
        </w:tc>
        <w:tc>
          <w:tcPr>
            <w:tcW w:w="4876" w:type="dxa"/>
            <w:tcBorders>
              <w:top w:val="nil"/>
              <w:left w:val="nil"/>
              <w:bottom w:val="nil"/>
              <w:right w:val="nil"/>
            </w:tcBorders>
          </w:tcPr>
          <w:p w14:paraId="0A655506" w14:textId="77777777" w:rsidR="000344B5" w:rsidRPr="006904AB" w:rsidRDefault="000344B5" w:rsidP="00CE0C3F">
            <w:pPr>
              <w:pStyle w:val="Normal6a"/>
            </w:pPr>
            <w:r w:rsidRPr="006904AB">
              <w:t>5.</w:t>
            </w:r>
            <w:r w:rsidRPr="006904AB">
              <w:tab/>
            </w:r>
            <w:r w:rsidRPr="006904AB">
              <w:rPr>
                <w:b/>
                <w:i/>
              </w:rPr>
              <w:t xml:space="preserve">Jeżeli nieodpłatna pomoc prawna i nieodpłatne zastępstwo prawne są udzielane na podstawie prawa krajowego, </w:t>
            </w:r>
            <w:r w:rsidRPr="006904AB">
              <w:t xml:space="preserve">państwa członkowskie mogą </w:t>
            </w:r>
            <w:r w:rsidRPr="006904AB">
              <w:rPr>
                <w:b/>
                <w:i/>
              </w:rPr>
              <w:t>wyłączyć lub zakończyć ich świadczenie z któregokolwiek z poniżej wskazanych powodów</w:t>
            </w:r>
            <w:r w:rsidRPr="006904AB">
              <w:t xml:space="preserve">, </w:t>
            </w:r>
            <w:r w:rsidRPr="006904AB">
              <w:rPr>
                <w:b/>
                <w:i/>
              </w:rPr>
              <w:t xml:space="preserve">bez uszczerbku dla możliwości powoływania się na dodatkowe przesłanki przewidziane </w:t>
            </w:r>
            <w:r w:rsidRPr="006904AB">
              <w:t xml:space="preserve">w </w:t>
            </w:r>
            <w:r w:rsidRPr="006904AB">
              <w:rPr>
                <w:b/>
                <w:i/>
              </w:rPr>
              <w:t>prawie krajowym</w:t>
            </w:r>
            <w:r w:rsidRPr="006904AB">
              <w:t>:</w:t>
            </w:r>
          </w:p>
        </w:tc>
      </w:tr>
    </w:tbl>
    <w:p w14:paraId="5A50B75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596F57F" w14:textId="77777777" w:rsidR="000344B5" w:rsidRPr="006904AB" w:rsidRDefault="000344B5" w:rsidP="000344B5">
      <w:r w:rsidRPr="006904AB">
        <w:rPr>
          <w:rStyle w:val="HideTWBExt"/>
        </w:rPr>
        <w:t>&lt;/Amend&gt;</w:t>
      </w:r>
    </w:p>
    <w:p w14:paraId="4A2CF25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1618</w:t>
      </w:r>
      <w:r w:rsidRPr="006904AB">
        <w:rPr>
          <w:rStyle w:val="HideTWBExt"/>
          <w:b w:val="0"/>
        </w:rPr>
        <w:t>&lt;/NumAm&gt;</w:t>
      </w:r>
    </w:p>
    <w:p w14:paraId="395AE407"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6EEABF40" w14:textId="77777777" w:rsidR="000344B5" w:rsidRPr="006904AB" w:rsidRDefault="000344B5" w:rsidP="000344B5">
      <w:pPr>
        <w:pStyle w:val="NormalBold"/>
      </w:pPr>
      <w:r w:rsidRPr="006904AB">
        <w:rPr>
          <w:rStyle w:val="HideTWBExt"/>
          <w:b w:val="0"/>
        </w:rPr>
        <w:t>&lt;/RepeatBlock-By&gt;</w:t>
      </w:r>
    </w:p>
    <w:p w14:paraId="3EB7EAD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0BA20CA" w14:textId="77777777" w:rsidR="000344B5" w:rsidRPr="006904AB" w:rsidRDefault="000344B5" w:rsidP="000344B5">
      <w:pPr>
        <w:pStyle w:val="NormalBold"/>
      </w:pPr>
      <w:r w:rsidRPr="006904AB">
        <w:rPr>
          <w:rStyle w:val="HideTWBExt"/>
          <w:b w:val="0"/>
        </w:rPr>
        <w:t>&lt;Article&gt;</w:t>
      </w:r>
      <w:r w:rsidRPr="006904AB">
        <w:t>Artykuł 25 – ustęp 5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950FF94" w14:textId="77777777" w:rsidTr="00CE0C3F">
        <w:trPr>
          <w:trHeight w:hRule="exact" w:val="240"/>
          <w:jc w:val="center"/>
        </w:trPr>
        <w:tc>
          <w:tcPr>
            <w:tcW w:w="9752" w:type="dxa"/>
            <w:gridSpan w:val="2"/>
            <w:tcBorders>
              <w:top w:val="nil"/>
              <w:left w:val="nil"/>
              <w:bottom w:val="nil"/>
              <w:right w:val="nil"/>
            </w:tcBorders>
          </w:tcPr>
          <w:p w14:paraId="6F88AC90" w14:textId="77777777" w:rsidR="000344B5" w:rsidRPr="006904AB" w:rsidRDefault="000344B5" w:rsidP="00CE0C3F"/>
        </w:tc>
      </w:tr>
      <w:tr w:rsidR="000344B5" w:rsidRPr="006904AB" w14:paraId="0B5D4A3F" w14:textId="77777777" w:rsidTr="00CE0C3F">
        <w:trPr>
          <w:trHeight w:val="240"/>
          <w:jc w:val="center"/>
        </w:trPr>
        <w:tc>
          <w:tcPr>
            <w:tcW w:w="4876" w:type="dxa"/>
            <w:tcBorders>
              <w:top w:val="nil"/>
              <w:left w:val="nil"/>
              <w:bottom w:val="nil"/>
              <w:right w:val="nil"/>
            </w:tcBorders>
          </w:tcPr>
          <w:p w14:paraId="6369C6E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C015D18" w14:textId="77777777" w:rsidR="000344B5" w:rsidRPr="006904AB" w:rsidRDefault="000344B5" w:rsidP="00CE0C3F">
            <w:pPr>
              <w:pStyle w:val="AmColumnHeading"/>
            </w:pPr>
            <w:r w:rsidRPr="006904AB">
              <w:t>Poprawka</w:t>
            </w:r>
          </w:p>
        </w:tc>
      </w:tr>
      <w:tr w:rsidR="000344B5" w:rsidRPr="006904AB" w14:paraId="2517EF07" w14:textId="77777777" w:rsidTr="00CE0C3F">
        <w:trPr>
          <w:jc w:val="center"/>
        </w:trPr>
        <w:tc>
          <w:tcPr>
            <w:tcW w:w="4876" w:type="dxa"/>
            <w:tcBorders>
              <w:top w:val="nil"/>
              <w:left w:val="nil"/>
              <w:bottom w:val="nil"/>
              <w:right w:val="nil"/>
            </w:tcBorders>
          </w:tcPr>
          <w:p w14:paraId="14F6155A" w14:textId="77777777" w:rsidR="000344B5" w:rsidRPr="006904AB" w:rsidRDefault="000344B5" w:rsidP="00CE0C3F">
            <w:pPr>
              <w:pStyle w:val="Normal6a"/>
            </w:pPr>
            <w:r w:rsidRPr="006904AB">
              <w:lastRenderedPageBreak/>
              <w:t>5.</w:t>
            </w:r>
            <w:r w:rsidRPr="006904AB">
              <w:tab/>
              <w:t xml:space="preserve">Od zapewnienia </w:t>
            </w:r>
            <w:r w:rsidRPr="006904AB">
              <w:rPr>
                <w:b/>
                <w:i/>
              </w:rPr>
              <w:t xml:space="preserve">nieodpłatnej </w:t>
            </w:r>
            <w:r w:rsidRPr="006904AB">
              <w:t>pomocy prawnej i </w:t>
            </w:r>
            <w:r w:rsidRPr="006904AB">
              <w:rPr>
                <w:b/>
                <w:i/>
              </w:rPr>
              <w:t xml:space="preserve">nieodpłatnego </w:t>
            </w:r>
            <w:r w:rsidRPr="006904AB">
              <w:t>zastępstwa prawnego w postępowaniu odwoławczym państwa członkowskie mogą odstąpić</w:t>
            </w:r>
            <w:r w:rsidRPr="006904AB">
              <w:rPr>
                <w:b/>
                <w:i/>
              </w:rPr>
              <w:t>, w </w:t>
            </w:r>
            <w:proofErr w:type="gramStart"/>
            <w:r w:rsidRPr="006904AB">
              <w:rPr>
                <w:b/>
                <w:i/>
              </w:rPr>
              <w:t>przypadku</w:t>
            </w:r>
            <w:proofErr w:type="gramEnd"/>
            <w:r w:rsidRPr="006904AB">
              <w:rPr>
                <w:b/>
                <w:i/>
              </w:rPr>
              <w:t xml:space="preserve"> gdy:</w:t>
            </w:r>
          </w:p>
        </w:tc>
        <w:tc>
          <w:tcPr>
            <w:tcW w:w="4876" w:type="dxa"/>
            <w:tcBorders>
              <w:top w:val="nil"/>
              <w:left w:val="nil"/>
              <w:bottom w:val="nil"/>
              <w:right w:val="nil"/>
            </w:tcBorders>
          </w:tcPr>
          <w:p w14:paraId="3F9DD598" w14:textId="77777777" w:rsidR="000344B5" w:rsidRPr="006904AB" w:rsidRDefault="000344B5" w:rsidP="00CE0C3F">
            <w:pPr>
              <w:pStyle w:val="Normal6a"/>
            </w:pPr>
            <w:r w:rsidRPr="006904AB">
              <w:t>5.</w:t>
            </w:r>
            <w:r w:rsidRPr="006904AB">
              <w:tab/>
              <w:t xml:space="preserve">Od zapewnienia pomocy prawnej i zastępstwa prawnego w postępowaniu odwoławczym państwa członkowskie mogą odstąpić </w:t>
            </w:r>
            <w:r w:rsidRPr="006904AB">
              <w:rPr>
                <w:b/>
                <w:i/>
              </w:rPr>
              <w:t>w należycie uzasadnionych przypadkach.</w:t>
            </w:r>
          </w:p>
        </w:tc>
      </w:tr>
    </w:tbl>
    <w:p w14:paraId="2239ABF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9872D6D" w14:textId="77777777" w:rsidR="000344B5" w:rsidRPr="006904AB" w:rsidRDefault="000344B5" w:rsidP="000344B5">
      <w:r w:rsidRPr="006904AB">
        <w:rPr>
          <w:rStyle w:val="HideTWBExt"/>
        </w:rPr>
        <w:t>&lt;/Amend&gt;</w:t>
      </w:r>
    </w:p>
    <w:p w14:paraId="6326D60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1619</w:t>
      </w:r>
      <w:r w:rsidRPr="006904AB">
        <w:rPr>
          <w:rStyle w:val="HideTWBExt"/>
          <w:b w:val="0"/>
        </w:rPr>
        <w:t>&lt;/NumAm&gt;</w:t>
      </w:r>
    </w:p>
    <w:p w14:paraId="63ECC88A"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0DD650B8" w14:textId="77777777" w:rsidR="000344B5" w:rsidRPr="006904AB" w:rsidRDefault="000344B5" w:rsidP="000344B5">
      <w:pPr>
        <w:pStyle w:val="NormalBold"/>
      </w:pPr>
      <w:r w:rsidRPr="006904AB">
        <w:rPr>
          <w:rStyle w:val="HideTWBExt"/>
          <w:b w:val="0"/>
        </w:rPr>
        <w:t>&lt;/RepeatBlock-By&gt;</w:t>
      </w:r>
    </w:p>
    <w:p w14:paraId="71E35C9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A64CE99" w14:textId="77777777" w:rsidR="000344B5" w:rsidRPr="006904AB" w:rsidRDefault="000344B5" w:rsidP="000344B5">
      <w:pPr>
        <w:pStyle w:val="NormalBold"/>
      </w:pPr>
      <w:r w:rsidRPr="006904AB">
        <w:rPr>
          <w:rStyle w:val="HideTWBExt"/>
          <w:b w:val="0"/>
        </w:rPr>
        <w:t>&lt;Article&gt;</w:t>
      </w:r>
      <w:r w:rsidRPr="006904AB">
        <w:t>Artykuł 25 – ustęp 5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DB40BFA" w14:textId="77777777" w:rsidTr="00CE0C3F">
        <w:trPr>
          <w:trHeight w:hRule="exact" w:val="240"/>
          <w:jc w:val="center"/>
        </w:trPr>
        <w:tc>
          <w:tcPr>
            <w:tcW w:w="9752" w:type="dxa"/>
            <w:gridSpan w:val="2"/>
            <w:tcBorders>
              <w:top w:val="nil"/>
              <w:left w:val="nil"/>
              <w:bottom w:val="nil"/>
              <w:right w:val="nil"/>
            </w:tcBorders>
          </w:tcPr>
          <w:p w14:paraId="48569C39" w14:textId="77777777" w:rsidR="000344B5" w:rsidRPr="006904AB" w:rsidRDefault="000344B5" w:rsidP="00CE0C3F"/>
        </w:tc>
      </w:tr>
      <w:tr w:rsidR="000344B5" w:rsidRPr="006904AB" w14:paraId="21D3D1F8" w14:textId="77777777" w:rsidTr="00CE0C3F">
        <w:trPr>
          <w:trHeight w:val="240"/>
          <w:jc w:val="center"/>
        </w:trPr>
        <w:tc>
          <w:tcPr>
            <w:tcW w:w="4876" w:type="dxa"/>
            <w:tcBorders>
              <w:top w:val="nil"/>
              <w:left w:val="nil"/>
              <w:bottom w:val="nil"/>
              <w:right w:val="nil"/>
            </w:tcBorders>
          </w:tcPr>
          <w:p w14:paraId="3F3C446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619AB78" w14:textId="77777777" w:rsidR="000344B5" w:rsidRPr="006904AB" w:rsidRDefault="000344B5" w:rsidP="00CE0C3F">
            <w:pPr>
              <w:pStyle w:val="AmColumnHeading"/>
            </w:pPr>
            <w:r w:rsidRPr="006904AB">
              <w:t>Poprawka</w:t>
            </w:r>
          </w:p>
        </w:tc>
      </w:tr>
      <w:tr w:rsidR="000344B5" w:rsidRPr="006904AB" w14:paraId="54A49C7F" w14:textId="77777777" w:rsidTr="00CE0C3F">
        <w:trPr>
          <w:jc w:val="center"/>
        </w:trPr>
        <w:tc>
          <w:tcPr>
            <w:tcW w:w="4876" w:type="dxa"/>
            <w:tcBorders>
              <w:top w:val="nil"/>
              <w:left w:val="nil"/>
              <w:bottom w:val="nil"/>
              <w:right w:val="nil"/>
            </w:tcBorders>
          </w:tcPr>
          <w:p w14:paraId="562AD37C" w14:textId="77777777" w:rsidR="000344B5" w:rsidRPr="006904AB" w:rsidRDefault="000344B5" w:rsidP="00CE0C3F">
            <w:pPr>
              <w:pStyle w:val="Normal6a"/>
            </w:pPr>
            <w:r w:rsidRPr="006904AB">
              <w:rPr>
                <w:b/>
                <w:i/>
              </w:rPr>
              <w:t>a)</w:t>
            </w:r>
            <w:r w:rsidRPr="006904AB">
              <w:rPr>
                <w:b/>
                <w:i/>
              </w:rPr>
              <w:tab/>
              <w:t>uznaje się, że obywatel państwa trzeciego ma wystarczające środki, aby zapewnić sobie na własny koszt pomoc prawną i zastępstwo prawne;</w:t>
            </w:r>
          </w:p>
        </w:tc>
        <w:tc>
          <w:tcPr>
            <w:tcW w:w="4876" w:type="dxa"/>
            <w:tcBorders>
              <w:top w:val="nil"/>
              <w:left w:val="nil"/>
              <w:bottom w:val="nil"/>
              <w:right w:val="nil"/>
            </w:tcBorders>
          </w:tcPr>
          <w:p w14:paraId="44002552" w14:textId="77777777" w:rsidR="000344B5" w:rsidRPr="006904AB" w:rsidRDefault="000344B5" w:rsidP="00CE0C3F">
            <w:pPr>
              <w:pStyle w:val="Normal6a"/>
            </w:pPr>
            <w:r w:rsidRPr="006904AB">
              <w:rPr>
                <w:b/>
                <w:i/>
              </w:rPr>
              <w:t>skreśla się</w:t>
            </w:r>
          </w:p>
        </w:tc>
      </w:tr>
    </w:tbl>
    <w:p w14:paraId="4A14889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0C88ACF" w14:textId="77777777" w:rsidR="000344B5" w:rsidRPr="006904AB" w:rsidRDefault="000344B5" w:rsidP="000344B5">
      <w:r w:rsidRPr="006904AB">
        <w:rPr>
          <w:rStyle w:val="HideTWBExt"/>
        </w:rPr>
        <w:t>&lt;/Amend&gt;</w:t>
      </w:r>
    </w:p>
    <w:p w14:paraId="02409C7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1620</w:t>
      </w:r>
      <w:r w:rsidRPr="006904AB">
        <w:rPr>
          <w:rStyle w:val="HideTWBExt"/>
          <w:b w:val="0"/>
        </w:rPr>
        <w:t>&lt;/NumAm&gt;</w:t>
      </w:r>
    </w:p>
    <w:p w14:paraId="03BFA33B"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69E5B6AC" w14:textId="77777777" w:rsidR="000344B5" w:rsidRPr="006904AB" w:rsidRDefault="000344B5" w:rsidP="000344B5">
      <w:pPr>
        <w:pStyle w:val="NormalBold"/>
      </w:pPr>
      <w:r w:rsidRPr="006904AB">
        <w:rPr>
          <w:rStyle w:val="HideTWBExt"/>
          <w:b w:val="0"/>
        </w:rPr>
        <w:t>&lt;/RepeatBlock-By&gt;</w:t>
      </w:r>
    </w:p>
    <w:p w14:paraId="2C9DC3B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B69E280" w14:textId="77777777" w:rsidR="000344B5" w:rsidRPr="006904AB" w:rsidRDefault="000344B5" w:rsidP="000344B5">
      <w:pPr>
        <w:pStyle w:val="NormalBold"/>
      </w:pPr>
      <w:r w:rsidRPr="006904AB">
        <w:rPr>
          <w:rStyle w:val="HideTWBExt"/>
          <w:b w:val="0"/>
        </w:rPr>
        <w:t>&lt;Article&gt;</w:t>
      </w:r>
      <w:r w:rsidRPr="006904AB">
        <w:t>Artykuł 25 – ustęp 5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80E6816" w14:textId="77777777" w:rsidTr="00CE0C3F">
        <w:trPr>
          <w:trHeight w:hRule="exact" w:val="240"/>
          <w:jc w:val="center"/>
        </w:trPr>
        <w:tc>
          <w:tcPr>
            <w:tcW w:w="9752" w:type="dxa"/>
            <w:gridSpan w:val="2"/>
            <w:tcBorders>
              <w:top w:val="nil"/>
              <w:left w:val="nil"/>
              <w:bottom w:val="nil"/>
              <w:right w:val="nil"/>
            </w:tcBorders>
          </w:tcPr>
          <w:p w14:paraId="682329FB" w14:textId="77777777" w:rsidR="000344B5" w:rsidRPr="006904AB" w:rsidRDefault="000344B5" w:rsidP="00CE0C3F"/>
        </w:tc>
      </w:tr>
      <w:tr w:rsidR="000344B5" w:rsidRPr="006904AB" w14:paraId="0A4A285E" w14:textId="77777777" w:rsidTr="00CE0C3F">
        <w:trPr>
          <w:trHeight w:val="240"/>
          <w:jc w:val="center"/>
        </w:trPr>
        <w:tc>
          <w:tcPr>
            <w:tcW w:w="4876" w:type="dxa"/>
            <w:tcBorders>
              <w:top w:val="nil"/>
              <w:left w:val="nil"/>
              <w:bottom w:val="nil"/>
              <w:right w:val="nil"/>
            </w:tcBorders>
          </w:tcPr>
          <w:p w14:paraId="4BBBEF0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3CDD3FC" w14:textId="77777777" w:rsidR="000344B5" w:rsidRPr="006904AB" w:rsidRDefault="000344B5" w:rsidP="00CE0C3F">
            <w:pPr>
              <w:pStyle w:val="AmColumnHeading"/>
            </w:pPr>
            <w:r w:rsidRPr="006904AB">
              <w:t>Poprawka</w:t>
            </w:r>
          </w:p>
        </w:tc>
      </w:tr>
      <w:tr w:rsidR="000344B5" w:rsidRPr="006904AB" w14:paraId="3F29BDB3" w14:textId="77777777" w:rsidTr="00CE0C3F">
        <w:trPr>
          <w:jc w:val="center"/>
        </w:trPr>
        <w:tc>
          <w:tcPr>
            <w:tcW w:w="4876" w:type="dxa"/>
            <w:tcBorders>
              <w:top w:val="nil"/>
              <w:left w:val="nil"/>
              <w:bottom w:val="nil"/>
              <w:right w:val="nil"/>
            </w:tcBorders>
          </w:tcPr>
          <w:p w14:paraId="59FB4C01" w14:textId="77777777" w:rsidR="000344B5" w:rsidRPr="006904AB" w:rsidRDefault="000344B5" w:rsidP="00CE0C3F">
            <w:pPr>
              <w:pStyle w:val="Normal6a"/>
            </w:pPr>
            <w:r w:rsidRPr="006904AB">
              <w:rPr>
                <w:b/>
                <w:i/>
              </w:rPr>
              <w:t>a)</w:t>
            </w:r>
            <w:r w:rsidRPr="006904AB">
              <w:rPr>
                <w:b/>
                <w:i/>
              </w:rPr>
              <w:tab/>
              <w:t>uznaje się, że obywatel państwa trzeciego ma wystarczające środki, aby zapewnić sobie na własny koszt pomoc prawną i zastępstwo prawne;</w:t>
            </w:r>
          </w:p>
        </w:tc>
        <w:tc>
          <w:tcPr>
            <w:tcW w:w="4876" w:type="dxa"/>
            <w:tcBorders>
              <w:top w:val="nil"/>
              <w:left w:val="nil"/>
              <w:bottom w:val="nil"/>
              <w:right w:val="nil"/>
            </w:tcBorders>
          </w:tcPr>
          <w:p w14:paraId="189FA280" w14:textId="77777777" w:rsidR="000344B5" w:rsidRPr="006904AB" w:rsidRDefault="000344B5" w:rsidP="00CE0C3F">
            <w:pPr>
              <w:pStyle w:val="Normal6a"/>
            </w:pPr>
            <w:r w:rsidRPr="006904AB">
              <w:rPr>
                <w:b/>
                <w:i/>
              </w:rPr>
              <w:t>skreśla się</w:t>
            </w:r>
          </w:p>
        </w:tc>
      </w:tr>
    </w:tbl>
    <w:p w14:paraId="3F5F548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73A39A6" w14:textId="77777777" w:rsidR="000344B5" w:rsidRPr="006904AB" w:rsidRDefault="000344B5" w:rsidP="000344B5">
      <w:r w:rsidRPr="006904AB">
        <w:rPr>
          <w:rStyle w:val="HideTWBExt"/>
        </w:rPr>
        <w:t>&lt;/Amend&gt;</w:t>
      </w:r>
    </w:p>
    <w:p w14:paraId="0A7EC9C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1621</w:t>
      </w:r>
      <w:r w:rsidRPr="006904AB">
        <w:rPr>
          <w:rStyle w:val="HideTWBExt"/>
          <w:b w:val="0"/>
        </w:rPr>
        <w:t>&lt;/NumAm&gt;</w:t>
      </w:r>
    </w:p>
    <w:p w14:paraId="3D10BE0D"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4657C6DF" w14:textId="77777777" w:rsidR="000344B5" w:rsidRPr="006904AB" w:rsidRDefault="000344B5" w:rsidP="000344B5">
      <w:pPr>
        <w:pStyle w:val="NormalBold"/>
      </w:pPr>
      <w:r w:rsidRPr="006904AB">
        <w:rPr>
          <w:rStyle w:val="HideTWBExt"/>
          <w:b w:val="0"/>
        </w:rPr>
        <w:t>&lt;/RepeatBlock-By&gt;</w:t>
      </w:r>
    </w:p>
    <w:p w14:paraId="30754429" w14:textId="77777777" w:rsidR="000344B5" w:rsidRPr="006904AB" w:rsidRDefault="000344B5" w:rsidP="000344B5">
      <w:pPr>
        <w:pStyle w:val="NormalBold"/>
      </w:pPr>
      <w:r w:rsidRPr="006904AB">
        <w:rPr>
          <w:rStyle w:val="HideTWBExt"/>
          <w:b w:val="0"/>
        </w:rPr>
        <w:lastRenderedPageBreak/>
        <w:t>&lt;DocAmend&gt;</w:t>
      </w:r>
      <w:r w:rsidRPr="006904AB">
        <w:t>Wniosek dotyczący rozporządzenia</w:t>
      </w:r>
      <w:r w:rsidRPr="006904AB">
        <w:rPr>
          <w:rStyle w:val="HideTWBExt"/>
          <w:b w:val="0"/>
        </w:rPr>
        <w:t>&lt;/DocAmend&gt;</w:t>
      </w:r>
    </w:p>
    <w:p w14:paraId="1DC4A8FF" w14:textId="77777777" w:rsidR="000344B5" w:rsidRPr="006904AB" w:rsidRDefault="000344B5" w:rsidP="000344B5">
      <w:pPr>
        <w:pStyle w:val="NormalBold"/>
      </w:pPr>
      <w:r w:rsidRPr="006904AB">
        <w:rPr>
          <w:rStyle w:val="HideTWBExt"/>
          <w:b w:val="0"/>
        </w:rPr>
        <w:t>&lt;Article&gt;</w:t>
      </w:r>
      <w:r w:rsidRPr="006904AB">
        <w:t>Artykuł 25 – ustęp 5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3BBE8B2" w14:textId="77777777" w:rsidTr="00CE0C3F">
        <w:trPr>
          <w:trHeight w:hRule="exact" w:val="240"/>
          <w:jc w:val="center"/>
        </w:trPr>
        <w:tc>
          <w:tcPr>
            <w:tcW w:w="9752" w:type="dxa"/>
            <w:gridSpan w:val="2"/>
            <w:tcBorders>
              <w:top w:val="nil"/>
              <w:left w:val="nil"/>
              <w:bottom w:val="nil"/>
              <w:right w:val="nil"/>
            </w:tcBorders>
          </w:tcPr>
          <w:p w14:paraId="1C93F8C9" w14:textId="77777777" w:rsidR="000344B5" w:rsidRPr="006904AB" w:rsidRDefault="000344B5" w:rsidP="00CE0C3F"/>
        </w:tc>
      </w:tr>
      <w:tr w:rsidR="000344B5" w:rsidRPr="006904AB" w14:paraId="539742F4" w14:textId="77777777" w:rsidTr="00CE0C3F">
        <w:trPr>
          <w:trHeight w:val="240"/>
          <w:jc w:val="center"/>
        </w:trPr>
        <w:tc>
          <w:tcPr>
            <w:tcW w:w="4876" w:type="dxa"/>
            <w:tcBorders>
              <w:top w:val="nil"/>
              <w:left w:val="nil"/>
              <w:bottom w:val="nil"/>
              <w:right w:val="nil"/>
            </w:tcBorders>
          </w:tcPr>
          <w:p w14:paraId="0ADADEE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9A6805E" w14:textId="77777777" w:rsidR="000344B5" w:rsidRPr="006904AB" w:rsidRDefault="000344B5" w:rsidP="00CE0C3F">
            <w:pPr>
              <w:pStyle w:val="AmColumnHeading"/>
            </w:pPr>
            <w:r w:rsidRPr="006904AB">
              <w:t>Poprawka</w:t>
            </w:r>
          </w:p>
        </w:tc>
      </w:tr>
      <w:tr w:rsidR="000344B5" w:rsidRPr="006904AB" w14:paraId="32FEC9AE" w14:textId="77777777" w:rsidTr="00CE0C3F">
        <w:trPr>
          <w:jc w:val="center"/>
        </w:trPr>
        <w:tc>
          <w:tcPr>
            <w:tcW w:w="4876" w:type="dxa"/>
            <w:tcBorders>
              <w:top w:val="nil"/>
              <w:left w:val="nil"/>
              <w:bottom w:val="nil"/>
              <w:right w:val="nil"/>
            </w:tcBorders>
          </w:tcPr>
          <w:p w14:paraId="6CF07C4E" w14:textId="77777777" w:rsidR="000344B5" w:rsidRPr="006904AB" w:rsidRDefault="000344B5" w:rsidP="00CE0C3F">
            <w:pPr>
              <w:pStyle w:val="Normal6a"/>
            </w:pPr>
            <w:r w:rsidRPr="006904AB">
              <w:rPr>
                <w:b/>
                <w:i/>
              </w:rPr>
              <w:t>b)</w:t>
            </w:r>
            <w:r w:rsidRPr="006904AB">
              <w:rPr>
                <w:b/>
                <w:i/>
              </w:rPr>
              <w:tab/>
              <w:t>uznaje się, że odwołanie nie ma realnych szans powodzenia lub stanowi nadużycie;</w:t>
            </w:r>
          </w:p>
        </w:tc>
        <w:tc>
          <w:tcPr>
            <w:tcW w:w="4876" w:type="dxa"/>
            <w:tcBorders>
              <w:top w:val="nil"/>
              <w:left w:val="nil"/>
              <w:bottom w:val="nil"/>
              <w:right w:val="nil"/>
            </w:tcBorders>
          </w:tcPr>
          <w:p w14:paraId="60DDAB3A" w14:textId="77777777" w:rsidR="000344B5" w:rsidRPr="006904AB" w:rsidRDefault="000344B5" w:rsidP="00CE0C3F">
            <w:pPr>
              <w:pStyle w:val="Normal6a"/>
            </w:pPr>
            <w:r w:rsidRPr="006904AB">
              <w:rPr>
                <w:b/>
                <w:i/>
              </w:rPr>
              <w:t>skreśla się</w:t>
            </w:r>
          </w:p>
        </w:tc>
      </w:tr>
    </w:tbl>
    <w:p w14:paraId="738BEA7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9AF5B75" w14:textId="77777777" w:rsidR="000344B5" w:rsidRPr="006904AB" w:rsidRDefault="000344B5" w:rsidP="000344B5">
      <w:r w:rsidRPr="006904AB">
        <w:rPr>
          <w:rStyle w:val="HideTWBExt"/>
        </w:rPr>
        <w:t>&lt;/Amend&gt;</w:t>
      </w:r>
    </w:p>
    <w:p w14:paraId="4D25AC7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1622</w:t>
      </w:r>
      <w:r w:rsidRPr="006904AB">
        <w:rPr>
          <w:rStyle w:val="HideTWBExt"/>
          <w:b w:val="0"/>
        </w:rPr>
        <w:t>&lt;/NumAm&gt;</w:t>
      </w:r>
    </w:p>
    <w:p w14:paraId="3956C306"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50849CF0" w14:textId="77777777" w:rsidR="000344B5" w:rsidRPr="006904AB" w:rsidRDefault="000344B5" w:rsidP="000344B5">
      <w:pPr>
        <w:pStyle w:val="NormalBold"/>
      </w:pPr>
      <w:r w:rsidRPr="006904AB">
        <w:rPr>
          <w:rStyle w:val="HideTWBExt"/>
          <w:b w:val="0"/>
        </w:rPr>
        <w:t>&lt;/RepeatBlock-By&gt;</w:t>
      </w:r>
    </w:p>
    <w:p w14:paraId="0A85824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EE37E2A" w14:textId="77777777" w:rsidR="000344B5" w:rsidRPr="006904AB" w:rsidRDefault="000344B5" w:rsidP="000344B5">
      <w:pPr>
        <w:pStyle w:val="NormalBold"/>
      </w:pPr>
      <w:r w:rsidRPr="006904AB">
        <w:rPr>
          <w:rStyle w:val="HideTWBExt"/>
          <w:b w:val="0"/>
        </w:rPr>
        <w:t>&lt;Article&gt;</w:t>
      </w:r>
      <w:r w:rsidRPr="006904AB">
        <w:t>Artykuł 25 – ustęp 5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C1912EF" w14:textId="77777777" w:rsidTr="00CE0C3F">
        <w:trPr>
          <w:trHeight w:hRule="exact" w:val="240"/>
          <w:jc w:val="center"/>
        </w:trPr>
        <w:tc>
          <w:tcPr>
            <w:tcW w:w="9752" w:type="dxa"/>
            <w:gridSpan w:val="2"/>
            <w:tcBorders>
              <w:top w:val="nil"/>
              <w:left w:val="nil"/>
              <w:bottom w:val="nil"/>
              <w:right w:val="nil"/>
            </w:tcBorders>
          </w:tcPr>
          <w:p w14:paraId="386BD6B8" w14:textId="77777777" w:rsidR="000344B5" w:rsidRPr="006904AB" w:rsidRDefault="000344B5" w:rsidP="00CE0C3F"/>
        </w:tc>
      </w:tr>
      <w:tr w:rsidR="000344B5" w:rsidRPr="006904AB" w14:paraId="58C178BD" w14:textId="77777777" w:rsidTr="00CE0C3F">
        <w:trPr>
          <w:trHeight w:val="240"/>
          <w:jc w:val="center"/>
        </w:trPr>
        <w:tc>
          <w:tcPr>
            <w:tcW w:w="4876" w:type="dxa"/>
            <w:tcBorders>
              <w:top w:val="nil"/>
              <w:left w:val="nil"/>
              <w:bottom w:val="nil"/>
              <w:right w:val="nil"/>
            </w:tcBorders>
          </w:tcPr>
          <w:p w14:paraId="08F8163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07A23F0" w14:textId="77777777" w:rsidR="000344B5" w:rsidRPr="006904AB" w:rsidRDefault="000344B5" w:rsidP="00CE0C3F">
            <w:pPr>
              <w:pStyle w:val="AmColumnHeading"/>
            </w:pPr>
            <w:r w:rsidRPr="006904AB">
              <w:t>Poprawka</w:t>
            </w:r>
          </w:p>
        </w:tc>
      </w:tr>
      <w:tr w:rsidR="000344B5" w:rsidRPr="006904AB" w14:paraId="152F7260" w14:textId="77777777" w:rsidTr="00CE0C3F">
        <w:trPr>
          <w:jc w:val="center"/>
        </w:trPr>
        <w:tc>
          <w:tcPr>
            <w:tcW w:w="4876" w:type="dxa"/>
            <w:tcBorders>
              <w:top w:val="nil"/>
              <w:left w:val="nil"/>
              <w:bottom w:val="nil"/>
              <w:right w:val="nil"/>
            </w:tcBorders>
          </w:tcPr>
          <w:p w14:paraId="1141E09A" w14:textId="77777777" w:rsidR="000344B5" w:rsidRPr="006904AB" w:rsidRDefault="000344B5" w:rsidP="00CE0C3F">
            <w:pPr>
              <w:pStyle w:val="Normal6a"/>
            </w:pPr>
            <w:r w:rsidRPr="006904AB">
              <w:rPr>
                <w:b/>
                <w:i/>
              </w:rPr>
              <w:t>b)</w:t>
            </w:r>
            <w:r w:rsidRPr="006904AB">
              <w:rPr>
                <w:b/>
                <w:i/>
              </w:rPr>
              <w:tab/>
              <w:t>uznaje się, że odwołanie nie ma realnych szans powodzenia lub stanowi nadużycie;</w:t>
            </w:r>
          </w:p>
        </w:tc>
        <w:tc>
          <w:tcPr>
            <w:tcW w:w="4876" w:type="dxa"/>
            <w:tcBorders>
              <w:top w:val="nil"/>
              <w:left w:val="nil"/>
              <w:bottom w:val="nil"/>
              <w:right w:val="nil"/>
            </w:tcBorders>
          </w:tcPr>
          <w:p w14:paraId="275223AD" w14:textId="77777777" w:rsidR="000344B5" w:rsidRPr="006904AB" w:rsidRDefault="000344B5" w:rsidP="00CE0C3F">
            <w:pPr>
              <w:pStyle w:val="Normal6a"/>
            </w:pPr>
            <w:r w:rsidRPr="006904AB">
              <w:rPr>
                <w:b/>
                <w:i/>
              </w:rPr>
              <w:t>skreśla się</w:t>
            </w:r>
          </w:p>
        </w:tc>
      </w:tr>
    </w:tbl>
    <w:p w14:paraId="58438E2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2B0B693"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4058E16C" w14:textId="77777777" w:rsidR="000344B5" w:rsidRPr="006904AB" w:rsidRDefault="000344B5" w:rsidP="000344B5">
      <w:pPr>
        <w:pStyle w:val="AmJustText"/>
      </w:pPr>
      <w:r w:rsidRPr="006904AB">
        <w:t>Aby stwierdzić, że odwołanie jest bezzasadne lub stanowi nadużycie, konieczne będzie zbadanie sprawy przez sąd lub trybunał.</w:t>
      </w:r>
    </w:p>
    <w:p w14:paraId="2CCCB2AB" w14:textId="77777777" w:rsidR="000344B5" w:rsidRPr="006904AB" w:rsidRDefault="000344B5" w:rsidP="000344B5">
      <w:r w:rsidRPr="006904AB">
        <w:rPr>
          <w:rStyle w:val="HideTWBExt"/>
        </w:rPr>
        <w:t>&lt;/Amend&gt;</w:t>
      </w:r>
    </w:p>
    <w:p w14:paraId="6D2BA57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1623</w:t>
      </w:r>
      <w:r w:rsidRPr="006904AB">
        <w:rPr>
          <w:rStyle w:val="HideTWBExt"/>
          <w:b w:val="0"/>
        </w:rPr>
        <w:t>&lt;/NumAm&gt;</w:t>
      </w:r>
    </w:p>
    <w:p w14:paraId="3E7884C0"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30899996" w14:textId="77777777" w:rsidR="000344B5" w:rsidRPr="006904AB" w:rsidRDefault="000344B5" w:rsidP="000344B5">
      <w:pPr>
        <w:pStyle w:val="NormalBold"/>
      </w:pPr>
      <w:r w:rsidRPr="006904AB">
        <w:rPr>
          <w:rStyle w:val="HideTWBExt"/>
          <w:b w:val="0"/>
        </w:rPr>
        <w:t>&lt;/RepeatBlock-By&gt;</w:t>
      </w:r>
    </w:p>
    <w:p w14:paraId="29D5CF2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A7A00B0" w14:textId="77777777" w:rsidR="000344B5" w:rsidRPr="006904AB" w:rsidRDefault="000344B5" w:rsidP="000344B5">
      <w:pPr>
        <w:pStyle w:val="NormalBold"/>
      </w:pPr>
      <w:r w:rsidRPr="006904AB">
        <w:rPr>
          <w:rStyle w:val="HideTWBExt"/>
          <w:b w:val="0"/>
        </w:rPr>
        <w:t>&lt;Article&gt;</w:t>
      </w:r>
      <w:r w:rsidRPr="006904AB">
        <w:t>Artykuł 25 – ustęp 5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3AADB7F" w14:textId="77777777" w:rsidTr="00CE0C3F">
        <w:trPr>
          <w:trHeight w:hRule="exact" w:val="240"/>
          <w:jc w:val="center"/>
        </w:trPr>
        <w:tc>
          <w:tcPr>
            <w:tcW w:w="9752" w:type="dxa"/>
            <w:gridSpan w:val="2"/>
            <w:tcBorders>
              <w:top w:val="nil"/>
              <w:left w:val="nil"/>
              <w:bottom w:val="nil"/>
              <w:right w:val="nil"/>
            </w:tcBorders>
          </w:tcPr>
          <w:p w14:paraId="057925C6" w14:textId="77777777" w:rsidR="000344B5" w:rsidRPr="006904AB" w:rsidRDefault="000344B5" w:rsidP="00CE0C3F"/>
        </w:tc>
      </w:tr>
      <w:tr w:rsidR="000344B5" w:rsidRPr="006904AB" w14:paraId="392AEBA4" w14:textId="77777777" w:rsidTr="00CE0C3F">
        <w:trPr>
          <w:trHeight w:val="240"/>
          <w:jc w:val="center"/>
        </w:trPr>
        <w:tc>
          <w:tcPr>
            <w:tcW w:w="4876" w:type="dxa"/>
            <w:tcBorders>
              <w:top w:val="nil"/>
              <w:left w:val="nil"/>
              <w:bottom w:val="nil"/>
              <w:right w:val="nil"/>
            </w:tcBorders>
          </w:tcPr>
          <w:p w14:paraId="1CB3645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91C2E5A" w14:textId="77777777" w:rsidR="000344B5" w:rsidRPr="006904AB" w:rsidRDefault="000344B5" w:rsidP="00CE0C3F">
            <w:pPr>
              <w:pStyle w:val="AmColumnHeading"/>
            </w:pPr>
            <w:r w:rsidRPr="006904AB">
              <w:t>Poprawka</w:t>
            </w:r>
          </w:p>
        </w:tc>
      </w:tr>
      <w:tr w:rsidR="000344B5" w:rsidRPr="006904AB" w14:paraId="2EDCF943" w14:textId="77777777" w:rsidTr="00CE0C3F">
        <w:trPr>
          <w:jc w:val="center"/>
        </w:trPr>
        <w:tc>
          <w:tcPr>
            <w:tcW w:w="4876" w:type="dxa"/>
            <w:tcBorders>
              <w:top w:val="nil"/>
              <w:left w:val="nil"/>
              <w:bottom w:val="nil"/>
              <w:right w:val="nil"/>
            </w:tcBorders>
          </w:tcPr>
          <w:p w14:paraId="3E9ECE37" w14:textId="77777777" w:rsidR="000344B5" w:rsidRPr="006904AB" w:rsidRDefault="000344B5" w:rsidP="00CE0C3F">
            <w:pPr>
              <w:pStyle w:val="Normal6a"/>
            </w:pPr>
            <w:r w:rsidRPr="006904AB">
              <w:rPr>
                <w:b/>
                <w:i/>
              </w:rPr>
              <w:t>b)</w:t>
            </w:r>
            <w:r w:rsidRPr="006904AB">
              <w:rPr>
                <w:b/>
                <w:i/>
              </w:rPr>
              <w:tab/>
              <w:t>uznaje się, że odwołanie nie ma realnych szans powodzenia lub stanowi nadużycie;</w:t>
            </w:r>
          </w:p>
        </w:tc>
        <w:tc>
          <w:tcPr>
            <w:tcW w:w="4876" w:type="dxa"/>
            <w:tcBorders>
              <w:top w:val="nil"/>
              <w:left w:val="nil"/>
              <w:bottom w:val="nil"/>
              <w:right w:val="nil"/>
            </w:tcBorders>
          </w:tcPr>
          <w:p w14:paraId="6D59F370" w14:textId="77777777" w:rsidR="000344B5" w:rsidRPr="006904AB" w:rsidRDefault="000344B5" w:rsidP="00CE0C3F">
            <w:pPr>
              <w:pStyle w:val="Normal6a"/>
            </w:pPr>
            <w:r w:rsidRPr="006904AB">
              <w:rPr>
                <w:b/>
                <w:i/>
              </w:rPr>
              <w:t>skreśla się</w:t>
            </w:r>
          </w:p>
        </w:tc>
      </w:tr>
    </w:tbl>
    <w:p w14:paraId="6E5356A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E2F4FC9" w14:textId="77777777" w:rsidR="000344B5" w:rsidRPr="006904AB" w:rsidRDefault="000344B5" w:rsidP="000344B5">
      <w:r w:rsidRPr="006904AB">
        <w:rPr>
          <w:rStyle w:val="HideTWBExt"/>
        </w:rPr>
        <w:lastRenderedPageBreak/>
        <w:t>&lt;/Amend&gt;</w:t>
      </w:r>
    </w:p>
    <w:p w14:paraId="56B794F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1624</w:t>
      </w:r>
      <w:r w:rsidRPr="006904AB">
        <w:rPr>
          <w:rStyle w:val="HideTWBExt"/>
          <w:b w:val="0"/>
        </w:rPr>
        <w:t>&lt;/NumAm&gt;</w:t>
      </w:r>
    </w:p>
    <w:p w14:paraId="5BD9F3F6"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5370FB5C" w14:textId="77777777" w:rsidR="000344B5" w:rsidRPr="006904AB" w:rsidRDefault="000344B5" w:rsidP="000344B5">
      <w:pPr>
        <w:pStyle w:val="NormalBold"/>
      </w:pPr>
      <w:r w:rsidRPr="006904AB">
        <w:rPr>
          <w:rStyle w:val="HideTWBExt"/>
          <w:b w:val="0"/>
        </w:rPr>
        <w:t>&lt;/RepeatBlock-By&gt;</w:t>
      </w:r>
    </w:p>
    <w:p w14:paraId="3067CDD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9508DA5" w14:textId="77777777" w:rsidR="000344B5" w:rsidRPr="006904AB" w:rsidRDefault="000344B5" w:rsidP="000344B5">
      <w:pPr>
        <w:pStyle w:val="NormalBold"/>
      </w:pPr>
      <w:r w:rsidRPr="006904AB">
        <w:rPr>
          <w:rStyle w:val="HideTWBExt"/>
          <w:b w:val="0"/>
        </w:rPr>
        <w:t>&lt;Article&gt;</w:t>
      </w:r>
      <w:r w:rsidRPr="006904AB">
        <w:t>Artykuł 25 – ustęp 5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31B32F3" w14:textId="77777777" w:rsidTr="00CE0C3F">
        <w:trPr>
          <w:trHeight w:hRule="exact" w:val="240"/>
          <w:jc w:val="center"/>
        </w:trPr>
        <w:tc>
          <w:tcPr>
            <w:tcW w:w="9752" w:type="dxa"/>
            <w:gridSpan w:val="2"/>
            <w:tcBorders>
              <w:top w:val="nil"/>
              <w:left w:val="nil"/>
              <w:bottom w:val="nil"/>
              <w:right w:val="nil"/>
            </w:tcBorders>
          </w:tcPr>
          <w:p w14:paraId="4256B2EE" w14:textId="77777777" w:rsidR="000344B5" w:rsidRPr="006904AB" w:rsidRDefault="000344B5" w:rsidP="00CE0C3F"/>
        </w:tc>
      </w:tr>
      <w:tr w:rsidR="000344B5" w:rsidRPr="006904AB" w14:paraId="03D3B7AE" w14:textId="77777777" w:rsidTr="00CE0C3F">
        <w:trPr>
          <w:trHeight w:val="240"/>
          <w:jc w:val="center"/>
        </w:trPr>
        <w:tc>
          <w:tcPr>
            <w:tcW w:w="4876" w:type="dxa"/>
            <w:tcBorders>
              <w:top w:val="nil"/>
              <w:left w:val="nil"/>
              <w:bottom w:val="nil"/>
              <w:right w:val="nil"/>
            </w:tcBorders>
          </w:tcPr>
          <w:p w14:paraId="157E49A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8DB658E" w14:textId="77777777" w:rsidR="000344B5" w:rsidRPr="006904AB" w:rsidRDefault="000344B5" w:rsidP="00CE0C3F">
            <w:pPr>
              <w:pStyle w:val="AmColumnHeading"/>
            </w:pPr>
            <w:r w:rsidRPr="006904AB">
              <w:t>Poprawka</w:t>
            </w:r>
          </w:p>
        </w:tc>
      </w:tr>
      <w:tr w:rsidR="000344B5" w:rsidRPr="006904AB" w14:paraId="5820A757" w14:textId="77777777" w:rsidTr="00CE0C3F">
        <w:trPr>
          <w:jc w:val="center"/>
        </w:trPr>
        <w:tc>
          <w:tcPr>
            <w:tcW w:w="4876" w:type="dxa"/>
            <w:tcBorders>
              <w:top w:val="nil"/>
              <w:left w:val="nil"/>
              <w:bottom w:val="nil"/>
              <w:right w:val="nil"/>
            </w:tcBorders>
          </w:tcPr>
          <w:p w14:paraId="6C3A3F70" w14:textId="77777777" w:rsidR="000344B5" w:rsidRPr="006904AB" w:rsidRDefault="000344B5" w:rsidP="00CE0C3F">
            <w:pPr>
              <w:pStyle w:val="Normal6a"/>
            </w:pPr>
            <w:r w:rsidRPr="006904AB">
              <w:rPr>
                <w:b/>
                <w:i/>
              </w:rPr>
              <w:t>c)</w:t>
            </w:r>
            <w:r w:rsidRPr="006904AB">
              <w:rPr>
                <w:b/>
                <w:i/>
              </w:rPr>
              <w:tab/>
              <w:t>odwołanie lub kontrola sądowa, w tym ponowne rozprawy lub kontrole odwołania, odbywają się w drugiej lub wyższej instancji odwoławczej, jak przewidziano na mocy prawa krajowego;</w:t>
            </w:r>
          </w:p>
        </w:tc>
        <w:tc>
          <w:tcPr>
            <w:tcW w:w="4876" w:type="dxa"/>
            <w:tcBorders>
              <w:top w:val="nil"/>
              <w:left w:val="nil"/>
              <w:bottom w:val="nil"/>
              <w:right w:val="nil"/>
            </w:tcBorders>
          </w:tcPr>
          <w:p w14:paraId="11A0927E" w14:textId="77777777" w:rsidR="000344B5" w:rsidRPr="006904AB" w:rsidRDefault="000344B5" w:rsidP="00CE0C3F">
            <w:pPr>
              <w:pStyle w:val="Normal6a"/>
            </w:pPr>
            <w:r w:rsidRPr="006904AB">
              <w:rPr>
                <w:b/>
                <w:i/>
              </w:rPr>
              <w:t>skreśla się</w:t>
            </w:r>
          </w:p>
        </w:tc>
      </w:tr>
    </w:tbl>
    <w:p w14:paraId="77C09DF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3788251" w14:textId="77777777" w:rsidR="000344B5" w:rsidRPr="006904AB" w:rsidRDefault="000344B5" w:rsidP="000344B5">
      <w:r w:rsidRPr="006904AB">
        <w:rPr>
          <w:rStyle w:val="HideTWBExt"/>
        </w:rPr>
        <w:t>&lt;/Amend&gt;</w:t>
      </w:r>
    </w:p>
    <w:p w14:paraId="41766FA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1625</w:t>
      </w:r>
      <w:r w:rsidRPr="006904AB">
        <w:rPr>
          <w:rStyle w:val="HideTWBExt"/>
          <w:b w:val="0"/>
        </w:rPr>
        <w:t>&lt;/NumAm&gt;</w:t>
      </w:r>
    </w:p>
    <w:p w14:paraId="77A6B68E"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51B651B5" w14:textId="77777777" w:rsidR="000344B5" w:rsidRPr="006904AB" w:rsidRDefault="000344B5" w:rsidP="000344B5">
      <w:pPr>
        <w:pStyle w:val="NormalBold"/>
      </w:pPr>
      <w:r w:rsidRPr="006904AB">
        <w:rPr>
          <w:rStyle w:val="HideTWBExt"/>
          <w:b w:val="0"/>
        </w:rPr>
        <w:t>&lt;/RepeatBlock-By&gt;</w:t>
      </w:r>
    </w:p>
    <w:p w14:paraId="5A696AC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9329FA7" w14:textId="77777777" w:rsidR="000344B5" w:rsidRPr="006904AB" w:rsidRDefault="000344B5" w:rsidP="000344B5">
      <w:pPr>
        <w:pStyle w:val="NormalBold"/>
      </w:pPr>
      <w:r w:rsidRPr="006904AB">
        <w:rPr>
          <w:rStyle w:val="HideTWBExt"/>
          <w:b w:val="0"/>
        </w:rPr>
        <w:t>&lt;Article&gt;</w:t>
      </w:r>
      <w:r w:rsidRPr="006904AB">
        <w:t>Artykuł 25 – ustęp 5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A5C87EC" w14:textId="77777777" w:rsidTr="00CE0C3F">
        <w:trPr>
          <w:trHeight w:hRule="exact" w:val="240"/>
          <w:jc w:val="center"/>
        </w:trPr>
        <w:tc>
          <w:tcPr>
            <w:tcW w:w="9752" w:type="dxa"/>
            <w:gridSpan w:val="2"/>
            <w:tcBorders>
              <w:top w:val="nil"/>
              <w:left w:val="nil"/>
              <w:bottom w:val="nil"/>
              <w:right w:val="nil"/>
            </w:tcBorders>
          </w:tcPr>
          <w:p w14:paraId="46237C18" w14:textId="77777777" w:rsidR="000344B5" w:rsidRPr="006904AB" w:rsidRDefault="000344B5" w:rsidP="00CE0C3F"/>
        </w:tc>
      </w:tr>
      <w:tr w:rsidR="000344B5" w:rsidRPr="006904AB" w14:paraId="7CFB95BC" w14:textId="77777777" w:rsidTr="00CE0C3F">
        <w:trPr>
          <w:trHeight w:val="240"/>
          <w:jc w:val="center"/>
        </w:trPr>
        <w:tc>
          <w:tcPr>
            <w:tcW w:w="4876" w:type="dxa"/>
            <w:tcBorders>
              <w:top w:val="nil"/>
              <w:left w:val="nil"/>
              <w:bottom w:val="nil"/>
              <w:right w:val="nil"/>
            </w:tcBorders>
          </w:tcPr>
          <w:p w14:paraId="2AD7557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1F6327C" w14:textId="77777777" w:rsidR="000344B5" w:rsidRPr="006904AB" w:rsidRDefault="000344B5" w:rsidP="00CE0C3F">
            <w:pPr>
              <w:pStyle w:val="AmColumnHeading"/>
            </w:pPr>
            <w:r w:rsidRPr="006904AB">
              <w:t>Poprawka</w:t>
            </w:r>
          </w:p>
        </w:tc>
      </w:tr>
      <w:tr w:rsidR="000344B5" w:rsidRPr="006904AB" w14:paraId="731C6784" w14:textId="77777777" w:rsidTr="00CE0C3F">
        <w:trPr>
          <w:jc w:val="center"/>
        </w:trPr>
        <w:tc>
          <w:tcPr>
            <w:tcW w:w="4876" w:type="dxa"/>
            <w:tcBorders>
              <w:top w:val="nil"/>
              <w:left w:val="nil"/>
              <w:bottom w:val="nil"/>
              <w:right w:val="nil"/>
            </w:tcBorders>
          </w:tcPr>
          <w:p w14:paraId="5AAC5391" w14:textId="77777777" w:rsidR="000344B5" w:rsidRPr="006904AB" w:rsidRDefault="000344B5" w:rsidP="00CE0C3F">
            <w:pPr>
              <w:pStyle w:val="Normal6a"/>
            </w:pPr>
            <w:r w:rsidRPr="006904AB">
              <w:rPr>
                <w:b/>
                <w:i/>
              </w:rPr>
              <w:t>c)</w:t>
            </w:r>
            <w:r w:rsidRPr="006904AB">
              <w:rPr>
                <w:b/>
                <w:i/>
              </w:rPr>
              <w:tab/>
              <w:t>odwołanie lub kontrola sądowa, w tym ponowne rozprawy lub kontrole odwołania, odbywają się w drugiej lub wyższej instancji odwoławczej, jak przewidziano na mocy prawa krajowego;</w:t>
            </w:r>
          </w:p>
        </w:tc>
        <w:tc>
          <w:tcPr>
            <w:tcW w:w="4876" w:type="dxa"/>
            <w:tcBorders>
              <w:top w:val="nil"/>
              <w:left w:val="nil"/>
              <w:bottom w:val="nil"/>
              <w:right w:val="nil"/>
            </w:tcBorders>
          </w:tcPr>
          <w:p w14:paraId="200ECEB3" w14:textId="77777777" w:rsidR="000344B5" w:rsidRPr="006904AB" w:rsidRDefault="000344B5" w:rsidP="00CE0C3F">
            <w:pPr>
              <w:pStyle w:val="Normal6a"/>
            </w:pPr>
            <w:r w:rsidRPr="006904AB">
              <w:rPr>
                <w:b/>
                <w:i/>
              </w:rPr>
              <w:t>skreśla się</w:t>
            </w:r>
          </w:p>
        </w:tc>
      </w:tr>
    </w:tbl>
    <w:p w14:paraId="23BC1F8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312392A" w14:textId="77777777" w:rsidR="000344B5" w:rsidRPr="006904AB" w:rsidRDefault="000344B5" w:rsidP="000344B5">
      <w:r w:rsidRPr="006904AB">
        <w:rPr>
          <w:rStyle w:val="HideTWBExt"/>
        </w:rPr>
        <w:t>&lt;/Amend&gt;</w:t>
      </w:r>
    </w:p>
    <w:p w14:paraId="054D72D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1626</w:t>
      </w:r>
      <w:r w:rsidRPr="006904AB">
        <w:rPr>
          <w:rStyle w:val="HideTWBExt"/>
          <w:b w:val="0"/>
        </w:rPr>
        <w:t>&lt;/NumAm&gt;</w:t>
      </w:r>
    </w:p>
    <w:p w14:paraId="073BA994"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16E555D4" w14:textId="77777777" w:rsidR="000344B5" w:rsidRPr="006904AB" w:rsidRDefault="000344B5" w:rsidP="000344B5">
      <w:pPr>
        <w:pStyle w:val="NormalBold"/>
      </w:pPr>
      <w:r w:rsidRPr="006904AB">
        <w:rPr>
          <w:rStyle w:val="HideTWBExt"/>
          <w:b w:val="0"/>
        </w:rPr>
        <w:t>&lt;/RepeatBlock-By&gt;</w:t>
      </w:r>
    </w:p>
    <w:p w14:paraId="771A6F4B"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C2C82D0" w14:textId="77777777" w:rsidR="000344B5" w:rsidRPr="006904AB" w:rsidRDefault="000344B5" w:rsidP="000344B5">
      <w:pPr>
        <w:pStyle w:val="NormalBold"/>
      </w:pPr>
      <w:r w:rsidRPr="006904AB">
        <w:rPr>
          <w:rStyle w:val="HideTWBExt"/>
          <w:b w:val="0"/>
        </w:rPr>
        <w:t>&lt;Article&gt;</w:t>
      </w:r>
      <w:r w:rsidRPr="006904AB">
        <w:t>Artykuł 25 – ustęp 5 – litera d</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A3775F0" w14:textId="77777777" w:rsidTr="00CE0C3F">
        <w:trPr>
          <w:trHeight w:hRule="exact" w:val="240"/>
          <w:jc w:val="center"/>
        </w:trPr>
        <w:tc>
          <w:tcPr>
            <w:tcW w:w="9752" w:type="dxa"/>
            <w:gridSpan w:val="2"/>
            <w:tcBorders>
              <w:top w:val="nil"/>
              <w:left w:val="nil"/>
              <w:bottom w:val="nil"/>
              <w:right w:val="nil"/>
            </w:tcBorders>
          </w:tcPr>
          <w:p w14:paraId="62A3350F" w14:textId="77777777" w:rsidR="000344B5" w:rsidRPr="006904AB" w:rsidRDefault="000344B5" w:rsidP="00CE0C3F"/>
        </w:tc>
      </w:tr>
      <w:tr w:rsidR="000344B5" w:rsidRPr="006904AB" w14:paraId="0BC969DF" w14:textId="77777777" w:rsidTr="00CE0C3F">
        <w:trPr>
          <w:trHeight w:val="240"/>
          <w:jc w:val="center"/>
        </w:trPr>
        <w:tc>
          <w:tcPr>
            <w:tcW w:w="4876" w:type="dxa"/>
            <w:tcBorders>
              <w:top w:val="nil"/>
              <w:left w:val="nil"/>
              <w:bottom w:val="nil"/>
              <w:right w:val="nil"/>
            </w:tcBorders>
          </w:tcPr>
          <w:p w14:paraId="2CB44AD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BA7B4A2" w14:textId="77777777" w:rsidR="000344B5" w:rsidRPr="006904AB" w:rsidRDefault="000344B5" w:rsidP="00CE0C3F">
            <w:pPr>
              <w:pStyle w:val="AmColumnHeading"/>
            </w:pPr>
            <w:r w:rsidRPr="006904AB">
              <w:t>Poprawka</w:t>
            </w:r>
          </w:p>
        </w:tc>
      </w:tr>
      <w:tr w:rsidR="000344B5" w:rsidRPr="006904AB" w14:paraId="0DF1F278" w14:textId="77777777" w:rsidTr="00CE0C3F">
        <w:trPr>
          <w:jc w:val="center"/>
        </w:trPr>
        <w:tc>
          <w:tcPr>
            <w:tcW w:w="4876" w:type="dxa"/>
            <w:tcBorders>
              <w:top w:val="nil"/>
              <w:left w:val="nil"/>
              <w:bottom w:val="nil"/>
              <w:right w:val="nil"/>
            </w:tcBorders>
          </w:tcPr>
          <w:p w14:paraId="48EF3A45" w14:textId="77777777" w:rsidR="000344B5" w:rsidRPr="006904AB" w:rsidRDefault="000344B5" w:rsidP="00CE0C3F">
            <w:pPr>
              <w:pStyle w:val="Normal6a"/>
            </w:pPr>
            <w:r w:rsidRPr="006904AB">
              <w:rPr>
                <w:b/>
                <w:i/>
              </w:rPr>
              <w:lastRenderedPageBreak/>
              <w:t>d)</w:t>
            </w:r>
            <w:r w:rsidRPr="006904AB">
              <w:rPr>
                <w:b/>
                <w:i/>
              </w:rPr>
              <w:tab/>
              <w:t>obywatel państwa trzeciego otrzymuje już pomoc doradcy prawnego lub jest przez niego reprezentowany.</w:t>
            </w:r>
          </w:p>
        </w:tc>
        <w:tc>
          <w:tcPr>
            <w:tcW w:w="4876" w:type="dxa"/>
            <w:tcBorders>
              <w:top w:val="nil"/>
              <w:left w:val="nil"/>
              <w:bottom w:val="nil"/>
              <w:right w:val="nil"/>
            </w:tcBorders>
          </w:tcPr>
          <w:p w14:paraId="1C9B53FE" w14:textId="77777777" w:rsidR="000344B5" w:rsidRPr="006904AB" w:rsidRDefault="000344B5" w:rsidP="00CE0C3F">
            <w:pPr>
              <w:pStyle w:val="Normal6a"/>
            </w:pPr>
            <w:r w:rsidRPr="006904AB">
              <w:rPr>
                <w:b/>
                <w:i/>
              </w:rPr>
              <w:t>skreśla się</w:t>
            </w:r>
          </w:p>
        </w:tc>
      </w:tr>
    </w:tbl>
    <w:p w14:paraId="15EFAC1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6AA385D" w14:textId="77777777" w:rsidR="000344B5" w:rsidRPr="006904AB" w:rsidRDefault="000344B5" w:rsidP="000344B5">
      <w:r w:rsidRPr="006904AB">
        <w:rPr>
          <w:rStyle w:val="HideTWBExt"/>
        </w:rPr>
        <w:t>&lt;/Amend&gt;</w:t>
      </w:r>
    </w:p>
    <w:p w14:paraId="0368A80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1627</w:t>
      </w:r>
      <w:r w:rsidRPr="006904AB">
        <w:rPr>
          <w:rStyle w:val="HideTWBExt"/>
          <w:b w:val="0"/>
        </w:rPr>
        <w:t>&lt;/NumAm&gt;</w:t>
      </w:r>
    </w:p>
    <w:p w14:paraId="6101D22D"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1DE901CF" w14:textId="77777777" w:rsidR="000344B5" w:rsidRPr="006904AB" w:rsidRDefault="000344B5" w:rsidP="000344B5">
      <w:pPr>
        <w:pStyle w:val="NormalBold"/>
      </w:pPr>
      <w:r w:rsidRPr="006904AB">
        <w:rPr>
          <w:rStyle w:val="HideTWBExt"/>
          <w:b w:val="0"/>
        </w:rPr>
        <w:t>&lt;/RepeatBlock-By&gt;</w:t>
      </w:r>
    </w:p>
    <w:p w14:paraId="0EF7268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A8E226C" w14:textId="77777777" w:rsidR="000344B5" w:rsidRPr="006904AB" w:rsidRDefault="000344B5" w:rsidP="000344B5">
      <w:pPr>
        <w:pStyle w:val="NormalBold"/>
      </w:pPr>
      <w:r w:rsidRPr="006904AB">
        <w:rPr>
          <w:rStyle w:val="HideTWBExt"/>
          <w:b w:val="0"/>
        </w:rPr>
        <w:t>&lt;Article&gt;</w:t>
      </w:r>
      <w:r w:rsidRPr="006904AB">
        <w:t>Artykuł 25 – ustęp 5 – litera d</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9994D9B" w14:textId="77777777" w:rsidTr="00CE0C3F">
        <w:trPr>
          <w:trHeight w:hRule="exact" w:val="240"/>
          <w:jc w:val="center"/>
        </w:trPr>
        <w:tc>
          <w:tcPr>
            <w:tcW w:w="9752" w:type="dxa"/>
            <w:gridSpan w:val="2"/>
            <w:tcBorders>
              <w:top w:val="nil"/>
              <w:left w:val="nil"/>
              <w:bottom w:val="nil"/>
              <w:right w:val="nil"/>
            </w:tcBorders>
          </w:tcPr>
          <w:p w14:paraId="79CB5C1A" w14:textId="77777777" w:rsidR="000344B5" w:rsidRPr="006904AB" w:rsidRDefault="000344B5" w:rsidP="00CE0C3F"/>
        </w:tc>
      </w:tr>
      <w:tr w:rsidR="000344B5" w:rsidRPr="006904AB" w14:paraId="1DF502C9" w14:textId="77777777" w:rsidTr="00CE0C3F">
        <w:trPr>
          <w:trHeight w:val="240"/>
          <w:jc w:val="center"/>
        </w:trPr>
        <w:tc>
          <w:tcPr>
            <w:tcW w:w="4876" w:type="dxa"/>
            <w:tcBorders>
              <w:top w:val="nil"/>
              <w:left w:val="nil"/>
              <w:bottom w:val="nil"/>
              <w:right w:val="nil"/>
            </w:tcBorders>
          </w:tcPr>
          <w:p w14:paraId="5942E60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67FBFFB" w14:textId="77777777" w:rsidR="000344B5" w:rsidRPr="006904AB" w:rsidRDefault="000344B5" w:rsidP="00CE0C3F">
            <w:pPr>
              <w:pStyle w:val="AmColumnHeading"/>
            </w:pPr>
            <w:r w:rsidRPr="006904AB">
              <w:t>Poprawka</w:t>
            </w:r>
          </w:p>
        </w:tc>
      </w:tr>
      <w:tr w:rsidR="000344B5" w:rsidRPr="006904AB" w14:paraId="21AD05EA" w14:textId="77777777" w:rsidTr="00CE0C3F">
        <w:trPr>
          <w:jc w:val="center"/>
        </w:trPr>
        <w:tc>
          <w:tcPr>
            <w:tcW w:w="4876" w:type="dxa"/>
            <w:tcBorders>
              <w:top w:val="nil"/>
              <w:left w:val="nil"/>
              <w:bottom w:val="nil"/>
              <w:right w:val="nil"/>
            </w:tcBorders>
          </w:tcPr>
          <w:p w14:paraId="5B78A392" w14:textId="77777777" w:rsidR="000344B5" w:rsidRPr="006904AB" w:rsidRDefault="000344B5" w:rsidP="00CE0C3F">
            <w:pPr>
              <w:pStyle w:val="Normal6a"/>
            </w:pPr>
            <w:r w:rsidRPr="006904AB">
              <w:rPr>
                <w:b/>
                <w:i/>
              </w:rPr>
              <w:t>d)</w:t>
            </w:r>
            <w:r w:rsidRPr="006904AB">
              <w:rPr>
                <w:b/>
                <w:i/>
              </w:rPr>
              <w:tab/>
              <w:t>obywatel państwa trzeciego otrzymuje już pomoc doradcy prawnego lub jest przez niego reprezentowany.</w:t>
            </w:r>
          </w:p>
        </w:tc>
        <w:tc>
          <w:tcPr>
            <w:tcW w:w="4876" w:type="dxa"/>
            <w:tcBorders>
              <w:top w:val="nil"/>
              <w:left w:val="nil"/>
              <w:bottom w:val="nil"/>
              <w:right w:val="nil"/>
            </w:tcBorders>
          </w:tcPr>
          <w:p w14:paraId="3E280DFA" w14:textId="77777777" w:rsidR="000344B5" w:rsidRPr="006904AB" w:rsidRDefault="000344B5" w:rsidP="00CE0C3F">
            <w:pPr>
              <w:pStyle w:val="Normal6a"/>
            </w:pPr>
            <w:r w:rsidRPr="006904AB">
              <w:rPr>
                <w:b/>
                <w:i/>
              </w:rPr>
              <w:t>skreśla się</w:t>
            </w:r>
          </w:p>
        </w:tc>
      </w:tr>
    </w:tbl>
    <w:p w14:paraId="05C8B08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F293907" w14:textId="77777777" w:rsidR="000344B5" w:rsidRPr="006904AB" w:rsidRDefault="000344B5" w:rsidP="000344B5">
      <w:r w:rsidRPr="006904AB">
        <w:rPr>
          <w:rStyle w:val="HideTWBExt"/>
        </w:rPr>
        <w:t>&lt;/Amend&gt;</w:t>
      </w:r>
    </w:p>
    <w:p w14:paraId="46A2382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1628</w:t>
      </w:r>
      <w:r w:rsidRPr="006904AB">
        <w:rPr>
          <w:rStyle w:val="HideTWBExt"/>
          <w:b w:val="0"/>
        </w:rPr>
        <w:t>&lt;/NumAm&gt;</w:t>
      </w:r>
    </w:p>
    <w:p w14:paraId="585242FB"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66E08434"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4E3CA3BE" w14:textId="77777777" w:rsidR="000344B5" w:rsidRPr="006904AB" w:rsidRDefault="000344B5" w:rsidP="000344B5">
      <w:pPr>
        <w:pStyle w:val="NormalBold"/>
      </w:pPr>
      <w:r w:rsidRPr="006904AB">
        <w:rPr>
          <w:rStyle w:val="HideTWBExt"/>
          <w:b w:val="0"/>
        </w:rPr>
        <w:t>&lt;/RepeatBlock-By&gt;</w:t>
      </w:r>
    </w:p>
    <w:p w14:paraId="07629C9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D1E54A0" w14:textId="77777777" w:rsidR="000344B5" w:rsidRPr="006904AB" w:rsidRDefault="000344B5" w:rsidP="000344B5">
      <w:pPr>
        <w:pStyle w:val="NormalBold"/>
      </w:pPr>
      <w:r w:rsidRPr="006904AB">
        <w:rPr>
          <w:rStyle w:val="HideTWBExt"/>
          <w:b w:val="0"/>
        </w:rPr>
        <w:t>&lt;Article&gt;</w:t>
      </w:r>
      <w:r w:rsidRPr="006904AB">
        <w:t>Artykuł 25 – ustęp 5 – litera d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C7BE7AF" w14:textId="77777777" w:rsidTr="00CE0C3F">
        <w:trPr>
          <w:trHeight w:hRule="exact" w:val="240"/>
          <w:jc w:val="center"/>
        </w:trPr>
        <w:tc>
          <w:tcPr>
            <w:tcW w:w="9752" w:type="dxa"/>
            <w:gridSpan w:val="2"/>
            <w:tcBorders>
              <w:top w:val="nil"/>
              <w:left w:val="nil"/>
              <w:bottom w:val="nil"/>
              <w:right w:val="nil"/>
            </w:tcBorders>
          </w:tcPr>
          <w:p w14:paraId="3FA15D0F" w14:textId="77777777" w:rsidR="000344B5" w:rsidRPr="006904AB" w:rsidRDefault="000344B5" w:rsidP="00CE0C3F"/>
        </w:tc>
      </w:tr>
      <w:tr w:rsidR="000344B5" w:rsidRPr="006904AB" w14:paraId="65D705A5" w14:textId="77777777" w:rsidTr="00CE0C3F">
        <w:trPr>
          <w:trHeight w:val="240"/>
          <w:jc w:val="center"/>
        </w:trPr>
        <w:tc>
          <w:tcPr>
            <w:tcW w:w="4876" w:type="dxa"/>
            <w:tcBorders>
              <w:top w:val="nil"/>
              <w:left w:val="nil"/>
              <w:bottom w:val="nil"/>
              <w:right w:val="nil"/>
            </w:tcBorders>
          </w:tcPr>
          <w:p w14:paraId="2873F93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42DA31B" w14:textId="77777777" w:rsidR="000344B5" w:rsidRPr="006904AB" w:rsidRDefault="000344B5" w:rsidP="00CE0C3F">
            <w:pPr>
              <w:pStyle w:val="AmColumnHeading"/>
            </w:pPr>
            <w:r w:rsidRPr="006904AB">
              <w:t>Poprawka</w:t>
            </w:r>
          </w:p>
        </w:tc>
      </w:tr>
      <w:tr w:rsidR="000344B5" w:rsidRPr="006904AB" w14:paraId="52104C98" w14:textId="77777777" w:rsidTr="00CE0C3F">
        <w:trPr>
          <w:jc w:val="center"/>
        </w:trPr>
        <w:tc>
          <w:tcPr>
            <w:tcW w:w="4876" w:type="dxa"/>
            <w:tcBorders>
              <w:top w:val="nil"/>
              <w:left w:val="nil"/>
              <w:bottom w:val="nil"/>
              <w:right w:val="nil"/>
            </w:tcBorders>
          </w:tcPr>
          <w:p w14:paraId="050065AF" w14:textId="77777777" w:rsidR="000344B5" w:rsidRPr="006904AB" w:rsidRDefault="000344B5" w:rsidP="00CE0C3F">
            <w:pPr>
              <w:pStyle w:val="Normal6a"/>
            </w:pPr>
          </w:p>
        </w:tc>
        <w:tc>
          <w:tcPr>
            <w:tcW w:w="4876" w:type="dxa"/>
            <w:tcBorders>
              <w:top w:val="nil"/>
              <w:left w:val="nil"/>
              <w:bottom w:val="nil"/>
              <w:right w:val="nil"/>
            </w:tcBorders>
          </w:tcPr>
          <w:p w14:paraId="7B499CC6" w14:textId="77777777" w:rsidR="000344B5" w:rsidRPr="006904AB" w:rsidRDefault="000344B5" w:rsidP="00CE0C3F">
            <w:pPr>
              <w:pStyle w:val="Normal6a"/>
            </w:pPr>
            <w:r w:rsidRPr="006904AB">
              <w:rPr>
                <w:b/>
                <w:i/>
              </w:rPr>
              <w:t>da)</w:t>
            </w:r>
            <w:r w:rsidRPr="006904AB">
              <w:rPr>
                <w:b/>
                <w:i/>
              </w:rPr>
              <w:tab/>
              <w:t>obywatel państwa trzeciego jest obywatelem kraju uznanego za bezpieczne państwo trzecie lub bezpieczne państwo pochodzenia zgodnie z właściwymi przepisami prawa Unii;</w:t>
            </w:r>
          </w:p>
        </w:tc>
      </w:tr>
    </w:tbl>
    <w:p w14:paraId="5657360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AC00647" w14:textId="77777777" w:rsidR="000344B5" w:rsidRPr="006904AB" w:rsidRDefault="000344B5" w:rsidP="000344B5">
      <w:r w:rsidRPr="006904AB">
        <w:rPr>
          <w:rStyle w:val="HideTWBExt"/>
        </w:rPr>
        <w:t>&lt;/Amend&gt;</w:t>
      </w:r>
    </w:p>
    <w:p w14:paraId="76EB31B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1629</w:t>
      </w:r>
      <w:r w:rsidRPr="006904AB">
        <w:rPr>
          <w:rStyle w:val="HideTWBExt"/>
          <w:b w:val="0"/>
        </w:rPr>
        <w:t>&lt;/NumAm&gt;</w:t>
      </w:r>
    </w:p>
    <w:p w14:paraId="37DEC47F"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78250A95" w14:textId="77777777" w:rsidR="000344B5" w:rsidRPr="006904AB" w:rsidRDefault="000344B5" w:rsidP="000344B5">
      <w:pPr>
        <w:pStyle w:val="NormalBold"/>
      </w:pPr>
      <w:r w:rsidRPr="006904AB">
        <w:rPr>
          <w:rStyle w:val="HideTWBExt"/>
          <w:b w:val="0"/>
        </w:rPr>
        <w:t>&lt;/RepeatBlock-By&gt;</w:t>
      </w:r>
    </w:p>
    <w:p w14:paraId="4013FD2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9E380EE" w14:textId="77777777" w:rsidR="000344B5" w:rsidRPr="006904AB" w:rsidRDefault="000344B5" w:rsidP="000344B5">
      <w:pPr>
        <w:pStyle w:val="NormalBold"/>
      </w:pPr>
      <w:r w:rsidRPr="006904AB">
        <w:rPr>
          <w:rStyle w:val="HideTWBExt"/>
          <w:b w:val="0"/>
        </w:rPr>
        <w:lastRenderedPageBreak/>
        <w:t>&lt;Article&gt;</w:t>
      </w:r>
      <w:r w:rsidRPr="006904AB">
        <w:t>Artykuł 25 – ustęp 5 – litera d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BBFC97E" w14:textId="77777777" w:rsidTr="00CE0C3F">
        <w:trPr>
          <w:trHeight w:hRule="exact" w:val="240"/>
          <w:jc w:val="center"/>
        </w:trPr>
        <w:tc>
          <w:tcPr>
            <w:tcW w:w="9752" w:type="dxa"/>
            <w:gridSpan w:val="2"/>
            <w:tcBorders>
              <w:top w:val="nil"/>
              <w:left w:val="nil"/>
              <w:bottom w:val="nil"/>
              <w:right w:val="nil"/>
            </w:tcBorders>
          </w:tcPr>
          <w:p w14:paraId="07D61A68" w14:textId="77777777" w:rsidR="000344B5" w:rsidRPr="006904AB" w:rsidRDefault="000344B5" w:rsidP="00CE0C3F"/>
        </w:tc>
      </w:tr>
      <w:tr w:rsidR="000344B5" w:rsidRPr="006904AB" w14:paraId="2D40FA6B" w14:textId="77777777" w:rsidTr="00CE0C3F">
        <w:trPr>
          <w:trHeight w:val="240"/>
          <w:jc w:val="center"/>
        </w:trPr>
        <w:tc>
          <w:tcPr>
            <w:tcW w:w="4876" w:type="dxa"/>
            <w:tcBorders>
              <w:top w:val="nil"/>
              <w:left w:val="nil"/>
              <w:bottom w:val="nil"/>
              <w:right w:val="nil"/>
            </w:tcBorders>
          </w:tcPr>
          <w:p w14:paraId="47A1CC1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51EE4EC" w14:textId="77777777" w:rsidR="000344B5" w:rsidRPr="006904AB" w:rsidRDefault="000344B5" w:rsidP="00CE0C3F">
            <w:pPr>
              <w:pStyle w:val="AmColumnHeading"/>
            </w:pPr>
            <w:r w:rsidRPr="006904AB">
              <w:t>Poprawka</w:t>
            </w:r>
          </w:p>
        </w:tc>
      </w:tr>
      <w:tr w:rsidR="000344B5" w:rsidRPr="006904AB" w14:paraId="04628F0B" w14:textId="77777777" w:rsidTr="00CE0C3F">
        <w:trPr>
          <w:jc w:val="center"/>
        </w:trPr>
        <w:tc>
          <w:tcPr>
            <w:tcW w:w="4876" w:type="dxa"/>
            <w:tcBorders>
              <w:top w:val="nil"/>
              <w:left w:val="nil"/>
              <w:bottom w:val="nil"/>
              <w:right w:val="nil"/>
            </w:tcBorders>
          </w:tcPr>
          <w:p w14:paraId="30D395B1" w14:textId="77777777" w:rsidR="000344B5" w:rsidRPr="006904AB" w:rsidRDefault="000344B5" w:rsidP="00CE0C3F">
            <w:pPr>
              <w:pStyle w:val="Normal6a"/>
            </w:pPr>
          </w:p>
        </w:tc>
        <w:tc>
          <w:tcPr>
            <w:tcW w:w="4876" w:type="dxa"/>
            <w:tcBorders>
              <w:top w:val="nil"/>
              <w:left w:val="nil"/>
              <w:bottom w:val="nil"/>
              <w:right w:val="nil"/>
            </w:tcBorders>
          </w:tcPr>
          <w:p w14:paraId="40227155" w14:textId="77777777" w:rsidR="000344B5" w:rsidRPr="006904AB" w:rsidRDefault="000344B5" w:rsidP="00CE0C3F">
            <w:pPr>
              <w:pStyle w:val="Normal6a"/>
            </w:pPr>
            <w:r w:rsidRPr="006904AB">
              <w:rPr>
                <w:b/>
                <w:i/>
              </w:rPr>
              <w:t>da)</w:t>
            </w:r>
            <w:r w:rsidRPr="006904AB">
              <w:rPr>
                <w:b/>
                <w:i/>
              </w:rPr>
              <w:tab/>
              <w:t>obywatel państwa trzeciego nie współpracował z właściwymi organami w stopniu, który w istotny sposób uniemożliwia prawidłowe rozpatrzenie odwołania;</w:t>
            </w:r>
          </w:p>
        </w:tc>
      </w:tr>
    </w:tbl>
    <w:p w14:paraId="54163F3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483C684" w14:textId="77777777" w:rsidR="000344B5" w:rsidRPr="006904AB" w:rsidRDefault="000344B5" w:rsidP="000344B5">
      <w:r w:rsidRPr="006904AB">
        <w:rPr>
          <w:rStyle w:val="HideTWBExt"/>
        </w:rPr>
        <w:t>&lt;/Amend&gt;</w:t>
      </w:r>
    </w:p>
    <w:p w14:paraId="0AEAD1D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1630</w:t>
      </w:r>
      <w:r w:rsidRPr="006904AB">
        <w:rPr>
          <w:rStyle w:val="HideTWBExt"/>
          <w:b w:val="0"/>
        </w:rPr>
        <w:t>&lt;/NumAm&gt;</w:t>
      </w:r>
    </w:p>
    <w:p w14:paraId="6D8077B2"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47CE504" w14:textId="77777777" w:rsidR="000344B5" w:rsidRPr="006904AB" w:rsidRDefault="000344B5" w:rsidP="000344B5">
      <w:pPr>
        <w:pStyle w:val="NormalBold"/>
      </w:pPr>
      <w:r w:rsidRPr="006904AB">
        <w:rPr>
          <w:rStyle w:val="HideTWBExt"/>
          <w:b w:val="0"/>
        </w:rPr>
        <w:t>&lt;/RepeatBlock-By&gt;</w:t>
      </w:r>
    </w:p>
    <w:p w14:paraId="766AC64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946A847" w14:textId="77777777" w:rsidR="000344B5" w:rsidRPr="006904AB" w:rsidRDefault="000344B5" w:rsidP="000344B5">
      <w:pPr>
        <w:pStyle w:val="NormalBold"/>
      </w:pPr>
      <w:r w:rsidRPr="006904AB">
        <w:rPr>
          <w:rStyle w:val="HideTWBExt"/>
          <w:b w:val="0"/>
        </w:rPr>
        <w:t>&lt;Article&gt;</w:t>
      </w:r>
      <w:r w:rsidRPr="006904AB">
        <w:t>Artykuł 25 – ustęp 5 – litera d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C0D8EF5" w14:textId="77777777" w:rsidTr="00CE0C3F">
        <w:trPr>
          <w:trHeight w:hRule="exact" w:val="240"/>
          <w:jc w:val="center"/>
        </w:trPr>
        <w:tc>
          <w:tcPr>
            <w:tcW w:w="9752" w:type="dxa"/>
            <w:gridSpan w:val="2"/>
            <w:tcBorders>
              <w:top w:val="nil"/>
              <w:left w:val="nil"/>
              <w:bottom w:val="nil"/>
              <w:right w:val="nil"/>
            </w:tcBorders>
          </w:tcPr>
          <w:p w14:paraId="26B29512" w14:textId="77777777" w:rsidR="000344B5" w:rsidRPr="006904AB" w:rsidRDefault="000344B5" w:rsidP="00CE0C3F"/>
        </w:tc>
      </w:tr>
      <w:tr w:rsidR="000344B5" w:rsidRPr="006904AB" w14:paraId="19D1342D" w14:textId="77777777" w:rsidTr="00CE0C3F">
        <w:trPr>
          <w:trHeight w:val="240"/>
          <w:jc w:val="center"/>
        </w:trPr>
        <w:tc>
          <w:tcPr>
            <w:tcW w:w="4876" w:type="dxa"/>
            <w:tcBorders>
              <w:top w:val="nil"/>
              <w:left w:val="nil"/>
              <w:bottom w:val="nil"/>
              <w:right w:val="nil"/>
            </w:tcBorders>
          </w:tcPr>
          <w:p w14:paraId="1F32286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2455B6C" w14:textId="77777777" w:rsidR="000344B5" w:rsidRPr="006904AB" w:rsidRDefault="000344B5" w:rsidP="00CE0C3F">
            <w:pPr>
              <w:pStyle w:val="AmColumnHeading"/>
            </w:pPr>
            <w:r w:rsidRPr="006904AB">
              <w:t>Poprawka</w:t>
            </w:r>
          </w:p>
        </w:tc>
      </w:tr>
      <w:tr w:rsidR="000344B5" w:rsidRPr="006904AB" w14:paraId="42840802" w14:textId="77777777" w:rsidTr="00CE0C3F">
        <w:trPr>
          <w:jc w:val="center"/>
        </w:trPr>
        <w:tc>
          <w:tcPr>
            <w:tcW w:w="4876" w:type="dxa"/>
            <w:tcBorders>
              <w:top w:val="nil"/>
              <w:left w:val="nil"/>
              <w:bottom w:val="nil"/>
              <w:right w:val="nil"/>
            </w:tcBorders>
          </w:tcPr>
          <w:p w14:paraId="09CB5215" w14:textId="77777777" w:rsidR="000344B5" w:rsidRPr="006904AB" w:rsidRDefault="000344B5" w:rsidP="00CE0C3F">
            <w:pPr>
              <w:pStyle w:val="Normal6a"/>
            </w:pPr>
          </w:p>
        </w:tc>
        <w:tc>
          <w:tcPr>
            <w:tcW w:w="4876" w:type="dxa"/>
            <w:tcBorders>
              <w:top w:val="nil"/>
              <w:left w:val="nil"/>
              <w:bottom w:val="nil"/>
              <w:right w:val="nil"/>
            </w:tcBorders>
          </w:tcPr>
          <w:p w14:paraId="581897CA" w14:textId="77777777" w:rsidR="000344B5" w:rsidRPr="006904AB" w:rsidRDefault="000344B5" w:rsidP="00CE0C3F">
            <w:pPr>
              <w:pStyle w:val="Normal6a"/>
            </w:pPr>
            <w:r w:rsidRPr="006904AB">
              <w:rPr>
                <w:b/>
                <w:i/>
              </w:rPr>
              <w:t>da)</w:t>
            </w:r>
            <w:r w:rsidRPr="006904AB">
              <w:rPr>
                <w:b/>
                <w:i/>
              </w:rPr>
              <w:tab/>
              <w:t>obywatel państwa trzeciego bez uzasadnionej przyczyny nie wywiązał się z obowiązku współpracy przewidzianego w art. 21;</w:t>
            </w:r>
          </w:p>
        </w:tc>
      </w:tr>
    </w:tbl>
    <w:p w14:paraId="5E34169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F533483" w14:textId="77777777" w:rsidR="000344B5" w:rsidRPr="006904AB" w:rsidRDefault="000344B5" w:rsidP="000344B5">
      <w:r w:rsidRPr="006904AB">
        <w:rPr>
          <w:rStyle w:val="HideTWBExt"/>
        </w:rPr>
        <w:t>&lt;/Amend&gt;</w:t>
      </w:r>
    </w:p>
    <w:p w14:paraId="6C76A82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1631</w:t>
      </w:r>
      <w:r w:rsidRPr="006904AB">
        <w:rPr>
          <w:rStyle w:val="HideTWBExt"/>
          <w:b w:val="0"/>
        </w:rPr>
        <w:t>&lt;/NumAm&gt;</w:t>
      </w:r>
    </w:p>
    <w:p w14:paraId="1F1D2B1F"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3D0C0706" w14:textId="77777777" w:rsidR="000344B5" w:rsidRPr="006904AB" w:rsidRDefault="000344B5" w:rsidP="000344B5">
      <w:pPr>
        <w:pStyle w:val="NormalBold"/>
      </w:pPr>
      <w:r w:rsidRPr="006904AB">
        <w:rPr>
          <w:rStyle w:val="HideTWBExt"/>
          <w:b w:val="0"/>
        </w:rPr>
        <w:t>&lt;/RepeatBlock-By&gt;</w:t>
      </w:r>
    </w:p>
    <w:p w14:paraId="117644F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13FFAF8" w14:textId="77777777" w:rsidR="000344B5" w:rsidRPr="006904AB" w:rsidRDefault="000344B5" w:rsidP="000344B5">
      <w:pPr>
        <w:pStyle w:val="NormalBold"/>
      </w:pPr>
      <w:r w:rsidRPr="006904AB">
        <w:rPr>
          <w:rStyle w:val="HideTWBExt"/>
          <w:b w:val="0"/>
        </w:rPr>
        <w:t>&lt;Article&gt;</w:t>
      </w:r>
      <w:r w:rsidRPr="006904AB">
        <w:t>Artykuł 25 – ustęp 5 – litera d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E123A47" w14:textId="77777777" w:rsidTr="00CE0C3F">
        <w:trPr>
          <w:trHeight w:hRule="exact" w:val="240"/>
          <w:jc w:val="center"/>
        </w:trPr>
        <w:tc>
          <w:tcPr>
            <w:tcW w:w="9752" w:type="dxa"/>
            <w:gridSpan w:val="2"/>
            <w:tcBorders>
              <w:top w:val="nil"/>
              <w:left w:val="nil"/>
              <w:bottom w:val="nil"/>
              <w:right w:val="nil"/>
            </w:tcBorders>
          </w:tcPr>
          <w:p w14:paraId="0E8BA3A9" w14:textId="77777777" w:rsidR="000344B5" w:rsidRPr="006904AB" w:rsidRDefault="000344B5" w:rsidP="00CE0C3F"/>
        </w:tc>
      </w:tr>
      <w:tr w:rsidR="000344B5" w:rsidRPr="006904AB" w14:paraId="20951D7B" w14:textId="77777777" w:rsidTr="00CE0C3F">
        <w:trPr>
          <w:trHeight w:val="240"/>
          <w:jc w:val="center"/>
        </w:trPr>
        <w:tc>
          <w:tcPr>
            <w:tcW w:w="4876" w:type="dxa"/>
            <w:tcBorders>
              <w:top w:val="nil"/>
              <w:left w:val="nil"/>
              <w:bottom w:val="nil"/>
              <w:right w:val="nil"/>
            </w:tcBorders>
          </w:tcPr>
          <w:p w14:paraId="3C52776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2BB255C" w14:textId="77777777" w:rsidR="000344B5" w:rsidRPr="006904AB" w:rsidRDefault="000344B5" w:rsidP="00CE0C3F">
            <w:pPr>
              <w:pStyle w:val="AmColumnHeading"/>
            </w:pPr>
            <w:r w:rsidRPr="006904AB">
              <w:t>Poprawka</w:t>
            </w:r>
          </w:p>
        </w:tc>
      </w:tr>
      <w:tr w:rsidR="000344B5" w:rsidRPr="006904AB" w14:paraId="5DCE81D9" w14:textId="77777777" w:rsidTr="00CE0C3F">
        <w:trPr>
          <w:jc w:val="center"/>
        </w:trPr>
        <w:tc>
          <w:tcPr>
            <w:tcW w:w="4876" w:type="dxa"/>
            <w:tcBorders>
              <w:top w:val="nil"/>
              <w:left w:val="nil"/>
              <w:bottom w:val="nil"/>
              <w:right w:val="nil"/>
            </w:tcBorders>
          </w:tcPr>
          <w:p w14:paraId="1398B01C" w14:textId="77777777" w:rsidR="000344B5" w:rsidRPr="006904AB" w:rsidRDefault="000344B5" w:rsidP="00CE0C3F">
            <w:pPr>
              <w:pStyle w:val="Normal6a"/>
            </w:pPr>
          </w:p>
        </w:tc>
        <w:tc>
          <w:tcPr>
            <w:tcW w:w="4876" w:type="dxa"/>
            <w:tcBorders>
              <w:top w:val="nil"/>
              <w:left w:val="nil"/>
              <w:bottom w:val="nil"/>
              <w:right w:val="nil"/>
            </w:tcBorders>
          </w:tcPr>
          <w:p w14:paraId="63A8CD07" w14:textId="77777777" w:rsidR="000344B5" w:rsidRPr="006904AB" w:rsidRDefault="000344B5" w:rsidP="00CE0C3F">
            <w:pPr>
              <w:pStyle w:val="Normal6a"/>
            </w:pPr>
            <w:r w:rsidRPr="006904AB">
              <w:rPr>
                <w:b/>
                <w:i/>
              </w:rPr>
              <w:t>da)</w:t>
            </w:r>
            <w:r w:rsidRPr="006904AB">
              <w:rPr>
                <w:b/>
                <w:i/>
              </w:rPr>
              <w:tab/>
              <w:t>wszelkie inne kryteria określone w prawie krajowym państw członkowskich.</w:t>
            </w:r>
          </w:p>
        </w:tc>
      </w:tr>
    </w:tbl>
    <w:p w14:paraId="565848C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13ED1087" w14:textId="77777777" w:rsidR="000344B5" w:rsidRPr="006904AB" w:rsidRDefault="000344B5" w:rsidP="000344B5">
      <w:r w:rsidRPr="006904AB">
        <w:rPr>
          <w:rStyle w:val="HideTWBExt"/>
        </w:rPr>
        <w:t>&lt;/Amend&gt;</w:t>
      </w:r>
    </w:p>
    <w:p w14:paraId="259FF32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1632</w:t>
      </w:r>
      <w:r w:rsidRPr="006904AB">
        <w:rPr>
          <w:rStyle w:val="HideTWBExt"/>
          <w:b w:val="0"/>
        </w:rPr>
        <w:t>&lt;/NumAm&gt;</w:t>
      </w:r>
    </w:p>
    <w:p w14:paraId="0440C903" w14:textId="77777777" w:rsidR="000344B5" w:rsidRPr="006904AB" w:rsidRDefault="000344B5" w:rsidP="000344B5">
      <w:pPr>
        <w:pStyle w:val="NormalBold"/>
      </w:pPr>
      <w:r w:rsidRPr="006904AB">
        <w:rPr>
          <w:rStyle w:val="HideTWBExt"/>
          <w:b w:val="0"/>
        </w:rPr>
        <w:lastRenderedPageBreak/>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446C2C64" w14:textId="77777777" w:rsidR="000344B5" w:rsidRPr="006904AB" w:rsidRDefault="000344B5" w:rsidP="000344B5">
      <w:pPr>
        <w:pStyle w:val="NormalBold"/>
      </w:pPr>
      <w:r w:rsidRPr="006904AB">
        <w:rPr>
          <w:rStyle w:val="HideTWBExt"/>
          <w:b w:val="0"/>
        </w:rPr>
        <w:t>&lt;/RepeatBlock-By&gt;</w:t>
      </w:r>
    </w:p>
    <w:p w14:paraId="04EFC9E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E225B84" w14:textId="77777777" w:rsidR="000344B5" w:rsidRPr="006904AB" w:rsidRDefault="000344B5" w:rsidP="000344B5">
      <w:pPr>
        <w:pStyle w:val="NormalBold"/>
      </w:pPr>
      <w:r w:rsidRPr="006904AB">
        <w:rPr>
          <w:rStyle w:val="HideTWBExt"/>
          <w:b w:val="0"/>
        </w:rPr>
        <w:t>&lt;Article&gt;</w:t>
      </w:r>
      <w:r w:rsidRPr="006904AB">
        <w:t>Artykuł 25 – ustęp 5 – litera d b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DB47837" w14:textId="77777777" w:rsidTr="00CE0C3F">
        <w:trPr>
          <w:trHeight w:hRule="exact" w:val="240"/>
          <w:jc w:val="center"/>
        </w:trPr>
        <w:tc>
          <w:tcPr>
            <w:tcW w:w="9752" w:type="dxa"/>
            <w:gridSpan w:val="2"/>
            <w:tcBorders>
              <w:top w:val="nil"/>
              <w:left w:val="nil"/>
              <w:bottom w:val="nil"/>
              <w:right w:val="nil"/>
            </w:tcBorders>
          </w:tcPr>
          <w:p w14:paraId="071DCFAB" w14:textId="77777777" w:rsidR="000344B5" w:rsidRPr="006904AB" w:rsidRDefault="000344B5" w:rsidP="00CE0C3F"/>
        </w:tc>
      </w:tr>
      <w:tr w:rsidR="000344B5" w:rsidRPr="006904AB" w14:paraId="16BA3DA9" w14:textId="77777777" w:rsidTr="00CE0C3F">
        <w:trPr>
          <w:trHeight w:val="240"/>
          <w:jc w:val="center"/>
        </w:trPr>
        <w:tc>
          <w:tcPr>
            <w:tcW w:w="4876" w:type="dxa"/>
            <w:tcBorders>
              <w:top w:val="nil"/>
              <w:left w:val="nil"/>
              <w:bottom w:val="nil"/>
              <w:right w:val="nil"/>
            </w:tcBorders>
          </w:tcPr>
          <w:p w14:paraId="2F74861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448C4FF" w14:textId="77777777" w:rsidR="000344B5" w:rsidRPr="006904AB" w:rsidRDefault="000344B5" w:rsidP="00CE0C3F">
            <w:pPr>
              <w:pStyle w:val="AmColumnHeading"/>
            </w:pPr>
            <w:r w:rsidRPr="006904AB">
              <w:t>Poprawka</w:t>
            </w:r>
          </w:p>
        </w:tc>
      </w:tr>
      <w:tr w:rsidR="000344B5" w:rsidRPr="006904AB" w14:paraId="49BD5F89" w14:textId="77777777" w:rsidTr="00CE0C3F">
        <w:trPr>
          <w:jc w:val="center"/>
        </w:trPr>
        <w:tc>
          <w:tcPr>
            <w:tcW w:w="4876" w:type="dxa"/>
            <w:tcBorders>
              <w:top w:val="nil"/>
              <w:left w:val="nil"/>
              <w:bottom w:val="nil"/>
              <w:right w:val="nil"/>
            </w:tcBorders>
          </w:tcPr>
          <w:p w14:paraId="01DC39C4" w14:textId="77777777" w:rsidR="000344B5" w:rsidRPr="006904AB" w:rsidRDefault="000344B5" w:rsidP="00CE0C3F">
            <w:pPr>
              <w:pStyle w:val="Normal6a"/>
            </w:pPr>
          </w:p>
        </w:tc>
        <w:tc>
          <w:tcPr>
            <w:tcW w:w="4876" w:type="dxa"/>
            <w:tcBorders>
              <w:top w:val="nil"/>
              <w:left w:val="nil"/>
              <w:bottom w:val="nil"/>
              <w:right w:val="nil"/>
            </w:tcBorders>
          </w:tcPr>
          <w:p w14:paraId="78A0BE9C" w14:textId="77777777" w:rsidR="000344B5" w:rsidRPr="006904AB" w:rsidRDefault="000344B5" w:rsidP="00CE0C3F">
            <w:pPr>
              <w:pStyle w:val="Normal6a"/>
            </w:pPr>
            <w:proofErr w:type="spellStart"/>
            <w:r w:rsidRPr="006904AB">
              <w:rPr>
                <w:b/>
                <w:i/>
              </w:rPr>
              <w:t>db</w:t>
            </w:r>
            <w:proofErr w:type="spellEnd"/>
            <w:r w:rsidRPr="006904AB">
              <w:rPr>
                <w:b/>
                <w:i/>
              </w:rPr>
              <w:t>)</w:t>
            </w:r>
            <w:r w:rsidRPr="006904AB">
              <w:rPr>
                <w:b/>
                <w:i/>
              </w:rPr>
              <w:tab/>
              <w:t>obywatel państwa trzeciego jest objęty postępowaniem karnym lub został skazany za przestępstwo, a prawo krajowe przewiduje ograniczenie lub wyłączenie pomocy prawnej w sprawach dotyczących imigracji lub powrotu w takich przypadkach;</w:t>
            </w:r>
          </w:p>
        </w:tc>
      </w:tr>
    </w:tbl>
    <w:p w14:paraId="0106D4B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E1BA1C2" w14:textId="77777777" w:rsidR="000344B5" w:rsidRPr="006904AB" w:rsidRDefault="000344B5" w:rsidP="000344B5">
      <w:r w:rsidRPr="006904AB">
        <w:rPr>
          <w:rStyle w:val="HideTWBExt"/>
        </w:rPr>
        <w:t>&lt;/Amend&gt;</w:t>
      </w:r>
    </w:p>
    <w:p w14:paraId="70ADE9C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1633</w:t>
      </w:r>
      <w:r w:rsidRPr="006904AB">
        <w:rPr>
          <w:rStyle w:val="HideTWBExt"/>
          <w:b w:val="0"/>
        </w:rPr>
        <w:t>&lt;/NumAm&gt;</w:t>
      </w:r>
    </w:p>
    <w:p w14:paraId="5AEE4B70"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02D0E0EE"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2251CAC0" w14:textId="77777777" w:rsidR="000344B5" w:rsidRPr="006904AB" w:rsidRDefault="000344B5" w:rsidP="000344B5">
      <w:pPr>
        <w:pStyle w:val="NormalBold"/>
      </w:pPr>
      <w:r w:rsidRPr="006904AB">
        <w:rPr>
          <w:rStyle w:val="HideTWBExt"/>
          <w:b w:val="0"/>
        </w:rPr>
        <w:t>&lt;/RepeatBlock-By&gt;</w:t>
      </w:r>
    </w:p>
    <w:p w14:paraId="36DBFBB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055B09E" w14:textId="77777777" w:rsidR="000344B5" w:rsidRPr="006904AB" w:rsidRDefault="000344B5" w:rsidP="000344B5">
      <w:pPr>
        <w:pStyle w:val="NormalBold"/>
      </w:pPr>
      <w:r w:rsidRPr="006904AB">
        <w:rPr>
          <w:rStyle w:val="HideTWBExt"/>
          <w:b w:val="0"/>
        </w:rPr>
        <w:t>&lt;Article&gt;</w:t>
      </w:r>
      <w:r w:rsidRPr="006904AB">
        <w:t>Artykuł 25 – ustęp 5 – litera d b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A5CC82A" w14:textId="77777777" w:rsidTr="00CE0C3F">
        <w:trPr>
          <w:trHeight w:hRule="exact" w:val="240"/>
          <w:jc w:val="center"/>
        </w:trPr>
        <w:tc>
          <w:tcPr>
            <w:tcW w:w="9752" w:type="dxa"/>
            <w:gridSpan w:val="2"/>
            <w:tcBorders>
              <w:top w:val="nil"/>
              <w:left w:val="nil"/>
              <w:bottom w:val="nil"/>
              <w:right w:val="nil"/>
            </w:tcBorders>
          </w:tcPr>
          <w:p w14:paraId="62657C42" w14:textId="77777777" w:rsidR="000344B5" w:rsidRPr="006904AB" w:rsidRDefault="000344B5" w:rsidP="00CE0C3F"/>
        </w:tc>
      </w:tr>
      <w:tr w:rsidR="000344B5" w:rsidRPr="006904AB" w14:paraId="425C9039" w14:textId="77777777" w:rsidTr="00CE0C3F">
        <w:trPr>
          <w:trHeight w:val="240"/>
          <w:jc w:val="center"/>
        </w:trPr>
        <w:tc>
          <w:tcPr>
            <w:tcW w:w="4876" w:type="dxa"/>
            <w:tcBorders>
              <w:top w:val="nil"/>
              <w:left w:val="nil"/>
              <w:bottom w:val="nil"/>
              <w:right w:val="nil"/>
            </w:tcBorders>
          </w:tcPr>
          <w:p w14:paraId="0477EB7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7903561" w14:textId="77777777" w:rsidR="000344B5" w:rsidRPr="006904AB" w:rsidRDefault="000344B5" w:rsidP="00CE0C3F">
            <w:pPr>
              <w:pStyle w:val="AmColumnHeading"/>
            </w:pPr>
            <w:r w:rsidRPr="006904AB">
              <w:t>Poprawka</w:t>
            </w:r>
          </w:p>
        </w:tc>
      </w:tr>
      <w:tr w:rsidR="000344B5" w:rsidRPr="006904AB" w14:paraId="44A90A42" w14:textId="77777777" w:rsidTr="00CE0C3F">
        <w:trPr>
          <w:jc w:val="center"/>
        </w:trPr>
        <w:tc>
          <w:tcPr>
            <w:tcW w:w="4876" w:type="dxa"/>
            <w:tcBorders>
              <w:top w:val="nil"/>
              <w:left w:val="nil"/>
              <w:bottom w:val="nil"/>
              <w:right w:val="nil"/>
            </w:tcBorders>
          </w:tcPr>
          <w:p w14:paraId="7415A735" w14:textId="77777777" w:rsidR="000344B5" w:rsidRPr="006904AB" w:rsidRDefault="000344B5" w:rsidP="00CE0C3F">
            <w:pPr>
              <w:pStyle w:val="Normal6a"/>
            </w:pPr>
          </w:p>
        </w:tc>
        <w:tc>
          <w:tcPr>
            <w:tcW w:w="4876" w:type="dxa"/>
            <w:tcBorders>
              <w:top w:val="nil"/>
              <w:left w:val="nil"/>
              <w:bottom w:val="nil"/>
              <w:right w:val="nil"/>
            </w:tcBorders>
          </w:tcPr>
          <w:p w14:paraId="7DBC878C" w14:textId="77777777" w:rsidR="000344B5" w:rsidRPr="006904AB" w:rsidRDefault="000344B5" w:rsidP="00CE0C3F">
            <w:pPr>
              <w:pStyle w:val="Normal6a"/>
            </w:pPr>
            <w:proofErr w:type="spellStart"/>
            <w:r w:rsidRPr="006904AB">
              <w:rPr>
                <w:b/>
                <w:i/>
              </w:rPr>
              <w:t>db</w:t>
            </w:r>
            <w:proofErr w:type="spellEnd"/>
            <w:r w:rsidRPr="006904AB">
              <w:rPr>
                <w:b/>
                <w:i/>
              </w:rPr>
              <w:t>)</w:t>
            </w:r>
            <w:r w:rsidRPr="006904AB">
              <w:rPr>
                <w:b/>
                <w:i/>
              </w:rPr>
              <w:tab/>
              <w:t>obywatel państwa trzeciego otrzymał już dofinansowaną lub bezpłatną pomoc prawną w toku procedury azylowej;</w:t>
            </w:r>
          </w:p>
        </w:tc>
      </w:tr>
    </w:tbl>
    <w:p w14:paraId="23FB5E5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D5E292E" w14:textId="77777777" w:rsidR="000344B5" w:rsidRPr="006904AB" w:rsidRDefault="000344B5" w:rsidP="000344B5">
      <w:r w:rsidRPr="006904AB">
        <w:rPr>
          <w:rStyle w:val="HideTWBExt"/>
        </w:rPr>
        <w:t>&lt;/Amend&gt;</w:t>
      </w:r>
    </w:p>
    <w:p w14:paraId="6C7A938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1634</w:t>
      </w:r>
      <w:r w:rsidRPr="006904AB">
        <w:rPr>
          <w:rStyle w:val="HideTWBExt"/>
          <w:b w:val="0"/>
        </w:rPr>
        <w:t>&lt;/NumAm&gt;</w:t>
      </w:r>
    </w:p>
    <w:p w14:paraId="357BA8F2"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640D1737" w14:textId="77777777" w:rsidR="000344B5" w:rsidRPr="006904AB" w:rsidRDefault="000344B5" w:rsidP="000344B5">
      <w:pPr>
        <w:pStyle w:val="NormalBold"/>
      </w:pPr>
      <w:r w:rsidRPr="006904AB">
        <w:rPr>
          <w:rStyle w:val="HideTWBExt"/>
          <w:b w:val="0"/>
        </w:rPr>
        <w:t>&lt;/RepeatBlock-By&gt;</w:t>
      </w:r>
    </w:p>
    <w:p w14:paraId="654087D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7A96F9E" w14:textId="77777777" w:rsidR="000344B5" w:rsidRPr="006904AB" w:rsidRDefault="000344B5" w:rsidP="000344B5">
      <w:pPr>
        <w:pStyle w:val="NormalBold"/>
      </w:pPr>
      <w:r w:rsidRPr="006904AB">
        <w:rPr>
          <w:rStyle w:val="HideTWBExt"/>
          <w:b w:val="0"/>
        </w:rPr>
        <w:t>&lt;Article&gt;</w:t>
      </w:r>
      <w:r w:rsidRPr="006904AB">
        <w:t>Artykuł 25 – ustęp 5 – litera d c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3FD92D4" w14:textId="77777777" w:rsidTr="00CE0C3F">
        <w:trPr>
          <w:trHeight w:hRule="exact" w:val="240"/>
          <w:jc w:val="center"/>
        </w:trPr>
        <w:tc>
          <w:tcPr>
            <w:tcW w:w="9752" w:type="dxa"/>
            <w:gridSpan w:val="2"/>
            <w:tcBorders>
              <w:top w:val="nil"/>
              <w:left w:val="nil"/>
              <w:bottom w:val="nil"/>
              <w:right w:val="nil"/>
            </w:tcBorders>
          </w:tcPr>
          <w:p w14:paraId="3A2BF909" w14:textId="77777777" w:rsidR="000344B5" w:rsidRPr="006904AB" w:rsidRDefault="000344B5" w:rsidP="00CE0C3F"/>
        </w:tc>
      </w:tr>
      <w:tr w:rsidR="000344B5" w:rsidRPr="006904AB" w14:paraId="0BE26AA4" w14:textId="77777777" w:rsidTr="00CE0C3F">
        <w:trPr>
          <w:trHeight w:val="240"/>
          <w:jc w:val="center"/>
        </w:trPr>
        <w:tc>
          <w:tcPr>
            <w:tcW w:w="4876" w:type="dxa"/>
            <w:tcBorders>
              <w:top w:val="nil"/>
              <w:left w:val="nil"/>
              <w:bottom w:val="nil"/>
              <w:right w:val="nil"/>
            </w:tcBorders>
          </w:tcPr>
          <w:p w14:paraId="71F6B09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FE0BDEA" w14:textId="77777777" w:rsidR="000344B5" w:rsidRPr="006904AB" w:rsidRDefault="000344B5" w:rsidP="00CE0C3F">
            <w:pPr>
              <w:pStyle w:val="AmColumnHeading"/>
            </w:pPr>
            <w:r w:rsidRPr="006904AB">
              <w:t>Poprawka</w:t>
            </w:r>
          </w:p>
        </w:tc>
      </w:tr>
      <w:tr w:rsidR="000344B5" w:rsidRPr="006904AB" w14:paraId="07025752" w14:textId="77777777" w:rsidTr="00CE0C3F">
        <w:trPr>
          <w:jc w:val="center"/>
        </w:trPr>
        <w:tc>
          <w:tcPr>
            <w:tcW w:w="4876" w:type="dxa"/>
            <w:tcBorders>
              <w:top w:val="nil"/>
              <w:left w:val="nil"/>
              <w:bottom w:val="nil"/>
              <w:right w:val="nil"/>
            </w:tcBorders>
          </w:tcPr>
          <w:p w14:paraId="0821C4A3" w14:textId="77777777" w:rsidR="000344B5" w:rsidRPr="006904AB" w:rsidRDefault="000344B5" w:rsidP="00CE0C3F">
            <w:pPr>
              <w:pStyle w:val="Normal6a"/>
            </w:pPr>
          </w:p>
        </w:tc>
        <w:tc>
          <w:tcPr>
            <w:tcW w:w="4876" w:type="dxa"/>
            <w:tcBorders>
              <w:top w:val="nil"/>
              <w:left w:val="nil"/>
              <w:bottom w:val="nil"/>
              <w:right w:val="nil"/>
            </w:tcBorders>
          </w:tcPr>
          <w:p w14:paraId="12815764" w14:textId="77777777" w:rsidR="000344B5" w:rsidRPr="006904AB" w:rsidRDefault="000344B5" w:rsidP="00CE0C3F">
            <w:pPr>
              <w:pStyle w:val="Normal6a"/>
            </w:pPr>
            <w:r w:rsidRPr="006904AB">
              <w:rPr>
                <w:b/>
                <w:i/>
              </w:rPr>
              <w:t>dc)</w:t>
            </w:r>
            <w:r w:rsidRPr="006904AB">
              <w:rPr>
                <w:b/>
                <w:i/>
              </w:rPr>
              <w:tab/>
              <w:t>obywatel państwa trzeciego stanowi zagrożenie dla porządku publicznego lub bezpieczeństwa publicznego, a prawo krajowe przewiduje ograniczony dostęp do bezpłatnej pomocy prawnej w takich okolicznościach;</w:t>
            </w:r>
          </w:p>
        </w:tc>
      </w:tr>
    </w:tbl>
    <w:p w14:paraId="7FDC9CE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D7C725B" w14:textId="77777777" w:rsidR="000344B5" w:rsidRPr="006904AB" w:rsidRDefault="000344B5" w:rsidP="000344B5">
      <w:r w:rsidRPr="006904AB">
        <w:rPr>
          <w:rStyle w:val="HideTWBExt"/>
        </w:rPr>
        <w:t>&lt;/Amend&gt;</w:t>
      </w:r>
    </w:p>
    <w:p w14:paraId="66A88FC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1635</w:t>
      </w:r>
      <w:r w:rsidRPr="006904AB">
        <w:rPr>
          <w:rStyle w:val="HideTWBExt"/>
          <w:b w:val="0"/>
        </w:rPr>
        <w:t>&lt;/NumAm&gt;</w:t>
      </w:r>
    </w:p>
    <w:p w14:paraId="6BA0217A"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93125E6" w14:textId="77777777" w:rsidR="000344B5" w:rsidRPr="006904AB" w:rsidRDefault="000344B5" w:rsidP="000344B5">
      <w:pPr>
        <w:pStyle w:val="NormalBold"/>
      </w:pPr>
      <w:r w:rsidRPr="006904AB">
        <w:rPr>
          <w:rStyle w:val="HideTWBExt"/>
          <w:b w:val="0"/>
        </w:rPr>
        <w:t>&lt;/RepeatBlock-By&gt;</w:t>
      </w:r>
    </w:p>
    <w:p w14:paraId="6D87EE0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2C2632C" w14:textId="77777777" w:rsidR="000344B5" w:rsidRPr="006904AB" w:rsidRDefault="000344B5" w:rsidP="000344B5">
      <w:pPr>
        <w:pStyle w:val="NormalBold"/>
      </w:pPr>
      <w:r w:rsidRPr="006904AB">
        <w:rPr>
          <w:rStyle w:val="HideTWBExt"/>
          <w:b w:val="0"/>
        </w:rPr>
        <w:t>&lt;Article&gt;</w:t>
      </w:r>
      <w:r w:rsidRPr="006904AB">
        <w:t xml:space="preserve">Artykuł 25 – ustęp 5 – litera d </w:t>
      </w:r>
      <w:proofErr w:type="spellStart"/>
      <w:r w:rsidRPr="006904AB">
        <w:t>d</w:t>
      </w:r>
      <w:proofErr w:type="spellEnd"/>
      <w:r w:rsidRPr="006904AB">
        <w:t xml:space="preserv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CB98F57" w14:textId="77777777" w:rsidTr="00CE0C3F">
        <w:trPr>
          <w:trHeight w:hRule="exact" w:val="240"/>
          <w:jc w:val="center"/>
        </w:trPr>
        <w:tc>
          <w:tcPr>
            <w:tcW w:w="9752" w:type="dxa"/>
            <w:gridSpan w:val="2"/>
            <w:tcBorders>
              <w:top w:val="nil"/>
              <w:left w:val="nil"/>
              <w:bottom w:val="nil"/>
              <w:right w:val="nil"/>
            </w:tcBorders>
          </w:tcPr>
          <w:p w14:paraId="46635B7C" w14:textId="77777777" w:rsidR="000344B5" w:rsidRPr="006904AB" w:rsidRDefault="000344B5" w:rsidP="00CE0C3F"/>
        </w:tc>
      </w:tr>
      <w:tr w:rsidR="000344B5" w:rsidRPr="006904AB" w14:paraId="46B6E826" w14:textId="77777777" w:rsidTr="00CE0C3F">
        <w:trPr>
          <w:trHeight w:val="240"/>
          <w:jc w:val="center"/>
        </w:trPr>
        <w:tc>
          <w:tcPr>
            <w:tcW w:w="4876" w:type="dxa"/>
            <w:tcBorders>
              <w:top w:val="nil"/>
              <w:left w:val="nil"/>
              <w:bottom w:val="nil"/>
              <w:right w:val="nil"/>
            </w:tcBorders>
          </w:tcPr>
          <w:p w14:paraId="25BD010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EDC5BB4" w14:textId="77777777" w:rsidR="000344B5" w:rsidRPr="006904AB" w:rsidRDefault="000344B5" w:rsidP="00CE0C3F">
            <w:pPr>
              <w:pStyle w:val="AmColumnHeading"/>
            </w:pPr>
            <w:r w:rsidRPr="006904AB">
              <w:t>Poprawka</w:t>
            </w:r>
          </w:p>
        </w:tc>
      </w:tr>
      <w:tr w:rsidR="000344B5" w:rsidRPr="006904AB" w14:paraId="57AB7EC5" w14:textId="77777777" w:rsidTr="00CE0C3F">
        <w:trPr>
          <w:jc w:val="center"/>
        </w:trPr>
        <w:tc>
          <w:tcPr>
            <w:tcW w:w="4876" w:type="dxa"/>
            <w:tcBorders>
              <w:top w:val="nil"/>
              <w:left w:val="nil"/>
              <w:bottom w:val="nil"/>
              <w:right w:val="nil"/>
            </w:tcBorders>
          </w:tcPr>
          <w:p w14:paraId="71F4D8E3" w14:textId="77777777" w:rsidR="000344B5" w:rsidRPr="006904AB" w:rsidRDefault="000344B5" w:rsidP="00CE0C3F">
            <w:pPr>
              <w:pStyle w:val="Normal6a"/>
            </w:pPr>
          </w:p>
        </w:tc>
        <w:tc>
          <w:tcPr>
            <w:tcW w:w="4876" w:type="dxa"/>
            <w:tcBorders>
              <w:top w:val="nil"/>
              <w:left w:val="nil"/>
              <w:bottom w:val="nil"/>
              <w:right w:val="nil"/>
            </w:tcBorders>
          </w:tcPr>
          <w:p w14:paraId="5931698F" w14:textId="77777777" w:rsidR="000344B5" w:rsidRPr="006904AB" w:rsidRDefault="000344B5" w:rsidP="00CE0C3F">
            <w:pPr>
              <w:pStyle w:val="Normal6a"/>
            </w:pPr>
            <w:proofErr w:type="spellStart"/>
            <w:r w:rsidRPr="006904AB">
              <w:rPr>
                <w:b/>
                <w:i/>
              </w:rPr>
              <w:t>dd</w:t>
            </w:r>
            <w:proofErr w:type="spellEnd"/>
            <w:r w:rsidRPr="006904AB">
              <w:rPr>
                <w:b/>
                <w:i/>
              </w:rPr>
              <w:t>)</w:t>
            </w:r>
            <w:r w:rsidRPr="006904AB">
              <w:rPr>
                <w:b/>
                <w:i/>
              </w:rPr>
              <w:tab/>
              <w:t xml:space="preserve">obywatel państwa trzeciego wyraźnie zdecydował się reprezentować samodzielnie, zgodnie z prawem </w:t>
            </w:r>
            <w:proofErr w:type="gramStart"/>
            <w:r w:rsidRPr="006904AB">
              <w:rPr>
                <w:b/>
                <w:i/>
              </w:rPr>
              <w:t>krajowym,</w:t>
            </w:r>
            <w:proofErr w:type="gramEnd"/>
            <w:r w:rsidRPr="006904AB">
              <w:rPr>
                <w:b/>
                <w:i/>
              </w:rPr>
              <w:t xml:space="preserve"> i odmówił pomocy doradcy prawnego;</w:t>
            </w:r>
          </w:p>
        </w:tc>
      </w:tr>
    </w:tbl>
    <w:p w14:paraId="692B340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9775F3C" w14:textId="77777777" w:rsidR="000344B5" w:rsidRPr="006904AB" w:rsidRDefault="000344B5" w:rsidP="000344B5">
      <w:r w:rsidRPr="006904AB">
        <w:rPr>
          <w:rStyle w:val="HideTWBExt"/>
        </w:rPr>
        <w:t>&lt;/Amend&gt;</w:t>
      </w:r>
    </w:p>
    <w:p w14:paraId="0E6D8A4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1636</w:t>
      </w:r>
      <w:r w:rsidRPr="006904AB">
        <w:rPr>
          <w:rStyle w:val="HideTWBExt"/>
          <w:b w:val="0"/>
        </w:rPr>
        <w:t>&lt;/NumAm&gt;</w:t>
      </w:r>
    </w:p>
    <w:p w14:paraId="1B5DC8E4"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7F08E2B" w14:textId="77777777" w:rsidR="000344B5" w:rsidRPr="006904AB" w:rsidRDefault="000344B5" w:rsidP="000344B5">
      <w:pPr>
        <w:pStyle w:val="NormalBold"/>
      </w:pPr>
      <w:r w:rsidRPr="006904AB">
        <w:rPr>
          <w:rStyle w:val="HideTWBExt"/>
          <w:b w:val="0"/>
        </w:rPr>
        <w:t>&lt;/RepeatBlock-By&gt;</w:t>
      </w:r>
    </w:p>
    <w:p w14:paraId="628B026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9E904B7" w14:textId="77777777" w:rsidR="000344B5" w:rsidRPr="006904AB" w:rsidRDefault="000344B5" w:rsidP="000344B5">
      <w:pPr>
        <w:pStyle w:val="NormalBold"/>
      </w:pPr>
      <w:r w:rsidRPr="006904AB">
        <w:rPr>
          <w:rStyle w:val="HideTWBExt"/>
          <w:b w:val="0"/>
        </w:rPr>
        <w:t>&lt;Article&gt;</w:t>
      </w:r>
      <w:r w:rsidRPr="006904AB">
        <w:t>Artykuł 25 – ustęp 5 – litera d 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8BA1603" w14:textId="77777777" w:rsidTr="00CE0C3F">
        <w:trPr>
          <w:trHeight w:hRule="exact" w:val="240"/>
          <w:jc w:val="center"/>
        </w:trPr>
        <w:tc>
          <w:tcPr>
            <w:tcW w:w="9752" w:type="dxa"/>
            <w:gridSpan w:val="2"/>
            <w:tcBorders>
              <w:top w:val="nil"/>
              <w:left w:val="nil"/>
              <w:bottom w:val="nil"/>
              <w:right w:val="nil"/>
            </w:tcBorders>
          </w:tcPr>
          <w:p w14:paraId="4B669049" w14:textId="77777777" w:rsidR="000344B5" w:rsidRPr="006904AB" w:rsidRDefault="000344B5" w:rsidP="00CE0C3F"/>
        </w:tc>
      </w:tr>
      <w:tr w:rsidR="000344B5" w:rsidRPr="006904AB" w14:paraId="20F173A4" w14:textId="77777777" w:rsidTr="00CE0C3F">
        <w:trPr>
          <w:trHeight w:val="240"/>
          <w:jc w:val="center"/>
        </w:trPr>
        <w:tc>
          <w:tcPr>
            <w:tcW w:w="4876" w:type="dxa"/>
            <w:tcBorders>
              <w:top w:val="nil"/>
              <w:left w:val="nil"/>
              <w:bottom w:val="nil"/>
              <w:right w:val="nil"/>
            </w:tcBorders>
          </w:tcPr>
          <w:p w14:paraId="55EB549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0192D73" w14:textId="77777777" w:rsidR="000344B5" w:rsidRPr="006904AB" w:rsidRDefault="000344B5" w:rsidP="00CE0C3F">
            <w:pPr>
              <w:pStyle w:val="AmColumnHeading"/>
            </w:pPr>
            <w:r w:rsidRPr="006904AB">
              <w:t>Poprawka</w:t>
            </w:r>
          </w:p>
        </w:tc>
      </w:tr>
      <w:tr w:rsidR="000344B5" w:rsidRPr="006904AB" w14:paraId="0A82D246" w14:textId="77777777" w:rsidTr="00CE0C3F">
        <w:trPr>
          <w:jc w:val="center"/>
        </w:trPr>
        <w:tc>
          <w:tcPr>
            <w:tcW w:w="4876" w:type="dxa"/>
            <w:tcBorders>
              <w:top w:val="nil"/>
              <w:left w:val="nil"/>
              <w:bottom w:val="nil"/>
              <w:right w:val="nil"/>
            </w:tcBorders>
          </w:tcPr>
          <w:p w14:paraId="69EE0C67" w14:textId="77777777" w:rsidR="000344B5" w:rsidRPr="006904AB" w:rsidRDefault="000344B5" w:rsidP="00CE0C3F">
            <w:pPr>
              <w:pStyle w:val="Normal6a"/>
            </w:pPr>
          </w:p>
        </w:tc>
        <w:tc>
          <w:tcPr>
            <w:tcW w:w="4876" w:type="dxa"/>
            <w:tcBorders>
              <w:top w:val="nil"/>
              <w:left w:val="nil"/>
              <w:bottom w:val="nil"/>
              <w:right w:val="nil"/>
            </w:tcBorders>
          </w:tcPr>
          <w:p w14:paraId="6C5EC39A" w14:textId="77777777" w:rsidR="000344B5" w:rsidRPr="006904AB" w:rsidRDefault="000344B5" w:rsidP="00CE0C3F">
            <w:pPr>
              <w:pStyle w:val="Normal6a"/>
            </w:pPr>
            <w:r w:rsidRPr="006904AB">
              <w:rPr>
                <w:b/>
                <w:i/>
              </w:rPr>
              <w:t>de)</w:t>
            </w:r>
            <w:r w:rsidRPr="006904AB">
              <w:rPr>
                <w:b/>
                <w:i/>
              </w:rPr>
              <w:tab/>
              <w:t xml:space="preserve">odwołanie wniesiono wyłącznie w celu opóźnienia wykonania decyzji o powrocie, a właściwe organy uznały, że pomoc prawna nie miałaby istotnego wpływu na wynik sprawy, lub obywatel państwa trzeciego wielokrotnie składał kolejne lub powielone odwołania od decyzji o powrocie, które uznano </w:t>
            </w:r>
            <w:r w:rsidRPr="006904AB">
              <w:rPr>
                <w:b/>
                <w:i/>
              </w:rPr>
              <w:lastRenderedPageBreak/>
              <w:t>wcześniej za bezzasadne lub stanowiące nadużycie;</w:t>
            </w:r>
          </w:p>
        </w:tc>
      </w:tr>
    </w:tbl>
    <w:p w14:paraId="57C98D7D"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A45C7E1" w14:textId="77777777" w:rsidR="000344B5" w:rsidRPr="006904AB" w:rsidRDefault="000344B5" w:rsidP="000344B5">
      <w:r w:rsidRPr="006904AB">
        <w:rPr>
          <w:rStyle w:val="HideTWBExt"/>
        </w:rPr>
        <w:t>&lt;/Amend&gt;</w:t>
      </w:r>
    </w:p>
    <w:p w14:paraId="130C8E5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1637</w:t>
      </w:r>
      <w:r w:rsidRPr="006904AB">
        <w:rPr>
          <w:rStyle w:val="HideTWBExt"/>
          <w:b w:val="0"/>
        </w:rPr>
        <w:t>&lt;/NumAm&gt;</w:t>
      </w:r>
    </w:p>
    <w:p w14:paraId="63BCEC6D"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61C70F7A" w14:textId="77777777" w:rsidR="000344B5" w:rsidRPr="006904AB" w:rsidRDefault="000344B5" w:rsidP="000344B5">
      <w:pPr>
        <w:pStyle w:val="NormalBold"/>
      </w:pPr>
      <w:r w:rsidRPr="006904AB">
        <w:rPr>
          <w:rStyle w:val="HideTWBExt"/>
          <w:b w:val="0"/>
        </w:rPr>
        <w:t>&lt;/RepeatBlock-By&gt;</w:t>
      </w:r>
    </w:p>
    <w:p w14:paraId="2CA99B2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1B20D39" w14:textId="77777777" w:rsidR="000344B5" w:rsidRPr="006904AB" w:rsidRDefault="000344B5" w:rsidP="000344B5">
      <w:pPr>
        <w:pStyle w:val="NormalBold"/>
      </w:pPr>
      <w:r w:rsidRPr="006904AB">
        <w:rPr>
          <w:rStyle w:val="HideTWBExt"/>
          <w:b w:val="0"/>
        </w:rPr>
        <w:t>&lt;Article&gt;</w:t>
      </w:r>
      <w:r w:rsidRPr="006904AB">
        <w:t>Artykuł 25 – ustęp 5 – litera d f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6A93DA1" w14:textId="77777777" w:rsidTr="00CE0C3F">
        <w:trPr>
          <w:trHeight w:hRule="exact" w:val="240"/>
          <w:jc w:val="center"/>
        </w:trPr>
        <w:tc>
          <w:tcPr>
            <w:tcW w:w="9752" w:type="dxa"/>
            <w:gridSpan w:val="2"/>
            <w:tcBorders>
              <w:top w:val="nil"/>
              <w:left w:val="nil"/>
              <w:bottom w:val="nil"/>
              <w:right w:val="nil"/>
            </w:tcBorders>
          </w:tcPr>
          <w:p w14:paraId="26B20652" w14:textId="77777777" w:rsidR="000344B5" w:rsidRPr="006904AB" w:rsidRDefault="000344B5" w:rsidP="00CE0C3F"/>
        </w:tc>
      </w:tr>
      <w:tr w:rsidR="000344B5" w:rsidRPr="006904AB" w14:paraId="30CDF21E" w14:textId="77777777" w:rsidTr="00CE0C3F">
        <w:trPr>
          <w:trHeight w:val="240"/>
          <w:jc w:val="center"/>
        </w:trPr>
        <w:tc>
          <w:tcPr>
            <w:tcW w:w="4876" w:type="dxa"/>
            <w:tcBorders>
              <w:top w:val="nil"/>
              <w:left w:val="nil"/>
              <w:bottom w:val="nil"/>
              <w:right w:val="nil"/>
            </w:tcBorders>
          </w:tcPr>
          <w:p w14:paraId="75ADF8B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E2A88C6" w14:textId="77777777" w:rsidR="000344B5" w:rsidRPr="006904AB" w:rsidRDefault="000344B5" w:rsidP="00CE0C3F">
            <w:pPr>
              <w:pStyle w:val="AmColumnHeading"/>
            </w:pPr>
            <w:r w:rsidRPr="006904AB">
              <w:t>Poprawka</w:t>
            </w:r>
          </w:p>
        </w:tc>
      </w:tr>
      <w:tr w:rsidR="000344B5" w:rsidRPr="006904AB" w14:paraId="209DF436" w14:textId="77777777" w:rsidTr="00CE0C3F">
        <w:trPr>
          <w:jc w:val="center"/>
        </w:trPr>
        <w:tc>
          <w:tcPr>
            <w:tcW w:w="4876" w:type="dxa"/>
            <w:tcBorders>
              <w:top w:val="nil"/>
              <w:left w:val="nil"/>
              <w:bottom w:val="nil"/>
              <w:right w:val="nil"/>
            </w:tcBorders>
          </w:tcPr>
          <w:p w14:paraId="67CE28BC" w14:textId="77777777" w:rsidR="000344B5" w:rsidRPr="006904AB" w:rsidRDefault="000344B5" w:rsidP="00CE0C3F">
            <w:pPr>
              <w:pStyle w:val="Normal6a"/>
            </w:pPr>
          </w:p>
        </w:tc>
        <w:tc>
          <w:tcPr>
            <w:tcW w:w="4876" w:type="dxa"/>
            <w:tcBorders>
              <w:top w:val="nil"/>
              <w:left w:val="nil"/>
              <w:bottom w:val="nil"/>
              <w:right w:val="nil"/>
            </w:tcBorders>
          </w:tcPr>
          <w:p w14:paraId="6AFDAB35" w14:textId="77777777" w:rsidR="000344B5" w:rsidRPr="006904AB" w:rsidRDefault="000344B5" w:rsidP="00CE0C3F">
            <w:pPr>
              <w:pStyle w:val="Normal6a"/>
            </w:pPr>
            <w:proofErr w:type="spellStart"/>
            <w:r w:rsidRPr="006904AB">
              <w:rPr>
                <w:b/>
                <w:i/>
              </w:rPr>
              <w:t>df</w:t>
            </w:r>
            <w:proofErr w:type="spellEnd"/>
            <w:r w:rsidRPr="006904AB">
              <w:rPr>
                <w:b/>
                <w:i/>
              </w:rPr>
              <w:t>)</w:t>
            </w:r>
            <w:r w:rsidRPr="006904AB">
              <w:rPr>
                <w:b/>
                <w:i/>
              </w:rPr>
              <w:tab/>
              <w:t>obywatel państwa trzeciego uciekł, nie stawił się na wymagane spotkania lub nie można ustalić jego miejsca pobytu, a prawo krajowe przewiduje możliwość ograniczenia pomocy prawnej w takich przypadkach;</w:t>
            </w:r>
          </w:p>
        </w:tc>
      </w:tr>
    </w:tbl>
    <w:p w14:paraId="66AE7B1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EB4A8B3" w14:textId="77777777" w:rsidR="000344B5" w:rsidRPr="006904AB" w:rsidRDefault="000344B5" w:rsidP="000344B5">
      <w:r w:rsidRPr="006904AB">
        <w:rPr>
          <w:rStyle w:val="HideTWBExt"/>
        </w:rPr>
        <w:t>&lt;/Amend&gt;</w:t>
      </w:r>
    </w:p>
    <w:p w14:paraId="6426351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1638</w:t>
      </w:r>
      <w:r w:rsidRPr="006904AB">
        <w:rPr>
          <w:rStyle w:val="HideTWBExt"/>
          <w:b w:val="0"/>
        </w:rPr>
        <w:t>&lt;/NumAm&gt;</w:t>
      </w:r>
    </w:p>
    <w:p w14:paraId="28CFD02F"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47725538" w14:textId="77777777" w:rsidR="000344B5" w:rsidRPr="006904AB" w:rsidRDefault="000344B5" w:rsidP="000344B5">
      <w:pPr>
        <w:pStyle w:val="NormalBold"/>
      </w:pPr>
      <w:r w:rsidRPr="006904AB">
        <w:rPr>
          <w:rStyle w:val="HideTWBExt"/>
          <w:b w:val="0"/>
        </w:rPr>
        <w:t>&lt;/RepeatBlock-By&gt;</w:t>
      </w:r>
    </w:p>
    <w:p w14:paraId="083C1D6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54022DB" w14:textId="77777777" w:rsidR="000344B5" w:rsidRPr="006904AB" w:rsidRDefault="000344B5" w:rsidP="000344B5">
      <w:pPr>
        <w:pStyle w:val="NormalBold"/>
      </w:pPr>
      <w:r w:rsidRPr="006904AB">
        <w:rPr>
          <w:rStyle w:val="HideTWBExt"/>
          <w:b w:val="0"/>
        </w:rPr>
        <w:t>&lt;Article&gt;</w:t>
      </w:r>
      <w:r w:rsidRPr="006904AB">
        <w:t>Artykuł 25 – ustęp 5 – litera d g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04C0AA8" w14:textId="77777777" w:rsidTr="00CE0C3F">
        <w:trPr>
          <w:trHeight w:hRule="exact" w:val="240"/>
          <w:jc w:val="center"/>
        </w:trPr>
        <w:tc>
          <w:tcPr>
            <w:tcW w:w="9752" w:type="dxa"/>
            <w:gridSpan w:val="2"/>
            <w:tcBorders>
              <w:top w:val="nil"/>
              <w:left w:val="nil"/>
              <w:bottom w:val="nil"/>
              <w:right w:val="nil"/>
            </w:tcBorders>
          </w:tcPr>
          <w:p w14:paraId="0885CE67" w14:textId="77777777" w:rsidR="000344B5" w:rsidRPr="006904AB" w:rsidRDefault="000344B5" w:rsidP="00CE0C3F"/>
        </w:tc>
      </w:tr>
      <w:tr w:rsidR="000344B5" w:rsidRPr="006904AB" w14:paraId="70814020" w14:textId="77777777" w:rsidTr="00CE0C3F">
        <w:trPr>
          <w:trHeight w:val="240"/>
          <w:jc w:val="center"/>
        </w:trPr>
        <w:tc>
          <w:tcPr>
            <w:tcW w:w="4876" w:type="dxa"/>
            <w:tcBorders>
              <w:top w:val="nil"/>
              <w:left w:val="nil"/>
              <w:bottom w:val="nil"/>
              <w:right w:val="nil"/>
            </w:tcBorders>
          </w:tcPr>
          <w:p w14:paraId="50417C3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B4711C2" w14:textId="77777777" w:rsidR="000344B5" w:rsidRPr="006904AB" w:rsidRDefault="000344B5" w:rsidP="00CE0C3F">
            <w:pPr>
              <w:pStyle w:val="AmColumnHeading"/>
            </w:pPr>
            <w:r w:rsidRPr="006904AB">
              <w:t>Poprawka</w:t>
            </w:r>
          </w:p>
        </w:tc>
      </w:tr>
      <w:tr w:rsidR="000344B5" w:rsidRPr="006904AB" w14:paraId="28F094FA" w14:textId="77777777" w:rsidTr="00CE0C3F">
        <w:trPr>
          <w:jc w:val="center"/>
        </w:trPr>
        <w:tc>
          <w:tcPr>
            <w:tcW w:w="4876" w:type="dxa"/>
            <w:tcBorders>
              <w:top w:val="nil"/>
              <w:left w:val="nil"/>
              <w:bottom w:val="nil"/>
              <w:right w:val="nil"/>
            </w:tcBorders>
          </w:tcPr>
          <w:p w14:paraId="2986072F" w14:textId="77777777" w:rsidR="000344B5" w:rsidRPr="006904AB" w:rsidRDefault="000344B5" w:rsidP="00CE0C3F">
            <w:pPr>
              <w:pStyle w:val="Normal6a"/>
            </w:pPr>
          </w:p>
        </w:tc>
        <w:tc>
          <w:tcPr>
            <w:tcW w:w="4876" w:type="dxa"/>
            <w:tcBorders>
              <w:top w:val="nil"/>
              <w:left w:val="nil"/>
              <w:bottom w:val="nil"/>
              <w:right w:val="nil"/>
            </w:tcBorders>
          </w:tcPr>
          <w:p w14:paraId="15CE5DC9" w14:textId="77777777" w:rsidR="000344B5" w:rsidRPr="006904AB" w:rsidRDefault="000344B5" w:rsidP="00CE0C3F">
            <w:pPr>
              <w:pStyle w:val="Normal6a"/>
            </w:pPr>
            <w:proofErr w:type="spellStart"/>
            <w:r w:rsidRPr="006904AB">
              <w:rPr>
                <w:b/>
                <w:i/>
              </w:rPr>
              <w:t>dg</w:t>
            </w:r>
            <w:proofErr w:type="spellEnd"/>
            <w:r w:rsidRPr="006904AB">
              <w:rPr>
                <w:b/>
                <w:i/>
              </w:rPr>
              <w:t>)</w:t>
            </w:r>
            <w:r w:rsidRPr="006904AB">
              <w:rPr>
                <w:b/>
                <w:i/>
              </w:rPr>
              <w:tab/>
              <w:t>obywatel państwa trzeciego odmawia współpracy w zakresie czynności niezbędnych do readmisji lub wydalenia, w tym nawiązania kontaktu ze służbami konsularnymi lub wypełnienia wymaganej dokumentacji;</w:t>
            </w:r>
          </w:p>
        </w:tc>
      </w:tr>
    </w:tbl>
    <w:p w14:paraId="3090141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25E6A1A" w14:textId="77777777" w:rsidR="000344B5" w:rsidRPr="006904AB" w:rsidRDefault="000344B5" w:rsidP="000344B5">
      <w:r w:rsidRPr="006904AB">
        <w:rPr>
          <w:rStyle w:val="HideTWBExt"/>
        </w:rPr>
        <w:t>&lt;/Amend&gt;</w:t>
      </w:r>
    </w:p>
    <w:p w14:paraId="0C974873"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1639</w:t>
      </w:r>
      <w:r w:rsidRPr="006904AB">
        <w:rPr>
          <w:rStyle w:val="HideTWBExt"/>
          <w:b w:val="0"/>
        </w:rPr>
        <w:t>&lt;/NumAm&gt;</w:t>
      </w:r>
    </w:p>
    <w:p w14:paraId="22C325B7"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338AB154" w14:textId="77777777" w:rsidR="000344B5" w:rsidRPr="006904AB" w:rsidRDefault="000344B5" w:rsidP="000344B5">
      <w:pPr>
        <w:pStyle w:val="NormalBold"/>
      </w:pPr>
      <w:r w:rsidRPr="006904AB">
        <w:rPr>
          <w:rStyle w:val="HideTWBExt"/>
          <w:b w:val="0"/>
        </w:rPr>
        <w:t>&lt;/RepeatBlock-By&gt;</w:t>
      </w:r>
    </w:p>
    <w:p w14:paraId="6AC1A0C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142EF01" w14:textId="77777777" w:rsidR="000344B5" w:rsidRPr="006904AB" w:rsidRDefault="000344B5" w:rsidP="000344B5">
      <w:pPr>
        <w:pStyle w:val="NormalBold"/>
      </w:pPr>
      <w:r w:rsidRPr="006904AB">
        <w:rPr>
          <w:rStyle w:val="HideTWBExt"/>
          <w:b w:val="0"/>
        </w:rPr>
        <w:t>&lt;Article&gt;</w:t>
      </w:r>
      <w:r w:rsidRPr="006904AB">
        <w:t>Artykuł 25 – ustęp 5 – litera d h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552A920" w14:textId="77777777" w:rsidTr="00CE0C3F">
        <w:trPr>
          <w:trHeight w:hRule="exact" w:val="240"/>
          <w:jc w:val="center"/>
        </w:trPr>
        <w:tc>
          <w:tcPr>
            <w:tcW w:w="9752" w:type="dxa"/>
            <w:gridSpan w:val="2"/>
            <w:tcBorders>
              <w:top w:val="nil"/>
              <w:left w:val="nil"/>
              <w:bottom w:val="nil"/>
              <w:right w:val="nil"/>
            </w:tcBorders>
          </w:tcPr>
          <w:p w14:paraId="1FD7CFFC" w14:textId="77777777" w:rsidR="000344B5" w:rsidRPr="006904AB" w:rsidRDefault="000344B5" w:rsidP="00CE0C3F"/>
        </w:tc>
      </w:tr>
      <w:tr w:rsidR="000344B5" w:rsidRPr="006904AB" w14:paraId="38FD7B49" w14:textId="77777777" w:rsidTr="00CE0C3F">
        <w:trPr>
          <w:trHeight w:val="240"/>
          <w:jc w:val="center"/>
        </w:trPr>
        <w:tc>
          <w:tcPr>
            <w:tcW w:w="4876" w:type="dxa"/>
            <w:tcBorders>
              <w:top w:val="nil"/>
              <w:left w:val="nil"/>
              <w:bottom w:val="nil"/>
              <w:right w:val="nil"/>
            </w:tcBorders>
          </w:tcPr>
          <w:p w14:paraId="3F2EFB6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86F82E7" w14:textId="77777777" w:rsidR="000344B5" w:rsidRPr="006904AB" w:rsidRDefault="000344B5" w:rsidP="00CE0C3F">
            <w:pPr>
              <w:pStyle w:val="AmColumnHeading"/>
            </w:pPr>
            <w:r w:rsidRPr="006904AB">
              <w:t>Poprawka</w:t>
            </w:r>
          </w:p>
        </w:tc>
      </w:tr>
      <w:tr w:rsidR="000344B5" w:rsidRPr="006904AB" w14:paraId="632F8120" w14:textId="77777777" w:rsidTr="00CE0C3F">
        <w:trPr>
          <w:jc w:val="center"/>
        </w:trPr>
        <w:tc>
          <w:tcPr>
            <w:tcW w:w="4876" w:type="dxa"/>
            <w:tcBorders>
              <w:top w:val="nil"/>
              <w:left w:val="nil"/>
              <w:bottom w:val="nil"/>
              <w:right w:val="nil"/>
            </w:tcBorders>
          </w:tcPr>
          <w:p w14:paraId="6F6F6F2A" w14:textId="77777777" w:rsidR="000344B5" w:rsidRPr="006904AB" w:rsidRDefault="000344B5" w:rsidP="00CE0C3F">
            <w:pPr>
              <w:pStyle w:val="Normal6a"/>
            </w:pPr>
          </w:p>
        </w:tc>
        <w:tc>
          <w:tcPr>
            <w:tcW w:w="4876" w:type="dxa"/>
            <w:tcBorders>
              <w:top w:val="nil"/>
              <w:left w:val="nil"/>
              <w:bottom w:val="nil"/>
              <w:right w:val="nil"/>
            </w:tcBorders>
          </w:tcPr>
          <w:p w14:paraId="2108A1AF" w14:textId="77777777" w:rsidR="000344B5" w:rsidRPr="006904AB" w:rsidRDefault="000344B5" w:rsidP="00CE0C3F">
            <w:pPr>
              <w:pStyle w:val="Normal6a"/>
            </w:pPr>
            <w:proofErr w:type="spellStart"/>
            <w:r w:rsidRPr="006904AB">
              <w:rPr>
                <w:b/>
                <w:i/>
              </w:rPr>
              <w:t>dh</w:t>
            </w:r>
            <w:proofErr w:type="spellEnd"/>
            <w:r w:rsidRPr="006904AB">
              <w:rPr>
                <w:b/>
                <w:i/>
              </w:rPr>
              <w:t>)</w:t>
            </w:r>
            <w:r w:rsidRPr="006904AB">
              <w:rPr>
                <w:b/>
                <w:i/>
              </w:rPr>
              <w:tab/>
              <w:t>obywatel państwa trzeciego dopuszcza się przemocy, gróźb lub zakłóca porządek wobec pracowników, doradców prawnych lub innych osób uczestniczących w procedurze powrotu, a prawo krajowe przewiduje w takich przypadkach konsekwencje, w tym ograniczenie dostępu do pomocy prawnej;</w:t>
            </w:r>
          </w:p>
        </w:tc>
      </w:tr>
    </w:tbl>
    <w:p w14:paraId="30799E9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4C4D068" w14:textId="77777777" w:rsidR="000344B5" w:rsidRPr="006904AB" w:rsidRDefault="000344B5" w:rsidP="000344B5">
      <w:r w:rsidRPr="006904AB">
        <w:rPr>
          <w:rStyle w:val="HideTWBExt"/>
        </w:rPr>
        <w:t>&lt;/Amend&gt;</w:t>
      </w:r>
    </w:p>
    <w:p w14:paraId="63D61F8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1640</w:t>
      </w:r>
      <w:r w:rsidRPr="006904AB">
        <w:rPr>
          <w:rStyle w:val="HideTWBExt"/>
          <w:b w:val="0"/>
        </w:rPr>
        <w:t>&lt;/NumAm&gt;</w:t>
      </w:r>
    </w:p>
    <w:p w14:paraId="28858E3D"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26AE731C" w14:textId="77777777" w:rsidR="000344B5" w:rsidRPr="006904AB" w:rsidRDefault="000344B5" w:rsidP="000344B5">
      <w:pPr>
        <w:pStyle w:val="NormalBold"/>
      </w:pPr>
      <w:r w:rsidRPr="006904AB">
        <w:rPr>
          <w:rStyle w:val="HideTWBExt"/>
          <w:b w:val="0"/>
        </w:rPr>
        <w:t>&lt;/RepeatBlock-By&gt;</w:t>
      </w:r>
    </w:p>
    <w:p w14:paraId="0D82AE7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96B2ADF" w14:textId="77777777" w:rsidR="000344B5" w:rsidRPr="006904AB" w:rsidRDefault="000344B5" w:rsidP="000344B5">
      <w:pPr>
        <w:pStyle w:val="NormalBold"/>
      </w:pPr>
      <w:r w:rsidRPr="006904AB">
        <w:rPr>
          <w:rStyle w:val="HideTWBExt"/>
          <w:b w:val="0"/>
        </w:rPr>
        <w:t>&lt;Article&gt;</w:t>
      </w:r>
      <w:r w:rsidRPr="006904AB">
        <w:t>Artykuł 25 – ustęp 5 – litera d i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495CFB6" w14:textId="77777777" w:rsidTr="00CE0C3F">
        <w:trPr>
          <w:trHeight w:hRule="exact" w:val="240"/>
          <w:jc w:val="center"/>
        </w:trPr>
        <w:tc>
          <w:tcPr>
            <w:tcW w:w="9752" w:type="dxa"/>
            <w:gridSpan w:val="2"/>
            <w:tcBorders>
              <w:top w:val="nil"/>
              <w:left w:val="nil"/>
              <w:bottom w:val="nil"/>
              <w:right w:val="nil"/>
            </w:tcBorders>
          </w:tcPr>
          <w:p w14:paraId="4F589696" w14:textId="77777777" w:rsidR="000344B5" w:rsidRPr="006904AB" w:rsidRDefault="000344B5" w:rsidP="00CE0C3F"/>
        </w:tc>
      </w:tr>
      <w:tr w:rsidR="000344B5" w:rsidRPr="006904AB" w14:paraId="2E0CC82A" w14:textId="77777777" w:rsidTr="00CE0C3F">
        <w:trPr>
          <w:trHeight w:val="240"/>
          <w:jc w:val="center"/>
        </w:trPr>
        <w:tc>
          <w:tcPr>
            <w:tcW w:w="4876" w:type="dxa"/>
            <w:tcBorders>
              <w:top w:val="nil"/>
              <w:left w:val="nil"/>
              <w:bottom w:val="nil"/>
              <w:right w:val="nil"/>
            </w:tcBorders>
          </w:tcPr>
          <w:p w14:paraId="524E3D1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E89F871" w14:textId="77777777" w:rsidR="000344B5" w:rsidRPr="006904AB" w:rsidRDefault="000344B5" w:rsidP="00CE0C3F">
            <w:pPr>
              <w:pStyle w:val="AmColumnHeading"/>
            </w:pPr>
            <w:r w:rsidRPr="006904AB">
              <w:t>Poprawka</w:t>
            </w:r>
          </w:p>
        </w:tc>
      </w:tr>
      <w:tr w:rsidR="000344B5" w:rsidRPr="006904AB" w14:paraId="17AC5D25" w14:textId="77777777" w:rsidTr="00CE0C3F">
        <w:trPr>
          <w:jc w:val="center"/>
        </w:trPr>
        <w:tc>
          <w:tcPr>
            <w:tcW w:w="4876" w:type="dxa"/>
            <w:tcBorders>
              <w:top w:val="nil"/>
              <w:left w:val="nil"/>
              <w:bottom w:val="nil"/>
              <w:right w:val="nil"/>
            </w:tcBorders>
          </w:tcPr>
          <w:p w14:paraId="3B67C72E" w14:textId="77777777" w:rsidR="000344B5" w:rsidRPr="006904AB" w:rsidRDefault="000344B5" w:rsidP="00CE0C3F">
            <w:pPr>
              <w:pStyle w:val="Normal6a"/>
            </w:pPr>
          </w:p>
        </w:tc>
        <w:tc>
          <w:tcPr>
            <w:tcW w:w="4876" w:type="dxa"/>
            <w:tcBorders>
              <w:top w:val="nil"/>
              <w:left w:val="nil"/>
              <w:bottom w:val="nil"/>
              <w:right w:val="nil"/>
            </w:tcBorders>
          </w:tcPr>
          <w:p w14:paraId="1750F3F9" w14:textId="77777777" w:rsidR="000344B5" w:rsidRPr="006904AB" w:rsidRDefault="000344B5" w:rsidP="00CE0C3F">
            <w:pPr>
              <w:pStyle w:val="Normal6a"/>
            </w:pPr>
            <w:r w:rsidRPr="006904AB">
              <w:rPr>
                <w:b/>
                <w:i/>
              </w:rPr>
              <w:t>di)</w:t>
            </w:r>
            <w:r w:rsidRPr="006904AB">
              <w:rPr>
                <w:b/>
                <w:i/>
              </w:rPr>
              <w:tab/>
              <w:t xml:space="preserve">obywatel państwa trzeciego bez uzasadnionej przyczyny nie zgodził się lub nie wywiązał się z uzgodnień dotyczących spłaty kosztów pomocy prawnej lub reprezentacji uprzednio świadczonej na koszt publiczny, w </w:t>
            </w:r>
            <w:proofErr w:type="gramStart"/>
            <w:r w:rsidRPr="006904AB">
              <w:rPr>
                <w:b/>
                <w:i/>
              </w:rPr>
              <w:t>sytuacji</w:t>
            </w:r>
            <w:proofErr w:type="gramEnd"/>
            <w:r w:rsidRPr="006904AB">
              <w:rPr>
                <w:b/>
                <w:i/>
              </w:rPr>
              <w:t xml:space="preserve"> gdy prawo krajowe przewiduje możliwość odzyskania takich kosztów, a właściwe organy zaproponowały rozsądny harmonogram spłaty;</w:t>
            </w:r>
          </w:p>
        </w:tc>
      </w:tr>
    </w:tbl>
    <w:p w14:paraId="4A7E051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F9558F5" w14:textId="77777777" w:rsidR="000344B5" w:rsidRPr="006904AB" w:rsidRDefault="000344B5" w:rsidP="000344B5">
      <w:r w:rsidRPr="006904AB">
        <w:rPr>
          <w:rStyle w:val="HideTWBExt"/>
        </w:rPr>
        <w:t>&lt;/Amend&gt;</w:t>
      </w:r>
    </w:p>
    <w:p w14:paraId="280A17E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1641</w:t>
      </w:r>
      <w:r w:rsidRPr="006904AB">
        <w:rPr>
          <w:rStyle w:val="HideTWBExt"/>
          <w:b w:val="0"/>
        </w:rPr>
        <w:t>&lt;/NumAm&gt;</w:t>
      </w:r>
    </w:p>
    <w:p w14:paraId="2643FC45" w14:textId="77777777" w:rsidR="000344B5" w:rsidRPr="006904AB" w:rsidRDefault="000344B5" w:rsidP="000344B5">
      <w:pPr>
        <w:pStyle w:val="NormalBold"/>
      </w:pPr>
      <w:r w:rsidRPr="006904AB">
        <w:rPr>
          <w:rStyle w:val="HideTWBExt"/>
          <w:b w:val="0"/>
        </w:rPr>
        <w:lastRenderedPageBreak/>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931A681" w14:textId="77777777" w:rsidR="000344B5" w:rsidRPr="006904AB" w:rsidRDefault="000344B5" w:rsidP="000344B5">
      <w:pPr>
        <w:pStyle w:val="NormalBold"/>
      </w:pPr>
      <w:r w:rsidRPr="006904AB">
        <w:rPr>
          <w:rStyle w:val="HideTWBExt"/>
          <w:b w:val="0"/>
        </w:rPr>
        <w:t>&lt;/RepeatBlock-By&gt;</w:t>
      </w:r>
    </w:p>
    <w:p w14:paraId="20CD68A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33379BA" w14:textId="77777777" w:rsidR="000344B5" w:rsidRPr="006904AB" w:rsidRDefault="000344B5" w:rsidP="000344B5">
      <w:pPr>
        <w:pStyle w:val="NormalBold"/>
      </w:pPr>
      <w:r w:rsidRPr="006904AB">
        <w:rPr>
          <w:rStyle w:val="HideTWBExt"/>
          <w:b w:val="0"/>
        </w:rPr>
        <w:t>&lt;Article&gt;</w:t>
      </w:r>
      <w:r w:rsidRPr="006904AB">
        <w:t>Artykuł 25 – ustęp 5 – litera d j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81554C7" w14:textId="77777777" w:rsidTr="00CE0C3F">
        <w:trPr>
          <w:trHeight w:hRule="exact" w:val="240"/>
          <w:jc w:val="center"/>
        </w:trPr>
        <w:tc>
          <w:tcPr>
            <w:tcW w:w="9752" w:type="dxa"/>
            <w:gridSpan w:val="2"/>
            <w:tcBorders>
              <w:top w:val="nil"/>
              <w:left w:val="nil"/>
              <w:bottom w:val="nil"/>
              <w:right w:val="nil"/>
            </w:tcBorders>
          </w:tcPr>
          <w:p w14:paraId="68D17F81" w14:textId="77777777" w:rsidR="000344B5" w:rsidRPr="006904AB" w:rsidRDefault="000344B5" w:rsidP="00CE0C3F"/>
        </w:tc>
      </w:tr>
      <w:tr w:rsidR="000344B5" w:rsidRPr="006904AB" w14:paraId="737248EF" w14:textId="77777777" w:rsidTr="00CE0C3F">
        <w:trPr>
          <w:trHeight w:val="240"/>
          <w:jc w:val="center"/>
        </w:trPr>
        <w:tc>
          <w:tcPr>
            <w:tcW w:w="4876" w:type="dxa"/>
            <w:tcBorders>
              <w:top w:val="nil"/>
              <w:left w:val="nil"/>
              <w:bottom w:val="nil"/>
              <w:right w:val="nil"/>
            </w:tcBorders>
          </w:tcPr>
          <w:p w14:paraId="756229C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1E90504" w14:textId="77777777" w:rsidR="000344B5" w:rsidRPr="006904AB" w:rsidRDefault="000344B5" w:rsidP="00CE0C3F">
            <w:pPr>
              <w:pStyle w:val="AmColumnHeading"/>
            </w:pPr>
            <w:r w:rsidRPr="006904AB">
              <w:t>Poprawka</w:t>
            </w:r>
          </w:p>
        </w:tc>
      </w:tr>
      <w:tr w:rsidR="000344B5" w:rsidRPr="006904AB" w14:paraId="770F95A3" w14:textId="77777777" w:rsidTr="00CE0C3F">
        <w:trPr>
          <w:jc w:val="center"/>
        </w:trPr>
        <w:tc>
          <w:tcPr>
            <w:tcW w:w="4876" w:type="dxa"/>
            <w:tcBorders>
              <w:top w:val="nil"/>
              <w:left w:val="nil"/>
              <w:bottom w:val="nil"/>
              <w:right w:val="nil"/>
            </w:tcBorders>
          </w:tcPr>
          <w:p w14:paraId="0264FAE7" w14:textId="77777777" w:rsidR="000344B5" w:rsidRPr="006904AB" w:rsidRDefault="000344B5" w:rsidP="00CE0C3F">
            <w:pPr>
              <w:pStyle w:val="Normal6a"/>
            </w:pPr>
          </w:p>
        </w:tc>
        <w:tc>
          <w:tcPr>
            <w:tcW w:w="4876" w:type="dxa"/>
            <w:tcBorders>
              <w:top w:val="nil"/>
              <w:left w:val="nil"/>
              <w:bottom w:val="nil"/>
              <w:right w:val="nil"/>
            </w:tcBorders>
          </w:tcPr>
          <w:p w14:paraId="76FA2FFB" w14:textId="77777777" w:rsidR="000344B5" w:rsidRPr="006904AB" w:rsidRDefault="000344B5" w:rsidP="00CE0C3F">
            <w:pPr>
              <w:pStyle w:val="Normal6a"/>
            </w:pPr>
            <w:proofErr w:type="spellStart"/>
            <w:r w:rsidRPr="006904AB">
              <w:rPr>
                <w:b/>
                <w:i/>
              </w:rPr>
              <w:t>dj</w:t>
            </w:r>
            <w:proofErr w:type="spellEnd"/>
            <w:r w:rsidRPr="006904AB">
              <w:rPr>
                <w:b/>
                <w:i/>
              </w:rPr>
              <w:t>)</w:t>
            </w:r>
            <w:r w:rsidRPr="006904AB">
              <w:rPr>
                <w:b/>
                <w:i/>
              </w:rPr>
              <w:tab/>
              <w:t>pomoc prawna oraz zastępstwo prawne są już zapewnione przez służby konsularne lub akredytowanych prawników wyznaczonych bądź finansowanych przez państwo pochodzenia obywatela państwa trzeciego;</w:t>
            </w:r>
          </w:p>
        </w:tc>
      </w:tr>
    </w:tbl>
    <w:p w14:paraId="2BEC7CE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A7FCEE2" w14:textId="77777777" w:rsidR="000344B5" w:rsidRPr="006904AB" w:rsidRDefault="000344B5" w:rsidP="000344B5">
      <w:r w:rsidRPr="006904AB">
        <w:rPr>
          <w:rStyle w:val="HideTWBExt"/>
        </w:rPr>
        <w:t>&lt;/Amend&gt;</w:t>
      </w:r>
    </w:p>
    <w:p w14:paraId="63AFB00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1642</w:t>
      </w:r>
      <w:r w:rsidRPr="006904AB">
        <w:rPr>
          <w:rStyle w:val="HideTWBExt"/>
          <w:b w:val="0"/>
        </w:rPr>
        <w:t>&lt;/NumAm&gt;</w:t>
      </w:r>
    </w:p>
    <w:p w14:paraId="6601019D"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4FA7D4A7" w14:textId="77777777" w:rsidR="000344B5" w:rsidRPr="006904AB" w:rsidRDefault="000344B5" w:rsidP="000344B5">
      <w:pPr>
        <w:pStyle w:val="NormalBold"/>
      </w:pPr>
      <w:r w:rsidRPr="006904AB">
        <w:rPr>
          <w:rStyle w:val="HideTWBExt"/>
          <w:b w:val="0"/>
        </w:rPr>
        <w:t>&lt;/RepeatBlock-By&gt;</w:t>
      </w:r>
    </w:p>
    <w:p w14:paraId="7495E4BB"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574C083" w14:textId="77777777" w:rsidR="000344B5" w:rsidRPr="006904AB" w:rsidRDefault="000344B5" w:rsidP="000344B5">
      <w:pPr>
        <w:pStyle w:val="NormalBold"/>
      </w:pPr>
      <w:r w:rsidRPr="006904AB">
        <w:rPr>
          <w:rStyle w:val="HideTWBExt"/>
          <w:b w:val="0"/>
        </w:rPr>
        <w:t>&lt;Article&gt;</w:t>
      </w:r>
      <w:r w:rsidRPr="006904AB">
        <w:t>Artykuł 25 – ustęp 5 – litera d k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0AE129F" w14:textId="77777777" w:rsidTr="00CE0C3F">
        <w:trPr>
          <w:trHeight w:hRule="exact" w:val="240"/>
          <w:jc w:val="center"/>
        </w:trPr>
        <w:tc>
          <w:tcPr>
            <w:tcW w:w="9752" w:type="dxa"/>
            <w:gridSpan w:val="2"/>
            <w:tcBorders>
              <w:top w:val="nil"/>
              <w:left w:val="nil"/>
              <w:bottom w:val="nil"/>
              <w:right w:val="nil"/>
            </w:tcBorders>
          </w:tcPr>
          <w:p w14:paraId="5B0A2EB1" w14:textId="77777777" w:rsidR="000344B5" w:rsidRPr="006904AB" w:rsidRDefault="000344B5" w:rsidP="00CE0C3F"/>
        </w:tc>
      </w:tr>
      <w:tr w:rsidR="000344B5" w:rsidRPr="006904AB" w14:paraId="1F8910C7" w14:textId="77777777" w:rsidTr="00CE0C3F">
        <w:trPr>
          <w:trHeight w:val="240"/>
          <w:jc w:val="center"/>
        </w:trPr>
        <w:tc>
          <w:tcPr>
            <w:tcW w:w="4876" w:type="dxa"/>
            <w:tcBorders>
              <w:top w:val="nil"/>
              <w:left w:val="nil"/>
              <w:bottom w:val="nil"/>
              <w:right w:val="nil"/>
            </w:tcBorders>
          </w:tcPr>
          <w:p w14:paraId="210D1AD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ECB1248" w14:textId="77777777" w:rsidR="000344B5" w:rsidRPr="006904AB" w:rsidRDefault="000344B5" w:rsidP="00CE0C3F">
            <w:pPr>
              <w:pStyle w:val="AmColumnHeading"/>
            </w:pPr>
            <w:r w:rsidRPr="006904AB">
              <w:t>Poprawka</w:t>
            </w:r>
          </w:p>
        </w:tc>
      </w:tr>
      <w:tr w:rsidR="000344B5" w:rsidRPr="006904AB" w14:paraId="76B52A80" w14:textId="77777777" w:rsidTr="00CE0C3F">
        <w:trPr>
          <w:jc w:val="center"/>
        </w:trPr>
        <w:tc>
          <w:tcPr>
            <w:tcW w:w="4876" w:type="dxa"/>
            <w:tcBorders>
              <w:top w:val="nil"/>
              <w:left w:val="nil"/>
              <w:bottom w:val="nil"/>
              <w:right w:val="nil"/>
            </w:tcBorders>
          </w:tcPr>
          <w:p w14:paraId="685553BE" w14:textId="77777777" w:rsidR="000344B5" w:rsidRPr="006904AB" w:rsidRDefault="000344B5" w:rsidP="00CE0C3F">
            <w:pPr>
              <w:pStyle w:val="Normal6a"/>
            </w:pPr>
          </w:p>
        </w:tc>
        <w:tc>
          <w:tcPr>
            <w:tcW w:w="4876" w:type="dxa"/>
            <w:tcBorders>
              <w:top w:val="nil"/>
              <w:left w:val="nil"/>
              <w:bottom w:val="nil"/>
              <w:right w:val="nil"/>
            </w:tcBorders>
          </w:tcPr>
          <w:p w14:paraId="2C7A9BBB" w14:textId="77777777" w:rsidR="000344B5" w:rsidRPr="006904AB" w:rsidRDefault="000344B5" w:rsidP="00CE0C3F">
            <w:pPr>
              <w:pStyle w:val="Normal6a"/>
            </w:pPr>
            <w:proofErr w:type="spellStart"/>
            <w:r w:rsidRPr="006904AB">
              <w:rPr>
                <w:b/>
                <w:i/>
              </w:rPr>
              <w:t>dk</w:t>
            </w:r>
            <w:proofErr w:type="spellEnd"/>
            <w:r w:rsidRPr="006904AB">
              <w:rPr>
                <w:b/>
                <w:i/>
              </w:rPr>
              <w:t>)</w:t>
            </w:r>
            <w:r w:rsidRPr="006904AB">
              <w:rPr>
                <w:b/>
                <w:i/>
              </w:rPr>
              <w:tab/>
              <w:t>inne środki lub konsekwencje inne niż wymienione powyżej, jeżeli jest to przewidziane w prawie krajowym;</w:t>
            </w:r>
          </w:p>
        </w:tc>
      </w:tr>
    </w:tbl>
    <w:p w14:paraId="1F2C5AF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3AAE0A5" w14:textId="77777777" w:rsidR="000344B5" w:rsidRPr="006904AB" w:rsidRDefault="000344B5" w:rsidP="000344B5">
      <w:r w:rsidRPr="006904AB">
        <w:rPr>
          <w:rStyle w:val="HideTWBExt"/>
        </w:rPr>
        <w:t>&lt;/Amend&gt;</w:t>
      </w:r>
    </w:p>
    <w:p w14:paraId="7573F33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1643</w:t>
      </w:r>
      <w:r w:rsidRPr="006904AB">
        <w:rPr>
          <w:rStyle w:val="HideTWBExt"/>
          <w:b w:val="0"/>
        </w:rPr>
        <w:t>&lt;/NumAm&gt;</w:t>
      </w:r>
    </w:p>
    <w:p w14:paraId="7C45D0E7"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D6C24FB" w14:textId="77777777" w:rsidR="000344B5" w:rsidRPr="006904AB" w:rsidRDefault="000344B5" w:rsidP="000344B5">
      <w:pPr>
        <w:pStyle w:val="NormalBold"/>
      </w:pPr>
      <w:r w:rsidRPr="006904AB">
        <w:rPr>
          <w:rStyle w:val="HideTWBExt"/>
          <w:b w:val="0"/>
        </w:rPr>
        <w:t>&lt;/RepeatBlock-By&gt;</w:t>
      </w:r>
    </w:p>
    <w:p w14:paraId="58D37CC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4670F6C" w14:textId="77777777" w:rsidR="000344B5" w:rsidRPr="006904AB" w:rsidRDefault="000344B5" w:rsidP="000344B5">
      <w:pPr>
        <w:pStyle w:val="NormalBold"/>
      </w:pPr>
      <w:r w:rsidRPr="006904AB">
        <w:rPr>
          <w:rStyle w:val="HideTWBExt"/>
          <w:b w:val="0"/>
        </w:rPr>
        <w:t>&lt;Article&gt;</w:t>
      </w:r>
      <w:r w:rsidRPr="006904AB">
        <w:t>Artykuł 25 – ustęp 5 – litera d l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23A1C31" w14:textId="77777777" w:rsidTr="00CE0C3F">
        <w:trPr>
          <w:trHeight w:hRule="exact" w:val="240"/>
          <w:jc w:val="center"/>
        </w:trPr>
        <w:tc>
          <w:tcPr>
            <w:tcW w:w="9752" w:type="dxa"/>
            <w:gridSpan w:val="2"/>
            <w:tcBorders>
              <w:top w:val="nil"/>
              <w:left w:val="nil"/>
              <w:bottom w:val="nil"/>
              <w:right w:val="nil"/>
            </w:tcBorders>
          </w:tcPr>
          <w:p w14:paraId="40C78B5C" w14:textId="77777777" w:rsidR="000344B5" w:rsidRPr="006904AB" w:rsidRDefault="000344B5" w:rsidP="00CE0C3F"/>
        </w:tc>
      </w:tr>
      <w:tr w:rsidR="000344B5" w:rsidRPr="006904AB" w14:paraId="6227DE7C" w14:textId="77777777" w:rsidTr="00CE0C3F">
        <w:trPr>
          <w:trHeight w:val="240"/>
          <w:jc w:val="center"/>
        </w:trPr>
        <w:tc>
          <w:tcPr>
            <w:tcW w:w="4876" w:type="dxa"/>
            <w:tcBorders>
              <w:top w:val="nil"/>
              <w:left w:val="nil"/>
              <w:bottom w:val="nil"/>
              <w:right w:val="nil"/>
            </w:tcBorders>
          </w:tcPr>
          <w:p w14:paraId="4A58607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B7A6956" w14:textId="77777777" w:rsidR="000344B5" w:rsidRPr="006904AB" w:rsidRDefault="000344B5" w:rsidP="00CE0C3F">
            <w:pPr>
              <w:pStyle w:val="AmColumnHeading"/>
            </w:pPr>
            <w:r w:rsidRPr="006904AB">
              <w:t>Poprawka</w:t>
            </w:r>
          </w:p>
        </w:tc>
      </w:tr>
      <w:tr w:rsidR="000344B5" w:rsidRPr="006904AB" w14:paraId="1E950448" w14:textId="77777777" w:rsidTr="00CE0C3F">
        <w:trPr>
          <w:jc w:val="center"/>
        </w:trPr>
        <w:tc>
          <w:tcPr>
            <w:tcW w:w="4876" w:type="dxa"/>
            <w:tcBorders>
              <w:top w:val="nil"/>
              <w:left w:val="nil"/>
              <w:bottom w:val="nil"/>
              <w:right w:val="nil"/>
            </w:tcBorders>
          </w:tcPr>
          <w:p w14:paraId="2E8F1783" w14:textId="77777777" w:rsidR="000344B5" w:rsidRPr="006904AB" w:rsidRDefault="000344B5" w:rsidP="00CE0C3F">
            <w:pPr>
              <w:pStyle w:val="Normal6a"/>
            </w:pPr>
          </w:p>
        </w:tc>
        <w:tc>
          <w:tcPr>
            <w:tcW w:w="4876" w:type="dxa"/>
            <w:tcBorders>
              <w:top w:val="nil"/>
              <w:left w:val="nil"/>
              <w:bottom w:val="nil"/>
              <w:right w:val="nil"/>
            </w:tcBorders>
          </w:tcPr>
          <w:p w14:paraId="4285B59C" w14:textId="77777777" w:rsidR="000344B5" w:rsidRPr="006904AB" w:rsidRDefault="000344B5" w:rsidP="00CE0C3F">
            <w:pPr>
              <w:pStyle w:val="Normal6a"/>
            </w:pPr>
            <w:r w:rsidRPr="006904AB">
              <w:rPr>
                <w:b/>
                <w:i/>
              </w:rPr>
              <w:t>dl)</w:t>
            </w:r>
            <w:r w:rsidRPr="006904AB">
              <w:rPr>
                <w:b/>
                <w:i/>
              </w:rPr>
              <w:tab/>
              <w:t xml:space="preserve">stwierdzono oszustwo dotyczące tożsamości, zniszczenie dokumentów lub </w:t>
            </w:r>
            <w:r w:rsidRPr="006904AB">
              <w:rPr>
                <w:b/>
                <w:i/>
              </w:rPr>
              <w:lastRenderedPageBreak/>
              <w:t>przekazanie fałszywych informacji, a prawo krajowe dopuszcza wyłączenie lub ograniczenie pomocy prawnej finansowanej ze środków publicznych w takich przypadkach;</w:t>
            </w:r>
          </w:p>
        </w:tc>
      </w:tr>
    </w:tbl>
    <w:p w14:paraId="55D1F321"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26922EF" w14:textId="77777777" w:rsidR="000344B5" w:rsidRPr="006904AB" w:rsidRDefault="000344B5" w:rsidP="000344B5">
      <w:r w:rsidRPr="006904AB">
        <w:rPr>
          <w:rStyle w:val="HideTWBExt"/>
        </w:rPr>
        <w:t>&lt;/Amend&gt;</w:t>
      </w:r>
    </w:p>
    <w:p w14:paraId="050A1D0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1644</w:t>
      </w:r>
      <w:r w:rsidRPr="006904AB">
        <w:rPr>
          <w:rStyle w:val="HideTWBExt"/>
          <w:b w:val="0"/>
        </w:rPr>
        <w:t>&lt;/NumAm&gt;</w:t>
      </w:r>
    </w:p>
    <w:p w14:paraId="700764A2"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66ACA0AC"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079CD036" w14:textId="77777777" w:rsidR="000344B5" w:rsidRPr="006904AB" w:rsidRDefault="000344B5" w:rsidP="000344B5">
      <w:pPr>
        <w:pStyle w:val="NormalBold"/>
      </w:pPr>
      <w:r w:rsidRPr="006904AB">
        <w:rPr>
          <w:rStyle w:val="HideTWBExt"/>
          <w:b w:val="0"/>
        </w:rPr>
        <w:t>&lt;/RepeatBlock-By&gt;</w:t>
      </w:r>
    </w:p>
    <w:p w14:paraId="25EC666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92185DC" w14:textId="77777777" w:rsidR="000344B5" w:rsidRPr="006904AB" w:rsidRDefault="000344B5" w:rsidP="000344B5">
      <w:pPr>
        <w:pStyle w:val="NormalBold"/>
      </w:pPr>
      <w:r w:rsidRPr="006904AB">
        <w:rPr>
          <w:rStyle w:val="HideTWBExt"/>
          <w:b w:val="0"/>
        </w:rPr>
        <w:t>&lt;Article&gt;</w:t>
      </w:r>
      <w:r w:rsidRPr="006904AB">
        <w:t>Artykuł 25 – ustęp 5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1C111AF" w14:textId="77777777" w:rsidTr="00CE0C3F">
        <w:trPr>
          <w:trHeight w:hRule="exact" w:val="240"/>
          <w:jc w:val="center"/>
        </w:trPr>
        <w:tc>
          <w:tcPr>
            <w:tcW w:w="9752" w:type="dxa"/>
            <w:gridSpan w:val="2"/>
            <w:tcBorders>
              <w:top w:val="nil"/>
              <w:left w:val="nil"/>
              <w:bottom w:val="nil"/>
              <w:right w:val="nil"/>
            </w:tcBorders>
          </w:tcPr>
          <w:p w14:paraId="16194036" w14:textId="77777777" w:rsidR="000344B5" w:rsidRPr="006904AB" w:rsidRDefault="000344B5" w:rsidP="00CE0C3F"/>
        </w:tc>
      </w:tr>
      <w:tr w:rsidR="000344B5" w:rsidRPr="006904AB" w14:paraId="76A0C4E9" w14:textId="77777777" w:rsidTr="00CE0C3F">
        <w:trPr>
          <w:trHeight w:val="240"/>
          <w:jc w:val="center"/>
        </w:trPr>
        <w:tc>
          <w:tcPr>
            <w:tcW w:w="4876" w:type="dxa"/>
            <w:tcBorders>
              <w:top w:val="nil"/>
              <w:left w:val="nil"/>
              <w:bottom w:val="nil"/>
              <w:right w:val="nil"/>
            </w:tcBorders>
          </w:tcPr>
          <w:p w14:paraId="46D05E0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2B36119" w14:textId="77777777" w:rsidR="000344B5" w:rsidRPr="006904AB" w:rsidRDefault="000344B5" w:rsidP="00CE0C3F">
            <w:pPr>
              <w:pStyle w:val="AmColumnHeading"/>
            </w:pPr>
            <w:r w:rsidRPr="006904AB">
              <w:t>Poprawka</w:t>
            </w:r>
          </w:p>
        </w:tc>
      </w:tr>
      <w:tr w:rsidR="000344B5" w:rsidRPr="006904AB" w14:paraId="434D8B0D" w14:textId="77777777" w:rsidTr="00CE0C3F">
        <w:trPr>
          <w:jc w:val="center"/>
        </w:trPr>
        <w:tc>
          <w:tcPr>
            <w:tcW w:w="4876" w:type="dxa"/>
            <w:tcBorders>
              <w:top w:val="nil"/>
              <w:left w:val="nil"/>
              <w:bottom w:val="nil"/>
              <w:right w:val="nil"/>
            </w:tcBorders>
          </w:tcPr>
          <w:p w14:paraId="10AF0DC4" w14:textId="77777777" w:rsidR="000344B5" w:rsidRPr="006904AB" w:rsidRDefault="000344B5" w:rsidP="00CE0C3F">
            <w:pPr>
              <w:pStyle w:val="Normal6a"/>
            </w:pPr>
          </w:p>
        </w:tc>
        <w:tc>
          <w:tcPr>
            <w:tcW w:w="4876" w:type="dxa"/>
            <w:tcBorders>
              <w:top w:val="nil"/>
              <w:left w:val="nil"/>
              <w:bottom w:val="nil"/>
              <w:right w:val="nil"/>
            </w:tcBorders>
          </w:tcPr>
          <w:p w14:paraId="26AFDA11" w14:textId="77777777" w:rsidR="000344B5" w:rsidRPr="006904AB" w:rsidRDefault="000344B5" w:rsidP="00CE0C3F">
            <w:pPr>
              <w:pStyle w:val="Normal6a"/>
            </w:pPr>
            <w:r w:rsidRPr="006904AB">
              <w:rPr>
                <w:b/>
                <w:i/>
              </w:rPr>
              <w:t>5a.</w:t>
            </w:r>
            <w:r w:rsidRPr="006904AB">
              <w:rPr>
                <w:b/>
                <w:i/>
              </w:rPr>
              <w:tab/>
              <w:t>W przypadku wniesienia odwołania właściwy organ sądowy może, w miarę możliwości w trybie postanowienia wstępnego, ustalić, czy odwołanie nie ma realnych szans powodzenia lub stanowi nadużycie w rozumieniu ust. 5 lit. b) niniejszego artykułu.</w:t>
            </w:r>
          </w:p>
        </w:tc>
      </w:tr>
    </w:tbl>
    <w:p w14:paraId="10DC598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0624CED" w14:textId="77777777" w:rsidR="000344B5" w:rsidRPr="006904AB" w:rsidRDefault="000344B5" w:rsidP="000344B5">
      <w:r w:rsidRPr="006904AB">
        <w:rPr>
          <w:rStyle w:val="HideTWBExt"/>
        </w:rPr>
        <w:t>&lt;/Amend&gt;</w:t>
      </w:r>
    </w:p>
    <w:p w14:paraId="3749C5B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1645</w:t>
      </w:r>
      <w:r w:rsidRPr="006904AB">
        <w:rPr>
          <w:rStyle w:val="HideTWBExt"/>
          <w:b w:val="0"/>
        </w:rPr>
        <w:t>&lt;/NumAm&gt;</w:t>
      </w:r>
    </w:p>
    <w:p w14:paraId="243275C4"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3EDC9ED8"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30C6989D" w14:textId="77777777" w:rsidR="000344B5" w:rsidRPr="006904AB" w:rsidRDefault="000344B5" w:rsidP="000344B5">
      <w:pPr>
        <w:pStyle w:val="NormalBold"/>
      </w:pPr>
      <w:r w:rsidRPr="006904AB">
        <w:rPr>
          <w:rStyle w:val="HideTWBExt"/>
          <w:b w:val="0"/>
        </w:rPr>
        <w:t>&lt;/RepeatBlock-By&gt;</w:t>
      </w:r>
    </w:p>
    <w:p w14:paraId="4DD9983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FB0BC36" w14:textId="77777777" w:rsidR="000344B5" w:rsidRPr="006904AB" w:rsidRDefault="000344B5" w:rsidP="000344B5">
      <w:pPr>
        <w:pStyle w:val="NormalBold"/>
      </w:pPr>
      <w:r w:rsidRPr="006904AB">
        <w:rPr>
          <w:rStyle w:val="HideTWBExt"/>
          <w:b w:val="0"/>
        </w:rPr>
        <w:t>&lt;Article&gt;</w:t>
      </w:r>
      <w:r w:rsidRPr="006904AB">
        <w:t>Artykuł 25 – ustęp 5 b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DCD6627" w14:textId="77777777" w:rsidTr="00CE0C3F">
        <w:trPr>
          <w:trHeight w:hRule="exact" w:val="240"/>
          <w:jc w:val="center"/>
        </w:trPr>
        <w:tc>
          <w:tcPr>
            <w:tcW w:w="9752" w:type="dxa"/>
            <w:gridSpan w:val="2"/>
            <w:tcBorders>
              <w:top w:val="nil"/>
              <w:left w:val="nil"/>
              <w:bottom w:val="nil"/>
              <w:right w:val="nil"/>
            </w:tcBorders>
          </w:tcPr>
          <w:p w14:paraId="2A313BBC" w14:textId="77777777" w:rsidR="000344B5" w:rsidRPr="006904AB" w:rsidRDefault="000344B5" w:rsidP="00CE0C3F"/>
        </w:tc>
      </w:tr>
      <w:tr w:rsidR="000344B5" w:rsidRPr="006904AB" w14:paraId="2AEE34BB" w14:textId="77777777" w:rsidTr="00CE0C3F">
        <w:trPr>
          <w:trHeight w:val="240"/>
          <w:jc w:val="center"/>
        </w:trPr>
        <w:tc>
          <w:tcPr>
            <w:tcW w:w="4876" w:type="dxa"/>
            <w:tcBorders>
              <w:top w:val="nil"/>
              <w:left w:val="nil"/>
              <w:bottom w:val="nil"/>
              <w:right w:val="nil"/>
            </w:tcBorders>
          </w:tcPr>
          <w:p w14:paraId="0BD4AB4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8BAA238" w14:textId="77777777" w:rsidR="000344B5" w:rsidRPr="006904AB" w:rsidRDefault="000344B5" w:rsidP="00CE0C3F">
            <w:pPr>
              <w:pStyle w:val="AmColumnHeading"/>
            </w:pPr>
            <w:r w:rsidRPr="006904AB">
              <w:t>Poprawka</w:t>
            </w:r>
          </w:p>
        </w:tc>
      </w:tr>
      <w:tr w:rsidR="000344B5" w:rsidRPr="006904AB" w14:paraId="3B08C9C6" w14:textId="77777777" w:rsidTr="00CE0C3F">
        <w:trPr>
          <w:jc w:val="center"/>
        </w:trPr>
        <w:tc>
          <w:tcPr>
            <w:tcW w:w="4876" w:type="dxa"/>
            <w:tcBorders>
              <w:top w:val="nil"/>
              <w:left w:val="nil"/>
              <w:bottom w:val="nil"/>
              <w:right w:val="nil"/>
            </w:tcBorders>
          </w:tcPr>
          <w:p w14:paraId="0F69C37A" w14:textId="77777777" w:rsidR="000344B5" w:rsidRPr="006904AB" w:rsidRDefault="000344B5" w:rsidP="00CE0C3F">
            <w:pPr>
              <w:pStyle w:val="Normal6a"/>
            </w:pPr>
          </w:p>
        </w:tc>
        <w:tc>
          <w:tcPr>
            <w:tcW w:w="4876" w:type="dxa"/>
            <w:tcBorders>
              <w:top w:val="nil"/>
              <w:left w:val="nil"/>
              <w:bottom w:val="nil"/>
              <w:right w:val="nil"/>
            </w:tcBorders>
          </w:tcPr>
          <w:p w14:paraId="677CD51E" w14:textId="77777777" w:rsidR="000344B5" w:rsidRPr="006904AB" w:rsidRDefault="000344B5" w:rsidP="00CE0C3F">
            <w:pPr>
              <w:pStyle w:val="Normal6a"/>
            </w:pPr>
            <w:r w:rsidRPr="006904AB">
              <w:rPr>
                <w:b/>
                <w:i/>
              </w:rPr>
              <w:t>5b.</w:t>
            </w:r>
            <w:r w:rsidRPr="006904AB">
              <w:rPr>
                <w:b/>
                <w:i/>
              </w:rPr>
              <w:tab/>
              <w:t>Państwa członkowskie zapewniają zwrot kosztów pomocy prawnej, jeżeli organ sądowy uznał, że odwołanie stanowiło nadużycie lub nie miało realnych szans powodzenia.</w:t>
            </w:r>
          </w:p>
        </w:tc>
      </w:tr>
    </w:tbl>
    <w:p w14:paraId="5B317DA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4AE6FE0" w14:textId="77777777" w:rsidR="000344B5" w:rsidRPr="006904AB" w:rsidRDefault="000344B5" w:rsidP="000344B5">
      <w:r w:rsidRPr="006904AB">
        <w:rPr>
          <w:rStyle w:val="HideTWBExt"/>
        </w:rPr>
        <w:lastRenderedPageBreak/>
        <w:t>&lt;/Amend&gt;</w:t>
      </w:r>
    </w:p>
    <w:p w14:paraId="7A81C69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1646</w:t>
      </w:r>
      <w:r w:rsidRPr="006904AB">
        <w:rPr>
          <w:rStyle w:val="HideTWBExt"/>
          <w:b w:val="0"/>
        </w:rPr>
        <w:t>&lt;/NumAm&gt;</w:t>
      </w:r>
    </w:p>
    <w:p w14:paraId="5FAB9E16"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55DCA41B"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0C909227" w14:textId="77777777" w:rsidR="000344B5" w:rsidRPr="006904AB" w:rsidRDefault="000344B5" w:rsidP="000344B5">
      <w:pPr>
        <w:pStyle w:val="NormalBold"/>
      </w:pPr>
      <w:r w:rsidRPr="006904AB">
        <w:rPr>
          <w:rStyle w:val="HideTWBExt"/>
          <w:b w:val="0"/>
        </w:rPr>
        <w:t>&lt;/RepeatBlock-By&gt;</w:t>
      </w:r>
    </w:p>
    <w:p w14:paraId="21439CB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9DEE075" w14:textId="77777777" w:rsidR="000344B5" w:rsidRPr="006904AB" w:rsidRDefault="000344B5" w:rsidP="000344B5">
      <w:pPr>
        <w:pStyle w:val="NormalBold"/>
      </w:pPr>
      <w:r w:rsidRPr="006904AB">
        <w:rPr>
          <w:rStyle w:val="HideTWBExt"/>
          <w:b w:val="0"/>
        </w:rPr>
        <w:t>&lt;Article&gt;</w:t>
      </w:r>
      <w:r w:rsidRPr="006904AB">
        <w:t>Artykuł 25 – ustęp 5 c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26C82E3" w14:textId="77777777" w:rsidTr="00CE0C3F">
        <w:trPr>
          <w:trHeight w:hRule="exact" w:val="240"/>
          <w:jc w:val="center"/>
        </w:trPr>
        <w:tc>
          <w:tcPr>
            <w:tcW w:w="9752" w:type="dxa"/>
            <w:gridSpan w:val="2"/>
            <w:tcBorders>
              <w:top w:val="nil"/>
              <w:left w:val="nil"/>
              <w:bottom w:val="nil"/>
              <w:right w:val="nil"/>
            </w:tcBorders>
          </w:tcPr>
          <w:p w14:paraId="3655BE26" w14:textId="77777777" w:rsidR="000344B5" w:rsidRPr="006904AB" w:rsidRDefault="000344B5" w:rsidP="00CE0C3F"/>
        </w:tc>
      </w:tr>
      <w:tr w:rsidR="000344B5" w:rsidRPr="006904AB" w14:paraId="415A43E1" w14:textId="77777777" w:rsidTr="00CE0C3F">
        <w:trPr>
          <w:trHeight w:val="240"/>
          <w:jc w:val="center"/>
        </w:trPr>
        <w:tc>
          <w:tcPr>
            <w:tcW w:w="4876" w:type="dxa"/>
            <w:tcBorders>
              <w:top w:val="nil"/>
              <w:left w:val="nil"/>
              <w:bottom w:val="nil"/>
              <w:right w:val="nil"/>
            </w:tcBorders>
          </w:tcPr>
          <w:p w14:paraId="67E5F21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B853BF6" w14:textId="77777777" w:rsidR="000344B5" w:rsidRPr="006904AB" w:rsidRDefault="000344B5" w:rsidP="00CE0C3F">
            <w:pPr>
              <w:pStyle w:val="AmColumnHeading"/>
            </w:pPr>
            <w:r w:rsidRPr="006904AB">
              <w:t>Poprawka</w:t>
            </w:r>
          </w:p>
        </w:tc>
      </w:tr>
      <w:tr w:rsidR="000344B5" w:rsidRPr="006904AB" w14:paraId="0CCADCD3" w14:textId="77777777" w:rsidTr="00CE0C3F">
        <w:trPr>
          <w:jc w:val="center"/>
        </w:trPr>
        <w:tc>
          <w:tcPr>
            <w:tcW w:w="4876" w:type="dxa"/>
            <w:tcBorders>
              <w:top w:val="nil"/>
              <w:left w:val="nil"/>
              <w:bottom w:val="nil"/>
              <w:right w:val="nil"/>
            </w:tcBorders>
          </w:tcPr>
          <w:p w14:paraId="3EEADDCA" w14:textId="77777777" w:rsidR="000344B5" w:rsidRPr="006904AB" w:rsidRDefault="000344B5" w:rsidP="00CE0C3F">
            <w:pPr>
              <w:pStyle w:val="Normal6a"/>
            </w:pPr>
          </w:p>
        </w:tc>
        <w:tc>
          <w:tcPr>
            <w:tcW w:w="4876" w:type="dxa"/>
            <w:tcBorders>
              <w:top w:val="nil"/>
              <w:left w:val="nil"/>
              <w:bottom w:val="nil"/>
              <w:right w:val="nil"/>
            </w:tcBorders>
          </w:tcPr>
          <w:p w14:paraId="534B5A0F" w14:textId="77777777" w:rsidR="000344B5" w:rsidRPr="006904AB" w:rsidRDefault="000344B5" w:rsidP="00CE0C3F">
            <w:pPr>
              <w:pStyle w:val="Normal6a"/>
            </w:pPr>
            <w:r w:rsidRPr="006904AB">
              <w:rPr>
                <w:b/>
                <w:i/>
              </w:rPr>
              <w:t>5c.</w:t>
            </w:r>
            <w:r w:rsidRPr="006904AB">
              <w:rPr>
                <w:b/>
                <w:i/>
              </w:rPr>
              <w:tab/>
              <w:t>Obywatel państwa trzeciego nie wypełnia obowiązku ujawnienia swojej sytuacji finansowej, zgodnie z ust. 6.</w:t>
            </w:r>
          </w:p>
        </w:tc>
      </w:tr>
    </w:tbl>
    <w:p w14:paraId="5D86494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3B69665" w14:textId="77777777" w:rsidR="000344B5" w:rsidRPr="006904AB" w:rsidRDefault="000344B5" w:rsidP="000344B5">
      <w:r w:rsidRPr="006904AB">
        <w:rPr>
          <w:rStyle w:val="HideTWBExt"/>
        </w:rPr>
        <w:t>&lt;/Amend&gt;</w:t>
      </w:r>
    </w:p>
    <w:p w14:paraId="67941B2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1647</w:t>
      </w:r>
      <w:r w:rsidRPr="006904AB">
        <w:rPr>
          <w:rStyle w:val="HideTWBExt"/>
          <w:b w:val="0"/>
        </w:rPr>
        <w:t>&lt;/NumAm&gt;</w:t>
      </w:r>
    </w:p>
    <w:p w14:paraId="37E2BD06"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107A73D0" w14:textId="77777777" w:rsidR="000344B5" w:rsidRPr="006904AB" w:rsidRDefault="000344B5" w:rsidP="000344B5">
      <w:pPr>
        <w:pStyle w:val="NormalBold"/>
      </w:pPr>
      <w:r w:rsidRPr="006904AB">
        <w:rPr>
          <w:rStyle w:val="HideTWBExt"/>
          <w:b w:val="0"/>
        </w:rPr>
        <w:t>&lt;/RepeatBlock-By&gt;</w:t>
      </w:r>
    </w:p>
    <w:p w14:paraId="44B9A3D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0D0430F" w14:textId="77777777" w:rsidR="000344B5" w:rsidRPr="006904AB" w:rsidRDefault="000344B5" w:rsidP="000344B5">
      <w:pPr>
        <w:pStyle w:val="NormalBold"/>
      </w:pPr>
      <w:r w:rsidRPr="006904AB">
        <w:rPr>
          <w:rStyle w:val="HideTWBExt"/>
          <w:b w:val="0"/>
        </w:rPr>
        <w:t>&lt;Article&gt;</w:t>
      </w:r>
      <w:r w:rsidRPr="006904AB">
        <w:t>Artykuł 25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A1E33EB" w14:textId="77777777" w:rsidTr="00CE0C3F">
        <w:trPr>
          <w:trHeight w:hRule="exact" w:val="240"/>
          <w:jc w:val="center"/>
        </w:trPr>
        <w:tc>
          <w:tcPr>
            <w:tcW w:w="9752" w:type="dxa"/>
            <w:gridSpan w:val="2"/>
            <w:tcBorders>
              <w:top w:val="nil"/>
              <w:left w:val="nil"/>
              <w:bottom w:val="nil"/>
              <w:right w:val="nil"/>
            </w:tcBorders>
          </w:tcPr>
          <w:p w14:paraId="70A94DE5" w14:textId="77777777" w:rsidR="000344B5" w:rsidRPr="006904AB" w:rsidRDefault="000344B5" w:rsidP="00CE0C3F"/>
        </w:tc>
      </w:tr>
      <w:tr w:rsidR="000344B5" w:rsidRPr="006904AB" w14:paraId="70FB04A2" w14:textId="77777777" w:rsidTr="00CE0C3F">
        <w:trPr>
          <w:trHeight w:val="240"/>
          <w:jc w:val="center"/>
        </w:trPr>
        <w:tc>
          <w:tcPr>
            <w:tcW w:w="4876" w:type="dxa"/>
            <w:tcBorders>
              <w:top w:val="nil"/>
              <w:left w:val="nil"/>
              <w:bottom w:val="nil"/>
              <w:right w:val="nil"/>
            </w:tcBorders>
          </w:tcPr>
          <w:p w14:paraId="63BA7D3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4634FDA" w14:textId="77777777" w:rsidR="000344B5" w:rsidRPr="006904AB" w:rsidRDefault="000344B5" w:rsidP="00CE0C3F">
            <w:pPr>
              <w:pStyle w:val="AmColumnHeading"/>
            </w:pPr>
            <w:r w:rsidRPr="006904AB">
              <w:t>Poprawka</w:t>
            </w:r>
          </w:p>
        </w:tc>
      </w:tr>
      <w:tr w:rsidR="000344B5" w:rsidRPr="006904AB" w14:paraId="13C870AE" w14:textId="77777777" w:rsidTr="00CE0C3F">
        <w:trPr>
          <w:jc w:val="center"/>
        </w:trPr>
        <w:tc>
          <w:tcPr>
            <w:tcW w:w="4876" w:type="dxa"/>
            <w:tcBorders>
              <w:top w:val="nil"/>
              <w:left w:val="nil"/>
              <w:bottom w:val="nil"/>
              <w:right w:val="nil"/>
            </w:tcBorders>
          </w:tcPr>
          <w:p w14:paraId="68ED9BA8" w14:textId="77777777" w:rsidR="000344B5" w:rsidRPr="006904AB" w:rsidRDefault="000344B5" w:rsidP="00CE0C3F">
            <w:pPr>
              <w:pStyle w:val="Normal6a"/>
            </w:pPr>
            <w:r w:rsidRPr="006904AB">
              <w:rPr>
                <w:b/>
                <w:i/>
              </w:rPr>
              <w:t>6.</w:t>
            </w:r>
            <w:r w:rsidRPr="006904AB">
              <w:rPr>
                <w:b/>
                <w:i/>
              </w:rPr>
              <w:tab/>
              <w:t>Obywatel państwa trzeciego ubiegający się o bezpłatną pomoc prawną i zastępstwo prawne musi ujawnić swoją sytuację finansową.</w:t>
            </w:r>
          </w:p>
        </w:tc>
        <w:tc>
          <w:tcPr>
            <w:tcW w:w="4876" w:type="dxa"/>
            <w:tcBorders>
              <w:top w:val="nil"/>
              <w:left w:val="nil"/>
              <w:bottom w:val="nil"/>
              <w:right w:val="nil"/>
            </w:tcBorders>
          </w:tcPr>
          <w:p w14:paraId="7E796FF1" w14:textId="77777777" w:rsidR="000344B5" w:rsidRPr="006904AB" w:rsidRDefault="000344B5" w:rsidP="00CE0C3F">
            <w:pPr>
              <w:pStyle w:val="Normal6a"/>
            </w:pPr>
            <w:r w:rsidRPr="006904AB">
              <w:rPr>
                <w:b/>
                <w:i/>
              </w:rPr>
              <w:t>skreśla się</w:t>
            </w:r>
          </w:p>
        </w:tc>
      </w:tr>
    </w:tbl>
    <w:p w14:paraId="0B978E1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031E742" w14:textId="77777777" w:rsidR="000344B5" w:rsidRPr="006904AB" w:rsidRDefault="000344B5" w:rsidP="000344B5">
      <w:r w:rsidRPr="006904AB">
        <w:rPr>
          <w:rStyle w:val="HideTWBExt"/>
        </w:rPr>
        <w:t>&lt;/Amend&gt;</w:t>
      </w:r>
    </w:p>
    <w:p w14:paraId="56E7D70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1648</w:t>
      </w:r>
      <w:r w:rsidRPr="006904AB">
        <w:rPr>
          <w:rStyle w:val="HideTWBExt"/>
          <w:b w:val="0"/>
        </w:rPr>
        <w:t>&lt;/NumAm&gt;</w:t>
      </w:r>
    </w:p>
    <w:p w14:paraId="17317A05"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6022CE0F" w14:textId="77777777" w:rsidR="000344B5" w:rsidRPr="006904AB" w:rsidRDefault="000344B5" w:rsidP="000344B5">
      <w:pPr>
        <w:pStyle w:val="NormalBold"/>
      </w:pPr>
      <w:r w:rsidRPr="006904AB">
        <w:rPr>
          <w:rStyle w:val="HideTWBExt"/>
          <w:b w:val="0"/>
        </w:rPr>
        <w:t>&lt;/RepeatBlock-By&gt;</w:t>
      </w:r>
    </w:p>
    <w:p w14:paraId="3247F0C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CED38F9" w14:textId="77777777" w:rsidR="000344B5" w:rsidRPr="006904AB" w:rsidRDefault="000344B5" w:rsidP="000344B5">
      <w:pPr>
        <w:pStyle w:val="NormalBold"/>
      </w:pPr>
      <w:r w:rsidRPr="006904AB">
        <w:rPr>
          <w:rStyle w:val="HideTWBExt"/>
          <w:b w:val="0"/>
        </w:rPr>
        <w:t>&lt;Article&gt;</w:t>
      </w:r>
      <w:r w:rsidRPr="006904AB">
        <w:t>Artykuł 25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87AFC19" w14:textId="77777777" w:rsidTr="00CE0C3F">
        <w:trPr>
          <w:trHeight w:hRule="exact" w:val="240"/>
          <w:jc w:val="center"/>
        </w:trPr>
        <w:tc>
          <w:tcPr>
            <w:tcW w:w="9752" w:type="dxa"/>
            <w:gridSpan w:val="2"/>
            <w:tcBorders>
              <w:top w:val="nil"/>
              <w:left w:val="nil"/>
              <w:bottom w:val="nil"/>
              <w:right w:val="nil"/>
            </w:tcBorders>
          </w:tcPr>
          <w:p w14:paraId="03AF55CB" w14:textId="77777777" w:rsidR="000344B5" w:rsidRPr="006904AB" w:rsidRDefault="000344B5" w:rsidP="00CE0C3F"/>
        </w:tc>
      </w:tr>
      <w:tr w:rsidR="000344B5" w:rsidRPr="006904AB" w14:paraId="6E59696E" w14:textId="77777777" w:rsidTr="00CE0C3F">
        <w:trPr>
          <w:trHeight w:val="240"/>
          <w:jc w:val="center"/>
        </w:trPr>
        <w:tc>
          <w:tcPr>
            <w:tcW w:w="4876" w:type="dxa"/>
            <w:tcBorders>
              <w:top w:val="nil"/>
              <w:left w:val="nil"/>
              <w:bottom w:val="nil"/>
              <w:right w:val="nil"/>
            </w:tcBorders>
          </w:tcPr>
          <w:p w14:paraId="2126437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3F80EB7" w14:textId="77777777" w:rsidR="000344B5" w:rsidRPr="006904AB" w:rsidRDefault="000344B5" w:rsidP="00CE0C3F">
            <w:pPr>
              <w:pStyle w:val="AmColumnHeading"/>
            </w:pPr>
            <w:r w:rsidRPr="006904AB">
              <w:t>Poprawka</w:t>
            </w:r>
          </w:p>
        </w:tc>
      </w:tr>
      <w:tr w:rsidR="000344B5" w:rsidRPr="006904AB" w14:paraId="7ECFCCA1" w14:textId="77777777" w:rsidTr="00CE0C3F">
        <w:trPr>
          <w:jc w:val="center"/>
        </w:trPr>
        <w:tc>
          <w:tcPr>
            <w:tcW w:w="4876" w:type="dxa"/>
            <w:tcBorders>
              <w:top w:val="nil"/>
              <w:left w:val="nil"/>
              <w:bottom w:val="nil"/>
              <w:right w:val="nil"/>
            </w:tcBorders>
          </w:tcPr>
          <w:p w14:paraId="772E90D3" w14:textId="77777777" w:rsidR="000344B5" w:rsidRPr="006904AB" w:rsidRDefault="000344B5" w:rsidP="00CE0C3F">
            <w:pPr>
              <w:pStyle w:val="Normal6a"/>
            </w:pPr>
            <w:r w:rsidRPr="006904AB">
              <w:rPr>
                <w:b/>
                <w:i/>
              </w:rPr>
              <w:t>6.</w:t>
            </w:r>
            <w:r w:rsidRPr="006904AB">
              <w:rPr>
                <w:b/>
                <w:i/>
              </w:rPr>
              <w:tab/>
              <w:t>Obywatel państwa trzeciego ubiegający się o bezpłatną pomoc prawną i zastępstwo prawne musi ujawnić swoją sytuację finansową.</w:t>
            </w:r>
          </w:p>
        </w:tc>
        <w:tc>
          <w:tcPr>
            <w:tcW w:w="4876" w:type="dxa"/>
            <w:tcBorders>
              <w:top w:val="nil"/>
              <w:left w:val="nil"/>
              <w:bottom w:val="nil"/>
              <w:right w:val="nil"/>
            </w:tcBorders>
          </w:tcPr>
          <w:p w14:paraId="5076F632" w14:textId="77777777" w:rsidR="000344B5" w:rsidRPr="006904AB" w:rsidRDefault="000344B5" w:rsidP="00CE0C3F">
            <w:pPr>
              <w:pStyle w:val="Normal6a"/>
            </w:pPr>
            <w:r w:rsidRPr="006904AB">
              <w:rPr>
                <w:b/>
                <w:i/>
              </w:rPr>
              <w:t>skreśla się</w:t>
            </w:r>
          </w:p>
        </w:tc>
      </w:tr>
    </w:tbl>
    <w:p w14:paraId="04EA2EFC"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7191BA4" w14:textId="77777777" w:rsidR="000344B5" w:rsidRPr="006904AB" w:rsidRDefault="000344B5" w:rsidP="000344B5">
      <w:r w:rsidRPr="006904AB">
        <w:rPr>
          <w:rStyle w:val="HideTWBExt"/>
        </w:rPr>
        <w:t>&lt;/Amend&gt;</w:t>
      </w:r>
    </w:p>
    <w:p w14:paraId="5DA7FAF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1649</w:t>
      </w:r>
      <w:r w:rsidRPr="006904AB">
        <w:rPr>
          <w:rStyle w:val="HideTWBExt"/>
          <w:b w:val="0"/>
        </w:rPr>
        <w:t>&lt;/NumAm&gt;</w:t>
      </w:r>
    </w:p>
    <w:p w14:paraId="1052C486"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5249FB68" w14:textId="77777777" w:rsidR="000344B5" w:rsidRPr="006904AB" w:rsidRDefault="000344B5" w:rsidP="000344B5">
      <w:pPr>
        <w:pStyle w:val="NormalBold"/>
      </w:pPr>
      <w:r w:rsidRPr="006904AB">
        <w:rPr>
          <w:rStyle w:val="HideTWBExt"/>
          <w:b w:val="0"/>
        </w:rPr>
        <w:t>&lt;/RepeatBlock-By&gt;</w:t>
      </w:r>
    </w:p>
    <w:p w14:paraId="7B3E9D7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C2CED60" w14:textId="77777777" w:rsidR="000344B5" w:rsidRPr="006904AB" w:rsidRDefault="000344B5" w:rsidP="000344B5">
      <w:pPr>
        <w:pStyle w:val="NormalBold"/>
      </w:pPr>
      <w:r w:rsidRPr="006904AB">
        <w:rPr>
          <w:rStyle w:val="HideTWBExt"/>
          <w:b w:val="0"/>
        </w:rPr>
        <w:t>&lt;Article&gt;</w:t>
      </w:r>
      <w:r w:rsidRPr="006904AB">
        <w:t>Artykuł 25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9E9B989" w14:textId="77777777" w:rsidTr="00CE0C3F">
        <w:trPr>
          <w:trHeight w:hRule="exact" w:val="240"/>
          <w:jc w:val="center"/>
        </w:trPr>
        <w:tc>
          <w:tcPr>
            <w:tcW w:w="9752" w:type="dxa"/>
            <w:gridSpan w:val="2"/>
            <w:tcBorders>
              <w:top w:val="nil"/>
              <w:left w:val="nil"/>
              <w:bottom w:val="nil"/>
              <w:right w:val="nil"/>
            </w:tcBorders>
          </w:tcPr>
          <w:p w14:paraId="529B466E" w14:textId="77777777" w:rsidR="000344B5" w:rsidRPr="006904AB" w:rsidRDefault="000344B5" w:rsidP="00CE0C3F"/>
        </w:tc>
      </w:tr>
      <w:tr w:rsidR="000344B5" w:rsidRPr="006904AB" w14:paraId="02D64AD4" w14:textId="77777777" w:rsidTr="00CE0C3F">
        <w:trPr>
          <w:trHeight w:val="240"/>
          <w:jc w:val="center"/>
        </w:trPr>
        <w:tc>
          <w:tcPr>
            <w:tcW w:w="4876" w:type="dxa"/>
            <w:tcBorders>
              <w:top w:val="nil"/>
              <w:left w:val="nil"/>
              <w:bottom w:val="nil"/>
              <w:right w:val="nil"/>
            </w:tcBorders>
          </w:tcPr>
          <w:p w14:paraId="067F92D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731F6CF" w14:textId="77777777" w:rsidR="000344B5" w:rsidRPr="006904AB" w:rsidRDefault="000344B5" w:rsidP="00CE0C3F">
            <w:pPr>
              <w:pStyle w:val="AmColumnHeading"/>
            </w:pPr>
            <w:r w:rsidRPr="006904AB">
              <w:t>Poprawka</w:t>
            </w:r>
          </w:p>
        </w:tc>
      </w:tr>
      <w:tr w:rsidR="000344B5" w:rsidRPr="006904AB" w14:paraId="6A23F91B" w14:textId="77777777" w:rsidTr="00CE0C3F">
        <w:trPr>
          <w:jc w:val="center"/>
        </w:trPr>
        <w:tc>
          <w:tcPr>
            <w:tcW w:w="4876" w:type="dxa"/>
            <w:tcBorders>
              <w:top w:val="nil"/>
              <w:left w:val="nil"/>
              <w:bottom w:val="nil"/>
              <w:right w:val="nil"/>
            </w:tcBorders>
          </w:tcPr>
          <w:p w14:paraId="72016282" w14:textId="77777777" w:rsidR="000344B5" w:rsidRPr="006904AB" w:rsidRDefault="000344B5" w:rsidP="00CE0C3F">
            <w:pPr>
              <w:pStyle w:val="Normal6a"/>
            </w:pPr>
            <w:r w:rsidRPr="006904AB">
              <w:rPr>
                <w:b/>
                <w:i/>
              </w:rPr>
              <w:t>6.</w:t>
            </w:r>
            <w:r w:rsidRPr="006904AB">
              <w:rPr>
                <w:b/>
                <w:i/>
              </w:rPr>
              <w:tab/>
              <w:t>Obywatel państwa trzeciego ubiegający się o bezpłatną pomoc prawną i zastępstwo prawne musi ujawnić swoją sytuację finansową.</w:t>
            </w:r>
          </w:p>
        </w:tc>
        <w:tc>
          <w:tcPr>
            <w:tcW w:w="4876" w:type="dxa"/>
            <w:tcBorders>
              <w:top w:val="nil"/>
              <w:left w:val="nil"/>
              <w:bottom w:val="nil"/>
              <w:right w:val="nil"/>
            </w:tcBorders>
          </w:tcPr>
          <w:p w14:paraId="3A2CF79C" w14:textId="77777777" w:rsidR="000344B5" w:rsidRPr="006904AB" w:rsidRDefault="000344B5" w:rsidP="00CE0C3F">
            <w:pPr>
              <w:pStyle w:val="Normal6a"/>
            </w:pPr>
            <w:r w:rsidRPr="006904AB">
              <w:rPr>
                <w:b/>
                <w:i/>
              </w:rPr>
              <w:t>skreśla się</w:t>
            </w:r>
          </w:p>
        </w:tc>
      </w:tr>
    </w:tbl>
    <w:p w14:paraId="01186E0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142E27C" w14:textId="77777777" w:rsidR="000344B5" w:rsidRPr="006904AB" w:rsidRDefault="000344B5" w:rsidP="000344B5">
      <w:r w:rsidRPr="006904AB">
        <w:rPr>
          <w:rStyle w:val="HideTWBExt"/>
        </w:rPr>
        <w:t>&lt;/Amend&gt;</w:t>
      </w:r>
    </w:p>
    <w:p w14:paraId="70AAC48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1650</w:t>
      </w:r>
      <w:r w:rsidRPr="006904AB">
        <w:rPr>
          <w:rStyle w:val="HideTWBExt"/>
          <w:b w:val="0"/>
        </w:rPr>
        <w:t>&lt;/NumAm&gt;</w:t>
      </w:r>
    </w:p>
    <w:p w14:paraId="62430A45"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40EDE9FC"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02363820" w14:textId="77777777" w:rsidR="000344B5" w:rsidRPr="006904AB" w:rsidRDefault="000344B5" w:rsidP="000344B5">
      <w:pPr>
        <w:pStyle w:val="NormalBold"/>
      </w:pPr>
      <w:r w:rsidRPr="006904AB">
        <w:rPr>
          <w:rStyle w:val="HideTWBExt"/>
          <w:b w:val="0"/>
        </w:rPr>
        <w:t>&lt;/RepeatBlock-By&gt;</w:t>
      </w:r>
    </w:p>
    <w:p w14:paraId="7513D35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4A01897" w14:textId="77777777" w:rsidR="000344B5" w:rsidRPr="006904AB" w:rsidRDefault="000344B5" w:rsidP="000344B5">
      <w:pPr>
        <w:pStyle w:val="NormalBold"/>
      </w:pPr>
      <w:r w:rsidRPr="006904AB">
        <w:rPr>
          <w:rStyle w:val="HideTWBExt"/>
          <w:b w:val="0"/>
        </w:rPr>
        <w:t>&lt;Article&gt;</w:t>
      </w:r>
      <w:r w:rsidRPr="006904AB">
        <w:t>Artykuł 25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0986D24" w14:textId="77777777" w:rsidTr="00CE0C3F">
        <w:trPr>
          <w:trHeight w:hRule="exact" w:val="240"/>
          <w:jc w:val="center"/>
        </w:trPr>
        <w:tc>
          <w:tcPr>
            <w:tcW w:w="9752" w:type="dxa"/>
            <w:gridSpan w:val="2"/>
            <w:tcBorders>
              <w:top w:val="nil"/>
              <w:left w:val="nil"/>
              <w:bottom w:val="nil"/>
              <w:right w:val="nil"/>
            </w:tcBorders>
          </w:tcPr>
          <w:p w14:paraId="5CDC0AD5" w14:textId="77777777" w:rsidR="000344B5" w:rsidRPr="006904AB" w:rsidRDefault="000344B5" w:rsidP="00CE0C3F"/>
        </w:tc>
      </w:tr>
      <w:tr w:rsidR="000344B5" w:rsidRPr="006904AB" w14:paraId="217FCB41" w14:textId="77777777" w:rsidTr="00CE0C3F">
        <w:trPr>
          <w:trHeight w:val="240"/>
          <w:jc w:val="center"/>
        </w:trPr>
        <w:tc>
          <w:tcPr>
            <w:tcW w:w="4876" w:type="dxa"/>
            <w:tcBorders>
              <w:top w:val="nil"/>
              <w:left w:val="nil"/>
              <w:bottom w:val="nil"/>
              <w:right w:val="nil"/>
            </w:tcBorders>
          </w:tcPr>
          <w:p w14:paraId="729FB6C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4349D34" w14:textId="77777777" w:rsidR="000344B5" w:rsidRPr="006904AB" w:rsidRDefault="000344B5" w:rsidP="00CE0C3F">
            <w:pPr>
              <w:pStyle w:val="AmColumnHeading"/>
            </w:pPr>
            <w:r w:rsidRPr="006904AB">
              <w:t>Poprawka</w:t>
            </w:r>
          </w:p>
        </w:tc>
      </w:tr>
      <w:tr w:rsidR="000344B5" w:rsidRPr="006904AB" w14:paraId="34409209" w14:textId="77777777" w:rsidTr="00CE0C3F">
        <w:trPr>
          <w:jc w:val="center"/>
        </w:trPr>
        <w:tc>
          <w:tcPr>
            <w:tcW w:w="4876" w:type="dxa"/>
            <w:tcBorders>
              <w:top w:val="nil"/>
              <w:left w:val="nil"/>
              <w:bottom w:val="nil"/>
              <w:right w:val="nil"/>
            </w:tcBorders>
          </w:tcPr>
          <w:p w14:paraId="3EA53DBA" w14:textId="77777777" w:rsidR="000344B5" w:rsidRPr="006904AB" w:rsidRDefault="000344B5" w:rsidP="00CE0C3F">
            <w:pPr>
              <w:pStyle w:val="Normal6a"/>
            </w:pPr>
            <w:r w:rsidRPr="006904AB">
              <w:t>6.</w:t>
            </w:r>
            <w:r w:rsidRPr="006904AB">
              <w:tab/>
              <w:t>Obywatel państwa trzeciego ubiegający się o bezpłatną pomoc prawną i zastępstwo prawne musi ujawnić swoją sytuację finansową.</w:t>
            </w:r>
          </w:p>
        </w:tc>
        <w:tc>
          <w:tcPr>
            <w:tcW w:w="4876" w:type="dxa"/>
            <w:tcBorders>
              <w:top w:val="nil"/>
              <w:left w:val="nil"/>
              <w:bottom w:val="nil"/>
              <w:right w:val="nil"/>
            </w:tcBorders>
          </w:tcPr>
          <w:p w14:paraId="643DDC7D" w14:textId="77777777" w:rsidR="000344B5" w:rsidRPr="006904AB" w:rsidRDefault="000344B5" w:rsidP="00CE0C3F">
            <w:pPr>
              <w:pStyle w:val="Normal6a"/>
            </w:pPr>
            <w:r w:rsidRPr="006904AB">
              <w:t>6.</w:t>
            </w:r>
            <w:r w:rsidRPr="006904AB">
              <w:tab/>
              <w:t>Obywatel państwa trzeciego ubiegający się o bezpłatną pomoc prawną i zastępstwo prawne musi ujawnić swoją sytuację finansową</w:t>
            </w:r>
            <w:r w:rsidRPr="006904AB">
              <w:rPr>
                <w:b/>
                <w:i/>
              </w:rPr>
              <w:t>, aby umożliwić właściwym organom ocenę spełnienia warunku określonego w ust</w:t>
            </w:r>
            <w:r w:rsidRPr="006904AB">
              <w:t xml:space="preserve">. </w:t>
            </w:r>
            <w:r w:rsidRPr="006904AB">
              <w:rPr>
                <w:b/>
                <w:i/>
              </w:rPr>
              <w:t>5 lit. a).</w:t>
            </w:r>
          </w:p>
        </w:tc>
      </w:tr>
    </w:tbl>
    <w:p w14:paraId="2C2F28F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842EFA2" w14:textId="77777777" w:rsidR="000344B5" w:rsidRPr="006904AB" w:rsidRDefault="000344B5" w:rsidP="000344B5">
      <w:r w:rsidRPr="006904AB">
        <w:rPr>
          <w:rStyle w:val="HideTWBExt"/>
        </w:rPr>
        <w:t>&lt;/Amend&gt;</w:t>
      </w:r>
    </w:p>
    <w:p w14:paraId="7EEA3A0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1651</w:t>
      </w:r>
      <w:r w:rsidRPr="006904AB">
        <w:rPr>
          <w:rStyle w:val="HideTWBExt"/>
          <w:b w:val="0"/>
        </w:rPr>
        <w:t>&lt;/NumAm&gt;</w:t>
      </w:r>
    </w:p>
    <w:p w14:paraId="7AC1220A"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5E43D171" w14:textId="77777777" w:rsidR="000344B5" w:rsidRPr="006904AB" w:rsidRDefault="000344B5" w:rsidP="000344B5">
      <w:pPr>
        <w:pStyle w:val="NormalBold"/>
      </w:pPr>
      <w:r w:rsidRPr="006904AB">
        <w:rPr>
          <w:rStyle w:val="HideTWBExt"/>
          <w:b w:val="0"/>
        </w:rPr>
        <w:t>&lt;/RepeatBlock-By&gt;</w:t>
      </w:r>
    </w:p>
    <w:p w14:paraId="6AC6C6F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6CC2003" w14:textId="77777777" w:rsidR="000344B5" w:rsidRPr="006904AB" w:rsidRDefault="000344B5" w:rsidP="000344B5">
      <w:pPr>
        <w:pStyle w:val="NormalBold"/>
      </w:pPr>
      <w:r w:rsidRPr="006904AB">
        <w:rPr>
          <w:rStyle w:val="HideTWBExt"/>
          <w:b w:val="0"/>
        </w:rPr>
        <w:t>&lt;Article&gt;</w:t>
      </w:r>
      <w:r w:rsidRPr="006904AB">
        <w:t>Artykuł 25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5121707" w14:textId="77777777" w:rsidTr="00CE0C3F">
        <w:trPr>
          <w:trHeight w:hRule="exact" w:val="240"/>
          <w:jc w:val="center"/>
        </w:trPr>
        <w:tc>
          <w:tcPr>
            <w:tcW w:w="9752" w:type="dxa"/>
            <w:gridSpan w:val="2"/>
            <w:tcBorders>
              <w:top w:val="nil"/>
              <w:left w:val="nil"/>
              <w:bottom w:val="nil"/>
              <w:right w:val="nil"/>
            </w:tcBorders>
          </w:tcPr>
          <w:p w14:paraId="3FF5001C" w14:textId="77777777" w:rsidR="000344B5" w:rsidRPr="006904AB" w:rsidRDefault="000344B5" w:rsidP="00CE0C3F"/>
        </w:tc>
      </w:tr>
      <w:tr w:rsidR="000344B5" w:rsidRPr="006904AB" w14:paraId="6834DD77" w14:textId="77777777" w:rsidTr="00CE0C3F">
        <w:trPr>
          <w:trHeight w:val="240"/>
          <w:jc w:val="center"/>
        </w:trPr>
        <w:tc>
          <w:tcPr>
            <w:tcW w:w="4876" w:type="dxa"/>
            <w:tcBorders>
              <w:top w:val="nil"/>
              <w:left w:val="nil"/>
              <w:bottom w:val="nil"/>
              <w:right w:val="nil"/>
            </w:tcBorders>
          </w:tcPr>
          <w:p w14:paraId="120A2DC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B8A0029" w14:textId="77777777" w:rsidR="000344B5" w:rsidRPr="006904AB" w:rsidRDefault="000344B5" w:rsidP="00CE0C3F">
            <w:pPr>
              <w:pStyle w:val="AmColumnHeading"/>
            </w:pPr>
            <w:r w:rsidRPr="006904AB">
              <w:t>Poprawka</w:t>
            </w:r>
          </w:p>
        </w:tc>
      </w:tr>
      <w:tr w:rsidR="000344B5" w:rsidRPr="006904AB" w14:paraId="52D1FB3E" w14:textId="77777777" w:rsidTr="00CE0C3F">
        <w:trPr>
          <w:jc w:val="center"/>
        </w:trPr>
        <w:tc>
          <w:tcPr>
            <w:tcW w:w="4876" w:type="dxa"/>
            <w:tcBorders>
              <w:top w:val="nil"/>
              <w:left w:val="nil"/>
              <w:bottom w:val="nil"/>
              <w:right w:val="nil"/>
            </w:tcBorders>
          </w:tcPr>
          <w:p w14:paraId="4F20FD64" w14:textId="77777777" w:rsidR="000344B5" w:rsidRPr="006904AB" w:rsidRDefault="000344B5" w:rsidP="00CE0C3F">
            <w:pPr>
              <w:pStyle w:val="Normal6a"/>
            </w:pPr>
            <w:r w:rsidRPr="006904AB">
              <w:lastRenderedPageBreak/>
              <w:t>6.</w:t>
            </w:r>
            <w:r w:rsidRPr="006904AB">
              <w:tab/>
              <w:t xml:space="preserve">Obywatel państwa trzeciego ubiegający się o </w:t>
            </w:r>
            <w:r w:rsidRPr="006904AB">
              <w:rPr>
                <w:b/>
                <w:i/>
              </w:rPr>
              <w:t xml:space="preserve">bezpłatną </w:t>
            </w:r>
            <w:r w:rsidRPr="006904AB">
              <w:t>pomoc prawną i zastępstwo prawne musi ujawnić swoją sytuację finansową.</w:t>
            </w:r>
          </w:p>
        </w:tc>
        <w:tc>
          <w:tcPr>
            <w:tcW w:w="4876" w:type="dxa"/>
            <w:tcBorders>
              <w:top w:val="nil"/>
              <w:left w:val="nil"/>
              <w:bottom w:val="nil"/>
              <w:right w:val="nil"/>
            </w:tcBorders>
          </w:tcPr>
          <w:p w14:paraId="3FA5B307" w14:textId="77777777" w:rsidR="000344B5" w:rsidRPr="006904AB" w:rsidRDefault="000344B5" w:rsidP="00CE0C3F">
            <w:pPr>
              <w:pStyle w:val="Normal6a"/>
            </w:pPr>
            <w:r w:rsidRPr="006904AB">
              <w:t>6.</w:t>
            </w:r>
            <w:r w:rsidRPr="006904AB">
              <w:tab/>
              <w:t>Obywatel państwa trzeciego ubiegający się o pomoc prawną i zastępstwo prawne musi ujawnić swoją sytuację finansową.</w:t>
            </w:r>
          </w:p>
        </w:tc>
      </w:tr>
    </w:tbl>
    <w:p w14:paraId="5CA0625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FE9CE98" w14:textId="77777777" w:rsidR="000344B5" w:rsidRPr="006904AB" w:rsidRDefault="000344B5" w:rsidP="000344B5">
      <w:r w:rsidRPr="006904AB">
        <w:rPr>
          <w:rStyle w:val="HideTWBExt"/>
        </w:rPr>
        <w:t>&lt;/Amend&gt;</w:t>
      </w:r>
    </w:p>
    <w:p w14:paraId="116BE29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1652</w:t>
      </w:r>
      <w:r w:rsidRPr="006904AB">
        <w:rPr>
          <w:rStyle w:val="HideTWBExt"/>
          <w:b w:val="0"/>
        </w:rPr>
        <w:t>&lt;/NumAm&gt;</w:t>
      </w:r>
    </w:p>
    <w:p w14:paraId="72E15B8D"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4A822B1B" w14:textId="77777777" w:rsidR="000344B5" w:rsidRPr="006904AB" w:rsidRDefault="000344B5" w:rsidP="000344B5">
      <w:pPr>
        <w:pStyle w:val="NormalBold"/>
      </w:pPr>
      <w:r w:rsidRPr="006904AB">
        <w:rPr>
          <w:rStyle w:val="HideTWBExt"/>
          <w:b w:val="0"/>
        </w:rPr>
        <w:t>&lt;/RepeatBlock-By&gt;</w:t>
      </w:r>
    </w:p>
    <w:p w14:paraId="7EBC807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098AD39" w14:textId="77777777" w:rsidR="000344B5" w:rsidRPr="006904AB" w:rsidRDefault="000344B5" w:rsidP="000344B5">
      <w:pPr>
        <w:pStyle w:val="NormalBold"/>
      </w:pPr>
      <w:r w:rsidRPr="006904AB">
        <w:rPr>
          <w:rStyle w:val="HideTWBExt"/>
          <w:b w:val="0"/>
        </w:rPr>
        <w:t>&lt;Article&gt;</w:t>
      </w:r>
      <w:r w:rsidRPr="006904AB">
        <w:t>Artykuł 25 – ustęp 7</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BA3B73A" w14:textId="77777777" w:rsidTr="00CE0C3F">
        <w:trPr>
          <w:trHeight w:hRule="exact" w:val="240"/>
          <w:jc w:val="center"/>
        </w:trPr>
        <w:tc>
          <w:tcPr>
            <w:tcW w:w="9752" w:type="dxa"/>
            <w:gridSpan w:val="2"/>
            <w:tcBorders>
              <w:top w:val="nil"/>
              <w:left w:val="nil"/>
              <w:bottom w:val="nil"/>
              <w:right w:val="nil"/>
            </w:tcBorders>
          </w:tcPr>
          <w:p w14:paraId="1C3A177C" w14:textId="77777777" w:rsidR="000344B5" w:rsidRPr="006904AB" w:rsidRDefault="000344B5" w:rsidP="00CE0C3F"/>
        </w:tc>
      </w:tr>
      <w:tr w:rsidR="000344B5" w:rsidRPr="006904AB" w14:paraId="0AFB626B" w14:textId="77777777" w:rsidTr="00CE0C3F">
        <w:trPr>
          <w:trHeight w:val="240"/>
          <w:jc w:val="center"/>
        </w:trPr>
        <w:tc>
          <w:tcPr>
            <w:tcW w:w="4876" w:type="dxa"/>
            <w:tcBorders>
              <w:top w:val="nil"/>
              <w:left w:val="nil"/>
              <w:bottom w:val="nil"/>
              <w:right w:val="nil"/>
            </w:tcBorders>
          </w:tcPr>
          <w:p w14:paraId="52B91B5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25AA868" w14:textId="77777777" w:rsidR="000344B5" w:rsidRPr="006904AB" w:rsidRDefault="000344B5" w:rsidP="00CE0C3F">
            <w:pPr>
              <w:pStyle w:val="AmColumnHeading"/>
            </w:pPr>
            <w:r w:rsidRPr="006904AB">
              <w:t>Poprawka</w:t>
            </w:r>
          </w:p>
        </w:tc>
      </w:tr>
      <w:tr w:rsidR="000344B5" w:rsidRPr="006904AB" w14:paraId="693B2052" w14:textId="77777777" w:rsidTr="00CE0C3F">
        <w:trPr>
          <w:jc w:val="center"/>
        </w:trPr>
        <w:tc>
          <w:tcPr>
            <w:tcW w:w="4876" w:type="dxa"/>
            <w:tcBorders>
              <w:top w:val="nil"/>
              <w:left w:val="nil"/>
              <w:bottom w:val="nil"/>
              <w:right w:val="nil"/>
            </w:tcBorders>
          </w:tcPr>
          <w:p w14:paraId="68FB6508" w14:textId="77777777" w:rsidR="000344B5" w:rsidRPr="006904AB" w:rsidRDefault="000344B5" w:rsidP="00CE0C3F">
            <w:pPr>
              <w:pStyle w:val="Normal6a"/>
            </w:pPr>
            <w:r w:rsidRPr="006904AB">
              <w:rPr>
                <w:b/>
                <w:i/>
              </w:rPr>
              <w:t>7.</w:t>
            </w:r>
            <w:r w:rsidRPr="006904AB">
              <w:rPr>
                <w:b/>
                <w:i/>
              </w:rPr>
              <w:tab/>
              <w:t>Z wyjątkiem wszelkiej pomocy udzielanej małoletnim bez opieki oraz z poszanowaniem istoty prawa do skutecznego środka prawnego, państwa członkowskie mogą:</w:t>
            </w:r>
          </w:p>
        </w:tc>
        <w:tc>
          <w:tcPr>
            <w:tcW w:w="4876" w:type="dxa"/>
            <w:tcBorders>
              <w:top w:val="nil"/>
              <w:left w:val="nil"/>
              <w:bottom w:val="nil"/>
              <w:right w:val="nil"/>
            </w:tcBorders>
          </w:tcPr>
          <w:p w14:paraId="0F5FCCA9" w14:textId="77777777" w:rsidR="000344B5" w:rsidRPr="006904AB" w:rsidRDefault="000344B5" w:rsidP="00CE0C3F">
            <w:pPr>
              <w:pStyle w:val="Normal6a"/>
            </w:pPr>
            <w:r w:rsidRPr="006904AB">
              <w:rPr>
                <w:b/>
                <w:i/>
              </w:rPr>
              <w:t>skreśla się</w:t>
            </w:r>
          </w:p>
        </w:tc>
      </w:tr>
      <w:tr w:rsidR="000344B5" w:rsidRPr="006904AB" w14:paraId="593D7B0F" w14:textId="77777777" w:rsidTr="00CE0C3F">
        <w:trPr>
          <w:jc w:val="center"/>
        </w:trPr>
        <w:tc>
          <w:tcPr>
            <w:tcW w:w="4876" w:type="dxa"/>
            <w:tcBorders>
              <w:top w:val="nil"/>
              <w:left w:val="nil"/>
              <w:bottom w:val="nil"/>
              <w:right w:val="nil"/>
            </w:tcBorders>
          </w:tcPr>
          <w:p w14:paraId="1C53DB15" w14:textId="77777777" w:rsidR="000344B5" w:rsidRPr="006904AB" w:rsidRDefault="000344B5" w:rsidP="00CE0C3F">
            <w:pPr>
              <w:pStyle w:val="Normal6a"/>
            </w:pPr>
            <w:r w:rsidRPr="006904AB">
              <w:rPr>
                <w:b/>
                <w:i/>
              </w:rPr>
              <w:t>a)</w:t>
            </w:r>
            <w:r w:rsidRPr="006904AB">
              <w:rPr>
                <w:b/>
                <w:i/>
              </w:rPr>
              <w:tab/>
              <w:t xml:space="preserve"> nakładać ograniczenia pieniężne lub czasowe w zakresie zapewniania nieodpłatnej pomocy prawnej i nieodpłatnego zastępstwa prawnego, pod </w:t>
            </w:r>
            <w:proofErr w:type="gramStart"/>
            <w:r w:rsidRPr="006904AB">
              <w:rPr>
                <w:b/>
                <w:i/>
              </w:rPr>
              <w:t>warunkiem</w:t>
            </w:r>
            <w:proofErr w:type="gramEnd"/>
            <w:r w:rsidRPr="006904AB">
              <w:rPr>
                <w:b/>
                <w:i/>
              </w:rPr>
              <w:t xml:space="preserve"> że nie są one arbitralne i nie ograniczają w sposób nieuzasadniony dostępu do nieodpłatnej pomocy prawnej i nieodpłatnego zastępstwa prawnego ani skutecznego wykonywania prawa do obrony;</w:t>
            </w:r>
          </w:p>
        </w:tc>
        <w:tc>
          <w:tcPr>
            <w:tcW w:w="4876" w:type="dxa"/>
            <w:tcBorders>
              <w:top w:val="nil"/>
              <w:left w:val="nil"/>
              <w:bottom w:val="nil"/>
              <w:right w:val="nil"/>
            </w:tcBorders>
          </w:tcPr>
          <w:p w14:paraId="580880AE" w14:textId="77777777" w:rsidR="000344B5" w:rsidRPr="006904AB" w:rsidRDefault="000344B5" w:rsidP="00CE0C3F">
            <w:pPr>
              <w:pStyle w:val="Normal6a"/>
            </w:pPr>
          </w:p>
        </w:tc>
      </w:tr>
      <w:tr w:rsidR="000344B5" w:rsidRPr="006904AB" w14:paraId="78081AC5" w14:textId="77777777" w:rsidTr="00CE0C3F">
        <w:trPr>
          <w:jc w:val="center"/>
        </w:trPr>
        <w:tc>
          <w:tcPr>
            <w:tcW w:w="4876" w:type="dxa"/>
            <w:tcBorders>
              <w:top w:val="nil"/>
              <w:left w:val="nil"/>
              <w:bottom w:val="nil"/>
              <w:right w:val="nil"/>
            </w:tcBorders>
          </w:tcPr>
          <w:p w14:paraId="26A6E536" w14:textId="77777777" w:rsidR="000344B5" w:rsidRPr="006904AB" w:rsidRDefault="000344B5" w:rsidP="00CE0C3F">
            <w:pPr>
              <w:pStyle w:val="Normal6a"/>
            </w:pPr>
            <w:r w:rsidRPr="006904AB">
              <w:rPr>
                <w:b/>
                <w:i/>
              </w:rPr>
              <w:t>b)</w:t>
            </w:r>
            <w:r w:rsidRPr="006904AB">
              <w:rPr>
                <w:b/>
                <w:i/>
              </w:rPr>
              <w:tab/>
              <w:t xml:space="preserve"> domagać się od obywatela państwa trzeciego całkowitego lub częściowego zwrotu wszelkich poniesionych kosztów, w </w:t>
            </w:r>
            <w:proofErr w:type="gramStart"/>
            <w:r w:rsidRPr="006904AB">
              <w:rPr>
                <w:b/>
                <w:i/>
              </w:rPr>
              <w:t>przypadku</w:t>
            </w:r>
            <w:proofErr w:type="gramEnd"/>
            <w:r w:rsidRPr="006904AB">
              <w:rPr>
                <w:b/>
                <w:i/>
              </w:rPr>
              <w:t xml:space="preserve"> gdy w toku procedury sytuacja finansowa obywatela państwa trzeciego ulegnie poprawie lub jeżeli decyzja o zapewnieniu nieodpłatnej pomocy prawnej i nieodpłatnego zastępstwa prawnego została podjęta na podstawie nieprawdziwych informacji przedstawionych przez obywatela państwa trzeciego;</w:t>
            </w:r>
          </w:p>
        </w:tc>
        <w:tc>
          <w:tcPr>
            <w:tcW w:w="4876" w:type="dxa"/>
            <w:tcBorders>
              <w:top w:val="nil"/>
              <w:left w:val="nil"/>
              <w:bottom w:val="nil"/>
              <w:right w:val="nil"/>
            </w:tcBorders>
          </w:tcPr>
          <w:p w14:paraId="6BB41EA2" w14:textId="77777777" w:rsidR="000344B5" w:rsidRPr="006904AB" w:rsidRDefault="000344B5" w:rsidP="00CE0C3F">
            <w:pPr>
              <w:pStyle w:val="Normal6a"/>
            </w:pPr>
          </w:p>
        </w:tc>
      </w:tr>
      <w:tr w:rsidR="000344B5" w:rsidRPr="006904AB" w14:paraId="259FE529" w14:textId="77777777" w:rsidTr="00CE0C3F">
        <w:trPr>
          <w:jc w:val="center"/>
        </w:trPr>
        <w:tc>
          <w:tcPr>
            <w:tcW w:w="4876" w:type="dxa"/>
            <w:tcBorders>
              <w:top w:val="nil"/>
              <w:left w:val="nil"/>
              <w:bottom w:val="nil"/>
              <w:right w:val="nil"/>
            </w:tcBorders>
          </w:tcPr>
          <w:p w14:paraId="69F7E363" w14:textId="77777777" w:rsidR="000344B5" w:rsidRPr="006904AB" w:rsidRDefault="000344B5" w:rsidP="00CE0C3F">
            <w:pPr>
              <w:pStyle w:val="Normal6a"/>
            </w:pPr>
            <w:r w:rsidRPr="006904AB">
              <w:rPr>
                <w:b/>
                <w:i/>
              </w:rPr>
              <w:t>c)</w:t>
            </w:r>
            <w:r w:rsidRPr="006904AB">
              <w:rPr>
                <w:b/>
                <w:i/>
              </w:rPr>
              <w:tab/>
              <w:t xml:space="preserve"> postanowić, że w odniesieniu do opłat oraz innych kosztów i zwrotów </w:t>
            </w:r>
            <w:r w:rsidRPr="006904AB">
              <w:rPr>
                <w:b/>
                <w:i/>
              </w:rPr>
              <w:lastRenderedPageBreak/>
              <w:t>traktowanie obywateli państw trzecich ma być jednakowe, lecz nie korzystniejsze niż traktowanie na ogół przyznawane ich obywatelom w kwestiach związanych z pomocą prawną.</w:t>
            </w:r>
          </w:p>
        </w:tc>
        <w:tc>
          <w:tcPr>
            <w:tcW w:w="4876" w:type="dxa"/>
            <w:tcBorders>
              <w:top w:val="nil"/>
              <w:left w:val="nil"/>
              <w:bottom w:val="nil"/>
              <w:right w:val="nil"/>
            </w:tcBorders>
          </w:tcPr>
          <w:p w14:paraId="65DB357D" w14:textId="77777777" w:rsidR="000344B5" w:rsidRPr="006904AB" w:rsidRDefault="000344B5" w:rsidP="00CE0C3F">
            <w:pPr>
              <w:pStyle w:val="Normal6a"/>
            </w:pPr>
          </w:p>
        </w:tc>
      </w:tr>
    </w:tbl>
    <w:p w14:paraId="02272D3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3FD555E" w14:textId="77777777" w:rsidR="000344B5" w:rsidRPr="006904AB" w:rsidRDefault="000344B5" w:rsidP="000344B5">
      <w:r w:rsidRPr="006904AB">
        <w:rPr>
          <w:rStyle w:val="HideTWBExt"/>
        </w:rPr>
        <w:t>&lt;/Amend&gt;</w:t>
      </w:r>
    </w:p>
    <w:p w14:paraId="6225024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1653</w:t>
      </w:r>
      <w:r w:rsidRPr="006904AB">
        <w:rPr>
          <w:rStyle w:val="HideTWBExt"/>
          <w:b w:val="0"/>
        </w:rPr>
        <w:t>&lt;/NumAm&gt;</w:t>
      </w:r>
    </w:p>
    <w:p w14:paraId="40D53A08"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rPr>
          <w:rStyle w:val="HideTWBExt"/>
          <w:b w:val="0"/>
        </w:rPr>
        <w:t>&lt;/Members&gt;</w:t>
      </w:r>
    </w:p>
    <w:p w14:paraId="4F200F62" w14:textId="77777777" w:rsidR="000344B5" w:rsidRPr="006904AB" w:rsidRDefault="000344B5" w:rsidP="000344B5">
      <w:pPr>
        <w:pStyle w:val="NormalBold"/>
      </w:pPr>
      <w:r w:rsidRPr="006904AB">
        <w:rPr>
          <w:rStyle w:val="HideTWBExt"/>
          <w:b w:val="0"/>
        </w:rPr>
        <w:t>&lt;/RepeatBlock-By&gt;</w:t>
      </w:r>
    </w:p>
    <w:p w14:paraId="1BFB119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9DDE842" w14:textId="77777777" w:rsidR="000344B5" w:rsidRPr="006904AB" w:rsidRDefault="000344B5" w:rsidP="000344B5">
      <w:pPr>
        <w:pStyle w:val="NormalBold"/>
      </w:pPr>
      <w:r w:rsidRPr="006904AB">
        <w:rPr>
          <w:rStyle w:val="HideTWBExt"/>
          <w:b w:val="0"/>
        </w:rPr>
        <w:t>&lt;Article&gt;</w:t>
      </w:r>
      <w:r w:rsidRPr="006904AB">
        <w:t>Artykuł 25 – ustęp 7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67FCAFC" w14:textId="77777777" w:rsidTr="00CE0C3F">
        <w:trPr>
          <w:trHeight w:hRule="exact" w:val="240"/>
          <w:jc w:val="center"/>
        </w:trPr>
        <w:tc>
          <w:tcPr>
            <w:tcW w:w="9752" w:type="dxa"/>
            <w:gridSpan w:val="2"/>
            <w:tcBorders>
              <w:top w:val="nil"/>
              <w:left w:val="nil"/>
              <w:bottom w:val="nil"/>
              <w:right w:val="nil"/>
            </w:tcBorders>
          </w:tcPr>
          <w:p w14:paraId="2123D3C4" w14:textId="77777777" w:rsidR="000344B5" w:rsidRPr="006904AB" w:rsidRDefault="000344B5" w:rsidP="00CE0C3F"/>
        </w:tc>
      </w:tr>
      <w:tr w:rsidR="000344B5" w:rsidRPr="006904AB" w14:paraId="1C050AB6" w14:textId="77777777" w:rsidTr="00CE0C3F">
        <w:trPr>
          <w:trHeight w:val="240"/>
          <w:jc w:val="center"/>
        </w:trPr>
        <w:tc>
          <w:tcPr>
            <w:tcW w:w="4876" w:type="dxa"/>
            <w:tcBorders>
              <w:top w:val="nil"/>
              <w:left w:val="nil"/>
              <w:bottom w:val="nil"/>
              <w:right w:val="nil"/>
            </w:tcBorders>
          </w:tcPr>
          <w:p w14:paraId="1F9B1C0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C8E5950" w14:textId="77777777" w:rsidR="000344B5" w:rsidRPr="006904AB" w:rsidRDefault="000344B5" w:rsidP="00CE0C3F">
            <w:pPr>
              <w:pStyle w:val="AmColumnHeading"/>
            </w:pPr>
            <w:r w:rsidRPr="006904AB">
              <w:t>Poprawka</w:t>
            </w:r>
          </w:p>
        </w:tc>
      </w:tr>
      <w:tr w:rsidR="000344B5" w:rsidRPr="006904AB" w14:paraId="3AE9C549" w14:textId="77777777" w:rsidTr="00CE0C3F">
        <w:trPr>
          <w:jc w:val="center"/>
        </w:trPr>
        <w:tc>
          <w:tcPr>
            <w:tcW w:w="4876" w:type="dxa"/>
            <w:tcBorders>
              <w:top w:val="nil"/>
              <w:left w:val="nil"/>
              <w:bottom w:val="nil"/>
              <w:right w:val="nil"/>
            </w:tcBorders>
          </w:tcPr>
          <w:p w14:paraId="0878A7E3" w14:textId="77777777" w:rsidR="000344B5" w:rsidRPr="006904AB" w:rsidRDefault="000344B5" w:rsidP="00CE0C3F">
            <w:pPr>
              <w:pStyle w:val="Normal6a"/>
            </w:pPr>
            <w:r w:rsidRPr="006904AB">
              <w:t>7.</w:t>
            </w:r>
            <w:r w:rsidRPr="006904AB">
              <w:tab/>
              <w:t>Z wyjątkiem wszelkiej pomocy udzielanej małoletnim bez opieki oraz z poszanowaniem istoty prawa do skutecznego środka prawnego, państwa członkowskie mogą</w:t>
            </w:r>
            <w:r w:rsidRPr="006904AB">
              <w:rPr>
                <w:b/>
                <w:i/>
              </w:rPr>
              <w:t>:</w:t>
            </w:r>
          </w:p>
        </w:tc>
        <w:tc>
          <w:tcPr>
            <w:tcW w:w="4876" w:type="dxa"/>
            <w:tcBorders>
              <w:top w:val="nil"/>
              <w:left w:val="nil"/>
              <w:bottom w:val="nil"/>
              <w:right w:val="nil"/>
            </w:tcBorders>
          </w:tcPr>
          <w:p w14:paraId="17CD52AF" w14:textId="77777777" w:rsidR="000344B5" w:rsidRPr="006904AB" w:rsidRDefault="000344B5" w:rsidP="00CE0C3F">
            <w:pPr>
              <w:pStyle w:val="Normal6a"/>
            </w:pPr>
            <w:r w:rsidRPr="006904AB">
              <w:t>7.</w:t>
            </w:r>
            <w:r w:rsidRPr="006904AB">
              <w:tab/>
              <w:t xml:space="preserve">Z wyjątkiem wszelkiej pomocy udzielanej małoletnim bez opieki oraz z poszanowaniem istoty prawa do skutecznego środka prawnego, państwa członkowskie mogą </w:t>
            </w:r>
            <w:r w:rsidRPr="006904AB">
              <w:rPr>
                <w:b/>
                <w:i/>
              </w:rPr>
              <w:t xml:space="preserve">nakładać ograniczenia finansowe lub czasowe na świadczenie bezpłatnych usług doradztwa prawnego, pomocy prawnej i zastępstwa prawnego, pod </w:t>
            </w:r>
            <w:proofErr w:type="gramStart"/>
            <w:r w:rsidRPr="006904AB">
              <w:rPr>
                <w:b/>
                <w:i/>
              </w:rPr>
              <w:t>warunkiem</w:t>
            </w:r>
            <w:proofErr w:type="gramEnd"/>
            <w:r w:rsidRPr="006904AB">
              <w:rPr>
                <w:b/>
                <w:i/>
              </w:rPr>
              <w:t xml:space="preserve"> że ograniczenia te nie są arbitralne i nie ograniczają w nadmierny sposób dostępu do bezpłatnych usług doradztwa prawnego, pomocy prawnej i zastępstwa prawnego.</w:t>
            </w:r>
          </w:p>
        </w:tc>
      </w:tr>
    </w:tbl>
    <w:p w14:paraId="354266D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F6F764E"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021A7D62" w14:textId="77777777" w:rsidR="000344B5" w:rsidRPr="006904AB" w:rsidRDefault="000344B5" w:rsidP="000344B5">
      <w:pPr>
        <w:pStyle w:val="AmJustText"/>
      </w:pPr>
      <w:r w:rsidRPr="006904AB">
        <w:t>W odniesieniu do opłat i innych kosztów traktowanie osób ubiegających się o ochronę międzynarodową nie może być mniej korzystne niż standardowe traktowanie własnych obywateli w kwestiach związanych z pomocą prawną.</w:t>
      </w:r>
    </w:p>
    <w:p w14:paraId="4D48D36B" w14:textId="77777777" w:rsidR="000344B5" w:rsidRPr="006904AB" w:rsidRDefault="000344B5" w:rsidP="000344B5">
      <w:r w:rsidRPr="006904AB">
        <w:rPr>
          <w:rStyle w:val="HideTWBExt"/>
        </w:rPr>
        <w:t>&lt;/Amend&gt;</w:t>
      </w:r>
    </w:p>
    <w:p w14:paraId="5482E61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1654</w:t>
      </w:r>
      <w:r w:rsidRPr="006904AB">
        <w:rPr>
          <w:rStyle w:val="HideTWBExt"/>
          <w:b w:val="0"/>
        </w:rPr>
        <w:t>&lt;/NumAm&gt;</w:t>
      </w:r>
    </w:p>
    <w:p w14:paraId="3CC1EE93"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6EA5EA8" w14:textId="77777777" w:rsidR="000344B5" w:rsidRPr="006904AB" w:rsidRDefault="000344B5" w:rsidP="000344B5">
      <w:pPr>
        <w:pStyle w:val="NormalBold"/>
      </w:pPr>
      <w:r w:rsidRPr="006904AB">
        <w:rPr>
          <w:rStyle w:val="HideTWBExt"/>
          <w:b w:val="0"/>
        </w:rPr>
        <w:t>&lt;/RepeatBlock-By&gt;</w:t>
      </w:r>
    </w:p>
    <w:p w14:paraId="183E4A6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8B8C5CE" w14:textId="77777777" w:rsidR="000344B5" w:rsidRPr="006904AB" w:rsidRDefault="000344B5" w:rsidP="000344B5">
      <w:pPr>
        <w:pStyle w:val="NormalBold"/>
      </w:pPr>
      <w:r w:rsidRPr="006904AB">
        <w:rPr>
          <w:rStyle w:val="HideTWBExt"/>
          <w:b w:val="0"/>
        </w:rPr>
        <w:lastRenderedPageBreak/>
        <w:t>&lt;Article&gt;</w:t>
      </w:r>
      <w:r w:rsidRPr="006904AB">
        <w:t>Artykuł 25 – ustęp 7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3F92DBC" w14:textId="77777777" w:rsidTr="00CE0C3F">
        <w:trPr>
          <w:trHeight w:hRule="exact" w:val="240"/>
          <w:jc w:val="center"/>
        </w:trPr>
        <w:tc>
          <w:tcPr>
            <w:tcW w:w="9752" w:type="dxa"/>
            <w:gridSpan w:val="2"/>
            <w:tcBorders>
              <w:top w:val="nil"/>
              <w:left w:val="nil"/>
              <w:bottom w:val="nil"/>
              <w:right w:val="nil"/>
            </w:tcBorders>
          </w:tcPr>
          <w:p w14:paraId="538943C1" w14:textId="77777777" w:rsidR="000344B5" w:rsidRPr="006904AB" w:rsidRDefault="000344B5" w:rsidP="00CE0C3F"/>
        </w:tc>
      </w:tr>
      <w:tr w:rsidR="000344B5" w:rsidRPr="006904AB" w14:paraId="488B99C9" w14:textId="77777777" w:rsidTr="00CE0C3F">
        <w:trPr>
          <w:trHeight w:val="240"/>
          <w:jc w:val="center"/>
        </w:trPr>
        <w:tc>
          <w:tcPr>
            <w:tcW w:w="4876" w:type="dxa"/>
            <w:tcBorders>
              <w:top w:val="nil"/>
              <w:left w:val="nil"/>
              <w:bottom w:val="nil"/>
              <w:right w:val="nil"/>
            </w:tcBorders>
          </w:tcPr>
          <w:p w14:paraId="195C715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A7513F7" w14:textId="77777777" w:rsidR="000344B5" w:rsidRPr="006904AB" w:rsidRDefault="000344B5" w:rsidP="00CE0C3F">
            <w:pPr>
              <w:pStyle w:val="AmColumnHeading"/>
            </w:pPr>
            <w:r w:rsidRPr="006904AB">
              <w:t>Poprawka</w:t>
            </w:r>
          </w:p>
        </w:tc>
      </w:tr>
      <w:tr w:rsidR="000344B5" w:rsidRPr="006904AB" w14:paraId="73993EAB" w14:textId="77777777" w:rsidTr="00CE0C3F">
        <w:trPr>
          <w:jc w:val="center"/>
        </w:trPr>
        <w:tc>
          <w:tcPr>
            <w:tcW w:w="4876" w:type="dxa"/>
            <w:tcBorders>
              <w:top w:val="nil"/>
              <w:left w:val="nil"/>
              <w:bottom w:val="nil"/>
              <w:right w:val="nil"/>
            </w:tcBorders>
          </w:tcPr>
          <w:p w14:paraId="2E97908F" w14:textId="77777777" w:rsidR="000344B5" w:rsidRPr="006904AB" w:rsidRDefault="000344B5" w:rsidP="00CE0C3F">
            <w:pPr>
              <w:pStyle w:val="Normal6a"/>
            </w:pPr>
            <w:r w:rsidRPr="006904AB">
              <w:t>7.</w:t>
            </w:r>
            <w:r w:rsidRPr="006904AB">
              <w:tab/>
            </w:r>
            <w:r w:rsidRPr="006904AB">
              <w:rPr>
                <w:b/>
                <w:i/>
              </w:rPr>
              <w:t xml:space="preserve">Z wyjątkiem wszelkiej pomocy udzielanej małoletnim bez opieki oraz z poszanowaniem istoty prawa do skutecznego środka prawnego, </w:t>
            </w:r>
            <w:r w:rsidRPr="006904AB">
              <w:t>państwa członkowskie mogą:</w:t>
            </w:r>
          </w:p>
        </w:tc>
        <w:tc>
          <w:tcPr>
            <w:tcW w:w="4876" w:type="dxa"/>
            <w:tcBorders>
              <w:top w:val="nil"/>
              <w:left w:val="nil"/>
              <w:bottom w:val="nil"/>
              <w:right w:val="nil"/>
            </w:tcBorders>
          </w:tcPr>
          <w:p w14:paraId="07917DF1" w14:textId="77777777" w:rsidR="000344B5" w:rsidRPr="006904AB" w:rsidRDefault="000344B5" w:rsidP="00CE0C3F">
            <w:pPr>
              <w:pStyle w:val="Normal6a"/>
            </w:pPr>
            <w:r w:rsidRPr="006904AB">
              <w:t>7.</w:t>
            </w:r>
            <w:r w:rsidRPr="006904AB">
              <w:tab/>
              <w:t>Państwa członkowskie mogą:</w:t>
            </w:r>
          </w:p>
        </w:tc>
      </w:tr>
    </w:tbl>
    <w:p w14:paraId="5906283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C40EC97" w14:textId="77777777" w:rsidR="000344B5" w:rsidRPr="006904AB" w:rsidRDefault="000344B5" w:rsidP="000344B5">
      <w:r w:rsidRPr="006904AB">
        <w:rPr>
          <w:rStyle w:val="HideTWBExt"/>
        </w:rPr>
        <w:t>&lt;/Amend&gt;</w:t>
      </w:r>
    </w:p>
    <w:p w14:paraId="3C23856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1655</w:t>
      </w:r>
      <w:r w:rsidRPr="006904AB">
        <w:rPr>
          <w:rStyle w:val="HideTWBExt"/>
          <w:b w:val="0"/>
        </w:rPr>
        <w:t>&lt;/NumAm&gt;</w:t>
      </w:r>
    </w:p>
    <w:p w14:paraId="39C24A6A"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6DAD979A" w14:textId="77777777" w:rsidR="000344B5" w:rsidRPr="006904AB" w:rsidRDefault="000344B5" w:rsidP="000344B5">
      <w:pPr>
        <w:pStyle w:val="NormalBold"/>
      </w:pPr>
      <w:r w:rsidRPr="006904AB">
        <w:rPr>
          <w:rStyle w:val="HideTWBExt"/>
          <w:b w:val="0"/>
        </w:rPr>
        <w:t>&lt;/RepeatBlock-By&gt;</w:t>
      </w:r>
    </w:p>
    <w:p w14:paraId="379DD9A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DB35B98" w14:textId="77777777" w:rsidR="000344B5" w:rsidRPr="006904AB" w:rsidRDefault="000344B5" w:rsidP="000344B5">
      <w:pPr>
        <w:pStyle w:val="NormalBold"/>
      </w:pPr>
      <w:r w:rsidRPr="006904AB">
        <w:rPr>
          <w:rStyle w:val="HideTWBExt"/>
          <w:b w:val="0"/>
        </w:rPr>
        <w:t>&lt;Article&gt;</w:t>
      </w:r>
      <w:r w:rsidRPr="006904AB">
        <w:t>Artykuł 25 – ustęp 7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0DCAD27" w14:textId="77777777" w:rsidTr="00CE0C3F">
        <w:trPr>
          <w:trHeight w:hRule="exact" w:val="240"/>
          <w:jc w:val="center"/>
        </w:trPr>
        <w:tc>
          <w:tcPr>
            <w:tcW w:w="9752" w:type="dxa"/>
            <w:gridSpan w:val="2"/>
            <w:tcBorders>
              <w:top w:val="nil"/>
              <w:left w:val="nil"/>
              <w:bottom w:val="nil"/>
              <w:right w:val="nil"/>
            </w:tcBorders>
          </w:tcPr>
          <w:p w14:paraId="24CDA917" w14:textId="77777777" w:rsidR="000344B5" w:rsidRPr="006904AB" w:rsidRDefault="000344B5" w:rsidP="00CE0C3F"/>
        </w:tc>
      </w:tr>
      <w:tr w:rsidR="000344B5" w:rsidRPr="006904AB" w14:paraId="7708E220" w14:textId="77777777" w:rsidTr="00CE0C3F">
        <w:trPr>
          <w:trHeight w:val="240"/>
          <w:jc w:val="center"/>
        </w:trPr>
        <w:tc>
          <w:tcPr>
            <w:tcW w:w="4876" w:type="dxa"/>
            <w:tcBorders>
              <w:top w:val="nil"/>
              <w:left w:val="nil"/>
              <w:bottom w:val="nil"/>
              <w:right w:val="nil"/>
            </w:tcBorders>
          </w:tcPr>
          <w:p w14:paraId="2CEB63D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D614109" w14:textId="77777777" w:rsidR="000344B5" w:rsidRPr="006904AB" w:rsidRDefault="000344B5" w:rsidP="00CE0C3F">
            <w:pPr>
              <w:pStyle w:val="AmColumnHeading"/>
            </w:pPr>
            <w:r w:rsidRPr="006904AB">
              <w:t>Poprawka</w:t>
            </w:r>
          </w:p>
        </w:tc>
      </w:tr>
      <w:tr w:rsidR="000344B5" w:rsidRPr="006904AB" w14:paraId="05114FF9" w14:textId="77777777" w:rsidTr="00CE0C3F">
        <w:trPr>
          <w:jc w:val="center"/>
        </w:trPr>
        <w:tc>
          <w:tcPr>
            <w:tcW w:w="4876" w:type="dxa"/>
            <w:tcBorders>
              <w:top w:val="nil"/>
              <w:left w:val="nil"/>
              <w:bottom w:val="nil"/>
              <w:right w:val="nil"/>
            </w:tcBorders>
          </w:tcPr>
          <w:p w14:paraId="2AD7E4B4" w14:textId="77777777" w:rsidR="000344B5" w:rsidRPr="006904AB" w:rsidRDefault="000344B5" w:rsidP="00CE0C3F">
            <w:pPr>
              <w:pStyle w:val="Normal6a"/>
            </w:pPr>
            <w:r w:rsidRPr="006904AB">
              <w:t>7.</w:t>
            </w:r>
            <w:r w:rsidRPr="006904AB">
              <w:tab/>
            </w:r>
            <w:r w:rsidRPr="006904AB">
              <w:rPr>
                <w:b/>
                <w:i/>
              </w:rPr>
              <w:t xml:space="preserve">Z wyjątkiem wszelkiej pomocy udzielanej małoletnim bez opieki oraz z poszanowaniem istoty prawa do skutecznego środka prawnego, </w:t>
            </w:r>
            <w:r w:rsidRPr="006904AB">
              <w:t>państwa członkowskie mogą:</w:t>
            </w:r>
          </w:p>
        </w:tc>
        <w:tc>
          <w:tcPr>
            <w:tcW w:w="4876" w:type="dxa"/>
            <w:tcBorders>
              <w:top w:val="nil"/>
              <w:left w:val="nil"/>
              <w:bottom w:val="nil"/>
              <w:right w:val="nil"/>
            </w:tcBorders>
          </w:tcPr>
          <w:p w14:paraId="376DA9A1" w14:textId="77777777" w:rsidR="000344B5" w:rsidRPr="006904AB" w:rsidRDefault="000344B5" w:rsidP="00CE0C3F">
            <w:pPr>
              <w:pStyle w:val="Normal6a"/>
            </w:pPr>
            <w:r w:rsidRPr="006904AB">
              <w:t>7.</w:t>
            </w:r>
            <w:r w:rsidRPr="006904AB">
              <w:tab/>
              <w:t>Państwa członkowskie mogą:</w:t>
            </w:r>
          </w:p>
        </w:tc>
      </w:tr>
    </w:tbl>
    <w:p w14:paraId="0435A5B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9229E3E" w14:textId="77777777" w:rsidR="000344B5" w:rsidRPr="006904AB" w:rsidRDefault="000344B5" w:rsidP="000344B5">
      <w:r w:rsidRPr="006904AB">
        <w:rPr>
          <w:rStyle w:val="HideTWBExt"/>
        </w:rPr>
        <w:t>&lt;/Amend&gt;</w:t>
      </w:r>
    </w:p>
    <w:p w14:paraId="6188736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1656</w:t>
      </w:r>
      <w:r w:rsidRPr="006904AB">
        <w:rPr>
          <w:rStyle w:val="HideTWBExt"/>
          <w:b w:val="0"/>
        </w:rPr>
        <w:t>&lt;/NumAm&gt;</w:t>
      </w:r>
    </w:p>
    <w:p w14:paraId="4ABF3A09"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25225765" w14:textId="77777777" w:rsidR="000344B5" w:rsidRPr="006904AB" w:rsidRDefault="000344B5" w:rsidP="000344B5">
      <w:pPr>
        <w:pStyle w:val="NormalBold"/>
      </w:pPr>
      <w:r w:rsidRPr="006904AB">
        <w:rPr>
          <w:rStyle w:val="HideTWBExt"/>
          <w:b w:val="0"/>
        </w:rPr>
        <w:t>&lt;/RepeatBlock-By&gt;</w:t>
      </w:r>
    </w:p>
    <w:p w14:paraId="317F754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1C3692F" w14:textId="77777777" w:rsidR="000344B5" w:rsidRPr="006904AB" w:rsidRDefault="000344B5" w:rsidP="000344B5">
      <w:pPr>
        <w:pStyle w:val="NormalBold"/>
      </w:pPr>
      <w:r w:rsidRPr="006904AB">
        <w:rPr>
          <w:rStyle w:val="HideTWBExt"/>
          <w:b w:val="0"/>
        </w:rPr>
        <w:t>&lt;Article&gt;</w:t>
      </w:r>
      <w:r w:rsidRPr="006904AB">
        <w:t>Artykuł 25 – ustęp 7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DEA4498" w14:textId="77777777" w:rsidTr="00CE0C3F">
        <w:trPr>
          <w:trHeight w:hRule="exact" w:val="240"/>
          <w:jc w:val="center"/>
        </w:trPr>
        <w:tc>
          <w:tcPr>
            <w:tcW w:w="9752" w:type="dxa"/>
            <w:gridSpan w:val="2"/>
            <w:tcBorders>
              <w:top w:val="nil"/>
              <w:left w:val="nil"/>
              <w:bottom w:val="nil"/>
              <w:right w:val="nil"/>
            </w:tcBorders>
          </w:tcPr>
          <w:p w14:paraId="40A6E69F" w14:textId="77777777" w:rsidR="000344B5" w:rsidRPr="006904AB" w:rsidRDefault="000344B5" w:rsidP="00CE0C3F"/>
        </w:tc>
      </w:tr>
      <w:tr w:rsidR="000344B5" w:rsidRPr="006904AB" w14:paraId="4C754A60" w14:textId="77777777" w:rsidTr="00CE0C3F">
        <w:trPr>
          <w:trHeight w:val="240"/>
          <w:jc w:val="center"/>
        </w:trPr>
        <w:tc>
          <w:tcPr>
            <w:tcW w:w="4876" w:type="dxa"/>
            <w:tcBorders>
              <w:top w:val="nil"/>
              <w:left w:val="nil"/>
              <w:bottom w:val="nil"/>
              <w:right w:val="nil"/>
            </w:tcBorders>
          </w:tcPr>
          <w:p w14:paraId="7F565C1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F1825F7" w14:textId="77777777" w:rsidR="000344B5" w:rsidRPr="006904AB" w:rsidRDefault="000344B5" w:rsidP="00CE0C3F">
            <w:pPr>
              <w:pStyle w:val="AmColumnHeading"/>
            </w:pPr>
            <w:r w:rsidRPr="006904AB">
              <w:t>Poprawka</w:t>
            </w:r>
          </w:p>
        </w:tc>
      </w:tr>
      <w:tr w:rsidR="000344B5" w:rsidRPr="006904AB" w14:paraId="5B7E4918" w14:textId="77777777" w:rsidTr="00CE0C3F">
        <w:trPr>
          <w:jc w:val="center"/>
        </w:trPr>
        <w:tc>
          <w:tcPr>
            <w:tcW w:w="4876" w:type="dxa"/>
            <w:tcBorders>
              <w:top w:val="nil"/>
              <w:left w:val="nil"/>
              <w:bottom w:val="nil"/>
              <w:right w:val="nil"/>
            </w:tcBorders>
          </w:tcPr>
          <w:p w14:paraId="4AB30FF4" w14:textId="77777777" w:rsidR="000344B5" w:rsidRPr="006904AB" w:rsidRDefault="000344B5" w:rsidP="00CE0C3F">
            <w:pPr>
              <w:pStyle w:val="Normal6a"/>
            </w:pPr>
            <w:r w:rsidRPr="006904AB">
              <w:t>7.</w:t>
            </w:r>
            <w:r w:rsidRPr="006904AB">
              <w:tab/>
              <w:t>Z wyjątkiem wszelkiej pomocy udzielanej małoletnim bez opieki oraz z poszanowaniem istoty prawa do skutecznego środka prawnego, państwa członkowskie mogą:</w:t>
            </w:r>
          </w:p>
        </w:tc>
        <w:tc>
          <w:tcPr>
            <w:tcW w:w="4876" w:type="dxa"/>
            <w:tcBorders>
              <w:top w:val="nil"/>
              <w:left w:val="nil"/>
              <w:bottom w:val="nil"/>
              <w:right w:val="nil"/>
            </w:tcBorders>
          </w:tcPr>
          <w:p w14:paraId="5277DDA1" w14:textId="77777777" w:rsidR="000344B5" w:rsidRPr="006904AB" w:rsidRDefault="000344B5" w:rsidP="00CE0C3F">
            <w:pPr>
              <w:pStyle w:val="Normal6a"/>
            </w:pPr>
            <w:r w:rsidRPr="006904AB">
              <w:t>7.</w:t>
            </w:r>
            <w:r w:rsidRPr="006904AB">
              <w:tab/>
              <w:t xml:space="preserve">Z wyjątkiem wszelkiej pomocy udzielanej małoletnim bez opieki </w:t>
            </w:r>
            <w:r w:rsidRPr="006904AB">
              <w:rPr>
                <w:b/>
                <w:i/>
              </w:rPr>
              <w:t xml:space="preserve">zgodnie z przepisami mającymi zastosowanie do własnych obywateli </w:t>
            </w:r>
            <w:r w:rsidRPr="006904AB">
              <w:t>oraz z poszanowaniem istoty prawa do skutecznego środka prawnego, państwa członkowskie mogą:</w:t>
            </w:r>
          </w:p>
        </w:tc>
      </w:tr>
    </w:tbl>
    <w:p w14:paraId="16C7153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E864768" w14:textId="77777777" w:rsidR="000344B5" w:rsidRPr="006904AB" w:rsidRDefault="000344B5" w:rsidP="000344B5">
      <w:r w:rsidRPr="006904AB">
        <w:rPr>
          <w:rStyle w:val="HideTWBExt"/>
        </w:rPr>
        <w:lastRenderedPageBreak/>
        <w:t>&lt;/Amend&gt;</w:t>
      </w:r>
    </w:p>
    <w:p w14:paraId="3ED0AA1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1657</w:t>
      </w:r>
      <w:r w:rsidRPr="006904AB">
        <w:rPr>
          <w:rStyle w:val="HideTWBExt"/>
          <w:b w:val="0"/>
        </w:rPr>
        <w:t>&lt;/NumAm&gt;</w:t>
      </w:r>
    </w:p>
    <w:p w14:paraId="661B206E"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39B80C81"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64C483F5" w14:textId="77777777" w:rsidR="000344B5" w:rsidRPr="006904AB" w:rsidRDefault="000344B5" w:rsidP="000344B5">
      <w:pPr>
        <w:pStyle w:val="NormalBold"/>
      </w:pPr>
      <w:r w:rsidRPr="006904AB">
        <w:rPr>
          <w:rStyle w:val="HideTWBExt"/>
          <w:b w:val="0"/>
        </w:rPr>
        <w:t>&lt;/RepeatBlock-By&gt;</w:t>
      </w:r>
    </w:p>
    <w:p w14:paraId="620738B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A171E0B" w14:textId="77777777" w:rsidR="000344B5" w:rsidRPr="006904AB" w:rsidRDefault="000344B5" w:rsidP="000344B5">
      <w:pPr>
        <w:pStyle w:val="NormalBold"/>
      </w:pPr>
      <w:r w:rsidRPr="006904AB">
        <w:rPr>
          <w:rStyle w:val="HideTWBExt"/>
          <w:b w:val="0"/>
        </w:rPr>
        <w:t>&lt;Article&gt;</w:t>
      </w:r>
      <w:r w:rsidRPr="006904AB">
        <w:t>Artykuł 25 – ustęp 7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48C4071" w14:textId="77777777" w:rsidTr="00CE0C3F">
        <w:trPr>
          <w:trHeight w:hRule="exact" w:val="240"/>
          <w:jc w:val="center"/>
        </w:trPr>
        <w:tc>
          <w:tcPr>
            <w:tcW w:w="9752" w:type="dxa"/>
            <w:gridSpan w:val="2"/>
            <w:tcBorders>
              <w:top w:val="nil"/>
              <w:left w:val="nil"/>
              <w:bottom w:val="nil"/>
              <w:right w:val="nil"/>
            </w:tcBorders>
          </w:tcPr>
          <w:p w14:paraId="73E85EDD" w14:textId="77777777" w:rsidR="000344B5" w:rsidRPr="006904AB" w:rsidRDefault="000344B5" w:rsidP="00CE0C3F"/>
        </w:tc>
      </w:tr>
      <w:tr w:rsidR="000344B5" w:rsidRPr="006904AB" w14:paraId="7DA0B8FB" w14:textId="77777777" w:rsidTr="00CE0C3F">
        <w:trPr>
          <w:trHeight w:val="240"/>
          <w:jc w:val="center"/>
        </w:trPr>
        <w:tc>
          <w:tcPr>
            <w:tcW w:w="4876" w:type="dxa"/>
            <w:tcBorders>
              <w:top w:val="nil"/>
              <w:left w:val="nil"/>
              <w:bottom w:val="nil"/>
              <w:right w:val="nil"/>
            </w:tcBorders>
          </w:tcPr>
          <w:p w14:paraId="0391082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DF225CA" w14:textId="77777777" w:rsidR="000344B5" w:rsidRPr="006904AB" w:rsidRDefault="000344B5" w:rsidP="00CE0C3F">
            <w:pPr>
              <w:pStyle w:val="AmColumnHeading"/>
            </w:pPr>
            <w:r w:rsidRPr="006904AB">
              <w:t>Poprawka</w:t>
            </w:r>
          </w:p>
        </w:tc>
      </w:tr>
      <w:tr w:rsidR="000344B5" w:rsidRPr="006904AB" w14:paraId="366B4CC8" w14:textId="77777777" w:rsidTr="00CE0C3F">
        <w:trPr>
          <w:jc w:val="center"/>
        </w:trPr>
        <w:tc>
          <w:tcPr>
            <w:tcW w:w="4876" w:type="dxa"/>
            <w:tcBorders>
              <w:top w:val="nil"/>
              <w:left w:val="nil"/>
              <w:bottom w:val="nil"/>
              <w:right w:val="nil"/>
            </w:tcBorders>
          </w:tcPr>
          <w:p w14:paraId="19E5661A" w14:textId="77777777" w:rsidR="000344B5" w:rsidRPr="006904AB" w:rsidRDefault="000344B5" w:rsidP="00CE0C3F">
            <w:pPr>
              <w:pStyle w:val="Normal6a"/>
            </w:pPr>
            <w:r w:rsidRPr="006904AB">
              <w:t>7.</w:t>
            </w:r>
            <w:r w:rsidRPr="006904AB">
              <w:tab/>
              <w:t xml:space="preserve">Z wyjątkiem wszelkiej pomocy udzielanej małoletnim bez opieki oraz z poszanowaniem istoty prawa do skutecznego środka prawnego, państwa członkowskie </w:t>
            </w:r>
            <w:r w:rsidRPr="006904AB">
              <w:rPr>
                <w:b/>
                <w:i/>
              </w:rPr>
              <w:t>mogą</w:t>
            </w:r>
            <w:r w:rsidRPr="006904AB">
              <w:t>:</w:t>
            </w:r>
          </w:p>
        </w:tc>
        <w:tc>
          <w:tcPr>
            <w:tcW w:w="4876" w:type="dxa"/>
            <w:tcBorders>
              <w:top w:val="nil"/>
              <w:left w:val="nil"/>
              <w:bottom w:val="nil"/>
              <w:right w:val="nil"/>
            </w:tcBorders>
          </w:tcPr>
          <w:p w14:paraId="108AC319" w14:textId="77777777" w:rsidR="000344B5" w:rsidRPr="006904AB" w:rsidRDefault="000344B5" w:rsidP="00CE0C3F">
            <w:pPr>
              <w:pStyle w:val="Normal6a"/>
            </w:pPr>
            <w:r w:rsidRPr="006904AB">
              <w:t>7.</w:t>
            </w:r>
            <w:r w:rsidRPr="006904AB">
              <w:tab/>
              <w:t xml:space="preserve">Z wyjątkiem wszelkiej pomocy udzielanej małoletnim bez opieki oraz z poszanowaniem istoty prawa do skutecznego środka prawnego, państwa członkowskie </w:t>
            </w:r>
            <w:r w:rsidRPr="006904AB">
              <w:rPr>
                <w:b/>
                <w:i/>
              </w:rPr>
              <w:t>są zobowiązane</w:t>
            </w:r>
            <w:r w:rsidRPr="006904AB">
              <w:t>:</w:t>
            </w:r>
          </w:p>
        </w:tc>
      </w:tr>
    </w:tbl>
    <w:p w14:paraId="4D6D5F0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7E4AA72" w14:textId="77777777" w:rsidR="000344B5" w:rsidRPr="006904AB" w:rsidRDefault="000344B5" w:rsidP="000344B5">
      <w:r w:rsidRPr="006904AB">
        <w:rPr>
          <w:rStyle w:val="HideTWBExt"/>
        </w:rPr>
        <w:t>&lt;/Amend&gt;</w:t>
      </w:r>
    </w:p>
    <w:p w14:paraId="4DFE462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1658</w:t>
      </w:r>
      <w:r w:rsidRPr="006904AB">
        <w:rPr>
          <w:rStyle w:val="HideTWBExt"/>
          <w:b w:val="0"/>
        </w:rPr>
        <w:t>&lt;/NumAm&gt;</w:t>
      </w:r>
    </w:p>
    <w:p w14:paraId="2ED652E2"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6F368695"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19D60435" w14:textId="77777777" w:rsidR="000344B5" w:rsidRPr="006904AB" w:rsidRDefault="000344B5" w:rsidP="000344B5">
      <w:pPr>
        <w:pStyle w:val="NormalBold"/>
      </w:pPr>
      <w:r w:rsidRPr="006904AB">
        <w:rPr>
          <w:rStyle w:val="HideTWBExt"/>
          <w:b w:val="0"/>
        </w:rPr>
        <w:t>&lt;/RepeatBlock-By&gt;</w:t>
      </w:r>
    </w:p>
    <w:p w14:paraId="426C255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9E079E1" w14:textId="77777777" w:rsidR="000344B5" w:rsidRPr="006904AB" w:rsidRDefault="000344B5" w:rsidP="000344B5">
      <w:pPr>
        <w:pStyle w:val="NormalBold"/>
      </w:pPr>
      <w:r w:rsidRPr="006904AB">
        <w:rPr>
          <w:rStyle w:val="HideTWBExt"/>
          <w:b w:val="0"/>
        </w:rPr>
        <w:t>&lt;Article&gt;</w:t>
      </w:r>
      <w:r w:rsidRPr="006904AB">
        <w:t>Artykuł 25 – ustęp 7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5D17151" w14:textId="77777777" w:rsidTr="00CE0C3F">
        <w:trPr>
          <w:trHeight w:hRule="exact" w:val="240"/>
          <w:jc w:val="center"/>
        </w:trPr>
        <w:tc>
          <w:tcPr>
            <w:tcW w:w="9752" w:type="dxa"/>
            <w:gridSpan w:val="2"/>
            <w:tcBorders>
              <w:top w:val="nil"/>
              <w:left w:val="nil"/>
              <w:bottom w:val="nil"/>
              <w:right w:val="nil"/>
            </w:tcBorders>
          </w:tcPr>
          <w:p w14:paraId="43B08454" w14:textId="77777777" w:rsidR="000344B5" w:rsidRPr="006904AB" w:rsidRDefault="000344B5" w:rsidP="00CE0C3F"/>
        </w:tc>
      </w:tr>
      <w:tr w:rsidR="000344B5" w:rsidRPr="006904AB" w14:paraId="1F3E7C75" w14:textId="77777777" w:rsidTr="00CE0C3F">
        <w:trPr>
          <w:trHeight w:val="240"/>
          <w:jc w:val="center"/>
        </w:trPr>
        <w:tc>
          <w:tcPr>
            <w:tcW w:w="4876" w:type="dxa"/>
            <w:tcBorders>
              <w:top w:val="nil"/>
              <w:left w:val="nil"/>
              <w:bottom w:val="nil"/>
              <w:right w:val="nil"/>
            </w:tcBorders>
          </w:tcPr>
          <w:p w14:paraId="2EF5125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ACE1669" w14:textId="77777777" w:rsidR="000344B5" w:rsidRPr="006904AB" w:rsidRDefault="000344B5" w:rsidP="00CE0C3F">
            <w:pPr>
              <w:pStyle w:val="AmColumnHeading"/>
            </w:pPr>
            <w:r w:rsidRPr="006904AB">
              <w:t>Poprawka</w:t>
            </w:r>
          </w:p>
        </w:tc>
      </w:tr>
      <w:tr w:rsidR="000344B5" w:rsidRPr="006904AB" w14:paraId="131C9FDB" w14:textId="77777777" w:rsidTr="00CE0C3F">
        <w:trPr>
          <w:jc w:val="center"/>
        </w:trPr>
        <w:tc>
          <w:tcPr>
            <w:tcW w:w="4876" w:type="dxa"/>
            <w:tcBorders>
              <w:top w:val="nil"/>
              <w:left w:val="nil"/>
              <w:bottom w:val="nil"/>
              <w:right w:val="nil"/>
            </w:tcBorders>
          </w:tcPr>
          <w:p w14:paraId="3B3964D4" w14:textId="77777777" w:rsidR="000344B5" w:rsidRPr="006904AB" w:rsidRDefault="000344B5" w:rsidP="00CE0C3F">
            <w:pPr>
              <w:pStyle w:val="Normal6a"/>
            </w:pPr>
            <w:r w:rsidRPr="006904AB">
              <w:t>7.</w:t>
            </w:r>
            <w:r w:rsidRPr="006904AB">
              <w:tab/>
              <w:t xml:space="preserve">Z wyjątkiem wszelkiej pomocy udzielanej </w:t>
            </w:r>
            <w:r w:rsidRPr="006904AB">
              <w:rPr>
                <w:b/>
                <w:i/>
              </w:rPr>
              <w:t xml:space="preserve">małoletnim </w:t>
            </w:r>
            <w:r w:rsidRPr="006904AB">
              <w:t>bez opieki oraz z poszanowaniem istoty prawa do skutecznego środka prawnego, państwa członkowskie mogą:</w:t>
            </w:r>
          </w:p>
        </w:tc>
        <w:tc>
          <w:tcPr>
            <w:tcW w:w="4876" w:type="dxa"/>
            <w:tcBorders>
              <w:top w:val="nil"/>
              <w:left w:val="nil"/>
              <w:bottom w:val="nil"/>
              <w:right w:val="nil"/>
            </w:tcBorders>
          </w:tcPr>
          <w:p w14:paraId="23DDE811" w14:textId="77777777" w:rsidR="000344B5" w:rsidRPr="006904AB" w:rsidRDefault="000344B5" w:rsidP="00CE0C3F">
            <w:pPr>
              <w:pStyle w:val="Normal6a"/>
            </w:pPr>
            <w:r w:rsidRPr="006904AB">
              <w:t>7.</w:t>
            </w:r>
            <w:r w:rsidRPr="006904AB">
              <w:tab/>
              <w:t xml:space="preserve">Z wyjątkiem wszelkiej pomocy udzielanej </w:t>
            </w:r>
            <w:r w:rsidRPr="006904AB">
              <w:rPr>
                <w:b/>
                <w:i/>
              </w:rPr>
              <w:t xml:space="preserve">dzieciom </w:t>
            </w:r>
            <w:r w:rsidRPr="006904AB">
              <w:t>bez opieki oraz z poszanowaniem istoty prawa do skutecznego środka prawnego, państwa członkowskie mogą:</w:t>
            </w:r>
          </w:p>
        </w:tc>
      </w:tr>
    </w:tbl>
    <w:p w14:paraId="4C2D599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2D1F4AF" w14:textId="77777777" w:rsidR="000344B5" w:rsidRPr="006904AB" w:rsidRDefault="000344B5" w:rsidP="000344B5">
      <w:r w:rsidRPr="006904AB">
        <w:rPr>
          <w:rStyle w:val="HideTWBExt"/>
        </w:rPr>
        <w:t>&lt;/Amend&gt;</w:t>
      </w:r>
    </w:p>
    <w:p w14:paraId="063EE06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1659</w:t>
      </w:r>
      <w:r w:rsidRPr="006904AB">
        <w:rPr>
          <w:rStyle w:val="HideTWBExt"/>
          <w:b w:val="0"/>
        </w:rPr>
        <w:t>&lt;/NumAm&gt;</w:t>
      </w:r>
    </w:p>
    <w:p w14:paraId="353415FB" w14:textId="77777777" w:rsidR="000344B5" w:rsidRPr="006904AB" w:rsidRDefault="000344B5" w:rsidP="000344B5">
      <w:pPr>
        <w:pStyle w:val="NormalBold"/>
      </w:pPr>
      <w:r w:rsidRPr="006904AB">
        <w:rPr>
          <w:rStyle w:val="HideTWBExt"/>
          <w:b w:val="0"/>
        </w:rPr>
        <w:t>&lt;RepeatBlock-By&gt;&lt;Members&gt;</w:t>
      </w:r>
      <w:proofErr w:type="spellStart"/>
      <w:r w:rsidRPr="006904AB">
        <w:t>Cecilia</w:t>
      </w:r>
      <w:proofErr w:type="spellEnd"/>
      <w:r w:rsidRPr="006904AB">
        <w:t xml:space="preserve"> </w:t>
      </w:r>
      <w:proofErr w:type="spellStart"/>
      <w:r w:rsidRPr="006904AB">
        <w:t>Strada</w:t>
      </w:r>
      <w:proofErr w:type="spellEnd"/>
      <w:r w:rsidRPr="006904AB">
        <w:t xml:space="preserve">, Marco </w:t>
      </w:r>
      <w:proofErr w:type="spellStart"/>
      <w:r w:rsidRPr="006904AB">
        <w:t>Tarquinio</w:t>
      </w:r>
      <w:proofErr w:type="spellEnd"/>
      <w:r w:rsidRPr="006904AB">
        <w:t>, Alessandro Zan</w:t>
      </w:r>
      <w:r w:rsidRPr="006904AB">
        <w:rPr>
          <w:rStyle w:val="HideTWBExt"/>
          <w:b w:val="0"/>
        </w:rPr>
        <w:t>&lt;/Members&gt;</w:t>
      </w:r>
    </w:p>
    <w:p w14:paraId="2A3C15FE" w14:textId="77777777" w:rsidR="000344B5" w:rsidRPr="006904AB" w:rsidRDefault="000344B5" w:rsidP="000344B5">
      <w:pPr>
        <w:pStyle w:val="NormalBold"/>
      </w:pPr>
      <w:r w:rsidRPr="006904AB">
        <w:rPr>
          <w:rStyle w:val="HideTWBExt"/>
          <w:b w:val="0"/>
        </w:rPr>
        <w:t>&lt;/RepeatBlock-By&gt;</w:t>
      </w:r>
    </w:p>
    <w:p w14:paraId="5E24775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8043B49" w14:textId="77777777" w:rsidR="000344B5" w:rsidRPr="006904AB" w:rsidRDefault="000344B5" w:rsidP="000344B5">
      <w:pPr>
        <w:pStyle w:val="NormalBold"/>
      </w:pPr>
      <w:r w:rsidRPr="006904AB">
        <w:rPr>
          <w:rStyle w:val="HideTWBExt"/>
          <w:b w:val="0"/>
        </w:rPr>
        <w:t>&lt;Article&gt;</w:t>
      </w:r>
      <w:r w:rsidRPr="006904AB">
        <w:t>Artykuł 25 – ustęp 7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96E7DAD" w14:textId="77777777" w:rsidTr="00CE0C3F">
        <w:trPr>
          <w:trHeight w:hRule="exact" w:val="240"/>
          <w:jc w:val="center"/>
        </w:trPr>
        <w:tc>
          <w:tcPr>
            <w:tcW w:w="9752" w:type="dxa"/>
            <w:gridSpan w:val="2"/>
            <w:tcBorders>
              <w:top w:val="nil"/>
              <w:left w:val="nil"/>
              <w:bottom w:val="nil"/>
              <w:right w:val="nil"/>
            </w:tcBorders>
          </w:tcPr>
          <w:p w14:paraId="1563317E" w14:textId="77777777" w:rsidR="000344B5" w:rsidRPr="006904AB" w:rsidRDefault="000344B5" w:rsidP="00CE0C3F"/>
        </w:tc>
      </w:tr>
      <w:tr w:rsidR="000344B5" w:rsidRPr="006904AB" w14:paraId="43F1D110" w14:textId="77777777" w:rsidTr="00CE0C3F">
        <w:trPr>
          <w:trHeight w:val="240"/>
          <w:jc w:val="center"/>
        </w:trPr>
        <w:tc>
          <w:tcPr>
            <w:tcW w:w="4876" w:type="dxa"/>
            <w:tcBorders>
              <w:top w:val="nil"/>
              <w:left w:val="nil"/>
              <w:bottom w:val="nil"/>
              <w:right w:val="nil"/>
            </w:tcBorders>
          </w:tcPr>
          <w:p w14:paraId="3ED8139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274551C" w14:textId="77777777" w:rsidR="000344B5" w:rsidRPr="006904AB" w:rsidRDefault="000344B5" w:rsidP="00CE0C3F">
            <w:pPr>
              <w:pStyle w:val="AmColumnHeading"/>
            </w:pPr>
            <w:r w:rsidRPr="006904AB">
              <w:t>Poprawka</w:t>
            </w:r>
          </w:p>
        </w:tc>
      </w:tr>
      <w:tr w:rsidR="000344B5" w:rsidRPr="006904AB" w14:paraId="5DCBD153" w14:textId="77777777" w:rsidTr="00CE0C3F">
        <w:trPr>
          <w:jc w:val="center"/>
        </w:trPr>
        <w:tc>
          <w:tcPr>
            <w:tcW w:w="4876" w:type="dxa"/>
            <w:tcBorders>
              <w:top w:val="nil"/>
              <w:left w:val="nil"/>
              <w:bottom w:val="nil"/>
              <w:right w:val="nil"/>
            </w:tcBorders>
          </w:tcPr>
          <w:p w14:paraId="2EEE2E01" w14:textId="77777777" w:rsidR="000344B5" w:rsidRPr="006904AB" w:rsidRDefault="000344B5" w:rsidP="00CE0C3F">
            <w:pPr>
              <w:pStyle w:val="Normal6a"/>
            </w:pPr>
            <w:r w:rsidRPr="006904AB">
              <w:t>7.</w:t>
            </w:r>
            <w:r w:rsidRPr="006904AB">
              <w:tab/>
              <w:t xml:space="preserve">Z wyjątkiem wszelkiej pomocy udzielanej </w:t>
            </w:r>
            <w:r w:rsidRPr="006904AB">
              <w:rPr>
                <w:b/>
                <w:i/>
              </w:rPr>
              <w:t xml:space="preserve">małoletnim bez opieki </w:t>
            </w:r>
            <w:r w:rsidRPr="006904AB">
              <w:t xml:space="preserve">oraz z </w:t>
            </w:r>
            <w:r w:rsidRPr="006904AB">
              <w:lastRenderedPageBreak/>
              <w:t>poszanowaniem istoty prawa do skutecznego środka prawnego, państwa członkowskie mogą:</w:t>
            </w:r>
          </w:p>
        </w:tc>
        <w:tc>
          <w:tcPr>
            <w:tcW w:w="4876" w:type="dxa"/>
            <w:tcBorders>
              <w:top w:val="nil"/>
              <w:left w:val="nil"/>
              <w:bottom w:val="nil"/>
              <w:right w:val="nil"/>
            </w:tcBorders>
          </w:tcPr>
          <w:p w14:paraId="0267A905" w14:textId="77777777" w:rsidR="000344B5" w:rsidRPr="006904AB" w:rsidRDefault="000344B5" w:rsidP="00CE0C3F">
            <w:pPr>
              <w:pStyle w:val="Normal6a"/>
            </w:pPr>
            <w:r w:rsidRPr="006904AB">
              <w:lastRenderedPageBreak/>
              <w:t>7.</w:t>
            </w:r>
            <w:r w:rsidRPr="006904AB">
              <w:tab/>
              <w:t xml:space="preserve">Z wyjątkiem wszelkiej pomocy udzielanej </w:t>
            </w:r>
            <w:r w:rsidRPr="006904AB">
              <w:rPr>
                <w:b/>
                <w:i/>
              </w:rPr>
              <w:t xml:space="preserve">osobom wymagającym </w:t>
            </w:r>
            <w:r w:rsidRPr="006904AB">
              <w:rPr>
                <w:b/>
                <w:i/>
              </w:rPr>
              <w:lastRenderedPageBreak/>
              <w:t xml:space="preserve">szczególnego traktowania </w:t>
            </w:r>
            <w:r w:rsidRPr="006904AB">
              <w:t>oraz z poszanowaniem istoty prawa do skutecznego środka prawnego, państwa członkowskie mogą:</w:t>
            </w:r>
          </w:p>
        </w:tc>
      </w:tr>
    </w:tbl>
    <w:p w14:paraId="6F2A32F2"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0F15DEF" w14:textId="77777777" w:rsidR="000344B5" w:rsidRPr="006904AB" w:rsidRDefault="000344B5" w:rsidP="000344B5">
      <w:r w:rsidRPr="006904AB">
        <w:rPr>
          <w:rStyle w:val="HideTWBExt"/>
        </w:rPr>
        <w:t>&lt;/Amend&gt;</w:t>
      </w:r>
    </w:p>
    <w:p w14:paraId="15838D1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1660</w:t>
      </w:r>
      <w:r w:rsidRPr="006904AB">
        <w:rPr>
          <w:rStyle w:val="HideTWBExt"/>
          <w:b w:val="0"/>
        </w:rPr>
        <w:t>&lt;/NumAm&gt;</w:t>
      </w:r>
    </w:p>
    <w:p w14:paraId="72C78769"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6BA2B6DC" w14:textId="77777777" w:rsidR="000344B5" w:rsidRPr="006904AB" w:rsidRDefault="000344B5" w:rsidP="000344B5">
      <w:pPr>
        <w:pStyle w:val="NormalBold"/>
      </w:pPr>
      <w:r w:rsidRPr="006904AB">
        <w:rPr>
          <w:rStyle w:val="HideTWBExt"/>
          <w:b w:val="0"/>
        </w:rPr>
        <w:t>&lt;/RepeatBlock-By&gt;</w:t>
      </w:r>
    </w:p>
    <w:p w14:paraId="5C4E0F8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9B6A6C1" w14:textId="77777777" w:rsidR="000344B5" w:rsidRPr="006904AB" w:rsidRDefault="000344B5" w:rsidP="000344B5">
      <w:pPr>
        <w:pStyle w:val="NormalBold"/>
      </w:pPr>
      <w:r w:rsidRPr="006904AB">
        <w:rPr>
          <w:rStyle w:val="HideTWBExt"/>
          <w:b w:val="0"/>
        </w:rPr>
        <w:t>&lt;Article&gt;</w:t>
      </w:r>
      <w:r w:rsidRPr="006904AB">
        <w:t>Artykuł 25 – ustęp 7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D678246" w14:textId="77777777" w:rsidTr="00CE0C3F">
        <w:trPr>
          <w:trHeight w:hRule="exact" w:val="240"/>
          <w:jc w:val="center"/>
        </w:trPr>
        <w:tc>
          <w:tcPr>
            <w:tcW w:w="9752" w:type="dxa"/>
            <w:gridSpan w:val="2"/>
            <w:tcBorders>
              <w:top w:val="nil"/>
              <w:left w:val="nil"/>
              <w:bottom w:val="nil"/>
              <w:right w:val="nil"/>
            </w:tcBorders>
          </w:tcPr>
          <w:p w14:paraId="2F28057E" w14:textId="77777777" w:rsidR="000344B5" w:rsidRPr="006904AB" w:rsidRDefault="000344B5" w:rsidP="00CE0C3F"/>
        </w:tc>
      </w:tr>
      <w:tr w:rsidR="000344B5" w:rsidRPr="006904AB" w14:paraId="195166C3" w14:textId="77777777" w:rsidTr="00CE0C3F">
        <w:trPr>
          <w:trHeight w:val="240"/>
          <w:jc w:val="center"/>
        </w:trPr>
        <w:tc>
          <w:tcPr>
            <w:tcW w:w="4876" w:type="dxa"/>
            <w:tcBorders>
              <w:top w:val="nil"/>
              <w:left w:val="nil"/>
              <w:bottom w:val="nil"/>
              <w:right w:val="nil"/>
            </w:tcBorders>
          </w:tcPr>
          <w:p w14:paraId="76FD868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71FC83B" w14:textId="77777777" w:rsidR="000344B5" w:rsidRPr="006904AB" w:rsidRDefault="000344B5" w:rsidP="00CE0C3F">
            <w:pPr>
              <w:pStyle w:val="AmColumnHeading"/>
            </w:pPr>
            <w:r w:rsidRPr="006904AB">
              <w:t>Poprawka</w:t>
            </w:r>
          </w:p>
        </w:tc>
      </w:tr>
      <w:tr w:rsidR="000344B5" w:rsidRPr="006904AB" w14:paraId="7F23785A" w14:textId="77777777" w:rsidTr="00CE0C3F">
        <w:trPr>
          <w:jc w:val="center"/>
        </w:trPr>
        <w:tc>
          <w:tcPr>
            <w:tcW w:w="4876" w:type="dxa"/>
            <w:tcBorders>
              <w:top w:val="nil"/>
              <w:left w:val="nil"/>
              <w:bottom w:val="nil"/>
              <w:right w:val="nil"/>
            </w:tcBorders>
          </w:tcPr>
          <w:p w14:paraId="62E00CE5" w14:textId="77777777" w:rsidR="000344B5" w:rsidRPr="006904AB" w:rsidRDefault="000344B5" w:rsidP="00CE0C3F">
            <w:pPr>
              <w:pStyle w:val="Normal6a"/>
            </w:pPr>
            <w:r w:rsidRPr="006904AB">
              <w:t>a)</w:t>
            </w:r>
            <w:r w:rsidRPr="006904AB">
              <w:tab/>
              <w:t xml:space="preserve">nakładać ograniczenia pieniężne lub czasowe w zakresie zapewniania nieodpłatnej pomocy prawnej i nieodpłatnego zastępstwa prawnego, </w:t>
            </w:r>
            <w:r w:rsidRPr="006904AB">
              <w:rPr>
                <w:b/>
                <w:i/>
              </w:rPr>
              <w:t xml:space="preserve">pod </w:t>
            </w:r>
            <w:proofErr w:type="gramStart"/>
            <w:r w:rsidRPr="006904AB">
              <w:rPr>
                <w:b/>
                <w:i/>
              </w:rPr>
              <w:t>warunkiem</w:t>
            </w:r>
            <w:proofErr w:type="gramEnd"/>
            <w:r w:rsidRPr="006904AB">
              <w:rPr>
                <w:b/>
                <w:i/>
              </w:rPr>
              <w:t xml:space="preserve"> że nie są one arbitralne i nie ograniczają w sposób nieuzasadniony dostępu do nieodpłatnej pomocy prawnej i nieodpłatnego zastępstwa prawnego ani skutecznego wykonywania prawa do obrony;</w:t>
            </w:r>
          </w:p>
        </w:tc>
        <w:tc>
          <w:tcPr>
            <w:tcW w:w="4876" w:type="dxa"/>
            <w:tcBorders>
              <w:top w:val="nil"/>
              <w:left w:val="nil"/>
              <w:bottom w:val="nil"/>
              <w:right w:val="nil"/>
            </w:tcBorders>
          </w:tcPr>
          <w:p w14:paraId="485BA706" w14:textId="77777777" w:rsidR="000344B5" w:rsidRPr="006904AB" w:rsidRDefault="000344B5" w:rsidP="00CE0C3F">
            <w:pPr>
              <w:pStyle w:val="Normal6a"/>
            </w:pPr>
            <w:r w:rsidRPr="006904AB">
              <w:t>a)</w:t>
            </w:r>
            <w:r w:rsidRPr="006904AB">
              <w:tab/>
              <w:t>nakładać ograniczenia pieniężne lub czasowe w zakresie zapewniania nieodpłatnej pomocy prawnej i nieodpłatnego zastępstwa prawnego,</w:t>
            </w:r>
          </w:p>
        </w:tc>
      </w:tr>
    </w:tbl>
    <w:p w14:paraId="0ECD197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D56E556" w14:textId="77777777" w:rsidR="000344B5" w:rsidRPr="006904AB" w:rsidRDefault="000344B5" w:rsidP="000344B5">
      <w:r w:rsidRPr="006904AB">
        <w:rPr>
          <w:rStyle w:val="HideTWBExt"/>
        </w:rPr>
        <w:t>&lt;/Amend&gt;</w:t>
      </w:r>
    </w:p>
    <w:p w14:paraId="457BA58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1661</w:t>
      </w:r>
      <w:r w:rsidRPr="006904AB">
        <w:rPr>
          <w:rStyle w:val="HideTWBExt"/>
          <w:b w:val="0"/>
        </w:rPr>
        <w:t>&lt;/NumAm&gt;</w:t>
      </w:r>
    </w:p>
    <w:p w14:paraId="338B0623"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7777467A" w14:textId="77777777" w:rsidR="000344B5" w:rsidRPr="006904AB" w:rsidRDefault="000344B5" w:rsidP="000344B5">
      <w:pPr>
        <w:pStyle w:val="NormalBold"/>
      </w:pPr>
      <w:r w:rsidRPr="006904AB">
        <w:rPr>
          <w:rStyle w:val="HideTWBExt"/>
          <w:b w:val="0"/>
        </w:rPr>
        <w:t>&lt;/RepeatBlock-By&gt;</w:t>
      </w:r>
    </w:p>
    <w:p w14:paraId="35D7A76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D3D5E8D" w14:textId="77777777" w:rsidR="000344B5" w:rsidRPr="006904AB" w:rsidRDefault="000344B5" w:rsidP="000344B5">
      <w:pPr>
        <w:pStyle w:val="NormalBold"/>
      </w:pPr>
      <w:r w:rsidRPr="006904AB">
        <w:rPr>
          <w:rStyle w:val="HideTWBExt"/>
          <w:b w:val="0"/>
        </w:rPr>
        <w:t>&lt;Article&gt;</w:t>
      </w:r>
      <w:r w:rsidRPr="006904AB">
        <w:t>Artykuł 25 – ustęp 7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67D9D25" w14:textId="77777777" w:rsidTr="00CE0C3F">
        <w:trPr>
          <w:trHeight w:hRule="exact" w:val="240"/>
          <w:jc w:val="center"/>
        </w:trPr>
        <w:tc>
          <w:tcPr>
            <w:tcW w:w="9752" w:type="dxa"/>
            <w:gridSpan w:val="2"/>
            <w:tcBorders>
              <w:top w:val="nil"/>
              <w:left w:val="nil"/>
              <w:bottom w:val="nil"/>
              <w:right w:val="nil"/>
            </w:tcBorders>
          </w:tcPr>
          <w:p w14:paraId="26611C0B" w14:textId="77777777" w:rsidR="000344B5" w:rsidRPr="006904AB" w:rsidRDefault="000344B5" w:rsidP="00CE0C3F"/>
        </w:tc>
      </w:tr>
      <w:tr w:rsidR="000344B5" w:rsidRPr="006904AB" w14:paraId="77DB1EC7" w14:textId="77777777" w:rsidTr="00CE0C3F">
        <w:trPr>
          <w:trHeight w:val="240"/>
          <w:jc w:val="center"/>
        </w:trPr>
        <w:tc>
          <w:tcPr>
            <w:tcW w:w="4876" w:type="dxa"/>
            <w:tcBorders>
              <w:top w:val="nil"/>
              <w:left w:val="nil"/>
              <w:bottom w:val="nil"/>
              <w:right w:val="nil"/>
            </w:tcBorders>
          </w:tcPr>
          <w:p w14:paraId="4C029BC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B1E637B" w14:textId="77777777" w:rsidR="000344B5" w:rsidRPr="006904AB" w:rsidRDefault="000344B5" w:rsidP="00CE0C3F">
            <w:pPr>
              <w:pStyle w:val="AmColumnHeading"/>
            </w:pPr>
            <w:r w:rsidRPr="006904AB">
              <w:t>Poprawka</w:t>
            </w:r>
          </w:p>
        </w:tc>
      </w:tr>
      <w:tr w:rsidR="000344B5" w:rsidRPr="006904AB" w14:paraId="7946207A" w14:textId="77777777" w:rsidTr="00CE0C3F">
        <w:trPr>
          <w:jc w:val="center"/>
        </w:trPr>
        <w:tc>
          <w:tcPr>
            <w:tcW w:w="4876" w:type="dxa"/>
            <w:tcBorders>
              <w:top w:val="nil"/>
              <w:left w:val="nil"/>
              <w:bottom w:val="nil"/>
              <w:right w:val="nil"/>
            </w:tcBorders>
          </w:tcPr>
          <w:p w14:paraId="2C38A1DE" w14:textId="77777777" w:rsidR="000344B5" w:rsidRPr="006904AB" w:rsidRDefault="000344B5" w:rsidP="00CE0C3F">
            <w:pPr>
              <w:pStyle w:val="Normal6a"/>
            </w:pPr>
            <w:r w:rsidRPr="006904AB">
              <w:t>a)</w:t>
            </w:r>
            <w:r w:rsidRPr="006904AB">
              <w:tab/>
              <w:t xml:space="preserve">nakładać ograniczenia pieniężne lub czasowe w zakresie zapewniania </w:t>
            </w:r>
            <w:r w:rsidRPr="006904AB">
              <w:rPr>
                <w:b/>
                <w:i/>
              </w:rPr>
              <w:t xml:space="preserve">nieodpłatnej </w:t>
            </w:r>
            <w:r w:rsidRPr="006904AB">
              <w:t xml:space="preserve">pomocy prawnej i nieodpłatnego zastępstwa prawnego, </w:t>
            </w:r>
            <w:r w:rsidRPr="006904AB">
              <w:rPr>
                <w:b/>
                <w:i/>
              </w:rPr>
              <w:t xml:space="preserve">pod </w:t>
            </w:r>
            <w:proofErr w:type="gramStart"/>
            <w:r w:rsidRPr="006904AB">
              <w:rPr>
                <w:b/>
                <w:i/>
              </w:rPr>
              <w:t>warunkiem</w:t>
            </w:r>
            <w:proofErr w:type="gramEnd"/>
            <w:r w:rsidRPr="006904AB">
              <w:rPr>
                <w:b/>
                <w:i/>
              </w:rPr>
              <w:t xml:space="preserve"> że nie są one arbitralne i nie ograniczają w sposób nieuzasadniony dostępu do nieodpłatnej pomocy prawnej i nieodpłatnego zastępstwa prawnego ani </w:t>
            </w:r>
            <w:r w:rsidRPr="006904AB">
              <w:rPr>
                <w:b/>
                <w:i/>
              </w:rPr>
              <w:lastRenderedPageBreak/>
              <w:t>skutecznego wykonywania prawa do obrony;</w:t>
            </w:r>
          </w:p>
        </w:tc>
        <w:tc>
          <w:tcPr>
            <w:tcW w:w="4876" w:type="dxa"/>
            <w:tcBorders>
              <w:top w:val="nil"/>
              <w:left w:val="nil"/>
              <w:bottom w:val="nil"/>
              <w:right w:val="nil"/>
            </w:tcBorders>
          </w:tcPr>
          <w:p w14:paraId="13A698F1" w14:textId="77777777" w:rsidR="000344B5" w:rsidRPr="006904AB" w:rsidRDefault="000344B5" w:rsidP="00CE0C3F">
            <w:pPr>
              <w:pStyle w:val="Normal6a"/>
            </w:pPr>
            <w:r w:rsidRPr="006904AB">
              <w:lastRenderedPageBreak/>
              <w:t>a)</w:t>
            </w:r>
            <w:r w:rsidRPr="006904AB">
              <w:tab/>
              <w:t>nakładać ograniczenia pieniężne lub czasowe w zakresie zapewniania pomocy prawnej i nieodpłatnego zastępstwa prawnego,</w:t>
            </w:r>
          </w:p>
        </w:tc>
      </w:tr>
    </w:tbl>
    <w:p w14:paraId="1258DAB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5CC4638" w14:textId="77777777" w:rsidR="000344B5" w:rsidRPr="006904AB" w:rsidRDefault="000344B5" w:rsidP="000344B5">
      <w:r w:rsidRPr="006904AB">
        <w:rPr>
          <w:rStyle w:val="HideTWBExt"/>
        </w:rPr>
        <w:t>&lt;/Amend&gt;</w:t>
      </w:r>
    </w:p>
    <w:p w14:paraId="14CA0BE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1662</w:t>
      </w:r>
      <w:r w:rsidRPr="006904AB">
        <w:rPr>
          <w:rStyle w:val="HideTWBExt"/>
          <w:b w:val="0"/>
        </w:rPr>
        <w:t>&lt;/NumAm&gt;</w:t>
      </w:r>
    </w:p>
    <w:p w14:paraId="2637EA73"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4A29FA78" w14:textId="77777777" w:rsidR="000344B5" w:rsidRPr="006904AB" w:rsidRDefault="000344B5" w:rsidP="000344B5">
      <w:pPr>
        <w:pStyle w:val="NormalBold"/>
      </w:pPr>
      <w:r w:rsidRPr="006904AB">
        <w:rPr>
          <w:rStyle w:val="HideTWBExt"/>
          <w:b w:val="0"/>
        </w:rPr>
        <w:t>&lt;/RepeatBlock-By&gt;</w:t>
      </w:r>
    </w:p>
    <w:p w14:paraId="477AAC6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833D676" w14:textId="77777777" w:rsidR="000344B5" w:rsidRPr="006904AB" w:rsidRDefault="000344B5" w:rsidP="000344B5">
      <w:pPr>
        <w:pStyle w:val="NormalBold"/>
      </w:pPr>
      <w:r w:rsidRPr="006904AB">
        <w:rPr>
          <w:rStyle w:val="HideTWBExt"/>
          <w:b w:val="0"/>
        </w:rPr>
        <w:t>&lt;Article&gt;</w:t>
      </w:r>
      <w:r w:rsidRPr="006904AB">
        <w:t>Artykuł 25 – ustęp 7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C8AE627" w14:textId="77777777" w:rsidTr="00CE0C3F">
        <w:trPr>
          <w:trHeight w:hRule="exact" w:val="240"/>
          <w:jc w:val="center"/>
        </w:trPr>
        <w:tc>
          <w:tcPr>
            <w:tcW w:w="9752" w:type="dxa"/>
            <w:gridSpan w:val="2"/>
            <w:tcBorders>
              <w:top w:val="nil"/>
              <w:left w:val="nil"/>
              <w:bottom w:val="nil"/>
              <w:right w:val="nil"/>
            </w:tcBorders>
          </w:tcPr>
          <w:p w14:paraId="07B742D0" w14:textId="77777777" w:rsidR="000344B5" w:rsidRPr="006904AB" w:rsidRDefault="000344B5" w:rsidP="00CE0C3F"/>
        </w:tc>
      </w:tr>
      <w:tr w:rsidR="000344B5" w:rsidRPr="006904AB" w14:paraId="7ADC1C47" w14:textId="77777777" w:rsidTr="00CE0C3F">
        <w:trPr>
          <w:trHeight w:val="240"/>
          <w:jc w:val="center"/>
        </w:trPr>
        <w:tc>
          <w:tcPr>
            <w:tcW w:w="4876" w:type="dxa"/>
            <w:tcBorders>
              <w:top w:val="nil"/>
              <w:left w:val="nil"/>
              <w:bottom w:val="nil"/>
              <w:right w:val="nil"/>
            </w:tcBorders>
          </w:tcPr>
          <w:p w14:paraId="17AC2FA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3ADBA97" w14:textId="77777777" w:rsidR="000344B5" w:rsidRPr="006904AB" w:rsidRDefault="000344B5" w:rsidP="00CE0C3F">
            <w:pPr>
              <w:pStyle w:val="AmColumnHeading"/>
            </w:pPr>
            <w:r w:rsidRPr="006904AB">
              <w:t>Poprawka</w:t>
            </w:r>
          </w:p>
        </w:tc>
      </w:tr>
      <w:tr w:rsidR="000344B5" w:rsidRPr="006904AB" w14:paraId="232174FF" w14:textId="77777777" w:rsidTr="00CE0C3F">
        <w:trPr>
          <w:jc w:val="center"/>
        </w:trPr>
        <w:tc>
          <w:tcPr>
            <w:tcW w:w="4876" w:type="dxa"/>
            <w:tcBorders>
              <w:top w:val="nil"/>
              <w:left w:val="nil"/>
              <w:bottom w:val="nil"/>
              <w:right w:val="nil"/>
            </w:tcBorders>
          </w:tcPr>
          <w:p w14:paraId="6935BF6F" w14:textId="77777777" w:rsidR="000344B5" w:rsidRPr="006904AB" w:rsidRDefault="000344B5" w:rsidP="00CE0C3F">
            <w:pPr>
              <w:pStyle w:val="Normal6a"/>
            </w:pPr>
            <w:r w:rsidRPr="006904AB">
              <w:t>a)</w:t>
            </w:r>
            <w:r w:rsidRPr="006904AB">
              <w:tab/>
              <w:t xml:space="preserve">nakładać ograniczenia pieniężne lub czasowe w zakresie zapewniania nieodpłatnej pomocy prawnej i nieodpłatnego zastępstwa prawnego, </w:t>
            </w:r>
            <w:r w:rsidRPr="006904AB">
              <w:rPr>
                <w:b/>
                <w:i/>
              </w:rPr>
              <w:t xml:space="preserve">pod </w:t>
            </w:r>
            <w:proofErr w:type="gramStart"/>
            <w:r w:rsidRPr="006904AB">
              <w:rPr>
                <w:b/>
                <w:i/>
              </w:rPr>
              <w:t>warunkiem</w:t>
            </w:r>
            <w:proofErr w:type="gramEnd"/>
            <w:r w:rsidRPr="006904AB">
              <w:rPr>
                <w:b/>
                <w:i/>
              </w:rPr>
              <w:t xml:space="preserve"> że nie są one arbitralne i nie ograniczają w sposób nieuzasadniony dostępu do nieodpłatnej pomocy prawnej i nieodpłatnego zastępstwa prawnego ani skutecznego wykonywania prawa do obrony;</w:t>
            </w:r>
          </w:p>
        </w:tc>
        <w:tc>
          <w:tcPr>
            <w:tcW w:w="4876" w:type="dxa"/>
            <w:tcBorders>
              <w:top w:val="nil"/>
              <w:left w:val="nil"/>
              <w:bottom w:val="nil"/>
              <w:right w:val="nil"/>
            </w:tcBorders>
          </w:tcPr>
          <w:p w14:paraId="4DFDF80A" w14:textId="77777777" w:rsidR="000344B5" w:rsidRPr="006904AB" w:rsidRDefault="000344B5" w:rsidP="00CE0C3F">
            <w:pPr>
              <w:pStyle w:val="Normal6a"/>
            </w:pPr>
            <w:r w:rsidRPr="006904AB">
              <w:t>a)</w:t>
            </w:r>
            <w:r w:rsidRPr="006904AB">
              <w:tab/>
              <w:t>nakładać ograniczenia pieniężne lub czasowe w zakresie zapewniania nieodpłatnej pomocy prawnej i nieodpłatnego zastępstwa prawnego,</w:t>
            </w:r>
          </w:p>
        </w:tc>
      </w:tr>
    </w:tbl>
    <w:p w14:paraId="55921A8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1116ABD" w14:textId="77777777" w:rsidR="000344B5" w:rsidRPr="006904AB" w:rsidRDefault="000344B5" w:rsidP="000344B5">
      <w:r w:rsidRPr="006904AB">
        <w:rPr>
          <w:rStyle w:val="HideTWBExt"/>
        </w:rPr>
        <w:t>&lt;/Amend&gt;</w:t>
      </w:r>
    </w:p>
    <w:p w14:paraId="61CC7EC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1663</w:t>
      </w:r>
      <w:r w:rsidRPr="006904AB">
        <w:rPr>
          <w:rStyle w:val="HideTWBExt"/>
          <w:b w:val="0"/>
        </w:rPr>
        <w:t>&lt;/NumAm&gt;</w:t>
      </w:r>
    </w:p>
    <w:p w14:paraId="7D29365E"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3117A152" w14:textId="77777777" w:rsidR="000344B5" w:rsidRPr="006904AB" w:rsidRDefault="000344B5" w:rsidP="000344B5">
      <w:pPr>
        <w:pStyle w:val="NormalBold"/>
      </w:pPr>
      <w:r w:rsidRPr="006904AB">
        <w:rPr>
          <w:rStyle w:val="HideTWBExt"/>
          <w:b w:val="0"/>
        </w:rPr>
        <w:t>&lt;/RepeatBlock-By&gt;</w:t>
      </w:r>
    </w:p>
    <w:p w14:paraId="7294934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8E3692E" w14:textId="77777777" w:rsidR="000344B5" w:rsidRPr="006904AB" w:rsidRDefault="000344B5" w:rsidP="000344B5">
      <w:pPr>
        <w:pStyle w:val="NormalBold"/>
      </w:pPr>
      <w:r w:rsidRPr="006904AB">
        <w:rPr>
          <w:rStyle w:val="HideTWBExt"/>
          <w:b w:val="0"/>
        </w:rPr>
        <w:t>&lt;Article&gt;</w:t>
      </w:r>
      <w:r w:rsidRPr="006904AB">
        <w:t>Artykuł 25 – ustęp 7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63562A7" w14:textId="77777777" w:rsidTr="00CE0C3F">
        <w:trPr>
          <w:trHeight w:hRule="exact" w:val="240"/>
          <w:jc w:val="center"/>
        </w:trPr>
        <w:tc>
          <w:tcPr>
            <w:tcW w:w="9752" w:type="dxa"/>
            <w:gridSpan w:val="2"/>
            <w:tcBorders>
              <w:top w:val="nil"/>
              <w:left w:val="nil"/>
              <w:bottom w:val="nil"/>
              <w:right w:val="nil"/>
            </w:tcBorders>
          </w:tcPr>
          <w:p w14:paraId="5746E7BF" w14:textId="77777777" w:rsidR="000344B5" w:rsidRPr="006904AB" w:rsidRDefault="000344B5" w:rsidP="00CE0C3F"/>
        </w:tc>
      </w:tr>
      <w:tr w:rsidR="000344B5" w:rsidRPr="006904AB" w14:paraId="4A10EC79" w14:textId="77777777" w:rsidTr="00CE0C3F">
        <w:trPr>
          <w:trHeight w:val="240"/>
          <w:jc w:val="center"/>
        </w:trPr>
        <w:tc>
          <w:tcPr>
            <w:tcW w:w="4876" w:type="dxa"/>
            <w:tcBorders>
              <w:top w:val="nil"/>
              <w:left w:val="nil"/>
              <w:bottom w:val="nil"/>
              <w:right w:val="nil"/>
            </w:tcBorders>
          </w:tcPr>
          <w:p w14:paraId="5916797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E3E60B5" w14:textId="77777777" w:rsidR="000344B5" w:rsidRPr="006904AB" w:rsidRDefault="000344B5" w:rsidP="00CE0C3F">
            <w:pPr>
              <w:pStyle w:val="AmColumnHeading"/>
            </w:pPr>
            <w:r w:rsidRPr="006904AB">
              <w:t>Poprawka</w:t>
            </w:r>
          </w:p>
        </w:tc>
      </w:tr>
      <w:tr w:rsidR="000344B5" w:rsidRPr="006904AB" w14:paraId="29E72EAB" w14:textId="77777777" w:rsidTr="00CE0C3F">
        <w:trPr>
          <w:jc w:val="center"/>
        </w:trPr>
        <w:tc>
          <w:tcPr>
            <w:tcW w:w="4876" w:type="dxa"/>
            <w:tcBorders>
              <w:top w:val="nil"/>
              <w:left w:val="nil"/>
              <w:bottom w:val="nil"/>
              <w:right w:val="nil"/>
            </w:tcBorders>
          </w:tcPr>
          <w:p w14:paraId="064CCD4E" w14:textId="77777777" w:rsidR="000344B5" w:rsidRPr="006904AB" w:rsidRDefault="000344B5" w:rsidP="00CE0C3F">
            <w:pPr>
              <w:pStyle w:val="Normal6a"/>
            </w:pPr>
            <w:r w:rsidRPr="006904AB">
              <w:t>a)</w:t>
            </w:r>
            <w:r w:rsidRPr="006904AB">
              <w:tab/>
              <w:t xml:space="preserve">nakładać ograniczenia pieniężne lub czasowe w zakresie zapewniania nieodpłatnej pomocy prawnej i nieodpłatnego zastępstwa prawnego, pod </w:t>
            </w:r>
            <w:proofErr w:type="gramStart"/>
            <w:r w:rsidRPr="006904AB">
              <w:t>warunkiem</w:t>
            </w:r>
            <w:proofErr w:type="gramEnd"/>
            <w:r w:rsidRPr="006904AB">
              <w:t xml:space="preserve"> że nie są one arbitralne </w:t>
            </w:r>
            <w:r w:rsidRPr="006904AB">
              <w:rPr>
                <w:b/>
                <w:i/>
              </w:rPr>
              <w:t>i </w:t>
            </w:r>
            <w:r w:rsidRPr="006904AB">
              <w:t xml:space="preserve">nie ograniczają w sposób nieuzasadniony dostępu do nieodpłatnej pomocy prawnej i nieodpłatnego zastępstwa prawnego ani </w:t>
            </w:r>
            <w:r w:rsidRPr="006904AB">
              <w:lastRenderedPageBreak/>
              <w:t>skutecznego wykonywania prawa do obrony;</w:t>
            </w:r>
          </w:p>
        </w:tc>
        <w:tc>
          <w:tcPr>
            <w:tcW w:w="4876" w:type="dxa"/>
            <w:tcBorders>
              <w:top w:val="nil"/>
              <w:left w:val="nil"/>
              <w:bottom w:val="nil"/>
              <w:right w:val="nil"/>
            </w:tcBorders>
          </w:tcPr>
          <w:p w14:paraId="4B6CD9AA" w14:textId="77777777" w:rsidR="000344B5" w:rsidRPr="006904AB" w:rsidRDefault="000344B5" w:rsidP="00CE0C3F">
            <w:pPr>
              <w:pStyle w:val="Normal6a"/>
            </w:pPr>
            <w:r w:rsidRPr="006904AB">
              <w:lastRenderedPageBreak/>
              <w:t>a)</w:t>
            </w:r>
            <w:r w:rsidRPr="006904AB">
              <w:tab/>
              <w:t xml:space="preserve">nakładać ograniczenia pieniężne lub czasowe w zakresie zapewniania nieodpłatnej pomocy prawnej i nieodpłatnego zastępstwa prawnego, pod </w:t>
            </w:r>
            <w:proofErr w:type="gramStart"/>
            <w:r w:rsidRPr="006904AB">
              <w:t>warunkiem</w:t>
            </w:r>
            <w:proofErr w:type="gramEnd"/>
            <w:r w:rsidRPr="006904AB">
              <w:t xml:space="preserve"> że nie są one arbitralne </w:t>
            </w:r>
            <w:r w:rsidRPr="006904AB">
              <w:rPr>
                <w:b/>
                <w:i/>
              </w:rPr>
              <w:t xml:space="preserve">ani dyskryminacyjne oraz </w:t>
            </w:r>
            <w:r w:rsidRPr="006904AB">
              <w:t xml:space="preserve">nie ograniczają w sposób nieuzasadniony dostępu do nieodpłatnej pomocy prawnej i nieodpłatnego zastępstwa prawnego ani </w:t>
            </w:r>
            <w:r w:rsidRPr="006904AB">
              <w:lastRenderedPageBreak/>
              <w:t>skutecznego wykonywania prawa do obrony;</w:t>
            </w:r>
          </w:p>
        </w:tc>
      </w:tr>
    </w:tbl>
    <w:p w14:paraId="24F61CC8"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0BAE326" w14:textId="77777777" w:rsidR="000344B5" w:rsidRPr="006904AB" w:rsidRDefault="000344B5" w:rsidP="000344B5">
      <w:r w:rsidRPr="006904AB">
        <w:rPr>
          <w:rStyle w:val="HideTWBExt"/>
        </w:rPr>
        <w:t>&lt;/Amend&gt;</w:t>
      </w:r>
    </w:p>
    <w:p w14:paraId="105E165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1664</w:t>
      </w:r>
      <w:r w:rsidRPr="006904AB">
        <w:rPr>
          <w:rStyle w:val="HideTWBExt"/>
          <w:b w:val="0"/>
        </w:rPr>
        <w:t>&lt;/NumAm&gt;</w:t>
      </w:r>
    </w:p>
    <w:p w14:paraId="048CEBBE"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2D3C9877" w14:textId="77777777" w:rsidR="000344B5" w:rsidRPr="006904AB" w:rsidRDefault="000344B5" w:rsidP="000344B5">
      <w:pPr>
        <w:pStyle w:val="NormalBold"/>
      </w:pPr>
      <w:r w:rsidRPr="006904AB">
        <w:rPr>
          <w:rStyle w:val="HideTWBExt"/>
          <w:b w:val="0"/>
        </w:rPr>
        <w:t>&lt;/RepeatBlock-By&gt;</w:t>
      </w:r>
    </w:p>
    <w:p w14:paraId="08B1C8C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7712376" w14:textId="77777777" w:rsidR="000344B5" w:rsidRPr="006904AB" w:rsidRDefault="000344B5" w:rsidP="000344B5">
      <w:pPr>
        <w:pStyle w:val="NormalBold"/>
      </w:pPr>
      <w:r w:rsidRPr="006904AB">
        <w:rPr>
          <w:rStyle w:val="HideTWBExt"/>
          <w:b w:val="0"/>
        </w:rPr>
        <w:t>&lt;Article&gt;</w:t>
      </w:r>
      <w:r w:rsidRPr="006904AB">
        <w:t>Artykuł 25 – ustęp 7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5943D09" w14:textId="77777777" w:rsidTr="00CE0C3F">
        <w:trPr>
          <w:trHeight w:hRule="exact" w:val="240"/>
          <w:jc w:val="center"/>
        </w:trPr>
        <w:tc>
          <w:tcPr>
            <w:tcW w:w="9752" w:type="dxa"/>
            <w:gridSpan w:val="2"/>
            <w:tcBorders>
              <w:top w:val="nil"/>
              <w:left w:val="nil"/>
              <w:bottom w:val="nil"/>
              <w:right w:val="nil"/>
            </w:tcBorders>
          </w:tcPr>
          <w:p w14:paraId="3A6A282E" w14:textId="77777777" w:rsidR="000344B5" w:rsidRPr="006904AB" w:rsidRDefault="000344B5" w:rsidP="00CE0C3F"/>
        </w:tc>
      </w:tr>
      <w:tr w:rsidR="000344B5" w:rsidRPr="006904AB" w14:paraId="388BFAC1" w14:textId="77777777" w:rsidTr="00CE0C3F">
        <w:trPr>
          <w:trHeight w:val="240"/>
          <w:jc w:val="center"/>
        </w:trPr>
        <w:tc>
          <w:tcPr>
            <w:tcW w:w="4876" w:type="dxa"/>
            <w:tcBorders>
              <w:top w:val="nil"/>
              <w:left w:val="nil"/>
              <w:bottom w:val="nil"/>
              <w:right w:val="nil"/>
            </w:tcBorders>
          </w:tcPr>
          <w:p w14:paraId="72F6515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E9A8277" w14:textId="77777777" w:rsidR="000344B5" w:rsidRPr="006904AB" w:rsidRDefault="000344B5" w:rsidP="00CE0C3F">
            <w:pPr>
              <w:pStyle w:val="AmColumnHeading"/>
            </w:pPr>
            <w:r w:rsidRPr="006904AB">
              <w:t>Poprawka</w:t>
            </w:r>
          </w:p>
        </w:tc>
      </w:tr>
      <w:tr w:rsidR="000344B5" w:rsidRPr="006904AB" w14:paraId="297532D9" w14:textId="77777777" w:rsidTr="00CE0C3F">
        <w:trPr>
          <w:jc w:val="center"/>
        </w:trPr>
        <w:tc>
          <w:tcPr>
            <w:tcW w:w="4876" w:type="dxa"/>
            <w:tcBorders>
              <w:top w:val="nil"/>
              <w:left w:val="nil"/>
              <w:bottom w:val="nil"/>
              <w:right w:val="nil"/>
            </w:tcBorders>
          </w:tcPr>
          <w:p w14:paraId="6D1F8AC3" w14:textId="77777777" w:rsidR="000344B5" w:rsidRPr="006904AB" w:rsidRDefault="000344B5" w:rsidP="00CE0C3F">
            <w:pPr>
              <w:pStyle w:val="Normal6a"/>
            </w:pPr>
            <w:r w:rsidRPr="006904AB">
              <w:t>a)</w:t>
            </w:r>
            <w:r w:rsidRPr="006904AB">
              <w:tab/>
              <w:t xml:space="preserve">nakładać ograniczenia pieniężne lub czasowe w zakresie zapewniania nieodpłatnej pomocy prawnej i nieodpłatnego zastępstwa prawnego, pod </w:t>
            </w:r>
            <w:proofErr w:type="gramStart"/>
            <w:r w:rsidRPr="006904AB">
              <w:t>warunkiem</w:t>
            </w:r>
            <w:proofErr w:type="gramEnd"/>
            <w:r w:rsidRPr="006904AB">
              <w:t xml:space="preserve"> że nie są one arbitralne i nie ograniczają w sposób nieuzasadniony dostępu do nieodpłatnej pomocy prawnej i nieodpłatnego zastępstwa prawnego </w:t>
            </w:r>
            <w:r w:rsidRPr="006904AB">
              <w:rPr>
                <w:b/>
                <w:i/>
              </w:rPr>
              <w:t>ani skutecznego wykonywania prawa do obrony</w:t>
            </w:r>
            <w:r w:rsidRPr="006904AB">
              <w:t>;</w:t>
            </w:r>
          </w:p>
        </w:tc>
        <w:tc>
          <w:tcPr>
            <w:tcW w:w="4876" w:type="dxa"/>
            <w:tcBorders>
              <w:top w:val="nil"/>
              <w:left w:val="nil"/>
              <w:bottom w:val="nil"/>
              <w:right w:val="nil"/>
            </w:tcBorders>
          </w:tcPr>
          <w:p w14:paraId="6E1B5412" w14:textId="77777777" w:rsidR="000344B5" w:rsidRPr="006904AB" w:rsidRDefault="000344B5" w:rsidP="00CE0C3F">
            <w:pPr>
              <w:pStyle w:val="Normal6a"/>
            </w:pPr>
            <w:r w:rsidRPr="006904AB">
              <w:t>a)</w:t>
            </w:r>
            <w:r w:rsidRPr="006904AB">
              <w:tab/>
              <w:t xml:space="preserve">nakładać ograniczenia pieniężne lub czasowe w zakresie zapewniania nieodpłatnej pomocy prawnej i nieodpłatnego zastępstwa prawnego, pod </w:t>
            </w:r>
            <w:proofErr w:type="gramStart"/>
            <w:r w:rsidRPr="006904AB">
              <w:t>warunkiem</w:t>
            </w:r>
            <w:proofErr w:type="gramEnd"/>
            <w:r w:rsidRPr="006904AB">
              <w:t xml:space="preserve"> że nie są one arbitralne i nie ograniczają w sposób nieuzasadniony dostępu do nieodpłatnej pomocy prawnej i nieodpłatnego zastępstwa prawnego;</w:t>
            </w:r>
          </w:p>
        </w:tc>
      </w:tr>
    </w:tbl>
    <w:p w14:paraId="102C6F8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3BE2B9D" w14:textId="77777777" w:rsidR="000344B5" w:rsidRPr="006904AB" w:rsidRDefault="000344B5" w:rsidP="000344B5">
      <w:r w:rsidRPr="006904AB">
        <w:rPr>
          <w:rStyle w:val="HideTWBExt"/>
        </w:rPr>
        <w:t>&lt;/Amend&gt;</w:t>
      </w:r>
    </w:p>
    <w:p w14:paraId="47C0B19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1665</w:t>
      </w:r>
      <w:r w:rsidRPr="006904AB">
        <w:rPr>
          <w:rStyle w:val="HideTWBExt"/>
          <w:b w:val="0"/>
        </w:rPr>
        <w:t>&lt;/NumAm&gt;</w:t>
      </w:r>
    </w:p>
    <w:p w14:paraId="4669A347"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5DA9C830" w14:textId="77777777" w:rsidR="000344B5" w:rsidRPr="006904AB" w:rsidRDefault="000344B5" w:rsidP="000344B5">
      <w:pPr>
        <w:pStyle w:val="NormalBold"/>
      </w:pPr>
      <w:r w:rsidRPr="006904AB">
        <w:rPr>
          <w:rStyle w:val="HideTWBExt"/>
          <w:b w:val="0"/>
        </w:rPr>
        <w:t>&lt;/RepeatBlock-By&gt;</w:t>
      </w:r>
    </w:p>
    <w:p w14:paraId="5571BAC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716EF89" w14:textId="77777777" w:rsidR="000344B5" w:rsidRPr="006904AB" w:rsidRDefault="000344B5" w:rsidP="000344B5">
      <w:pPr>
        <w:pStyle w:val="NormalBold"/>
      </w:pPr>
      <w:r w:rsidRPr="006904AB">
        <w:rPr>
          <w:rStyle w:val="HideTWBExt"/>
          <w:b w:val="0"/>
        </w:rPr>
        <w:t>&lt;Article&gt;</w:t>
      </w:r>
      <w:r w:rsidRPr="006904AB">
        <w:t>Artykuł 25 – ustęp 7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6C98844" w14:textId="77777777" w:rsidTr="00CE0C3F">
        <w:trPr>
          <w:trHeight w:hRule="exact" w:val="240"/>
          <w:jc w:val="center"/>
        </w:trPr>
        <w:tc>
          <w:tcPr>
            <w:tcW w:w="9752" w:type="dxa"/>
            <w:gridSpan w:val="2"/>
            <w:tcBorders>
              <w:top w:val="nil"/>
              <w:left w:val="nil"/>
              <w:bottom w:val="nil"/>
              <w:right w:val="nil"/>
            </w:tcBorders>
          </w:tcPr>
          <w:p w14:paraId="15F017B0" w14:textId="77777777" w:rsidR="000344B5" w:rsidRPr="006904AB" w:rsidRDefault="000344B5" w:rsidP="00CE0C3F"/>
        </w:tc>
      </w:tr>
      <w:tr w:rsidR="000344B5" w:rsidRPr="006904AB" w14:paraId="319549C7" w14:textId="77777777" w:rsidTr="00CE0C3F">
        <w:trPr>
          <w:trHeight w:val="240"/>
          <w:jc w:val="center"/>
        </w:trPr>
        <w:tc>
          <w:tcPr>
            <w:tcW w:w="4876" w:type="dxa"/>
            <w:tcBorders>
              <w:top w:val="nil"/>
              <w:left w:val="nil"/>
              <w:bottom w:val="nil"/>
              <w:right w:val="nil"/>
            </w:tcBorders>
          </w:tcPr>
          <w:p w14:paraId="6C7D5D8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07B3462" w14:textId="77777777" w:rsidR="000344B5" w:rsidRPr="006904AB" w:rsidRDefault="000344B5" w:rsidP="00CE0C3F">
            <w:pPr>
              <w:pStyle w:val="AmColumnHeading"/>
            </w:pPr>
            <w:r w:rsidRPr="006904AB">
              <w:t>Poprawka</w:t>
            </w:r>
          </w:p>
        </w:tc>
      </w:tr>
      <w:tr w:rsidR="000344B5" w:rsidRPr="006904AB" w14:paraId="69D6864A" w14:textId="77777777" w:rsidTr="00CE0C3F">
        <w:trPr>
          <w:jc w:val="center"/>
        </w:trPr>
        <w:tc>
          <w:tcPr>
            <w:tcW w:w="4876" w:type="dxa"/>
            <w:tcBorders>
              <w:top w:val="nil"/>
              <w:left w:val="nil"/>
              <w:bottom w:val="nil"/>
              <w:right w:val="nil"/>
            </w:tcBorders>
          </w:tcPr>
          <w:p w14:paraId="473C1748" w14:textId="77777777" w:rsidR="000344B5" w:rsidRPr="006904AB" w:rsidRDefault="000344B5" w:rsidP="00CE0C3F">
            <w:pPr>
              <w:pStyle w:val="Normal6a"/>
            </w:pPr>
            <w:r w:rsidRPr="006904AB">
              <w:t>b)</w:t>
            </w:r>
            <w:r w:rsidRPr="006904AB">
              <w:tab/>
              <w:t xml:space="preserve">domagać się od obywatela państwa trzeciego całkowitego lub częściowego zwrotu wszelkich </w:t>
            </w:r>
            <w:r w:rsidRPr="006904AB">
              <w:rPr>
                <w:b/>
                <w:i/>
              </w:rPr>
              <w:t xml:space="preserve">poniesionych </w:t>
            </w:r>
            <w:r w:rsidRPr="006904AB">
              <w:t>kosztów, w </w:t>
            </w:r>
            <w:proofErr w:type="gramStart"/>
            <w:r w:rsidRPr="006904AB">
              <w:t>przypadku</w:t>
            </w:r>
            <w:proofErr w:type="gramEnd"/>
            <w:r w:rsidRPr="006904AB">
              <w:t xml:space="preserve"> gdy w toku procedury sytuacja finansowa obywatela państwa trzeciego ulegnie poprawie </w:t>
            </w:r>
            <w:r w:rsidRPr="006904AB">
              <w:rPr>
                <w:b/>
                <w:i/>
              </w:rPr>
              <w:t xml:space="preserve">lub </w:t>
            </w:r>
            <w:r w:rsidRPr="006904AB">
              <w:t xml:space="preserve">jeżeli decyzja o zapewnieniu nieodpłatnej </w:t>
            </w:r>
            <w:r w:rsidRPr="006904AB">
              <w:lastRenderedPageBreak/>
              <w:t xml:space="preserve">pomocy prawnej i nieodpłatnego zastępstwa prawnego </w:t>
            </w:r>
            <w:r w:rsidRPr="006904AB">
              <w:rPr>
                <w:b/>
                <w:i/>
              </w:rPr>
              <w:t xml:space="preserve">została podjęta na podstawie nieprawdziwych informacji przedstawionych przez </w:t>
            </w:r>
            <w:r w:rsidRPr="006904AB">
              <w:t>obywatela państwa trzeciego;</w:t>
            </w:r>
          </w:p>
        </w:tc>
        <w:tc>
          <w:tcPr>
            <w:tcW w:w="4876" w:type="dxa"/>
            <w:tcBorders>
              <w:top w:val="nil"/>
              <w:left w:val="nil"/>
              <w:bottom w:val="nil"/>
              <w:right w:val="nil"/>
            </w:tcBorders>
          </w:tcPr>
          <w:p w14:paraId="675603A4" w14:textId="77777777" w:rsidR="000344B5" w:rsidRPr="006904AB" w:rsidRDefault="000344B5" w:rsidP="00CE0C3F">
            <w:pPr>
              <w:pStyle w:val="Normal6a"/>
            </w:pPr>
            <w:r w:rsidRPr="006904AB">
              <w:lastRenderedPageBreak/>
              <w:t>b)</w:t>
            </w:r>
            <w:r w:rsidRPr="006904AB">
              <w:tab/>
            </w:r>
            <w:r w:rsidRPr="006904AB">
              <w:rPr>
                <w:b/>
                <w:i/>
              </w:rPr>
              <w:t xml:space="preserve">państwa członkowskie mogą </w:t>
            </w:r>
            <w:r w:rsidRPr="006904AB">
              <w:t xml:space="preserve">domagać się od obywatela państwa trzeciego całkowitego lub częściowego zwrotu wszelkich kosztów </w:t>
            </w:r>
            <w:r w:rsidRPr="006904AB">
              <w:rPr>
                <w:b/>
                <w:i/>
              </w:rPr>
              <w:t>w związku z zapewnieniem nieodpłatnej pomocy prawnej i nieodpłatnego zastępstwa prawnego</w:t>
            </w:r>
            <w:r w:rsidRPr="006904AB">
              <w:t xml:space="preserve">, w przypadku gdy w toku </w:t>
            </w:r>
            <w:r w:rsidRPr="006904AB">
              <w:lastRenderedPageBreak/>
              <w:t>procedury sytuacja finansowa obywatela państwa trzeciego ulegnie poprawie</w:t>
            </w:r>
            <w:r w:rsidRPr="006904AB">
              <w:rPr>
                <w:b/>
                <w:i/>
              </w:rPr>
              <w:t xml:space="preserve">, </w:t>
            </w:r>
            <w:r w:rsidRPr="006904AB">
              <w:t xml:space="preserve">jeżeli decyzja o zapewnieniu </w:t>
            </w:r>
            <w:r w:rsidRPr="006904AB">
              <w:rPr>
                <w:b/>
                <w:i/>
              </w:rPr>
              <w:t xml:space="preserve">takiej pomocy lub takiego zastępstwa została podjęta na podstawie nieprawdziwych lub niepełnych informacji przedstawionych przez obywatela państwa trzeciego lub jeżeli wystąpi którykolwiek z warunków wykluczenia lub zakończenia </w:t>
            </w:r>
            <w:r w:rsidRPr="006904AB">
              <w:t xml:space="preserve">nieodpłatnej pomocy prawnej i nieodpłatnego zastępstwa prawnego </w:t>
            </w:r>
            <w:r w:rsidRPr="006904AB">
              <w:rPr>
                <w:b/>
                <w:i/>
              </w:rPr>
              <w:t xml:space="preserve">określonych w ust. 5. państwa członkowskie mogą ponadto ubiegać się o zwrot lub pokrycie takich kosztów do państwa pochodzenia </w:t>
            </w:r>
            <w:r w:rsidRPr="006904AB">
              <w:t>obywatela państwa trzeciego</w:t>
            </w:r>
            <w:r w:rsidRPr="006904AB">
              <w:rPr>
                <w:b/>
                <w:i/>
              </w:rPr>
              <w:t>, w tym za pośrednictwem służb konsularnych, jeżeli jest to zgodne z prawem krajowym lub umowami dwustronnymi</w:t>
            </w:r>
            <w:r w:rsidRPr="006904AB">
              <w:t>;</w:t>
            </w:r>
          </w:p>
        </w:tc>
      </w:tr>
    </w:tbl>
    <w:p w14:paraId="65EAAB4F"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6BADB26" w14:textId="77777777" w:rsidR="000344B5" w:rsidRPr="006904AB" w:rsidRDefault="000344B5" w:rsidP="000344B5">
      <w:r w:rsidRPr="006904AB">
        <w:rPr>
          <w:rStyle w:val="HideTWBExt"/>
        </w:rPr>
        <w:t>&lt;/Amend&gt;</w:t>
      </w:r>
    </w:p>
    <w:p w14:paraId="3D9A1CA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1666</w:t>
      </w:r>
      <w:r w:rsidRPr="006904AB">
        <w:rPr>
          <w:rStyle w:val="HideTWBExt"/>
          <w:b w:val="0"/>
        </w:rPr>
        <w:t>&lt;/NumAm&gt;</w:t>
      </w:r>
    </w:p>
    <w:p w14:paraId="5C4B1FF1"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49154D7F" w14:textId="77777777" w:rsidR="000344B5" w:rsidRPr="006904AB" w:rsidRDefault="000344B5" w:rsidP="000344B5">
      <w:pPr>
        <w:pStyle w:val="NormalBold"/>
      </w:pPr>
      <w:r w:rsidRPr="006904AB">
        <w:rPr>
          <w:rStyle w:val="HideTWBExt"/>
          <w:b w:val="0"/>
        </w:rPr>
        <w:t>&lt;/RepeatBlock-By&gt;</w:t>
      </w:r>
    </w:p>
    <w:p w14:paraId="514ADF0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05AB382" w14:textId="77777777" w:rsidR="000344B5" w:rsidRPr="006904AB" w:rsidRDefault="000344B5" w:rsidP="000344B5">
      <w:pPr>
        <w:pStyle w:val="NormalBold"/>
      </w:pPr>
      <w:r w:rsidRPr="006904AB">
        <w:rPr>
          <w:rStyle w:val="HideTWBExt"/>
          <w:b w:val="0"/>
        </w:rPr>
        <w:t>&lt;Article&gt;</w:t>
      </w:r>
      <w:r w:rsidRPr="006904AB">
        <w:t>Artykuł 25 – ustęp 7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DDDBD6F" w14:textId="77777777" w:rsidTr="00CE0C3F">
        <w:trPr>
          <w:trHeight w:hRule="exact" w:val="240"/>
          <w:jc w:val="center"/>
        </w:trPr>
        <w:tc>
          <w:tcPr>
            <w:tcW w:w="9752" w:type="dxa"/>
            <w:gridSpan w:val="2"/>
            <w:tcBorders>
              <w:top w:val="nil"/>
              <w:left w:val="nil"/>
              <w:bottom w:val="nil"/>
              <w:right w:val="nil"/>
            </w:tcBorders>
          </w:tcPr>
          <w:p w14:paraId="72A56342" w14:textId="77777777" w:rsidR="000344B5" w:rsidRPr="006904AB" w:rsidRDefault="000344B5" w:rsidP="00CE0C3F"/>
        </w:tc>
      </w:tr>
      <w:tr w:rsidR="000344B5" w:rsidRPr="006904AB" w14:paraId="3CDCE6C8" w14:textId="77777777" w:rsidTr="00CE0C3F">
        <w:trPr>
          <w:trHeight w:val="240"/>
          <w:jc w:val="center"/>
        </w:trPr>
        <w:tc>
          <w:tcPr>
            <w:tcW w:w="4876" w:type="dxa"/>
            <w:tcBorders>
              <w:top w:val="nil"/>
              <w:left w:val="nil"/>
              <w:bottom w:val="nil"/>
              <w:right w:val="nil"/>
            </w:tcBorders>
          </w:tcPr>
          <w:p w14:paraId="4EB918E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DFC2324" w14:textId="77777777" w:rsidR="000344B5" w:rsidRPr="006904AB" w:rsidRDefault="000344B5" w:rsidP="00CE0C3F">
            <w:pPr>
              <w:pStyle w:val="AmColumnHeading"/>
            </w:pPr>
            <w:r w:rsidRPr="006904AB">
              <w:t>Poprawka</w:t>
            </w:r>
          </w:p>
        </w:tc>
      </w:tr>
      <w:tr w:rsidR="000344B5" w:rsidRPr="006904AB" w14:paraId="4117583C" w14:textId="77777777" w:rsidTr="00CE0C3F">
        <w:trPr>
          <w:jc w:val="center"/>
        </w:trPr>
        <w:tc>
          <w:tcPr>
            <w:tcW w:w="4876" w:type="dxa"/>
            <w:tcBorders>
              <w:top w:val="nil"/>
              <w:left w:val="nil"/>
              <w:bottom w:val="nil"/>
              <w:right w:val="nil"/>
            </w:tcBorders>
          </w:tcPr>
          <w:p w14:paraId="018E642C" w14:textId="77777777" w:rsidR="000344B5" w:rsidRPr="006904AB" w:rsidRDefault="000344B5" w:rsidP="00CE0C3F">
            <w:pPr>
              <w:pStyle w:val="Normal6a"/>
            </w:pPr>
            <w:r w:rsidRPr="006904AB">
              <w:t>b)</w:t>
            </w:r>
            <w:r w:rsidRPr="006904AB">
              <w:tab/>
              <w:t>domagać się od obywatela państwa trzeciego całkowitego lub częściowego zwrotu wszelkich poniesionych kosztów, w </w:t>
            </w:r>
            <w:proofErr w:type="gramStart"/>
            <w:r w:rsidRPr="006904AB">
              <w:t>przypadku</w:t>
            </w:r>
            <w:proofErr w:type="gramEnd"/>
            <w:r w:rsidRPr="006904AB">
              <w:t xml:space="preserve"> gdy w toku procedury sytuacja finansowa obywatela państwa trzeciego ulegnie poprawie lub jeżeli decyzja o zapewnieniu nieodpłatnej pomocy prawnej i nieodpłatnego zastępstwa prawnego została podjęta na podstawie nieprawdziwych informacji przedstawionych przez obywatela państwa trzeciego;</w:t>
            </w:r>
          </w:p>
        </w:tc>
        <w:tc>
          <w:tcPr>
            <w:tcW w:w="4876" w:type="dxa"/>
            <w:tcBorders>
              <w:top w:val="nil"/>
              <w:left w:val="nil"/>
              <w:bottom w:val="nil"/>
              <w:right w:val="nil"/>
            </w:tcBorders>
          </w:tcPr>
          <w:p w14:paraId="4EA59379" w14:textId="77777777" w:rsidR="000344B5" w:rsidRPr="006904AB" w:rsidRDefault="000344B5" w:rsidP="00CE0C3F">
            <w:pPr>
              <w:pStyle w:val="Normal6a"/>
            </w:pPr>
            <w:r w:rsidRPr="006904AB">
              <w:t>b)</w:t>
            </w:r>
            <w:r w:rsidRPr="006904AB">
              <w:tab/>
              <w:t>domagać się od obywatela państwa trzeciego całkowitego lub częściowego zwrotu wszelkich poniesionych kosztów, w </w:t>
            </w:r>
            <w:proofErr w:type="gramStart"/>
            <w:r w:rsidRPr="006904AB">
              <w:t>przypadku</w:t>
            </w:r>
            <w:proofErr w:type="gramEnd"/>
            <w:r w:rsidRPr="006904AB">
              <w:t xml:space="preserve"> gdy w toku procedury sytuacja finansowa obywatela państwa trzeciego ulegnie poprawie lub jeżeli decyzja o zapewnieniu nieodpłatnej pomocy prawnej i nieodpłatnego zastępstwa prawnego została podjęta na podstawie nieprawdziwych informacji przedstawionych przez obywatela państwa trzeciego</w:t>
            </w:r>
            <w:r w:rsidRPr="006904AB">
              <w:rPr>
                <w:b/>
                <w:i/>
              </w:rPr>
              <w:t xml:space="preserve">. państwa członkowskie mogą odzyskać pełne koszty pomocy prawnej, jeżeli zostanie stwierdzone, że odwołanie </w:t>
            </w:r>
            <w:r w:rsidRPr="006904AB">
              <w:rPr>
                <w:b/>
                <w:i/>
              </w:rPr>
              <w:lastRenderedPageBreak/>
              <w:t>stanowi nadużycie lub zostało złożone w złej wierze</w:t>
            </w:r>
            <w:r w:rsidRPr="006904AB">
              <w:t>;</w:t>
            </w:r>
          </w:p>
        </w:tc>
      </w:tr>
    </w:tbl>
    <w:p w14:paraId="37A0BB7B"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C4534AD" w14:textId="77777777" w:rsidR="000344B5" w:rsidRPr="006904AB" w:rsidRDefault="000344B5" w:rsidP="000344B5">
      <w:r w:rsidRPr="006904AB">
        <w:rPr>
          <w:rStyle w:val="HideTWBExt"/>
        </w:rPr>
        <w:t>&lt;/Amend&gt;</w:t>
      </w:r>
    </w:p>
    <w:p w14:paraId="365D5CC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1667</w:t>
      </w:r>
      <w:r w:rsidRPr="006904AB">
        <w:rPr>
          <w:rStyle w:val="HideTWBExt"/>
          <w:b w:val="0"/>
        </w:rPr>
        <w:t>&lt;/NumAm&gt;</w:t>
      </w:r>
    </w:p>
    <w:p w14:paraId="36BE2C9E"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38C284D0" w14:textId="77777777" w:rsidR="000344B5" w:rsidRPr="006904AB" w:rsidRDefault="000344B5" w:rsidP="000344B5">
      <w:pPr>
        <w:pStyle w:val="NormalBold"/>
      </w:pPr>
      <w:r w:rsidRPr="006904AB">
        <w:rPr>
          <w:rStyle w:val="HideTWBExt"/>
          <w:b w:val="0"/>
        </w:rPr>
        <w:t>&lt;/RepeatBlock-By&gt;</w:t>
      </w:r>
    </w:p>
    <w:p w14:paraId="196DEA1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8BB5079" w14:textId="77777777" w:rsidR="000344B5" w:rsidRPr="006904AB" w:rsidRDefault="000344B5" w:rsidP="000344B5">
      <w:pPr>
        <w:pStyle w:val="NormalBold"/>
      </w:pPr>
      <w:r w:rsidRPr="006904AB">
        <w:rPr>
          <w:rStyle w:val="HideTWBExt"/>
          <w:b w:val="0"/>
        </w:rPr>
        <w:t>&lt;Article&gt;</w:t>
      </w:r>
      <w:r w:rsidRPr="006904AB">
        <w:t>Artykuł 25 – ustęp 7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340A940" w14:textId="77777777" w:rsidTr="00CE0C3F">
        <w:trPr>
          <w:trHeight w:hRule="exact" w:val="240"/>
          <w:jc w:val="center"/>
        </w:trPr>
        <w:tc>
          <w:tcPr>
            <w:tcW w:w="9752" w:type="dxa"/>
            <w:gridSpan w:val="2"/>
            <w:tcBorders>
              <w:top w:val="nil"/>
              <w:left w:val="nil"/>
              <w:bottom w:val="nil"/>
              <w:right w:val="nil"/>
            </w:tcBorders>
          </w:tcPr>
          <w:p w14:paraId="350B080D" w14:textId="77777777" w:rsidR="000344B5" w:rsidRPr="006904AB" w:rsidRDefault="000344B5" w:rsidP="00CE0C3F"/>
        </w:tc>
      </w:tr>
      <w:tr w:rsidR="000344B5" w:rsidRPr="006904AB" w14:paraId="142E0ACD" w14:textId="77777777" w:rsidTr="00CE0C3F">
        <w:trPr>
          <w:trHeight w:val="240"/>
          <w:jc w:val="center"/>
        </w:trPr>
        <w:tc>
          <w:tcPr>
            <w:tcW w:w="4876" w:type="dxa"/>
            <w:tcBorders>
              <w:top w:val="nil"/>
              <w:left w:val="nil"/>
              <w:bottom w:val="nil"/>
              <w:right w:val="nil"/>
            </w:tcBorders>
          </w:tcPr>
          <w:p w14:paraId="62A9BD8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4D82C73" w14:textId="77777777" w:rsidR="000344B5" w:rsidRPr="006904AB" w:rsidRDefault="000344B5" w:rsidP="00CE0C3F">
            <w:pPr>
              <w:pStyle w:val="AmColumnHeading"/>
            </w:pPr>
            <w:r w:rsidRPr="006904AB">
              <w:t>Poprawka</w:t>
            </w:r>
          </w:p>
        </w:tc>
      </w:tr>
      <w:tr w:rsidR="000344B5" w:rsidRPr="006904AB" w14:paraId="79F0813B" w14:textId="77777777" w:rsidTr="00CE0C3F">
        <w:trPr>
          <w:jc w:val="center"/>
        </w:trPr>
        <w:tc>
          <w:tcPr>
            <w:tcW w:w="4876" w:type="dxa"/>
            <w:tcBorders>
              <w:top w:val="nil"/>
              <w:left w:val="nil"/>
              <w:bottom w:val="nil"/>
              <w:right w:val="nil"/>
            </w:tcBorders>
          </w:tcPr>
          <w:p w14:paraId="456117D7" w14:textId="77777777" w:rsidR="000344B5" w:rsidRPr="006904AB" w:rsidRDefault="000344B5" w:rsidP="00CE0C3F">
            <w:pPr>
              <w:pStyle w:val="Normal6a"/>
            </w:pPr>
            <w:r w:rsidRPr="006904AB">
              <w:t>b)</w:t>
            </w:r>
            <w:r w:rsidRPr="006904AB">
              <w:tab/>
              <w:t xml:space="preserve">domagać się od obywatela państwa trzeciego całkowitego </w:t>
            </w:r>
            <w:r w:rsidRPr="006904AB">
              <w:rPr>
                <w:b/>
                <w:i/>
              </w:rPr>
              <w:t xml:space="preserve">lub częściowego </w:t>
            </w:r>
            <w:r w:rsidRPr="006904AB">
              <w:t xml:space="preserve">zwrotu </w:t>
            </w:r>
            <w:r w:rsidRPr="006904AB">
              <w:rPr>
                <w:b/>
                <w:i/>
              </w:rPr>
              <w:t xml:space="preserve">wszelkich </w:t>
            </w:r>
            <w:r w:rsidRPr="006904AB">
              <w:t xml:space="preserve">poniesionych </w:t>
            </w:r>
            <w:r w:rsidRPr="006904AB">
              <w:rPr>
                <w:b/>
                <w:i/>
              </w:rPr>
              <w:t>kosztów</w:t>
            </w:r>
            <w:r w:rsidRPr="006904AB">
              <w:t>, w </w:t>
            </w:r>
            <w:proofErr w:type="gramStart"/>
            <w:r w:rsidRPr="006904AB">
              <w:rPr>
                <w:b/>
                <w:i/>
              </w:rPr>
              <w:t>przypadku</w:t>
            </w:r>
            <w:proofErr w:type="gramEnd"/>
            <w:r w:rsidRPr="006904AB">
              <w:rPr>
                <w:b/>
                <w:i/>
              </w:rPr>
              <w:t xml:space="preserve"> gdy w toku procedury sytuacja finansowa obywatela państwa trzeciego ulegnie poprawie lub jeżeli decyzja o zapewnieniu nieodpłatnej pomocy prawnej i nieodpłatnego zastępstwa prawnego została podjęta na podstawie nieprawdziwych informacji przedstawionych przez obywatela państwa trzeciego</w:t>
            </w:r>
            <w:r w:rsidRPr="006904AB">
              <w:t>;</w:t>
            </w:r>
          </w:p>
        </w:tc>
        <w:tc>
          <w:tcPr>
            <w:tcW w:w="4876" w:type="dxa"/>
            <w:tcBorders>
              <w:top w:val="nil"/>
              <w:left w:val="nil"/>
              <w:bottom w:val="nil"/>
              <w:right w:val="nil"/>
            </w:tcBorders>
          </w:tcPr>
          <w:p w14:paraId="38DC63E1" w14:textId="77777777" w:rsidR="000344B5" w:rsidRPr="006904AB" w:rsidRDefault="000344B5" w:rsidP="00CE0C3F">
            <w:pPr>
              <w:pStyle w:val="Normal6a"/>
            </w:pPr>
            <w:r w:rsidRPr="006904AB">
              <w:t>b)</w:t>
            </w:r>
            <w:r w:rsidRPr="006904AB">
              <w:tab/>
              <w:t xml:space="preserve">domagać się od </w:t>
            </w:r>
            <w:r w:rsidRPr="006904AB">
              <w:rPr>
                <w:b/>
                <w:i/>
              </w:rPr>
              <w:t xml:space="preserve">państwa obywatelstwa lub państwa pochodzenia oraz od </w:t>
            </w:r>
            <w:r w:rsidRPr="006904AB">
              <w:t xml:space="preserve">obywatela państwa trzeciego całkowitego zwrotu </w:t>
            </w:r>
            <w:r w:rsidRPr="006904AB">
              <w:rPr>
                <w:b/>
                <w:i/>
              </w:rPr>
              <w:t xml:space="preserve">kosztów </w:t>
            </w:r>
            <w:r w:rsidRPr="006904AB">
              <w:t xml:space="preserve">poniesionych </w:t>
            </w:r>
            <w:r w:rsidRPr="006904AB">
              <w:rPr>
                <w:b/>
                <w:i/>
              </w:rPr>
              <w:t>w związku z procedurą powrotu</w:t>
            </w:r>
            <w:r w:rsidRPr="006904AB">
              <w:t xml:space="preserve">, w </w:t>
            </w:r>
            <w:r w:rsidRPr="006904AB">
              <w:rPr>
                <w:b/>
                <w:i/>
              </w:rPr>
              <w:t>tym w związku z nieodpłatną pomocą prawną i nieodpłatnym zastępstwem prawnym</w:t>
            </w:r>
            <w:r w:rsidRPr="006904AB">
              <w:t>;</w:t>
            </w:r>
          </w:p>
        </w:tc>
      </w:tr>
    </w:tbl>
    <w:p w14:paraId="1A9AB41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BFC83CB" w14:textId="77777777" w:rsidR="000344B5" w:rsidRPr="006904AB" w:rsidRDefault="000344B5" w:rsidP="000344B5">
      <w:r w:rsidRPr="006904AB">
        <w:rPr>
          <w:rStyle w:val="HideTWBExt"/>
        </w:rPr>
        <w:t>&lt;/Amend&gt;</w:t>
      </w:r>
    </w:p>
    <w:p w14:paraId="79BF06A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1668</w:t>
      </w:r>
      <w:r w:rsidRPr="006904AB">
        <w:rPr>
          <w:rStyle w:val="HideTWBExt"/>
          <w:b w:val="0"/>
        </w:rPr>
        <w:t>&lt;/NumAm&gt;</w:t>
      </w:r>
    </w:p>
    <w:p w14:paraId="306E707C"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17DE13CD" w14:textId="77777777" w:rsidR="000344B5" w:rsidRPr="006904AB" w:rsidRDefault="000344B5" w:rsidP="000344B5">
      <w:pPr>
        <w:pStyle w:val="NormalBold"/>
      </w:pPr>
      <w:r w:rsidRPr="006904AB">
        <w:rPr>
          <w:rStyle w:val="HideTWBExt"/>
          <w:b w:val="0"/>
        </w:rPr>
        <w:t>&lt;/RepeatBlock-By&gt;</w:t>
      </w:r>
    </w:p>
    <w:p w14:paraId="3DAA4F4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9B02C49" w14:textId="77777777" w:rsidR="000344B5" w:rsidRPr="006904AB" w:rsidRDefault="000344B5" w:rsidP="000344B5">
      <w:pPr>
        <w:pStyle w:val="NormalBold"/>
      </w:pPr>
      <w:r w:rsidRPr="006904AB">
        <w:rPr>
          <w:rStyle w:val="HideTWBExt"/>
          <w:b w:val="0"/>
        </w:rPr>
        <w:t>&lt;Article&gt;</w:t>
      </w:r>
      <w:r w:rsidRPr="006904AB">
        <w:t>Artykuł 25 – ustęp 7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BFC5869" w14:textId="77777777" w:rsidTr="00CE0C3F">
        <w:trPr>
          <w:trHeight w:hRule="exact" w:val="240"/>
          <w:jc w:val="center"/>
        </w:trPr>
        <w:tc>
          <w:tcPr>
            <w:tcW w:w="9752" w:type="dxa"/>
            <w:gridSpan w:val="2"/>
            <w:tcBorders>
              <w:top w:val="nil"/>
              <w:left w:val="nil"/>
              <w:bottom w:val="nil"/>
              <w:right w:val="nil"/>
            </w:tcBorders>
          </w:tcPr>
          <w:p w14:paraId="069FD007" w14:textId="77777777" w:rsidR="000344B5" w:rsidRPr="006904AB" w:rsidRDefault="000344B5" w:rsidP="00CE0C3F"/>
        </w:tc>
      </w:tr>
      <w:tr w:rsidR="000344B5" w:rsidRPr="006904AB" w14:paraId="4220CA68" w14:textId="77777777" w:rsidTr="00CE0C3F">
        <w:trPr>
          <w:trHeight w:val="240"/>
          <w:jc w:val="center"/>
        </w:trPr>
        <w:tc>
          <w:tcPr>
            <w:tcW w:w="4876" w:type="dxa"/>
            <w:tcBorders>
              <w:top w:val="nil"/>
              <w:left w:val="nil"/>
              <w:bottom w:val="nil"/>
              <w:right w:val="nil"/>
            </w:tcBorders>
          </w:tcPr>
          <w:p w14:paraId="5AD8930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18C658E" w14:textId="77777777" w:rsidR="000344B5" w:rsidRPr="006904AB" w:rsidRDefault="000344B5" w:rsidP="00CE0C3F">
            <w:pPr>
              <w:pStyle w:val="AmColumnHeading"/>
            </w:pPr>
            <w:r w:rsidRPr="006904AB">
              <w:t>Poprawka</w:t>
            </w:r>
          </w:p>
        </w:tc>
      </w:tr>
      <w:tr w:rsidR="000344B5" w:rsidRPr="006904AB" w14:paraId="7027FA2E" w14:textId="77777777" w:rsidTr="00CE0C3F">
        <w:trPr>
          <w:jc w:val="center"/>
        </w:trPr>
        <w:tc>
          <w:tcPr>
            <w:tcW w:w="4876" w:type="dxa"/>
            <w:tcBorders>
              <w:top w:val="nil"/>
              <w:left w:val="nil"/>
              <w:bottom w:val="nil"/>
              <w:right w:val="nil"/>
            </w:tcBorders>
          </w:tcPr>
          <w:p w14:paraId="7F01DF1B" w14:textId="77777777" w:rsidR="000344B5" w:rsidRPr="006904AB" w:rsidRDefault="000344B5" w:rsidP="00CE0C3F">
            <w:pPr>
              <w:pStyle w:val="Normal6a"/>
            </w:pPr>
            <w:r w:rsidRPr="006904AB">
              <w:t>b)</w:t>
            </w:r>
            <w:r w:rsidRPr="006904AB">
              <w:tab/>
              <w:t xml:space="preserve">domagać się od obywatela państwa trzeciego całkowitego lub częściowego zwrotu wszelkich poniesionych kosztów, </w:t>
            </w:r>
            <w:r w:rsidRPr="006904AB">
              <w:rPr>
                <w:b/>
                <w:i/>
              </w:rPr>
              <w:t>w </w:t>
            </w:r>
            <w:proofErr w:type="gramStart"/>
            <w:r w:rsidRPr="006904AB">
              <w:rPr>
                <w:b/>
                <w:i/>
              </w:rPr>
              <w:t>przypadku</w:t>
            </w:r>
            <w:proofErr w:type="gramEnd"/>
            <w:r w:rsidRPr="006904AB">
              <w:rPr>
                <w:b/>
                <w:i/>
              </w:rPr>
              <w:t xml:space="preserve"> gdy w toku procedury sytuacja finansowa obywatela państwa trzeciego ulegnie poprawie lub </w:t>
            </w:r>
            <w:r w:rsidRPr="006904AB">
              <w:t xml:space="preserve">jeżeli decyzja o zapewnieniu nieodpłatnej </w:t>
            </w:r>
            <w:r w:rsidRPr="006904AB">
              <w:lastRenderedPageBreak/>
              <w:t>pomocy prawnej i nieodpłatnego zastępstwa prawnego została podjęta na podstawie nieprawdziwych informacji przedstawionych przez obywatela państwa trzeciego;</w:t>
            </w:r>
          </w:p>
        </w:tc>
        <w:tc>
          <w:tcPr>
            <w:tcW w:w="4876" w:type="dxa"/>
            <w:tcBorders>
              <w:top w:val="nil"/>
              <w:left w:val="nil"/>
              <w:bottom w:val="nil"/>
              <w:right w:val="nil"/>
            </w:tcBorders>
          </w:tcPr>
          <w:p w14:paraId="05D8FB29" w14:textId="77777777" w:rsidR="000344B5" w:rsidRPr="006904AB" w:rsidRDefault="000344B5" w:rsidP="00CE0C3F">
            <w:pPr>
              <w:pStyle w:val="Normal6a"/>
            </w:pPr>
            <w:r w:rsidRPr="006904AB">
              <w:lastRenderedPageBreak/>
              <w:t>b)</w:t>
            </w:r>
            <w:r w:rsidRPr="006904AB">
              <w:tab/>
              <w:t xml:space="preserve">domagać się od obywatela państwa trzeciego całkowitego lub częściowego zwrotu wszelkich poniesionych kosztów, jeżeli decyzja o zapewnieniu nieodpłatnej pomocy prawnej i nieodpłatnego zastępstwa prawnego została podjęta na podstawie nieprawdziwych informacji </w:t>
            </w:r>
            <w:r w:rsidRPr="006904AB">
              <w:lastRenderedPageBreak/>
              <w:t>przedstawionych przez obywatela państwa trzeciego;</w:t>
            </w:r>
          </w:p>
        </w:tc>
      </w:tr>
    </w:tbl>
    <w:p w14:paraId="48B5AFF2"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D2BACDA"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0F933483" w14:textId="77777777" w:rsidR="000344B5" w:rsidRPr="006904AB" w:rsidRDefault="000344B5" w:rsidP="000344B5">
      <w:pPr>
        <w:pStyle w:val="AmJustText"/>
      </w:pPr>
      <w:r w:rsidRPr="006904AB">
        <w:t>Zwrot kosztów stanowi nieuzasadnione obciążenie dla osoby powracającej, chyba że przyznanie bezpłatnej pomocy prawnej nastąpiło na podstawie fałszywych informacji podanych przez tę osobę.</w:t>
      </w:r>
    </w:p>
    <w:p w14:paraId="1D524F3F" w14:textId="77777777" w:rsidR="000344B5" w:rsidRPr="006904AB" w:rsidRDefault="000344B5" w:rsidP="000344B5">
      <w:r w:rsidRPr="006904AB">
        <w:rPr>
          <w:rStyle w:val="HideTWBExt"/>
        </w:rPr>
        <w:t>&lt;/Amend&gt;</w:t>
      </w:r>
    </w:p>
    <w:p w14:paraId="050F338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1669</w:t>
      </w:r>
      <w:r w:rsidRPr="006904AB">
        <w:rPr>
          <w:rStyle w:val="HideTWBExt"/>
          <w:b w:val="0"/>
        </w:rPr>
        <w:t>&lt;/NumAm&gt;</w:t>
      </w:r>
    </w:p>
    <w:p w14:paraId="33380581"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737E256" w14:textId="77777777" w:rsidR="000344B5" w:rsidRPr="006904AB" w:rsidRDefault="000344B5" w:rsidP="000344B5">
      <w:pPr>
        <w:pStyle w:val="NormalBold"/>
      </w:pPr>
      <w:r w:rsidRPr="006904AB">
        <w:rPr>
          <w:rStyle w:val="HideTWBExt"/>
          <w:b w:val="0"/>
        </w:rPr>
        <w:t>&lt;/RepeatBlock-By&gt;</w:t>
      </w:r>
    </w:p>
    <w:p w14:paraId="05F2A0C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80E1010" w14:textId="77777777" w:rsidR="000344B5" w:rsidRPr="006904AB" w:rsidRDefault="000344B5" w:rsidP="000344B5">
      <w:pPr>
        <w:pStyle w:val="NormalBold"/>
      </w:pPr>
      <w:r w:rsidRPr="006904AB">
        <w:rPr>
          <w:rStyle w:val="HideTWBExt"/>
          <w:b w:val="0"/>
        </w:rPr>
        <w:t>&lt;Article&gt;</w:t>
      </w:r>
      <w:r w:rsidRPr="006904AB">
        <w:t>Artykuł 25 – ustęp 7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723B402" w14:textId="77777777" w:rsidTr="00CE0C3F">
        <w:trPr>
          <w:trHeight w:hRule="exact" w:val="240"/>
          <w:jc w:val="center"/>
        </w:trPr>
        <w:tc>
          <w:tcPr>
            <w:tcW w:w="9752" w:type="dxa"/>
            <w:gridSpan w:val="2"/>
            <w:tcBorders>
              <w:top w:val="nil"/>
              <w:left w:val="nil"/>
              <w:bottom w:val="nil"/>
              <w:right w:val="nil"/>
            </w:tcBorders>
          </w:tcPr>
          <w:p w14:paraId="5E8B0AA1" w14:textId="77777777" w:rsidR="000344B5" w:rsidRPr="006904AB" w:rsidRDefault="000344B5" w:rsidP="00CE0C3F"/>
        </w:tc>
      </w:tr>
      <w:tr w:rsidR="000344B5" w:rsidRPr="006904AB" w14:paraId="776FE950" w14:textId="77777777" w:rsidTr="00CE0C3F">
        <w:trPr>
          <w:trHeight w:val="240"/>
          <w:jc w:val="center"/>
        </w:trPr>
        <w:tc>
          <w:tcPr>
            <w:tcW w:w="4876" w:type="dxa"/>
            <w:tcBorders>
              <w:top w:val="nil"/>
              <w:left w:val="nil"/>
              <w:bottom w:val="nil"/>
              <w:right w:val="nil"/>
            </w:tcBorders>
          </w:tcPr>
          <w:p w14:paraId="4FBD6B5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0CB0447" w14:textId="77777777" w:rsidR="000344B5" w:rsidRPr="006904AB" w:rsidRDefault="000344B5" w:rsidP="00CE0C3F">
            <w:pPr>
              <w:pStyle w:val="AmColumnHeading"/>
            </w:pPr>
            <w:r w:rsidRPr="006904AB">
              <w:t>Poprawka</w:t>
            </w:r>
          </w:p>
        </w:tc>
      </w:tr>
      <w:tr w:rsidR="000344B5" w:rsidRPr="006904AB" w14:paraId="72959D20" w14:textId="77777777" w:rsidTr="00CE0C3F">
        <w:trPr>
          <w:jc w:val="center"/>
        </w:trPr>
        <w:tc>
          <w:tcPr>
            <w:tcW w:w="4876" w:type="dxa"/>
            <w:tcBorders>
              <w:top w:val="nil"/>
              <w:left w:val="nil"/>
              <w:bottom w:val="nil"/>
              <w:right w:val="nil"/>
            </w:tcBorders>
          </w:tcPr>
          <w:p w14:paraId="1B5693E2" w14:textId="77777777" w:rsidR="000344B5" w:rsidRPr="006904AB" w:rsidRDefault="000344B5" w:rsidP="00CE0C3F">
            <w:pPr>
              <w:pStyle w:val="Normal6a"/>
            </w:pPr>
            <w:r w:rsidRPr="006904AB">
              <w:t>b)</w:t>
            </w:r>
            <w:r w:rsidRPr="006904AB">
              <w:tab/>
              <w:t>domagać się od obywatela państwa trzeciego całkowitego lub częściowego zwrotu wszelkich poniesionych kosztów, w </w:t>
            </w:r>
            <w:proofErr w:type="gramStart"/>
            <w:r w:rsidRPr="006904AB">
              <w:t>przypadku</w:t>
            </w:r>
            <w:proofErr w:type="gramEnd"/>
            <w:r w:rsidRPr="006904AB">
              <w:t xml:space="preserve"> gdy w toku procedury sytuacja finansowa obywatela państwa trzeciego ulegnie poprawie lub jeżeli decyzja o zapewnieniu nieodpłatnej pomocy prawnej i nieodpłatnego zastępstwa prawnego została podjęta na podstawie nieprawdziwych informacji przedstawionych przez obywatela państwa trzeciego;</w:t>
            </w:r>
          </w:p>
        </w:tc>
        <w:tc>
          <w:tcPr>
            <w:tcW w:w="4876" w:type="dxa"/>
            <w:tcBorders>
              <w:top w:val="nil"/>
              <w:left w:val="nil"/>
              <w:bottom w:val="nil"/>
              <w:right w:val="nil"/>
            </w:tcBorders>
          </w:tcPr>
          <w:p w14:paraId="6373F547" w14:textId="77777777" w:rsidR="000344B5" w:rsidRPr="006904AB" w:rsidRDefault="000344B5" w:rsidP="00CE0C3F">
            <w:pPr>
              <w:pStyle w:val="Normal6a"/>
            </w:pPr>
            <w:r w:rsidRPr="006904AB">
              <w:t>b)</w:t>
            </w:r>
            <w:r w:rsidRPr="006904AB">
              <w:tab/>
              <w:t>domagać się od obywatela państwa trzeciego całkowitego lub częściowego zwrotu wszelkich poniesionych kosztów, w </w:t>
            </w:r>
            <w:proofErr w:type="gramStart"/>
            <w:r w:rsidRPr="006904AB">
              <w:t>przypadku</w:t>
            </w:r>
            <w:proofErr w:type="gramEnd"/>
            <w:r w:rsidRPr="006904AB">
              <w:t xml:space="preserve"> gdy w toku procedury sytuacja finansowa obywatela państwa trzeciego ulegnie </w:t>
            </w:r>
            <w:r w:rsidRPr="006904AB">
              <w:rPr>
                <w:b/>
                <w:i/>
              </w:rPr>
              <w:t xml:space="preserve">znacznej </w:t>
            </w:r>
            <w:r w:rsidRPr="006904AB">
              <w:t>poprawie lub jeżeli decyzja o zapewnieniu nieodpłatnej pomocy prawnej i nieodpłatnego zastępstwa prawnego została podjęta na podstawie nieprawdziwych informacji przedstawionych przez obywatela państwa trzeciego;</w:t>
            </w:r>
          </w:p>
        </w:tc>
      </w:tr>
    </w:tbl>
    <w:p w14:paraId="70B9C9E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282EDA5" w14:textId="77777777" w:rsidR="000344B5" w:rsidRPr="006904AB" w:rsidRDefault="000344B5" w:rsidP="000344B5">
      <w:r w:rsidRPr="006904AB">
        <w:rPr>
          <w:rStyle w:val="HideTWBExt"/>
        </w:rPr>
        <w:t>&lt;/Amend&gt;</w:t>
      </w:r>
    </w:p>
    <w:p w14:paraId="2E0C435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1670</w:t>
      </w:r>
      <w:r w:rsidRPr="006904AB">
        <w:rPr>
          <w:rStyle w:val="HideTWBExt"/>
          <w:b w:val="0"/>
        </w:rPr>
        <w:t>&lt;/NumAm&gt;</w:t>
      </w:r>
    </w:p>
    <w:p w14:paraId="277FCFE6"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6D5770FC" w14:textId="77777777" w:rsidR="000344B5" w:rsidRPr="006904AB" w:rsidRDefault="000344B5" w:rsidP="000344B5">
      <w:pPr>
        <w:pStyle w:val="NormalBold"/>
      </w:pPr>
      <w:r w:rsidRPr="006904AB">
        <w:rPr>
          <w:rStyle w:val="HideTWBExt"/>
          <w:b w:val="0"/>
        </w:rPr>
        <w:t>&lt;/RepeatBlock-By&gt;</w:t>
      </w:r>
    </w:p>
    <w:p w14:paraId="4E9669D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B67EF91" w14:textId="77777777" w:rsidR="000344B5" w:rsidRPr="006904AB" w:rsidRDefault="000344B5" w:rsidP="000344B5">
      <w:pPr>
        <w:pStyle w:val="NormalBold"/>
      </w:pPr>
      <w:r w:rsidRPr="006904AB">
        <w:rPr>
          <w:rStyle w:val="HideTWBExt"/>
          <w:b w:val="0"/>
        </w:rPr>
        <w:t>&lt;Article&gt;</w:t>
      </w:r>
      <w:r w:rsidRPr="006904AB">
        <w:t>Artykuł 25 – ustęp 7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BB88DA1" w14:textId="77777777" w:rsidTr="00CE0C3F">
        <w:trPr>
          <w:trHeight w:hRule="exact" w:val="240"/>
          <w:jc w:val="center"/>
        </w:trPr>
        <w:tc>
          <w:tcPr>
            <w:tcW w:w="9752" w:type="dxa"/>
            <w:gridSpan w:val="2"/>
            <w:tcBorders>
              <w:top w:val="nil"/>
              <w:left w:val="nil"/>
              <w:bottom w:val="nil"/>
              <w:right w:val="nil"/>
            </w:tcBorders>
          </w:tcPr>
          <w:p w14:paraId="5D5E74ED" w14:textId="77777777" w:rsidR="000344B5" w:rsidRPr="006904AB" w:rsidRDefault="000344B5" w:rsidP="00CE0C3F"/>
        </w:tc>
      </w:tr>
      <w:tr w:rsidR="000344B5" w:rsidRPr="006904AB" w14:paraId="119C24EC" w14:textId="77777777" w:rsidTr="00CE0C3F">
        <w:trPr>
          <w:trHeight w:val="240"/>
          <w:jc w:val="center"/>
        </w:trPr>
        <w:tc>
          <w:tcPr>
            <w:tcW w:w="4876" w:type="dxa"/>
            <w:tcBorders>
              <w:top w:val="nil"/>
              <w:left w:val="nil"/>
              <w:bottom w:val="nil"/>
              <w:right w:val="nil"/>
            </w:tcBorders>
          </w:tcPr>
          <w:p w14:paraId="421E11A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6994942" w14:textId="77777777" w:rsidR="000344B5" w:rsidRPr="006904AB" w:rsidRDefault="000344B5" w:rsidP="00CE0C3F">
            <w:pPr>
              <w:pStyle w:val="AmColumnHeading"/>
            </w:pPr>
            <w:r w:rsidRPr="006904AB">
              <w:t>Poprawka</w:t>
            </w:r>
          </w:p>
        </w:tc>
      </w:tr>
      <w:tr w:rsidR="000344B5" w:rsidRPr="006904AB" w14:paraId="7CBFD0C6" w14:textId="77777777" w:rsidTr="00CE0C3F">
        <w:trPr>
          <w:jc w:val="center"/>
        </w:trPr>
        <w:tc>
          <w:tcPr>
            <w:tcW w:w="4876" w:type="dxa"/>
            <w:tcBorders>
              <w:top w:val="nil"/>
              <w:left w:val="nil"/>
              <w:bottom w:val="nil"/>
              <w:right w:val="nil"/>
            </w:tcBorders>
          </w:tcPr>
          <w:p w14:paraId="2E413133" w14:textId="77777777" w:rsidR="000344B5" w:rsidRPr="006904AB" w:rsidRDefault="000344B5" w:rsidP="00CE0C3F">
            <w:pPr>
              <w:pStyle w:val="Normal6a"/>
            </w:pPr>
            <w:r w:rsidRPr="006904AB">
              <w:rPr>
                <w:b/>
                <w:i/>
              </w:rPr>
              <w:lastRenderedPageBreak/>
              <w:t>c)</w:t>
            </w:r>
            <w:r w:rsidRPr="006904AB">
              <w:rPr>
                <w:b/>
                <w:i/>
              </w:rPr>
              <w:tab/>
              <w:t>postanowić, że w odniesieniu do opłat oraz innych kosztów i zwrotów traktowanie obywateli państw trzecich ma być jednakowe, lecz nie korzystniejsze niż traktowanie na ogół przyznawane ich obywatelom w kwestiach związanych z pomocą prawną.</w:t>
            </w:r>
          </w:p>
        </w:tc>
        <w:tc>
          <w:tcPr>
            <w:tcW w:w="4876" w:type="dxa"/>
            <w:tcBorders>
              <w:top w:val="nil"/>
              <w:left w:val="nil"/>
              <w:bottom w:val="nil"/>
              <w:right w:val="nil"/>
            </w:tcBorders>
          </w:tcPr>
          <w:p w14:paraId="1609459A" w14:textId="77777777" w:rsidR="000344B5" w:rsidRPr="006904AB" w:rsidRDefault="000344B5" w:rsidP="00CE0C3F">
            <w:pPr>
              <w:pStyle w:val="Normal6a"/>
            </w:pPr>
            <w:r w:rsidRPr="006904AB">
              <w:rPr>
                <w:b/>
                <w:i/>
              </w:rPr>
              <w:t>skreśla się</w:t>
            </w:r>
          </w:p>
        </w:tc>
      </w:tr>
    </w:tbl>
    <w:p w14:paraId="65B9461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FC304D4" w14:textId="77777777" w:rsidR="000344B5" w:rsidRPr="006904AB" w:rsidRDefault="000344B5" w:rsidP="000344B5">
      <w:r w:rsidRPr="006904AB">
        <w:rPr>
          <w:rStyle w:val="HideTWBExt"/>
        </w:rPr>
        <w:t>&lt;/Amend&gt;</w:t>
      </w:r>
    </w:p>
    <w:p w14:paraId="3A7AA9E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1671</w:t>
      </w:r>
      <w:r w:rsidRPr="006904AB">
        <w:rPr>
          <w:rStyle w:val="HideTWBExt"/>
          <w:b w:val="0"/>
        </w:rPr>
        <w:t>&lt;/NumAm&gt;</w:t>
      </w:r>
    </w:p>
    <w:p w14:paraId="0ED41A2C"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79FCC001"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705EE524" w14:textId="77777777" w:rsidR="000344B5" w:rsidRPr="006904AB" w:rsidRDefault="000344B5" w:rsidP="000344B5">
      <w:pPr>
        <w:pStyle w:val="NormalBold"/>
      </w:pPr>
      <w:r w:rsidRPr="006904AB">
        <w:rPr>
          <w:rStyle w:val="HideTWBExt"/>
          <w:b w:val="0"/>
        </w:rPr>
        <w:t>&lt;/RepeatBlock-By&gt;</w:t>
      </w:r>
    </w:p>
    <w:p w14:paraId="03897CC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C85C5E0" w14:textId="77777777" w:rsidR="000344B5" w:rsidRPr="006904AB" w:rsidRDefault="000344B5" w:rsidP="000344B5">
      <w:pPr>
        <w:pStyle w:val="NormalBold"/>
      </w:pPr>
      <w:r w:rsidRPr="006904AB">
        <w:rPr>
          <w:rStyle w:val="HideTWBExt"/>
          <w:b w:val="0"/>
        </w:rPr>
        <w:t>&lt;Article&gt;</w:t>
      </w:r>
      <w:r w:rsidRPr="006904AB">
        <w:t>Artykuł 25 – ustęp 7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F894FF5" w14:textId="77777777" w:rsidTr="00CE0C3F">
        <w:trPr>
          <w:trHeight w:hRule="exact" w:val="240"/>
          <w:jc w:val="center"/>
        </w:trPr>
        <w:tc>
          <w:tcPr>
            <w:tcW w:w="9752" w:type="dxa"/>
            <w:gridSpan w:val="2"/>
            <w:tcBorders>
              <w:top w:val="nil"/>
              <w:left w:val="nil"/>
              <w:bottom w:val="nil"/>
              <w:right w:val="nil"/>
            </w:tcBorders>
          </w:tcPr>
          <w:p w14:paraId="4304F073" w14:textId="77777777" w:rsidR="000344B5" w:rsidRPr="006904AB" w:rsidRDefault="000344B5" w:rsidP="00CE0C3F"/>
        </w:tc>
      </w:tr>
      <w:tr w:rsidR="000344B5" w:rsidRPr="006904AB" w14:paraId="129C43AC" w14:textId="77777777" w:rsidTr="00CE0C3F">
        <w:trPr>
          <w:trHeight w:val="240"/>
          <w:jc w:val="center"/>
        </w:trPr>
        <w:tc>
          <w:tcPr>
            <w:tcW w:w="4876" w:type="dxa"/>
            <w:tcBorders>
              <w:top w:val="nil"/>
              <w:left w:val="nil"/>
              <w:bottom w:val="nil"/>
              <w:right w:val="nil"/>
            </w:tcBorders>
          </w:tcPr>
          <w:p w14:paraId="41CD3E3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9D8F0D6" w14:textId="77777777" w:rsidR="000344B5" w:rsidRPr="006904AB" w:rsidRDefault="000344B5" w:rsidP="00CE0C3F">
            <w:pPr>
              <w:pStyle w:val="AmColumnHeading"/>
            </w:pPr>
            <w:r w:rsidRPr="006904AB">
              <w:t>Poprawka</w:t>
            </w:r>
          </w:p>
        </w:tc>
      </w:tr>
      <w:tr w:rsidR="000344B5" w:rsidRPr="006904AB" w14:paraId="219D9DC6" w14:textId="77777777" w:rsidTr="00CE0C3F">
        <w:trPr>
          <w:jc w:val="center"/>
        </w:trPr>
        <w:tc>
          <w:tcPr>
            <w:tcW w:w="4876" w:type="dxa"/>
            <w:tcBorders>
              <w:top w:val="nil"/>
              <w:left w:val="nil"/>
              <w:bottom w:val="nil"/>
              <w:right w:val="nil"/>
            </w:tcBorders>
          </w:tcPr>
          <w:p w14:paraId="0FDCCFC4" w14:textId="77777777" w:rsidR="000344B5" w:rsidRPr="006904AB" w:rsidRDefault="000344B5" w:rsidP="00CE0C3F">
            <w:pPr>
              <w:pStyle w:val="Normal6a"/>
            </w:pPr>
            <w:r w:rsidRPr="006904AB">
              <w:rPr>
                <w:b/>
                <w:i/>
              </w:rPr>
              <w:t>c)</w:t>
            </w:r>
            <w:r w:rsidRPr="006904AB">
              <w:rPr>
                <w:b/>
                <w:i/>
              </w:rPr>
              <w:tab/>
              <w:t>postanowić, że w odniesieniu do opłat oraz innych kosztów i zwrotów traktowanie obywateli państw trzecich ma być jednakowe, lecz nie korzystniejsze niż traktowanie na ogół przyznawane ich obywatelom w kwestiach związanych z pomocą prawną.</w:t>
            </w:r>
          </w:p>
        </w:tc>
        <w:tc>
          <w:tcPr>
            <w:tcW w:w="4876" w:type="dxa"/>
            <w:tcBorders>
              <w:top w:val="nil"/>
              <w:left w:val="nil"/>
              <w:bottom w:val="nil"/>
              <w:right w:val="nil"/>
            </w:tcBorders>
          </w:tcPr>
          <w:p w14:paraId="251B411C" w14:textId="77777777" w:rsidR="000344B5" w:rsidRPr="006904AB" w:rsidRDefault="000344B5" w:rsidP="00CE0C3F">
            <w:pPr>
              <w:pStyle w:val="Normal6a"/>
            </w:pPr>
            <w:r w:rsidRPr="006904AB">
              <w:rPr>
                <w:b/>
                <w:i/>
              </w:rPr>
              <w:t>skreśla się</w:t>
            </w:r>
          </w:p>
        </w:tc>
      </w:tr>
    </w:tbl>
    <w:p w14:paraId="36BA7D2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B606BA2" w14:textId="77777777" w:rsidR="000344B5" w:rsidRPr="006904AB" w:rsidRDefault="000344B5" w:rsidP="000344B5">
      <w:r w:rsidRPr="006904AB">
        <w:rPr>
          <w:rStyle w:val="HideTWBExt"/>
        </w:rPr>
        <w:t>&lt;/Amend&gt;</w:t>
      </w:r>
    </w:p>
    <w:p w14:paraId="4DF8E92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1672</w:t>
      </w:r>
      <w:r w:rsidRPr="006904AB">
        <w:rPr>
          <w:rStyle w:val="HideTWBExt"/>
          <w:b w:val="0"/>
        </w:rPr>
        <w:t>&lt;/NumAm&gt;</w:t>
      </w:r>
    </w:p>
    <w:p w14:paraId="6114BE3A"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3D2A117" w14:textId="77777777" w:rsidR="000344B5" w:rsidRPr="006904AB" w:rsidRDefault="000344B5" w:rsidP="000344B5">
      <w:pPr>
        <w:pStyle w:val="NormalBold"/>
      </w:pPr>
      <w:r w:rsidRPr="006904AB">
        <w:rPr>
          <w:rStyle w:val="HideTWBExt"/>
          <w:b w:val="0"/>
        </w:rPr>
        <w:t>&lt;/RepeatBlock-By&gt;</w:t>
      </w:r>
    </w:p>
    <w:p w14:paraId="727AF06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164B158" w14:textId="77777777" w:rsidR="000344B5" w:rsidRPr="006904AB" w:rsidRDefault="000344B5" w:rsidP="000344B5">
      <w:pPr>
        <w:pStyle w:val="NormalBold"/>
      </w:pPr>
      <w:r w:rsidRPr="006904AB">
        <w:rPr>
          <w:rStyle w:val="HideTWBExt"/>
          <w:b w:val="0"/>
        </w:rPr>
        <w:t>&lt;Article&gt;</w:t>
      </w:r>
      <w:r w:rsidRPr="006904AB">
        <w:t>Artykuł 25 – ustęp 7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56FC75A" w14:textId="77777777" w:rsidTr="00CE0C3F">
        <w:trPr>
          <w:trHeight w:hRule="exact" w:val="240"/>
          <w:jc w:val="center"/>
        </w:trPr>
        <w:tc>
          <w:tcPr>
            <w:tcW w:w="9752" w:type="dxa"/>
            <w:gridSpan w:val="2"/>
            <w:tcBorders>
              <w:top w:val="nil"/>
              <w:left w:val="nil"/>
              <w:bottom w:val="nil"/>
              <w:right w:val="nil"/>
            </w:tcBorders>
          </w:tcPr>
          <w:p w14:paraId="3EF483C4" w14:textId="77777777" w:rsidR="000344B5" w:rsidRPr="006904AB" w:rsidRDefault="000344B5" w:rsidP="00CE0C3F"/>
        </w:tc>
      </w:tr>
      <w:tr w:rsidR="000344B5" w:rsidRPr="006904AB" w14:paraId="0A618C5F" w14:textId="77777777" w:rsidTr="00CE0C3F">
        <w:trPr>
          <w:trHeight w:val="240"/>
          <w:jc w:val="center"/>
        </w:trPr>
        <w:tc>
          <w:tcPr>
            <w:tcW w:w="4876" w:type="dxa"/>
            <w:tcBorders>
              <w:top w:val="nil"/>
              <w:left w:val="nil"/>
              <w:bottom w:val="nil"/>
              <w:right w:val="nil"/>
            </w:tcBorders>
          </w:tcPr>
          <w:p w14:paraId="6C3F96A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E840931" w14:textId="77777777" w:rsidR="000344B5" w:rsidRPr="006904AB" w:rsidRDefault="000344B5" w:rsidP="00CE0C3F">
            <w:pPr>
              <w:pStyle w:val="AmColumnHeading"/>
            </w:pPr>
            <w:r w:rsidRPr="006904AB">
              <w:t>Poprawka</w:t>
            </w:r>
          </w:p>
        </w:tc>
      </w:tr>
      <w:tr w:rsidR="000344B5" w:rsidRPr="006904AB" w14:paraId="6463879B" w14:textId="77777777" w:rsidTr="00CE0C3F">
        <w:trPr>
          <w:jc w:val="center"/>
        </w:trPr>
        <w:tc>
          <w:tcPr>
            <w:tcW w:w="4876" w:type="dxa"/>
            <w:tcBorders>
              <w:top w:val="nil"/>
              <w:left w:val="nil"/>
              <w:bottom w:val="nil"/>
              <w:right w:val="nil"/>
            </w:tcBorders>
          </w:tcPr>
          <w:p w14:paraId="5B52DDBE" w14:textId="77777777" w:rsidR="000344B5" w:rsidRPr="006904AB" w:rsidRDefault="000344B5" w:rsidP="00CE0C3F">
            <w:pPr>
              <w:pStyle w:val="Normal6a"/>
            </w:pPr>
            <w:r w:rsidRPr="006904AB">
              <w:t>c)</w:t>
            </w:r>
            <w:r w:rsidRPr="006904AB">
              <w:tab/>
              <w:t xml:space="preserve">postanowić, że w odniesieniu do opłat oraz innych kosztów i zwrotów traktowanie obywateli państw trzecich </w:t>
            </w:r>
            <w:r w:rsidRPr="006904AB">
              <w:rPr>
                <w:b/>
                <w:i/>
              </w:rPr>
              <w:t xml:space="preserve">ma być jednakowe, lecz nie </w:t>
            </w:r>
            <w:r w:rsidRPr="006904AB">
              <w:t xml:space="preserve">korzystniejsze niż traktowanie na ogół przyznawane ich </w:t>
            </w:r>
            <w:r w:rsidRPr="006904AB">
              <w:lastRenderedPageBreak/>
              <w:t>obywatelom w kwestiach związanych z pomocą prawną</w:t>
            </w:r>
            <w:r w:rsidRPr="006904AB">
              <w:rPr>
                <w:b/>
                <w:i/>
              </w:rPr>
              <w:t>.</w:t>
            </w:r>
          </w:p>
        </w:tc>
        <w:tc>
          <w:tcPr>
            <w:tcW w:w="4876" w:type="dxa"/>
            <w:tcBorders>
              <w:top w:val="nil"/>
              <w:left w:val="nil"/>
              <w:bottom w:val="nil"/>
              <w:right w:val="nil"/>
            </w:tcBorders>
          </w:tcPr>
          <w:p w14:paraId="1511BBEF" w14:textId="77777777" w:rsidR="000344B5" w:rsidRPr="006904AB" w:rsidRDefault="000344B5" w:rsidP="00CE0C3F">
            <w:pPr>
              <w:pStyle w:val="Normal6a"/>
            </w:pPr>
            <w:r w:rsidRPr="006904AB">
              <w:lastRenderedPageBreak/>
              <w:t>c)</w:t>
            </w:r>
            <w:r w:rsidRPr="006904AB">
              <w:tab/>
              <w:t xml:space="preserve">postanowić, że w odniesieniu do opłat oraz innych kosztów i zwrotów traktowanie obywateli państw trzecich </w:t>
            </w:r>
            <w:r w:rsidRPr="006904AB">
              <w:rPr>
                <w:b/>
                <w:i/>
              </w:rPr>
              <w:t xml:space="preserve">nie może być </w:t>
            </w:r>
            <w:r w:rsidRPr="006904AB">
              <w:t xml:space="preserve">korzystniejsze niż traktowanie na ogół przyznawane ich obywatelom w kwestiach związanych z pomocą </w:t>
            </w:r>
            <w:r w:rsidRPr="006904AB">
              <w:lastRenderedPageBreak/>
              <w:t>prawną</w:t>
            </w:r>
            <w:r w:rsidRPr="006904AB">
              <w:rPr>
                <w:b/>
                <w:i/>
              </w:rPr>
              <w:t>, bez uszczerbku dla możliwości stosowania przez państwa członkowskie wyższych opłat lub żądania zwrotu kosztów zgodnie z prawem krajowym;</w:t>
            </w:r>
          </w:p>
        </w:tc>
      </w:tr>
    </w:tbl>
    <w:p w14:paraId="59561F99"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80705B3" w14:textId="77777777" w:rsidR="000344B5" w:rsidRPr="006904AB" w:rsidRDefault="000344B5" w:rsidP="000344B5">
      <w:r w:rsidRPr="006904AB">
        <w:rPr>
          <w:rStyle w:val="HideTWBExt"/>
        </w:rPr>
        <w:t>&lt;/Amend&gt;</w:t>
      </w:r>
    </w:p>
    <w:p w14:paraId="4FAE426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1673</w:t>
      </w:r>
      <w:r w:rsidRPr="006904AB">
        <w:rPr>
          <w:rStyle w:val="HideTWBExt"/>
          <w:b w:val="0"/>
        </w:rPr>
        <w:t>&lt;/NumAm&gt;</w:t>
      </w:r>
    </w:p>
    <w:p w14:paraId="6B3575F4"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7CFAEEFF" w14:textId="77777777" w:rsidR="000344B5" w:rsidRPr="006904AB" w:rsidRDefault="000344B5" w:rsidP="000344B5">
      <w:pPr>
        <w:pStyle w:val="NormalBold"/>
      </w:pPr>
      <w:r w:rsidRPr="006904AB">
        <w:rPr>
          <w:rStyle w:val="HideTWBExt"/>
          <w:b w:val="0"/>
        </w:rPr>
        <w:t>&lt;/RepeatBlock-By&gt;</w:t>
      </w:r>
    </w:p>
    <w:p w14:paraId="41AFB96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D697021" w14:textId="77777777" w:rsidR="000344B5" w:rsidRPr="006904AB" w:rsidRDefault="000344B5" w:rsidP="000344B5">
      <w:pPr>
        <w:pStyle w:val="NormalBold"/>
      </w:pPr>
      <w:r w:rsidRPr="006904AB">
        <w:rPr>
          <w:rStyle w:val="HideTWBExt"/>
          <w:b w:val="0"/>
        </w:rPr>
        <w:t>&lt;Article&gt;</w:t>
      </w:r>
      <w:r w:rsidRPr="006904AB">
        <w:t>Artykuł 25 – ustęp 7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F339FC0" w14:textId="77777777" w:rsidTr="00CE0C3F">
        <w:trPr>
          <w:trHeight w:hRule="exact" w:val="240"/>
          <w:jc w:val="center"/>
        </w:trPr>
        <w:tc>
          <w:tcPr>
            <w:tcW w:w="9752" w:type="dxa"/>
            <w:gridSpan w:val="2"/>
            <w:tcBorders>
              <w:top w:val="nil"/>
              <w:left w:val="nil"/>
              <w:bottom w:val="nil"/>
              <w:right w:val="nil"/>
            </w:tcBorders>
          </w:tcPr>
          <w:p w14:paraId="20FF5A30" w14:textId="77777777" w:rsidR="000344B5" w:rsidRPr="006904AB" w:rsidRDefault="000344B5" w:rsidP="00CE0C3F"/>
        </w:tc>
      </w:tr>
      <w:tr w:rsidR="000344B5" w:rsidRPr="006904AB" w14:paraId="0020F62D" w14:textId="77777777" w:rsidTr="00CE0C3F">
        <w:trPr>
          <w:trHeight w:val="240"/>
          <w:jc w:val="center"/>
        </w:trPr>
        <w:tc>
          <w:tcPr>
            <w:tcW w:w="4876" w:type="dxa"/>
            <w:tcBorders>
              <w:top w:val="nil"/>
              <w:left w:val="nil"/>
              <w:bottom w:val="nil"/>
              <w:right w:val="nil"/>
            </w:tcBorders>
          </w:tcPr>
          <w:p w14:paraId="7A84916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ACB9BB3" w14:textId="77777777" w:rsidR="000344B5" w:rsidRPr="006904AB" w:rsidRDefault="000344B5" w:rsidP="00CE0C3F">
            <w:pPr>
              <w:pStyle w:val="AmColumnHeading"/>
            </w:pPr>
            <w:r w:rsidRPr="006904AB">
              <w:t>Poprawka</w:t>
            </w:r>
          </w:p>
        </w:tc>
      </w:tr>
      <w:tr w:rsidR="000344B5" w:rsidRPr="006904AB" w14:paraId="20E9D5E8" w14:textId="77777777" w:rsidTr="00CE0C3F">
        <w:trPr>
          <w:jc w:val="center"/>
        </w:trPr>
        <w:tc>
          <w:tcPr>
            <w:tcW w:w="4876" w:type="dxa"/>
            <w:tcBorders>
              <w:top w:val="nil"/>
              <w:left w:val="nil"/>
              <w:bottom w:val="nil"/>
              <w:right w:val="nil"/>
            </w:tcBorders>
          </w:tcPr>
          <w:p w14:paraId="0B90CF27" w14:textId="77777777" w:rsidR="000344B5" w:rsidRPr="006904AB" w:rsidRDefault="000344B5" w:rsidP="00CE0C3F">
            <w:pPr>
              <w:pStyle w:val="Normal6a"/>
            </w:pPr>
            <w:r w:rsidRPr="006904AB">
              <w:t>c)</w:t>
            </w:r>
            <w:r w:rsidRPr="006904AB">
              <w:tab/>
              <w:t xml:space="preserve">postanowić, że w odniesieniu do opłat oraz innych kosztów i zwrotów traktowanie obywateli państw trzecich </w:t>
            </w:r>
            <w:r w:rsidRPr="006904AB">
              <w:rPr>
                <w:b/>
                <w:i/>
              </w:rPr>
              <w:t xml:space="preserve">ma być jednakowe, lecz nie </w:t>
            </w:r>
            <w:r w:rsidRPr="006904AB">
              <w:t xml:space="preserve">korzystniejsze niż traktowanie </w:t>
            </w:r>
            <w:r w:rsidRPr="006904AB">
              <w:rPr>
                <w:b/>
                <w:i/>
              </w:rPr>
              <w:t>na ogół przyznawane ich obywatelom w kwestiach związanych z pomocą prawną.</w:t>
            </w:r>
          </w:p>
        </w:tc>
        <w:tc>
          <w:tcPr>
            <w:tcW w:w="4876" w:type="dxa"/>
            <w:tcBorders>
              <w:top w:val="nil"/>
              <w:left w:val="nil"/>
              <w:bottom w:val="nil"/>
              <w:right w:val="nil"/>
            </w:tcBorders>
          </w:tcPr>
          <w:p w14:paraId="4D67C47D" w14:textId="77777777" w:rsidR="000344B5" w:rsidRPr="006904AB" w:rsidRDefault="000344B5" w:rsidP="00CE0C3F">
            <w:pPr>
              <w:pStyle w:val="Normal6a"/>
            </w:pPr>
            <w:r w:rsidRPr="006904AB">
              <w:t>c)</w:t>
            </w:r>
            <w:r w:rsidRPr="006904AB">
              <w:tab/>
              <w:t xml:space="preserve">postanowić, że w odniesieniu do opłat oraz innych kosztów i zwrotów traktowanie obywateli państw trzecich </w:t>
            </w:r>
            <w:r w:rsidRPr="006904AB">
              <w:rPr>
                <w:b/>
                <w:i/>
              </w:rPr>
              <w:t xml:space="preserve">nie może być </w:t>
            </w:r>
            <w:r w:rsidRPr="006904AB">
              <w:t xml:space="preserve">korzystniejsze niż traktowanie </w:t>
            </w:r>
            <w:r w:rsidRPr="006904AB">
              <w:rPr>
                <w:b/>
                <w:i/>
              </w:rPr>
              <w:t>ich obywateli, bez uszczerbku dla możliwości stosowania przez państwa członkowskie wyższych opłat lub zwrotu kosztów zgodnie z prawem krajowym;</w:t>
            </w:r>
          </w:p>
        </w:tc>
      </w:tr>
    </w:tbl>
    <w:p w14:paraId="45BFDC0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C69D675" w14:textId="77777777" w:rsidR="000344B5" w:rsidRPr="006904AB" w:rsidRDefault="000344B5" w:rsidP="000344B5">
      <w:r w:rsidRPr="006904AB">
        <w:rPr>
          <w:rStyle w:val="HideTWBExt"/>
        </w:rPr>
        <w:t>&lt;/Amend&gt;</w:t>
      </w:r>
    </w:p>
    <w:p w14:paraId="10BE66A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1674</w:t>
      </w:r>
      <w:r w:rsidRPr="006904AB">
        <w:rPr>
          <w:rStyle w:val="HideTWBExt"/>
          <w:b w:val="0"/>
        </w:rPr>
        <w:t>&lt;/NumAm&gt;</w:t>
      </w:r>
    </w:p>
    <w:p w14:paraId="73749710"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5AD439D2" w14:textId="77777777" w:rsidR="000344B5" w:rsidRPr="006904AB" w:rsidRDefault="000344B5" w:rsidP="000344B5">
      <w:pPr>
        <w:pStyle w:val="NormalBold"/>
      </w:pPr>
      <w:r w:rsidRPr="006904AB">
        <w:rPr>
          <w:rStyle w:val="HideTWBExt"/>
          <w:b w:val="0"/>
        </w:rPr>
        <w:t>&lt;/RepeatBlock-By&gt;</w:t>
      </w:r>
    </w:p>
    <w:p w14:paraId="1ABB149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612B762" w14:textId="77777777" w:rsidR="000344B5" w:rsidRPr="006904AB" w:rsidRDefault="000344B5" w:rsidP="000344B5">
      <w:pPr>
        <w:pStyle w:val="NormalBold"/>
      </w:pPr>
      <w:r w:rsidRPr="006904AB">
        <w:rPr>
          <w:rStyle w:val="HideTWBExt"/>
          <w:b w:val="0"/>
        </w:rPr>
        <w:t>&lt;Article&gt;</w:t>
      </w:r>
      <w:r w:rsidRPr="006904AB">
        <w:t>Artykuł 25 – ustęp 7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7418BBE" w14:textId="77777777" w:rsidTr="00CE0C3F">
        <w:trPr>
          <w:trHeight w:hRule="exact" w:val="240"/>
          <w:jc w:val="center"/>
        </w:trPr>
        <w:tc>
          <w:tcPr>
            <w:tcW w:w="9752" w:type="dxa"/>
            <w:gridSpan w:val="2"/>
            <w:tcBorders>
              <w:top w:val="nil"/>
              <w:left w:val="nil"/>
              <w:bottom w:val="nil"/>
              <w:right w:val="nil"/>
            </w:tcBorders>
          </w:tcPr>
          <w:p w14:paraId="6711F71A" w14:textId="77777777" w:rsidR="000344B5" w:rsidRPr="006904AB" w:rsidRDefault="000344B5" w:rsidP="00CE0C3F"/>
        </w:tc>
      </w:tr>
      <w:tr w:rsidR="000344B5" w:rsidRPr="006904AB" w14:paraId="489DA645" w14:textId="77777777" w:rsidTr="00CE0C3F">
        <w:trPr>
          <w:trHeight w:val="240"/>
          <w:jc w:val="center"/>
        </w:trPr>
        <w:tc>
          <w:tcPr>
            <w:tcW w:w="4876" w:type="dxa"/>
            <w:tcBorders>
              <w:top w:val="nil"/>
              <w:left w:val="nil"/>
              <w:bottom w:val="nil"/>
              <w:right w:val="nil"/>
            </w:tcBorders>
          </w:tcPr>
          <w:p w14:paraId="689AD60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712D5B8" w14:textId="77777777" w:rsidR="000344B5" w:rsidRPr="006904AB" w:rsidRDefault="000344B5" w:rsidP="00CE0C3F">
            <w:pPr>
              <w:pStyle w:val="AmColumnHeading"/>
            </w:pPr>
            <w:r w:rsidRPr="006904AB">
              <w:t>Poprawka</w:t>
            </w:r>
          </w:p>
        </w:tc>
      </w:tr>
      <w:tr w:rsidR="000344B5" w:rsidRPr="006904AB" w14:paraId="7E632D5C" w14:textId="77777777" w:rsidTr="00CE0C3F">
        <w:trPr>
          <w:jc w:val="center"/>
        </w:trPr>
        <w:tc>
          <w:tcPr>
            <w:tcW w:w="4876" w:type="dxa"/>
            <w:tcBorders>
              <w:top w:val="nil"/>
              <w:left w:val="nil"/>
              <w:bottom w:val="nil"/>
              <w:right w:val="nil"/>
            </w:tcBorders>
          </w:tcPr>
          <w:p w14:paraId="63008845" w14:textId="77777777" w:rsidR="000344B5" w:rsidRPr="006904AB" w:rsidRDefault="000344B5" w:rsidP="00CE0C3F">
            <w:pPr>
              <w:pStyle w:val="Normal6a"/>
            </w:pPr>
            <w:r w:rsidRPr="006904AB">
              <w:t>c)</w:t>
            </w:r>
            <w:r w:rsidRPr="006904AB">
              <w:tab/>
            </w:r>
            <w:r w:rsidRPr="006904AB">
              <w:rPr>
                <w:b/>
                <w:i/>
              </w:rPr>
              <w:t>postanowić, że w </w:t>
            </w:r>
            <w:r w:rsidRPr="006904AB">
              <w:t xml:space="preserve">odniesieniu do opłat oraz innych kosztów i zwrotów traktowanie </w:t>
            </w:r>
            <w:r w:rsidRPr="006904AB">
              <w:rPr>
                <w:b/>
                <w:i/>
              </w:rPr>
              <w:t xml:space="preserve">obywateli państw trzecich ma być jednakowe, lecz nie </w:t>
            </w:r>
            <w:r w:rsidRPr="006904AB">
              <w:t>korzystniejsze niż traktowanie na ogół przyznawane ich obywatelom w kwestiach związanych z pomocą prawną.</w:t>
            </w:r>
          </w:p>
        </w:tc>
        <w:tc>
          <w:tcPr>
            <w:tcW w:w="4876" w:type="dxa"/>
            <w:tcBorders>
              <w:top w:val="nil"/>
              <w:left w:val="nil"/>
              <w:bottom w:val="nil"/>
              <w:right w:val="nil"/>
            </w:tcBorders>
          </w:tcPr>
          <w:p w14:paraId="2678ABCA" w14:textId="77777777" w:rsidR="000344B5" w:rsidRPr="006904AB" w:rsidRDefault="000344B5" w:rsidP="00CE0C3F">
            <w:pPr>
              <w:pStyle w:val="Normal6a"/>
            </w:pPr>
            <w:r w:rsidRPr="006904AB">
              <w:t>c)</w:t>
            </w:r>
            <w:r w:rsidRPr="006904AB">
              <w:tab/>
              <w:t xml:space="preserve"> odniesieniu do opłat oraz innych kosztów i zwrotów traktowanie </w:t>
            </w:r>
            <w:r w:rsidRPr="006904AB">
              <w:rPr>
                <w:b/>
                <w:i/>
              </w:rPr>
              <w:t xml:space="preserve">osób powracających nie może być mniej </w:t>
            </w:r>
            <w:r w:rsidRPr="006904AB">
              <w:t>korzystniejsze niż traktowanie na ogół przyznawane ich obywatelom w kwestiach związanych z pomocą prawną.</w:t>
            </w:r>
          </w:p>
        </w:tc>
      </w:tr>
    </w:tbl>
    <w:p w14:paraId="3DD01F7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4546B4D" w14:textId="77777777" w:rsidR="000344B5" w:rsidRPr="006904AB" w:rsidRDefault="000344B5" w:rsidP="000344B5">
      <w:r w:rsidRPr="006904AB">
        <w:rPr>
          <w:rStyle w:val="HideTWBExt"/>
        </w:rPr>
        <w:lastRenderedPageBreak/>
        <w:t>&lt;/Amend&gt;</w:t>
      </w:r>
    </w:p>
    <w:p w14:paraId="552EC0C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1675</w:t>
      </w:r>
      <w:r w:rsidRPr="006904AB">
        <w:rPr>
          <w:rStyle w:val="HideTWBExt"/>
          <w:b w:val="0"/>
        </w:rPr>
        <w:t>&lt;/NumAm&gt;</w:t>
      </w:r>
    </w:p>
    <w:p w14:paraId="7DA6367B"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6C85029E" w14:textId="77777777" w:rsidR="000344B5" w:rsidRPr="006904AB" w:rsidRDefault="000344B5" w:rsidP="000344B5">
      <w:pPr>
        <w:pStyle w:val="NormalBold"/>
      </w:pPr>
      <w:r w:rsidRPr="006904AB">
        <w:rPr>
          <w:rStyle w:val="HideTWBExt"/>
          <w:b w:val="0"/>
        </w:rPr>
        <w:t>&lt;/RepeatBlock-By&gt;</w:t>
      </w:r>
    </w:p>
    <w:p w14:paraId="45C2640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D8356E6" w14:textId="77777777" w:rsidR="000344B5" w:rsidRPr="006904AB" w:rsidRDefault="000344B5" w:rsidP="000344B5">
      <w:pPr>
        <w:pStyle w:val="NormalBold"/>
      </w:pPr>
      <w:r w:rsidRPr="006904AB">
        <w:rPr>
          <w:rStyle w:val="HideTWBExt"/>
          <w:b w:val="0"/>
        </w:rPr>
        <w:t>&lt;Article&gt;</w:t>
      </w:r>
      <w:r w:rsidRPr="006904AB">
        <w:t>Artykuł 25 – ustęp 7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FCEF1C3" w14:textId="77777777" w:rsidTr="00CE0C3F">
        <w:trPr>
          <w:trHeight w:hRule="exact" w:val="240"/>
          <w:jc w:val="center"/>
        </w:trPr>
        <w:tc>
          <w:tcPr>
            <w:tcW w:w="9752" w:type="dxa"/>
            <w:gridSpan w:val="2"/>
            <w:tcBorders>
              <w:top w:val="nil"/>
              <w:left w:val="nil"/>
              <w:bottom w:val="nil"/>
              <w:right w:val="nil"/>
            </w:tcBorders>
          </w:tcPr>
          <w:p w14:paraId="42A99BE8" w14:textId="77777777" w:rsidR="000344B5" w:rsidRPr="006904AB" w:rsidRDefault="000344B5" w:rsidP="00CE0C3F"/>
        </w:tc>
      </w:tr>
      <w:tr w:rsidR="000344B5" w:rsidRPr="006904AB" w14:paraId="2F8081C7" w14:textId="77777777" w:rsidTr="00CE0C3F">
        <w:trPr>
          <w:trHeight w:val="240"/>
          <w:jc w:val="center"/>
        </w:trPr>
        <w:tc>
          <w:tcPr>
            <w:tcW w:w="4876" w:type="dxa"/>
            <w:tcBorders>
              <w:top w:val="nil"/>
              <w:left w:val="nil"/>
              <w:bottom w:val="nil"/>
              <w:right w:val="nil"/>
            </w:tcBorders>
          </w:tcPr>
          <w:p w14:paraId="411DC7E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E8B4270" w14:textId="77777777" w:rsidR="000344B5" w:rsidRPr="006904AB" w:rsidRDefault="000344B5" w:rsidP="00CE0C3F">
            <w:pPr>
              <w:pStyle w:val="AmColumnHeading"/>
            </w:pPr>
            <w:r w:rsidRPr="006904AB">
              <w:t>Poprawka</w:t>
            </w:r>
          </w:p>
        </w:tc>
      </w:tr>
      <w:tr w:rsidR="000344B5" w:rsidRPr="006904AB" w14:paraId="7BD2E9D9" w14:textId="77777777" w:rsidTr="00CE0C3F">
        <w:trPr>
          <w:jc w:val="center"/>
        </w:trPr>
        <w:tc>
          <w:tcPr>
            <w:tcW w:w="4876" w:type="dxa"/>
            <w:tcBorders>
              <w:top w:val="nil"/>
              <w:left w:val="nil"/>
              <w:bottom w:val="nil"/>
              <w:right w:val="nil"/>
            </w:tcBorders>
          </w:tcPr>
          <w:p w14:paraId="6FFF86E2" w14:textId="77777777" w:rsidR="000344B5" w:rsidRPr="006904AB" w:rsidRDefault="000344B5" w:rsidP="00CE0C3F">
            <w:pPr>
              <w:pStyle w:val="Normal6a"/>
            </w:pPr>
          </w:p>
        </w:tc>
        <w:tc>
          <w:tcPr>
            <w:tcW w:w="4876" w:type="dxa"/>
            <w:tcBorders>
              <w:top w:val="nil"/>
              <w:left w:val="nil"/>
              <w:bottom w:val="nil"/>
              <w:right w:val="nil"/>
            </w:tcBorders>
          </w:tcPr>
          <w:p w14:paraId="38E672E7" w14:textId="77777777" w:rsidR="000344B5" w:rsidRPr="006904AB" w:rsidRDefault="000344B5" w:rsidP="00CE0C3F">
            <w:pPr>
              <w:pStyle w:val="Normal6a"/>
            </w:pPr>
            <w:r w:rsidRPr="006904AB">
              <w:rPr>
                <w:b/>
                <w:i/>
              </w:rPr>
              <w:t>7a.</w:t>
            </w:r>
            <w:r w:rsidRPr="006904AB">
              <w:rPr>
                <w:b/>
                <w:i/>
              </w:rPr>
              <w:tab/>
              <w:t>Państwa członkowskie ustanawiają szczególne przepisy proceduralne regulujące sposób składania i rozpatrywania wniosków o zapewnienie bezpłatnej pomocy prawnej i bezpłatnego zastępstwa prawnego lub stosują istniejące przepisy dotyczące krajowych roszczeń o podobnym charakterze, pod warunkiem że przepisy te nie uniemożliwiają ani nie utrudniają nadmiernie dostępu do bezpłatnej pomocy prawnej i bezpłatnego zastępstwa prawnego, w szczególności w odniesieniu do przepisów ust. 9 w związku z terminem na wniesienie odwołania w pierwszej instancji określonym w art. 27 ust. 1.</w:t>
            </w:r>
          </w:p>
        </w:tc>
      </w:tr>
    </w:tbl>
    <w:p w14:paraId="6562132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E86B488"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10C8CA08" w14:textId="77777777" w:rsidR="000344B5" w:rsidRPr="006904AB" w:rsidRDefault="000344B5" w:rsidP="000344B5">
      <w:pPr>
        <w:pStyle w:val="AmJustText"/>
      </w:pPr>
      <w:r w:rsidRPr="006904AB">
        <w:t>Ze względu na bardzo krótki termin na złożenie odwołania decyzja o przyznaniu pomocy prawnej musi zostać podjęta bardzo szybko, aby przepis zawarty w ust. 9 miał sens.</w:t>
      </w:r>
    </w:p>
    <w:p w14:paraId="01FB5BDE" w14:textId="77777777" w:rsidR="000344B5" w:rsidRPr="006904AB" w:rsidRDefault="000344B5" w:rsidP="000344B5">
      <w:r w:rsidRPr="006904AB">
        <w:rPr>
          <w:rStyle w:val="HideTWBExt"/>
        </w:rPr>
        <w:t>&lt;/Amend&gt;</w:t>
      </w:r>
    </w:p>
    <w:p w14:paraId="1F93D63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1676</w:t>
      </w:r>
      <w:r w:rsidRPr="006904AB">
        <w:rPr>
          <w:rStyle w:val="HideTWBExt"/>
          <w:b w:val="0"/>
        </w:rPr>
        <w:t>&lt;/NumAm&gt;</w:t>
      </w:r>
    </w:p>
    <w:p w14:paraId="058CCADB"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54ED7C1" w14:textId="77777777" w:rsidR="000344B5" w:rsidRPr="006904AB" w:rsidRDefault="000344B5" w:rsidP="000344B5">
      <w:pPr>
        <w:pStyle w:val="NormalBold"/>
      </w:pPr>
      <w:r w:rsidRPr="006904AB">
        <w:rPr>
          <w:rStyle w:val="HideTWBExt"/>
          <w:b w:val="0"/>
        </w:rPr>
        <w:t>&lt;/RepeatBlock-By&gt;</w:t>
      </w:r>
    </w:p>
    <w:p w14:paraId="3CB7B05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DF4363E" w14:textId="77777777" w:rsidR="000344B5" w:rsidRPr="006904AB" w:rsidRDefault="000344B5" w:rsidP="000344B5">
      <w:pPr>
        <w:pStyle w:val="NormalBold"/>
      </w:pPr>
      <w:r w:rsidRPr="006904AB">
        <w:rPr>
          <w:rStyle w:val="HideTWBExt"/>
          <w:b w:val="0"/>
        </w:rPr>
        <w:t>&lt;Article&gt;</w:t>
      </w:r>
      <w:r w:rsidRPr="006904AB">
        <w:t>Artykuł 25 – ustęp 7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A27ECC6" w14:textId="77777777" w:rsidTr="00CE0C3F">
        <w:trPr>
          <w:trHeight w:hRule="exact" w:val="240"/>
          <w:jc w:val="center"/>
        </w:trPr>
        <w:tc>
          <w:tcPr>
            <w:tcW w:w="9752" w:type="dxa"/>
            <w:gridSpan w:val="2"/>
            <w:tcBorders>
              <w:top w:val="nil"/>
              <w:left w:val="nil"/>
              <w:bottom w:val="nil"/>
              <w:right w:val="nil"/>
            </w:tcBorders>
          </w:tcPr>
          <w:p w14:paraId="4CD1DD69" w14:textId="77777777" w:rsidR="000344B5" w:rsidRPr="006904AB" w:rsidRDefault="000344B5" w:rsidP="00CE0C3F"/>
        </w:tc>
      </w:tr>
      <w:tr w:rsidR="000344B5" w:rsidRPr="006904AB" w14:paraId="47B71BD5" w14:textId="77777777" w:rsidTr="00CE0C3F">
        <w:trPr>
          <w:trHeight w:val="240"/>
          <w:jc w:val="center"/>
        </w:trPr>
        <w:tc>
          <w:tcPr>
            <w:tcW w:w="4876" w:type="dxa"/>
            <w:tcBorders>
              <w:top w:val="nil"/>
              <w:left w:val="nil"/>
              <w:bottom w:val="nil"/>
              <w:right w:val="nil"/>
            </w:tcBorders>
          </w:tcPr>
          <w:p w14:paraId="58B3236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B62C89D" w14:textId="77777777" w:rsidR="000344B5" w:rsidRPr="006904AB" w:rsidRDefault="000344B5" w:rsidP="00CE0C3F">
            <w:pPr>
              <w:pStyle w:val="AmColumnHeading"/>
            </w:pPr>
            <w:r w:rsidRPr="006904AB">
              <w:t>Poprawka</w:t>
            </w:r>
          </w:p>
        </w:tc>
      </w:tr>
      <w:tr w:rsidR="000344B5" w:rsidRPr="006904AB" w14:paraId="4EBAAB46" w14:textId="77777777" w:rsidTr="00CE0C3F">
        <w:trPr>
          <w:jc w:val="center"/>
        </w:trPr>
        <w:tc>
          <w:tcPr>
            <w:tcW w:w="4876" w:type="dxa"/>
            <w:tcBorders>
              <w:top w:val="nil"/>
              <w:left w:val="nil"/>
              <w:bottom w:val="nil"/>
              <w:right w:val="nil"/>
            </w:tcBorders>
          </w:tcPr>
          <w:p w14:paraId="56B38A54" w14:textId="77777777" w:rsidR="000344B5" w:rsidRPr="006904AB" w:rsidRDefault="000344B5" w:rsidP="00CE0C3F">
            <w:pPr>
              <w:pStyle w:val="Normal6a"/>
            </w:pPr>
          </w:p>
        </w:tc>
        <w:tc>
          <w:tcPr>
            <w:tcW w:w="4876" w:type="dxa"/>
            <w:tcBorders>
              <w:top w:val="nil"/>
              <w:left w:val="nil"/>
              <w:bottom w:val="nil"/>
              <w:right w:val="nil"/>
            </w:tcBorders>
          </w:tcPr>
          <w:p w14:paraId="40CE8B16" w14:textId="77777777" w:rsidR="000344B5" w:rsidRPr="006904AB" w:rsidRDefault="000344B5" w:rsidP="00CE0C3F">
            <w:pPr>
              <w:pStyle w:val="Normal6a"/>
            </w:pPr>
            <w:r w:rsidRPr="006904AB">
              <w:rPr>
                <w:b/>
                <w:i/>
              </w:rPr>
              <w:t>7a.</w:t>
            </w:r>
            <w:r w:rsidRPr="006904AB">
              <w:rPr>
                <w:b/>
                <w:i/>
              </w:rPr>
              <w:tab/>
              <w:t xml:space="preserve">Państwa członkowskie postanawiają, że w odniesieniu do dostępu, opłat oraz innych kosztów i zwrotów traktowanie obywateli państw </w:t>
            </w:r>
            <w:r w:rsidRPr="006904AB">
              <w:rPr>
                <w:b/>
                <w:i/>
              </w:rPr>
              <w:lastRenderedPageBreak/>
              <w:t>trzecich ma odpowiadać traktowaniu na ogół przyznawanemu ich obywatelom w kwestiach związanych z pomocą prawną.</w:t>
            </w:r>
          </w:p>
        </w:tc>
      </w:tr>
    </w:tbl>
    <w:p w14:paraId="6A4985ED"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1A3CBB6" w14:textId="77777777" w:rsidR="000344B5" w:rsidRPr="006904AB" w:rsidRDefault="000344B5" w:rsidP="000344B5">
      <w:r w:rsidRPr="006904AB">
        <w:rPr>
          <w:rStyle w:val="HideTWBExt"/>
        </w:rPr>
        <w:t>&lt;/Amend&gt;</w:t>
      </w:r>
    </w:p>
    <w:p w14:paraId="565D0C9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1677</w:t>
      </w:r>
      <w:r w:rsidRPr="006904AB">
        <w:rPr>
          <w:rStyle w:val="HideTWBExt"/>
          <w:b w:val="0"/>
        </w:rPr>
        <w:t>&lt;/NumAm&gt;</w:t>
      </w:r>
    </w:p>
    <w:p w14:paraId="4AB9485C"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4119D826"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178604C5" w14:textId="77777777" w:rsidR="000344B5" w:rsidRPr="006904AB" w:rsidRDefault="000344B5" w:rsidP="000344B5">
      <w:pPr>
        <w:pStyle w:val="NormalBold"/>
      </w:pPr>
      <w:r w:rsidRPr="006904AB">
        <w:rPr>
          <w:rStyle w:val="HideTWBExt"/>
          <w:b w:val="0"/>
        </w:rPr>
        <w:t>&lt;/RepeatBlock-By&gt;</w:t>
      </w:r>
    </w:p>
    <w:p w14:paraId="0B71C0A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5F96EC9" w14:textId="77777777" w:rsidR="000344B5" w:rsidRPr="006904AB" w:rsidRDefault="000344B5" w:rsidP="000344B5">
      <w:pPr>
        <w:pStyle w:val="NormalBold"/>
      </w:pPr>
      <w:r w:rsidRPr="006904AB">
        <w:rPr>
          <w:rStyle w:val="HideTWBExt"/>
          <w:b w:val="0"/>
        </w:rPr>
        <w:t>&lt;Article&gt;</w:t>
      </w:r>
      <w:r w:rsidRPr="006904AB">
        <w:t>Artykuł 25 – ustęp 7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2C149F0" w14:textId="77777777" w:rsidTr="00CE0C3F">
        <w:trPr>
          <w:trHeight w:hRule="exact" w:val="240"/>
          <w:jc w:val="center"/>
        </w:trPr>
        <w:tc>
          <w:tcPr>
            <w:tcW w:w="9752" w:type="dxa"/>
            <w:gridSpan w:val="2"/>
            <w:tcBorders>
              <w:top w:val="nil"/>
              <w:left w:val="nil"/>
              <w:bottom w:val="nil"/>
              <w:right w:val="nil"/>
            </w:tcBorders>
          </w:tcPr>
          <w:p w14:paraId="6D1BE8DD" w14:textId="77777777" w:rsidR="000344B5" w:rsidRPr="006904AB" w:rsidRDefault="000344B5" w:rsidP="00CE0C3F"/>
        </w:tc>
      </w:tr>
      <w:tr w:rsidR="000344B5" w:rsidRPr="006904AB" w14:paraId="25065A92" w14:textId="77777777" w:rsidTr="00CE0C3F">
        <w:trPr>
          <w:trHeight w:val="240"/>
          <w:jc w:val="center"/>
        </w:trPr>
        <w:tc>
          <w:tcPr>
            <w:tcW w:w="4876" w:type="dxa"/>
            <w:tcBorders>
              <w:top w:val="nil"/>
              <w:left w:val="nil"/>
              <w:bottom w:val="nil"/>
              <w:right w:val="nil"/>
            </w:tcBorders>
          </w:tcPr>
          <w:p w14:paraId="2C3E6C8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1D5756A" w14:textId="77777777" w:rsidR="000344B5" w:rsidRPr="006904AB" w:rsidRDefault="000344B5" w:rsidP="00CE0C3F">
            <w:pPr>
              <w:pStyle w:val="AmColumnHeading"/>
            </w:pPr>
            <w:r w:rsidRPr="006904AB">
              <w:t>Poprawka</w:t>
            </w:r>
          </w:p>
        </w:tc>
      </w:tr>
      <w:tr w:rsidR="000344B5" w:rsidRPr="006904AB" w14:paraId="201D8F4F" w14:textId="77777777" w:rsidTr="00CE0C3F">
        <w:trPr>
          <w:jc w:val="center"/>
        </w:trPr>
        <w:tc>
          <w:tcPr>
            <w:tcW w:w="4876" w:type="dxa"/>
            <w:tcBorders>
              <w:top w:val="nil"/>
              <w:left w:val="nil"/>
              <w:bottom w:val="nil"/>
              <w:right w:val="nil"/>
            </w:tcBorders>
          </w:tcPr>
          <w:p w14:paraId="7FCD5EA3" w14:textId="77777777" w:rsidR="000344B5" w:rsidRPr="006904AB" w:rsidRDefault="000344B5" w:rsidP="00CE0C3F">
            <w:pPr>
              <w:pStyle w:val="Normal6a"/>
            </w:pPr>
          </w:p>
        </w:tc>
        <w:tc>
          <w:tcPr>
            <w:tcW w:w="4876" w:type="dxa"/>
            <w:tcBorders>
              <w:top w:val="nil"/>
              <w:left w:val="nil"/>
              <w:bottom w:val="nil"/>
              <w:right w:val="nil"/>
            </w:tcBorders>
          </w:tcPr>
          <w:p w14:paraId="04B49DFC" w14:textId="5699FC62" w:rsidR="000344B5" w:rsidRPr="006904AB" w:rsidRDefault="000344B5" w:rsidP="00CE0C3F">
            <w:pPr>
              <w:pStyle w:val="Normal6a"/>
            </w:pPr>
            <w:r w:rsidRPr="006904AB">
              <w:rPr>
                <w:b/>
                <w:i/>
              </w:rPr>
              <w:t>7a.</w:t>
            </w:r>
            <w:r w:rsidRPr="006904AB">
              <w:rPr>
                <w:b/>
                <w:i/>
              </w:rPr>
              <w:tab/>
              <w:t>Państwa członkowskie zapewniają, aby bezpłatna lub dotowana pomoc prawna udzielana na podstawie niniejszego artykułu była jednakowa, ale nie korzystniejsza niż traktowanie na ogół przyznawane ich obywatelom w kwestiach związanych z pomocą prawną.</w:t>
            </w:r>
          </w:p>
        </w:tc>
      </w:tr>
    </w:tbl>
    <w:p w14:paraId="290F9D7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718E147" w14:textId="77777777" w:rsidR="000344B5" w:rsidRPr="006904AB" w:rsidRDefault="000344B5" w:rsidP="000344B5">
      <w:r w:rsidRPr="006904AB">
        <w:rPr>
          <w:rStyle w:val="HideTWBExt"/>
        </w:rPr>
        <w:t>&lt;/Amend&gt;</w:t>
      </w:r>
    </w:p>
    <w:p w14:paraId="0A4527A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1678</w:t>
      </w:r>
      <w:r w:rsidRPr="006904AB">
        <w:rPr>
          <w:rStyle w:val="HideTWBExt"/>
          <w:b w:val="0"/>
        </w:rPr>
        <w:t>&lt;/NumAm&gt;</w:t>
      </w:r>
    </w:p>
    <w:p w14:paraId="1A0ECE5E"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450FB56E" w14:textId="77777777" w:rsidR="000344B5" w:rsidRPr="006904AB" w:rsidRDefault="000344B5" w:rsidP="000344B5">
      <w:pPr>
        <w:pStyle w:val="NormalBold"/>
      </w:pPr>
      <w:r w:rsidRPr="006904AB">
        <w:rPr>
          <w:rStyle w:val="HideTWBExt"/>
          <w:b w:val="0"/>
        </w:rPr>
        <w:t>&lt;/RepeatBlock-By&gt;</w:t>
      </w:r>
    </w:p>
    <w:p w14:paraId="06B0092B"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A5C5FAF" w14:textId="77777777" w:rsidR="000344B5" w:rsidRPr="006904AB" w:rsidRDefault="000344B5" w:rsidP="000344B5">
      <w:pPr>
        <w:pStyle w:val="NormalBold"/>
      </w:pPr>
      <w:r w:rsidRPr="006904AB">
        <w:rPr>
          <w:rStyle w:val="HideTWBExt"/>
          <w:b w:val="0"/>
        </w:rPr>
        <w:t>&lt;Article&gt;</w:t>
      </w:r>
      <w:r w:rsidRPr="006904AB">
        <w:t>Artykuł 25 – ustęp 8</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823D0B4" w14:textId="77777777" w:rsidTr="00CE0C3F">
        <w:trPr>
          <w:trHeight w:hRule="exact" w:val="240"/>
          <w:jc w:val="center"/>
        </w:trPr>
        <w:tc>
          <w:tcPr>
            <w:tcW w:w="9752" w:type="dxa"/>
            <w:gridSpan w:val="2"/>
            <w:tcBorders>
              <w:top w:val="nil"/>
              <w:left w:val="nil"/>
              <w:bottom w:val="nil"/>
              <w:right w:val="nil"/>
            </w:tcBorders>
          </w:tcPr>
          <w:p w14:paraId="34CF84BB" w14:textId="77777777" w:rsidR="000344B5" w:rsidRPr="006904AB" w:rsidRDefault="000344B5" w:rsidP="00CE0C3F"/>
        </w:tc>
      </w:tr>
      <w:tr w:rsidR="000344B5" w:rsidRPr="006904AB" w14:paraId="194C3628" w14:textId="77777777" w:rsidTr="00CE0C3F">
        <w:trPr>
          <w:trHeight w:val="240"/>
          <w:jc w:val="center"/>
        </w:trPr>
        <w:tc>
          <w:tcPr>
            <w:tcW w:w="4876" w:type="dxa"/>
            <w:tcBorders>
              <w:top w:val="nil"/>
              <w:left w:val="nil"/>
              <w:bottom w:val="nil"/>
              <w:right w:val="nil"/>
            </w:tcBorders>
          </w:tcPr>
          <w:p w14:paraId="310A49E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2C20BD1" w14:textId="77777777" w:rsidR="000344B5" w:rsidRPr="006904AB" w:rsidRDefault="000344B5" w:rsidP="00CE0C3F">
            <w:pPr>
              <w:pStyle w:val="AmColumnHeading"/>
            </w:pPr>
            <w:r w:rsidRPr="006904AB">
              <w:t>Poprawka</w:t>
            </w:r>
          </w:p>
        </w:tc>
      </w:tr>
      <w:tr w:rsidR="000344B5" w:rsidRPr="006904AB" w14:paraId="29353A24" w14:textId="77777777" w:rsidTr="00CE0C3F">
        <w:trPr>
          <w:jc w:val="center"/>
        </w:trPr>
        <w:tc>
          <w:tcPr>
            <w:tcW w:w="4876" w:type="dxa"/>
            <w:tcBorders>
              <w:top w:val="nil"/>
              <w:left w:val="nil"/>
              <w:bottom w:val="nil"/>
              <w:right w:val="nil"/>
            </w:tcBorders>
          </w:tcPr>
          <w:p w14:paraId="1BC65F4B" w14:textId="77777777" w:rsidR="000344B5" w:rsidRPr="006904AB" w:rsidRDefault="000344B5" w:rsidP="00CE0C3F">
            <w:pPr>
              <w:pStyle w:val="Normal6a"/>
            </w:pPr>
            <w:r w:rsidRPr="006904AB">
              <w:rPr>
                <w:b/>
                <w:i/>
              </w:rPr>
              <w:t>8.</w:t>
            </w:r>
            <w:r w:rsidRPr="006904AB">
              <w:rPr>
                <w:b/>
                <w:i/>
              </w:rPr>
              <w:tab/>
              <w:t xml:space="preserve">Państwa członkowskie ustanawiają szczególne przepisy proceduralne regulujące sposób składania i rozpatrywania wniosków o zapewnienie bezpłatnej pomocy prawnej i bezpłatnego zastępstwa prawnego lub stosują istniejące przepisy dotyczące krajowych roszczeń o podobnym charakterze, pod </w:t>
            </w:r>
            <w:proofErr w:type="gramStart"/>
            <w:r w:rsidRPr="006904AB">
              <w:rPr>
                <w:b/>
                <w:i/>
              </w:rPr>
              <w:t>warunkiem</w:t>
            </w:r>
            <w:proofErr w:type="gramEnd"/>
            <w:r w:rsidRPr="006904AB">
              <w:rPr>
                <w:b/>
                <w:i/>
              </w:rPr>
              <w:t xml:space="preserve"> że przepisy te nie </w:t>
            </w:r>
            <w:r w:rsidRPr="006904AB">
              <w:rPr>
                <w:b/>
                <w:i/>
              </w:rPr>
              <w:lastRenderedPageBreak/>
              <w:t>uniemożliwiają ani nie utrudniają nadmiernie dostępu do bezpłatnej pomocy prawnej i do bezpłatnego zastępstwa prawnego.</w:t>
            </w:r>
          </w:p>
        </w:tc>
        <w:tc>
          <w:tcPr>
            <w:tcW w:w="4876" w:type="dxa"/>
            <w:tcBorders>
              <w:top w:val="nil"/>
              <w:left w:val="nil"/>
              <w:bottom w:val="nil"/>
              <w:right w:val="nil"/>
            </w:tcBorders>
          </w:tcPr>
          <w:p w14:paraId="24429405" w14:textId="77777777" w:rsidR="000344B5" w:rsidRPr="006904AB" w:rsidRDefault="000344B5" w:rsidP="00CE0C3F">
            <w:pPr>
              <w:pStyle w:val="Normal6a"/>
            </w:pPr>
            <w:r w:rsidRPr="006904AB">
              <w:rPr>
                <w:b/>
                <w:i/>
              </w:rPr>
              <w:lastRenderedPageBreak/>
              <w:t>skreśla się</w:t>
            </w:r>
          </w:p>
        </w:tc>
      </w:tr>
    </w:tbl>
    <w:p w14:paraId="7A04450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0D80D9C" w14:textId="77777777" w:rsidR="000344B5" w:rsidRPr="006904AB" w:rsidRDefault="000344B5" w:rsidP="000344B5">
      <w:r w:rsidRPr="006904AB">
        <w:rPr>
          <w:rStyle w:val="HideTWBExt"/>
        </w:rPr>
        <w:t>&lt;/Amend&gt;</w:t>
      </w:r>
    </w:p>
    <w:p w14:paraId="292B996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1679</w:t>
      </w:r>
      <w:r w:rsidRPr="006904AB">
        <w:rPr>
          <w:rStyle w:val="HideTWBExt"/>
          <w:b w:val="0"/>
        </w:rPr>
        <w:t>&lt;/NumAm&gt;</w:t>
      </w:r>
    </w:p>
    <w:p w14:paraId="08A902FA"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56E3DC47" w14:textId="77777777" w:rsidR="000344B5" w:rsidRPr="006904AB" w:rsidRDefault="000344B5" w:rsidP="000344B5">
      <w:pPr>
        <w:pStyle w:val="NormalBold"/>
      </w:pPr>
      <w:r w:rsidRPr="006904AB">
        <w:rPr>
          <w:rStyle w:val="HideTWBExt"/>
          <w:b w:val="0"/>
        </w:rPr>
        <w:t>&lt;/RepeatBlock-By&gt;</w:t>
      </w:r>
    </w:p>
    <w:p w14:paraId="7E86771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794A640" w14:textId="77777777" w:rsidR="000344B5" w:rsidRPr="006904AB" w:rsidRDefault="000344B5" w:rsidP="000344B5">
      <w:pPr>
        <w:pStyle w:val="NormalBold"/>
      </w:pPr>
      <w:r w:rsidRPr="006904AB">
        <w:rPr>
          <w:rStyle w:val="HideTWBExt"/>
          <w:b w:val="0"/>
        </w:rPr>
        <w:t>&lt;Article&gt;</w:t>
      </w:r>
      <w:r w:rsidRPr="006904AB">
        <w:t>Artykuł 25 – ustęp 8</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B880001" w14:textId="77777777" w:rsidTr="00CE0C3F">
        <w:trPr>
          <w:trHeight w:hRule="exact" w:val="240"/>
          <w:jc w:val="center"/>
        </w:trPr>
        <w:tc>
          <w:tcPr>
            <w:tcW w:w="9752" w:type="dxa"/>
            <w:gridSpan w:val="2"/>
            <w:tcBorders>
              <w:top w:val="nil"/>
              <w:left w:val="nil"/>
              <w:bottom w:val="nil"/>
              <w:right w:val="nil"/>
            </w:tcBorders>
          </w:tcPr>
          <w:p w14:paraId="6CBA8B89" w14:textId="77777777" w:rsidR="000344B5" w:rsidRPr="006904AB" w:rsidRDefault="000344B5" w:rsidP="00CE0C3F"/>
        </w:tc>
      </w:tr>
      <w:tr w:rsidR="000344B5" w:rsidRPr="006904AB" w14:paraId="2A569764" w14:textId="77777777" w:rsidTr="00CE0C3F">
        <w:trPr>
          <w:trHeight w:val="240"/>
          <w:jc w:val="center"/>
        </w:trPr>
        <w:tc>
          <w:tcPr>
            <w:tcW w:w="4876" w:type="dxa"/>
            <w:tcBorders>
              <w:top w:val="nil"/>
              <w:left w:val="nil"/>
              <w:bottom w:val="nil"/>
              <w:right w:val="nil"/>
            </w:tcBorders>
          </w:tcPr>
          <w:p w14:paraId="3B74FC4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200234A" w14:textId="77777777" w:rsidR="000344B5" w:rsidRPr="006904AB" w:rsidRDefault="000344B5" w:rsidP="00CE0C3F">
            <w:pPr>
              <w:pStyle w:val="AmColumnHeading"/>
            </w:pPr>
            <w:r w:rsidRPr="006904AB">
              <w:t>Poprawka</w:t>
            </w:r>
          </w:p>
        </w:tc>
      </w:tr>
      <w:tr w:rsidR="000344B5" w:rsidRPr="006904AB" w14:paraId="7765BE02" w14:textId="77777777" w:rsidTr="00CE0C3F">
        <w:trPr>
          <w:jc w:val="center"/>
        </w:trPr>
        <w:tc>
          <w:tcPr>
            <w:tcW w:w="4876" w:type="dxa"/>
            <w:tcBorders>
              <w:top w:val="nil"/>
              <w:left w:val="nil"/>
              <w:bottom w:val="nil"/>
              <w:right w:val="nil"/>
            </w:tcBorders>
          </w:tcPr>
          <w:p w14:paraId="56FA9212" w14:textId="77777777" w:rsidR="000344B5" w:rsidRPr="006904AB" w:rsidRDefault="000344B5" w:rsidP="00CE0C3F">
            <w:pPr>
              <w:pStyle w:val="Normal6a"/>
            </w:pPr>
            <w:r w:rsidRPr="006904AB">
              <w:rPr>
                <w:b/>
                <w:i/>
              </w:rPr>
              <w:t>8.</w:t>
            </w:r>
            <w:r w:rsidRPr="006904AB">
              <w:rPr>
                <w:b/>
                <w:i/>
              </w:rPr>
              <w:tab/>
              <w:t xml:space="preserve">Państwa członkowskie ustanawiają szczególne przepisy proceduralne regulujące sposób składania i rozpatrywania wniosków o zapewnienie bezpłatnej pomocy prawnej i bezpłatnego zastępstwa prawnego lub stosują istniejące przepisy dotyczące krajowych roszczeń o podobnym charakterze, pod </w:t>
            </w:r>
            <w:proofErr w:type="gramStart"/>
            <w:r w:rsidRPr="006904AB">
              <w:rPr>
                <w:b/>
                <w:i/>
              </w:rPr>
              <w:t>warunkiem</w:t>
            </w:r>
            <w:proofErr w:type="gramEnd"/>
            <w:r w:rsidRPr="006904AB">
              <w:rPr>
                <w:b/>
                <w:i/>
              </w:rPr>
              <w:t xml:space="preserve"> że przepisy te nie uniemożliwiają ani nie utrudniają nadmiernie dostępu do bezpłatnej pomocy prawnej i do bezpłatnego zastępstwa prawnego.</w:t>
            </w:r>
          </w:p>
        </w:tc>
        <w:tc>
          <w:tcPr>
            <w:tcW w:w="4876" w:type="dxa"/>
            <w:tcBorders>
              <w:top w:val="nil"/>
              <w:left w:val="nil"/>
              <w:bottom w:val="nil"/>
              <w:right w:val="nil"/>
            </w:tcBorders>
          </w:tcPr>
          <w:p w14:paraId="65C2A5F6" w14:textId="77777777" w:rsidR="000344B5" w:rsidRPr="006904AB" w:rsidRDefault="000344B5" w:rsidP="00CE0C3F">
            <w:pPr>
              <w:pStyle w:val="Normal6a"/>
            </w:pPr>
            <w:r w:rsidRPr="006904AB">
              <w:rPr>
                <w:b/>
                <w:i/>
              </w:rPr>
              <w:t>skreśla się</w:t>
            </w:r>
          </w:p>
        </w:tc>
      </w:tr>
    </w:tbl>
    <w:p w14:paraId="1537454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46A1DC0" w14:textId="77777777" w:rsidR="000344B5" w:rsidRPr="006904AB" w:rsidRDefault="000344B5" w:rsidP="000344B5">
      <w:r w:rsidRPr="006904AB">
        <w:rPr>
          <w:rStyle w:val="HideTWBExt"/>
        </w:rPr>
        <w:t>&lt;/Amend&gt;</w:t>
      </w:r>
    </w:p>
    <w:p w14:paraId="20458E2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1680</w:t>
      </w:r>
      <w:r w:rsidRPr="006904AB">
        <w:rPr>
          <w:rStyle w:val="HideTWBExt"/>
          <w:b w:val="0"/>
        </w:rPr>
        <w:t>&lt;/NumAm&gt;</w:t>
      </w:r>
    </w:p>
    <w:p w14:paraId="276C7179"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064A04FB" w14:textId="77777777" w:rsidR="000344B5" w:rsidRPr="006904AB" w:rsidRDefault="000344B5" w:rsidP="000344B5">
      <w:pPr>
        <w:pStyle w:val="NormalBold"/>
      </w:pPr>
      <w:r w:rsidRPr="006904AB">
        <w:rPr>
          <w:rStyle w:val="HideTWBExt"/>
          <w:b w:val="0"/>
        </w:rPr>
        <w:t>&lt;/RepeatBlock-By&gt;</w:t>
      </w:r>
    </w:p>
    <w:p w14:paraId="60ADB26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2A0F8A0" w14:textId="77777777" w:rsidR="000344B5" w:rsidRPr="006904AB" w:rsidRDefault="000344B5" w:rsidP="000344B5">
      <w:pPr>
        <w:pStyle w:val="NormalBold"/>
      </w:pPr>
      <w:r w:rsidRPr="006904AB">
        <w:rPr>
          <w:rStyle w:val="HideTWBExt"/>
          <w:b w:val="0"/>
        </w:rPr>
        <w:t>&lt;Article&gt;</w:t>
      </w:r>
      <w:r w:rsidRPr="006904AB">
        <w:t>Artykuł 25 – ustęp 8</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9C4A96D" w14:textId="77777777" w:rsidTr="00CE0C3F">
        <w:trPr>
          <w:trHeight w:hRule="exact" w:val="240"/>
          <w:jc w:val="center"/>
        </w:trPr>
        <w:tc>
          <w:tcPr>
            <w:tcW w:w="9752" w:type="dxa"/>
            <w:gridSpan w:val="2"/>
            <w:tcBorders>
              <w:top w:val="nil"/>
              <w:left w:val="nil"/>
              <w:bottom w:val="nil"/>
              <w:right w:val="nil"/>
            </w:tcBorders>
          </w:tcPr>
          <w:p w14:paraId="746ECD3E" w14:textId="77777777" w:rsidR="000344B5" w:rsidRPr="006904AB" w:rsidRDefault="000344B5" w:rsidP="00CE0C3F"/>
        </w:tc>
      </w:tr>
      <w:tr w:rsidR="000344B5" w:rsidRPr="006904AB" w14:paraId="0151CD64" w14:textId="77777777" w:rsidTr="00CE0C3F">
        <w:trPr>
          <w:trHeight w:val="240"/>
          <w:jc w:val="center"/>
        </w:trPr>
        <w:tc>
          <w:tcPr>
            <w:tcW w:w="4876" w:type="dxa"/>
            <w:tcBorders>
              <w:top w:val="nil"/>
              <w:left w:val="nil"/>
              <w:bottom w:val="nil"/>
              <w:right w:val="nil"/>
            </w:tcBorders>
          </w:tcPr>
          <w:p w14:paraId="68A4ACB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082B476" w14:textId="77777777" w:rsidR="000344B5" w:rsidRPr="006904AB" w:rsidRDefault="000344B5" w:rsidP="00CE0C3F">
            <w:pPr>
              <w:pStyle w:val="AmColumnHeading"/>
            </w:pPr>
            <w:r w:rsidRPr="006904AB">
              <w:t>Poprawka</w:t>
            </w:r>
          </w:p>
        </w:tc>
      </w:tr>
      <w:tr w:rsidR="000344B5" w:rsidRPr="006904AB" w14:paraId="104859D9" w14:textId="77777777" w:rsidTr="00CE0C3F">
        <w:trPr>
          <w:jc w:val="center"/>
        </w:trPr>
        <w:tc>
          <w:tcPr>
            <w:tcW w:w="4876" w:type="dxa"/>
            <w:tcBorders>
              <w:top w:val="nil"/>
              <w:left w:val="nil"/>
              <w:bottom w:val="nil"/>
              <w:right w:val="nil"/>
            </w:tcBorders>
          </w:tcPr>
          <w:p w14:paraId="3A41237C" w14:textId="77777777" w:rsidR="000344B5" w:rsidRPr="006904AB" w:rsidRDefault="000344B5" w:rsidP="00CE0C3F">
            <w:pPr>
              <w:pStyle w:val="Normal6a"/>
            </w:pPr>
            <w:r w:rsidRPr="006904AB">
              <w:rPr>
                <w:b/>
                <w:i/>
              </w:rPr>
              <w:t>8.</w:t>
            </w:r>
            <w:r w:rsidRPr="006904AB">
              <w:rPr>
                <w:b/>
                <w:i/>
              </w:rPr>
              <w:tab/>
              <w:t xml:space="preserve">Państwa członkowskie ustanawiają szczególne przepisy proceduralne regulujące sposób składania i rozpatrywania wniosków o zapewnienie bezpłatnej pomocy prawnej i bezpłatnego </w:t>
            </w:r>
            <w:r w:rsidRPr="006904AB">
              <w:rPr>
                <w:b/>
                <w:i/>
              </w:rPr>
              <w:lastRenderedPageBreak/>
              <w:t xml:space="preserve">zastępstwa prawnego lub stosują istniejące przepisy dotyczące krajowych roszczeń o podobnym charakterze, pod </w:t>
            </w:r>
            <w:proofErr w:type="gramStart"/>
            <w:r w:rsidRPr="006904AB">
              <w:rPr>
                <w:b/>
                <w:i/>
              </w:rPr>
              <w:t>warunkiem</w:t>
            </w:r>
            <w:proofErr w:type="gramEnd"/>
            <w:r w:rsidRPr="006904AB">
              <w:rPr>
                <w:b/>
                <w:i/>
              </w:rPr>
              <w:t xml:space="preserve"> że przepisy te nie uniemożliwiają ani nie utrudniają nadmiernie dostępu do bezpłatnej pomocy prawnej i do bezpłatnego zastępstwa prawnego.</w:t>
            </w:r>
          </w:p>
        </w:tc>
        <w:tc>
          <w:tcPr>
            <w:tcW w:w="4876" w:type="dxa"/>
            <w:tcBorders>
              <w:top w:val="nil"/>
              <w:left w:val="nil"/>
              <w:bottom w:val="nil"/>
              <w:right w:val="nil"/>
            </w:tcBorders>
          </w:tcPr>
          <w:p w14:paraId="6FFB21B0" w14:textId="77777777" w:rsidR="000344B5" w:rsidRPr="006904AB" w:rsidRDefault="000344B5" w:rsidP="00CE0C3F">
            <w:pPr>
              <w:pStyle w:val="Normal6a"/>
            </w:pPr>
            <w:r w:rsidRPr="006904AB">
              <w:rPr>
                <w:b/>
                <w:i/>
              </w:rPr>
              <w:lastRenderedPageBreak/>
              <w:t>skreśla się</w:t>
            </w:r>
          </w:p>
        </w:tc>
      </w:tr>
    </w:tbl>
    <w:p w14:paraId="42AB858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92DEED2" w14:textId="77777777" w:rsidR="000344B5" w:rsidRPr="006904AB" w:rsidRDefault="000344B5" w:rsidP="000344B5">
      <w:r w:rsidRPr="006904AB">
        <w:rPr>
          <w:rStyle w:val="HideTWBExt"/>
        </w:rPr>
        <w:t>&lt;/Amend&gt;</w:t>
      </w:r>
    </w:p>
    <w:p w14:paraId="47EA964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1681</w:t>
      </w:r>
      <w:r w:rsidRPr="006904AB">
        <w:rPr>
          <w:rStyle w:val="HideTWBExt"/>
          <w:b w:val="0"/>
        </w:rPr>
        <w:t>&lt;/NumAm&gt;</w:t>
      </w:r>
    </w:p>
    <w:p w14:paraId="0D941663"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052B795C" w14:textId="77777777" w:rsidR="000344B5" w:rsidRPr="006904AB" w:rsidRDefault="000344B5" w:rsidP="000344B5">
      <w:pPr>
        <w:pStyle w:val="NormalBold"/>
      </w:pPr>
      <w:r w:rsidRPr="006904AB">
        <w:rPr>
          <w:rStyle w:val="HideTWBExt"/>
          <w:b w:val="0"/>
        </w:rPr>
        <w:t>&lt;/RepeatBlock-By&gt;</w:t>
      </w:r>
    </w:p>
    <w:p w14:paraId="6FDB640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E998E27" w14:textId="77777777" w:rsidR="000344B5" w:rsidRPr="006904AB" w:rsidRDefault="000344B5" w:rsidP="000344B5">
      <w:pPr>
        <w:pStyle w:val="NormalBold"/>
      </w:pPr>
      <w:r w:rsidRPr="006904AB">
        <w:rPr>
          <w:rStyle w:val="HideTWBExt"/>
          <w:b w:val="0"/>
        </w:rPr>
        <w:t>&lt;Article&gt;</w:t>
      </w:r>
      <w:r w:rsidRPr="006904AB">
        <w:t>Artykuł 25 – ustęp 8</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CE10F74" w14:textId="77777777" w:rsidTr="00CE0C3F">
        <w:trPr>
          <w:trHeight w:hRule="exact" w:val="240"/>
          <w:jc w:val="center"/>
        </w:trPr>
        <w:tc>
          <w:tcPr>
            <w:tcW w:w="9752" w:type="dxa"/>
            <w:gridSpan w:val="2"/>
            <w:tcBorders>
              <w:top w:val="nil"/>
              <w:left w:val="nil"/>
              <w:bottom w:val="nil"/>
              <w:right w:val="nil"/>
            </w:tcBorders>
          </w:tcPr>
          <w:p w14:paraId="73EF42C2" w14:textId="77777777" w:rsidR="000344B5" w:rsidRPr="006904AB" w:rsidRDefault="000344B5" w:rsidP="00CE0C3F"/>
        </w:tc>
      </w:tr>
      <w:tr w:rsidR="000344B5" w:rsidRPr="006904AB" w14:paraId="6DEC0280" w14:textId="77777777" w:rsidTr="00CE0C3F">
        <w:trPr>
          <w:trHeight w:val="240"/>
          <w:jc w:val="center"/>
        </w:trPr>
        <w:tc>
          <w:tcPr>
            <w:tcW w:w="4876" w:type="dxa"/>
            <w:tcBorders>
              <w:top w:val="nil"/>
              <w:left w:val="nil"/>
              <w:bottom w:val="nil"/>
              <w:right w:val="nil"/>
            </w:tcBorders>
          </w:tcPr>
          <w:p w14:paraId="211A9C1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4E34573" w14:textId="77777777" w:rsidR="000344B5" w:rsidRPr="006904AB" w:rsidRDefault="000344B5" w:rsidP="00CE0C3F">
            <w:pPr>
              <w:pStyle w:val="AmColumnHeading"/>
            </w:pPr>
            <w:r w:rsidRPr="006904AB">
              <w:t>Poprawka</w:t>
            </w:r>
          </w:p>
        </w:tc>
      </w:tr>
      <w:tr w:rsidR="000344B5" w:rsidRPr="006904AB" w14:paraId="00806AF5" w14:textId="77777777" w:rsidTr="00CE0C3F">
        <w:trPr>
          <w:jc w:val="center"/>
        </w:trPr>
        <w:tc>
          <w:tcPr>
            <w:tcW w:w="4876" w:type="dxa"/>
            <w:tcBorders>
              <w:top w:val="nil"/>
              <w:left w:val="nil"/>
              <w:bottom w:val="nil"/>
              <w:right w:val="nil"/>
            </w:tcBorders>
          </w:tcPr>
          <w:p w14:paraId="1228CB69" w14:textId="77777777" w:rsidR="000344B5" w:rsidRPr="006904AB" w:rsidRDefault="000344B5" w:rsidP="00CE0C3F">
            <w:pPr>
              <w:pStyle w:val="Normal6a"/>
            </w:pPr>
            <w:r w:rsidRPr="006904AB">
              <w:t>8.</w:t>
            </w:r>
            <w:r w:rsidRPr="006904AB">
              <w:tab/>
              <w:t xml:space="preserve">Państwa członkowskie ustanawiają szczególne przepisy proceduralne regulujące sposób składania i rozpatrywania wniosków o zapewnienie </w:t>
            </w:r>
            <w:r w:rsidRPr="006904AB">
              <w:rPr>
                <w:b/>
                <w:i/>
              </w:rPr>
              <w:t xml:space="preserve">bezpłatnej </w:t>
            </w:r>
            <w:r w:rsidRPr="006904AB">
              <w:t>pomocy prawnej i </w:t>
            </w:r>
            <w:r w:rsidRPr="006904AB">
              <w:rPr>
                <w:b/>
                <w:i/>
              </w:rPr>
              <w:t xml:space="preserve">bezpłatnego </w:t>
            </w:r>
            <w:r w:rsidRPr="006904AB">
              <w:t>zastępstwa prawnego lub stosują istniejące przepisy dotyczące krajowych roszczeń o podobnym charakterze</w:t>
            </w:r>
            <w:r w:rsidRPr="006904AB">
              <w:rPr>
                <w:b/>
                <w:i/>
              </w:rPr>
              <w:t xml:space="preserve">, pod </w:t>
            </w:r>
            <w:proofErr w:type="gramStart"/>
            <w:r w:rsidRPr="006904AB">
              <w:rPr>
                <w:b/>
                <w:i/>
              </w:rPr>
              <w:t>warunkiem</w:t>
            </w:r>
            <w:proofErr w:type="gramEnd"/>
            <w:r w:rsidRPr="006904AB">
              <w:rPr>
                <w:b/>
                <w:i/>
              </w:rPr>
              <w:t xml:space="preserve"> że przepisy te nie uniemożliwiają ani nie utrudniają nadmiernie dostępu do bezpłatnej pomocy prawnej i do bezpłatnego zastępstwa prawnego</w:t>
            </w:r>
            <w:r w:rsidRPr="006904AB">
              <w:t>.</w:t>
            </w:r>
          </w:p>
        </w:tc>
        <w:tc>
          <w:tcPr>
            <w:tcW w:w="4876" w:type="dxa"/>
            <w:tcBorders>
              <w:top w:val="nil"/>
              <w:left w:val="nil"/>
              <w:bottom w:val="nil"/>
              <w:right w:val="nil"/>
            </w:tcBorders>
          </w:tcPr>
          <w:p w14:paraId="421025A1" w14:textId="77777777" w:rsidR="000344B5" w:rsidRPr="006904AB" w:rsidRDefault="000344B5" w:rsidP="00CE0C3F">
            <w:pPr>
              <w:pStyle w:val="Normal6a"/>
            </w:pPr>
            <w:r w:rsidRPr="006904AB">
              <w:t>8.</w:t>
            </w:r>
            <w:r w:rsidRPr="006904AB">
              <w:tab/>
              <w:t>Państwa członkowskie ustanawiają szczególne przepisy proceduralne regulujące sposób składania i rozpatrywania wniosków o zapewnienie pomocy prawnej i zastępstwa prawnego lub stosują istniejące przepisy dotyczące krajowych roszczeń o podobnym charakterze.</w:t>
            </w:r>
          </w:p>
        </w:tc>
      </w:tr>
    </w:tbl>
    <w:p w14:paraId="5993E7D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A31C461" w14:textId="77777777" w:rsidR="000344B5" w:rsidRPr="006904AB" w:rsidRDefault="000344B5" w:rsidP="000344B5">
      <w:r w:rsidRPr="006904AB">
        <w:rPr>
          <w:rStyle w:val="HideTWBExt"/>
        </w:rPr>
        <w:t>&lt;/Amend&gt;</w:t>
      </w:r>
    </w:p>
    <w:p w14:paraId="36A9C2D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1682</w:t>
      </w:r>
      <w:r w:rsidRPr="006904AB">
        <w:rPr>
          <w:rStyle w:val="HideTWBExt"/>
          <w:b w:val="0"/>
        </w:rPr>
        <w:t>&lt;/NumAm&gt;</w:t>
      </w:r>
    </w:p>
    <w:p w14:paraId="29A3D14D"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0CA136BD" w14:textId="77777777" w:rsidR="000344B5" w:rsidRPr="006904AB" w:rsidRDefault="000344B5" w:rsidP="000344B5">
      <w:pPr>
        <w:pStyle w:val="NormalBold"/>
      </w:pPr>
      <w:r w:rsidRPr="006904AB">
        <w:rPr>
          <w:rStyle w:val="HideTWBExt"/>
          <w:b w:val="0"/>
        </w:rPr>
        <w:t>&lt;/RepeatBlock-By&gt;</w:t>
      </w:r>
    </w:p>
    <w:p w14:paraId="1FBDBA3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C9E9E3C" w14:textId="77777777" w:rsidR="000344B5" w:rsidRPr="006904AB" w:rsidRDefault="000344B5" w:rsidP="000344B5">
      <w:pPr>
        <w:pStyle w:val="NormalBold"/>
      </w:pPr>
      <w:r w:rsidRPr="006904AB">
        <w:rPr>
          <w:rStyle w:val="HideTWBExt"/>
          <w:b w:val="0"/>
        </w:rPr>
        <w:t>&lt;Article&gt;</w:t>
      </w:r>
      <w:r w:rsidRPr="006904AB">
        <w:t>Artykuł 25 – ustęp 8</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6E63419" w14:textId="77777777" w:rsidTr="00CE0C3F">
        <w:trPr>
          <w:trHeight w:hRule="exact" w:val="240"/>
          <w:jc w:val="center"/>
        </w:trPr>
        <w:tc>
          <w:tcPr>
            <w:tcW w:w="9752" w:type="dxa"/>
            <w:gridSpan w:val="2"/>
            <w:tcBorders>
              <w:top w:val="nil"/>
              <w:left w:val="nil"/>
              <w:bottom w:val="nil"/>
              <w:right w:val="nil"/>
            </w:tcBorders>
          </w:tcPr>
          <w:p w14:paraId="7C294919" w14:textId="77777777" w:rsidR="000344B5" w:rsidRPr="006904AB" w:rsidRDefault="000344B5" w:rsidP="00CE0C3F"/>
        </w:tc>
      </w:tr>
      <w:tr w:rsidR="000344B5" w:rsidRPr="006904AB" w14:paraId="4813571E" w14:textId="77777777" w:rsidTr="00CE0C3F">
        <w:trPr>
          <w:trHeight w:val="240"/>
          <w:jc w:val="center"/>
        </w:trPr>
        <w:tc>
          <w:tcPr>
            <w:tcW w:w="4876" w:type="dxa"/>
            <w:tcBorders>
              <w:top w:val="nil"/>
              <w:left w:val="nil"/>
              <w:bottom w:val="nil"/>
              <w:right w:val="nil"/>
            </w:tcBorders>
          </w:tcPr>
          <w:p w14:paraId="5869923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51A96AD" w14:textId="77777777" w:rsidR="000344B5" w:rsidRPr="006904AB" w:rsidRDefault="000344B5" w:rsidP="00CE0C3F">
            <w:pPr>
              <w:pStyle w:val="AmColumnHeading"/>
            </w:pPr>
            <w:r w:rsidRPr="006904AB">
              <w:t>Poprawka</w:t>
            </w:r>
          </w:p>
        </w:tc>
      </w:tr>
      <w:tr w:rsidR="000344B5" w:rsidRPr="006904AB" w14:paraId="549C24EB" w14:textId="77777777" w:rsidTr="00CE0C3F">
        <w:trPr>
          <w:jc w:val="center"/>
        </w:trPr>
        <w:tc>
          <w:tcPr>
            <w:tcW w:w="4876" w:type="dxa"/>
            <w:tcBorders>
              <w:top w:val="nil"/>
              <w:left w:val="nil"/>
              <w:bottom w:val="nil"/>
              <w:right w:val="nil"/>
            </w:tcBorders>
          </w:tcPr>
          <w:p w14:paraId="290205CC" w14:textId="77777777" w:rsidR="000344B5" w:rsidRPr="006904AB" w:rsidRDefault="000344B5" w:rsidP="00CE0C3F">
            <w:pPr>
              <w:pStyle w:val="Normal6a"/>
            </w:pPr>
            <w:r w:rsidRPr="006904AB">
              <w:lastRenderedPageBreak/>
              <w:t>8.</w:t>
            </w:r>
            <w:r w:rsidRPr="006904AB">
              <w:tab/>
              <w:t>Państwa członkowskie ustanawiają szczególne przepisy proceduralne regulujące sposób składania i rozpatrywania wniosków o zapewnienie bezpłatnej pomocy prawnej i bezpłatnego zastępstwa prawnego lub stosują istniejące przepisy dotyczące krajowych roszczeń o podobnym charakterze</w:t>
            </w:r>
            <w:r w:rsidRPr="006904AB">
              <w:rPr>
                <w:b/>
                <w:i/>
              </w:rPr>
              <w:t xml:space="preserve">, pod </w:t>
            </w:r>
            <w:proofErr w:type="gramStart"/>
            <w:r w:rsidRPr="006904AB">
              <w:rPr>
                <w:b/>
                <w:i/>
              </w:rPr>
              <w:t>warunkiem</w:t>
            </w:r>
            <w:proofErr w:type="gramEnd"/>
            <w:r w:rsidRPr="006904AB">
              <w:rPr>
                <w:b/>
                <w:i/>
              </w:rPr>
              <w:t xml:space="preserve"> że przepisy te nie uniemożliwiają ani nie utrudniają nadmiernie dostępu do bezpłatnej pomocy prawnej i do bezpłatnego zastępstwa prawnego</w:t>
            </w:r>
            <w:r w:rsidRPr="006904AB">
              <w:t>.</w:t>
            </w:r>
          </w:p>
        </w:tc>
        <w:tc>
          <w:tcPr>
            <w:tcW w:w="4876" w:type="dxa"/>
            <w:tcBorders>
              <w:top w:val="nil"/>
              <w:left w:val="nil"/>
              <w:bottom w:val="nil"/>
              <w:right w:val="nil"/>
            </w:tcBorders>
          </w:tcPr>
          <w:p w14:paraId="4DA52C2A" w14:textId="77777777" w:rsidR="000344B5" w:rsidRPr="006904AB" w:rsidRDefault="000344B5" w:rsidP="00CE0C3F">
            <w:pPr>
              <w:pStyle w:val="Normal6a"/>
            </w:pPr>
            <w:r w:rsidRPr="006904AB">
              <w:t>8.</w:t>
            </w:r>
            <w:r w:rsidRPr="006904AB">
              <w:tab/>
              <w:t>Państwa członkowskie ustanawiają szczególne przepisy proceduralne regulujące sposób składania i rozpatrywania wniosków o zapewnienie bezpłatnej pomocy prawnej i bezpłatnego zastępstwa prawnego lub stosują istniejące przepisy dotyczące krajowych roszczeń o podobnym charakterze.</w:t>
            </w:r>
          </w:p>
        </w:tc>
      </w:tr>
    </w:tbl>
    <w:p w14:paraId="0541272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F8816EE" w14:textId="77777777" w:rsidR="000344B5" w:rsidRPr="006904AB" w:rsidRDefault="000344B5" w:rsidP="000344B5">
      <w:r w:rsidRPr="006904AB">
        <w:rPr>
          <w:rStyle w:val="HideTWBExt"/>
        </w:rPr>
        <w:t>&lt;/Amend&gt;</w:t>
      </w:r>
    </w:p>
    <w:p w14:paraId="4F32365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1683</w:t>
      </w:r>
      <w:r w:rsidRPr="006904AB">
        <w:rPr>
          <w:rStyle w:val="HideTWBExt"/>
          <w:b w:val="0"/>
        </w:rPr>
        <w:t>&lt;/NumAm&gt;</w:t>
      </w:r>
    </w:p>
    <w:p w14:paraId="545B44D4"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4C6C4CB6" w14:textId="77777777" w:rsidR="000344B5" w:rsidRPr="006904AB" w:rsidRDefault="000344B5" w:rsidP="000344B5">
      <w:pPr>
        <w:pStyle w:val="NormalBold"/>
      </w:pPr>
      <w:r w:rsidRPr="006904AB">
        <w:rPr>
          <w:rStyle w:val="HideTWBExt"/>
          <w:b w:val="0"/>
        </w:rPr>
        <w:t>&lt;/RepeatBlock-By&gt;</w:t>
      </w:r>
    </w:p>
    <w:p w14:paraId="71C7B7D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5E45ECB" w14:textId="77777777" w:rsidR="000344B5" w:rsidRPr="006904AB" w:rsidRDefault="000344B5" w:rsidP="000344B5">
      <w:pPr>
        <w:pStyle w:val="NormalBold"/>
      </w:pPr>
      <w:r w:rsidRPr="006904AB">
        <w:rPr>
          <w:rStyle w:val="HideTWBExt"/>
          <w:b w:val="0"/>
        </w:rPr>
        <w:t>&lt;Article&gt;</w:t>
      </w:r>
      <w:r w:rsidRPr="006904AB">
        <w:t>Artykuł 25 – ustęp 8</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B77F41A" w14:textId="77777777" w:rsidTr="00CE0C3F">
        <w:trPr>
          <w:trHeight w:hRule="exact" w:val="240"/>
          <w:jc w:val="center"/>
        </w:trPr>
        <w:tc>
          <w:tcPr>
            <w:tcW w:w="9752" w:type="dxa"/>
            <w:gridSpan w:val="2"/>
            <w:tcBorders>
              <w:top w:val="nil"/>
              <w:left w:val="nil"/>
              <w:bottom w:val="nil"/>
              <w:right w:val="nil"/>
            </w:tcBorders>
          </w:tcPr>
          <w:p w14:paraId="75154153" w14:textId="77777777" w:rsidR="000344B5" w:rsidRPr="006904AB" w:rsidRDefault="000344B5" w:rsidP="00CE0C3F"/>
        </w:tc>
      </w:tr>
      <w:tr w:rsidR="000344B5" w:rsidRPr="006904AB" w14:paraId="650CD5D3" w14:textId="77777777" w:rsidTr="00CE0C3F">
        <w:trPr>
          <w:trHeight w:val="240"/>
          <w:jc w:val="center"/>
        </w:trPr>
        <w:tc>
          <w:tcPr>
            <w:tcW w:w="4876" w:type="dxa"/>
            <w:tcBorders>
              <w:top w:val="nil"/>
              <w:left w:val="nil"/>
              <w:bottom w:val="nil"/>
              <w:right w:val="nil"/>
            </w:tcBorders>
          </w:tcPr>
          <w:p w14:paraId="53DC797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C2C92E9" w14:textId="77777777" w:rsidR="000344B5" w:rsidRPr="006904AB" w:rsidRDefault="000344B5" w:rsidP="00CE0C3F">
            <w:pPr>
              <w:pStyle w:val="AmColumnHeading"/>
            </w:pPr>
            <w:r w:rsidRPr="006904AB">
              <w:t>Poprawka</w:t>
            </w:r>
          </w:p>
        </w:tc>
      </w:tr>
      <w:tr w:rsidR="000344B5" w:rsidRPr="006904AB" w14:paraId="1428D7E5" w14:textId="77777777" w:rsidTr="00CE0C3F">
        <w:trPr>
          <w:jc w:val="center"/>
        </w:trPr>
        <w:tc>
          <w:tcPr>
            <w:tcW w:w="4876" w:type="dxa"/>
            <w:tcBorders>
              <w:top w:val="nil"/>
              <w:left w:val="nil"/>
              <w:bottom w:val="nil"/>
              <w:right w:val="nil"/>
            </w:tcBorders>
          </w:tcPr>
          <w:p w14:paraId="3873F00C" w14:textId="77777777" w:rsidR="000344B5" w:rsidRPr="006904AB" w:rsidRDefault="000344B5" w:rsidP="00CE0C3F">
            <w:pPr>
              <w:pStyle w:val="Normal6a"/>
            </w:pPr>
            <w:r w:rsidRPr="006904AB">
              <w:t>8.</w:t>
            </w:r>
            <w:r w:rsidRPr="006904AB">
              <w:tab/>
              <w:t xml:space="preserve">Państwa członkowskie ustanawiają szczególne przepisy proceduralne regulujące sposób </w:t>
            </w:r>
            <w:r w:rsidRPr="006904AB">
              <w:rPr>
                <w:b/>
                <w:i/>
              </w:rPr>
              <w:t xml:space="preserve">składania i rozpatrywania wniosków o zapewnienie </w:t>
            </w:r>
            <w:r w:rsidRPr="006904AB">
              <w:t xml:space="preserve">bezpłatnej pomocy prawnej i bezpłatnego zastępstwa prawnego lub stosują istniejące przepisy </w:t>
            </w:r>
            <w:r w:rsidRPr="006904AB">
              <w:rPr>
                <w:b/>
                <w:i/>
              </w:rPr>
              <w:t>dotyczące krajowych roszczeń o podobnym charakterze</w:t>
            </w:r>
            <w:r w:rsidRPr="006904AB">
              <w:t xml:space="preserve">, pod </w:t>
            </w:r>
            <w:proofErr w:type="gramStart"/>
            <w:r w:rsidRPr="006904AB">
              <w:t>warunkiem</w:t>
            </w:r>
            <w:proofErr w:type="gramEnd"/>
            <w:r w:rsidRPr="006904AB">
              <w:t xml:space="preserve"> że przepisy te nie uniemożliwiają ani nie utrudniają nadmiernie dostępu do bezpłatnej pomocy prawnej i do bezpłatnego zastępstwa prawnego.</w:t>
            </w:r>
          </w:p>
        </w:tc>
        <w:tc>
          <w:tcPr>
            <w:tcW w:w="4876" w:type="dxa"/>
            <w:tcBorders>
              <w:top w:val="nil"/>
              <w:left w:val="nil"/>
              <w:bottom w:val="nil"/>
              <w:right w:val="nil"/>
            </w:tcBorders>
          </w:tcPr>
          <w:p w14:paraId="52CCC184" w14:textId="77777777" w:rsidR="000344B5" w:rsidRPr="006904AB" w:rsidRDefault="000344B5" w:rsidP="00CE0C3F">
            <w:pPr>
              <w:pStyle w:val="Normal6a"/>
            </w:pPr>
            <w:r w:rsidRPr="006904AB">
              <w:t>8.</w:t>
            </w:r>
            <w:r w:rsidRPr="006904AB">
              <w:tab/>
              <w:t xml:space="preserve">Państwa członkowskie ustanawiają szczególne przepisy proceduralne regulujące sposób </w:t>
            </w:r>
            <w:r w:rsidRPr="006904AB">
              <w:rPr>
                <w:b/>
                <w:i/>
              </w:rPr>
              <w:t xml:space="preserve">funkcjonowania </w:t>
            </w:r>
            <w:r w:rsidRPr="006904AB">
              <w:t xml:space="preserve">bezpłatnej pomocy prawnej i bezpłatnego zastępstwa prawnego lub stosują istniejące przepisy, pod </w:t>
            </w:r>
            <w:proofErr w:type="gramStart"/>
            <w:r w:rsidRPr="006904AB">
              <w:t>warunkiem</w:t>
            </w:r>
            <w:proofErr w:type="gramEnd"/>
            <w:r w:rsidRPr="006904AB">
              <w:t xml:space="preserve"> że przepisy te nie uniemożliwiają ani nie utrudniają nadmiernie dostępu do bezpłatnej pomocy prawnej i do bezpłatnego zastępstwa prawnego.</w:t>
            </w:r>
          </w:p>
        </w:tc>
      </w:tr>
    </w:tbl>
    <w:p w14:paraId="7DEF381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D47CAA2" w14:textId="77777777" w:rsidR="000344B5" w:rsidRPr="006904AB" w:rsidRDefault="000344B5" w:rsidP="000344B5">
      <w:r w:rsidRPr="006904AB">
        <w:rPr>
          <w:rStyle w:val="HideTWBExt"/>
        </w:rPr>
        <w:t>&lt;/Amend&gt;</w:t>
      </w:r>
    </w:p>
    <w:p w14:paraId="7CF970A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1684</w:t>
      </w:r>
      <w:r w:rsidRPr="006904AB">
        <w:rPr>
          <w:rStyle w:val="HideTWBExt"/>
          <w:b w:val="0"/>
        </w:rPr>
        <w:t>&lt;/NumAm&gt;</w:t>
      </w:r>
    </w:p>
    <w:p w14:paraId="0863E1A8"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7AD4B0FC" w14:textId="77777777" w:rsidR="000344B5" w:rsidRPr="006904AB" w:rsidRDefault="000344B5" w:rsidP="000344B5">
      <w:pPr>
        <w:pStyle w:val="NormalBold"/>
      </w:pPr>
      <w:r w:rsidRPr="006904AB">
        <w:rPr>
          <w:rStyle w:val="HideTWBExt"/>
          <w:b w:val="0"/>
        </w:rPr>
        <w:t>&lt;/RepeatBlock-By&gt;</w:t>
      </w:r>
    </w:p>
    <w:p w14:paraId="4C96B44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C8EBDAA" w14:textId="77777777" w:rsidR="000344B5" w:rsidRPr="006904AB" w:rsidRDefault="000344B5" w:rsidP="000344B5">
      <w:pPr>
        <w:pStyle w:val="NormalBold"/>
      </w:pPr>
      <w:r w:rsidRPr="006904AB">
        <w:rPr>
          <w:rStyle w:val="HideTWBExt"/>
          <w:b w:val="0"/>
        </w:rPr>
        <w:t>&lt;Article&gt;</w:t>
      </w:r>
      <w:r w:rsidRPr="006904AB">
        <w:t>Artykuł 25 – ustęp 9</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C6FC38D" w14:textId="77777777" w:rsidTr="00CE0C3F">
        <w:trPr>
          <w:trHeight w:hRule="exact" w:val="240"/>
          <w:jc w:val="center"/>
        </w:trPr>
        <w:tc>
          <w:tcPr>
            <w:tcW w:w="9752" w:type="dxa"/>
            <w:gridSpan w:val="2"/>
            <w:tcBorders>
              <w:top w:val="nil"/>
              <w:left w:val="nil"/>
              <w:bottom w:val="nil"/>
              <w:right w:val="nil"/>
            </w:tcBorders>
          </w:tcPr>
          <w:p w14:paraId="1B0F139A" w14:textId="77777777" w:rsidR="000344B5" w:rsidRPr="006904AB" w:rsidRDefault="000344B5" w:rsidP="00CE0C3F"/>
        </w:tc>
      </w:tr>
      <w:tr w:rsidR="000344B5" w:rsidRPr="006904AB" w14:paraId="69B45CE3" w14:textId="77777777" w:rsidTr="00CE0C3F">
        <w:trPr>
          <w:trHeight w:val="240"/>
          <w:jc w:val="center"/>
        </w:trPr>
        <w:tc>
          <w:tcPr>
            <w:tcW w:w="4876" w:type="dxa"/>
            <w:tcBorders>
              <w:top w:val="nil"/>
              <w:left w:val="nil"/>
              <w:bottom w:val="nil"/>
              <w:right w:val="nil"/>
            </w:tcBorders>
          </w:tcPr>
          <w:p w14:paraId="56ADD26F"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656EE0D6" w14:textId="77777777" w:rsidR="000344B5" w:rsidRPr="006904AB" w:rsidRDefault="000344B5" w:rsidP="00CE0C3F">
            <w:pPr>
              <w:pStyle w:val="AmColumnHeading"/>
            </w:pPr>
            <w:r w:rsidRPr="006904AB">
              <w:t>Poprawka</w:t>
            </w:r>
          </w:p>
        </w:tc>
      </w:tr>
      <w:tr w:rsidR="000344B5" w:rsidRPr="006904AB" w14:paraId="036A7C5A" w14:textId="77777777" w:rsidTr="00CE0C3F">
        <w:trPr>
          <w:jc w:val="center"/>
        </w:trPr>
        <w:tc>
          <w:tcPr>
            <w:tcW w:w="4876" w:type="dxa"/>
            <w:tcBorders>
              <w:top w:val="nil"/>
              <w:left w:val="nil"/>
              <w:bottom w:val="nil"/>
              <w:right w:val="nil"/>
            </w:tcBorders>
          </w:tcPr>
          <w:p w14:paraId="475C66ED" w14:textId="77777777" w:rsidR="000344B5" w:rsidRPr="006904AB" w:rsidRDefault="000344B5" w:rsidP="00CE0C3F">
            <w:pPr>
              <w:pStyle w:val="Normal6a"/>
            </w:pPr>
            <w:r w:rsidRPr="006904AB">
              <w:rPr>
                <w:b/>
                <w:i/>
              </w:rPr>
              <w:t>9.</w:t>
            </w:r>
            <w:r w:rsidRPr="006904AB">
              <w:rPr>
                <w:b/>
                <w:i/>
              </w:rPr>
              <w:tab/>
              <w:t>W </w:t>
            </w:r>
            <w:proofErr w:type="gramStart"/>
            <w:r w:rsidRPr="006904AB">
              <w:rPr>
                <w:b/>
                <w:i/>
              </w:rPr>
              <w:t>przypadku</w:t>
            </w:r>
            <w:proofErr w:type="gramEnd"/>
            <w:r w:rsidRPr="006904AB">
              <w:rPr>
                <w:b/>
                <w:i/>
              </w:rPr>
              <w:t xml:space="preserve"> gdy decyzję o niezapewnieniu nieodpłatnej pomocy prawnej i nieodpłatnego zastępstwa prawnego podejmuje organ, który nie jest organem sądowym i który uzasadnia tę decyzję tym, że odwołanie nie ma realnych szans powodzenia lub stanowi nadużycie, osoba ubiegająca się o ochronę międzynarodową ma prawo do skutecznego środka prawnego przed organem sądowym przeciwko tej decyzji. Osoba ubiegająca się o ochronę międzynarodową ma prawo do wnioskowania o nieodpłatną pomoc prawną i nieodpłatne zastępstwo prawne w celu skorzystania z tego środka zaskarżenia.</w:t>
            </w:r>
          </w:p>
        </w:tc>
        <w:tc>
          <w:tcPr>
            <w:tcW w:w="4876" w:type="dxa"/>
            <w:tcBorders>
              <w:top w:val="nil"/>
              <w:left w:val="nil"/>
              <w:bottom w:val="nil"/>
              <w:right w:val="nil"/>
            </w:tcBorders>
          </w:tcPr>
          <w:p w14:paraId="3EE5729B" w14:textId="77777777" w:rsidR="000344B5" w:rsidRPr="006904AB" w:rsidRDefault="000344B5" w:rsidP="00CE0C3F">
            <w:pPr>
              <w:pStyle w:val="Normal6a"/>
            </w:pPr>
            <w:r w:rsidRPr="006904AB">
              <w:rPr>
                <w:b/>
                <w:i/>
              </w:rPr>
              <w:t>skreśla się</w:t>
            </w:r>
          </w:p>
        </w:tc>
      </w:tr>
    </w:tbl>
    <w:p w14:paraId="27314C9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953B956" w14:textId="77777777" w:rsidR="000344B5" w:rsidRPr="006904AB" w:rsidRDefault="000344B5" w:rsidP="000344B5">
      <w:r w:rsidRPr="006904AB">
        <w:rPr>
          <w:rStyle w:val="HideTWBExt"/>
        </w:rPr>
        <w:t>&lt;/Amend&gt;</w:t>
      </w:r>
    </w:p>
    <w:p w14:paraId="123EA9C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1685</w:t>
      </w:r>
      <w:r w:rsidRPr="006904AB">
        <w:rPr>
          <w:rStyle w:val="HideTWBExt"/>
          <w:b w:val="0"/>
        </w:rPr>
        <w:t>&lt;/NumAm&gt;</w:t>
      </w:r>
    </w:p>
    <w:p w14:paraId="0903DE7C"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747AEE72" w14:textId="77777777" w:rsidR="000344B5" w:rsidRPr="006904AB" w:rsidRDefault="000344B5" w:rsidP="000344B5">
      <w:pPr>
        <w:pStyle w:val="NormalBold"/>
      </w:pPr>
      <w:r w:rsidRPr="006904AB">
        <w:rPr>
          <w:rStyle w:val="HideTWBExt"/>
          <w:b w:val="0"/>
        </w:rPr>
        <w:t>&lt;/RepeatBlock-By&gt;</w:t>
      </w:r>
    </w:p>
    <w:p w14:paraId="2B1A7C7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2265845" w14:textId="77777777" w:rsidR="000344B5" w:rsidRPr="006904AB" w:rsidRDefault="000344B5" w:rsidP="000344B5">
      <w:pPr>
        <w:pStyle w:val="NormalBold"/>
      </w:pPr>
      <w:r w:rsidRPr="006904AB">
        <w:rPr>
          <w:rStyle w:val="HideTWBExt"/>
          <w:b w:val="0"/>
        </w:rPr>
        <w:t>&lt;Article&gt;</w:t>
      </w:r>
      <w:r w:rsidRPr="006904AB">
        <w:t>Artykuł 25 – ustęp 9</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A0E869E" w14:textId="77777777" w:rsidTr="00CE0C3F">
        <w:trPr>
          <w:trHeight w:hRule="exact" w:val="240"/>
          <w:jc w:val="center"/>
        </w:trPr>
        <w:tc>
          <w:tcPr>
            <w:tcW w:w="9752" w:type="dxa"/>
            <w:gridSpan w:val="2"/>
            <w:tcBorders>
              <w:top w:val="nil"/>
              <w:left w:val="nil"/>
              <w:bottom w:val="nil"/>
              <w:right w:val="nil"/>
            </w:tcBorders>
          </w:tcPr>
          <w:p w14:paraId="041523E4" w14:textId="77777777" w:rsidR="000344B5" w:rsidRPr="006904AB" w:rsidRDefault="000344B5" w:rsidP="00CE0C3F"/>
        </w:tc>
      </w:tr>
      <w:tr w:rsidR="000344B5" w:rsidRPr="006904AB" w14:paraId="0DF7AE62" w14:textId="77777777" w:rsidTr="00CE0C3F">
        <w:trPr>
          <w:trHeight w:val="240"/>
          <w:jc w:val="center"/>
        </w:trPr>
        <w:tc>
          <w:tcPr>
            <w:tcW w:w="4876" w:type="dxa"/>
            <w:tcBorders>
              <w:top w:val="nil"/>
              <w:left w:val="nil"/>
              <w:bottom w:val="nil"/>
              <w:right w:val="nil"/>
            </w:tcBorders>
          </w:tcPr>
          <w:p w14:paraId="5A4F3C5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CCB4A8C" w14:textId="77777777" w:rsidR="000344B5" w:rsidRPr="006904AB" w:rsidRDefault="000344B5" w:rsidP="00CE0C3F">
            <w:pPr>
              <w:pStyle w:val="AmColumnHeading"/>
            </w:pPr>
            <w:r w:rsidRPr="006904AB">
              <w:t>Poprawka</w:t>
            </w:r>
          </w:p>
        </w:tc>
      </w:tr>
      <w:tr w:rsidR="000344B5" w:rsidRPr="006904AB" w14:paraId="2E31DEBE" w14:textId="77777777" w:rsidTr="00CE0C3F">
        <w:trPr>
          <w:jc w:val="center"/>
        </w:trPr>
        <w:tc>
          <w:tcPr>
            <w:tcW w:w="4876" w:type="dxa"/>
            <w:tcBorders>
              <w:top w:val="nil"/>
              <w:left w:val="nil"/>
              <w:bottom w:val="nil"/>
              <w:right w:val="nil"/>
            </w:tcBorders>
          </w:tcPr>
          <w:p w14:paraId="71E9B10D" w14:textId="77777777" w:rsidR="000344B5" w:rsidRPr="006904AB" w:rsidRDefault="000344B5" w:rsidP="00CE0C3F">
            <w:pPr>
              <w:pStyle w:val="Normal6a"/>
            </w:pPr>
            <w:r w:rsidRPr="006904AB">
              <w:rPr>
                <w:b/>
                <w:i/>
              </w:rPr>
              <w:t>9.</w:t>
            </w:r>
            <w:r w:rsidRPr="006904AB">
              <w:rPr>
                <w:b/>
                <w:i/>
              </w:rPr>
              <w:tab/>
              <w:t>W </w:t>
            </w:r>
            <w:proofErr w:type="gramStart"/>
            <w:r w:rsidRPr="006904AB">
              <w:rPr>
                <w:b/>
                <w:i/>
              </w:rPr>
              <w:t>przypadku</w:t>
            </w:r>
            <w:proofErr w:type="gramEnd"/>
            <w:r w:rsidRPr="006904AB">
              <w:rPr>
                <w:b/>
                <w:i/>
              </w:rPr>
              <w:t xml:space="preserve"> gdy decyzję o niezapewnieniu nieodpłatnej pomocy prawnej i nieodpłatnego zastępstwa prawnego podejmuje organ, który nie jest organem sądowym i który uzasadnia tę decyzję tym, że odwołanie nie ma realnych szans powodzenia lub stanowi nadużycie, osoba ubiegająca się o ochronę międzynarodową ma prawo do skutecznego środka prawnego przed organem sądowym przeciwko tej decyzji. Osoba ubiegająca się o ochronę międzynarodową ma prawo do wnioskowania o nieodpłatną pomoc prawną i nieodpłatne zastępstwo prawne </w:t>
            </w:r>
            <w:r w:rsidRPr="006904AB">
              <w:rPr>
                <w:b/>
                <w:i/>
              </w:rPr>
              <w:lastRenderedPageBreak/>
              <w:t>w celu skorzystania z tego środka zaskarżenia.</w:t>
            </w:r>
          </w:p>
        </w:tc>
        <w:tc>
          <w:tcPr>
            <w:tcW w:w="4876" w:type="dxa"/>
            <w:tcBorders>
              <w:top w:val="nil"/>
              <w:left w:val="nil"/>
              <w:bottom w:val="nil"/>
              <w:right w:val="nil"/>
            </w:tcBorders>
          </w:tcPr>
          <w:p w14:paraId="2D3A3C8E" w14:textId="77777777" w:rsidR="000344B5" w:rsidRPr="006904AB" w:rsidRDefault="000344B5" w:rsidP="00CE0C3F">
            <w:pPr>
              <w:pStyle w:val="Normal6a"/>
            </w:pPr>
            <w:r w:rsidRPr="006904AB">
              <w:rPr>
                <w:b/>
                <w:i/>
              </w:rPr>
              <w:lastRenderedPageBreak/>
              <w:t>skreśla się</w:t>
            </w:r>
          </w:p>
        </w:tc>
      </w:tr>
    </w:tbl>
    <w:p w14:paraId="4A3AD99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EBB5DE3" w14:textId="77777777" w:rsidR="000344B5" w:rsidRPr="006904AB" w:rsidRDefault="000344B5" w:rsidP="000344B5">
      <w:r w:rsidRPr="006904AB">
        <w:rPr>
          <w:rStyle w:val="HideTWBExt"/>
        </w:rPr>
        <w:t>&lt;/Amend&gt;</w:t>
      </w:r>
    </w:p>
    <w:p w14:paraId="428C2B7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1686</w:t>
      </w:r>
      <w:r w:rsidRPr="006904AB">
        <w:rPr>
          <w:rStyle w:val="HideTWBExt"/>
          <w:b w:val="0"/>
        </w:rPr>
        <w:t>&lt;/NumAm&gt;</w:t>
      </w:r>
    </w:p>
    <w:p w14:paraId="166D6149"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D39DF32" w14:textId="77777777" w:rsidR="000344B5" w:rsidRPr="006904AB" w:rsidRDefault="000344B5" w:rsidP="000344B5">
      <w:pPr>
        <w:pStyle w:val="NormalBold"/>
      </w:pPr>
      <w:r w:rsidRPr="006904AB">
        <w:rPr>
          <w:rStyle w:val="HideTWBExt"/>
          <w:b w:val="0"/>
        </w:rPr>
        <w:t>&lt;/RepeatBlock-By&gt;</w:t>
      </w:r>
    </w:p>
    <w:p w14:paraId="30346B6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6098ADC" w14:textId="77777777" w:rsidR="000344B5" w:rsidRPr="006904AB" w:rsidRDefault="000344B5" w:rsidP="000344B5">
      <w:pPr>
        <w:pStyle w:val="NormalBold"/>
      </w:pPr>
      <w:r w:rsidRPr="006904AB">
        <w:rPr>
          <w:rStyle w:val="HideTWBExt"/>
          <w:b w:val="0"/>
        </w:rPr>
        <w:t>&lt;Article&gt;</w:t>
      </w:r>
      <w:r w:rsidRPr="006904AB">
        <w:t>Artykuł 25 – ustęp 9</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AF43ACE" w14:textId="77777777" w:rsidTr="00CE0C3F">
        <w:trPr>
          <w:trHeight w:hRule="exact" w:val="240"/>
          <w:jc w:val="center"/>
        </w:trPr>
        <w:tc>
          <w:tcPr>
            <w:tcW w:w="9752" w:type="dxa"/>
            <w:gridSpan w:val="2"/>
            <w:tcBorders>
              <w:top w:val="nil"/>
              <w:left w:val="nil"/>
              <w:bottom w:val="nil"/>
              <w:right w:val="nil"/>
            </w:tcBorders>
          </w:tcPr>
          <w:p w14:paraId="17211375" w14:textId="77777777" w:rsidR="000344B5" w:rsidRPr="006904AB" w:rsidRDefault="000344B5" w:rsidP="00CE0C3F"/>
        </w:tc>
      </w:tr>
      <w:tr w:rsidR="000344B5" w:rsidRPr="006904AB" w14:paraId="59F2A2FB" w14:textId="77777777" w:rsidTr="00CE0C3F">
        <w:trPr>
          <w:trHeight w:val="240"/>
          <w:jc w:val="center"/>
        </w:trPr>
        <w:tc>
          <w:tcPr>
            <w:tcW w:w="4876" w:type="dxa"/>
            <w:tcBorders>
              <w:top w:val="nil"/>
              <w:left w:val="nil"/>
              <w:bottom w:val="nil"/>
              <w:right w:val="nil"/>
            </w:tcBorders>
          </w:tcPr>
          <w:p w14:paraId="3680DFB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913DC2F" w14:textId="77777777" w:rsidR="000344B5" w:rsidRPr="006904AB" w:rsidRDefault="000344B5" w:rsidP="00CE0C3F">
            <w:pPr>
              <w:pStyle w:val="AmColumnHeading"/>
            </w:pPr>
            <w:r w:rsidRPr="006904AB">
              <w:t>Poprawka</w:t>
            </w:r>
          </w:p>
        </w:tc>
      </w:tr>
      <w:tr w:rsidR="000344B5" w:rsidRPr="006904AB" w14:paraId="0E4413E1" w14:textId="77777777" w:rsidTr="00CE0C3F">
        <w:trPr>
          <w:jc w:val="center"/>
        </w:trPr>
        <w:tc>
          <w:tcPr>
            <w:tcW w:w="4876" w:type="dxa"/>
            <w:tcBorders>
              <w:top w:val="nil"/>
              <w:left w:val="nil"/>
              <w:bottom w:val="nil"/>
              <w:right w:val="nil"/>
            </w:tcBorders>
          </w:tcPr>
          <w:p w14:paraId="4C6361F5" w14:textId="77777777" w:rsidR="000344B5" w:rsidRPr="006904AB" w:rsidRDefault="000344B5" w:rsidP="00CE0C3F">
            <w:pPr>
              <w:pStyle w:val="Normal6a"/>
            </w:pPr>
            <w:r w:rsidRPr="006904AB">
              <w:rPr>
                <w:b/>
                <w:i/>
              </w:rPr>
              <w:t>9.</w:t>
            </w:r>
            <w:r w:rsidRPr="006904AB">
              <w:rPr>
                <w:b/>
                <w:i/>
              </w:rPr>
              <w:tab/>
              <w:t>W </w:t>
            </w:r>
            <w:proofErr w:type="gramStart"/>
            <w:r w:rsidRPr="006904AB">
              <w:rPr>
                <w:b/>
                <w:i/>
              </w:rPr>
              <w:t>przypadku</w:t>
            </w:r>
            <w:proofErr w:type="gramEnd"/>
            <w:r w:rsidRPr="006904AB">
              <w:rPr>
                <w:b/>
                <w:i/>
              </w:rPr>
              <w:t xml:space="preserve"> gdy decyzję o niezapewnieniu nieodpłatnej pomocy prawnej i nieodpłatnego zastępstwa prawnego podejmuje organ, który nie jest organem sądowym i który uzasadnia tę decyzję tym, że odwołanie nie ma realnych szans powodzenia lub stanowi nadużycie, osoba ubiegająca się o ochronę międzynarodową ma prawo do skutecznego środka prawnego przed organem sądowym przeciwko tej decyzji. Osoba ubiegająca się o ochronę międzynarodową ma prawo do wnioskowania o nieodpłatną pomoc prawną i nieodpłatne zastępstwo prawne w celu skorzystania z tego środka zaskarżenia.</w:t>
            </w:r>
          </w:p>
        </w:tc>
        <w:tc>
          <w:tcPr>
            <w:tcW w:w="4876" w:type="dxa"/>
            <w:tcBorders>
              <w:top w:val="nil"/>
              <w:left w:val="nil"/>
              <w:bottom w:val="nil"/>
              <w:right w:val="nil"/>
            </w:tcBorders>
          </w:tcPr>
          <w:p w14:paraId="1BB1C7A0" w14:textId="77777777" w:rsidR="000344B5" w:rsidRPr="006904AB" w:rsidRDefault="000344B5" w:rsidP="00CE0C3F">
            <w:pPr>
              <w:pStyle w:val="Normal6a"/>
            </w:pPr>
            <w:r w:rsidRPr="006904AB">
              <w:rPr>
                <w:b/>
                <w:i/>
              </w:rPr>
              <w:t>skreśla się</w:t>
            </w:r>
          </w:p>
        </w:tc>
      </w:tr>
    </w:tbl>
    <w:p w14:paraId="64BB4E8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0C0FFFE" w14:textId="77777777" w:rsidR="000344B5" w:rsidRPr="006904AB" w:rsidRDefault="000344B5" w:rsidP="000344B5">
      <w:r w:rsidRPr="006904AB">
        <w:rPr>
          <w:rStyle w:val="HideTWBExt"/>
        </w:rPr>
        <w:t>&lt;/Amend&gt;</w:t>
      </w:r>
    </w:p>
    <w:p w14:paraId="1906483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1687</w:t>
      </w:r>
      <w:r w:rsidRPr="006904AB">
        <w:rPr>
          <w:rStyle w:val="HideTWBExt"/>
          <w:b w:val="0"/>
        </w:rPr>
        <w:t>&lt;/NumAm&gt;</w:t>
      </w:r>
    </w:p>
    <w:p w14:paraId="210D3DF3"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140E5032" w14:textId="77777777" w:rsidR="000344B5" w:rsidRPr="006904AB" w:rsidRDefault="000344B5" w:rsidP="000344B5">
      <w:pPr>
        <w:pStyle w:val="NormalBold"/>
      </w:pPr>
      <w:r w:rsidRPr="006904AB">
        <w:rPr>
          <w:rStyle w:val="HideTWBExt"/>
          <w:b w:val="0"/>
        </w:rPr>
        <w:t>&lt;/RepeatBlock-By&gt;</w:t>
      </w:r>
    </w:p>
    <w:p w14:paraId="04275B7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4EDB5A1" w14:textId="77777777" w:rsidR="000344B5" w:rsidRPr="006904AB" w:rsidRDefault="000344B5" w:rsidP="000344B5">
      <w:pPr>
        <w:pStyle w:val="NormalBold"/>
      </w:pPr>
      <w:r w:rsidRPr="006904AB">
        <w:rPr>
          <w:rStyle w:val="HideTWBExt"/>
          <w:b w:val="0"/>
        </w:rPr>
        <w:t>&lt;Article&gt;</w:t>
      </w:r>
      <w:r w:rsidRPr="006904AB">
        <w:t>Artykuł 25 – ustęp 9</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23DB9E8" w14:textId="77777777" w:rsidTr="00CE0C3F">
        <w:trPr>
          <w:trHeight w:hRule="exact" w:val="240"/>
          <w:jc w:val="center"/>
        </w:trPr>
        <w:tc>
          <w:tcPr>
            <w:tcW w:w="9752" w:type="dxa"/>
            <w:gridSpan w:val="2"/>
            <w:tcBorders>
              <w:top w:val="nil"/>
              <w:left w:val="nil"/>
              <w:bottom w:val="nil"/>
              <w:right w:val="nil"/>
            </w:tcBorders>
          </w:tcPr>
          <w:p w14:paraId="5E5DDEEB" w14:textId="77777777" w:rsidR="000344B5" w:rsidRPr="006904AB" w:rsidRDefault="000344B5" w:rsidP="00CE0C3F"/>
        </w:tc>
      </w:tr>
      <w:tr w:rsidR="000344B5" w:rsidRPr="006904AB" w14:paraId="28C146F5" w14:textId="77777777" w:rsidTr="00CE0C3F">
        <w:trPr>
          <w:trHeight w:val="240"/>
          <w:jc w:val="center"/>
        </w:trPr>
        <w:tc>
          <w:tcPr>
            <w:tcW w:w="4876" w:type="dxa"/>
            <w:tcBorders>
              <w:top w:val="nil"/>
              <w:left w:val="nil"/>
              <w:bottom w:val="nil"/>
              <w:right w:val="nil"/>
            </w:tcBorders>
          </w:tcPr>
          <w:p w14:paraId="2511DFA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9BD2856" w14:textId="77777777" w:rsidR="000344B5" w:rsidRPr="006904AB" w:rsidRDefault="000344B5" w:rsidP="00CE0C3F">
            <w:pPr>
              <w:pStyle w:val="AmColumnHeading"/>
            </w:pPr>
            <w:r w:rsidRPr="006904AB">
              <w:t>Poprawka</w:t>
            </w:r>
          </w:p>
        </w:tc>
      </w:tr>
      <w:tr w:rsidR="000344B5" w:rsidRPr="006904AB" w14:paraId="5EAED214" w14:textId="77777777" w:rsidTr="00CE0C3F">
        <w:trPr>
          <w:jc w:val="center"/>
        </w:trPr>
        <w:tc>
          <w:tcPr>
            <w:tcW w:w="4876" w:type="dxa"/>
            <w:tcBorders>
              <w:top w:val="nil"/>
              <w:left w:val="nil"/>
              <w:bottom w:val="nil"/>
              <w:right w:val="nil"/>
            </w:tcBorders>
          </w:tcPr>
          <w:p w14:paraId="19CBE512" w14:textId="77777777" w:rsidR="000344B5" w:rsidRPr="006904AB" w:rsidRDefault="000344B5" w:rsidP="00CE0C3F">
            <w:pPr>
              <w:pStyle w:val="Normal6a"/>
            </w:pPr>
            <w:r w:rsidRPr="006904AB">
              <w:rPr>
                <w:b/>
                <w:i/>
              </w:rPr>
              <w:t>9.</w:t>
            </w:r>
            <w:r w:rsidRPr="006904AB">
              <w:rPr>
                <w:b/>
                <w:i/>
              </w:rPr>
              <w:tab/>
              <w:t>W </w:t>
            </w:r>
            <w:proofErr w:type="gramStart"/>
            <w:r w:rsidRPr="006904AB">
              <w:rPr>
                <w:b/>
                <w:i/>
              </w:rPr>
              <w:t>przypadku</w:t>
            </w:r>
            <w:proofErr w:type="gramEnd"/>
            <w:r w:rsidRPr="006904AB">
              <w:rPr>
                <w:b/>
                <w:i/>
              </w:rPr>
              <w:t xml:space="preserve"> gdy decyzję o niezapewnieniu nieodpłatnej pomocy </w:t>
            </w:r>
            <w:r w:rsidRPr="006904AB">
              <w:rPr>
                <w:b/>
                <w:i/>
              </w:rPr>
              <w:lastRenderedPageBreak/>
              <w:t>prawnej i nieodpłatnego zastępstwa prawnego podejmuje organ, który nie jest organem sądowym i który uzasadnia tę decyzję tym, że odwołanie nie ma realnych szans powodzenia lub stanowi nadużycie, osoba ubiegająca się o ochronę międzynarodową ma prawo do skutecznego środka prawnego przed organem sądowym przeciwko tej decyzji. Osoba ubiegająca się o ochronę międzynarodową ma prawo do wnioskowania o nieodpłatną pomoc prawną i nieodpłatne zastępstwo prawne w celu skorzystania z tego środka zaskarżenia.</w:t>
            </w:r>
          </w:p>
        </w:tc>
        <w:tc>
          <w:tcPr>
            <w:tcW w:w="4876" w:type="dxa"/>
            <w:tcBorders>
              <w:top w:val="nil"/>
              <w:left w:val="nil"/>
              <w:bottom w:val="nil"/>
              <w:right w:val="nil"/>
            </w:tcBorders>
          </w:tcPr>
          <w:p w14:paraId="3E1FA2A1" w14:textId="77777777" w:rsidR="000344B5" w:rsidRPr="006904AB" w:rsidRDefault="000344B5" w:rsidP="00CE0C3F">
            <w:pPr>
              <w:pStyle w:val="Normal6a"/>
            </w:pPr>
            <w:r w:rsidRPr="006904AB">
              <w:rPr>
                <w:b/>
                <w:i/>
              </w:rPr>
              <w:lastRenderedPageBreak/>
              <w:t>skreśla się</w:t>
            </w:r>
          </w:p>
        </w:tc>
      </w:tr>
    </w:tbl>
    <w:p w14:paraId="73BE301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246DE1B" w14:textId="77777777" w:rsidR="000344B5" w:rsidRPr="006904AB" w:rsidRDefault="000344B5" w:rsidP="000344B5">
      <w:r w:rsidRPr="006904AB">
        <w:rPr>
          <w:rStyle w:val="HideTWBExt"/>
        </w:rPr>
        <w:t>&lt;/Amend&gt;</w:t>
      </w:r>
    </w:p>
    <w:p w14:paraId="33CE67D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1688</w:t>
      </w:r>
      <w:r w:rsidRPr="006904AB">
        <w:rPr>
          <w:rStyle w:val="HideTWBExt"/>
          <w:b w:val="0"/>
        </w:rPr>
        <w:t>&lt;/NumAm&gt;</w:t>
      </w:r>
    </w:p>
    <w:p w14:paraId="10729680"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1704557D" w14:textId="77777777" w:rsidR="000344B5" w:rsidRPr="006904AB" w:rsidRDefault="000344B5" w:rsidP="000344B5">
      <w:pPr>
        <w:pStyle w:val="NormalBold"/>
      </w:pPr>
      <w:r w:rsidRPr="006904AB">
        <w:rPr>
          <w:rStyle w:val="HideTWBExt"/>
          <w:b w:val="0"/>
        </w:rPr>
        <w:t>&lt;/RepeatBlock-By&gt;</w:t>
      </w:r>
    </w:p>
    <w:p w14:paraId="1C505D9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2239178" w14:textId="77777777" w:rsidR="000344B5" w:rsidRPr="006904AB" w:rsidRDefault="000344B5" w:rsidP="000344B5">
      <w:pPr>
        <w:pStyle w:val="NormalBold"/>
      </w:pPr>
      <w:r w:rsidRPr="006904AB">
        <w:rPr>
          <w:rStyle w:val="HideTWBExt"/>
          <w:b w:val="0"/>
        </w:rPr>
        <w:t>&lt;Article&gt;</w:t>
      </w:r>
      <w:r w:rsidRPr="006904AB">
        <w:t>Artykuł 25 – ustęp 9</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9CE7823" w14:textId="77777777" w:rsidTr="00CE0C3F">
        <w:trPr>
          <w:trHeight w:hRule="exact" w:val="240"/>
          <w:jc w:val="center"/>
        </w:trPr>
        <w:tc>
          <w:tcPr>
            <w:tcW w:w="9752" w:type="dxa"/>
            <w:gridSpan w:val="2"/>
            <w:tcBorders>
              <w:top w:val="nil"/>
              <w:left w:val="nil"/>
              <w:bottom w:val="nil"/>
              <w:right w:val="nil"/>
            </w:tcBorders>
          </w:tcPr>
          <w:p w14:paraId="39908F19" w14:textId="77777777" w:rsidR="000344B5" w:rsidRPr="006904AB" w:rsidRDefault="000344B5" w:rsidP="00CE0C3F"/>
        </w:tc>
      </w:tr>
      <w:tr w:rsidR="000344B5" w:rsidRPr="006904AB" w14:paraId="115D616D" w14:textId="77777777" w:rsidTr="00CE0C3F">
        <w:trPr>
          <w:trHeight w:val="240"/>
          <w:jc w:val="center"/>
        </w:trPr>
        <w:tc>
          <w:tcPr>
            <w:tcW w:w="4876" w:type="dxa"/>
            <w:tcBorders>
              <w:top w:val="nil"/>
              <w:left w:val="nil"/>
              <w:bottom w:val="nil"/>
              <w:right w:val="nil"/>
            </w:tcBorders>
          </w:tcPr>
          <w:p w14:paraId="00E3D08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EC47230" w14:textId="77777777" w:rsidR="000344B5" w:rsidRPr="006904AB" w:rsidRDefault="000344B5" w:rsidP="00CE0C3F">
            <w:pPr>
              <w:pStyle w:val="AmColumnHeading"/>
            </w:pPr>
            <w:r w:rsidRPr="006904AB">
              <w:t>Poprawka</w:t>
            </w:r>
          </w:p>
        </w:tc>
      </w:tr>
      <w:tr w:rsidR="000344B5" w:rsidRPr="006904AB" w14:paraId="2C3B4187" w14:textId="77777777" w:rsidTr="00CE0C3F">
        <w:trPr>
          <w:jc w:val="center"/>
        </w:trPr>
        <w:tc>
          <w:tcPr>
            <w:tcW w:w="4876" w:type="dxa"/>
            <w:tcBorders>
              <w:top w:val="nil"/>
              <w:left w:val="nil"/>
              <w:bottom w:val="nil"/>
              <w:right w:val="nil"/>
            </w:tcBorders>
          </w:tcPr>
          <w:p w14:paraId="466F4433" w14:textId="77777777" w:rsidR="000344B5" w:rsidRPr="006904AB" w:rsidRDefault="000344B5" w:rsidP="00CE0C3F">
            <w:pPr>
              <w:pStyle w:val="Normal6a"/>
            </w:pPr>
            <w:r w:rsidRPr="006904AB">
              <w:t>9.</w:t>
            </w:r>
            <w:r w:rsidRPr="006904AB">
              <w:tab/>
              <w:t>W </w:t>
            </w:r>
            <w:proofErr w:type="gramStart"/>
            <w:r w:rsidRPr="006904AB">
              <w:t>przypadku</w:t>
            </w:r>
            <w:proofErr w:type="gramEnd"/>
            <w:r w:rsidRPr="006904AB">
              <w:t xml:space="preserve"> </w:t>
            </w:r>
            <w:r w:rsidRPr="006904AB">
              <w:rPr>
                <w:b/>
                <w:i/>
              </w:rPr>
              <w:t xml:space="preserve">gdy decyzję o niezapewnieniu </w:t>
            </w:r>
            <w:r w:rsidRPr="006904AB">
              <w:t xml:space="preserve">nieodpłatnej pomocy prawnej i nieodpłatnego zastępstwa prawnego </w:t>
            </w:r>
            <w:r w:rsidRPr="006904AB">
              <w:rPr>
                <w:b/>
                <w:i/>
              </w:rPr>
              <w:t xml:space="preserve">podejmuje organ, który nie jest organem sądowym i który uzasadnia tę decyzję tym, że odwołanie nie ma realnych szans powodzenia lub stanowi nadużycie, osoba </w:t>
            </w:r>
            <w:r w:rsidRPr="006904AB">
              <w:t xml:space="preserve">ubiegająca się o ochronę międzynarodową ma prawo do skutecznego środka prawnego przed organem sądowym przeciwko tej decyzji. Osoba ubiegająca się o ochronę międzynarodową ma prawo do </w:t>
            </w:r>
            <w:r w:rsidRPr="006904AB">
              <w:rPr>
                <w:b/>
                <w:i/>
              </w:rPr>
              <w:t xml:space="preserve">wnioskowania o nieodpłatną pomoc prawną i nieodpłatne zastępstwo prawne </w:t>
            </w:r>
            <w:r w:rsidRPr="006904AB">
              <w:t>w celu skorzystania z tego środka zaskarżenia.</w:t>
            </w:r>
          </w:p>
        </w:tc>
        <w:tc>
          <w:tcPr>
            <w:tcW w:w="4876" w:type="dxa"/>
            <w:tcBorders>
              <w:top w:val="nil"/>
              <w:left w:val="nil"/>
              <w:bottom w:val="nil"/>
              <w:right w:val="nil"/>
            </w:tcBorders>
          </w:tcPr>
          <w:p w14:paraId="35983BCF" w14:textId="77777777" w:rsidR="000344B5" w:rsidRPr="006904AB" w:rsidRDefault="000344B5" w:rsidP="00CE0C3F">
            <w:pPr>
              <w:pStyle w:val="Normal6a"/>
            </w:pPr>
            <w:r w:rsidRPr="006904AB">
              <w:t>9.</w:t>
            </w:r>
            <w:r w:rsidRPr="006904AB">
              <w:tab/>
              <w:t xml:space="preserve">W przypadku </w:t>
            </w:r>
            <w:r w:rsidRPr="006904AB">
              <w:rPr>
                <w:b/>
                <w:i/>
              </w:rPr>
              <w:t xml:space="preserve">zmniejszenia wymiaru </w:t>
            </w:r>
            <w:r w:rsidRPr="006904AB">
              <w:t xml:space="preserve">nieodpłatnej pomocy prawnej i nieodpłatnego zastępstwa prawnego ubiegająca się o ochronę międzynarodową ma prawo do skutecznego środka prawnego przed organem sądowym przeciwko tej decyzji. Osoba ubiegająca się o ochronę międzynarodową ma prawo do </w:t>
            </w:r>
            <w:r w:rsidRPr="006904AB">
              <w:rPr>
                <w:b/>
                <w:i/>
              </w:rPr>
              <w:t xml:space="preserve">nieodpłatnej pomocy prawnej i nieodpłatnego zastępstwa prawnego </w:t>
            </w:r>
            <w:r w:rsidRPr="006904AB">
              <w:t>w celu skorzystania z tego środka zaskarżenia.</w:t>
            </w:r>
          </w:p>
        </w:tc>
      </w:tr>
    </w:tbl>
    <w:p w14:paraId="784D9CE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48920FC" w14:textId="77777777" w:rsidR="000344B5" w:rsidRPr="006904AB" w:rsidRDefault="000344B5" w:rsidP="000344B5">
      <w:r w:rsidRPr="006904AB">
        <w:rPr>
          <w:rStyle w:val="HideTWBExt"/>
        </w:rPr>
        <w:lastRenderedPageBreak/>
        <w:t>&lt;/Amend&gt;</w:t>
      </w:r>
    </w:p>
    <w:p w14:paraId="2F3DB35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1689</w:t>
      </w:r>
      <w:r w:rsidRPr="006904AB">
        <w:rPr>
          <w:rStyle w:val="HideTWBExt"/>
          <w:b w:val="0"/>
        </w:rPr>
        <w:t>&lt;/NumAm&gt;</w:t>
      </w:r>
    </w:p>
    <w:p w14:paraId="6D16B37A"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1AF02E1B" w14:textId="77777777" w:rsidR="000344B5" w:rsidRPr="006904AB" w:rsidRDefault="000344B5" w:rsidP="000344B5">
      <w:pPr>
        <w:pStyle w:val="NormalBold"/>
      </w:pPr>
      <w:r w:rsidRPr="006904AB">
        <w:rPr>
          <w:rStyle w:val="HideTWBExt"/>
          <w:b w:val="0"/>
        </w:rPr>
        <w:t>&lt;/RepeatBlock-By&gt;</w:t>
      </w:r>
    </w:p>
    <w:p w14:paraId="0B25931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B894FB8" w14:textId="77777777" w:rsidR="000344B5" w:rsidRPr="006904AB" w:rsidRDefault="000344B5" w:rsidP="000344B5">
      <w:pPr>
        <w:pStyle w:val="NormalBold"/>
      </w:pPr>
      <w:r w:rsidRPr="006904AB">
        <w:rPr>
          <w:rStyle w:val="HideTWBExt"/>
          <w:b w:val="0"/>
        </w:rPr>
        <w:t>&lt;Article&gt;</w:t>
      </w:r>
      <w:r w:rsidRPr="006904AB">
        <w:t>Artykuł 25 – ustęp 9</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9593EBB" w14:textId="77777777" w:rsidTr="00CE0C3F">
        <w:trPr>
          <w:trHeight w:hRule="exact" w:val="240"/>
          <w:jc w:val="center"/>
        </w:trPr>
        <w:tc>
          <w:tcPr>
            <w:tcW w:w="9752" w:type="dxa"/>
            <w:gridSpan w:val="2"/>
            <w:tcBorders>
              <w:top w:val="nil"/>
              <w:left w:val="nil"/>
              <w:bottom w:val="nil"/>
              <w:right w:val="nil"/>
            </w:tcBorders>
          </w:tcPr>
          <w:p w14:paraId="1DC428AD" w14:textId="77777777" w:rsidR="000344B5" w:rsidRPr="006904AB" w:rsidRDefault="000344B5" w:rsidP="00CE0C3F"/>
        </w:tc>
      </w:tr>
      <w:tr w:rsidR="000344B5" w:rsidRPr="006904AB" w14:paraId="26F689DA" w14:textId="77777777" w:rsidTr="00CE0C3F">
        <w:trPr>
          <w:trHeight w:val="240"/>
          <w:jc w:val="center"/>
        </w:trPr>
        <w:tc>
          <w:tcPr>
            <w:tcW w:w="4876" w:type="dxa"/>
            <w:tcBorders>
              <w:top w:val="nil"/>
              <w:left w:val="nil"/>
              <w:bottom w:val="nil"/>
              <w:right w:val="nil"/>
            </w:tcBorders>
          </w:tcPr>
          <w:p w14:paraId="3FC8432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0C52A5B" w14:textId="77777777" w:rsidR="000344B5" w:rsidRPr="006904AB" w:rsidRDefault="000344B5" w:rsidP="00CE0C3F">
            <w:pPr>
              <w:pStyle w:val="AmColumnHeading"/>
            </w:pPr>
            <w:r w:rsidRPr="006904AB">
              <w:t>Poprawka</w:t>
            </w:r>
          </w:p>
        </w:tc>
      </w:tr>
      <w:tr w:rsidR="000344B5" w:rsidRPr="006904AB" w14:paraId="606012B8" w14:textId="77777777" w:rsidTr="00CE0C3F">
        <w:trPr>
          <w:jc w:val="center"/>
        </w:trPr>
        <w:tc>
          <w:tcPr>
            <w:tcW w:w="4876" w:type="dxa"/>
            <w:tcBorders>
              <w:top w:val="nil"/>
              <w:left w:val="nil"/>
              <w:bottom w:val="nil"/>
              <w:right w:val="nil"/>
            </w:tcBorders>
          </w:tcPr>
          <w:p w14:paraId="5B132ACA" w14:textId="77777777" w:rsidR="000344B5" w:rsidRPr="006904AB" w:rsidRDefault="000344B5" w:rsidP="00CE0C3F">
            <w:pPr>
              <w:pStyle w:val="Normal6a"/>
            </w:pPr>
            <w:r w:rsidRPr="006904AB">
              <w:t>9.</w:t>
            </w:r>
            <w:r w:rsidRPr="006904AB">
              <w:tab/>
              <w:t>W </w:t>
            </w:r>
            <w:proofErr w:type="gramStart"/>
            <w:r w:rsidRPr="006904AB">
              <w:t>przypadku</w:t>
            </w:r>
            <w:proofErr w:type="gramEnd"/>
            <w:r w:rsidRPr="006904AB">
              <w:t xml:space="preserve"> gdy decyzję o niezapewnieniu nieodpłatnej pomocy prawnej i nieodpłatnego zastępstwa prawnego podejmuje organ, który nie jest organem sądowym i który uzasadnia tę decyzję tym, że odwołanie nie ma realnych szans powodzenia lub stanowi nadużycie, osoba ubiegająca się o ochronę międzynarodową ma prawo do skutecznego środka prawnego przed organem sądowym przeciwko tej decyzji. </w:t>
            </w:r>
            <w:r w:rsidRPr="006904AB">
              <w:rPr>
                <w:b/>
                <w:i/>
              </w:rPr>
              <w:t>Osoba ubiegająca się o ochronę międzynarodową ma prawo do wnioskowania o nieodpłatną pomoc prawną i nieodpłatne zastępstwo prawne w celu skorzystania z tego środka zaskarżenia.</w:t>
            </w:r>
          </w:p>
        </w:tc>
        <w:tc>
          <w:tcPr>
            <w:tcW w:w="4876" w:type="dxa"/>
            <w:tcBorders>
              <w:top w:val="nil"/>
              <w:left w:val="nil"/>
              <w:bottom w:val="nil"/>
              <w:right w:val="nil"/>
            </w:tcBorders>
          </w:tcPr>
          <w:p w14:paraId="095D6E60" w14:textId="77777777" w:rsidR="000344B5" w:rsidRPr="006904AB" w:rsidRDefault="000344B5" w:rsidP="00CE0C3F">
            <w:pPr>
              <w:pStyle w:val="Normal6a"/>
            </w:pPr>
            <w:r w:rsidRPr="006904AB">
              <w:t>9.</w:t>
            </w:r>
            <w:r w:rsidRPr="006904AB">
              <w:tab/>
              <w:t>W </w:t>
            </w:r>
            <w:proofErr w:type="gramStart"/>
            <w:r w:rsidRPr="006904AB">
              <w:t>przypadku</w:t>
            </w:r>
            <w:proofErr w:type="gramEnd"/>
            <w:r w:rsidRPr="006904AB">
              <w:t xml:space="preserve"> gdy decyzję o niezapewnieniu nieodpłatnej pomocy prawnej i nieodpłatnego zastępstwa prawnego podejmuje organ, który nie jest organem sądowym i który uzasadnia tę decyzję tym, że odwołanie nie ma realnych szans powodzenia lub stanowi nadużycie, osoba ubiegająca się o ochronę międzynarodową ma prawo do skutecznego środka prawnego przed organem sądowym przeciwko tej decyzji.</w:t>
            </w:r>
          </w:p>
        </w:tc>
      </w:tr>
    </w:tbl>
    <w:p w14:paraId="60BAFF5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0E3DA40" w14:textId="77777777" w:rsidR="000344B5" w:rsidRPr="006904AB" w:rsidRDefault="000344B5" w:rsidP="000344B5">
      <w:r w:rsidRPr="006904AB">
        <w:rPr>
          <w:rStyle w:val="HideTWBExt"/>
        </w:rPr>
        <w:t>&lt;/Amend&gt;</w:t>
      </w:r>
    </w:p>
    <w:p w14:paraId="7897E0D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1690</w:t>
      </w:r>
      <w:r w:rsidRPr="006904AB">
        <w:rPr>
          <w:rStyle w:val="HideTWBExt"/>
          <w:b w:val="0"/>
        </w:rPr>
        <w:t>&lt;/NumAm&gt;</w:t>
      </w:r>
    </w:p>
    <w:p w14:paraId="759AB183"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4A98E68D" w14:textId="77777777" w:rsidR="000344B5" w:rsidRPr="006904AB" w:rsidRDefault="000344B5" w:rsidP="000344B5">
      <w:pPr>
        <w:pStyle w:val="NormalBold"/>
      </w:pPr>
      <w:r w:rsidRPr="006904AB">
        <w:rPr>
          <w:rStyle w:val="HideTWBExt"/>
          <w:b w:val="0"/>
        </w:rPr>
        <w:t>&lt;/RepeatBlock-By&gt;</w:t>
      </w:r>
    </w:p>
    <w:p w14:paraId="66D181B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E6A4929" w14:textId="77777777" w:rsidR="000344B5" w:rsidRPr="006904AB" w:rsidRDefault="000344B5" w:rsidP="000344B5">
      <w:pPr>
        <w:pStyle w:val="NormalBold"/>
      </w:pPr>
      <w:r w:rsidRPr="006904AB">
        <w:rPr>
          <w:rStyle w:val="HideTWBExt"/>
          <w:b w:val="0"/>
        </w:rPr>
        <w:t>&lt;Article&gt;</w:t>
      </w:r>
      <w:r w:rsidRPr="006904AB">
        <w:t>Artykuł 25 – ustęp 10</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052B50C" w14:textId="77777777" w:rsidTr="00CE0C3F">
        <w:trPr>
          <w:trHeight w:hRule="exact" w:val="240"/>
          <w:jc w:val="center"/>
        </w:trPr>
        <w:tc>
          <w:tcPr>
            <w:tcW w:w="9752" w:type="dxa"/>
            <w:gridSpan w:val="2"/>
            <w:tcBorders>
              <w:top w:val="nil"/>
              <w:left w:val="nil"/>
              <w:bottom w:val="nil"/>
              <w:right w:val="nil"/>
            </w:tcBorders>
          </w:tcPr>
          <w:p w14:paraId="1E857127" w14:textId="77777777" w:rsidR="000344B5" w:rsidRPr="006904AB" w:rsidRDefault="000344B5" w:rsidP="00CE0C3F"/>
        </w:tc>
      </w:tr>
      <w:tr w:rsidR="000344B5" w:rsidRPr="006904AB" w14:paraId="4D04EA0F" w14:textId="77777777" w:rsidTr="00CE0C3F">
        <w:trPr>
          <w:trHeight w:val="240"/>
          <w:jc w:val="center"/>
        </w:trPr>
        <w:tc>
          <w:tcPr>
            <w:tcW w:w="4876" w:type="dxa"/>
            <w:tcBorders>
              <w:top w:val="nil"/>
              <w:left w:val="nil"/>
              <w:bottom w:val="nil"/>
              <w:right w:val="nil"/>
            </w:tcBorders>
          </w:tcPr>
          <w:p w14:paraId="7FF8329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FB9FBFC" w14:textId="77777777" w:rsidR="000344B5" w:rsidRPr="006904AB" w:rsidRDefault="000344B5" w:rsidP="00CE0C3F">
            <w:pPr>
              <w:pStyle w:val="AmColumnHeading"/>
            </w:pPr>
            <w:r w:rsidRPr="006904AB">
              <w:t>Poprawka</w:t>
            </w:r>
          </w:p>
        </w:tc>
      </w:tr>
      <w:tr w:rsidR="000344B5" w:rsidRPr="006904AB" w14:paraId="38DE0BB8" w14:textId="77777777" w:rsidTr="00CE0C3F">
        <w:trPr>
          <w:jc w:val="center"/>
        </w:trPr>
        <w:tc>
          <w:tcPr>
            <w:tcW w:w="4876" w:type="dxa"/>
            <w:tcBorders>
              <w:top w:val="nil"/>
              <w:left w:val="nil"/>
              <w:bottom w:val="nil"/>
              <w:right w:val="nil"/>
            </w:tcBorders>
          </w:tcPr>
          <w:p w14:paraId="5094107F" w14:textId="77777777" w:rsidR="000344B5" w:rsidRPr="006904AB" w:rsidRDefault="000344B5" w:rsidP="00CE0C3F">
            <w:pPr>
              <w:pStyle w:val="Normal6a"/>
            </w:pPr>
            <w:r w:rsidRPr="006904AB">
              <w:rPr>
                <w:b/>
                <w:i/>
              </w:rPr>
              <w:t>10.</w:t>
            </w:r>
            <w:r w:rsidRPr="006904AB">
              <w:rPr>
                <w:b/>
                <w:i/>
              </w:rPr>
              <w:tab/>
              <w:t>Państwa członkowskie mogą zapewnić nieodpłatną pomoc prawną i nieodpłatne zastępstwo prawne w procedurze administracyjnej zgodnie z prawem krajowym.</w:t>
            </w:r>
          </w:p>
        </w:tc>
        <w:tc>
          <w:tcPr>
            <w:tcW w:w="4876" w:type="dxa"/>
            <w:tcBorders>
              <w:top w:val="nil"/>
              <w:left w:val="nil"/>
              <w:bottom w:val="nil"/>
              <w:right w:val="nil"/>
            </w:tcBorders>
          </w:tcPr>
          <w:p w14:paraId="5B49CA2D" w14:textId="77777777" w:rsidR="000344B5" w:rsidRPr="006904AB" w:rsidRDefault="000344B5" w:rsidP="00CE0C3F">
            <w:pPr>
              <w:pStyle w:val="Normal6a"/>
            </w:pPr>
            <w:r w:rsidRPr="006904AB">
              <w:rPr>
                <w:b/>
                <w:i/>
              </w:rPr>
              <w:t>skreśla się</w:t>
            </w:r>
          </w:p>
        </w:tc>
      </w:tr>
    </w:tbl>
    <w:p w14:paraId="397476D9"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40036FA" w14:textId="77777777" w:rsidR="000344B5" w:rsidRPr="006904AB" w:rsidRDefault="000344B5" w:rsidP="000344B5">
      <w:r w:rsidRPr="006904AB">
        <w:rPr>
          <w:rStyle w:val="HideTWBExt"/>
        </w:rPr>
        <w:t>&lt;/Amend&gt;</w:t>
      </w:r>
    </w:p>
    <w:p w14:paraId="7E9549E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1691</w:t>
      </w:r>
      <w:r w:rsidRPr="006904AB">
        <w:rPr>
          <w:rStyle w:val="HideTWBExt"/>
          <w:b w:val="0"/>
        </w:rPr>
        <w:t>&lt;/NumAm&gt;</w:t>
      </w:r>
    </w:p>
    <w:p w14:paraId="40406C98"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0292E90D" w14:textId="77777777" w:rsidR="000344B5" w:rsidRPr="006904AB" w:rsidRDefault="000344B5" w:rsidP="000344B5">
      <w:pPr>
        <w:pStyle w:val="NormalBold"/>
      </w:pPr>
      <w:r w:rsidRPr="006904AB">
        <w:rPr>
          <w:rStyle w:val="HideTWBExt"/>
          <w:b w:val="0"/>
        </w:rPr>
        <w:t>&lt;/RepeatBlock-By&gt;</w:t>
      </w:r>
    </w:p>
    <w:p w14:paraId="5903456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D8B5F28" w14:textId="77777777" w:rsidR="000344B5" w:rsidRPr="006904AB" w:rsidRDefault="000344B5" w:rsidP="000344B5">
      <w:pPr>
        <w:pStyle w:val="NormalBold"/>
      </w:pPr>
      <w:r w:rsidRPr="006904AB">
        <w:rPr>
          <w:rStyle w:val="HideTWBExt"/>
          <w:b w:val="0"/>
        </w:rPr>
        <w:t>&lt;Article&gt;</w:t>
      </w:r>
      <w:r w:rsidRPr="006904AB">
        <w:t>Artykuł 25 – ustęp 10</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A84E45C" w14:textId="77777777" w:rsidTr="00CE0C3F">
        <w:trPr>
          <w:trHeight w:hRule="exact" w:val="240"/>
          <w:jc w:val="center"/>
        </w:trPr>
        <w:tc>
          <w:tcPr>
            <w:tcW w:w="9752" w:type="dxa"/>
            <w:gridSpan w:val="2"/>
            <w:tcBorders>
              <w:top w:val="nil"/>
              <w:left w:val="nil"/>
              <w:bottom w:val="nil"/>
              <w:right w:val="nil"/>
            </w:tcBorders>
          </w:tcPr>
          <w:p w14:paraId="16CE7C57" w14:textId="77777777" w:rsidR="000344B5" w:rsidRPr="006904AB" w:rsidRDefault="000344B5" w:rsidP="00CE0C3F"/>
        </w:tc>
      </w:tr>
      <w:tr w:rsidR="000344B5" w:rsidRPr="006904AB" w14:paraId="30AE9AD2" w14:textId="77777777" w:rsidTr="00CE0C3F">
        <w:trPr>
          <w:trHeight w:val="240"/>
          <w:jc w:val="center"/>
        </w:trPr>
        <w:tc>
          <w:tcPr>
            <w:tcW w:w="4876" w:type="dxa"/>
            <w:tcBorders>
              <w:top w:val="nil"/>
              <w:left w:val="nil"/>
              <w:bottom w:val="nil"/>
              <w:right w:val="nil"/>
            </w:tcBorders>
          </w:tcPr>
          <w:p w14:paraId="27394D3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C547F90" w14:textId="77777777" w:rsidR="000344B5" w:rsidRPr="006904AB" w:rsidRDefault="000344B5" w:rsidP="00CE0C3F">
            <w:pPr>
              <w:pStyle w:val="AmColumnHeading"/>
            </w:pPr>
            <w:r w:rsidRPr="006904AB">
              <w:t>Poprawka</w:t>
            </w:r>
          </w:p>
        </w:tc>
      </w:tr>
      <w:tr w:rsidR="000344B5" w:rsidRPr="006904AB" w14:paraId="4B95F385" w14:textId="77777777" w:rsidTr="00CE0C3F">
        <w:trPr>
          <w:jc w:val="center"/>
        </w:trPr>
        <w:tc>
          <w:tcPr>
            <w:tcW w:w="4876" w:type="dxa"/>
            <w:tcBorders>
              <w:top w:val="nil"/>
              <w:left w:val="nil"/>
              <w:bottom w:val="nil"/>
              <w:right w:val="nil"/>
            </w:tcBorders>
          </w:tcPr>
          <w:p w14:paraId="35762628" w14:textId="77777777" w:rsidR="000344B5" w:rsidRPr="006904AB" w:rsidRDefault="000344B5" w:rsidP="00CE0C3F">
            <w:pPr>
              <w:pStyle w:val="Normal6a"/>
            </w:pPr>
            <w:r w:rsidRPr="006904AB">
              <w:rPr>
                <w:b/>
                <w:i/>
              </w:rPr>
              <w:t>10.</w:t>
            </w:r>
            <w:r w:rsidRPr="006904AB">
              <w:rPr>
                <w:b/>
                <w:i/>
              </w:rPr>
              <w:tab/>
              <w:t>Państwa członkowskie mogą zapewnić nieodpłatną pomoc prawną i nieodpłatne zastępstwo prawne w procedurze administracyjnej zgodnie z prawem krajowym.</w:t>
            </w:r>
          </w:p>
        </w:tc>
        <w:tc>
          <w:tcPr>
            <w:tcW w:w="4876" w:type="dxa"/>
            <w:tcBorders>
              <w:top w:val="nil"/>
              <w:left w:val="nil"/>
              <w:bottom w:val="nil"/>
              <w:right w:val="nil"/>
            </w:tcBorders>
          </w:tcPr>
          <w:p w14:paraId="10A2AB65" w14:textId="77777777" w:rsidR="000344B5" w:rsidRPr="006904AB" w:rsidRDefault="000344B5" w:rsidP="00CE0C3F">
            <w:pPr>
              <w:pStyle w:val="Normal6a"/>
            </w:pPr>
            <w:r w:rsidRPr="006904AB">
              <w:rPr>
                <w:b/>
                <w:i/>
              </w:rPr>
              <w:t>skreśla się</w:t>
            </w:r>
          </w:p>
        </w:tc>
      </w:tr>
    </w:tbl>
    <w:p w14:paraId="52AC072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C9AB10B" w14:textId="77777777" w:rsidR="000344B5" w:rsidRPr="006904AB" w:rsidRDefault="000344B5" w:rsidP="000344B5">
      <w:r w:rsidRPr="006904AB">
        <w:rPr>
          <w:rStyle w:val="HideTWBExt"/>
        </w:rPr>
        <w:t>&lt;/Amend&gt;</w:t>
      </w:r>
    </w:p>
    <w:p w14:paraId="446DE14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1692</w:t>
      </w:r>
      <w:r w:rsidRPr="006904AB">
        <w:rPr>
          <w:rStyle w:val="HideTWBExt"/>
          <w:b w:val="0"/>
        </w:rPr>
        <w:t>&lt;/NumAm&gt;</w:t>
      </w:r>
    </w:p>
    <w:p w14:paraId="4668D13D"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3E2FE694" w14:textId="77777777" w:rsidR="000344B5" w:rsidRPr="006904AB" w:rsidRDefault="000344B5" w:rsidP="000344B5">
      <w:pPr>
        <w:pStyle w:val="NormalBold"/>
      </w:pPr>
      <w:r w:rsidRPr="006904AB">
        <w:rPr>
          <w:rStyle w:val="HideTWBExt"/>
          <w:b w:val="0"/>
        </w:rPr>
        <w:t>&lt;/RepeatBlock-By&gt;</w:t>
      </w:r>
    </w:p>
    <w:p w14:paraId="4EAD984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4B8A852" w14:textId="77777777" w:rsidR="000344B5" w:rsidRPr="006904AB" w:rsidRDefault="000344B5" w:rsidP="000344B5">
      <w:pPr>
        <w:pStyle w:val="NormalBold"/>
      </w:pPr>
      <w:r w:rsidRPr="006904AB">
        <w:rPr>
          <w:rStyle w:val="HideTWBExt"/>
          <w:b w:val="0"/>
        </w:rPr>
        <w:t>&lt;Article&gt;</w:t>
      </w:r>
      <w:r w:rsidRPr="006904AB">
        <w:t>Artykuł 25 – ustęp 10</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5EE8702" w14:textId="77777777" w:rsidTr="00CE0C3F">
        <w:trPr>
          <w:trHeight w:hRule="exact" w:val="240"/>
          <w:jc w:val="center"/>
        </w:trPr>
        <w:tc>
          <w:tcPr>
            <w:tcW w:w="9752" w:type="dxa"/>
            <w:gridSpan w:val="2"/>
            <w:tcBorders>
              <w:top w:val="nil"/>
              <w:left w:val="nil"/>
              <w:bottom w:val="nil"/>
              <w:right w:val="nil"/>
            </w:tcBorders>
          </w:tcPr>
          <w:p w14:paraId="6B1E56A2" w14:textId="77777777" w:rsidR="000344B5" w:rsidRPr="006904AB" w:rsidRDefault="000344B5" w:rsidP="00CE0C3F"/>
        </w:tc>
      </w:tr>
      <w:tr w:rsidR="000344B5" w:rsidRPr="006904AB" w14:paraId="62595409" w14:textId="77777777" w:rsidTr="00CE0C3F">
        <w:trPr>
          <w:trHeight w:val="240"/>
          <w:jc w:val="center"/>
        </w:trPr>
        <w:tc>
          <w:tcPr>
            <w:tcW w:w="4876" w:type="dxa"/>
            <w:tcBorders>
              <w:top w:val="nil"/>
              <w:left w:val="nil"/>
              <w:bottom w:val="nil"/>
              <w:right w:val="nil"/>
            </w:tcBorders>
          </w:tcPr>
          <w:p w14:paraId="2ABDF87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4F1FBE5" w14:textId="77777777" w:rsidR="000344B5" w:rsidRPr="006904AB" w:rsidRDefault="000344B5" w:rsidP="00CE0C3F">
            <w:pPr>
              <w:pStyle w:val="AmColumnHeading"/>
            </w:pPr>
            <w:r w:rsidRPr="006904AB">
              <w:t>Poprawka</w:t>
            </w:r>
          </w:p>
        </w:tc>
      </w:tr>
      <w:tr w:rsidR="000344B5" w:rsidRPr="006904AB" w14:paraId="1D012D8A" w14:textId="77777777" w:rsidTr="00CE0C3F">
        <w:trPr>
          <w:jc w:val="center"/>
        </w:trPr>
        <w:tc>
          <w:tcPr>
            <w:tcW w:w="4876" w:type="dxa"/>
            <w:tcBorders>
              <w:top w:val="nil"/>
              <w:left w:val="nil"/>
              <w:bottom w:val="nil"/>
              <w:right w:val="nil"/>
            </w:tcBorders>
          </w:tcPr>
          <w:p w14:paraId="17F9C0ED" w14:textId="77777777" w:rsidR="000344B5" w:rsidRPr="006904AB" w:rsidRDefault="000344B5" w:rsidP="00CE0C3F">
            <w:pPr>
              <w:pStyle w:val="Normal6a"/>
            </w:pPr>
            <w:r w:rsidRPr="006904AB">
              <w:rPr>
                <w:b/>
                <w:i/>
              </w:rPr>
              <w:t>10.</w:t>
            </w:r>
            <w:r w:rsidRPr="006904AB">
              <w:rPr>
                <w:b/>
                <w:i/>
              </w:rPr>
              <w:tab/>
              <w:t>Państwa członkowskie mogą zapewnić nieodpłatną pomoc prawną i nieodpłatne zastępstwo prawne w procedurze administracyjnej zgodnie z prawem krajowym.</w:t>
            </w:r>
          </w:p>
        </w:tc>
        <w:tc>
          <w:tcPr>
            <w:tcW w:w="4876" w:type="dxa"/>
            <w:tcBorders>
              <w:top w:val="nil"/>
              <w:left w:val="nil"/>
              <w:bottom w:val="nil"/>
              <w:right w:val="nil"/>
            </w:tcBorders>
          </w:tcPr>
          <w:p w14:paraId="636B0DE6" w14:textId="77777777" w:rsidR="000344B5" w:rsidRPr="006904AB" w:rsidRDefault="000344B5" w:rsidP="00CE0C3F">
            <w:pPr>
              <w:pStyle w:val="Normal6a"/>
            </w:pPr>
            <w:r w:rsidRPr="006904AB">
              <w:rPr>
                <w:b/>
                <w:i/>
              </w:rPr>
              <w:t>skreśla się</w:t>
            </w:r>
          </w:p>
        </w:tc>
      </w:tr>
    </w:tbl>
    <w:p w14:paraId="513CB9B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1AD45E6" w14:textId="77777777" w:rsidR="000344B5" w:rsidRPr="006904AB" w:rsidRDefault="000344B5" w:rsidP="000344B5">
      <w:r w:rsidRPr="006904AB">
        <w:rPr>
          <w:rStyle w:val="HideTWBExt"/>
        </w:rPr>
        <w:t>&lt;/Amend&gt;</w:t>
      </w:r>
    </w:p>
    <w:p w14:paraId="2D87EBA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1693</w:t>
      </w:r>
      <w:r w:rsidRPr="006904AB">
        <w:rPr>
          <w:rStyle w:val="HideTWBExt"/>
          <w:b w:val="0"/>
        </w:rPr>
        <w:t>&lt;/NumAm&gt;</w:t>
      </w:r>
    </w:p>
    <w:p w14:paraId="52679E8F"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6C3AC5B0" w14:textId="77777777" w:rsidR="000344B5" w:rsidRPr="006904AB" w:rsidRDefault="000344B5" w:rsidP="000344B5">
      <w:pPr>
        <w:pStyle w:val="NormalBold"/>
      </w:pPr>
      <w:r w:rsidRPr="006904AB">
        <w:rPr>
          <w:rStyle w:val="HideTWBExt"/>
          <w:b w:val="0"/>
        </w:rPr>
        <w:t>&lt;/RepeatBlock-By&gt;</w:t>
      </w:r>
    </w:p>
    <w:p w14:paraId="25BEE6C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7A915AC" w14:textId="77777777" w:rsidR="000344B5" w:rsidRPr="006904AB" w:rsidRDefault="000344B5" w:rsidP="000344B5">
      <w:pPr>
        <w:pStyle w:val="NormalBold"/>
      </w:pPr>
      <w:r w:rsidRPr="006904AB">
        <w:rPr>
          <w:rStyle w:val="HideTWBExt"/>
          <w:b w:val="0"/>
        </w:rPr>
        <w:t>&lt;Article&gt;</w:t>
      </w:r>
      <w:r w:rsidRPr="006904AB">
        <w:t>Artykuł 25 – ustęp 10</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71B3F36" w14:textId="77777777" w:rsidTr="00CE0C3F">
        <w:trPr>
          <w:trHeight w:hRule="exact" w:val="240"/>
          <w:jc w:val="center"/>
        </w:trPr>
        <w:tc>
          <w:tcPr>
            <w:tcW w:w="9752" w:type="dxa"/>
            <w:gridSpan w:val="2"/>
            <w:tcBorders>
              <w:top w:val="nil"/>
              <w:left w:val="nil"/>
              <w:bottom w:val="nil"/>
              <w:right w:val="nil"/>
            </w:tcBorders>
          </w:tcPr>
          <w:p w14:paraId="1CB1411A" w14:textId="77777777" w:rsidR="000344B5" w:rsidRPr="006904AB" w:rsidRDefault="000344B5" w:rsidP="00CE0C3F"/>
        </w:tc>
      </w:tr>
      <w:tr w:rsidR="000344B5" w:rsidRPr="006904AB" w14:paraId="6650825A" w14:textId="77777777" w:rsidTr="00CE0C3F">
        <w:trPr>
          <w:trHeight w:val="240"/>
          <w:jc w:val="center"/>
        </w:trPr>
        <w:tc>
          <w:tcPr>
            <w:tcW w:w="4876" w:type="dxa"/>
            <w:tcBorders>
              <w:top w:val="nil"/>
              <w:left w:val="nil"/>
              <w:bottom w:val="nil"/>
              <w:right w:val="nil"/>
            </w:tcBorders>
          </w:tcPr>
          <w:p w14:paraId="4B54E05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230699E" w14:textId="77777777" w:rsidR="000344B5" w:rsidRPr="006904AB" w:rsidRDefault="000344B5" w:rsidP="00CE0C3F">
            <w:pPr>
              <w:pStyle w:val="AmColumnHeading"/>
            </w:pPr>
            <w:r w:rsidRPr="006904AB">
              <w:t>Poprawka</w:t>
            </w:r>
          </w:p>
        </w:tc>
      </w:tr>
      <w:tr w:rsidR="000344B5" w:rsidRPr="006904AB" w14:paraId="7AF41F71" w14:textId="77777777" w:rsidTr="00CE0C3F">
        <w:trPr>
          <w:jc w:val="center"/>
        </w:trPr>
        <w:tc>
          <w:tcPr>
            <w:tcW w:w="4876" w:type="dxa"/>
            <w:tcBorders>
              <w:top w:val="nil"/>
              <w:left w:val="nil"/>
              <w:bottom w:val="nil"/>
              <w:right w:val="nil"/>
            </w:tcBorders>
          </w:tcPr>
          <w:p w14:paraId="39A59A20" w14:textId="77777777" w:rsidR="000344B5" w:rsidRPr="006904AB" w:rsidRDefault="000344B5" w:rsidP="00CE0C3F">
            <w:pPr>
              <w:pStyle w:val="Normal6a"/>
            </w:pPr>
            <w:r w:rsidRPr="006904AB">
              <w:lastRenderedPageBreak/>
              <w:t>10.</w:t>
            </w:r>
            <w:r w:rsidRPr="006904AB">
              <w:tab/>
              <w:t xml:space="preserve">Państwa członkowskie </w:t>
            </w:r>
            <w:r w:rsidRPr="006904AB">
              <w:rPr>
                <w:b/>
                <w:i/>
              </w:rPr>
              <w:t xml:space="preserve">mogą zapewnić </w:t>
            </w:r>
            <w:r w:rsidRPr="006904AB">
              <w:t>nieodpłatną pomoc prawną i nieodpłatne zastępstwo prawne w procedurze administracyjnej zgodnie z prawem krajowym.</w:t>
            </w:r>
          </w:p>
        </w:tc>
        <w:tc>
          <w:tcPr>
            <w:tcW w:w="4876" w:type="dxa"/>
            <w:tcBorders>
              <w:top w:val="nil"/>
              <w:left w:val="nil"/>
              <w:bottom w:val="nil"/>
              <w:right w:val="nil"/>
            </w:tcBorders>
          </w:tcPr>
          <w:p w14:paraId="211698E4" w14:textId="6C740E8B" w:rsidR="000344B5" w:rsidRPr="006904AB" w:rsidRDefault="000344B5" w:rsidP="00CE0C3F">
            <w:pPr>
              <w:pStyle w:val="Normal6a"/>
            </w:pPr>
            <w:r w:rsidRPr="006904AB">
              <w:t>10.</w:t>
            </w:r>
            <w:r w:rsidRPr="006904AB">
              <w:tab/>
              <w:t xml:space="preserve">Państwa członkowskie </w:t>
            </w:r>
            <w:r w:rsidRPr="006904AB">
              <w:rPr>
                <w:b/>
                <w:i/>
              </w:rPr>
              <w:t xml:space="preserve">zapewniają </w:t>
            </w:r>
            <w:r w:rsidRPr="006904AB">
              <w:t>nieodpłatną pomoc prawną i nieodpłatne zastępstwo prawne w procedurze administracyjnej zgodnie z prawem krajowym.</w:t>
            </w:r>
            <w:r w:rsidR="00D017D7" w:rsidRPr="006904AB">
              <w:t xml:space="preserve"> </w:t>
            </w:r>
            <w:r w:rsidRPr="006904AB">
              <w:t>Pomoc prawna i zastępstwo prawne podczas postępowania administracyjnego obejmują co najmniej przygotowanie oświadczeń i dokumentów wymaganych zgodnie z prawem krajowym podczas postępowania administracyjnego, a w przypadku indywidualnej rozmowy – udział w niej przed właściwymi organami, a także przygotowanie odwołania lub wniosku o ponowne rozpatrzenie sprawy.</w:t>
            </w:r>
          </w:p>
        </w:tc>
      </w:tr>
    </w:tbl>
    <w:p w14:paraId="0267303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BB21CC7" w14:textId="77777777" w:rsidR="000344B5" w:rsidRPr="006904AB" w:rsidRDefault="000344B5" w:rsidP="000344B5">
      <w:r w:rsidRPr="006904AB">
        <w:rPr>
          <w:rStyle w:val="HideTWBExt"/>
        </w:rPr>
        <w:t>&lt;/Amend&gt;</w:t>
      </w:r>
    </w:p>
    <w:p w14:paraId="40B9C4E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1694</w:t>
      </w:r>
      <w:r w:rsidRPr="006904AB">
        <w:rPr>
          <w:rStyle w:val="HideTWBExt"/>
          <w:b w:val="0"/>
        </w:rPr>
        <w:t>&lt;/NumAm&gt;</w:t>
      </w:r>
    </w:p>
    <w:p w14:paraId="31C4151B"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4A6A8D51" w14:textId="77777777" w:rsidR="000344B5" w:rsidRPr="006904AB" w:rsidRDefault="000344B5" w:rsidP="000344B5">
      <w:pPr>
        <w:pStyle w:val="NormalBold"/>
      </w:pPr>
      <w:r w:rsidRPr="006904AB">
        <w:rPr>
          <w:rStyle w:val="HideTWBExt"/>
          <w:b w:val="0"/>
        </w:rPr>
        <w:t>&lt;/RepeatBlock-By&gt;</w:t>
      </w:r>
    </w:p>
    <w:p w14:paraId="74BC347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335A37A" w14:textId="77777777" w:rsidR="000344B5" w:rsidRPr="006904AB" w:rsidRDefault="000344B5" w:rsidP="000344B5">
      <w:pPr>
        <w:pStyle w:val="NormalBold"/>
      </w:pPr>
      <w:r w:rsidRPr="006904AB">
        <w:rPr>
          <w:rStyle w:val="HideTWBExt"/>
          <w:b w:val="0"/>
        </w:rPr>
        <w:t>&lt;Article&gt;</w:t>
      </w:r>
      <w:r w:rsidRPr="006904AB">
        <w:t>Artykuł 25 – ustęp 10</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329A5E1" w14:textId="77777777" w:rsidTr="00CE0C3F">
        <w:trPr>
          <w:trHeight w:hRule="exact" w:val="240"/>
          <w:jc w:val="center"/>
        </w:trPr>
        <w:tc>
          <w:tcPr>
            <w:tcW w:w="9752" w:type="dxa"/>
            <w:gridSpan w:val="2"/>
            <w:tcBorders>
              <w:top w:val="nil"/>
              <w:left w:val="nil"/>
              <w:bottom w:val="nil"/>
              <w:right w:val="nil"/>
            </w:tcBorders>
          </w:tcPr>
          <w:p w14:paraId="6BCD6F09" w14:textId="77777777" w:rsidR="000344B5" w:rsidRPr="006904AB" w:rsidRDefault="000344B5" w:rsidP="00CE0C3F"/>
        </w:tc>
      </w:tr>
      <w:tr w:rsidR="000344B5" w:rsidRPr="006904AB" w14:paraId="5481FA02" w14:textId="77777777" w:rsidTr="00CE0C3F">
        <w:trPr>
          <w:trHeight w:val="240"/>
          <w:jc w:val="center"/>
        </w:trPr>
        <w:tc>
          <w:tcPr>
            <w:tcW w:w="4876" w:type="dxa"/>
            <w:tcBorders>
              <w:top w:val="nil"/>
              <w:left w:val="nil"/>
              <w:bottom w:val="nil"/>
              <w:right w:val="nil"/>
            </w:tcBorders>
          </w:tcPr>
          <w:p w14:paraId="2FCD7B1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8F7C65E" w14:textId="77777777" w:rsidR="000344B5" w:rsidRPr="006904AB" w:rsidRDefault="000344B5" w:rsidP="00CE0C3F">
            <w:pPr>
              <w:pStyle w:val="AmColumnHeading"/>
            </w:pPr>
            <w:r w:rsidRPr="006904AB">
              <w:t>Poprawka</w:t>
            </w:r>
          </w:p>
        </w:tc>
      </w:tr>
      <w:tr w:rsidR="000344B5" w:rsidRPr="006904AB" w14:paraId="056ECF45" w14:textId="77777777" w:rsidTr="00CE0C3F">
        <w:trPr>
          <w:jc w:val="center"/>
        </w:trPr>
        <w:tc>
          <w:tcPr>
            <w:tcW w:w="4876" w:type="dxa"/>
            <w:tcBorders>
              <w:top w:val="nil"/>
              <w:left w:val="nil"/>
              <w:bottom w:val="nil"/>
              <w:right w:val="nil"/>
            </w:tcBorders>
          </w:tcPr>
          <w:p w14:paraId="1961144B" w14:textId="77777777" w:rsidR="000344B5" w:rsidRPr="006904AB" w:rsidRDefault="000344B5" w:rsidP="00CE0C3F">
            <w:pPr>
              <w:pStyle w:val="Normal6a"/>
            </w:pPr>
            <w:r w:rsidRPr="006904AB">
              <w:t>10.</w:t>
            </w:r>
            <w:r w:rsidRPr="006904AB">
              <w:tab/>
              <w:t xml:space="preserve">Państwa członkowskie mogą zapewnić </w:t>
            </w:r>
            <w:r w:rsidRPr="006904AB">
              <w:rPr>
                <w:b/>
                <w:i/>
              </w:rPr>
              <w:t xml:space="preserve">nieodpłatną </w:t>
            </w:r>
            <w:r w:rsidRPr="006904AB">
              <w:t>pomoc prawną i </w:t>
            </w:r>
            <w:r w:rsidRPr="006904AB">
              <w:rPr>
                <w:b/>
                <w:i/>
              </w:rPr>
              <w:t xml:space="preserve">nieodpłatne </w:t>
            </w:r>
            <w:r w:rsidRPr="006904AB">
              <w:t>zastępstwo prawne w procedurze administracyjnej zgodnie z prawem krajowym.</w:t>
            </w:r>
          </w:p>
        </w:tc>
        <w:tc>
          <w:tcPr>
            <w:tcW w:w="4876" w:type="dxa"/>
            <w:tcBorders>
              <w:top w:val="nil"/>
              <w:left w:val="nil"/>
              <w:bottom w:val="nil"/>
              <w:right w:val="nil"/>
            </w:tcBorders>
          </w:tcPr>
          <w:p w14:paraId="3C54347F" w14:textId="77777777" w:rsidR="000344B5" w:rsidRPr="006904AB" w:rsidRDefault="000344B5" w:rsidP="00CE0C3F">
            <w:pPr>
              <w:pStyle w:val="Normal6a"/>
            </w:pPr>
            <w:r w:rsidRPr="006904AB">
              <w:t>10.</w:t>
            </w:r>
            <w:r w:rsidRPr="006904AB">
              <w:tab/>
              <w:t>Państwa członkowskie mogą zapewnić pomoc prawną i zastępstwo prawne w procedurze administracyjnej zgodnie z prawem krajowym.</w:t>
            </w:r>
          </w:p>
        </w:tc>
      </w:tr>
    </w:tbl>
    <w:p w14:paraId="0712497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398DA9A" w14:textId="77777777" w:rsidR="000344B5" w:rsidRPr="006904AB" w:rsidRDefault="000344B5" w:rsidP="000344B5">
      <w:r w:rsidRPr="006904AB">
        <w:rPr>
          <w:rStyle w:val="HideTWBExt"/>
        </w:rPr>
        <w:t>&lt;/Amend&gt;</w:t>
      </w:r>
    </w:p>
    <w:p w14:paraId="2FD79EA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1695</w:t>
      </w:r>
      <w:r w:rsidRPr="006904AB">
        <w:rPr>
          <w:rStyle w:val="HideTWBExt"/>
          <w:b w:val="0"/>
        </w:rPr>
        <w:t>&lt;/NumAm&gt;</w:t>
      </w:r>
    </w:p>
    <w:p w14:paraId="7DEEC668"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4C3E7E24" w14:textId="77777777" w:rsidR="000344B5" w:rsidRPr="006904AB" w:rsidRDefault="000344B5" w:rsidP="000344B5">
      <w:pPr>
        <w:pStyle w:val="NormalBold"/>
      </w:pPr>
      <w:r w:rsidRPr="006904AB">
        <w:rPr>
          <w:rStyle w:val="HideTWBExt"/>
          <w:b w:val="0"/>
        </w:rPr>
        <w:t>&lt;/RepeatBlock-By&gt;</w:t>
      </w:r>
    </w:p>
    <w:p w14:paraId="1479F66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5EDD622" w14:textId="77777777" w:rsidR="000344B5" w:rsidRPr="006904AB" w:rsidRDefault="000344B5" w:rsidP="000344B5">
      <w:pPr>
        <w:pStyle w:val="NormalBold"/>
      </w:pPr>
      <w:r w:rsidRPr="006904AB">
        <w:rPr>
          <w:rStyle w:val="HideTWBExt"/>
          <w:b w:val="0"/>
        </w:rPr>
        <w:t>&lt;Article&gt;</w:t>
      </w:r>
      <w:r w:rsidRPr="006904AB">
        <w:t>Artykuł 26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24324DB" w14:textId="77777777" w:rsidTr="00CE0C3F">
        <w:trPr>
          <w:trHeight w:hRule="exact" w:val="240"/>
          <w:jc w:val="center"/>
        </w:trPr>
        <w:tc>
          <w:tcPr>
            <w:tcW w:w="9752" w:type="dxa"/>
            <w:gridSpan w:val="2"/>
            <w:tcBorders>
              <w:top w:val="nil"/>
              <w:left w:val="nil"/>
              <w:bottom w:val="nil"/>
              <w:right w:val="nil"/>
            </w:tcBorders>
          </w:tcPr>
          <w:p w14:paraId="303CA999" w14:textId="77777777" w:rsidR="000344B5" w:rsidRPr="006904AB" w:rsidRDefault="000344B5" w:rsidP="00CE0C3F"/>
        </w:tc>
      </w:tr>
      <w:tr w:rsidR="000344B5" w:rsidRPr="006904AB" w14:paraId="5C19D53B" w14:textId="77777777" w:rsidTr="00CE0C3F">
        <w:trPr>
          <w:trHeight w:val="240"/>
          <w:jc w:val="center"/>
        </w:trPr>
        <w:tc>
          <w:tcPr>
            <w:tcW w:w="4876" w:type="dxa"/>
            <w:tcBorders>
              <w:top w:val="nil"/>
              <w:left w:val="nil"/>
              <w:bottom w:val="nil"/>
              <w:right w:val="nil"/>
            </w:tcBorders>
          </w:tcPr>
          <w:p w14:paraId="04E9A9F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32A62B7" w14:textId="77777777" w:rsidR="000344B5" w:rsidRPr="006904AB" w:rsidRDefault="000344B5" w:rsidP="00CE0C3F">
            <w:pPr>
              <w:pStyle w:val="AmColumnHeading"/>
            </w:pPr>
            <w:r w:rsidRPr="006904AB">
              <w:t>Poprawka</w:t>
            </w:r>
          </w:p>
        </w:tc>
      </w:tr>
      <w:tr w:rsidR="000344B5" w:rsidRPr="006904AB" w14:paraId="2D664F32" w14:textId="77777777" w:rsidTr="00CE0C3F">
        <w:trPr>
          <w:jc w:val="center"/>
        </w:trPr>
        <w:tc>
          <w:tcPr>
            <w:tcW w:w="4876" w:type="dxa"/>
            <w:tcBorders>
              <w:top w:val="nil"/>
              <w:left w:val="nil"/>
              <w:bottom w:val="nil"/>
              <w:right w:val="nil"/>
            </w:tcBorders>
          </w:tcPr>
          <w:p w14:paraId="66160E99" w14:textId="77777777" w:rsidR="000344B5" w:rsidRPr="006904AB" w:rsidRDefault="000344B5" w:rsidP="00CE0C3F">
            <w:pPr>
              <w:pStyle w:val="Normal6a"/>
            </w:pPr>
            <w:r w:rsidRPr="006904AB">
              <w:t>1.</w:t>
            </w:r>
            <w:r w:rsidRPr="006904AB">
              <w:tab/>
              <w:t xml:space="preserve">Danemu obywatelowi państwa trzeciego zapewnia się skuteczny środek prawny do zaskarżenia decyzji, o których </w:t>
            </w:r>
            <w:r w:rsidRPr="006904AB">
              <w:lastRenderedPageBreak/>
              <w:t xml:space="preserve">mowa w art. 7, art. 10 </w:t>
            </w:r>
            <w:r w:rsidRPr="006904AB">
              <w:rPr>
                <w:b/>
                <w:i/>
              </w:rPr>
              <w:t xml:space="preserve">i </w:t>
            </w:r>
            <w:r w:rsidRPr="006904AB">
              <w:t>art. 12 ust.2, przed właściwym organem sądowym.</w:t>
            </w:r>
          </w:p>
        </w:tc>
        <w:tc>
          <w:tcPr>
            <w:tcW w:w="4876" w:type="dxa"/>
            <w:tcBorders>
              <w:top w:val="nil"/>
              <w:left w:val="nil"/>
              <w:bottom w:val="nil"/>
              <w:right w:val="nil"/>
            </w:tcBorders>
          </w:tcPr>
          <w:p w14:paraId="773AFF6F" w14:textId="77777777" w:rsidR="000344B5" w:rsidRPr="006904AB" w:rsidRDefault="000344B5" w:rsidP="00CE0C3F">
            <w:pPr>
              <w:pStyle w:val="Normal6a"/>
            </w:pPr>
            <w:r w:rsidRPr="006904AB">
              <w:lastRenderedPageBreak/>
              <w:t>1.</w:t>
            </w:r>
            <w:r w:rsidRPr="006904AB">
              <w:tab/>
              <w:t>Danemu obywatelowi państwa trzeciego zapewnia się skuteczny środek prawny do zaskarżenia decyzji, o których mowa w art. 7, art. 10</w:t>
            </w:r>
            <w:r w:rsidRPr="006904AB">
              <w:rPr>
                <w:b/>
                <w:i/>
              </w:rPr>
              <w:t xml:space="preserve">, </w:t>
            </w:r>
            <w:r w:rsidRPr="006904AB">
              <w:t xml:space="preserve">art. </w:t>
            </w:r>
            <w:r w:rsidRPr="006904AB">
              <w:rPr>
                <w:b/>
                <w:i/>
              </w:rPr>
              <w:t xml:space="preserve">11, art. </w:t>
            </w:r>
            <w:r w:rsidRPr="006904AB">
              <w:t xml:space="preserve">12 ust.2 </w:t>
            </w:r>
            <w:r w:rsidRPr="006904AB">
              <w:rPr>
                <w:b/>
                <w:i/>
              </w:rPr>
              <w:lastRenderedPageBreak/>
              <w:t>i art. 14</w:t>
            </w:r>
            <w:r w:rsidRPr="006904AB">
              <w:t>, przed właściwym organem sądowym.</w:t>
            </w:r>
          </w:p>
        </w:tc>
      </w:tr>
    </w:tbl>
    <w:p w14:paraId="48F8ED08"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0AA2AC5" w14:textId="77777777" w:rsidR="000344B5" w:rsidRPr="006904AB" w:rsidRDefault="000344B5" w:rsidP="000344B5">
      <w:r w:rsidRPr="006904AB">
        <w:rPr>
          <w:rStyle w:val="HideTWBExt"/>
        </w:rPr>
        <w:t>&lt;/Amend&gt;</w:t>
      </w:r>
    </w:p>
    <w:p w14:paraId="649DDFA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1696</w:t>
      </w:r>
      <w:r w:rsidRPr="006904AB">
        <w:rPr>
          <w:rStyle w:val="HideTWBExt"/>
          <w:b w:val="0"/>
        </w:rPr>
        <w:t>&lt;/NumAm&gt;</w:t>
      </w:r>
    </w:p>
    <w:p w14:paraId="179A18EF"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0DBB47B1" w14:textId="77777777" w:rsidR="000344B5" w:rsidRPr="006904AB" w:rsidRDefault="000344B5" w:rsidP="000344B5">
      <w:pPr>
        <w:pStyle w:val="NormalBold"/>
      </w:pPr>
      <w:r w:rsidRPr="006904AB">
        <w:rPr>
          <w:rStyle w:val="HideTWBExt"/>
          <w:b w:val="0"/>
        </w:rPr>
        <w:t>&lt;/RepeatBlock-By&gt;</w:t>
      </w:r>
    </w:p>
    <w:p w14:paraId="64BA13F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19D9DB6" w14:textId="77777777" w:rsidR="000344B5" w:rsidRPr="006904AB" w:rsidRDefault="000344B5" w:rsidP="000344B5">
      <w:pPr>
        <w:pStyle w:val="NormalBold"/>
      </w:pPr>
      <w:r w:rsidRPr="006904AB">
        <w:rPr>
          <w:rStyle w:val="HideTWBExt"/>
          <w:b w:val="0"/>
        </w:rPr>
        <w:t>&lt;Article&gt;</w:t>
      </w:r>
      <w:r w:rsidRPr="006904AB">
        <w:t>Artykuł 26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31364A7" w14:textId="77777777" w:rsidTr="00CE0C3F">
        <w:trPr>
          <w:trHeight w:hRule="exact" w:val="240"/>
          <w:jc w:val="center"/>
        </w:trPr>
        <w:tc>
          <w:tcPr>
            <w:tcW w:w="9752" w:type="dxa"/>
            <w:gridSpan w:val="2"/>
            <w:tcBorders>
              <w:top w:val="nil"/>
              <w:left w:val="nil"/>
              <w:bottom w:val="nil"/>
              <w:right w:val="nil"/>
            </w:tcBorders>
          </w:tcPr>
          <w:p w14:paraId="26B82FED" w14:textId="77777777" w:rsidR="000344B5" w:rsidRPr="006904AB" w:rsidRDefault="000344B5" w:rsidP="00CE0C3F"/>
        </w:tc>
      </w:tr>
      <w:tr w:rsidR="000344B5" w:rsidRPr="006904AB" w14:paraId="4EB6A609" w14:textId="77777777" w:rsidTr="00CE0C3F">
        <w:trPr>
          <w:trHeight w:val="240"/>
          <w:jc w:val="center"/>
        </w:trPr>
        <w:tc>
          <w:tcPr>
            <w:tcW w:w="4876" w:type="dxa"/>
            <w:tcBorders>
              <w:top w:val="nil"/>
              <w:left w:val="nil"/>
              <w:bottom w:val="nil"/>
              <w:right w:val="nil"/>
            </w:tcBorders>
          </w:tcPr>
          <w:p w14:paraId="1A090E1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86D933E" w14:textId="77777777" w:rsidR="000344B5" w:rsidRPr="006904AB" w:rsidRDefault="000344B5" w:rsidP="00CE0C3F">
            <w:pPr>
              <w:pStyle w:val="AmColumnHeading"/>
            </w:pPr>
            <w:r w:rsidRPr="006904AB">
              <w:t>Poprawka</w:t>
            </w:r>
          </w:p>
        </w:tc>
      </w:tr>
      <w:tr w:rsidR="000344B5" w:rsidRPr="006904AB" w14:paraId="4C65249A" w14:textId="77777777" w:rsidTr="00CE0C3F">
        <w:trPr>
          <w:jc w:val="center"/>
        </w:trPr>
        <w:tc>
          <w:tcPr>
            <w:tcW w:w="4876" w:type="dxa"/>
            <w:tcBorders>
              <w:top w:val="nil"/>
              <w:left w:val="nil"/>
              <w:bottom w:val="nil"/>
              <w:right w:val="nil"/>
            </w:tcBorders>
          </w:tcPr>
          <w:p w14:paraId="500C926B" w14:textId="77777777" w:rsidR="000344B5" w:rsidRPr="006904AB" w:rsidRDefault="000344B5" w:rsidP="00CE0C3F">
            <w:pPr>
              <w:pStyle w:val="Normal6a"/>
            </w:pPr>
            <w:r w:rsidRPr="006904AB">
              <w:t>1.</w:t>
            </w:r>
            <w:r w:rsidRPr="006904AB">
              <w:tab/>
              <w:t xml:space="preserve">Danemu obywatelowi państwa trzeciego zapewnia się skuteczny środek prawny do zaskarżenia decyzji, o których mowa w art. 7, art. 10 </w:t>
            </w:r>
            <w:r w:rsidRPr="006904AB">
              <w:rPr>
                <w:b/>
                <w:i/>
              </w:rPr>
              <w:t xml:space="preserve">i </w:t>
            </w:r>
            <w:r w:rsidRPr="006904AB">
              <w:t>art. 12 ust.2, przed właściwym organem sądowym.</w:t>
            </w:r>
          </w:p>
        </w:tc>
        <w:tc>
          <w:tcPr>
            <w:tcW w:w="4876" w:type="dxa"/>
            <w:tcBorders>
              <w:top w:val="nil"/>
              <w:left w:val="nil"/>
              <w:bottom w:val="nil"/>
              <w:right w:val="nil"/>
            </w:tcBorders>
          </w:tcPr>
          <w:p w14:paraId="0D59E2F9" w14:textId="77777777" w:rsidR="000344B5" w:rsidRPr="006904AB" w:rsidRDefault="000344B5" w:rsidP="00CE0C3F">
            <w:pPr>
              <w:pStyle w:val="Normal6a"/>
            </w:pPr>
            <w:r w:rsidRPr="006904AB">
              <w:t>1.</w:t>
            </w:r>
            <w:r w:rsidRPr="006904AB">
              <w:tab/>
              <w:t>Danemu obywatelowi państwa trzeciego zapewnia się skuteczny środek prawny do zaskarżenia decyzji, o których mowa w art. 7, art. 10</w:t>
            </w:r>
            <w:r w:rsidRPr="006904AB">
              <w:rPr>
                <w:b/>
                <w:i/>
              </w:rPr>
              <w:t xml:space="preserve">, </w:t>
            </w:r>
            <w:r w:rsidRPr="006904AB">
              <w:t xml:space="preserve">art. 12 ust.2, </w:t>
            </w:r>
            <w:r w:rsidRPr="006904AB">
              <w:rPr>
                <w:b/>
                <w:i/>
              </w:rPr>
              <w:t xml:space="preserve">art. 22 i art. 29, </w:t>
            </w:r>
            <w:r w:rsidRPr="006904AB">
              <w:t>przed właściwym organem sądowym.</w:t>
            </w:r>
          </w:p>
        </w:tc>
      </w:tr>
    </w:tbl>
    <w:p w14:paraId="5F39FFF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F1E50CB"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590E6B50" w14:textId="77777777" w:rsidR="000344B5" w:rsidRPr="006904AB" w:rsidRDefault="000344B5" w:rsidP="000344B5">
      <w:pPr>
        <w:pStyle w:val="AmJustText"/>
      </w:pPr>
      <w:r w:rsidRPr="006904AB">
        <w:t>Decyzje o nałożeniu sankcji administracyjnych na podstawie art. 22 oraz decyzja o zatrzymaniu osoby na podstawie art. 29 również muszą podlegać skutecznym środkom prawnym. Jeżeli państwo podejmuje takie środki wobec obywatela UE, obywatel ten zawsze ma prawo do skutecznego środka prawnego.</w:t>
      </w:r>
    </w:p>
    <w:p w14:paraId="1937C7AA" w14:textId="77777777" w:rsidR="000344B5" w:rsidRPr="006904AB" w:rsidRDefault="000344B5" w:rsidP="000344B5">
      <w:r w:rsidRPr="006904AB">
        <w:rPr>
          <w:rStyle w:val="HideTWBExt"/>
        </w:rPr>
        <w:t>&lt;/Amend&gt;</w:t>
      </w:r>
    </w:p>
    <w:p w14:paraId="62B2F76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1697</w:t>
      </w:r>
      <w:r w:rsidRPr="006904AB">
        <w:rPr>
          <w:rStyle w:val="HideTWBExt"/>
          <w:b w:val="0"/>
        </w:rPr>
        <w:t>&lt;/NumAm&gt;</w:t>
      </w:r>
    </w:p>
    <w:p w14:paraId="06CABF35"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2B1606FB" w14:textId="77777777" w:rsidR="000344B5" w:rsidRPr="006904AB" w:rsidRDefault="000344B5" w:rsidP="000344B5">
      <w:pPr>
        <w:pStyle w:val="NormalBold"/>
      </w:pPr>
      <w:r w:rsidRPr="006904AB">
        <w:rPr>
          <w:rStyle w:val="HideTWBExt"/>
          <w:b w:val="0"/>
        </w:rPr>
        <w:t>&lt;/RepeatBlock-By&gt;</w:t>
      </w:r>
    </w:p>
    <w:p w14:paraId="0716A3E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A9A8ACC" w14:textId="77777777" w:rsidR="000344B5" w:rsidRPr="006904AB" w:rsidRDefault="000344B5" w:rsidP="000344B5">
      <w:pPr>
        <w:pStyle w:val="NormalBold"/>
      </w:pPr>
      <w:r w:rsidRPr="006904AB">
        <w:rPr>
          <w:rStyle w:val="HideTWBExt"/>
          <w:b w:val="0"/>
        </w:rPr>
        <w:t>&lt;Article&gt;</w:t>
      </w:r>
      <w:r w:rsidRPr="006904AB">
        <w:t>Artykuł 26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50471AD" w14:textId="77777777" w:rsidTr="00CE0C3F">
        <w:trPr>
          <w:trHeight w:hRule="exact" w:val="240"/>
          <w:jc w:val="center"/>
        </w:trPr>
        <w:tc>
          <w:tcPr>
            <w:tcW w:w="9752" w:type="dxa"/>
            <w:gridSpan w:val="2"/>
            <w:tcBorders>
              <w:top w:val="nil"/>
              <w:left w:val="nil"/>
              <w:bottom w:val="nil"/>
              <w:right w:val="nil"/>
            </w:tcBorders>
          </w:tcPr>
          <w:p w14:paraId="65CB5839" w14:textId="77777777" w:rsidR="000344B5" w:rsidRPr="006904AB" w:rsidRDefault="000344B5" w:rsidP="00CE0C3F"/>
        </w:tc>
      </w:tr>
      <w:tr w:rsidR="000344B5" w:rsidRPr="006904AB" w14:paraId="1104C385" w14:textId="77777777" w:rsidTr="00CE0C3F">
        <w:trPr>
          <w:trHeight w:val="240"/>
          <w:jc w:val="center"/>
        </w:trPr>
        <w:tc>
          <w:tcPr>
            <w:tcW w:w="4876" w:type="dxa"/>
            <w:tcBorders>
              <w:top w:val="nil"/>
              <w:left w:val="nil"/>
              <w:bottom w:val="nil"/>
              <w:right w:val="nil"/>
            </w:tcBorders>
          </w:tcPr>
          <w:p w14:paraId="5689D40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09937F8" w14:textId="77777777" w:rsidR="000344B5" w:rsidRPr="006904AB" w:rsidRDefault="000344B5" w:rsidP="00CE0C3F">
            <w:pPr>
              <w:pStyle w:val="AmColumnHeading"/>
            </w:pPr>
            <w:r w:rsidRPr="006904AB">
              <w:t>Poprawka</w:t>
            </w:r>
          </w:p>
        </w:tc>
      </w:tr>
      <w:tr w:rsidR="000344B5" w:rsidRPr="006904AB" w14:paraId="2FC2B9A9" w14:textId="77777777" w:rsidTr="00CE0C3F">
        <w:trPr>
          <w:jc w:val="center"/>
        </w:trPr>
        <w:tc>
          <w:tcPr>
            <w:tcW w:w="4876" w:type="dxa"/>
            <w:tcBorders>
              <w:top w:val="nil"/>
              <w:left w:val="nil"/>
              <w:bottom w:val="nil"/>
              <w:right w:val="nil"/>
            </w:tcBorders>
          </w:tcPr>
          <w:p w14:paraId="7ECD6F0D" w14:textId="77777777" w:rsidR="000344B5" w:rsidRPr="006904AB" w:rsidRDefault="000344B5" w:rsidP="00CE0C3F">
            <w:pPr>
              <w:pStyle w:val="Normal6a"/>
            </w:pPr>
            <w:r w:rsidRPr="006904AB">
              <w:t>1.</w:t>
            </w:r>
            <w:r w:rsidRPr="006904AB">
              <w:tab/>
              <w:t xml:space="preserve">Danemu obywatelowi państwa trzeciego zapewnia się skuteczny środek prawny do zaskarżenia decyzji, o których mowa w art. 7, art. 10 i art. 12 ust.2, przed </w:t>
            </w:r>
            <w:r w:rsidRPr="006904AB">
              <w:rPr>
                <w:b/>
                <w:i/>
              </w:rPr>
              <w:t xml:space="preserve">właściwym </w:t>
            </w:r>
            <w:r w:rsidRPr="006904AB">
              <w:t>organem sądowym.</w:t>
            </w:r>
          </w:p>
        </w:tc>
        <w:tc>
          <w:tcPr>
            <w:tcW w:w="4876" w:type="dxa"/>
            <w:tcBorders>
              <w:top w:val="nil"/>
              <w:left w:val="nil"/>
              <w:bottom w:val="nil"/>
              <w:right w:val="nil"/>
            </w:tcBorders>
          </w:tcPr>
          <w:p w14:paraId="2A2A31BC" w14:textId="77777777" w:rsidR="000344B5" w:rsidRPr="006904AB" w:rsidRDefault="000344B5" w:rsidP="00CE0C3F">
            <w:pPr>
              <w:pStyle w:val="Normal6a"/>
            </w:pPr>
            <w:r w:rsidRPr="006904AB">
              <w:t>1.</w:t>
            </w:r>
            <w:r w:rsidRPr="006904AB">
              <w:tab/>
              <w:t xml:space="preserve">Danemu obywatelowi państwa trzeciego zapewnia się skuteczny środek prawny do zaskarżenia decyzji, o których mowa w art. 7 </w:t>
            </w:r>
            <w:r w:rsidRPr="006904AB">
              <w:rPr>
                <w:b/>
                <w:i/>
              </w:rPr>
              <w:t>ust. 1</w:t>
            </w:r>
            <w:r w:rsidRPr="006904AB">
              <w:t xml:space="preserve">, art. 10 i art. 12 ust. 2, przed organem sądowym </w:t>
            </w:r>
            <w:r w:rsidRPr="006904AB">
              <w:rPr>
                <w:b/>
                <w:i/>
              </w:rPr>
              <w:t>właściwym zgodnie z prawem krajowym</w:t>
            </w:r>
            <w:r w:rsidRPr="006904AB">
              <w:t>.</w:t>
            </w:r>
          </w:p>
        </w:tc>
      </w:tr>
    </w:tbl>
    <w:p w14:paraId="5C59635B"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C458787" w14:textId="77777777" w:rsidR="000344B5" w:rsidRPr="006904AB" w:rsidRDefault="000344B5" w:rsidP="000344B5">
      <w:r w:rsidRPr="006904AB">
        <w:rPr>
          <w:rStyle w:val="HideTWBExt"/>
        </w:rPr>
        <w:t>&lt;/Amend&gt;</w:t>
      </w:r>
    </w:p>
    <w:p w14:paraId="280964B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1698</w:t>
      </w:r>
      <w:r w:rsidRPr="006904AB">
        <w:rPr>
          <w:rStyle w:val="HideTWBExt"/>
          <w:b w:val="0"/>
        </w:rPr>
        <w:t>&lt;/NumAm&gt;</w:t>
      </w:r>
    </w:p>
    <w:p w14:paraId="0B6A5BF0"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A55BF49" w14:textId="77777777" w:rsidR="000344B5" w:rsidRPr="006904AB" w:rsidRDefault="000344B5" w:rsidP="000344B5">
      <w:pPr>
        <w:pStyle w:val="NormalBold"/>
      </w:pPr>
      <w:r w:rsidRPr="006904AB">
        <w:rPr>
          <w:rStyle w:val="HideTWBExt"/>
          <w:b w:val="0"/>
        </w:rPr>
        <w:t>&lt;/RepeatBlock-By&gt;</w:t>
      </w:r>
    </w:p>
    <w:p w14:paraId="169816B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3ACDB26" w14:textId="77777777" w:rsidR="000344B5" w:rsidRPr="006904AB" w:rsidRDefault="000344B5" w:rsidP="000344B5">
      <w:pPr>
        <w:pStyle w:val="NormalBold"/>
      </w:pPr>
      <w:r w:rsidRPr="006904AB">
        <w:rPr>
          <w:rStyle w:val="HideTWBExt"/>
          <w:b w:val="0"/>
        </w:rPr>
        <w:t>&lt;Article&gt;</w:t>
      </w:r>
      <w:r w:rsidRPr="006904AB">
        <w:t>Artykuł 26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9636129" w14:textId="77777777" w:rsidTr="00CE0C3F">
        <w:trPr>
          <w:trHeight w:hRule="exact" w:val="240"/>
          <w:jc w:val="center"/>
        </w:trPr>
        <w:tc>
          <w:tcPr>
            <w:tcW w:w="9752" w:type="dxa"/>
            <w:gridSpan w:val="2"/>
            <w:tcBorders>
              <w:top w:val="nil"/>
              <w:left w:val="nil"/>
              <w:bottom w:val="nil"/>
              <w:right w:val="nil"/>
            </w:tcBorders>
          </w:tcPr>
          <w:p w14:paraId="79602B20" w14:textId="77777777" w:rsidR="000344B5" w:rsidRPr="006904AB" w:rsidRDefault="000344B5" w:rsidP="00CE0C3F"/>
        </w:tc>
      </w:tr>
      <w:tr w:rsidR="000344B5" w:rsidRPr="006904AB" w14:paraId="106B3B50" w14:textId="77777777" w:rsidTr="00CE0C3F">
        <w:trPr>
          <w:trHeight w:val="240"/>
          <w:jc w:val="center"/>
        </w:trPr>
        <w:tc>
          <w:tcPr>
            <w:tcW w:w="4876" w:type="dxa"/>
            <w:tcBorders>
              <w:top w:val="nil"/>
              <w:left w:val="nil"/>
              <w:bottom w:val="nil"/>
              <w:right w:val="nil"/>
            </w:tcBorders>
          </w:tcPr>
          <w:p w14:paraId="7493498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178553F" w14:textId="77777777" w:rsidR="000344B5" w:rsidRPr="006904AB" w:rsidRDefault="000344B5" w:rsidP="00CE0C3F">
            <w:pPr>
              <w:pStyle w:val="AmColumnHeading"/>
            </w:pPr>
            <w:r w:rsidRPr="006904AB">
              <w:t>Poprawka</w:t>
            </w:r>
          </w:p>
        </w:tc>
      </w:tr>
      <w:tr w:rsidR="000344B5" w:rsidRPr="006904AB" w14:paraId="52BD907C" w14:textId="77777777" w:rsidTr="00CE0C3F">
        <w:trPr>
          <w:jc w:val="center"/>
        </w:trPr>
        <w:tc>
          <w:tcPr>
            <w:tcW w:w="4876" w:type="dxa"/>
            <w:tcBorders>
              <w:top w:val="nil"/>
              <w:left w:val="nil"/>
              <w:bottom w:val="nil"/>
              <w:right w:val="nil"/>
            </w:tcBorders>
          </w:tcPr>
          <w:p w14:paraId="7CCF3557" w14:textId="77777777" w:rsidR="000344B5" w:rsidRPr="006904AB" w:rsidRDefault="000344B5" w:rsidP="00CE0C3F">
            <w:pPr>
              <w:pStyle w:val="Normal6a"/>
            </w:pPr>
            <w:r w:rsidRPr="006904AB">
              <w:t>1.</w:t>
            </w:r>
            <w:r w:rsidRPr="006904AB">
              <w:tab/>
              <w:t>Danemu obywatelowi państwa trzeciego zapewnia się skuteczny środek prawny do zaskarżenia decyzji</w:t>
            </w:r>
            <w:r w:rsidRPr="006904AB">
              <w:rPr>
                <w:b/>
                <w:i/>
              </w:rPr>
              <w:t xml:space="preserve">, o których mowa w art. 7, art. 10 i art. 12 ust.2, </w:t>
            </w:r>
            <w:r w:rsidRPr="006904AB">
              <w:t>przed właściwym organem sądowym.</w:t>
            </w:r>
          </w:p>
        </w:tc>
        <w:tc>
          <w:tcPr>
            <w:tcW w:w="4876" w:type="dxa"/>
            <w:tcBorders>
              <w:top w:val="nil"/>
              <w:left w:val="nil"/>
              <w:bottom w:val="nil"/>
              <w:right w:val="nil"/>
            </w:tcBorders>
          </w:tcPr>
          <w:p w14:paraId="343E3D2C" w14:textId="77777777" w:rsidR="000344B5" w:rsidRPr="006904AB" w:rsidRDefault="000344B5" w:rsidP="00CE0C3F">
            <w:pPr>
              <w:pStyle w:val="Normal6a"/>
            </w:pPr>
            <w:r w:rsidRPr="006904AB">
              <w:t>1.</w:t>
            </w:r>
            <w:r w:rsidRPr="006904AB">
              <w:tab/>
              <w:t xml:space="preserve">Danemu obywatelowi państwa trzeciego zapewnia się skuteczny środek prawny do zaskarżenia decyzji </w:t>
            </w:r>
            <w:r w:rsidRPr="006904AB">
              <w:rPr>
                <w:b/>
                <w:i/>
              </w:rPr>
              <w:t xml:space="preserve">podjętej na podstawie niniejszego rozporządzenia </w:t>
            </w:r>
            <w:r w:rsidRPr="006904AB">
              <w:t>przed właściwym organem sądowym.</w:t>
            </w:r>
          </w:p>
        </w:tc>
      </w:tr>
    </w:tbl>
    <w:p w14:paraId="4D5CB42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878CEA1" w14:textId="77777777" w:rsidR="000344B5" w:rsidRPr="006904AB" w:rsidRDefault="000344B5" w:rsidP="000344B5">
      <w:r w:rsidRPr="006904AB">
        <w:rPr>
          <w:rStyle w:val="HideTWBExt"/>
        </w:rPr>
        <w:t>&lt;/Amend&gt;</w:t>
      </w:r>
    </w:p>
    <w:p w14:paraId="3082E98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1699</w:t>
      </w:r>
      <w:r w:rsidRPr="006904AB">
        <w:rPr>
          <w:rStyle w:val="HideTWBExt"/>
          <w:b w:val="0"/>
        </w:rPr>
        <w:t>&lt;/NumAm&gt;</w:t>
      </w:r>
    </w:p>
    <w:p w14:paraId="29457B18"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69901125"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56EEB8F1" w14:textId="77777777" w:rsidR="000344B5" w:rsidRPr="006904AB" w:rsidRDefault="000344B5" w:rsidP="000344B5">
      <w:pPr>
        <w:pStyle w:val="NormalBold"/>
      </w:pPr>
      <w:r w:rsidRPr="006904AB">
        <w:rPr>
          <w:rStyle w:val="HideTWBExt"/>
          <w:b w:val="0"/>
        </w:rPr>
        <w:t>&lt;/RepeatBlock-By&gt;</w:t>
      </w:r>
    </w:p>
    <w:p w14:paraId="1F39E31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AC9FEFE" w14:textId="77777777" w:rsidR="000344B5" w:rsidRPr="006904AB" w:rsidRDefault="000344B5" w:rsidP="000344B5">
      <w:pPr>
        <w:pStyle w:val="NormalBold"/>
      </w:pPr>
      <w:r w:rsidRPr="006904AB">
        <w:rPr>
          <w:rStyle w:val="HideTWBExt"/>
          <w:b w:val="0"/>
        </w:rPr>
        <w:t>&lt;Article&gt;</w:t>
      </w:r>
      <w:r w:rsidRPr="006904AB">
        <w:t>Artykuł 26 – ustęp 1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F26CDE2" w14:textId="77777777" w:rsidTr="00CE0C3F">
        <w:trPr>
          <w:trHeight w:hRule="exact" w:val="240"/>
          <w:jc w:val="center"/>
        </w:trPr>
        <w:tc>
          <w:tcPr>
            <w:tcW w:w="9752" w:type="dxa"/>
            <w:gridSpan w:val="2"/>
            <w:tcBorders>
              <w:top w:val="nil"/>
              <w:left w:val="nil"/>
              <w:bottom w:val="nil"/>
              <w:right w:val="nil"/>
            </w:tcBorders>
          </w:tcPr>
          <w:p w14:paraId="0247FFA3" w14:textId="77777777" w:rsidR="000344B5" w:rsidRPr="006904AB" w:rsidRDefault="000344B5" w:rsidP="00CE0C3F"/>
        </w:tc>
      </w:tr>
      <w:tr w:rsidR="000344B5" w:rsidRPr="006904AB" w14:paraId="15B169EF" w14:textId="77777777" w:rsidTr="00CE0C3F">
        <w:trPr>
          <w:trHeight w:val="240"/>
          <w:jc w:val="center"/>
        </w:trPr>
        <w:tc>
          <w:tcPr>
            <w:tcW w:w="4876" w:type="dxa"/>
            <w:tcBorders>
              <w:top w:val="nil"/>
              <w:left w:val="nil"/>
              <w:bottom w:val="nil"/>
              <w:right w:val="nil"/>
            </w:tcBorders>
          </w:tcPr>
          <w:p w14:paraId="2EB51D6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53537FA" w14:textId="77777777" w:rsidR="000344B5" w:rsidRPr="006904AB" w:rsidRDefault="000344B5" w:rsidP="00CE0C3F">
            <w:pPr>
              <w:pStyle w:val="AmColumnHeading"/>
            </w:pPr>
            <w:r w:rsidRPr="006904AB">
              <w:t>Poprawka</w:t>
            </w:r>
          </w:p>
        </w:tc>
      </w:tr>
      <w:tr w:rsidR="000344B5" w:rsidRPr="006904AB" w14:paraId="30BFB9B6" w14:textId="77777777" w:rsidTr="00CE0C3F">
        <w:trPr>
          <w:jc w:val="center"/>
        </w:trPr>
        <w:tc>
          <w:tcPr>
            <w:tcW w:w="4876" w:type="dxa"/>
            <w:tcBorders>
              <w:top w:val="nil"/>
              <w:left w:val="nil"/>
              <w:bottom w:val="nil"/>
              <w:right w:val="nil"/>
            </w:tcBorders>
          </w:tcPr>
          <w:p w14:paraId="5239AFE5" w14:textId="77777777" w:rsidR="000344B5" w:rsidRPr="006904AB" w:rsidRDefault="000344B5" w:rsidP="00CE0C3F">
            <w:pPr>
              <w:pStyle w:val="Normal6a"/>
            </w:pPr>
          </w:p>
        </w:tc>
        <w:tc>
          <w:tcPr>
            <w:tcW w:w="4876" w:type="dxa"/>
            <w:tcBorders>
              <w:top w:val="nil"/>
              <w:left w:val="nil"/>
              <w:bottom w:val="nil"/>
              <w:right w:val="nil"/>
            </w:tcBorders>
          </w:tcPr>
          <w:p w14:paraId="0A1DB544" w14:textId="77777777" w:rsidR="000344B5" w:rsidRPr="006904AB" w:rsidRDefault="000344B5" w:rsidP="00CE0C3F">
            <w:pPr>
              <w:pStyle w:val="Normal6a"/>
            </w:pPr>
            <w:r w:rsidRPr="006904AB">
              <w:rPr>
                <w:b/>
                <w:i/>
              </w:rPr>
              <w:t>1a.</w:t>
            </w:r>
            <w:r w:rsidRPr="006904AB">
              <w:rPr>
                <w:b/>
                <w:i/>
              </w:rPr>
              <w:tab/>
              <w:t>Bez uszczerbku dla terminów, o których mowa w art. 27 ust. 1 niniejszego rozporządzenia, w przypadku gdy decyzja nakazująca powrót, o której mowa w art. 7, jest wydana w tym samym akcie co decyzja o odrzuceniu wniosku o ochronę międzynarodową na podstawie rozporządzenia (UE) 2024/1348 lub wraz z nią, państwa członkowskie zapewniają, aby skarga na decyzję nakazującą powrót była składana łącznie ze skutecznym środkiem prawnym od decyzji o odrzuceniu wniosku o ochronę międzynarodową do tego samego organu sądowego.</w:t>
            </w:r>
          </w:p>
        </w:tc>
      </w:tr>
    </w:tbl>
    <w:p w14:paraId="464443F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3EF8A08" w14:textId="77777777" w:rsidR="000344B5" w:rsidRPr="006904AB" w:rsidRDefault="000344B5" w:rsidP="000344B5">
      <w:r w:rsidRPr="006904AB">
        <w:rPr>
          <w:rStyle w:val="HideTWBExt"/>
        </w:rPr>
        <w:lastRenderedPageBreak/>
        <w:t>&lt;/Amend&gt;</w:t>
      </w:r>
    </w:p>
    <w:p w14:paraId="7199F4D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1700</w:t>
      </w:r>
      <w:r w:rsidRPr="006904AB">
        <w:rPr>
          <w:rStyle w:val="HideTWBExt"/>
          <w:b w:val="0"/>
        </w:rPr>
        <w:t>&lt;/NumAm&gt;</w:t>
      </w:r>
    </w:p>
    <w:p w14:paraId="3A53850D"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31240822"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4E58D3F9" w14:textId="77777777" w:rsidR="000344B5" w:rsidRPr="006904AB" w:rsidRDefault="000344B5" w:rsidP="000344B5">
      <w:pPr>
        <w:pStyle w:val="NormalBold"/>
      </w:pPr>
      <w:r w:rsidRPr="006904AB">
        <w:rPr>
          <w:rStyle w:val="HideTWBExt"/>
          <w:b w:val="0"/>
        </w:rPr>
        <w:t>&lt;/RepeatBlock-By&gt;</w:t>
      </w:r>
    </w:p>
    <w:p w14:paraId="40C8C63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168B56B" w14:textId="77777777" w:rsidR="000344B5" w:rsidRPr="006904AB" w:rsidRDefault="000344B5" w:rsidP="000344B5">
      <w:pPr>
        <w:pStyle w:val="NormalBold"/>
      </w:pPr>
      <w:r w:rsidRPr="006904AB">
        <w:rPr>
          <w:rStyle w:val="HideTWBExt"/>
          <w:b w:val="0"/>
        </w:rPr>
        <w:t>&lt;Article&gt;</w:t>
      </w:r>
      <w:r w:rsidRPr="006904AB">
        <w:t>Artykuł 26 – ustęp 1 b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7225427" w14:textId="77777777" w:rsidTr="00CE0C3F">
        <w:trPr>
          <w:trHeight w:hRule="exact" w:val="240"/>
          <w:jc w:val="center"/>
        </w:trPr>
        <w:tc>
          <w:tcPr>
            <w:tcW w:w="9752" w:type="dxa"/>
            <w:gridSpan w:val="2"/>
            <w:tcBorders>
              <w:top w:val="nil"/>
              <w:left w:val="nil"/>
              <w:bottom w:val="nil"/>
              <w:right w:val="nil"/>
            </w:tcBorders>
          </w:tcPr>
          <w:p w14:paraId="5904C5BA" w14:textId="77777777" w:rsidR="000344B5" w:rsidRPr="006904AB" w:rsidRDefault="000344B5" w:rsidP="00CE0C3F"/>
        </w:tc>
      </w:tr>
      <w:tr w:rsidR="000344B5" w:rsidRPr="006904AB" w14:paraId="51467216" w14:textId="77777777" w:rsidTr="00CE0C3F">
        <w:trPr>
          <w:trHeight w:val="240"/>
          <w:jc w:val="center"/>
        </w:trPr>
        <w:tc>
          <w:tcPr>
            <w:tcW w:w="4876" w:type="dxa"/>
            <w:tcBorders>
              <w:top w:val="nil"/>
              <w:left w:val="nil"/>
              <w:bottom w:val="nil"/>
              <w:right w:val="nil"/>
            </w:tcBorders>
          </w:tcPr>
          <w:p w14:paraId="6B031F0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1C94419" w14:textId="77777777" w:rsidR="000344B5" w:rsidRPr="006904AB" w:rsidRDefault="000344B5" w:rsidP="00CE0C3F">
            <w:pPr>
              <w:pStyle w:val="AmColumnHeading"/>
            </w:pPr>
            <w:r w:rsidRPr="006904AB">
              <w:t>Poprawka</w:t>
            </w:r>
          </w:p>
        </w:tc>
      </w:tr>
      <w:tr w:rsidR="000344B5" w:rsidRPr="006904AB" w14:paraId="214AEAAD" w14:textId="77777777" w:rsidTr="00CE0C3F">
        <w:trPr>
          <w:jc w:val="center"/>
        </w:trPr>
        <w:tc>
          <w:tcPr>
            <w:tcW w:w="4876" w:type="dxa"/>
            <w:tcBorders>
              <w:top w:val="nil"/>
              <w:left w:val="nil"/>
              <w:bottom w:val="nil"/>
              <w:right w:val="nil"/>
            </w:tcBorders>
          </w:tcPr>
          <w:p w14:paraId="16938B57" w14:textId="77777777" w:rsidR="000344B5" w:rsidRPr="006904AB" w:rsidRDefault="000344B5" w:rsidP="00CE0C3F">
            <w:pPr>
              <w:pStyle w:val="Normal6a"/>
            </w:pPr>
          </w:p>
        </w:tc>
        <w:tc>
          <w:tcPr>
            <w:tcW w:w="4876" w:type="dxa"/>
            <w:tcBorders>
              <w:top w:val="nil"/>
              <w:left w:val="nil"/>
              <w:bottom w:val="nil"/>
              <w:right w:val="nil"/>
            </w:tcBorders>
          </w:tcPr>
          <w:p w14:paraId="355537D0" w14:textId="77777777" w:rsidR="000344B5" w:rsidRPr="006904AB" w:rsidRDefault="000344B5" w:rsidP="00CE0C3F">
            <w:pPr>
              <w:pStyle w:val="Normal6a"/>
            </w:pPr>
            <w:r w:rsidRPr="006904AB">
              <w:rPr>
                <w:b/>
                <w:i/>
              </w:rPr>
              <w:t>1b.</w:t>
            </w:r>
            <w:r w:rsidRPr="006904AB">
              <w:rPr>
                <w:b/>
                <w:i/>
              </w:rPr>
              <w:tab/>
              <w:t xml:space="preserve">W przypadkach nieobjętych ust. </w:t>
            </w:r>
            <w:proofErr w:type="gramStart"/>
            <w:r w:rsidRPr="006904AB">
              <w:rPr>
                <w:b/>
                <w:i/>
              </w:rPr>
              <w:t>2</w:t>
            </w:r>
            <w:proofErr w:type="gramEnd"/>
            <w:r w:rsidRPr="006904AB">
              <w:rPr>
                <w:b/>
                <w:i/>
              </w:rPr>
              <w:t xml:space="preserve"> gdy decyzja, o której mowa w ust. 1, jest wydana wraz z innymi decyzjami na podstawie niniejszego rozporządzenia, takimi jak zakaz wjazdu, o którym mowa w art. 10, państwa członkowskie zapewniają, aby prawo do skutecznego środka prawnego było realizowane w ramach jednego, połączonego postępowania sądowego obejmującego rozpatrzenie wszystkich istotnych okoliczności faktycznych i prawnych.</w:t>
            </w:r>
          </w:p>
        </w:tc>
      </w:tr>
    </w:tbl>
    <w:p w14:paraId="5219A69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D18F474" w14:textId="77777777" w:rsidR="000344B5" w:rsidRPr="006904AB" w:rsidRDefault="000344B5" w:rsidP="000344B5">
      <w:r w:rsidRPr="006904AB">
        <w:rPr>
          <w:rStyle w:val="HideTWBExt"/>
        </w:rPr>
        <w:t>&lt;/Amend&gt;</w:t>
      </w:r>
    </w:p>
    <w:p w14:paraId="567A45A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1701</w:t>
      </w:r>
      <w:r w:rsidRPr="006904AB">
        <w:rPr>
          <w:rStyle w:val="HideTWBExt"/>
          <w:b w:val="0"/>
        </w:rPr>
        <w:t>&lt;/NumAm&gt;</w:t>
      </w:r>
    </w:p>
    <w:p w14:paraId="2BCFA6AF"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583A6130" w14:textId="77777777" w:rsidR="000344B5" w:rsidRPr="006904AB" w:rsidRDefault="000344B5" w:rsidP="000344B5">
      <w:pPr>
        <w:pStyle w:val="NormalBold"/>
      </w:pPr>
      <w:r w:rsidRPr="006904AB">
        <w:rPr>
          <w:rStyle w:val="HideTWBExt"/>
          <w:b w:val="0"/>
        </w:rPr>
        <w:t>&lt;/RepeatBlock-By&gt;</w:t>
      </w:r>
    </w:p>
    <w:p w14:paraId="52AF519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AD90D6E" w14:textId="77777777" w:rsidR="000344B5" w:rsidRPr="006904AB" w:rsidRDefault="000344B5" w:rsidP="000344B5">
      <w:pPr>
        <w:pStyle w:val="NormalBold"/>
      </w:pPr>
      <w:r w:rsidRPr="006904AB">
        <w:rPr>
          <w:rStyle w:val="HideTWBExt"/>
          <w:b w:val="0"/>
        </w:rPr>
        <w:t>&lt;Article&gt;</w:t>
      </w:r>
      <w:r w:rsidRPr="006904AB">
        <w:t>Artykuł 26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38CF621" w14:textId="77777777" w:rsidTr="00CE0C3F">
        <w:trPr>
          <w:trHeight w:hRule="exact" w:val="240"/>
          <w:jc w:val="center"/>
        </w:trPr>
        <w:tc>
          <w:tcPr>
            <w:tcW w:w="9752" w:type="dxa"/>
            <w:gridSpan w:val="2"/>
            <w:tcBorders>
              <w:top w:val="nil"/>
              <w:left w:val="nil"/>
              <w:bottom w:val="nil"/>
              <w:right w:val="nil"/>
            </w:tcBorders>
          </w:tcPr>
          <w:p w14:paraId="63E5020F" w14:textId="77777777" w:rsidR="000344B5" w:rsidRPr="006904AB" w:rsidRDefault="000344B5" w:rsidP="00CE0C3F"/>
        </w:tc>
      </w:tr>
      <w:tr w:rsidR="000344B5" w:rsidRPr="006904AB" w14:paraId="689ADA54" w14:textId="77777777" w:rsidTr="00CE0C3F">
        <w:trPr>
          <w:trHeight w:val="240"/>
          <w:jc w:val="center"/>
        </w:trPr>
        <w:tc>
          <w:tcPr>
            <w:tcW w:w="4876" w:type="dxa"/>
            <w:tcBorders>
              <w:top w:val="nil"/>
              <w:left w:val="nil"/>
              <w:bottom w:val="nil"/>
              <w:right w:val="nil"/>
            </w:tcBorders>
          </w:tcPr>
          <w:p w14:paraId="31CB336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B806B22" w14:textId="77777777" w:rsidR="000344B5" w:rsidRPr="006904AB" w:rsidRDefault="000344B5" w:rsidP="00CE0C3F">
            <w:pPr>
              <w:pStyle w:val="AmColumnHeading"/>
            </w:pPr>
            <w:r w:rsidRPr="006904AB">
              <w:t>Poprawka</w:t>
            </w:r>
          </w:p>
        </w:tc>
      </w:tr>
      <w:tr w:rsidR="000344B5" w:rsidRPr="006904AB" w14:paraId="1E62D24C" w14:textId="77777777" w:rsidTr="00CE0C3F">
        <w:trPr>
          <w:jc w:val="center"/>
        </w:trPr>
        <w:tc>
          <w:tcPr>
            <w:tcW w:w="4876" w:type="dxa"/>
            <w:tcBorders>
              <w:top w:val="nil"/>
              <w:left w:val="nil"/>
              <w:bottom w:val="nil"/>
              <w:right w:val="nil"/>
            </w:tcBorders>
          </w:tcPr>
          <w:p w14:paraId="17B6C6B3" w14:textId="77777777" w:rsidR="000344B5" w:rsidRPr="006904AB" w:rsidRDefault="000344B5" w:rsidP="00CE0C3F">
            <w:pPr>
              <w:pStyle w:val="Normal6a"/>
            </w:pPr>
            <w:r w:rsidRPr="006904AB">
              <w:rPr>
                <w:b/>
                <w:i/>
              </w:rPr>
              <w:t>2.</w:t>
            </w:r>
            <w:r w:rsidRPr="006904AB">
              <w:rPr>
                <w:b/>
                <w:i/>
              </w:rPr>
              <w:tab/>
              <w:t>Skuteczny środek prawny przewiduje pełne rozpatrzenie ex nunc zarówno okoliczności faktycznych, jak i kwestii prawnych.</w:t>
            </w:r>
          </w:p>
        </w:tc>
        <w:tc>
          <w:tcPr>
            <w:tcW w:w="4876" w:type="dxa"/>
            <w:tcBorders>
              <w:top w:val="nil"/>
              <w:left w:val="nil"/>
              <w:bottom w:val="nil"/>
              <w:right w:val="nil"/>
            </w:tcBorders>
          </w:tcPr>
          <w:p w14:paraId="59F17002" w14:textId="77777777" w:rsidR="000344B5" w:rsidRPr="006904AB" w:rsidRDefault="000344B5" w:rsidP="00CE0C3F">
            <w:pPr>
              <w:pStyle w:val="Normal6a"/>
            </w:pPr>
            <w:r w:rsidRPr="006904AB">
              <w:rPr>
                <w:b/>
                <w:i/>
              </w:rPr>
              <w:t>skreśla się</w:t>
            </w:r>
          </w:p>
        </w:tc>
      </w:tr>
    </w:tbl>
    <w:p w14:paraId="502A71B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7597DF5" w14:textId="77777777" w:rsidR="000344B5" w:rsidRPr="006904AB" w:rsidRDefault="000344B5" w:rsidP="000344B5">
      <w:r w:rsidRPr="006904AB">
        <w:rPr>
          <w:rStyle w:val="HideTWBExt"/>
        </w:rPr>
        <w:t>&lt;/Amend&gt;</w:t>
      </w:r>
    </w:p>
    <w:p w14:paraId="579E928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1702</w:t>
      </w:r>
      <w:r w:rsidRPr="006904AB">
        <w:rPr>
          <w:rStyle w:val="HideTWBExt"/>
          <w:b w:val="0"/>
        </w:rPr>
        <w:t>&lt;/NumAm&gt;</w:t>
      </w:r>
    </w:p>
    <w:p w14:paraId="79690968"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4D9AC0FC" w14:textId="77777777" w:rsidR="000344B5" w:rsidRPr="006904AB" w:rsidRDefault="000344B5" w:rsidP="000344B5">
      <w:pPr>
        <w:pStyle w:val="NormalBold"/>
      </w:pPr>
      <w:r w:rsidRPr="006904AB">
        <w:rPr>
          <w:rStyle w:val="HideTWBExt"/>
          <w:b w:val="0"/>
        </w:rPr>
        <w:lastRenderedPageBreak/>
        <w:t>&lt;/RepeatBlock-By&gt;</w:t>
      </w:r>
    </w:p>
    <w:p w14:paraId="44EA541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CA900AC" w14:textId="77777777" w:rsidR="000344B5" w:rsidRPr="006904AB" w:rsidRDefault="000344B5" w:rsidP="000344B5">
      <w:pPr>
        <w:pStyle w:val="NormalBold"/>
      </w:pPr>
      <w:r w:rsidRPr="006904AB">
        <w:rPr>
          <w:rStyle w:val="HideTWBExt"/>
          <w:b w:val="0"/>
        </w:rPr>
        <w:t>&lt;Article&gt;</w:t>
      </w:r>
      <w:r w:rsidRPr="006904AB">
        <w:t>Artykuł 26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B588D77" w14:textId="77777777" w:rsidTr="00CE0C3F">
        <w:trPr>
          <w:trHeight w:hRule="exact" w:val="240"/>
          <w:jc w:val="center"/>
        </w:trPr>
        <w:tc>
          <w:tcPr>
            <w:tcW w:w="9752" w:type="dxa"/>
            <w:gridSpan w:val="2"/>
            <w:tcBorders>
              <w:top w:val="nil"/>
              <w:left w:val="nil"/>
              <w:bottom w:val="nil"/>
              <w:right w:val="nil"/>
            </w:tcBorders>
          </w:tcPr>
          <w:p w14:paraId="2A8BAC2A" w14:textId="77777777" w:rsidR="000344B5" w:rsidRPr="006904AB" w:rsidRDefault="000344B5" w:rsidP="00CE0C3F"/>
        </w:tc>
      </w:tr>
      <w:tr w:rsidR="000344B5" w:rsidRPr="006904AB" w14:paraId="2044D3F7" w14:textId="77777777" w:rsidTr="00CE0C3F">
        <w:trPr>
          <w:trHeight w:val="240"/>
          <w:jc w:val="center"/>
        </w:trPr>
        <w:tc>
          <w:tcPr>
            <w:tcW w:w="4876" w:type="dxa"/>
            <w:tcBorders>
              <w:top w:val="nil"/>
              <w:left w:val="nil"/>
              <w:bottom w:val="nil"/>
              <w:right w:val="nil"/>
            </w:tcBorders>
          </w:tcPr>
          <w:p w14:paraId="1F37EFA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FF11F26" w14:textId="77777777" w:rsidR="000344B5" w:rsidRPr="006904AB" w:rsidRDefault="000344B5" w:rsidP="00CE0C3F">
            <w:pPr>
              <w:pStyle w:val="AmColumnHeading"/>
            </w:pPr>
            <w:r w:rsidRPr="006904AB">
              <w:t>Poprawka</w:t>
            </w:r>
          </w:p>
        </w:tc>
      </w:tr>
      <w:tr w:rsidR="000344B5" w:rsidRPr="006904AB" w14:paraId="311F6B38" w14:textId="77777777" w:rsidTr="00CE0C3F">
        <w:trPr>
          <w:jc w:val="center"/>
        </w:trPr>
        <w:tc>
          <w:tcPr>
            <w:tcW w:w="4876" w:type="dxa"/>
            <w:tcBorders>
              <w:top w:val="nil"/>
              <w:left w:val="nil"/>
              <w:bottom w:val="nil"/>
              <w:right w:val="nil"/>
            </w:tcBorders>
          </w:tcPr>
          <w:p w14:paraId="0B84786F" w14:textId="77777777" w:rsidR="000344B5" w:rsidRPr="006904AB" w:rsidRDefault="000344B5" w:rsidP="00CE0C3F">
            <w:pPr>
              <w:pStyle w:val="Normal6a"/>
            </w:pPr>
            <w:r w:rsidRPr="006904AB">
              <w:t>2.</w:t>
            </w:r>
            <w:r w:rsidRPr="006904AB">
              <w:tab/>
              <w:t xml:space="preserve">Skuteczny środek prawny przewiduje pełne rozpatrzenie </w:t>
            </w:r>
            <w:r w:rsidRPr="006904AB">
              <w:rPr>
                <w:b/>
                <w:i/>
              </w:rPr>
              <w:t xml:space="preserve">ex nunc </w:t>
            </w:r>
            <w:r w:rsidRPr="006904AB">
              <w:t>zarówno okoliczności faktycznych, jak i kwestii prawnych.</w:t>
            </w:r>
          </w:p>
        </w:tc>
        <w:tc>
          <w:tcPr>
            <w:tcW w:w="4876" w:type="dxa"/>
            <w:tcBorders>
              <w:top w:val="nil"/>
              <w:left w:val="nil"/>
              <w:bottom w:val="nil"/>
              <w:right w:val="nil"/>
            </w:tcBorders>
          </w:tcPr>
          <w:p w14:paraId="740CFBA9" w14:textId="77777777" w:rsidR="000344B5" w:rsidRPr="006904AB" w:rsidRDefault="000344B5" w:rsidP="00CE0C3F">
            <w:pPr>
              <w:pStyle w:val="Normal6a"/>
            </w:pPr>
            <w:r w:rsidRPr="006904AB">
              <w:t>2.</w:t>
            </w:r>
            <w:r w:rsidRPr="006904AB">
              <w:tab/>
              <w:t>Skuteczny środek prawny przewiduje pełne rozpatrzenie zarówno okoliczności faktycznych, jak i kwestii prawnych</w:t>
            </w:r>
            <w:r w:rsidRPr="006904AB">
              <w:rPr>
                <w:b/>
                <w:i/>
              </w:rPr>
              <w:t>, w tym zgodności z wymogami wynikającymi z zasady non-</w:t>
            </w:r>
            <w:proofErr w:type="spellStart"/>
            <w:r w:rsidRPr="006904AB">
              <w:rPr>
                <w:b/>
                <w:i/>
              </w:rPr>
              <w:t>refoulement</w:t>
            </w:r>
            <w:proofErr w:type="spellEnd"/>
            <w:r w:rsidRPr="006904AB">
              <w:t>.</w:t>
            </w:r>
          </w:p>
        </w:tc>
      </w:tr>
    </w:tbl>
    <w:p w14:paraId="1D6121A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255DDFD" w14:textId="77777777" w:rsidR="000344B5" w:rsidRPr="006904AB" w:rsidRDefault="000344B5" w:rsidP="000344B5">
      <w:r w:rsidRPr="006904AB">
        <w:rPr>
          <w:rStyle w:val="HideTWBExt"/>
        </w:rPr>
        <w:t>&lt;/Amend&gt;</w:t>
      </w:r>
    </w:p>
    <w:p w14:paraId="043BD33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1703</w:t>
      </w:r>
      <w:r w:rsidRPr="006904AB">
        <w:rPr>
          <w:rStyle w:val="HideTWBExt"/>
          <w:b w:val="0"/>
        </w:rPr>
        <w:t>&lt;/NumAm&gt;</w:t>
      </w:r>
    </w:p>
    <w:p w14:paraId="0622EBB5"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04B92280" w14:textId="77777777" w:rsidR="000344B5" w:rsidRPr="006904AB" w:rsidRDefault="000344B5" w:rsidP="000344B5">
      <w:pPr>
        <w:pStyle w:val="NormalBold"/>
      </w:pPr>
      <w:r w:rsidRPr="006904AB">
        <w:rPr>
          <w:rStyle w:val="HideTWBExt"/>
          <w:b w:val="0"/>
        </w:rPr>
        <w:t>&lt;/RepeatBlock-By&gt;</w:t>
      </w:r>
    </w:p>
    <w:p w14:paraId="4D6D2E4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094AF28" w14:textId="77777777" w:rsidR="000344B5" w:rsidRPr="006904AB" w:rsidRDefault="000344B5" w:rsidP="000344B5">
      <w:pPr>
        <w:pStyle w:val="NormalBold"/>
      </w:pPr>
      <w:r w:rsidRPr="006904AB">
        <w:rPr>
          <w:rStyle w:val="HideTWBExt"/>
          <w:b w:val="0"/>
        </w:rPr>
        <w:t>&lt;Article&gt;</w:t>
      </w:r>
      <w:r w:rsidRPr="006904AB">
        <w:t>Artykuł 26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BAB6286" w14:textId="77777777" w:rsidTr="00CE0C3F">
        <w:trPr>
          <w:trHeight w:hRule="exact" w:val="240"/>
          <w:jc w:val="center"/>
        </w:trPr>
        <w:tc>
          <w:tcPr>
            <w:tcW w:w="9752" w:type="dxa"/>
            <w:gridSpan w:val="2"/>
            <w:tcBorders>
              <w:top w:val="nil"/>
              <w:left w:val="nil"/>
              <w:bottom w:val="nil"/>
              <w:right w:val="nil"/>
            </w:tcBorders>
          </w:tcPr>
          <w:p w14:paraId="1310842D" w14:textId="77777777" w:rsidR="000344B5" w:rsidRPr="006904AB" w:rsidRDefault="000344B5" w:rsidP="00CE0C3F"/>
        </w:tc>
      </w:tr>
      <w:tr w:rsidR="000344B5" w:rsidRPr="006904AB" w14:paraId="67E4079D" w14:textId="77777777" w:rsidTr="00CE0C3F">
        <w:trPr>
          <w:trHeight w:val="240"/>
          <w:jc w:val="center"/>
        </w:trPr>
        <w:tc>
          <w:tcPr>
            <w:tcW w:w="4876" w:type="dxa"/>
            <w:tcBorders>
              <w:top w:val="nil"/>
              <w:left w:val="nil"/>
              <w:bottom w:val="nil"/>
              <w:right w:val="nil"/>
            </w:tcBorders>
          </w:tcPr>
          <w:p w14:paraId="78EFA70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CE71381" w14:textId="77777777" w:rsidR="000344B5" w:rsidRPr="006904AB" w:rsidRDefault="000344B5" w:rsidP="00CE0C3F">
            <w:pPr>
              <w:pStyle w:val="AmColumnHeading"/>
            </w:pPr>
            <w:r w:rsidRPr="006904AB">
              <w:t>Poprawka</w:t>
            </w:r>
          </w:p>
        </w:tc>
      </w:tr>
      <w:tr w:rsidR="000344B5" w:rsidRPr="006904AB" w14:paraId="75E761FE" w14:textId="77777777" w:rsidTr="00CE0C3F">
        <w:trPr>
          <w:jc w:val="center"/>
        </w:trPr>
        <w:tc>
          <w:tcPr>
            <w:tcW w:w="4876" w:type="dxa"/>
            <w:tcBorders>
              <w:top w:val="nil"/>
              <w:left w:val="nil"/>
              <w:bottom w:val="nil"/>
              <w:right w:val="nil"/>
            </w:tcBorders>
          </w:tcPr>
          <w:p w14:paraId="32050460" w14:textId="77777777" w:rsidR="000344B5" w:rsidRPr="006904AB" w:rsidRDefault="000344B5" w:rsidP="00CE0C3F">
            <w:pPr>
              <w:pStyle w:val="Normal6a"/>
            </w:pPr>
            <w:r w:rsidRPr="006904AB">
              <w:t>2.</w:t>
            </w:r>
            <w:r w:rsidRPr="006904AB">
              <w:tab/>
              <w:t xml:space="preserve">Skuteczny środek prawny przewiduje pełne rozpatrzenie </w:t>
            </w:r>
            <w:r w:rsidRPr="006904AB">
              <w:rPr>
                <w:b/>
                <w:i/>
              </w:rPr>
              <w:t xml:space="preserve">ex nunc </w:t>
            </w:r>
            <w:r w:rsidRPr="006904AB">
              <w:t>zarówno okoliczności faktycznych, jak i kwestii prawnych.</w:t>
            </w:r>
          </w:p>
        </w:tc>
        <w:tc>
          <w:tcPr>
            <w:tcW w:w="4876" w:type="dxa"/>
            <w:tcBorders>
              <w:top w:val="nil"/>
              <w:left w:val="nil"/>
              <w:bottom w:val="nil"/>
              <w:right w:val="nil"/>
            </w:tcBorders>
          </w:tcPr>
          <w:p w14:paraId="0585B7C3" w14:textId="77777777" w:rsidR="000344B5" w:rsidRPr="006904AB" w:rsidRDefault="000344B5" w:rsidP="00CE0C3F">
            <w:pPr>
              <w:pStyle w:val="Normal6a"/>
            </w:pPr>
            <w:r w:rsidRPr="006904AB">
              <w:t>2.</w:t>
            </w:r>
            <w:r w:rsidRPr="006904AB">
              <w:tab/>
              <w:t>Skuteczny środek prawny przewiduje pełne rozpatrzenie zarówno okoliczności faktycznych, jak i kwestii prawnych.</w:t>
            </w:r>
          </w:p>
        </w:tc>
      </w:tr>
    </w:tbl>
    <w:p w14:paraId="48A7494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4B31A4F" w14:textId="77777777" w:rsidR="000344B5" w:rsidRPr="006904AB" w:rsidRDefault="000344B5" w:rsidP="000344B5">
      <w:r w:rsidRPr="006904AB">
        <w:rPr>
          <w:rStyle w:val="HideTWBExt"/>
        </w:rPr>
        <w:t>&lt;/Amend&gt;</w:t>
      </w:r>
    </w:p>
    <w:p w14:paraId="37BE12D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1704</w:t>
      </w:r>
      <w:r w:rsidRPr="006904AB">
        <w:rPr>
          <w:rStyle w:val="HideTWBExt"/>
          <w:b w:val="0"/>
        </w:rPr>
        <w:t>&lt;/NumAm&gt;</w:t>
      </w:r>
    </w:p>
    <w:p w14:paraId="11E67384"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50EA5084"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481FAF52" w14:textId="77777777" w:rsidR="000344B5" w:rsidRPr="006904AB" w:rsidRDefault="000344B5" w:rsidP="000344B5">
      <w:pPr>
        <w:pStyle w:val="NormalBold"/>
      </w:pPr>
      <w:r w:rsidRPr="006904AB">
        <w:rPr>
          <w:rStyle w:val="HideTWBExt"/>
          <w:b w:val="0"/>
        </w:rPr>
        <w:t>&lt;/RepeatBlock-By&gt;</w:t>
      </w:r>
    </w:p>
    <w:p w14:paraId="0295AEB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35B5DDE" w14:textId="77777777" w:rsidR="000344B5" w:rsidRPr="006904AB" w:rsidRDefault="000344B5" w:rsidP="000344B5">
      <w:pPr>
        <w:pStyle w:val="NormalBold"/>
      </w:pPr>
      <w:r w:rsidRPr="006904AB">
        <w:rPr>
          <w:rStyle w:val="HideTWBExt"/>
          <w:b w:val="0"/>
        </w:rPr>
        <w:t>&lt;Article&gt;</w:t>
      </w:r>
      <w:r w:rsidRPr="006904AB">
        <w:t>Artykuł 26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EE17642" w14:textId="77777777" w:rsidTr="00CE0C3F">
        <w:trPr>
          <w:trHeight w:hRule="exact" w:val="240"/>
          <w:jc w:val="center"/>
        </w:trPr>
        <w:tc>
          <w:tcPr>
            <w:tcW w:w="9752" w:type="dxa"/>
            <w:gridSpan w:val="2"/>
            <w:tcBorders>
              <w:top w:val="nil"/>
              <w:left w:val="nil"/>
              <w:bottom w:val="nil"/>
              <w:right w:val="nil"/>
            </w:tcBorders>
          </w:tcPr>
          <w:p w14:paraId="232CF5E1" w14:textId="77777777" w:rsidR="000344B5" w:rsidRPr="006904AB" w:rsidRDefault="000344B5" w:rsidP="00CE0C3F"/>
        </w:tc>
      </w:tr>
      <w:tr w:rsidR="000344B5" w:rsidRPr="006904AB" w14:paraId="3C664BEC" w14:textId="77777777" w:rsidTr="00CE0C3F">
        <w:trPr>
          <w:trHeight w:val="240"/>
          <w:jc w:val="center"/>
        </w:trPr>
        <w:tc>
          <w:tcPr>
            <w:tcW w:w="4876" w:type="dxa"/>
            <w:tcBorders>
              <w:top w:val="nil"/>
              <w:left w:val="nil"/>
              <w:bottom w:val="nil"/>
              <w:right w:val="nil"/>
            </w:tcBorders>
          </w:tcPr>
          <w:p w14:paraId="7A827A5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A9B8C67" w14:textId="77777777" w:rsidR="000344B5" w:rsidRPr="006904AB" w:rsidRDefault="000344B5" w:rsidP="00CE0C3F">
            <w:pPr>
              <w:pStyle w:val="AmColumnHeading"/>
            </w:pPr>
            <w:r w:rsidRPr="006904AB">
              <w:t>Poprawka</w:t>
            </w:r>
          </w:p>
        </w:tc>
      </w:tr>
      <w:tr w:rsidR="000344B5" w:rsidRPr="006904AB" w14:paraId="32C59869" w14:textId="77777777" w:rsidTr="00CE0C3F">
        <w:trPr>
          <w:jc w:val="center"/>
        </w:trPr>
        <w:tc>
          <w:tcPr>
            <w:tcW w:w="4876" w:type="dxa"/>
            <w:tcBorders>
              <w:top w:val="nil"/>
              <w:left w:val="nil"/>
              <w:bottom w:val="nil"/>
              <w:right w:val="nil"/>
            </w:tcBorders>
          </w:tcPr>
          <w:p w14:paraId="3B7B63FE" w14:textId="77777777" w:rsidR="000344B5" w:rsidRPr="006904AB" w:rsidRDefault="000344B5" w:rsidP="00CE0C3F">
            <w:pPr>
              <w:pStyle w:val="Normal6a"/>
            </w:pPr>
            <w:r w:rsidRPr="006904AB">
              <w:t>2.</w:t>
            </w:r>
            <w:r w:rsidRPr="006904AB">
              <w:tab/>
              <w:t xml:space="preserve">Skuteczny środek prawny przewiduje </w:t>
            </w:r>
            <w:r w:rsidRPr="006904AB">
              <w:rPr>
                <w:b/>
                <w:i/>
              </w:rPr>
              <w:t xml:space="preserve">pełne </w:t>
            </w:r>
            <w:r w:rsidRPr="006904AB">
              <w:t xml:space="preserve">rozpatrzenie </w:t>
            </w:r>
            <w:r w:rsidRPr="006904AB">
              <w:rPr>
                <w:b/>
                <w:i/>
              </w:rPr>
              <w:t xml:space="preserve">ex nunc </w:t>
            </w:r>
            <w:r w:rsidRPr="006904AB">
              <w:t>zarówno okoliczności faktycznych, jak i kwestii prawnych.</w:t>
            </w:r>
          </w:p>
        </w:tc>
        <w:tc>
          <w:tcPr>
            <w:tcW w:w="4876" w:type="dxa"/>
            <w:tcBorders>
              <w:top w:val="nil"/>
              <w:left w:val="nil"/>
              <w:bottom w:val="nil"/>
              <w:right w:val="nil"/>
            </w:tcBorders>
          </w:tcPr>
          <w:p w14:paraId="07B7D727" w14:textId="77777777" w:rsidR="000344B5" w:rsidRPr="006904AB" w:rsidRDefault="000344B5" w:rsidP="00CE0C3F">
            <w:pPr>
              <w:pStyle w:val="Normal6a"/>
            </w:pPr>
            <w:r w:rsidRPr="006904AB">
              <w:t>2.</w:t>
            </w:r>
            <w:r w:rsidRPr="006904AB">
              <w:tab/>
              <w:t>Skuteczny środek prawny przewiduje rozpatrzenie zarówno okoliczności faktycznych, jak i kwestii prawnych.</w:t>
            </w:r>
          </w:p>
        </w:tc>
      </w:tr>
    </w:tbl>
    <w:p w14:paraId="6174B22F"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4E49E33" w14:textId="77777777" w:rsidR="000344B5" w:rsidRPr="006904AB" w:rsidRDefault="000344B5" w:rsidP="000344B5">
      <w:r w:rsidRPr="006904AB">
        <w:rPr>
          <w:rStyle w:val="HideTWBExt"/>
        </w:rPr>
        <w:t>&lt;/Amend&gt;</w:t>
      </w:r>
    </w:p>
    <w:p w14:paraId="089C51D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1705</w:t>
      </w:r>
      <w:r w:rsidRPr="006904AB">
        <w:rPr>
          <w:rStyle w:val="HideTWBExt"/>
          <w:b w:val="0"/>
        </w:rPr>
        <w:t>&lt;/NumAm&gt;</w:t>
      </w:r>
    </w:p>
    <w:p w14:paraId="6FFC3344"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39479E35" w14:textId="77777777" w:rsidR="000344B5" w:rsidRPr="006904AB" w:rsidRDefault="000344B5" w:rsidP="000344B5">
      <w:pPr>
        <w:pStyle w:val="NormalBold"/>
      </w:pPr>
      <w:r w:rsidRPr="006904AB">
        <w:rPr>
          <w:rStyle w:val="HideTWBExt"/>
          <w:b w:val="0"/>
        </w:rPr>
        <w:t>&lt;/RepeatBlock-By&gt;</w:t>
      </w:r>
    </w:p>
    <w:p w14:paraId="0B8D1D5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FAA5988" w14:textId="77777777" w:rsidR="000344B5" w:rsidRPr="006904AB" w:rsidRDefault="000344B5" w:rsidP="000344B5">
      <w:pPr>
        <w:pStyle w:val="NormalBold"/>
      </w:pPr>
      <w:r w:rsidRPr="006904AB">
        <w:rPr>
          <w:rStyle w:val="HideTWBExt"/>
          <w:b w:val="0"/>
        </w:rPr>
        <w:t>&lt;Article&gt;</w:t>
      </w:r>
      <w:r w:rsidRPr="006904AB">
        <w:t>Artykuł 26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E5F3B8B" w14:textId="77777777" w:rsidTr="00CE0C3F">
        <w:trPr>
          <w:trHeight w:hRule="exact" w:val="240"/>
          <w:jc w:val="center"/>
        </w:trPr>
        <w:tc>
          <w:tcPr>
            <w:tcW w:w="9752" w:type="dxa"/>
            <w:gridSpan w:val="2"/>
            <w:tcBorders>
              <w:top w:val="nil"/>
              <w:left w:val="nil"/>
              <w:bottom w:val="nil"/>
              <w:right w:val="nil"/>
            </w:tcBorders>
          </w:tcPr>
          <w:p w14:paraId="05399D96" w14:textId="77777777" w:rsidR="000344B5" w:rsidRPr="006904AB" w:rsidRDefault="000344B5" w:rsidP="00CE0C3F"/>
        </w:tc>
      </w:tr>
      <w:tr w:rsidR="000344B5" w:rsidRPr="006904AB" w14:paraId="38922AF7" w14:textId="77777777" w:rsidTr="00CE0C3F">
        <w:trPr>
          <w:trHeight w:val="240"/>
          <w:jc w:val="center"/>
        </w:trPr>
        <w:tc>
          <w:tcPr>
            <w:tcW w:w="4876" w:type="dxa"/>
            <w:tcBorders>
              <w:top w:val="nil"/>
              <w:left w:val="nil"/>
              <w:bottom w:val="nil"/>
              <w:right w:val="nil"/>
            </w:tcBorders>
          </w:tcPr>
          <w:p w14:paraId="767BF1E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BFB08ED" w14:textId="77777777" w:rsidR="000344B5" w:rsidRPr="006904AB" w:rsidRDefault="000344B5" w:rsidP="00CE0C3F">
            <w:pPr>
              <w:pStyle w:val="AmColumnHeading"/>
            </w:pPr>
            <w:r w:rsidRPr="006904AB">
              <w:t>Poprawka</w:t>
            </w:r>
          </w:p>
        </w:tc>
      </w:tr>
      <w:tr w:rsidR="000344B5" w:rsidRPr="006904AB" w14:paraId="792B504A" w14:textId="77777777" w:rsidTr="00CE0C3F">
        <w:trPr>
          <w:jc w:val="center"/>
        </w:trPr>
        <w:tc>
          <w:tcPr>
            <w:tcW w:w="4876" w:type="dxa"/>
            <w:tcBorders>
              <w:top w:val="nil"/>
              <w:left w:val="nil"/>
              <w:bottom w:val="nil"/>
              <w:right w:val="nil"/>
            </w:tcBorders>
          </w:tcPr>
          <w:p w14:paraId="5A87086A" w14:textId="77777777" w:rsidR="000344B5" w:rsidRPr="006904AB" w:rsidRDefault="000344B5" w:rsidP="00CE0C3F">
            <w:pPr>
              <w:pStyle w:val="Normal6a"/>
            </w:pPr>
            <w:r w:rsidRPr="006904AB">
              <w:t>2.</w:t>
            </w:r>
            <w:r w:rsidRPr="006904AB">
              <w:tab/>
              <w:t xml:space="preserve">Skuteczny środek prawny przewiduje </w:t>
            </w:r>
            <w:r w:rsidRPr="006904AB">
              <w:rPr>
                <w:b/>
                <w:i/>
              </w:rPr>
              <w:t xml:space="preserve">pełne </w:t>
            </w:r>
            <w:r w:rsidRPr="006904AB">
              <w:t xml:space="preserve">rozpatrzenie </w:t>
            </w:r>
            <w:r w:rsidRPr="006904AB">
              <w:rPr>
                <w:b/>
                <w:i/>
              </w:rPr>
              <w:t xml:space="preserve">ex nunc </w:t>
            </w:r>
            <w:r w:rsidRPr="006904AB">
              <w:t>zarówno okoliczności faktycznych, jak i kwestii prawnych.</w:t>
            </w:r>
          </w:p>
        </w:tc>
        <w:tc>
          <w:tcPr>
            <w:tcW w:w="4876" w:type="dxa"/>
            <w:tcBorders>
              <w:top w:val="nil"/>
              <w:left w:val="nil"/>
              <w:bottom w:val="nil"/>
              <w:right w:val="nil"/>
            </w:tcBorders>
          </w:tcPr>
          <w:p w14:paraId="095ABDAD" w14:textId="77777777" w:rsidR="000344B5" w:rsidRPr="006904AB" w:rsidRDefault="000344B5" w:rsidP="00CE0C3F">
            <w:pPr>
              <w:pStyle w:val="Normal6a"/>
            </w:pPr>
            <w:r w:rsidRPr="006904AB">
              <w:t>2.</w:t>
            </w:r>
            <w:r w:rsidRPr="006904AB">
              <w:tab/>
              <w:t>Skuteczny środek prawny przewiduje rozpatrzenie zarówno okoliczności faktycznych, jak i kwestii prawnych.</w:t>
            </w:r>
          </w:p>
        </w:tc>
      </w:tr>
    </w:tbl>
    <w:p w14:paraId="0DB41AC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174DDF3" w14:textId="77777777" w:rsidR="000344B5" w:rsidRPr="006904AB" w:rsidRDefault="000344B5" w:rsidP="000344B5">
      <w:r w:rsidRPr="006904AB">
        <w:rPr>
          <w:rStyle w:val="HideTWBExt"/>
        </w:rPr>
        <w:t>&lt;/Amend&gt;</w:t>
      </w:r>
    </w:p>
    <w:p w14:paraId="063E735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1706</w:t>
      </w:r>
      <w:r w:rsidRPr="006904AB">
        <w:rPr>
          <w:rStyle w:val="HideTWBExt"/>
          <w:b w:val="0"/>
        </w:rPr>
        <w:t>&lt;/NumAm&gt;</w:t>
      </w:r>
    </w:p>
    <w:p w14:paraId="24DB5B3F"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0E4851C9" w14:textId="77777777" w:rsidR="000344B5" w:rsidRPr="006904AB" w:rsidRDefault="000344B5" w:rsidP="000344B5">
      <w:pPr>
        <w:pStyle w:val="NormalBold"/>
      </w:pPr>
      <w:r w:rsidRPr="006904AB">
        <w:rPr>
          <w:rStyle w:val="HideTWBExt"/>
          <w:b w:val="0"/>
        </w:rPr>
        <w:t>&lt;/RepeatBlock-By&gt;</w:t>
      </w:r>
    </w:p>
    <w:p w14:paraId="077653F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17F7980" w14:textId="77777777" w:rsidR="000344B5" w:rsidRPr="006904AB" w:rsidRDefault="000344B5" w:rsidP="000344B5">
      <w:pPr>
        <w:pStyle w:val="NormalBold"/>
      </w:pPr>
      <w:r w:rsidRPr="006904AB">
        <w:rPr>
          <w:rStyle w:val="HideTWBExt"/>
          <w:b w:val="0"/>
        </w:rPr>
        <w:t>&lt;Article&gt;</w:t>
      </w:r>
      <w:r w:rsidRPr="006904AB">
        <w:t>Artykuł 26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B263870" w14:textId="77777777" w:rsidTr="00CE0C3F">
        <w:trPr>
          <w:trHeight w:hRule="exact" w:val="240"/>
          <w:jc w:val="center"/>
        </w:trPr>
        <w:tc>
          <w:tcPr>
            <w:tcW w:w="9752" w:type="dxa"/>
            <w:gridSpan w:val="2"/>
            <w:tcBorders>
              <w:top w:val="nil"/>
              <w:left w:val="nil"/>
              <w:bottom w:val="nil"/>
              <w:right w:val="nil"/>
            </w:tcBorders>
          </w:tcPr>
          <w:p w14:paraId="726516BD" w14:textId="77777777" w:rsidR="000344B5" w:rsidRPr="006904AB" w:rsidRDefault="000344B5" w:rsidP="00CE0C3F"/>
        </w:tc>
      </w:tr>
      <w:tr w:rsidR="000344B5" w:rsidRPr="006904AB" w14:paraId="5A58BFB4" w14:textId="77777777" w:rsidTr="00CE0C3F">
        <w:trPr>
          <w:trHeight w:val="240"/>
          <w:jc w:val="center"/>
        </w:trPr>
        <w:tc>
          <w:tcPr>
            <w:tcW w:w="4876" w:type="dxa"/>
            <w:tcBorders>
              <w:top w:val="nil"/>
              <w:left w:val="nil"/>
              <w:bottom w:val="nil"/>
              <w:right w:val="nil"/>
            </w:tcBorders>
          </w:tcPr>
          <w:p w14:paraId="744FEA3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8D83AE9" w14:textId="77777777" w:rsidR="000344B5" w:rsidRPr="006904AB" w:rsidRDefault="000344B5" w:rsidP="00CE0C3F">
            <w:pPr>
              <w:pStyle w:val="AmColumnHeading"/>
            </w:pPr>
            <w:r w:rsidRPr="006904AB">
              <w:t>Poprawka</w:t>
            </w:r>
          </w:p>
        </w:tc>
      </w:tr>
      <w:tr w:rsidR="000344B5" w:rsidRPr="006904AB" w14:paraId="2F0F0E62" w14:textId="77777777" w:rsidTr="00CE0C3F">
        <w:trPr>
          <w:jc w:val="center"/>
        </w:trPr>
        <w:tc>
          <w:tcPr>
            <w:tcW w:w="4876" w:type="dxa"/>
            <w:tcBorders>
              <w:top w:val="nil"/>
              <w:left w:val="nil"/>
              <w:bottom w:val="nil"/>
              <w:right w:val="nil"/>
            </w:tcBorders>
          </w:tcPr>
          <w:p w14:paraId="19BF4C09" w14:textId="77777777" w:rsidR="000344B5" w:rsidRPr="006904AB" w:rsidRDefault="000344B5" w:rsidP="00CE0C3F">
            <w:pPr>
              <w:pStyle w:val="Normal6a"/>
            </w:pPr>
            <w:r w:rsidRPr="006904AB">
              <w:rPr>
                <w:b/>
                <w:i/>
              </w:rPr>
              <w:t>3.</w:t>
            </w:r>
            <w:r w:rsidRPr="006904AB">
              <w:rPr>
                <w:b/>
                <w:i/>
              </w:rPr>
              <w:tab/>
              <w:t>Państwa członkowskie zapewniają, aby zgodność z wymogami wynikającymi z zasady non-</w:t>
            </w:r>
            <w:proofErr w:type="spellStart"/>
            <w:r w:rsidRPr="006904AB">
              <w:rPr>
                <w:b/>
                <w:i/>
              </w:rPr>
              <w:t>refoulement</w:t>
            </w:r>
            <w:proofErr w:type="spellEnd"/>
            <w:r w:rsidRPr="006904AB">
              <w:rPr>
                <w:b/>
                <w:i/>
              </w:rPr>
              <w:t xml:space="preserve"> była weryfikowana przez właściwy organ sądowy na wniosek obywatela państwa trzeciego lub z urzędu.</w:t>
            </w:r>
          </w:p>
        </w:tc>
        <w:tc>
          <w:tcPr>
            <w:tcW w:w="4876" w:type="dxa"/>
            <w:tcBorders>
              <w:top w:val="nil"/>
              <w:left w:val="nil"/>
              <w:bottom w:val="nil"/>
              <w:right w:val="nil"/>
            </w:tcBorders>
          </w:tcPr>
          <w:p w14:paraId="5AD4C178" w14:textId="77777777" w:rsidR="000344B5" w:rsidRPr="006904AB" w:rsidRDefault="000344B5" w:rsidP="00CE0C3F">
            <w:pPr>
              <w:pStyle w:val="Normal6a"/>
            </w:pPr>
            <w:r w:rsidRPr="006904AB">
              <w:rPr>
                <w:b/>
                <w:i/>
              </w:rPr>
              <w:t>skreśla się</w:t>
            </w:r>
          </w:p>
        </w:tc>
      </w:tr>
    </w:tbl>
    <w:p w14:paraId="6FA78DC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9F6223F" w14:textId="77777777" w:rsidR="000344B5" w:rsidRPr="006904AB" w:rsidRDefault="000344B5" w:rsidP="000344B5">
      <w:r w:rsidRPr="006904AB">
        <w:rPr>
          <w:rStyle w:val="HideTWBExt"/>
        </w:rPr>
        <w:t>&lt;/Amend&gt;</w:t>
      </w:r>
    </w:p>
    <w:p w14:paraId="036F992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1707</w:t>
      </w:r>
      <w:r w:rsidRPr="006904AB">
        <w:rPr>
          <w:rStyle w:val="HideTWBExt"/>
          <w:b w:val="0"/>
        </w:rPr>
        <w:t>&lt;/NumAm&gt;</w:t>
      </w:r>
    </w:p>
    <w:p w14:paraId="6B531B9F"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6E579447"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30E048D4" w14:textId="77777777" w:rsidR="000344B5" w:rsidRPr="006904AB" w:rsidRDefault="000344B5" w:rsidP="000344B5">
      <w:pPr>
        <w:pStyle w:val="NormalBold"/>
      </w:pPr>
      <w:r w:rsidRPr="006904AB">
        <w:rPr>
          <w:rStyle w:val="HideTWBExt"/>
          <w:b w:val="0"/>
        </w:rPr>
        <w:t>&lt;/RepeatBlock-By&gt;</w:t>
      </w:r>
    </w:p>
    <w:p w14:paraId="2756A92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2A54472" w14:textId="77777777" w:rsidR="000344B5" w:rsidRPr="006904AB" w:rsidRDefault="000344B5" w:rsidP="000344B5">
      <w:pPr>
        <w:pStyle w:val="NormalBold"/>
      </w:pPr>
      <w:r w:rsidRPr="006904AB">
        <w:rPr>
          <w:rStyle w:val="HideTWBExt"/>
          <w:b w:val="0"/>
        </w:rPr>
        <w:t>&lt;Article&gt;</w:t>
      </w:r>
      <w:r w:rsidRPr="006904AB">
        <w:t>Artykuł 26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6AF2594" w14:textId="77777777" w:rsidTr="00CE0C3F">
        <w:trPr>
          <w:trHeight w:hRule="exact" w:val="240"/>
          <w:jc w:val="center"/>
        </w:trPr>
        <w:tc>
          <w:tcPr>
            <w:tcW w:w="9752" w:type="dxa"/>
            <w:gridSpan w:val="2"/>
            <w:tcBorders>
              <w:top w:val="nil"/>
              <w:left w:val="nil"/>
              <w:bottom w:val="nil"/>
              <w:right w:val="nil"/>
            </w:tcBorders>
          </w:tcPr>
          <w:p w14:paraId="593F911F" w14:textId="77777777" w:rsidR="000344B5" w:rsidRPr="006904AB" w:rsidRDefault="000344B5" w:rsidP="00CE0C3F"/>
        </w:tc>
      </w:tr>
      <w:tr w:rsidR="000344B5" w:rsidRPr="006904AB" w14:paraId="748F0656" w14:textId="77777777" w:rsidTr="00CE0C3F">
        <w:trPr>
          <w:trHeight w:val="240"/>
          <w:jc w:val="center"/>
        </w:trPr>
        <w:tc>
          <w:tcPr>
            <w:tcW w:w="4876" w:type="dxa"/>
            <w:tcBorders>
              <w:top w:val="nil"/>
              <w:left w:val="nil"/>
              <w:bottom w:val="nil"/>
              <w:right w:val="nil"/>
            </w:tcBorders>
          </w:tcPr>
          <w:p w14:paraId="38419E5F"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486562E0" w14:textId="77777777" w:rsidR="000344B5" w:rsidRPr="006904AB" w:rsidRDefault="000344B5" w:rsidP="00CE0C3F">
            <w:pPr>
              <w:pStyle w:val="AmColumnHeading"/>
            </w:pPr>
            <w:r w:rsidRPr="006904AB">
              <w:t>Poprawka</w:t>
            </w:r>
          </w:p>
        </w:tc>
      </w:tr>
      <w:tr w:rsidR="000344B5" w:rsidRPr="006904AB" w14:paraId="6ADBE096" w14:textId="77777777" w:rsidTr="00CE0C3F">
        <w:trPr>
          <w:jc w:val="center"/>
        </w:trPr>
        <w:tc>
          <w:tcPr>
            <w:tcW w:w="4876" w:type="dxa"/>
            <w:tcBorders>
              <w:top w:val="nil"/>
              <w:left w:val="nil"/>
              <w:bottom w:val="nil"/>
              <w:right w:val="nil"/>
            </w:tcBorders>
          </w:tcPr>
          <w:p w14:paraId="2DF2FEB7" w14:textId="77777777" w:rsidR="000344B5" w:rsidRPr="006904AB" w:rsidRDefault="000344B5" w:rsidP="00CE0C3F">
            <w:pPr>
              <w:pStyle w:val="Normal6a"/>
            </w:pPr>
            <w:r w:rsidRPr="006904AB">
              <w:rPr>
                <w:b/>
                <w:i/>
              </w:rPr>
              <w:t>3.</w:t>
            </w:r>
            <w:r w:rsidRPr="006904AB">
              <w:rPr>
                <w:b/>
                <w:i/>
              </w:rPr>
              <w:tab/>
              <w:t>Państwa członkowskie zapewniają, aby zgodność z wymogami wynikającymi z zasady non-</w:t>
            </w:r>
            <w:proofErr w:type="spellStart"/>
            <w:r w:rsidRPr="006904AB">
              <w:rPr>
                <w:b/>
                <w:i/>
              </w:rPr>
              <w:t>refoulement</w:t>
            </w:r>
            <w:proofErr w:type="spellEnd"/>
            <w:r w:rsidRPr="006904AB">
              <w:rPr>
                <w:b/>
                <w:i/>
              </w:rPr>
              <w:t xml:space="preserve"> była weryfikowana przez właściwy organ sądowy na wniosek obywatela państwa trzeciego lub z urzędu.</w:t>
            </w:r>
          </w:p>
        </w:tc>
        <w:tc>
          <w:tcPr>
            <w:tcW w:w="4876" w:type="dxa"/>
            <w:tcBorders>
              <w:top w:val="nil"/>
              <w:left w:val="nil"/>
              <w:bottom w:val="nil"/>
              <w:right w:val="nil"/>
            </w:tcBorders>
          </w:tcPr>
          <w:p w14:paraId="5E22747E" w14:textId="77777777" w:rsidR="000344B5" w:rsidRPr="006904AB" w:rsidRDefault="000344B5" w:rsidP="00CE0C3F">
            <w:pPr>
              <w:pStyle w:val="Normal6a"/>
            </w:pPr>
            <w:r w:rsidRPr="006904AB">
              <w:rPr>
                <w:b/>
                <w:i/>
              </w:rPr>
              <w:t>skreśla się</w:t>
            </w:r>
          </w:p>
        </w:tc>
      </w:tr>
    </w:tbl>
    <w:p w14:paraId="1043BA0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14468CD" w14:textId="77777777" w:rsidR="000344B5" w:rsidRPr="006904AB" w:rsidRDefault="000344B5" w:rsidP="000344B5">
      <w:r w:rsidRPr="006904AB">
        <w:rPr>
          <w:rStyle w:val="HideTWBExt"/>
        </w:rPr>
        <w:t>&lt;/Amend&gt;</w:t>
      </w:r>
    </w:p>
    <w:p w14:paraId="34A03ED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1708</w:t>
      </w:r>
      <w:r w:rsidRPr="006904AB">
        <w:rPr>
          <w:rStyle w:val="HideTWBExt"/>
          <w:b w:val="0"/>
        </w:rPr>
        <w:t>&lt;/NumAm&gt;</w:t>
      </w:r>
    </w:p>
    <w:p w14:paraId="02972AEE"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7C568CC0" w14:textId="77777777" w:rsidR="000344B5" w:rsidRPr="006904AB" w:rsidRDefault="000344B5" w:rsidP="000344B5">
      <w:pPr>
        <w:pStyle w:val="NormalBold"/>
      </w:pPr>
      <w:r w:rsidRPr="006904AB">
        <w:rPr>
          <w:rStyle w:val="HideTWBExt"/>
          <w:b w:val="0"/>
        </w:rPr>
        <w:t>&lt;/RepeatBlock-By&gt;</w:t>
      </w:r>
    </w:p>
    <w:p w14:paraId="1F62ACF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7928362" w14:textId="77777777" w:rsidR="000344B5" w:rsidRPr="006904AB" w:rsidRDefault="000344B5" w:rsidP="000344B5">
      <w:pPr>
        <w:pStyle w:val="NormalBold"/>
      </w:pPr>
      <w:r w:rsidRPr="006904AB">
        <w:rPr>
          <w:rStyle w:val="HideTWBExt"/>
          <w:b w:val="0"/>
        </w:rPr>
        <w:t>&lt;Article&gt;</w:t>
      </w:r>
      <w:r w:rsidRPr="006904AB">
        <w:t>Artykuł 26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F46797E" w14:textId="77777777" w:rsidTr="00CE0C3F">
        <w:trPr>
          <w:trHeight w:hRule="exact" w:val="240"/>
          <w:jc w:val="center"/>
        </w:trPr>
        <w:tc>
          <w:tcPr>
            <w:tcW w:w="9752" w:type="dxa"/>
            <w:gridSpan w:val="2"/>
            <w:tcBorders>
              <w:top w:val="nil"/>
              <w:left w:val="nil"/>
              <w:bottom w:val="nil"/>
              <w:right w:val="nil"/>
            </w:tcBorders>
          </w:tcPr>
          <w:p w14:paraId="3AC6FF8C" w14:textId="77777777" w:rsidR="000344B5" w:rsidRPr="006904AB" w:rsidRDefault="000344B5" w:rsidP="00CE0C3F"/>
        </w:tc>
      </w:tr>
      <w:tr w:rsidR="000344B5" w:rsidRPr="006904AB" w14:paraId="3BC7AEB4" w14:textId="77777777" w:rsidTr="00CE0C3F">
        <w:trPr>
          <w:trHeight w:val="240"/>
          <w:jc w:val="center"/>
        </w:trPr>
        <w:tc>
          <w:tcPr>
            <w:tcW w:w="4876" w:type="dxa"/>
            <w:tcBorders>
              <w:top w:val="nil"/>
              <w:left w:val="nil"/>
              <w:bottom w:val="nil"/>
              <w:right w:val="nil"/>
            </w:tcBorders>
          </w:tcPr>
          <w:p w14:paraId="4DAFDC9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EAE9CF1" w14:textId="77777777" w:rsidR="000344B5" w:rsidRPr="006904AB" w:rsidRDefault="000344B5" w:rsidP="00CE0C3F">
            <w:pPr>
              <w:pStyle w:val="AmColumnHeading"/>
            </w:pPr>
            <w:r w:rsidRPr="006904AB">
              <w:t>Poprawka</w:t>
            </w:r>
          </w:p>
        </w:tc>
      </w:tr>
      <w:tr w:rsidR="000344B5" w:rsidRPr="006904AB" w14:paraId="22B5AF1B" w14:textId="77777777" w:rsidTr="00CE0C3F">
        <w:trPr>
          <w:jc w:val="center"/>
        </w:trPr>
        <w:tc>
          <w:tcPr>
            <w:tcW w:w="4876" w:type="dxa"/>
            <w:tcBorders>
              <w:top w:val="nil"/>
              <w:left w:val="nil"/>
              <w:bottom w:val="nil"/>
              <w:right w:val="nil"/>
            </w:tcBorders>
          </w:tcPr>
          <w:p w14:paraId="7686119E" w14:textId="77777777" w:rsidR="000344B5" w:rsidRPr="006904AB" w:rsidRDefault="000344B5" w:rsidP="00CE0C3F">
            <w:pPr>
              <w:pStyle w:val="Normal6a"/>
            </w:pPr>
            <w:r w:rsidRPr="006904AB">
              <w:rPr>
                <w:b/>
                <w:i/>
              </w:rPr>
              <w:t>3.</w:t>
            </w:r>
            <w:r w:rsidRPr="006904AB">
              <w:rPr>
                <w:b/>
                <w:i/>
              </w:rPr>
              <w:tab/>
              <w:t>Państwa członkowskie zapewniają, aby zgodność z wymogami wynikającymi z zasady non-</w:t>
            </w:r>
            <w:proofErr w:type="spellStart"/>
            <w:r w:rsidRPr="006904AB">
              <w:rPr>
                <w:b/>
                <w:i/>
              </w:rPr>
              <w:t>refoulement</w:t>
            </w:r>
            <w:proofErr w:type="spellEnd"/>
            <w:r w:rsidRPr="006904AB">
              <w:rPr>
                <w:b/>
                <w:i/>
              </w:rPr>
              <w:t xml:space="preserve"> była weryfikowana przez właściwy organ sądowy na wniosek obywatela państwa trzeciego lub z urzędu.</w:t>
            </w:r>
          </w:p>
        </w:tc>
        <w:tc>
          <w:tcPr>
            <w:tcW w:w="4876" w:type="dxa"/>
            <w:tcBorders>
              <w:top w:val="nil"/>
              <w:left w:val="nil"/>
              <w:bottom w:val="nil"/>
              <w:right w:val="nil"/>
            </w:tcBorders>
          </w:tcPr>
          <w:p w14:paraId="105EDFA0" w14:textId="77777777" w:rsidR="000344B5" w:rsidRPr="006904AB" w:rsidRDefault="000344B5" w:rsidP="00CE0C3F">
            <w:pPr>
              <w:pStyle w:val="Normal6a"/>
            </w:pPr>
            <w:r w:rsidRPr="006904AB">
              <w:rPr>
                <w:b/>
                <w:i/>
              </w:rPr>
              <w:t>skreśla się</w:t>
            </w:r>
          </w:p>
        </w:tc>
      </w:tr>
    </w:tbl>
    <w:p w14:paraId="2F0B583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143A1F9" w14:textId="77777777" w:rsidR="000344B5" w:rsidRPr="006904AB" w:rsidRDefault="000344B5" w:rsidP="000344B5">
      <w:r w:rsidRPr="006904AB">
        <w:rPr>
          <w:rStyle w:val="HideTWBExt"/>
        </w:rPr>
        <w:t>&lt;/Amend&gt;</w:t>
      </w:r>
    </w:p>
    <w:p w14:paraId="2287AF2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1709</w:t>
      </w:r>
      <w:r w:rsidRPr="006904AB">
        <w:rPr>
          <w:rStyle w:val="HideTWBExt"/>
          <w:b w:val="0"/>
        </w:rPr>
        <w:t>&lt;/NumAm&gt;</w:t>
      </w:r>
    </w:p>
    <w:p w14:paraId="4A580EF0"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2F41F2DE" w14:textId="77777777" w:rsidR="000344B5" w:rsidRPr="006904AB" w:rsidRDefault="000344B5" w:rsidP="000344B5">
      <w:pPr>
        <w:pStyle w:val="NormalBold"/>
      </w:pPr>
      <w:r w:rsidRPr="006904AB">
        <w:rPr>
          <w:rStyle w:val="HideTWBExt"/>
          <w:b w:val="0"/>
        </w:rPr>
        <w:t>&lt;/RepeatBlock-By&gt;</w:t>
      </w:r>
    </w:p>
    <w:p w14:paraId="100EF4C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8D17719" w14:textId="77777777" w:rsidR="000344B5" w:rsidRPr="006904AB" w:rsidRDefault="000344B5" w:rsidP="000344B5">
      <w:pPr>
        <w:pStyle w:val="NormalBold"/>
      </w:pPr>
      <w:r w:rsidRPr="006904AB">
        <w:rPr>
          <w:rStyle w:val="HideTWBExt"/>
          <w:b w:val="0"/>
        </w:rPr>
        <w:t>&lt;Article&gt;</w:t>
      </w:r>
      <w:r w:rsidRPr="006904AB">
        <w:t>Artykuł 26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CBAA8B6" w14:textId="77777777" w:rsidTr="00CE0C3F">
        <w:trPr>
          <w:trHeight w:hRule="exact" w:val="240"/>
          <w:jc w:val="center"/>
        </w:trPr>
        <w:tc>
          <w:tcPr>
            <w:tcW w:w="9752" w:type="dxa"/>
            <w:gridSpan w:val="2"/>
            <w:tcBorders>
              <w:top w:val="nil"/>
              <w:left w:val="nil"/>
              <w:bottom w:val="nil"/>
              <w:right w:val="nil"/>
            </w:tcBorders>
          </w:tcPr>
          <w:p w14:paraId="06D2B6C7" w14:textId="77777777" w:rsidR="000344B5" w:rsidRPr="006904AB" w:rsidRDefault="000344B5" w:rsidP="00CE0C3F"/>
        </w:tc>
      </w:tr>
      <w:tr w:rsidR="000344B5" w:rsidRPr="006904AB" w14:paraId="06D003E9" w14:textId="77777777" w:rsidTr="00CE0C3F">
        <w:trPr>
          <w:trHeight w:val="240"/>
          <w:jc w:val="center"/>
        </w:trPr>
        <w:tc>
          <w:tcPr>
            <w:tcW w:w="4876" w:type="dxa"/>
            <w:tcBorders>
              <w:top w:val="nil"/>
              <w:left w:val="nil"/>
              <w:bottom w:val="nil"/>
              <w:right w:val="nil"/>
            </w:tcBorders>
          </w:tcPr>
          <w:p w14:paraId="7FE745B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669E055" w14:textId="77777777" w:rsidR="000344B5" w:rsidRPr="006904AB" w:rsidRDefault="000344B5" w:rsidP="00CE0C3F">
            <w:pPr>
              <w:pStyle w:val="AmColumnHeading"/>
            </w:pPr>
            <w:r w:rsidRPr="006904AB">
              <w:t>Poprawka</w:t>
            </w:r>
          </w:p>
        </w:tc>
      </w:tr>
      <w:tr w:rsidR="000344B5" w:rsidRPr="006904AB" w14:paraId="2F1BF0F5" w14:textId="77777777" w:rsidTr="00CE0C3F">
        <w:trPr>
          <w:jc w:val="center"/>
        </w:trPr>
        <w:tc>
          <w:tcPr>
            <w:tcW w:w="4876" w:type="dxa"/>
            <w:tcBorders>
              <w:top w:val="nil"/>
              <w:left w:val="nil"/>
              <w:bottom w:val="nil"/>
              <w:right w:val="nil"/>
            </w:tcBorders>
          </w:tcPr>
          <w:p w14:paraId="7532ABC0" w14:textId="77777777" w:rsidR="000344B5" w:rsidRPr="006904AB" w:rsidRDefault="000344B5" w:rsidP="00CE0C3F">
            <w:pPr>
              <w:pStyle w:val="Normal6a"/>
            </w:pPr>
            <w:r w:rsidRPr="006904AB">
              <w:rPr>
                <w:b/>
                <w:i/>
              </w:rPr>
              <w:t>3.</w:t>
            </w:r>
            <w:r w:rsidRPr="006904AB">
              <w:rPr>
                <w:b/>
                <w:i/>
              </w:rPr>
              <w:tab/>
              <w:t>Państwa członkowskie zapewniają, aby zgodność z wymogami wynikającymi z zasady non-</w:t>
            </w:r>
            <w:proofErr w:type="spellStart"/>
            <w:r w:rsidRPr="006904AB">
              <w:rPr>
                <w:b/>
                <w:i/>
              </w:rPr>
              <w:t>refoulement</w:t>
            </w:r>
            <w:proofErr w:type="spellEnd"/>
            <w:r w:rsidRPr="006904AB">
              <w:rPr>
                <w:b/>
                <w:i/>
              </w:rPr>
              <w:t xml:space="preserve"> była weryfikowana przez właściwy organ sądowy na wniosek obywatela państwa trzeciego lub z urzędu.</w:t>
            </w:r>
          </w:p>
        </w:tc>
        <w:tc>
          <w:tcPr>
            <w:tcW w:w="4876" w:type="dxa"/>
            <w:tcBorders>
              <w:top w:val="nil"/>
              <w:left w:val="nil"/>
              <w:bottom w:val="nil"/>
              <w:right w:val="nil"/>
            </w:tcBorders>
          </w:tcPr>
          <w:p w14:paraId="33F3E81A" w14:textId="77777777" w:rsidR="000344B5" w:rsidRPr="006904AB" w:rsidRDefault="000344B5" w:rsidP="00CE0C3F">
            <w:pPr>
              <w:pStyle w:val="Normal6a"/>
            </w:pPr>
            <w:r w:rsidRPr="006904AB">
              <w:rPr>
                <w:b/>
                <w:i/>
              </w:rPr>
              <w:t>skreśla się</w:t>
            </w:r>
          </w:p>
        </w:tc>
      </w:tr>
    </w:tbl>
    <w:p w14:paraId="5DF7B3B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2B6E6C7" w14:textId="77777777" w:rsidR="000344B5" w:rsidRPr="006904AB" w:rsidRDefault="000344B5" w:rsidP="000344B5">
      <w:r w:rsidRPr="006904AB">
        <w:rPr>
          <w:rStyle w:val="HideTWBExt"/>
        </w:rPr>
        <w:lastRenderedPageBreak/>
        <w:t>&lt;/Amend&gt;</w:t>
      </w:r>
    </w:p>
    <w:p w14:paraId="48A6D3F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1710</w:t>
      </w:r>
      <w:r w:rsidRPr="006904AB">
        <w:rPr>
          <w:rStyle w:val="HideTWBExt"/>
          <w:b w:val="0"/>
        </w:rPr>
        <w:t>&lt;/NumAm&gt;</w:t>
      </w:r>
    </w:p>
    <w:p w14:paraId="431DBBC3" w14:textId="77777777" w:rsidR="000344B5" w:rsidRPr="006904AB" w:rsidRDefault="000344B5" w:rsidP="000344B5">
      <w:pPr>
        <w:pStyle w:val="NormalBold"/>
      </w:pPr>
      <w:r w:rsidRPr="006904AB">
        <w:rPr>
          <w:rStyle w:val="HideTWBExt"/>
          <w:b w:val="0"/>
        </w:rPr>
        <w:t>&lt;RepeatBlock-By&gt;&lt;Members&gt;</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66B9014D" w14:textId="77777777" w:rsidR="000344B5" w:rsidRPr="006904AB" w:rsidRDefault="000344B5" w:rsidP="000344B5">
      <w:pPr>
        <w:pStyle w:val="NormalBold"/>
      </w:pPr>
      <w:r w:rsidRPr="006904AB">
        <w:rPr>
          <w:rStyle w:val="HideTWBExt"/>
          <w:b w:val="0"/>
        </w:rPr>
        <w:t>&lt;/RepeatBlock-By&gt;</w:t>
      </w:r>
    </w:p>
    <w:p w14:paraId="6273E28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2C6430A" w14:textId="77777777" w:rsidR="000344B5" w:rsidRPr="006904AB" w:rsidRDefault="000344B5" w:rsidP="000344B5">
      <w:pPr>
        <w:pStyle w:val="NormalBold"/>
      </w:pPr>
      <w:r w:rsidRPr="006904AB">
        <w:rPr>
          <w:rStyle w:val="HideTWBExt"/>
          <w:b w:val="0"/>
        </w:rPr>
        <w:t>&lt;Article&gt;</w:t>
      </w:r>
      <w:r w:rsidRPr="006904AB">
        <w:t>Artykuł 26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8A77AE9" w14:textId="77777777" w:rsidTr="00CE0C3F">
        <w:trPr>
          <w:trHeight w:hRule="exact" w:val="240"/>
          <w:jc w:val="center"/>
        </w:trPr>
        <w:tc>
          <w:tcPr>
            <w:tcW w:w="9752" w:type="dxa"/>
            <w:gridSpan w:val="2"/>
            <w:tcBorders>
              <w:top w:val="nil"/>
              <w:left w:val="nil"/>
              <w:bottom w:val="nil"/>
              <w:right w:val="nil"/>
            </w:tcBorders>
          </w:tcPr>
          <w:p w14:paraId="5B06A2FC" w14:textId="77777777" w:rsidR="000344B5" w:rsidRPr="006904AB" w:rsidRDefault="000344B5" w:rsidP="00CE0C3F"/>
        </w:tc>
      </w:tr>
      <w:tr w:rsidR="000344B5" w:rsidRPr="006904AB" w14:paraId="1C53A211" w14:textId="77777777" w:rsidTr="00CE0C3F">
        <w:trPr>
          <w:trHeight w:val="240"/>
          <w:jc w:val="center"/>
        </w:trPr>
        <w:tc>
          <w:tcPr>
            <w:tcW w:w="4876" w:type="dxa"/>
            <w:tcBorders>
              <w:top w:val="nil"/>
              <w:left w:val="nil"/>
              <w:bottom w:val="nil"/>
              <w:right w:val="nil"/>
            </w:tcBorders>
          </w:tcPr>
          <w:p w14:paraId="3C22FC8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53FD178" w14:textId="77777777" w:rsidR="000344B5" w:rsidRPr="006904AB" w:rsidRDefault="000344B5" w:rsidP="00CE0C3F">
            <w:pPr>
              <w:pStyle w:val="AmColumnHeading"/>
            </w:pPr>
            <w:r w:rsidRPr="006904AB">
              <w:t>Poprawka</w:t>
            </w:r>
          </w:p>
        </w:tc>
      </w:tr>
      <w:tr w:rsidR="000344B5" w:rsidRPr="006904AB" w14:paraId="386C682C" w14:textId="77777777" w:rsidTr="00CE0C3F">
        <w:trPr>
          <w:jc w:val="center"/>
        </w:trPr>
        <w:tc>
          <w:tcPr>
            <w:tcW w:w="4876" w:type="dxa"/>
            <w:tcBorders>
              <w:top w:val="nil"/>
              <w:left w:val="nil"/>
              <w:bottom w:val="nil"/>
              <w:right w:val="nil"/>
            </w:tcBorders>
          </w:tcPr>
          <w:p w14:paraId="4F7D25DD" w14:textId="77777777" w:rsidR="000344B5" w:rsidRPr="006904AB" w:rsidRDefault="000344B5" w:rsidP="00CE0C3F">
            <w:pPr>
              <w:pStyle w:val="Normal6a"/>
            </w:pPr>
            <w:r w:rsidRPr="006904AB">
              <w:rPr>
                <w:b/>
                <w:i/>
              </w:rPr>
              <w:t>3.</w:t>
            </w:r>
            <w:r w:rsidRPr="006904AB">
              <w:rPr>
                <w:b/>
                <w:i/>
              </w:rPr>
              <w:tab/>
              <w:t>Państwa członkowskie zapewniają, aby zgodność z wymogami wynikającymi z zasady non-</w:t>
            </w:r>
            <w:proofErr w:type="spellStart"/>
            <w:r w:rsidRPr="006904AB">
              <w:rPr>
                <w:b/>
                <w:i/>
              </w:rPr>
              <w:t>refoulement</w:t>
            </w:r>
            <w:proofErr w:type="spellEnd"/>
            <w:r w:rsidRPr="006904AB">
              <w:rPr>
                <w:b/>
                <w:i/>
              </w:rPr>
              <w:t xml:space="preserve"> była weryfikowana przez właściwy organ sądowy na wniosek obywatela państwa trzeciego lub z urzędu.</w:t>
            </w:r>
          </w:p>
        </w:tc>
        <w:tc>
          <w:tcPr>
            <w:tcW w:w="4876" w:type="dxa"/>
            <w:tcBorders>
              <w:top w:val="nil"/>
              <w:left w:val="nil"/>
              <w:bottom w:val="nil"/>
              <w:right w:val="nil"/>
            </w:tcBorders>
          </w:tcPr>
          <w:p w14:paraId="0F227843" w14:textId="77777777" w:rsidR="000344B5" w:rsidRPr="006904AB" w:rsidRDefault="000344B5" w:rsidP="00CE0C3F">
            <w:pPr>
              <w:pStyle w:val="Normal6a"/>
            </w:pPr>
            <w:r w:rsidRPr="006904AB">
              <w:rPr>
                <w:b/>
                <w:i/>
              </w:rPr>
              <w:t>skreśla się</w:t>
            </w:r>
          </w:p>
        </w:tc>
      </w:tr>
    </w:tbl>
    <w:p w14:paraId="31E544E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391922F" w14:textId="77777777" w:rsidR="000344B5" w:rsidRPr="006904AB" w:rsidRDefault="000344B5" w:rsidP="000344B5">
      <w:r w:rsidRPr="006904AB">
        <w:rPr>
          <w:rStyle w:val="HideTWBExt"/>
        </w:rPr>
        <w:t>&lt;/Amend&gt;</w:t>
      </w:r>
    </w:p>
    <w:p w14:paraId="5FB7532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1711</w:t>
      </w:r>
      <w:r w:rsidRPr="006904AB">
        <w:rPr>
          <w:rStyle w:val="HideTWBExt"/>
          <w:b w:val="0"/>
        </w:rPr>
        <w:t>&lt;/NumAm&gt;</w:t>
      </w:r>
    </w:p>
    <w:p w14:paraId="16FD9F17"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ACCF75F" w14:textId="77777777" w:rsidR="000344B5" w:rsidRPr="006904AB" w:rsidRDefault="000344B5" w:rsidP="000344B5">
      <w:pPr>
        <w:pStyle w:val="NormalBold"/>
      </w:pPr>
      <w:r w:rsidRPr="006904AB">
        <w:rPr>
          <w:rStyle w:val="HideTWBExt"/>
          <w:b w:val="0"/>
        </w:rPr>
        <w:t>&lt;/RepeatBlock-By&gt;</w:t>
      </w:r>
    </w:p>
    <w:p w14:paraId="443AABF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9E3DBE7" w14:textId="77777777" w:rsidR="000344B5" w:rsidRPr="006904AB" w:rsidRDefault="000344B5" w:rsidP="000344B5">
      <w:pPr>
        <w:pStyle w:val="NormalBold"/>
      </w:pPr>
      <w:r w:rsidRPr="006904AB">
        <w:rPr>
          <w:rStyle w:val="HideTWBExt"/>
          <w:b w:val="0"/>
        </w:rPr>
        <w:t>&lt;Article&gt;</w:t>
      </w:r>
      <w:r w:rsidRPr="006904AB">
        <w:t>Artykuł 26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64F4D2D" w14:textId="77777777" w:rsidTr="00CE0C3F">
        <w:trPr>
          <w:trHeight w:hRule="exact" w:val="240"/>
          <w:jc w:val="center"/>
        </w:trPr>
        <w:tc>
          <w:tcPr>
            <w:tcW w:w="9752" w:type="dxa"/>
            <w:gridSpan w:val="2"/>
            <w:tcBorders>
              <w:top w:val="nil"/>
              <w:left w:val="nil"/>
              <w:bottom w:val="nil"/>
              <w:right w:val="nil"/>
            </w:tcBorders>
          </w:tcPr>
          <w:p w14:paraId="5577F719" w14:textId="77777777" w:rsidR="000344B5" w:rsidRPr="006904AB" w:rsidRDefault="000344B5" w:rsidP="00CE0C3F"/>
        </w:tc>
      </w:tr>
      <w:tr w:rsidR="000344B5" w:rsidRPr="006904AB" w14:paraId="31FA0CF6" w14:textId="77777777" w:rsidTr="00CE0C3F">
        <w:trPr>
          <w:trHeight w:val="240"/>
          <w:jc w:val="center"/>
        </w:trPr>
        <w:tc>
          <w:tcPr>
            <w:tcW w:w="4876" w:type="dxa"/>
            <w:tcBorders>
              <w:top w:val="nil"/>
              <w:left w:val="nil"/>
              <w:bottom w:val="nil"/>
              <w:right w:val="nil"/>
            </w:tcBorders>
          </w:tcPr>
          <w:p w14:paraId="5B50A20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F657303" w14:textId="77777777" w:rsidR="000344B5" w:rsidRPr="006904AB" w:rsidRDefault="000344B5" w:rsidP="00CE0C3F">
            <w:pPr>
              <w:pStyle w:val="AmColumnHeading"/>
            </w:pPr>
            <w:r w:rsidRPr="006904AB">
              <w:t>Poprawka</w:t>
            </w:r>
          </w:p>
        </w:tc>
      </w:tr>
      <w:tr w:rsidR="000344B5" w:rsidRPr="006904AB" w14:paraId="12126C65" w14:textId="77777777" w:rsidTr="00CE0C3F">
        <w:trPr>
          <w:jc w:val="center"/>
        </w:trPr>
        <w:tc>
          <w:tcPr>
            <w:tcW w:w="4876" w:type="dxa"/>
            <w:tcBorders>
              <w:top w:val="nil"/>
              <w:left w:val="nil"/>
              <w:bottom w:val="nil"/>
              <w:right w:val="nil"/>
            </w:tcBorders>
          </w:tcPr>
          <w:p w14:paraId="60D00F29" w14:textId="77777777" w:rsidR="000344B5" w:rsidRPr="006904AB" w:rsidRDefault="000344B5" w:rsidP="00CE0C3F">
            <w:pPr>
              <w:pStyle w:val="Normal6a"/>
            </w:pPr>
            <w:r w:rsidRPr="006904AB">
              <w:t>3.</w:t>
            </w:r>
            <w:r w:rsidRPr="006904AB">
              <w:tab/>
              <w:t xml:space="preserve">Państwa </w:t>
            </w:r>
            <w:r w:rsidRPr="006904AB">
              <w:rPr>
                <w:b/>
                <w:i/>
              </w:rPr>
              <w:t xml:space="preserve">członkowskie zapewniają, aby zgodność z wymogami wynikającymi z </w:t>
            </w:r>
            <w:r w:rsidRPr="006904AB">
              <w:t>zasady non-</w:t>
            </w:r>
            <w:proofErr w:type="spellStart"/>
            <w:r w:rsidRPr="006904AB">
              <w:t>refoulement</w:t>
            </w:r>
            <w:proofErr w:type="spellEnd"/>
            <w:r w:rsidRPr="006904AB">
              <w:t xml:space="preserve"> </w:t>
            </w:r>
            <w:r w:rsidRPr="006904AB">
              <w:rPr>
                <w:b/>
                <w:i/>
              </w:rPr>
              <w:t xml:space="preserve">była weryfikowana przez właściwy organ sądowy na wniosek obywatela </w:t>
            </w:r>
            <w:r w:rsidRPr="006904AB">
              <w:t xml:space="preserve">państwa </w:t>
            </w:r>
            <w:r w:rsidRPr="006904AB">
              <w:rPr>
                <w:b/>
                <w:i/>
              </w:rPr>
              <w:t>trzeciego lub z urzędu</w:t>
            </w:r>
            <w:r w:rsidRPr="006904AB">
              <w:t>.</w:t>
            </w:r>
          </w:p>
        </w:tc>
        <w:tc>
          <w:tcPr>
            <w:tcW w:w="4876" w:type="dxa"/>
            <w:tcBorders>
              <w:top w:val="nil"/>
              <w:left w:val="nil"/>
              <w:bottom w:val="nil"/>
              <w:right w:val="nil"/>
            </w:tcBorders>
          </w:tcPr>
          <w:p w14:paraId="28E270E9" w14:textId="77777777" w:rsidR="000344B5" w:rsidRPr="006904AB" w:rsidRDefault="000344B5" w:rsidP="00CE0C3F">
            <w:pPr>
              <w:pStyle w:val="Normal6a"/>
            </w:pPr>
            <w:r w:rsidRPr="006904AB">
              <w:t>3.</w:t>
            </w:r>
            <w:r w:rsidRPr="006904AB">
              <w:tab/>
            </w:r>
            <w:r w:rsidRPr="006904AB">
              <w:rPr>
                <w:b/>
                <w:i/>
              </w:rPr>
              <w:t xml:space="preserve">Jeżeli obywatel </w:t>
            </w:r>
            <w:r w:rsidRPr="006904AB">
              <w:t xml:space="preserve">państwa </w:t>
            </w:r>
            <w:r w:rsidRPr="006904AB">
              <w:rPr>
                <w:b/>
                <w:i/>
              </w:rPr>
              <w:t xml:space="preserve">trzeciego wszczął postępowanie przeciwko wykonaniu decyzji nakazującej powrót lub nakazu wydalenia, sąd lub trybunał może z urzędu zweryfikować, w </w:t>
            </w:r>
            <w:proofErr w:type="gramStart"/>
            <w:r w:rsidRPr="006904AB">
              <w:rPr>
                <w:b/>
                <w:i/>
              </w:rPr>
              <w:t>przypadku</w:t>
            </w:r>
            <w:proofErr w:type="gramEnd"/>
            <w:r w:rsidRPr="006904AB">
              <w:rPr>
                <w:b/>
                <w:i/>
              </w:rPr>
              <w:t xml:space="preserve"> gdy zgromadzony materiał wskazuje na możliwość naruszenia </w:t>
            </w:r>
            <w:r w:rsidRPr="006904AB">
              <w:t>zasady non-</w:t>
            </w:r>
            <w:proofErr w:type="spellStart"/>
            <w:r w:rsidRPr="006904AB">
              <w:t>refoulement</w:t>
            </w:r>
            <w:proofErr w:type="spellEnd"/>
            <w:r w:rsidRPr="006904AB">
              <w:rPr>
                <w:b/>
                <w:i/>
              </w:rPr>
              <w:t xml:space="preserve">, czy organy </w:t>
            </w:r>
            <w:r w:rsidRPr="006904AB">
              <w:t xml:space="preserve">państwa </w:t>
            </w:r>
            <w:r w:rsidRPr="006904AB">
              <w:rPr>
                <w:b/>
                <w:i/>
              </w:rPr>
              <w:t>członkowskiego spełniają obowiązki określone w art</w:t>
            </w:r>
            <w:r w:rsidRPr="006904AB">
              <w:t xml:space="preserve">. </w:t>
            </w:r>
            <w:r w:rsidRPr="006904AB">
              <w:rPr>
                <w:b/>
                <w:i/>
              </w:rPr>
              <w:t>12 ust. 3, w celu poszanowania tej zasady.</w:t>
            </w:r>
          </w:p>
        </w:tc>
      </w:tr>
    </w:tbl>
    <w:p w14:paraId="67D518A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520E20A" w14:textId="77777777" w:rsidR="000344B5" w:rsidRPr="006904AB" w:rsidRDefault="000344B5" w:rsidP="000344B5">
      <w:r w:rsidRPr="006904AB">
        <w:rPr>
          <w:rStyle w:val="HideTWBExt"/>
        </w:rPr>
        <w:t>&lt;/Amend&gt;</w:t>
      </w:r>
    </w:p>
    <w:p w14:paraId="160C438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1712</w:t>
      </w:r>
      <w:r w:rsidRPr="006904AB">
        <w:rPr>
          <w:rStyle w:val="HideTWBExt"/>
          <w:b w:val="0"/>
        </w:rPr>
        <w:t>&lt;/NumAm&gt;</w:t>
      </w:r>
    </w:p>
    <w:p w14:paraId="6F86B3C8"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1DABEC88" w14:textId="77777777" w:rsidR="000344B5" w:rsidRPr="006904AB" w:rsidRDefault="000344B5" w:rsidP="000344B5">
      <w:pPr>
        <w:pStyle w:val="NormalBold"/>
      </w:pPr>
      <w:r w:rsidRPr="006904AB">
        <w:rPr>
          <w:rStyle w:val="HideTWBExt"/>
          <w:b w:val="0"/>
        </w:rPr>
        <w:t>&lt;/RepeatBlock-By&gt;</w:t>
      </w:r>
    </w:p>
    <w:p w14:paraId="679DCE08" w14:textId="77777777" w:rsidR="000344B5" w:rsidRPr="006904AB" w:rsidRDefault="000344B5" w:rsidP="000344B5">
      <w:pPr>
        <w:pStyle w:val="NormalBold"/>
      </w:pPr>
      <w:r w:rsidRPr="006904AB">
        <w:rPr>
          <w:rStyle w:val="HideTWBExt"/>
          <w:b w:val="0"/>
        </w:rPr>
        <w:lastRenderedPageBreak/>
        <w:t>&lt;DocAmend&gt;</w:t>
      </w:r>
      <w:r w:rsidRPr="006904AB">
        <w:t>Wniosek dotyczący rozporządzenia</w:t>
      </w:r>
      <w:r w:rsidRPr="006904AB">
        <w:rPr>
          <w:rStyle w:val="HideTWBExt"/>
          <w:b w:val="0"/>
        </w:rPr>
        <w:t>&lt;/DocAmend&gt;</w:t>
      </w:r>
    </w:p>
    <w:p w14:paraId="2BF604B0" w14:textId="77777777" w:rsidR="000344B5" w:rsidRPr="006904AB" w:rsidRDefault="000344B5" w:rsidP="000344B5">
      <w:pPr>
        <w:pStyle w:val="NormalBold"/>
      </w:pPr>
      <w:r w:rsidRPr="006904AB">
        <w:rPr>
          <w:rStyle w:val="HideTWBExt"/>
          <w:b w:val="0"/>
        </w:rPr>
        <w:t>&lt;Article&gt;</w:t>
      </w:r>
      <w:r w:rsidRPr="006904AB">
        <w:t>Artykuł 26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C64F84F" w14:textId="77777777" w:rsidTr="00CE0C3F">
        <w:trPr>
          <w:trHeight w:hRule="exact" w:val="240"/>
          <w:jc w:val="center"/>
        </w:trPr>
        <w:tc>
          <w:tcPr>
            <w:tcW w:w="9752" w:type="dxa"/>
            <w:gridSpan w:val="2"/>
            <w:tcBorders>
              <w:top w:val="nil"/>
              <w:left w:val="nil"/>
              <w:bottom w:val="nil"/>
              <w:right w:val="nil"/>
            </w:tcBorders>
          </w:tcPr>
          <w:p w14:paraId="181EB07A" w14:textId="77777777" w:rsidR="000344B5" w:rsidRPr="006904AB" w:rsidRDefault="000344B5" w:rsidP="00CE0C3F"/>
        </w:tc>
      </w:tr>
      <w:tr w:rsidR="000344B5" w:rsidRPr="006904AB" w14:paraId="5C4C6864" w14:textId="77777777" w:rsidTr="00CE0C3F">
        <w:trPr>
          <w:trHeight w:val="240"/>
          <w:jc w:val="center"/>
        </w:trPr>
        <w:tc>
          <w:tcPr>
            <w:tcW w:w="4876" w:type="dxa"/>
            <w:tcBorders>
              <w:top w:val="nil"/>
              <w:left w:val="nil"/>
              <w:bottom w:val="nil"/>
              <w:right w:val="nil"/>
            </w:tcBorders>
          </w:tcPr>
          <w:p w14:paraId="7896CD2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C4A5FDC" w14:textId="77777777" w:rsidR="000344B5" w:rsidRPr="006904AB" w:rsidRDefault="000344B5" w:rsidP="00CE0C3F">
            <w:pPr>
              <w:pStyle w:val="AmColumnHeading"/>
            </w:pPr>
            <w:r w:rsidRPr="006904AB">
              <w:t>Poprawka</w:t>
            </w:r>
          </w:p>
        </w:tc>
      </w:tr>
      <w:tr w:rsidR="000344B5" w:rsidRPr="006904AB" w14:paraId="26B6509C" w14:textId="77777777" w:rsidTr="00CE0C3F">
        <w:trPr>
          <w:jc w:val="center"/>
        </w:trPr>
        <w:tc>
          <w:tcPr>
            <w:tcW w:w="4876" w:type="dxa"/>
            <w:tcBorders>
              <w:top w:val="nil"/>
              <w:left w:val="nil"/>
              <w:bottom w:val="nil"/>
              <w:right w:val="nil"/>
            </w:tcBorders>
          </w:tcPr>
          <w:p w14:paraId="7A4DACA0" w14:textId="77777777" w:rsidR="000344B5" w:rsidRPr="006904AB" w:rsidRDefault="000344B5" w:rsidP="00CE0C3F">
            <w:pPr>
              <w:pStyle w:val="Normal6a"/>
            </w:pPr>
            <w:r w:rsidRPr="006904AB">
              <w:t>3.</w:t>
            </w:r>
            <w:r w:rsidRPr="006904AB">
              <w:tab/>
              <w:t>Państwa członkowskie zapewniają, aby zgodność z wymogami wynikającymi z zasady non-</w:t>
            </w:r>
            <w:proofErr w:type="spellStart"/>
            <w:r w:rsidRPr="006904AB">
              <w:t>refoulement</w:t>
            </w:r>
            <w:proofErr w:type="spellEnd"/>
            <w:r w:rsidRPr="006904AB">
              <w:t xml:space="preserve"> była weryfikowana przez właściwy organ sądowy </w:t>
            </w:r>
            <w:r w:rsidRPr="006904AB">
              <w:rPr>
                <w:b/>
                <w:i/>
              </w:rPr>
              <w:t>na wniosek obywatela państwa trzeciego lub z urzędu</w:t>
            </w:r>
            <w:r w:rsidRPr="006904AB">
              <w:t>.</w:t>
            </w:r>
          </w:p>
        </w:tc>
        <w:tc>
          <w:tcPr>
            <w:tcW w:w="4876" w:type="dxa"/>
            <w:tcBorders>
              <w:top w:val="nil"/>
              <w:left w:val="nil"/>
              <w:bottom w:val="nil"/>
              <w:right w:val="nil"/>
            </w:tcBorders>
          </w:tcPr>
          <w:p w14:paraId="10E47056" w14:textId="77777777" w:rsidR="000344B5" w:rsidRPr="006904AB" w:rsidRDefault="000344B5" w:rsidP="00CE0C3F">
            <w:pPr>
              <w:pStyle w:val="Normal6a"/>
            </w:pPr>
            <w:r w:rsidRPr="006904AB">
              <w:t>3.</w:t>
            </w:r>
            <w:r w:rsidRPr="006904AB">
              <w:tab/>
              <w:t>Państwa członkowskie zapewniają, aby zgodność z wymogami wynikającymi z zasady non-</w:t>
            </w:r>
            <w:proofErr w:type="spellStart"/>
            <w:r w:rsidRPr="006904AB">
              <w:t>refoulement</w:t>
            </w:r>
            <w:proofErr w:type="spellEnd"/>
            <w:r w:rsidRPr="006904AB">
              <w:t xml:space="preserve"> była weryfikowana przez właściwy organ sądowy.</w:t>
            </w:r>
          </w:p>
        </w:tc>
      </w:tr>
    </w:tbl>
    <w:p w14:paraId="3B3F417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4BE84EA" w14:textId="77777777" w:rsidR="000344B5" w:rsidRPr="006904AB" w:rsidRDefault="000344B5" w:rsidP="000344B5">
      <w:r w:rsidRPr="006904AB">
        <w:rPr>
          <w:rStyle w:val="HideTWBExt"/>
        </w:rPr>
        <w:t>&lt;/Amend&gt;</w:t>
      </w:r>
    </w:p>
    <w:p w14:paraId="6C906E7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1713</w:t>
      </w:r>
      <w:r w:rsidRPr="006904AB">
        <w:rPr>
          <w:rStyle w:val="HideTWBExt"/>
          <w:b w:val="0"/>
        </w:rPr>
        <w:t>&lt;/NumAm&gt;</w:t>
      </w:r>
    </w:p>
    <w:p w14:paraId="7BEA85E5"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6F1FAB15" w14:textId="77777777" w:rsidR="000344B5" w:rsidRPr="006904AB" w:rsidRDefault="000344B5" w:rsidP="000344B5">
      <w:pPr>
        <w:pStyle w:val="NormalBold"/>
      </w:pPr>
      <w:r w:rsidRPr="006904AB">
        <w:rPr>
          <w:rStyle w:val="HideTWBExt"/>
          <w:b w:val="0"/>
        </w:rPr>
        <w:t>&lt;/RepeatBlock-By&gt;</w:t>
      </w:r>
    </w:p>
    <w:p w14:paraId="2CF33F7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AD57A71" w14:textId="77777777" w:rsidR="000344B5" w:rsidRPr="006904AB" w:rsidRDefault="000344B5" w:rsidP="000344B5">
      <w:pPr>
        <w:pStyle w:val="NormalBold"/>
      </w:pPr>
      <w:r w:rsidRPr="006904AB">
        <w:rPr>
          <w:rStyle w:val="HideTWBExt"/>
          <w:b w:val="0"/>
        </w:rPr>
        <w:t>&lt;Article&gt;</w:t>
      </w:r>
      <w:r w:rsidRPr="006904AB">
        <w:t>Artykuł 26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D12D70C" w14:textId="77777777" w:rsidTr="00CE0C3F">
        <w:trPr>
          <w:trHeight w:hRule="exact" w:val="240"/>
          <w:jc w:val="center"/>
        </w:trPr>
        <w:tc>
          <w:tcPr>
            <w:tcW w:w="9752" w:type="dxa"/>
            <w:gridSpan w:val="2"/>
            <w:tcBorders>
              <w:top w:val="nil"/>
              <w:left w:val="nil"/>
              <w:bottom w:val="nil"/>
              <w:right w:val="nil"/>
            </w:tcBorders>
          </w:tcPr>
          <w:p w14:paraId="3AC6F0DB" w14:textId="77777777" w:rsidR="000344B5" w:rsidRPr="006904AB" w:rsidRDefault="000344B5" w:rsidP="00CE0C3F"/>
        </w:tc>
      </w:tr>
      <w:tr w:rsidR="000344B5" w:rsidRPr="006904AB" w14:paraId="60BB08D5" w14:textId="77777777" w:rsidTr="00CE0C3F">
        <w:trPr>
          <w:trHeight w:val="240"/>
          <w:jc w:val="center"/>
        </w:trPr>
        <w:tc>
          <w:tcPr>
            <w:tcW w:w="4876" w:type="dxa"/>
            <w:tcBorders>
              <w:top w:val="nil"/>
              <w:left w:val="nil"/>
              <w:bottom w:val="nil"/>
              <w:right w:val="nil"/>
            </w:tcBorders>
          </w:tcPr>
          <w:p w14:paraId="56D0F13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8C3204E" w14:textId="77777777" w:rsidR="000344B5" w:rsidRPr="006904AB" w:rsidRDefault="000344B5" w:rsidP="00CE0C3F">
            <w:pPr>
              <w:pStyle w:val="AmColumnHeading"/>
            </w:pPr>
            <w:r w:rsidRPr="006904AB">
              <w:t>Poprawka</w:t>
            </w:r>
          </w:p>
        </w:tc>
      </w:tr>
      <w:tr w:rsidR="000344B5" w:rsidRPr="006904AB" w14:paraId="1637CC41" w14:textId="77777777" w:rsidTr="00CE0C3F">
        <w:trPr>
          <w:jc w:val="center"/>
        </w:trPr>
        <w:tc>
          <w:tcPr>
            <w:tcW w:w="4876" w:type="dxa"/>
            <w:tcBorders>
              <w:top w:val="nil"/>
              <w:left w:val="nil"/>
              <w:bottom w:val="nil"/>
              <w:right w:val="nil"/>
            </w:tcBorders>
          </w:tcPr>
          <w:p w14:paraId="024EAB93" w14:textId="77777777" w:rsidR="000344B5" w:rsidRPr="006904AB" w:rsidRDefault="000344B5" w:rsidP="00CE0C3F">
            <w:pPr>
              <w:pStyle w:val="Normal6a"/>
            </w:pPr>
            <w:r w:rsidRPr="006904AB">
              <w:t>3.</w:t>
            </w:r>
            <w:r w:rsidRPr="006904AB">
              <w:tab/>
              <w:t>Państwa członkowskie zapewniają, aby zgodność z wymogami wynikającymi z zasady non-</w:t>
            </w:r>
            <w:proofErr w:type="spellStart"/>
            <w:r w:rsidRPr="006904AB">
              <w:t>refoulement</w:t>
            </w:r>
            <w:proofErr w:type="spellEnd"/>
            <w:r w:rsidRPr="006904AB">
              <w:t xml:space="preserve"> była weryfikowana przez właściwy organ sądowy na wniosek obywatela państwa trzeciego </w:t>
            </w:r>
            <w:r w:rsidRPr="006904AB">
              <w:rPr>
                <w:b/>
                <w:i/>
              </w:rPr>
              <w:t>lub z urzędu</w:t>
            </w:r>
            <w:r w:rsidRPr="006904AB">
              <w:t>.</w:t>
            </w:r>
          </w:p>
        </w:tc>
        <w:tc>
          <w:tcPr>
            <w:tcW w:w="4876" w:type="dxa"/>
            <w:tcBorders>
              <w:top w:val="nil"/>
              <w:left w:val="nil"/>
              <w:bottom w:val="nil"/>
              <w:right w:val="nil"/>
            </w:tcBorders>
          </w:tcPr>
          <w:p w14:paraId="1F18D1DD" w14:textId="77777777" w:rsidR="000344B5" w:rsidRPr="006904AB" w:rsidRDefault="000344B5" w:rsidP="00CE0C3F">
            <w:pPr>
              <w:pStyle w:val="Normal6a"/>
            </w:pPr>
            <w:r w:rsidRPr="006904AB">
              <w:t>3.</w:t>
            </w:r>
            <w:r w:rsidRPr="006904AB">
              <w:tab/>
              <w:t>Państwa członkowskie zapewniają, aby zgodność z wymogami wynikającymi z zasady non-</w:t>
            </w:r>
            <w:proofErr w:type="spellStart"/>
            <w:r w:rsidRPr="006904AB">
              <w:t>refoulement</w:t>
            </w:r>
            <w:proofErr w:type="spellEnd"/>
            <w:r w:rsidRPr="006904AB">
              <w:t xml:space="preserve"> była weryfikowana przez właściwy organ sądowy na wniosek obywatela państwa trzeciego.</w:t>
            </w:r>
          </w:p>
        </w:tc>
      </w:tr>
    </w:tbl>
    <w:p w14:paraId="75A3903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EE13799" w14:textId="77777777" w:rsidR="000344B5" w:rsidRPr="006904AB" w:rsidRDefault="000344B5" w:rsidP="000344B5">
      <w:r w:rsidRPr="006904AB">
        <w:rPr>
          <w:rStyle w:val="HideTWBExt"/>
        </w:rPr>
        <w:t>&lt;/Amend&gt;</w:t>
      </w:r>
    </w:p>
    <w:p w14:paraId="6BD12C1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1714</w:t>
      </w:r>
      <w:r w:rsidRPr="006904AB">
        <w:rPr>
          <w:rStyle w:val="HideTWBExt"/>
          <w:b w:val="0"/>
        </w:rPr>
        <w:t>&lt;/NumAm&gt;</w:t>
      </w:r>
    </w:p>
    <w:p w14:paraId="5295BE5B"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55B48BE3" w14:textId="77777777" w:rsidR="000344B5" w:rsidRPr="006904AB" w:rsidRDefault="000344B5" w:rsidP="000344B5">
      <w:pPr>
        <w:pStyle w:val="NormalBold"/>
      </w:pPr>
      <w:r w:rsidRPr="006904AB">
        <w:rPr>
          <w:rStyle w:val="HideTWBExt"/>
          <w:b w:val="0"/>
        </w:rPr>
        <w:t>&lt;/RepeatBlock-By&gt;</w:t>
      </w:r>
    </w:p>
    <w:p w14:paraId="0A6773B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DCEC457" w14:textId="77777777" w:rsidR="000344B5" w:rsidRPr="006904AB" w:rsidRDefault="000344B5" w:rsidP="000344B5">
      <w:pPr>
        <w:pStyle w:val="NormalBold"/>
      </w:pPr>
      <w:r w:rsidRPr="006904AB">
        <w:rPr>
          <w:rStyle w:val="HideTWBExt"/>
          <w:b w:val="0"/>
        </w:rPr>
        <w:t>&lt;Article&gt;</w:t>
      </w:r>
      <w:r w:rsidRPr="006904AB">
        <w:t>Artykuł 26 – ustęp 3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482AAC0" w14:textId="77777777" w:rsidTr="00CE0C3F">
        <w:trPr>
          <w:trHeight w:hRule="exact" w:val="240"/>
          <w:jc w:val="center"/>
        </w:trPr>
        <w:tc>
          <w:tcPr>
            <w:tcW w:w="9752" w:type="dxa"/>
            <w:gridSpan w:val="2"/>
            <w:tcBorders>
              <w:top w:val="nil"/>
              <w:left w:val="nil"/>
              <w:bottom w:val="nil"/>
              <w:right w:val="nil"/>
            </w:tcBorders>
          </w:tcPr>
          <w:p w14:paraId="404F126D" w14:textId="77777777" w:rsidR="000344B5" w:rsidRPr="006904AB" w:rsidRDefault="000344B5" w:rsidP="00CE0C3F"/>
        </w:tc>
      </w:tr>
      <w:tr w:rsidR="000344B5" w:rsidRPr="006904AB" w14:paraId="0E7CF30C" w14:textId="77777777" w:rsidTr="00CE0C3F">
        <w:trPr>
          <w:trHeight w:val="240"/>
          <w:jc w:val="center"/>
        </w:trPr>
        <w:tc>
          <w:tcPr>
            <w:tcW w:w="4876" w:type="dxa"/>
            <w:tcBorders>
              <w:top w:val="nil"/>
              <w:left w:val="nil"/>
              <w:bottom w:val="nil"/>
              <w:right w:val="nil"/>
            </w:tcBorders>
          </w:tcPr>
          <w:p w14:paraId="13DD68B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006C33E" w14:textId="77777777" w:rsidR="000344B5" w:rsidRPr="006904AB" w:rsidRDefault="000344B5" w:rsidP="00CE0C3F">
            <w:pPr>
              <w:pStyle w:val="AmColumnHeading"/>
            </w:pPr>
            <w:r w:rsidRPr="006904AB">
              <w:t>Poprawka</w:t>
            </w:r>
          </w:p>
        </w:tc>
      </w:tr>
      <w:tr w:rsidR="000344B5" w:rsidRPr="006904AB" w14:paraId="5E8F05E8" w14:textId="77777777" w:rsidTr="00CE0C3F">
        <w:trPr>
          <w:jc w:val="center"/>
        </w:trPr>
        <w:tc>
          <w:tcPr>
            <w:tcW w:w="4876" w:type="dxa"/>
            <w:tcBorders>
              <w:top w:val="nil"/>
              <w:left w:val="nil"/>
              <w:bottom w:val="nil"/>
              <w:right w:val="nil"/>
            </w:tcBorders>
          </w:tcPr>
          <w:p w14:paraId="6A84DECF" w14:textId="77777777" w:rsidR="000344B5" w:rsidRPr="006904AB" w:rsidRDefault="000344B5" w:rsidP="00CE0C3F">
            <w:pPr>
              <w:pStyle w:val="Normal6a"/>
            </w:pPr>
          </w:p>
        </w:tc>
        <w:tc>
          <w:tcPr>
            <w:tcW w:w="4876" w:type="dxa"/>
            <w:tcBorders>
              <w:top w:val="nil"/>
              <w:left w:val="nil"/>
              <w:bottom w:val="nil"/>
              <w:right w:val="nil"/>
            </w:tcBorders>
          </w:tcPr>
          <w:p w14:paraId="0664A809" w14:textId="77777777" w:rsidR="000344B5" w:rsidRPr="006904AB" w:rsidRDefault="000344B5" w:rsidP="00CE0C3F">
            <w:pPr>
              <w:pStyle w:val="Normal6a"/>
            </w:pPr>
            <w:r w:rsidRPr="006904AB">
              <w:rPr>
                <w:b/>
                <w:i/>
              </w:rPr>
              <w:t>3a.</w:t>
            </w:r>
            <w:r w:rsidRPr="006904AB">
              <w:rPr>
                <w:b/>
                <w:i/>
              </w:rPr>
              <w:tab/>
              <w:t xml:space="preserve">Jeżeli wobec obywatela państwa trzeciego wydano decyzję o odrzuceniu wniosku o ochronę międzynarodową, osoba ta nie może, składając odwołanie od </w:t>
            </w:r>
            <w:r w:rsidRPr="006904AB">
              <w:rPr>
                <w:b/>
                <w:i/>
              </w:rPr>
              <w:lastRenderedPageBreak/>
              <w:t>decyzji nakazującej powrót na podstawie art. 7 lub nakazu wydalenia na podstawie art. 12, podnosić zarzutu naruszenia zasady non-</w:t>
            </w:r>
            <w:proofErr w:type="spellStart"/>
            <w:r w:rsidRPr="006904AB">
              <w:rPr>
                <w:b/>
                <w:i/>
              </w:rPr>
              <w:t>refoulement</w:t>
            </w:r>
            <w:proofErr w:type="spellEnd"/>
            <w:r w:rsidRPr="006904AB">
              <w:rPr>
                <w:b/>
                <w:i/>
              </w:rPr>
              <w:t xml:space="preserve"> w związku z wydaleniem do kraju pochodzenia, jeżeli ryzyko to zostało już ocenione i oddalone w decyzji dotyczącej ochrony międzynarodowej.</w:t>
            </w:r>
          </w:p>
        </w:tc>
      </w:tr>
    </w:tbl>
    <w:p w14:paraId="2FE28EAB"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187F37D"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7794D32E" w14:textId="77777777" w:rsidR="000344B5" w:rsidRPr="006904AB" w:rsidRDefault="000344B5" w:rsidP="000344B5">
      <w:pPr>
        <w:pStyle w:val="AmJustText"/>
      </w:pPr>
      <w:r w:rsidRPr="006904AB">
        <w:t>Rozporządzenie sprawie procedury azylowej reguluje procedurę rozpatrywania wniosków o azyl, która obejmuje ocenę ryzyka wydalenia. Odwołania na tej podstawie nie mogą zatem być możliwe w przypadku odwołania od decyzji o powrocie, ponieważ decyzja o wydaleniu została już podjęta.</w:t>
      </w:r>
    </w:p>
    <w:p w14:paraId="23768493" w14:textId="77777777" w:rsidR="000344B5" w:rsidRPr="006904AB" w:rsidRDefault="000344B5" w:rsidP="000344B5">
      <w:r w:rsidRPr="006904AB">
        <w:rPr>
          <w:rStyle w:val="HideTWBExt"/>
        </w:rPr>
        <w:t>&lt;/Amend&gt;</w:t>
      </w:r>
    </w:p>
    <w:p w14:paraId="3ECB3DC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1715</w:t>
      </w:r>
      <w:r w:rsidRPr="006904AB">
        <w:rPr>
          <w:rStyle w:val="HideTWBExt"/>
          <w:b w:val="0"/>
        </w:rPr>
        <w:t>&lt;/NumAm&gt;</w:t>
      </w:r>
    </w:p>
    <w:p w14:paraId="160E91E1"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47FF2540"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2244F127" w14:textId="77777777" w:rsidR="000344B5" w:rsidRPr="006904AB" w:rsidRDefault="000344B5" w:rsidP="000344B5">
      <w:pPr>
        <w:pStyle w:val="NormalBold"/>
      </w:pPr>
      <w:r w:rsidRPr="006904AB">
        <w:rPr>
          <w:rStyle w:val="HideTWBExt"/>
          <w:b w:val="0"/>
        </w:rPr>
        <w:t>&lt;/RepeatBlock-By&gt;</w:t>
      </w:r>
    </w:p>
    <w:p w14:paraId="49E4240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0472FF4" w14:textId="77777777" w:rsidR="000344B5" w:rsidRPr="006904AB" w:rsidRDefault="000344B5" w:rsidP="000344B5">
      <w:pPr>
        <w:pStyle w:val="NormalBold"/>
      </w:pPr>
      <w:r w:rsidRPr="006904AB">
        <w:rPr>
          <w:rStyle w:val="HideTWBExt"/>
          <w:b w:val="0"/>
        </w:rPr>
        <w:t>&lt;Article&gt;</w:t>
      </w:r>
      <w:r w:rsidRPr="006904AB">
        <w:t>Artykuł 26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C313DA4" w14:textId="77777777" w:rsidTr="00CE0C3F">
        <w:trPr>
          <w:trHeight w:hRule="exact" w:val="240"/>
          <w:jc w:val="center"/>
        </w:trPr>
        <w:tc>
          <w:tcPr>
            <w:tcW w:w="9752" w:type="dxa"/>
            <w:gridSpan w:val="2"/>
            <w:tcBorders>
              <w:top w:val="nil"/>
              <w:left w:val="nil"/>
              <w:bottom w:val="nil"/>
              <w:right w:val="nil"/>
            </w:tcBorders>
          </w:tcPr>
          <w:p w14:paraId="560796CE" w14:textId="77777777" w:rsidR="000344B5" w:rsidRPr="006904AB" w:rsidRDefault="000344B5" w:rsidP="00CE0C3F"/>
        </w:tc>
      </w:tr>
      <w:tr w:rsidR="000344B5" w:rsidRPr="006904AB" w14:paraId="152D77B6" w14:textId="77777777" w:rsidTr="00CE0C3F">
        <w:trPr>
          <w:trHeight w:val="240"/>
          <w:jc w:val="center"/>
        </w:trPr>
        <w:tc>
          <w:tcPr>
            <w:tcW w:w="4876" w:type="dxa"/>
            <w:tcBorders>
              <w:top w:val="nil"/>
              <w:left w:val="nil"/>
              <w:bottom w:val="nil"/>
              <w:right w:val="nil"/>
            </w:tcBorders>
          </w:tcPr>
          <w:p w14:paraId="0816B07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97DAB9C" w14:textId="77777777" w:rsidR="000344B5" w:rsidRPr="006904AB" w:rsidRDefault="000344B5" w:rsidP="00CE0C3F">
            <w:pPr>
              <w:pStyle w:val="AmColumnHeading"/>
            </w:pPr>
            <w:r w:rsidRPr="006904AB">
              <w:t>Poprawka</w:t>
            </w:r>
          </w:p>
        </w:tc>
      </w:tr>
      <w:tr w:rsidR="000344B5" w:rsidRPr="006904AB" w14:paraId="4A1994E0" w14:textId="77777777" w:rsidTr="00CE0C3F">
        <w:trPr>
          <w:jc w:val="center"/>
        </w:trPr>
        <w:tc>
          <w:tcPr>
            <w:tcW w:w="4876" w:type="dxa"/>
            <w:tcBorders>
              <w:top w:val="nil"/>
              <w:left w:val="nil"/>
              <w:bottom w:val="nil"/>
              <w:right w:val="nil"/>
            </w:tcBorders>
          </w:tcPr>
          <w:p w14:paraId="0C563426" w14:textId="77777777" w:rsidR="000344B5" w:rsidRPr="006904AB" w:rsidRDefault="000344B5" w:rsidP="00CE0C3F">
            <w:pPr>
              <w:pStyle w:val="Normal6a"/>
            </w:pPr>
          </w:p>
        </w:tc>
        <w:tc>
          <w:tcPr>
            <w:tcW w:w="4876" w:type="dxa"/>
            <w:tcBorders>
              <w:top w:val="nil"/>
              <w:left w:val="nil"/>
              <w:bottom w:val="nil"/>
              <w:right w:val="nil"/>
            </w:tcBorders>
          </w:tcPr>
          <w:p w14:paraId="621B3DAA" w14:textId="77777777" w:rsidR="000344B5" w:rsidRPr="006904AB" w:rsidRDefault="000344B5" w:rsidP="00CE0C3F">
            <w:pPr>
              <w:pStyle w:val="Normal6a"/>
              <w:jc w:val="center"/>
            </w:pPr>
            <w:r w:rsidRPr="006904AB">
              <w:rPr>
                <w:b/>
                <w:i/>
              </w:rPr>
              <w:t>Artykuł 26a</w:t>
            </w:r>
          </w:p>
        </w:tc>
      </w:tr>
      <w:tr w:rsidR="000344B5" w:rsidRPr="006904AB" w14:paraId="3CB4B449" w14:textId="77777777" w:rsidTr="00CE0C3F">
        <w:trPr>
          <w:jc w:val="center"/>
        </w:trPr>
        <w:tc>
          <w:tcPr>
            <w:tcW w:w="4876" w:type="dxa"/>
            <w:tcBorders>
              <w:top w:val="nil"/>
              <w:left w:val="nil"/>
              <w:bottom w:val="nil"/>
              <w:right w:val="nil"/>
            </w:tcBorders>
          </w:tcPr>
          <w:p w14:paraId="5271215A" w14:textId="77777777" w:rsidR="000344B5" w:rsidRPr="006904AB" w:rsidRDefault="000344B5" w:rsidP="00CE0C3F">
            <w:pPr>
              <w:pStyle w:val="Normal6a"/>
            </w:pPr>
          </w:p>
        </w:tc>
        <w:tc>
          <w:tcPr>
            <w:tcW w:w="4876" w:type="dxa"/>
            <w:tcBorders>
              <w:top w:val="nil"/>
              <w:left w:val="nil"/>
              <w:bottom w:val="nil"/>
              <w:right w:val="nil"/>
            </w:tcBorders>
          </w:tcPr>
          <w:p w14:paraId="59195A94" w14:textId="77777777" w:rsidR="000344B5" w:rsidRPr="006904AB" w:rsidRDefault="000344B5" w:rsidP="00CE0C3F">
            <w:pPr>
              <w:pStyle w:val="Normal6a"/>
              <w:jc w:val="center"/>
            </w:pPr>
            <w:r w:rsidRPr="006904AB">
              <w:rPr>
                <w:b/>
                <w:i/>
              </w:rPr>
              <w:t>Ograniczenie zakresu odwołania w odniesieniu do zasady non-</w:t>
            </w:r>
            <w:proofErr w:type="spellStart"/>
            <w:r w:rsidRPr="006904AB">
              <w:rPr>
                <w:b/>
                <w:i/>
              </w:rPr>
              <w:t>refoulement</w:t>
            </w:r>
            <w:proofErr w:type="spellEnd"/>
          </w:p>
        </w:tc>
      </w:tr>
      <w:tr w:rsidR="000344B5" w:rsidRPr="006904AB" w14:paraId="0B4CB562" w14:textId="77777777" w:rsidTr="00CE0C3F">
        <w:trPr>
          <w:jc w:val="center"/>
        </w:trPr>
        <w:tc>
          <w:tcPr>
            <w:tcW w:w="4876" w:type="dxa"/>
            <w:tcBorders>
              <w:top w:val="nil"/>
              <w:left w:val="nil"/>
              <w:bottom w:val="nil"/>
              <w:right w:val="nil"/>
            </w:tcBorders>
          </w:tcPr>
          <w:p w14:paraId="7B752A29" w14:textId="77777777" w:rsidR="000344B5" w:rsidRPr="006904AB" w:rsidRDefault="000344B5" w:rsidP="00CE0C3F">
            <w:pPr>
              <w:pStyle w:val="Normal6a"/>
            </w:pPr>
          </w:p>
        </w:tc>
        <w:tc>
          <w:tcPr>
            <w:tcW w:w="4876" w:type="dxa"/>
            <w:tcBorders>
              <w:top w:val="nil"/>
              <w:left w:val="nil"/>
              <w:bottom w:val="nil"/>
              <w:right w:val="nil"/>
            </w:tcBorders>
          </w:tcPr>
          <w:p w14:paraId="58DF5856" w14:textId="3B5EED9F" w:rsidR="000344B5" w:rsidRPr="006904AB" w:rsidRDefault="000344B5" w:rsidP="00CE0C3F">
            <w:pPr>
              <w:pStyle w:val="Normal6a"/>
            </w:pPr>
            <w:r w:rsidRPr="006904AB">
              <w:rPr>
                <w:b/>
                <w:i/>
              </w:rPr>
              <w:t>1.</w:t>
            </w:r>
            <w:r w:rsidRPr="006904AB">
              <w:rPr>
                <w:b/>
                <w:i/>
              </w:rPr>
              <w:tab/>
              <w:t xml:space="preserve"> Niezależnie od prawa do skutecznego środka prawnego, o którym mowa w art. 26, jeżeli wobec obywatela państwa trzeciego wydano decyzję o odrzuceniu wniosku o ochronę międzynarodową, która stała się wykonalna, osoba ta nie może, składając odwołanie od decyzji nakazującej powrót na podstawie art. 7 lub nakazu wydalenia na podstawie art. 12 ust. 2, podnosić zarzutu naruszenia zasady non-</w:t>
            </w:r>
            <w:proofErr w:type="spellStart"/>
            <w:r w:rsidRPr="006904AB">
              <w:rPr>
                <w:b/>
                <w:i/>
              </w:rPr>
              <w:t>refoulement</w:t>
            </w:r>
            <w:proofErr w:type="spellEnd"/>
            <w:r w:rsidRPr="006904AB">
              <w:rPr>
                <w:b/>
                <w:i/>
              </w:rPr>
              <w:t xml:space="preserve"> w związku z wydaleniem do kraju pochodzenia, jeżeli ryzyko to zostało już ocenione i oddalone w decyzji dotyczącej ochrony międzynarodowej, zgodnie z art. 55 rozporządzenia (UE) </w:t>
            </w:r>
            <w:r w:rsidRPr="006904AB">
              <w:rPr>
                <w:b/>
                <w:i/>
              </w:rPr>
              <w:lastRenderedPageBreak/>
              <w:t>2024/1348. Złożenie ponownego wniosku stanowi wyłączną procedurę badania wszelkich nowych okoliczności lub informacji, które pojawiły się lub zostały przedstawione przez wnioskodawcę i mają znaczenie dla oceny ewentualnego naruszenia zasady non-</w:t>
            </w:r>
            <w:proofErr w:type="spellStart"/>
            <w:r w:rsidRPr="006904AB">
              <w:rPr>
                <w:b/>
                <w:i/>
              </w:rPr>
              <w:t>refoulement</w:t>
            </w:r>
            <w:proofErr w:type="spellEnd"/>
            <w:r w:rsidRPr="006904AB">
              <w:rPr>
                <w:b/>
                <w:i/>
              </w:rPr>
              <w:t>.</w:t>
            </w:r>
          </w:p>
        </w:tc>
      </w:tr>
    </w:tbl>
    <w:p w14:paraId="18D737C9"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383E2EE"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45A56DD2" w14:textId="77777777" w:rsidR="000344B5" w:rsidRPr="006904AB" w:rsidRDefault="000344B5" w:rsidP="000344B5">
      <w:pPr>
        <w:pStyle w:val="AmJustText"/>
      </w:pPr>
      <w:r w:rsidRPr="006904AB">
        <w:t>W celu zapewnienia przejrzystości proceduralnej ocena ryzyka naruszenia zasady non-</w:t>
      </w:r>
      <w:proofErr w:type="spellStart"/>
      <w:r w:rsidRPr="006904AB">
        <w:t>refoulement</w:t>
      </w:r>
      <w:proofErr w:type="spellEnd"/>
      <w:r w:rsidRPr="006904AB">
        <w:t xml:space="preserve"> musi mieć jedno, wyznaczone forum. Jeżeli złożono wniosek o udzielenie azylu, jedyną podstawą oceny potrzeby ochrony jest rozporządzenie w sprawie procedury azylowej. Gwarancje przewidziane w przedmiotowym rozporządzeniu mają zastosowanie wyłącznie wtedy, gdy taka wcześniejsza ocena nie została przeprowadzona na podstawie rozporządzenia w sprawie procedury azylowej. Takie jasne rozgraniczenie postępowań zapobiega dublowaniu procedur, uniemożliwia ponowne rozpoznawanie tych samych kwestii oraz zapewnia pewność prawa wszystkim stronom.</w:t>
      </w:r>
    </w:p>
    <w:p w14:paraId="7672F551" w14:textId="77777777" w:rsidR="000344B5" w:rsidRPr="006904AB" w:rsidRDefault="000344B5" w:rsidP="000344B5">
      <w:r w:rsidRPr="006904AB">
        <w:rPr>
          <w:rStyle w:val="HideTWBExt"/>
        </w:rPr>
        <w:t>&lt;/Amend&gt;</w:t>
      </w:r>
    </w:p>
    <w:p w14:paraId="6662E0B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1716</w:t>
      </w:r>
      <w:r w:rsidRPr="006904AB">
        <w:rPr>
          <w:rStyle w:val="HideTWBExt"/>
          <w:b w:val="0"/>
        </w:rPr>
        <w:t>&lt;/NumAm&gt;</w:t>
      </w:r>
    </w:p>
    <w:p w14:paraId="7A530944"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5E977887"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73F7B293" w14:textId="77777777" w:rsidR="000344B5" w:rsidRPr="006904AB" w:rsidRDefault="000344B5" w:rsidP="000344B5">
      <w:pPr>
        <w:pStyle w:val="NormalBold"/>
      </w:pPr>
      <w:r w:rsidRPr="006904AB">
        <w:rPr>
          <w:rStyle w:val="HideTWBExt"/>
          <w:b w:val="0"/>
        </w:rPr>
        <w:t>&lt;/RepeatBlock-By&gt;</w:t>
      </w:r>
    </w:p>
    <w:p w14:paraId="008AA1F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1739428" w14:textId="77777777" w:rsidR="000344B5" w:rsidRPr="006904AB" w:rsidRDefault="000344B5" w:rsidP="000344B5">
      <w:pPr>
        <w:pStyle w:val="NormalBold"/>
      </w:pPr>
      <w:r w:rsidRPr="006904AB">
        <w:rPr>
          <w:rStyle w:val="HideTWBExt"/>
          <w:b w:val="0"/>
        </w:rPr>
        <w:t>&lt;Article&gt;</w:t>
      </w:r>
      <w:r w:rsidRPr="006904AB">
        <w:t>Artykuł 27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5A43080" w14:textId="77777777" w:rsidTr="00CE0C3F">
        <w:trPr>
          <w:trHeight w:hRule="exact" w:val="240"/>
          <w:jc w:val="center"/>
        </w:trPr>
        <w:tc>
          <w:tcPr>
            <w:tcW w:w="9752" w:type="dxa"/>
            <w:gridSpan w:val="2"/>
            <w:tcBorders>
              <w:top w:val="nil"/>
              <w:left w:val="nil"/>
              <w:bottom w:val="nil"/>
              <w:right w:val="nil"/>
            </w:tcBorders>
          </w:tcPr>
          <w:p w14:paraId="2A07BB2B" w14:textId="77777777" w:rsidR="000344B5" w:rsidRPr="006904AB" w:rsidRDefault="000344B5" w:rsidP="00CE0C3F"/>
        </w:tc>
      </w:tr>
      <w:tr w:rsidR="000344B5" w:rsidRPr="006904AB" w14:paraId="40AAE4F0" w14:textId="77777777" w:rsidTr="00CE0C3F">
        <w:trPr>
          <w:trHeight w:val="240"/>
          <w:jc w:val="center"/>
        </w:trPr>
        <w:tc>
          <w:tcPr>
            <w:tcW w:w="4876" w:type="dxa"/>
            <w:tcBorders>
              <w:top w:val="nil"/>
              <w:left w:val="nil"/>
              <w:bottom w:val="nil"/>
              <w:right w:val="nil"/>
            </w:tcBorders>
          </w:tcPr>
          <w:p w14:paraId="06E543B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4648E11" w14:textId="77777777" w:rsidR="000344B5" w:rsidRPr="006904AB" w:rsidRDefault="000344B5" w:rsidP="00CE0C3F">
            <w:pPr>
              <w:pStyle w:val="AmColumnHeading"/>
            </w:pPr>
            <w:r w:rsidRPr="006904AB">
              <w:t>Poprawka</w:t>
            </w:r>
          </w:p>
        </w:tc>
      </w:tr>
      <w:tr w:rsidR="000344B5" w:rsidRPr="006904AB" w14:paraId="1DE2C94E" w14:textId="77777777" w:rsidTr="00CE0C3F">
        <w:trPr>
          <w:jc w:val="center"/>
        </w:trPr>
        <w:tc>
          <w:tcPr>
            <w:tcW w:w="4876" w:type="dxa"/>
            <w:tcBorders>
              <w:top w:val="nil"/>
              <w:left w:val="nil"/>
              <w:bottom w:val="nil"/>
              <w:right w:val="nil"/>
            </w:tcBorders>
          </w:tcPr>
          <w:p w14:paraId="771D9EF4" w14:textId="77777777" w:rsidR="000344B5" w:rsidRPr="006904AB" w:rsidRDefault="000344B5" w:rsidP="00CE0C3F">
            <w:pPr>
              <w:pStyle w:val="Normal6a"/>
            </w:pPr>
            <w:r w:rsidRPr="006904AB">
              <w:t>1.</w:t>
            </w:r>
            <w:r w:rsidRPr="006904AB">
              <w:tab/>
            </w:r>
            <w:r w:rsidRPr="006904AB">
              <w:rPr>
                <w:b/>
                <w:i/>
              </w:rPr>
              <w:t>W celu zapewnienia prawa do skutecznego środka prawnego zgodnie z art. 26 państwa członkowskie określają w swoim prawie krajowym rozsądne terminy rozpatrzenia przez właściwy organ sądowy pierwszej instancji decyzji, o których mowa w art. 7, art. 10 i art. 12 ust. 2, zapewniając odpowiednie i kompletne rozpatrzenie odwołania.</w:t>
            </w:r>
            <w:r w:rsidRPr="006904AB">
              <w:t xml:space="preserve"> Termin na wniesienie odwołania do organu sądowego pierwszej instancji wynosi maksymalnie 14 dni.</w:t>
            </w:r>
          </w:p>
        </w:tc>
        <w:tc>
          <w:tcPr>
            <w:tcW w:w="4876" w:type="dxa"/>
            <w:tcBorders>
              <w:top w:val="nil"/>
              <w:left w:val="nil"/>
              <w:bottom w:val="nil"/>
              <w:right w:val="nil"/>
            </w:tcBorders>
          </w:tcPr>
          <w:p w14:paraId="4667F9B1" w14:textId="77777777" w:rsidR="000344B5" w:rsidRPr="006904AB" w:rsidRDefault="000344B5" w:rsidP="00CE0C3F">
            <w:pPr>
              <w:pStyle w:val="Normal6a"/>
            </w:pPr>
            <w:r w:rsidRPr="006904AB">
              <w:t>1.</w:t>
            </w:r>
            <w:r w:rsidRPr="006904AB">
              <w:tab/>
              <w:t>Termin na wniesienie odwołania do organu sądowego pierwszej instancji wynosi maksymalnie 14 dni.</w:t>
            </w:r>
          </w:p>
        </w:tc>
      </w:tr>
    </w:tbl>
    <w:p w14:paraId="20516C3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EB01F6A" w14:textId="77777777" w:rsidR="000344B5" w:rsidRPr="006904AB" w:rsidRDefault="000344B5" w:rsidP="000344B5">
      <w:r w:rsidRPr="006904AB">
        <w:rPr>
          <w:rStyle w:val="HideTWBExt"/>
        </w:rPr>
        <w:t>&lt;/Amend&gt;</w:t>
      </w:r>
    </w:p>
    <w:p w14:paraId="79E5A49B"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1717</w:t>
      </w:r>
      <w:r w:rsidRPr="006904AB">
        <w:rPr>
          <w:rStyle w:val="HideTWBExt"/>
          <w:b w:val="0"/>
        </w:rPr>
        <w:t>&lt;/NumAm&gt;</w:t>
      </w:r>
    </w:p>
    <w:p w14:paraId="79E8D939"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4E256EA" w14:textId="77777777" w:rsidR="000344B5" w:rsidRPr="006904AB" w:rsidRDefault="000344B5" w:rsidP="000344B5">
      <w:pPr>
        <w:pStyle w:val="NormalBold"/>
      </w:pPr>
      <w:r w:rsidRPr="006904AB">
        <w:rPr>
          <w:rStyle w:val="HideTWBExt"/>
          <w:b w:val="0"/>
        </w:rPr>
        <w:t>&lt;/RepeatBlock-By&gt;</w:t>
      </w:r>
    </w:p>
    <w:p w14:paraId="2A2D4EE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7391CE2" w14:textId="77777777" w:rsidR="000344B5" w:rsidRPr="006904AB" w:rsidRDefault="000344B5" w:rsidP="000344B5">
      <w:pPr>
        <w:pStyle w:val="NormalBold"/>
      </w:pPr>
      <w:r w:rsidRPr="006904AB">
        <w:rPr>
          <w:rStyle w:val="HideTWBExt"/>
          <w:b w:val="0"/>
        </w:rPr>
        <w:t>&lt;Article&gt;</w:t>
      </w:r>
      <w:r w:rsidRPr="006904AB">
        <w:t>Artykuł 27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18920BC" w14:textId="77777777" w:rsidTr="00CE0C3F">
        <w:trPr>
          <w:trHeight w:hRule="exact" w:val="240"/>
          <w:jc w:val="center"/>
        </w:trPr>
        <w:tc>
          <w:tcPr>
            <w:tcW w:w="9752" w:type="dxa"/>
            <w:gridSpan w:val="2"/>
            <w:tcBorders>
              <w:top w:val="nil"/>
              <w:left w:val="nil"/>
              <w:bottom w:val="nil"/>
              <w:right w:val="nil"/>
            </w:tcBorders>
          </w:tcPr>
          <w:p w14:paraId="5515D494" w14:textId="77777777" w:rsidR="000344B5" w:rsidRPr="006904AB" w:rsidRDefault="000344B5" w:rsidP="00CE0C3F"/>
        </w:tc>
      </w:tr>
      <w:tr w:rsidR="000344B5" w:rsidRPr="006904AB" w14:paraId="25BCE6CF" w14:textId="77777777" w:rsidTr="00CE0C3F">
        <w:trPr>
          <w:trHeight w:val="240"/>
          <w:jc w:val="center"/>
        </w:trPr>
        <w:tc>
          <w:tcPr>
            <w:tcW w:w="4876" w:type="dxa"/>
            <w:tcBorders>
              <w:top w:val="nil"/>
              <w:left w:val="nil"/>
              <w:bottom w:val="nil"/>
              <w:right w:val="nil"/>
            </w:tcBorders>
          </w:tcPr>
          <w:p w14:paraId="44B9A68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135BDBE" w14:textId="77777777" w:rsidR="000344B5" w:rsidRPr="006904AB" w:rsidRDefault="000344B5" w:rsidP="00CE0C3F">
            <w:pPr>
              <w:pStyle w:val="AmColumnHeading"/>
            </w:pPr>
            <w:r w:rsidRPr="006904AB">
              <w:t>Poprawka</w:t>
            </w:r>
          </w:p>
        </w:tc>
      </w:tr>
      <w:tr w:rsidR="000344B5" w:rsidRPr="006904AB" w14:paraId="0C05C5F1" w14:textId="77777777" w:rsidTr="00CE0C3F">
        <w:trPr>
          <w:jc w:val="center"/>
        </w:trPr>
        <w:tc>
          <w:tcPr>
            <w:tcW w:w="4876" w:type="dxa"/>
            <w:tcBorders>
              <w:top w:val="nil"/>
              <w:left w:val="nil"/>
              <w:bottom w:val="nil"/>
              <w:right w:val="nil"/>
            </w:tcBorders>
          </w:tcPr>
          <w:p w14:paraId="5AEF634C" w14:textId="77777777" w:rsidR="000344B5" w:rsidRPr="006904AB" w:rsidRDefault="000344B5" w:rsidP="00CE0C3F">
            <w:pPr>
              <w:pStyle w:val="Normal6a"/>
            </w:pPr>
            <w:r w:rsidRPr="006904AB">
              <w:t>1.</w:t>
            </w:r>
            <w:r w:rsidRPr="006904AB">
              <w:tab/>
            </w:r>
            <w:r w:rsidRPr="006904AB">
              <w:rPr>
                <w:b/>
                <w:i/>
              </w:rPr>
              <w:t>W celu zapewnienia prawa do skutecznego środka prawnego zgodnie z art. 26 państwa członkowskie określają w swoim prawie krajowym rozsądne terminy rozpatrzenia przez właściwy organ sądowy pierwszej instancji decyzji, o których mowa w art. 7, art. 10 i art. 12 ust. 2, zapewniając odpowiednie i kompletne rozpatrzenie odwołania.</w:t>
            </w:r>
            <w:r w:rsidRPr="006904AB">
              <w:t xml:space="preserve"> Termin na wniesienie odwołania do organu sądowego pierwszej instancji wynosi maksymalnie 14 dni.</w:t>
            </w:r>
          </w:p>
        </w:tc>
        <w:tc>
          <w:tcPr>
            <w:tcW w:w="4876" w:type="dxa"/>
            <w:tcBorders>
              <w:top w:val="nil"/>
              <w:left w:val="nil"/>
              <w:bottom w:val="nil"/>
              <w:right w:val="nil"/>
            </w:tcBorders>
          </w:tcPr>
          <w:p w14:paraId="2CC13B1E" w14:textId="77777777" w:rsidR="000344B5" w:rsidRPr="006904AB" w:rsidRDefault="000344B5" w:rsidP="00CE0C3F">
            <w:pPr>
              <w:pStyle w:val="Normal6a"/>
            </w:pPr>
            <w:r w:rsidRPr="006904AB">
              <w:t>1.</w:t>
            </w:r>
            <w:r w:rsidRPr="006904AB">
              <w:tab/>
            </w:r>
            <w:r w:rsidRPr="006904AB">
              <w:rPr>
                <w:b/>
                <w:i/>
              </w:rPr>
              <w:t xml:space="preserve">Do celów stosowania niniejszego rozporządzenia </w:t>
            </w:r>
            <w:r w:rsidRPr="006904AB">
              <w:t>termin na wniesienie odwołania do organu sądowego pierwszej instancji wynosi maksymalnie 14 dni.</w:t>
            </w:r>
          </w:p>
        </w:tc>
      </w:tr>
    </w:tbl>
    <w:p w14:paraId="5487726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B3DFBE4" w14:textId="77777777" w:rsidR="000344B5" w:rsidRPr="006904AB" w:rsidRDefault="000344B5" w:rsidP="000344B5">
      <w:r w:rsidRPr="006904AB">
        <w:rPr>
          <w:rStyle w:val="HideTWBExt"/>
        </w:rPr>
        <w:t>&lt;/Amend&gt;</w:t>
      </w:r>
    </w:p>
    <w:p w14:paraId="6971CF3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1718</w:t>
      </w:r>
      <w:r w:rsidRPr="006904AB">
        <w:rPr>
          <w:rStyle w:val="HideTWBExt"/>
          <w:b w:val="0"/>
        </w:rPr>
        <w:t>&lt;/NumAm&gt;</w:t>
      </w:r>
    </w:p>
    <w:p w14:paraId="4E276DCF"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59AC8F91" w14:textId="77777777" w:rsidR="000344B5" w:rsidRPr="006904AB" w:rsidRDefault="000344B5" w:rsidP="000344B5">
      <w:pPr>
        <w:pStyle w:val="NormalBold"/>
      </w:pPr>
      <w:r w:rsidRPr="006904AB">
        <w:rPr>
          <w:rStyle w:val="HideTWBExt"/>
          <w:b w:val="0"/>
        </w:rPr>
        <w:t>&lt;/RepeatBlock-By&gt;</w:t>
      </w:r>
    </w:p>
    <w:p w14:paraId="4C0C80B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6B21065" w14:textId="77777777" w:rsidR="000344B5" w:rsidRPr="006904AB" w:rsidRDefault="000344B5" w:rsidP="000344B5">
      <w:pPr>
        <w:pStyle w:val="NormalBold"/>
      </w:pPr>
      <w:r w:rsidRPr="006904AB">
        <w:rPr>
          <w:rStyle w:val="HideTWBExt"/>
          <w:b w:val="0"/>
        </w:rPr>
        <w:t>&lt;Article&gt;</w:t>
      </w:r>
      <w:r w:rsidRPr="006904AB">
        <w:t>Artykuł 27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1F67EBA" w14:textId="77777777" w:rsidTr="00CE0C3F">
        <w:trPr>
          <w:trHeight w:hRule="exact" w:val="240"/>
          <w:jc w:val="center"/>
        </w:trPr>
        <w:tc>
          <w:tcPr>
            <w:tcW w:w="9752" w:type="dxa"/>
            <w:gridSpan w:val="2"/>
            <w:tcBorders>
              <w:top w:val="nil"/>
              <w:left w:val="nil"/>
              <w:bottom w:val="nil"/>
              <w:right w:val="nil"/>
            </w:tcBorders>
          </w:tcPr>
          <w:p w14:paraId="482BC377" w14:textId="77777777" w:rsidR="000344B5" w:rsidRPr="006904AB" w:rsidRDefault="000344B5" w:rsidP="00CE0C3F"/>
        </w:tc>
      </w:tr>
      <w:tr w:rsidR="000344B5" w:rsidRPr="006904AB" w14:paraId="1E5B3628" w14:textId="77777777" w:rsidTr="00CE0C3F">
        <w:trPr>
          <w:trHeight w:val="240"/>
          <w:jc w:val="center"/>
        </w:trPr>
        <w:tc>
          <w:tcPr>
            <w:tcW w:w="4876" w:type="dxa"/>
            <w:tcBorders>
              <w:top w:val="nil"/>
              <w:left w:val="nil"/>
              <w:bottom w:val="nil"/>
              <w:right w:val="nil"/>
            </w:tcBorders>
          </w:tcPr>
          <w:p w14:paraId="78687EE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BD891B8" w14:textId="77777777" w:rsidR="000344B5" w:rsidRPr="006904AB" w:rsidRDefault="000344B5" w:rsidP="00CE0C3F">
            <w:pPr>
              <w:pStyle w:val="AmColumnHeading"/>
            </w:pPr>
            <w:r w:rsidRPr="006904AB">
              <w:t>Poprawka</w:t>
            </w:r>
          </w:p>
        </w:tc>
      </w:tr>
      <w:tr w:rsidR="000344B5" w:rsidRPr="006904AB" w14:paraId="5E898111" w14:textId="77777777" w:rsidTr="00CE0C3F">
        <w:trPr>
          <w:jc w:val="center"/>
        </w:trPr>
        <w:tc>
          <w:tcPr>
            <w:tcW w:w="4876" w:type="dxa"/>
            <w:tcBorders>
              <w:top w:val="nil"/>
              <w:left w:val="nil"/>
              <w:bottom w:val="nil"/>
              <w:right w:val="nil"/>
            </w:tcBorders>
          </w:tcPr>
          <w:p w14:paraId="2C396F1B"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określają w swoim prawie krajowym rozsądne terminy rozpatrzenia przez właściwy organ sądowy pierwszej instancji decyzji, o których mowa w </w:t>
            </w:r>
            <w:r w:rsidRPr="006904AB">
              <w:rPr>
                <w:b/>
                <w:i/>
              </w:rPr>
              <w:t>art. 7</w:t>
            </w:r>
            <w:r w:rsidRPr="006904AB">
              <w:t xml:space="preserve">, </w:t>
            </w:r>
            <w:r w:rsidRPr="006904AB">
              <w:rPr>
                <w:b/>
                <w:i/>
              </w:rPr>
              <w:t xml:space="preserve">art. 10 i art. 12 ust. 2, </w:t>
            </w:r>
            <w:r w:rsidRPr="006904AB">
              <w:t xml:space="preserve">zapewniając odpowiednie i kompletne rozpatrzenie odwołania. Termin na wniesienie odwołania do organu sądowego pierwszej instancji wynosi maksymalnie </w:t>
            </w:r>
            <w:r w:rsidRPr="006904AB">
              <w:rPr>
                <w:b/>
                <w:i/>
              </w:rPr>
              <w:t>14 dni</w:t>
            </w:r>
            <w:r w:rsidRPr="006904AB">
              <w:t>.</w:t>
            </w:r>
          </w:p>
        </w:tc>
        <w:tc>
          <w:tcPr>
            <w:tcW w:w="4876" w:type="dxa"/>
            <w:tcBorders>
              <w:top w:val="nil"/>
              <w:left w:val="nil"/>
              <w:bottom w:val="nil"/>
              <w:right w:val="nil"/>
            </w:tcBorders>
          </w:tcPr>
          <w:p w14:paraId="326818BB"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określają w swoim prawie krajowym rozsądne terminy rozpatrzenia przez właściwy organ sądowy pierwszej instancji decyzji, o których mowa w </w:t>
            </w:r>
            <w:r w:rsidRPr="006904AB">
              <w:rPr>
                <w:b/>
                <w:i/>
              </w:rPr>
              <w:t>tym artykule</w:t>
            </w:r>
            <w:r w:rsidRPr="006904AB">
              <w:t xml:space="preserve">, zapewniając odpowiednie i kompletne rozpatrzenie odwołania. Termin na wniesienie odwołania do organu sądowego pierwszej instancji </w:t>
            </w:r>
            <w:r w:rsidRPr="006904AB">
              <w:rPr>
                <w:b/>
                <w:i/>
              </w:rPr>
              <w:t xml:space="preserve">w odniesieniu do decyzji podjętych na podstawie art. 7, art. 10 i art. 12 ust. 2 </w:t>
            </w:r>
            <w:r w:rsidRPr="006904AB">
              <w:t xml:space="preserve">wynosi </w:t>
            </w:r>
            <w:r w:rsidRPr="006904AB">
              <w:rPr>
                <w:b/>
                <w:i/>
              </w:rPr>
              <w:t xml:space="preserve">od minimum </w:t>
            </w:r>
            <w:r w:rsidRPr="006904AB">
              <w:rPr>
                <w:b/>
                <w:i/>
              </w:rPr>
              <w:lastRenderedPageBreak/>
              <w:t xml:space="preserve">dwóch tygodni do </w:t>
            </w:r>
            <w:r w:rsidRPr="006904AB">
              <w:t xml:space="preserve">maksymalnie </w:t>
            </w:r>
            <w:r w:rsidRPr="006904AB">
              <w:rPr>
                <w:b/>
                <w:i/>
              </w:rPr>
              <w:t>jednego miesiąca</w:t>
            </w:r>
            <w:r w:rsidRPr="006904AB">
              <w:t>.</w:t>
            </w:r>
          </w:p>
        </w:tc>
      </w:tr>
    </w:tbl>
    <w:p w14:paraId="5C295FC9"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A4C9077"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264EF508" w14:textId="77777777" w:rsidR="000344B5" w:rsidRPr="006904AB" w:rsidRDefault="000344B5" w:rsidP="000344B5">
      <w:pPr>
        <w:pStyle w:val="AmJustText"/>
      </w:pPr>
      <w:r w:rsidRPr="006904AB">
        <w:t>Jest to zgodne z art. 67 ust. 7 lit. b) rozporządzenia w sprawie procedury azylowej. Aby osoba powracająca nie miała krótszego terminu na odwołanie się od decyzji nakazującej powrót niż na odwołanie się od odmowy udzielenia azylu, konieczne jest, aby państwa członkowskie dostosowały terminy do maksymalnego okresu przewidzianego w rozporządzeniu w sprawie procedury azylowej. Jest to również lepiej dostosowane do okresu, w którym osoba powracająca może zaakceptować decyzję nakazującą powrót i wyjechać.</w:t>
      </w:r>
    </w:p>
    <w:p w14:paraId="3E1AF88A" w14:textId="77777777" w:rsidR="000344B5" w:rsidRPr="006904AB" w:rsidRDefault="000344B5" w:rsidP="000344B5">
      <w:r w:rsidRPr="006904AB">
        <w:rPr>
          <w:rStyle w:val="HideTWBExt"/>
        </w:rPr>
        <w:t>&lt;/Amend&gt;</w:t>
      </w:r>
    </w:p>
    <w:p w14:paraId="7FEA783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1719</w:t>
      </w:r>
      <w:r w:rsidRPr="006904AB">
        <w:rPr>
          <w:rStyle w:val="HideTWBExt"/>
          <w:b w:val="0"/>
        </w:rPr>
        <w:t>&lt;/NumAm&gt;</w:t>
      </w:r>
    </w:p>
    <w:p w14:paraId="6112CD0A"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2950EA9A" w14:textId="77777777" w:rsidR="000344B5" w:rsidRPr="006904AB" w:rsidRDefault="000344B5" w:rsidP="000344B5">
      <w:pPr>
        <w:pStyle w:val="NormalBold"/>
      </w:pPr>
      <w:r w:rsidRPr="006904AB">
        <w:rPr>
          <w:rStyle w:val="HideTWBExt"/>
          <w:b w:val="0"/>
        </w:rPr>
        <w:t>&lt;/RepeatBlock-By&gt;</w:t>
      </w:r>
    </w:p>
    <w:p w14:paraId="2044D3F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B8553AD" w14:textId="77777777" w:rsidR="000344B5" w:rsidRPr="006904AB" w:rsidRDefault="000344B5" w:rsidP="000344B5">
      <w:pPr>
        <w:pStyle w:val="NormalBold"/>
      </w:pPr>
      <w:r w:rsidRPr="006904AB">
        <w:rPr>
          <w:rStyle w:val="HideTWBExt"/>
          <w:b w:val="0"/>
        </w:rPr>
        <w:t>&lt;Article&gt;</w:t>
      </w:r>
      <w:r w:rsidRPr="006904AB">
        <w:t>Artykuł 27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9EDB74D" w14:textId="77777777" w:rsidTr="00CE0C3F">
        <w:trPr>
          <w:trHeight w:hRule="exact" w:val="240"/>
          <w:jc w:val="center"/>
        </w:trPr>
        <w:tc>
          <w:tcPr>
            <w:tcW w:w="9752" w:type="dxa"/>
            <w:gridSpan w:val="2"/>
            <w:tcBorders>
              <w:top w:val="nil"/>
              <w:left w:val="nil"/>
              <w:bottom w:val="nil"/>
              <w:right w:val="nil"/>
            </w:tcBorders>
          </w:tcPr>
          <w:p w14:paraId="14E7C142" w14:textId="77777777" w:rsidR="000344B5" w:rsidRPr="006904AB" w:rsidRDefault="000344B5" w:rsidP="00CE0C3F"/>
        </w:tc>
      </w:tr>
      <w:tr w:rsidR="000344B5" w:rsidRPr="006904AB" w14:paraId="35BC4992" w14:textId="77777777" w:rsidTr="00CE0C3F">
        <w:trPr>
          <w:trHeight w:val="240"/>
          <w:jc w:val="center"/>
        </w:trPr>
        <w:tc>
          <w:tcPr>
            <w:tcW w:w="4876" w:type="dxa"/>
            <w:tcBorders>
              <w:top w:val="nil"/>
              <w:left w:val="nil"/>
              <w:bottom w:val="nil"/>
              <w:right w:val="nil"/>
            </w:tcBorders>
          </w:tcPr>
          <w:p w14:paraId="4F9DD2E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4B097CB" w14:textId="77777777" w:rsidR="000344B5" w:rsidRPr="006904AB" w:rsidRDefault="000344B5" w:rsidP="00CE0C3F">
            <w:pPr>
              <w:pStyle w:val="AmColumnHeading"/>
            </w:pPr>
            <w:r w:rsidRPr="006904AB">
              <w:t>Poprawka</w:t>
            </w:r>
          </w:p>
        </w:tc>
      </w:tr>
      <w:tr w:rsidR="000344B5" w:rsidRPr="006904AB" w14:paraId="288D413A" w14:textId="77777777" w:rsidTr="00CE0C3F">
        <w:trPr>
          <w:jc w:val="center"/>
        </w:trPr>
        <w:tc>
          <w:tcPr>
            <w:tcW w:w="4876" w:type="dxa"/>
            <w:tcBorders>
              <w:top w:val="nil"/>
              <w:left w:val="nil"/>
              <w:bottom w:val="nil"/>
              <w:right w:val="nil"/>
            </w:tcBorders>
          </w:tcPr>
          <w:p w14:paraId="135F4593"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w:t>
            </w:r>
            <w:r w:rsidRPr="006904AB">
              <w:rPr>
                <w:b/>
                <w:i/>
              </w:rPr>
              <w:t xml:space="preserve">określają </w:t>
            </w:r>
            <w:r w:rsidRPr="006904AB">
              <w:t xml:space="preserve">w swoim prawie krajowym </w:t>
            </w:r>
            <w:r w:rsidRPr="006904AB">
              <w:rPr>
                <w:b/>
                <w:i/>
              </w:rPr>
              <w:t xml:space="preserve">rozsądne </w:t>
            </w:r>
            <w:r w:rsidRPr="006904AB">
              <w:t xml:space="preserve">terminy rozpatrzenia przez właściwy organ sądowy pierwszej instancji decyzji, o których mowa w art. 7, art. 10 i art. 12 ust. 2, zapewniając odpowiednie i kompletne rozpatrzenie odwołania. Termin na wniesienie odwołania do organu sądowego pierwszej instancji wynosi maksymalnie </w:t>
            </w:r>
            <w:r w:rsidRPr="006904AB">
              <w:rPr>
                <w:b/>
                <w:i/>
              </w:rPr>
              <w:t xml:space="preserve">14 </w:t>
            </w:r>
            <w:r w:rsidRPr="006904AB">
              <w:t>dni.</w:t>
            </w:r>
          </w:p>
        </w:tc>
        <w:tc>
          <w:tcPr>
            <w:tcW w:w="4876" w:type="dxa"/>
            <w:tcBorders>
              <w:top w:val="nil"/>
              <w:left w:val="nil"/>
              <w:bottom w:val="nil"/>
              <w:right w:val="nil"/>
            </w:tcBorders>
          </w:tcPr>
          <w:p w14:paraId="48FCE295"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w:t>
            </w:r>
            <w:r w:rsidRPr="006904AB">
              <w:rPr>
                <w:b/>
                <w:i/>
              </w:rPr>
              <w:t xml:space="preserve">dbają o to, aby </w:t>
            </w:r>
            <w:r w:rsidRPr="006904AB">
              <w:t xml:space="preserve">w swoim prawie krajowym </w:t>
            </w:r>
            <w:r w:rsidRPr="006904AB">
              <w:rPr>
                <w:b/>
                <w:i/>
              </w:rPr>
              <w:t xml:space="preserve">przewidziano na tyle krótkie </w:t>
            </w:r>
            <w:r w:rsidRPr="006904AB">
              <w:t xml:space="preserve">terminy rozpatrzenia </w:t>
            </w:r>
            <w:r w:rsidRPr="006904AB">
              <w:rPr>
                <w:b/>
                <w:i/>
              </w:rPr>
              <w:t xml:space="preserve">sprawy, by ocena została dokonana bez zbędnej zwłoki </w:t>
            </w:r>
            <w:r w:rsidRPr="006904AB">
              <w:t xml:space="preserve">przez właściwy organ sądowy pierwszej instancji </w:t>
            </w:r>
            <w:r w:rsidRPr="006904AB">
              <w:rPr>
                <w:b/>
                <w:i/>
              </w:rPr>
              <w:t xml:space="preserve">w odniesieniu do </w:t>
            </w:r>
            <w:r w:rsidRPr="006904AB">
              <w:t xml:space="preserve">decyzji, o których mowa w art. 7, art. 10 i art. 12 ust. 2, zapewniając odpowiednie i kompletne rozpatrzenie odwołania. Termin na wniesienie odwołania do organu sądowego pierwszej instancji wynosi maksymalnie </w:t>
            </w:r>
            <w:r w:rsidRPr="006904AB">
              <w:rPr>
                <w:b/>
                <w:i/>
              </w:rPr>
              <w:t xml:space="preserve">3 </w:t>
            </w:r>
            <w:r w:rsidRPr="006904AB">
              <w:t>dni.</w:t>
            </w:r>
          </w:p>
        </w:tc>
      </w:tr>
    </w:tbl>
    <w:p w14:paraId="4E0C126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402AEC6F" w14:textId="77777777" w:rsidR="000344B5" w:rsidRPr="006904AB" w:rsidRDefault="000344B5" w:rsidP="000344B5">
      <w:r w:rsidRPr="006904AB">
        <w:rPr>
          <w:rStyle w:val="HideTWBExt"/>
        </w:rPr>
        <w:t>&lt;/Amend&gt;</w:t>
      </w:r>
    </w:p>
    <w:p w14:paraId="1FE8A32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1720</w:t>
      </w:r>
      <w:r w:rsidRPr="006904AB">
        <w:rPr>
          <w:rStyle w:val="HideTWBExt"/>
          <w:b w:val="0"/>
        </w:rPr>
        <w:t>&lt;/NumAm&gt;</w:t>
      </w:r>
    </w:p>
    <w:p w14:paraId="3AC7740B"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10BBAD47" w14:textId="77777777" w:rsidR="000344B5" w:rsidRPr="006904AB" w:rsidRDefault="000344B5" w:rsidP="000344B5">
      <w:pPr>
        <w:pStyle w:val="NormalBold"/>
      </w:pPr>
      <w:r w:rsidRPr="006904AB">
        <w:rPr>
          <w:rStyle w:val="HideTWBExt"/>
          <w:b w:val="0"/>
        </w:rPr>
        <w:t>&lt;/RepeatBlock-By&gt;</w:t>
      </w:r>
    </w:p>
    <w:p w14:paraId="0AF34A1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26F4C1F" w14:textId="77777777" w:rsidR="000344B5" w:rsidRPr="006904AB" w:rsidRDefault="000344B5" w:rsidP="000344B5">
      <w:pPr>
        <w:pStyle w:val="NormalBold"/>
      </w:pPr>
      <w:r w:rsidRPr="006904AB">
        <w:rPr>
          <w:rStyle w:val="HideTWBExt"/>
          <w:b w:val="0"/>
        </w:rPr>
        <w:t>&lt;Article&gt;</w:t>
      </w:r>
      <w:r w:rsidRPr="006904AB">
        <w:t>Artykuł 27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15A2AE8" w14:textId="77777777" w:rsidTr="00CE0C3F">
        <w:trPr>
          <w:trHeight w:hRule="exact" w:val="240"/>
          <w:jc w:val="center"/>
        </w:trPr>
        <w:tc>
          <w:tcPr>
            <w:tcW w:w="9752" w:type="dxa"/>
            <w:gridSpan w:val="2"/>
            <w:tcBorders>
              <w:top w:val="nil"/>
              <w:left w:val="nil"/>
              <w:bottom w:val="nil"/>
              <w:right w:val="nil"/>
            </w:tcBorders>
          </w:tcPr>
          <w:p w14:paraId="72C81853" w14:textId="77777777" w:rsidR="000344B5" w:rsidRPr="006904AB" w:rsidRDefault="000344B5" w:rsidP="00CE0C3F"/>
        </w:tc>
      </w:tr>
      <w:tr w:rsidR="000344B5" w:rsidRPr="006904AB" w14:paraId="31E139B4" w14:textId="77777777" w:rsidTr="00CE0C3F">
        <w:trPr>
          <w:trHeight w:val="240"/>
          <w:jc w:val="center"/>
        </w:trPr>
        <w:tc>
          <w:tcPr>
            <w:tcW w:w="4876" w:type="dxa"/>
            <w:tcBorders>
              <w:top w:val="nil"/>
              <w:left w:val="nil"/>
              <w:bottom w:val="nil"/>
              <w:right w:val="nil"/>
            </w:tcBorders>
          </w:tcPr>
          <w:p w14:paraId="7B2CB868"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7DAB5B79" w14:textId="77777777" w:rsidR="000344B5" w:rsidRPr="006904AB" w:rsidRDefault="000344B5" w:rsidP="00CE0C3F">
            <w:pPr>
              <w:pStyle w:val="AmColumnHeading"/>
            </w:pPr>
            <w:r w:rsidRPr="006904AB">
              <w:t>Poprawka</w:t>
            </w:r>
          </w:p>
        </w:tc>
      </w:tr>
      <w:tr w:rsidR="000344B5" w:rsidRPr="006904AB" w14:paraId="15085A69" w14:textId="77777777" w:rsidTr="00CE0C3F">
        <w:trPr>
          <w:jc w:val="center"/>
        </w:trPr>
        <w:tc>
          <w:tcPr>
            <w:tcW w:w="4876" w:type="dxa"/>
            <w:tcBorders>
              <w:top w:val="nil"/>
              <w:left w:val="nil"/>
              <w:bottom w:val="nil"/>
              <w:right w:val="nil"/>
            </w:tcBorders>
          </w:tcPr>
          <w:p w14:paraId="286F74E6"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określają w swoim prawie krajowym rozsądne terminy rozpatrzenia przez właściwy organ sądowy pierwszej instancji decyzji, o których mowa w art. 7, art. 10 i art. 12 ust. 2, zapewniając odpowiednie i kompletne rozpatrzenie odwołania. Termin na wniesienie odwołania do organu sądowego pierwszej instancji wynosi </w:t>
            </w:r>
            <w:r w:rsidRPr="006904AB">
              <w:rPr>
                <w:b/>
                <w:i/>
              </w:rPr>
              <w:t xml:space="preserve">maksymalnie </w:t>
            </w:r>
            <w:r w:rsidRPr="006904AB">
              <w:t>14 dni.</w:t>
            </w:r>
          </w:p>
        </w:tc>
        <w:tc>
          <w:tcPr>
            <w:tcW w:w="4876" w:type="dxa"/>
            <w:tcBorders>
              <w:top w:val="nil"/>
              <w:left w:val="nil"/>
              <w:bottom w:val="nil"/>
              <w:right w:val="nil"/>
            </w:tcBorders>
          </w:tcPr>
          <w:p w14:paraId="56E47278"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określają w swoim prawie krajowym rozsądne terminy </w:t>
            </w:r>
            <w:r w:rsidRPr="006904AB">
              <w:rPr>
                <w:b/>
                <w:i/>
              </w:rPr>
              <w:t xml:space="preserve">odwołania się przez obywateli państw trzecich od decyzji nakazującej powrót oraz </w:t>
            </w:r>
            <w:r w:rsidRPr="006904AB">
              <w:t xml:space="preserve">rozpatrzenia przez właściwy organ sądowy pierwszej instancji decyzji, o których mowa w art. 7, art. 10 i art. 12 ust. 2, zapewniając odpowiednie i kompletne rozpatrzenie odwołania. Termin na wniesienie odwołania do organu sądowego pierwszej instancji wynosi </w:t>
            </w:r>
            <w:r w:rsidRPr="006904AB">
              <w:rPr>
                <w:b/>
                <w:i/>
              </w:rPr>
              <w:t xml:space="preserve">co najmniej </w:t>
            </w:r>
            <w:r w:rsidRPr="006904AB">
              <w:t xml:space="preserve">14 dni </w:t>
            </w:r>
            <w:r w:rsidRPr="006904AB">
              <w:rPr>
                <w:b/>
                <w:i/>
              </w:rPr>
              <w:t>i maksymalnie 2 miesiące</w:t>
            </w:r>
            <w:r w:rsidRPr="006904AB">
              <w:t>.</w:t>
            </w:r>
          </w:p>
        </w:tc>
      </w:tr>
    </w:tbl>
    <w:p w14:paraId="7C81286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1F936AB" w14:textId="77777777" w:rsidR="000344B5" w:rsidRPr="006904AB" w:rsidRDefault="000344B5" w:rsidP="000344B5">
      <w:r w:rsidRPr="006904AB">
        <w:rPr>
          <w:rStyle w:val="HideTWBExt"/>
        </w:rPr>
        <w:t>&lt;/Amend&gt;</w:t>
      </w:r>
    </w:p>
    <w:p w14:paraId="02D31B0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1721</w:t>
      </w:r>
      <w:r w:rsidRPr="006904AB">
        <w:rPr>
          <w:rStyle w:val="HideTWBExt"/>
          <w:b w:val="0"/>
        </w:rPr>
        <w:t>&lt;/NumAm&gt;</w:t>
      </w:r>
    </w:p>
    <w:p w14:paraId="77BFBFEA"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123269F3" w14:textId="77777777" w:rsidR="000344B5" w:rsidRPr="006904AB" w:rsidRDefault="000344B5" w:rsidP="000344B5">
      <w:pPr>
        <w:pStyle w:val="NormalBold"/>
      </w:pPr>
      <w:r w:rsidRPr="006904AB">
        <w:rPr>
          <w:rStyle w:val="HideTWBExt"/>
          <w:b w:val="0"/>
        </w:rPr>
        <w:t>&lt;/RepeatBlock-By&gt;</w:t>
      </w:r>
    </w:p>
    <w:p w14:paraId="3317561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14E566C" w14:textId="77777777" w:rsidR="000344B5" w:rsidRPr="006904AB" w:rsidRDefault="000344B5" w:rsidP="000344B5">
      <w:pPr>
        <w:pStyle w:val="NormalBold"/>
      </w:pPr>
      <w:r w:rsidRPr="006904AB">
        <w:rPr>
          <w:rStyle w:val="HideTWBExt"/>
          <w:b w:val="0"/>
        </w:rPr>
        <w:t>&lt;Article&gt;</w:t>
      </w:r>
      <w:r w:rsidRPr="006904AB">
        <w:t>Artykuł 27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5C425AE" w14:textId="77777777" w:rsidTr="00CE0C3F">
        <w:trPr>
          <w:trHeight w:hRule="exact" w:val="240"/>
          <w:jc w:val="center"/>
        </w:trPr>
        <w:tc>
          <w:tcPr>
            <w:tcW w:w="9752" w:type="dxa"/>
            <w:gridSpan w:val="2"/>
            <w:tcBorders>
              <w:top w:val="nil"/>
              <w:left w:val="nil"/>
              <w:bottom w:val="nil"/>
              <w:right w:val="nil"/>
            </w:tcBorders>
          </w:tcPr>
          <w:p w14:paraId="55562B33" w14:textId="77777777" w:rsidR="000344B5" w:rsidRPr="006904AB" w:rsidRDefault="000344B5" w:rsidP="00CE0C3F"/>
        </w:tc>
      </w:tr>
      <w:tr w:rsidR="000344B5" w:rsidRPr="006904AB" w14:paraId="148404F2" w14:textId="77777777" w:rsidTr="00CE0C3F">
        <w:trPr>
          <w:trHeight w:val="240"/>
          <w:jc w:val="center"/>
        </w:trPr>
        <w:tc>
          <w:tcPr>
            <w:tcW w:w="4876" w:type="dxa"/>
            <w:tcBorders>
              <w:top w:val="nil"/>
              <w:left w:val="nil"/>
              <w:bottom w:val="nil"/>
              <w:right w:val="nil"/>
            </w:tcBorders>
          </w:tcPr>
          <w:p w14:paraId="30E6827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627EB8C" w14:textId="77777777" w:rsidR="000344B5" w:rsidRPr="006904AB" w:rsidRDefault="000344B5" w:rsidP="00CE0C3F">
            <w:pPr>
              <w:pStyle w:val="AmColumnHeading"/>
            </w:pPr>
            <w:r w:rsidRPr="006904AB">
              <w:t>Poprawka</w:t>
            </w:r>
          </w:p>
        </w:tc>
      </w:tr>
      <w:tr w:rsidR="000344B5" w:rsidRPr="006904AB" w14:paraId="7BAB9791" w14:textId="77777777" w:rsidTr="00CE0C3F">
        <w:trPr>
          <w:jc w:val="center"/>
        </w:trPr>
        <w:tc>
          <w:tcPr>
            <w:tcW w:w="4876" w:type="dxa"/>
            <w:tcBorders>
              <w:top w:val="nil"/>
              <w:left w:val="nil"/>
              <w:bottom w:val="nil"/>
              <w:right w:val="nil"/>
            </w:tcBorders>
          </w:tcPr>
          <w:p w14:paraId="27BE7C66"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określają w swoim prawie krajowym rozsądne terminy rozpatrzenia przez właściwy organ sądowy </w:t>
            </w:r>
            <w:r w:rsidRPr="006904AB">
              <w:rPr>
                <w:b/>
                <w:i/>
              </w:rPr>
              <w:t xml:space="preserve">pierwszej instancji </w:t>
            </w:r>
            <w:r w:rsidRPr="006904AB">
              <w:t xml:space="preserve">decyzji, </w:t>
            </w:r>
            <w:r w:rsidRPr="006904AB">
              <w:rPr>
                <w:b/>
                <w:i/>
              </w:rPr>
              <w:t xml:space="preserve">o których mowa w art. 7, art. 10 i art. 12 ust. 2, </w:t>
            </w:r>
            <w:r w:rsidRPr="006904AB">
              <w:t xml:space="preserve">zapewniając odpowiednie i kompletne rozpatrzenie odwołania. Termin na wniesienie odwołania do organu sądowego pierwszej instancji wynosi </w:t>
            </w:r>
            <w:r w:rsidRPr="006904AB">
              <w:rPr>
                <w:b/>
                <w:i/>
              </w:rPr>
              <w:t xml:space="preserve">maksymalnie 14 </w:t>
            </w:r>
            <w:r w:rsidRPr="006904AB">
              <w:t>dni.</w:t>
            </w:r>
          </w:p>
        </w:tc>
        <w:tc>
          <w:tcPr>
            <w:tcW w:w="4876" w:type="dxa"/>
            <w:tcBorders>
              <w:top w:val="nil"/>
              <w:left w:val="nil"/>
              <w:bottom w:val="nil"/>
              <w:right w:val="nil"/>
            </w:tcBorders>
          </w:tcPr>
          <w:p w14:paraId="51B72FA4"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określają w swoim prawie krajowym rozsądne terminy rozpatrzenia przez właściwy organ sądowy decyzji </w:t>
            </w:r>
            <w:r w:rsidRPr="006904AB">
              <w:rPr>
                <w:b/>
                <w:i/>
              </w:rPr>
              <w:t>podjętych na podstawie tego rozporządzenia</w:t>
            </w:r>
            <w:r w:rsidRPr="006904AB">
              <w:t xml:space="preserve">, zapewniając odpowiednie i kompletne rozpatrzenie odwołania. Termin na wniesienie odwołania do organu sądowego pierwszej instancji wynosi </w:t>
            </w:r>
            <w:r w:rsidRPr="006904AB">
              <w:rPr>
                <w:b/>
                <w:i/>
              </w:rPr>
              <w:t xml:space="preserve">co najmniej 15 </w:t>
            </w:r>
            <w:r w:rsidRPr="006904AB">
              <w:t>dni.</w:t>
            </w:r>
          </w:p>
        </w:tc>
      </w:tr>
    </w:tbl>
    <w:p w14:paraId="00E2929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F1E302E" w14:textId="77777777" w:rsidR="000344B5" w:rsidRPr="006904AB" w:rsidRDefault="000344B5" w:rsidP="000344B5">
      <w:r w:rsidRPr="006904AB">
        <w:rPr>
          <w:rStyle w:val="HideTWBExt"/>
        </w:rPr>
        <w:t>&lt;/Amend&gt;</w:t>
      </w:r>
    </w:p>
    <w:p w14:paraId="66DCCAC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1722</w:t>
      </w:r>
      <w:r w:rsidRPr="006904AB">
        <w:rPr>
          <w:rStyle w:val="HideTWBExt"/>
          <w:b w:val="0"/>
        </w:rPr>
        <w:t>&lt;/NumAm&gt;</w:t>
      </w:r>
    </w:p>
    <w:p w14:paraId="3F5B7A99"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337B1EAB" w14:textId="77777777" w:rsidR="000344B5" w:rsidRPr="006904AB" w:rsidRDefault="000344B5" w:rsidP="000344B5">
      <w:pPr>
        <w:pStyle w:val="NormalBold"/>
      </w:pPr>
      <w:r w:rsidRPr="006904AB">
        <w:rPr>
          <w:rStyle w:val="HideTWBExt"/>
          <w:b w:val="0"/>
        </w:rPr>
        <w:lastRenderedPageBreak/>
        <w:t>&lt;/RepeatBlock-By&gt;</w:t>
      </w:r>
    </w:p>
    <w:p w14:paraId="15544CDB"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E153304" w14:textId="77777777" w:rsidR="000344B5" w:rsidRPr="006904AB" w:rsidRDefault="000344B5" w:rsidP="000344B5">
      <w:pPr>
        <w:pStyle w:val="NormalBold"/>
      </w:pPr>
      <w:r w:rsidRPr="006904AB">
        <w:rPr>
          <w:rStyle w:val="HideTWBExt"/>
          <w:b w:val="0"/>
        </w:rPr>
        <w:t>&lt;Article&gt;</w:t>
      </w:r>
      <w:r w:rsidRPr="006904AB">
        <w:t>Artykuł 27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28967B4" w14:textId="77777777" w:rsidTr="00CE0C3F">
        <w:trPr>
          <w:trHeight w:hRule="exact" w:val="240"/>
          <w:jc w:val="center"/>
        </w:trPr>
        <w:tc>
          <w:tcPr>
            <w:tcW w:w="9752" w:type="dxa"/>
            <w:gridSpan w:val="2"/>
            <w:tcBorders>
              <w:top w:val="nil"/>
              <w:left w:val="nil"/>
              <w:bottom w:val="nil"/>
              <w:right w:val="nil"/>
            </w:tcBorders>
          </w:tcPr>
          <w:p w14:paraId="6E5308E7" w14:textId="77777777" w:rsidR="000344B5" w:rsidRPr="006904AB" w:rsidRDefault="000344B5" w:rsidP="00CE0C3F"/>
        </w:tc>
      </w:tr>
      <w:tr w:rsidR="000344B5" w:rsidRPr="006904AB" w14:paraId="067160DB" w14:textId="77777777" w:rsidTr="00CE0C3F">
        <w:trPr>
          <w:trHeight w:val="240"/>
          <w:jc w:val="center"/>
        </w:trPr>
        <w:tc>
          <w:tcPr>
            <w:tcW w:w="4876" w:type="dxa"/>
            <w:tcBorders>
              <w:top w:val="nil"/>
              <w:left w:val="nil"/>
              <w:bottom w:val="nil"/>
              <w:right w:val="nil"/>
            </w:tcBorders>
          </w:tcPr>
          <w:p w14:paraId="6C5C198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44BAE7B" w14:textId="77777777" w:rsidR="000344B5" w:rsidRPr="006904AB" w:rsidRDefault="000344B5" w:rsidP="00CE0C3F">
            <w:pPr>
              <w:pStyle w:val="AmColumnHeading"/>
            </w:pPr>
            <w:r w:rsidRPr="006904AB">
              <w:t>Poprawka</w:t>
            </w:r>
          </w:p>
        </w:tc>
      </w:tr>
      <w:tr w:rsidR="000344B5" w:rsidRPr="006904AB" w14:paraId="17A353ED" w14:textId="77777777" w:rsidTr="00CE0C3F">
        <w:trPr>
          <w:jc w:val="center"/>
        </w:trPr>
        <w:tc>
          <w:tcPr>
            <w:tcW w:w="4876" w:type="dxa"/>
            <w:tcBorders>
              <w:top w:val="nil"/>
              <w:left w:val="nil"/>
              <w:bottom w:val="nil"/>
              <w:right w:val="nil"/>
            </w:tcBorders>
          </w:tcPr>
          <w:p w14:paraId="469D5F91" w14:textId="77777777" w:rsidR="000344B5" w:rsidRPr="006904AB" w:rsidRDefault="000344B5" w:rsidP="00CE0C3F">
            <w:pPr>
              <w:pStyle w:val="Normal6a"/>
            </w:pPr>
            <w:r w:rsidRPr="006904AB">
              <w:t>1.</w:t>
            </w:r>
            <w:r w:rsidRPr="006904AB">
              <w:tab/>
              <w:t>W celu zapewnienia prawa do skutecznego środka prawnego zgodnie z art. 26 państwa członkowskie określają w swoim prawie krajowym rozsądne terminy rozpatrzenia przez właściwy organ sądowy pierwszej instancji decyzji, o których mowa w art. 7, art. 10 i art. 12 ust. 2, zapewniając odpowiednie i kompletne rozpatrzenie odwołania. Termin na wniesienie odwołania do organu sądowego pierwszej instancji wynosi maksymalnie 14 dni.</w:t>
            </w:r>
          </w:p>
        </w:tc>
        <w:tc>
          <w:tcPr>
            <w:tcW w:w="4876" w:type="dxa"/>
            <w:tcBorders>
              <w:top w:val="nil"/>
              <w:left w:val="nil"/>
              <w:bottom w:val="nil"/>
              <w:right w:val="nil"/>
            </w:tcBorders>
          </w:tcPr>
          <w:p w14:paraId="1E680562"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określają w swoim prawie krajowym rozsądne terminy rozpatrzenia przez właściwy organ sądowy </w:t>
            </w:r>
            <w:r w:rsidRPr="006904AB">
              <w:rPr>
                <w:b/>
                <w:i/>
              </w:rPr>
              <w:t xml:space="preserve">lub administracyjny </w:t>
            </w:r>
            <w:r w:rsidRPr="006904AB">
              <w:t>pierwszej instancji decyzji, o których mowa w art. 7, art. 10 i art. 12 ust. 2, zapewniając odpowiednie i kompletne rozpatrzenie odwołania. Termin na wniesienie odwołania do organu sądowego pierwszej instancji wynosi maksymalnie 14 dni.</w:t>
            </w:r>
          </w:p>
        </w:tc>
      </w:tr>
    </w:tbl>
    <w:p w14:paraId="6FD75DF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43D001C" w14:textId="77777777" w:rsidR="000344B5" w:rsidRPr="006904AB" w:rsidRDefault="000344B5" w:rsidP="000344B5">
      <w:r w:rsidRPr="006904AB">
        <w:rPr>
          <w:rStyle w:val="HideTWBExt"/>
        </w:rPr>
        <w:t>&lt;/Amend&gt;</w:t>
      </w:r>
    </w:p>
    <w:p w14:paraId="76078FA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1723</w:t>
      </w:r>
      <w:r w:rsidRPr="006904AB">
        <w:rPr>
          <w:rStyle w:val="HideTWBExt"/>
          <w:b w:val="0"/>
        </w:rPr>
        <w:t>&lt;/NumAm&gt;</w:t>
      </w:r>
    </w:p>
    <w:p w14:paraId="1B20128E"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38748D4E" w14:textId="77777777" w:rsidR="000344B5" w:rsidRPr="006904AB" w:rsidRDefault="000344B5" w:rsidP="000344B5">
      <w:pPr>
        <w:pStyle w:val="NormalBold"/>
      </w:pPr>
      <w:r w:rsidRPr="006904AB">
        <w:rPr>
          <w:rStyle w:val="HideTWBExt"/>
          <w:b w:val="0"/>
        </w:rPr>
        <w:t>&lt;/RepeatBlock-By&gt;</w:t>
      </w:r>
    </w:p>
    <w:p w14:paraId="6A5DBA4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8BF5669" w14:textId="77777777" w:rsidR="000344B5" w:rsidRPr="006904AB" w:rsidRDefault="000344B5" w:rsidP="000344B5">
      <w:pPr>
        <w:pStyle w:val="NormalBold"/>
      </w:pPr>
      <w:r w:rsidRPr="006904AB">
        <w:rPr>
          <w:rStyle w:val="HideTWBExt"/>
          <w:b w:val="0"/>
        </w:rPr>
        <w:t>&lt;Article&gt;</w:t>
      </w:r>
      <w:r w:rsidRPr="006904AB">
        <w:t>Artykuł 27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C1AEB5A" w14:textId="77777777" w:rsidTr="00CE0C3F">
        <w:trPr>
          <w:trHeight w:hRule="exact" w:val="240"/>
          <w:jc w:val="center"/>
        </w:trPr>
        <w:tc>
          <w:tcPr>
            <w:tcW w:w="9752" w:type="dxa"/>
            <w:gridSpan w:val="2"/>
            <w:tcBorders>
              <w:top w:val="nil"/>
              <w:left w:val="nil"/>
              <w:bottom w:val="nil"/>
              <w:right w:val="nil"/>
            </w:tcBorders>
          </w:tcPr>
          <w:p w14:paraId="4F62CB37" w14:textId="77777777" w:rsidR="000344B5" w:rsidRPr="006904AB" w:rsidRDefault="000344B5" w:rsidP="00CE0C3F"/>
        </w:tc>
      </w:tr>
      <w:tr w:rsidR="000344B5" w:rsidRPr="006904AB" w14:paraId="494B5542" w14:textId="77777777" w:rsidTr="00CE0C3F">
        <w:trPr>
          <w:trHeight w:val="240"/>
          <w:jc w:val="center"/>
        </w:trPr>
        <w:tc>
          <w:tcPr>
            <w:tcW w:w="4876" w:type="dxa"/>
            <w:tcBorders>
              <w:top w:val="nil"/>
              <w:left w:val="nil"/>
              <w:bottom w:val="nil"/>
              <w:right w:val="nil"/>
            </w:tcBorders>
          </w:tcPr>
          <w:p w14:paraId="4FC3A48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F8B97CD" w14:textId="77777777" w:rsidR="000344B5" w:rsidRPr="006904AB" w:rsidRDefault="000344B5" w:rsidP="00CE0C3F">
            <w:pPr>
              <w:pStyle w:val="AmColumnHeading"/>
            </w:pPr>
            <w:r w:rsidRPr="006904AB">
              <w:t>Poprawka</w:t>
            </w:r>
          </w:p>
        </w:tc>
      </w:tr>
      <w:tr w:rsidR="000344B5" w:rsidRPr="006904AB" w14:paraId="684C4D13" w14:textId="77777777" w:rsidTr="00CE0C3F">
        <w:trPr>
          <w:jc w:val="center"/>
        </w:trPr>
        <w:tc>
          <w:tcPr>
            <w:tcW w:w="4876" w:type="dxa"/>
            <w:tcBorders>
              <w:top w:val="nil"/>
              <w:left w:val="nil"/>
              <w:bottom w:val="nil"/>
              <w:right w:val="nil"/>
            </w:tcBorders>
          </w:tcPr>
          <w:p w14:paraId="6A12B13F"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określają w swoim prawie krajowym rozsądne terminy rozpatrzenia przez właściwy organ sądowy pierwszej instancji decyzji, o których mowa w art. 7, art. 10 i art. 12 ust. 2, zapewniając odpowiednie i kompletne rozpatrzenie odwołania. Termin na wniesienie odwołania do organu sądowego pierwszej instancji wynosi maksymalnie </w:t>
            </w:r>
            <w:r w:rsidRPr="006904AB">
              <w:rPr>
                <w:b/>
                <w:i/>
              </w:rPr>
              <w:t xml:space="preserve">14 </w:t>
            </w:r>
            <w:r w:rsidRPr="006904AB">
              <w:t>dni.</w:t>
            </w:r>
          </w:p>
        </w:tc>
        <w:tc>
          <w:tcPr>
            <w:tcW w:w="4876" w:type="dxa"/>
            <w:tcBorders>
              <w:top w:val="nil"/>
              <w:left w:val="nil"/>
              <w:bottom w:val="nil"/>
              <w:right w:val="nil"/>
            </w:tcBorders>
          </w:tcPr>
          <w:p w14:paraId="6A26A9C8"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określają w swoim prawie krajowym rozsądne terminy rozpatrzenia przez właściwy organ sądowy pierwszej instancji decyzji, o których mowa w art. 7, art. 10 i art. 12 ust. 2, zapewniając odpowiednie i kompletne rozpatrzenie odwołania. Termin na wniesienie odwołania do organu sądowego pierwszej instancji wynosi maksymalnie </w:t>
            </w:r>
            <w:r w:rsidRPr="006904AB">
              <w:rPr>
                <w:b/>
                <w:i/>
              </w:rPr>
              <w:t xml:space="preserve">7 </w:t>
            </w:r>
            <w:r w:rsidRPr="006904AB">
              <w:t>dni.</w:t>
            </w:r>
          </w:p>
        </w:tc>
      </w:tr>
    </w:tbl>
    <w:p w14:paraId="5235AF9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09D0319" w14:textId="77777777" w:rsidR="000344B5" w:rsidRPr="006904AB" w:rsidRDefault="000344B5" w:rsidP="000344B5">
      <w:r w:rsidRPr="006904AB">
        <w:rPr>
          <w:rStyle w:val="HideTWBExt"/>
        </w:rPr>
        <w:t>&lt;/Amend&gt;</w:t>
      </w:r>
    </w:p>
    <w:p w14:paraId="3FD106A0"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1724</w:t>
      </w:r>
      <w:r w:rsidRPr="006904AB">
        <w:rPr>
          <w:rStyle w:val="HideTWBExt"/>
          <w:b w:val="0"/>
        </w:rPr>
        <w:t>&lt;/NumAm&gt;</w:t>
      </w:r>
    </w:p>
    <w:p w14:paraId="50F7FB85"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5478FD86" w14:textId="77777777" w:rsidR="000344B5" w:rsidRPr="006904AB" w:rsidRDefault="000344B5" w:rsidP="000344B5">
      <w:pPr>
        <w:pStyle w:val="NormalBold"/>
      </w:pPr>
      <w:r w:rsidRPr="006904AB">
        <w:rPr>
          <w:rStyle w:val="HideTWBExt"/>
          <w:b w:val="0"/>
        </w:rPr>
        <w:t>&lt;/RepeatBlock-By&gt;</w:t>
      </w:r>
    </w:p>
    <w:p w14:paraId="40A2E03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3804BFD" w14:textId="77777777" w:rsidR="000344B5" w:rsidRPr="006904AB" w:rsidRDefault="000344B5" w:rsidP="000344B5">
      <w:pPr>
        <w:pStyle w:val="NormalBold"/>
      </w:pPr>
      <w:r w:rsidRPr="006904AB">
        <w:rPr>
          <w:rStyle w:val="HideTWBExt"/>
          <w:b w:val="0"/>
        </w:rPr>
        <w:t>&lt;Article&gt;</w:t>
      </w:r>
      <w:r w:rsidRPr="006904AB">
        <w:t>Artykuł 27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EEEB0B8" w14:textId="77777777" w:rsidTr="00CE0C3F">
        <w:trPr>
          <w:trHeight w:hRule="exact" w:val="240"/>
          <w:jc w:val="center"/>
        </w:trPr>
        <w:tc>
          <w:tcPr>
            <w:tcW w:w="9752" w:type="dxa"/>
            <w:gridSpan w:val="2"/>
            <w:tcBorders>
              <w:top w:val="nil"/>
              <w:left w:val="nil"/>
              <w:bottom w:val="nil"/>
              <w:right w:val="nil"/>
            </w:tcBorders>
          </w:tcPr>
          <w:p w14:paraId="2BEFF09E" w14:textId="77777777" w:rsidR="000344B5" w:rsidRPr="006904AB" w:rsidRDefault="000344B5" w:rsidP="00CE0C3F"/>
        </w:tc>
      </w:tr>
      <w:tr w:rsidR="000344B5" w:rsidRPr="006904AB" w14:paraId="04563628" w14:textId="77777777" w:rsidTr="00CE0C3F">
        <w:trPr>
          <w:trHeight w:val="240"/>
          <w:jc w:val="center"/>
        </w:trPr>
        <w:tc>
          <w:tcPr>
            <w:tcW w:w="4876" w:type="dxa"/>
            <w:tcBorders>
              <w:top w:val="nil"/>
              <w:left w:val="nil"/>
              <w:bottom w:val="nil"/>
              <w:right w:val="nil"/>
            </w:tcBorders>
          </w:tcPr>
          <w:p w14:paraId="15FE5C1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A1F7848" w14:textId="77777777" w:rsidR="000344B5" w:rsidRPr="006904AB" w:rsidRDefault="000344B5" w:rsidP="00CE0C3F">
            <w:pPr>
              <w:pStyle w:val="AmColumnHeading"/>
            </w:pPr>
            <w:r w:rsidRPr="006904AB">
              <w:t>Poprawka</w:t>
            </w:r>
          </w:p>
        </w:tc>
      </w:tr>
      <w:tr w:rsidR="000344B5" w:rsidRPr="006904AB" w14:paraId="30A82FD7" w14:textId="77777777" w:rsidTr="00CE0C3F">
        <w:trPr>
          <w:jc w:val="center"/>
        </w:trPr>
        <w:tc>
          <w:tcPr>
            <w:tcW w:w="4876" w:type="dxa"/>
            <w:tcBorders>
              <w:top w:val="nil"/>
              <w:left w:val="nil"/>
              <w:bottom w:val="nil"/>
              <w:right w:val="nil"/>
            </w:tcBorders>
          </w:tcPr>
          <w:p w14:paraId="7A684165"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określają w swoim prawie krajowym rozsądne terminy rozpatrzenia przez właściwy organ sądowy pierwszej instancji decyzji, o których mowa w art. 7, art. 10 i art. 12 ust. 2, zapewniając odpowiednie </w:t>
            </w:r>
            <w:r w:rsidRPr="006904AB">
              <w:rPr>
                <w:b/>
                <w:i/>
              </w:rPr>
              <w:t xml:space="preserve">i kompletne </w:t>
            </w:r>
            <w:r w:rsidRPr="006904AB">
              <w:t xml:space="preserve">rozpatrzenie odwołania. Termin na wniesienie odwołania do organu sądowego pierwszej instancji wynosi maksymalnie </w:t>
            </w:r>
            <w:r w:rsidRPr="006904AB">
              <w:rPr>
                <w:b/>
                <w:i/>
              </w:rPr>
              <w:t xml:space="preserve">14 </w:t>
            </w:r>
            <w:r w:rsidRPr="006904AB">
              <w:t>dni.</w:t>
            </w:r>
          </w:p>
        </w:tc>
        <w:tc>
          <w:tcPr>
            <w:tcW w:w="4876" w:type="dxa"/>
            <w:tcBorders>
              <w:top w:val="nil"/>
              <w:left w:val="nil"/>
              <w:bottom w:val="nil"/>
              <w:right w:val="nil"/>
            </w:tcBorders>
          </w:tcPr>
          <w:p w14:paraId="0CA1A79F" w14:textId="77777777" w:rsidR="000344B5" w:rsidRPr="006904AB" w:rsidRDefault="000344B5" w:rsidP="00CE0C3F">
            <w:pPr>
              <w:pStyle w:val="Normal6a"/>
            </w:pPr>
            <w:r w:rsidRPr="006904AB">
              <w:t>1.</w:t>
            </w:r>
            <w:r w:rsidRPr="006904AB">
              <w:tab/>
              <w:t xml:space="preserve">W celu zapewnienia prawa do skutecznego środka prawnego zgodnie z art. 26 państwa członkowskie określają w swoim prawie krajowym rozsądne terminy rozpatrzenia przez właściwy organ sądowy pierwszej instancji decyzji, o których mowa w art. 7, art. 10 i art. 12 ust. 2, zapewniając odpowiednie rozpatrzenie odwołania. Termin na wniesienie odwołania do organu sądowego pierwszej instancji wynosi maksymalnie </w:t>
            </w:r>
            <w:r w:rsidRPr="006904AB">
              <w:rPr>
                <w:b/>
                <w:i/>
              </w:rPr>
              <w:t xml:space="preserve">5 </w:t>
            </w:r>
            <w:r w:rsidRPr="006904AB">
              <w:t>dni.</w:t>
            </w:r>
          </w:p>
        </w:tc>
      </w:tr>
    </w:tbl>
    <w:p w14:paraId="3F4023F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AB0CB45" w14:textId="77777777" w:rsidR="000344B5" w:rsidRPr="006904AB" w:rsidRDefault="000344B5" w:rsidP="000344B5">
      <w:r w:rsidRPr="006904AB">
        <w:rPr>
          <w:rStyle w:val="HideTWBExt"/>
        </w:rPr>
        <w:t>&lt;/Amend&gt;</w:t>
      </w:r>
    </w:p>
    <w:p w14:paraId="0593D5F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1725</w:t>
      </w:r>
      <w:r w:rsidRPr="006904AB">
        <w:rPr>
          <w:rStyle w:val="HideTWBExt"/>
          <w:b w:val="0"/>
        </w:rPr>
        <w:t>&lt;/NumAm&gt;</w:t>
      </w:r>
    </w:p>
    <w:p w14:paraId="138377CA"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359746CF" w14:textId="77777777" w:rsidR="000344B5" w:rsidRPr="006904AB" w:rsidRDefault="000344B5" w:rsidP="000344B5">
      <w:pPr>
        <w:pStyle w:val="NormalBold"/>
      </w:pPr>
      <w:r w:rsidRPr="006904AB">
        <w:rPr>
          <w:rStyle w:val="HideTWBExt"/>
          <w:b w:val="0"/>
        </w:rPr>
        <w:t>&lt;/RepeatBlock-By&gt;</w:t>
      </w:r>
    </w:p>
    <w:p w14:paraId="078433E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5C7E5A7" w14:textId="77777777" w:rsidR="000344B5" w:rsidRPr="006904AB" w:rsidRDefault="000344B5" w:rsidP="000344B5">
      <w:pPr>
        <w:pStyle w:val="NormalBold"/>
      </w:pPr>
      <w:r w:rsidRPr="006904AB">
        <w:rPr>
          <w:rStyle w:val="HideTWBExt"/>
          <w:b w:val="0"/>
        </w:rPr>
        <w:t>&lt;Article&gt;</w:t>
      </w:r>
      <w:r w:rsidRPr="006904AB">
        <w:t>Artykuł 27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58A3BE7" w14:textId="77777777" w:rsidTr="00CE0C3F">
        <w:trPr>
          <w:trHeight w:hRule="exact" w:val="240"/>
          <w:jc w:val="center"/>
        </w:trPr>
        <w:tc>
          <w:tcPr>
            <w:tcW w:w="9752" w:type="dxa"/>
            <w:gridSpan w:val="2"/>
            <w:tcBorders>
              <w:top w:val="nil"/>
              <w:left w:val="nil"/>
              <w:bottom w:val="nil"/>
              <w:right w:val="nil"/>
            </w:tcBorders>
          </w:tcPr>
          <w:p w14:paraId="10C2357A" w14:textId="77777777" w:rsidR="000344B5" w:rsidRPr="006904AB" w:rsidRDefault="000344B5" w:rsidP="00CE0C3F"/>
        </w:tc>
      </w:tr>
      <w:tr w:rsidR="000344B5" w:rsidRPr="006904AB" w14:paraId="75F00926" w14:textId="77777777" w:rsidTr="00CE0C3F">
        <w:trPr>
          <w:trHeight w:val="240"/>
          <w:jc w:val="center"/>
        </w:trPr>
        <w:tc>
          <w:tcPr>
            <w:tcW w:w="4876" w:type="dxa"/>
            <w:tcBorders>
              <w:top w:val="nil"/>
              <w:left w:val="nil"/>
              <w:bottom w:val="nil"/>
              <w:right w:val="nil"/>
            </w:tcBorders>
          </w:tcPr>
          <w:p w14:paraId="2328B15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B27EE5B" w14:textId="77777777" w:rsidR="000344B5" w:rsidRPr="006904AB" w:rsidRDefault="000344B5" w:rsidP="00CE0C3F">
            <w:pPr>
              <w:pStyle w:val="AmColumnHeading"/>
            </w:pPr>
            <w:r w:rsidRPr="006904AB">
              <w:t>Poprawka</w:t>
            </w:r>
          </w:p>
        </w:tc>
      </w:tr>
      <w:tr w:rsidR="000344B5" w:rsidRPr="006904AB" w14:paraId="68BE962F" w14:textId="77777777" w:rsidTr="00CE0C3F">
        <w:trPr>
          <w:jc w:val="center"/>
        </w:trPr>
        <w:tc>
          <w:tcPr>
            <w:tcW w:w="4876" w:type="dxa"/>
            <w:tcBorders>
              <w:top w:val="nil"/>
              <w:left w:val="nil"/>
              <w:bottom w:val="nil"/>
              <w:right w:val="nil"/>
            </w:tcBorders>
          </w:tcPr>
          <w:p w14:paraId="149BECD2" w14:textId="77777777" w:rsidR="000344B5" w:rsidRPr="006904AB" w:rsidRDefault="000344B5" w:rsidP="00CE0C3F">
            <w:pPr>
              <w:pStyle w:val="Normal6a"/>
            </w:pPr>
            <w:r w:rsidRPr="006904AB">
              <w:t>2.</w:t>
            </w:r>
            <w:r w:rsidRPr="006904AB">
              <w:tab/>
              <w:t xml:space="preserve">Terminy, o których mowa w ust. 1, zaczynają biec w dniu, w którym obywatel państwa trzeciego został powiadomiony o którejkolwiek z decyzji, o których mowa w art. 7, art. 10 </w:t>
            </w:r>
            <w:r w:rsidRPr="006904AB">
              <w:rPr>
                <w:b/>
                <w:i/>
              </w:rPr>
              <w:t xml:space="preserve">i </w:t>
            </w:r>
            <w:r w:rsidRPr="006904AB">
              <w:t>art. 12 ust. 2</w:t>
            </w:r>
            <w:r w:rsidRPr="006904AB">
              <w:rPr>
                <w:b/>
                <w:i/>
              </w:rPr>
              <w:t>, lub od innej daty określonej w prawie krajowym, zwłaszcza w przypadku ucieczki obywatela państwa trzeciego</w:t>
            </w:r>
            <w:r w:rsidRPr="006904AB">
              <w:t>.</w:t>
            </w:r>
          </w:p>
        </w:tc>
        <w:tc>
          <w:tcPr>
            <w:tcW w:w="4876" w:type="dxa"/>
            <w:tcBorders>
              <w:top w:val="nil"/>
              <w:left w:val="nil"/>
              <w:bottom w:val="nil"/>
              <w:right w:val="nil"/>
            </w:tcBorders>
          </w:tcPr>
          <w:p w14:paraId="3CD8EB10" w14:textId="77777777" w:rsidR="000344B5" w:rsidRPr="006904AB" w:rsidRDefault="000344B5" w:rsidP="00CE0C3F">
            <w:pPr>
              <w:pStyle w:val="Normal6a"/>
            </w:pPr>
            <w:r w:rsidRPr="006904AB">
              <w:t>2.</w:t>
            </w:r>
            <w:r w:rsidRPr="006904AB">
              <w:tab/>
              <w:t>Terminy, o których mowa w ust. 1, zaczynają biec w dniu, w którym obywatel państwa trzeciego został powiadomiony o którejkolwiek z decyzji, o których mowa w art. 7, art. 10</w:t>
            </w:r>
            <w:r w:rsidRPr="006904AB">
              <w:rPr>
                <w:b/>
                <w:i/>
              </w:rPr>
              <w:t xml:space="preserve">, </w:t>
            </w:r>
            <w:r w:rsidRPr="006904AB">
              <w:t xml:space="preserve">art. </w:t>
            </w:r>
            <w:r w:rsidRPr="006904AB">
              <w:rPr>
                <w:b/>
                <w:i/>
              </w:rPr>
              <w:t>11, art. </w:t>
            </w:r>
            <w:r w:rsidRPr="006904AB">
              <w:t xml:space="preserve">12 ust. 2 </w:t>
            </w:r>
            <w:r w:rsidRPr="006904AB">
              <w:rPr>
                <w:b/>
                <w:i/>
              </w:rPr>
              <w:t>i art</w:t>
            </w:r>
            <w:r w:rsidRPr="006904AB">
              <w:t xml:space="preserve">. </w:t>
            </w:r>
            <w:r w:rsidRPr="006904AB">
              <w:rPr>
                <w:b/>
                <w:i/>
              </w:rPr>
              <w:t>14.</w:t>
            </w:r>
            <w:r w:rsidRPr="006904AB">
              <w:rPr>
                <w:b/>
                <w:i/>
              </w:rPr>
              <w:tab/>
            </w:r>
          </w:p>
        </w:tc>
      </w:tr>
    </w:tbl>
    <w:p w14:paraId="72946CF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324AB5A" w14:textId="77777777" w:rsidR="000344B5" w:rsidRPr="006904AB" w:rsidRDefault="000344B5" w:rsidP="000344B5">
      <w:r w:rsidRPr="006904AB">
        <w:rPr>
          <w:rStyle w:val="HideTWBExt"/>
        </w:rPr>
        <w:t>&lt;/Amend&gt;</w:t>
      </w:r>
    </w:p>
    <w:p w14:paraId="318CBCF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1726</w:t>
      </w:r>
      <w:r w:rsidRPr="006904AB">
        <w:rPr>
          <w:rStyle w:val="HideTWBExt"/>
          <w:b w:val="0"/>
        </w:rPr>
        <w:t>&lt;/NumAm&gt;</w:t>
      </w:r>
    </w:p>
    <w:p w14:paraId="7F39E24F"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6AABF2B3" w14:textId="77777777" w:rsidR="000344B5" w:rsidRPr="006904AB" w:rsidRDefault="000344B5" w:rsidP="000344B5">
      <w:pPr>
        <w:pStyle w:val="NormalBold"/>
      </w:pPr>
      <w:r w:rsidRPr="006904AB">
        <w:rPr>
          <w:rStyle w:val="HideTWBExt"/>
          <w:b w:val="0"/>
        </w:rPr>
        <w:lastRenderedPageBreak/>
        <w:t>&lt;/RepeatBlock-By&gt;</w:t>
      </w:r>
    </w:p>
    <w:p w14:paraId="618A9C8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DA50A7E" w14:textId="77777777" w:rsidR="000344B5" w:rsidRPr="006904AB" w:rsidRDefault="000344B5" w:rsidP="000344B5">
      <w:pPr>
        <w:pStyle w:val="NormalBold"/>
      </w:pPr>
      <w:r w:rsidRPr="006904AB">
        <w:rPr>
          <w:rStyle w:val="HideTWBExt"/>
          <w:b w:val="0"/>
        </w:rPr>
        <w:t>&lt;Article&gt;</w:t>
      </w:r>
      <w:r w:rsidRPr="006904AB">
        <w:t>Artykuł 27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F616D59" w14:textId="77777777" w:rsidTr="00CE0C3F">
        <w:trPr>
          <w:trHeight w:hRule="exact" w:val="240"/>
          <w:jc w:val="center"/>
        </w:trPr>
        <w:tc>
          <w:tcPr>
            <w:tcW w:w="9752" w:type="dxa"/>
            <w:gridSpan w:val="2"/>
            <w:tcBorders>
              <w:top w:val="nil"/>
              <w:left w:val="nil"/>
              <w:bottom w:val="nil"/>
              <w:right w:val="nil"/>
            </w:tcBorders>
          </w:tcPr>
          <w:p w14:paraId="5F9056DE" w14:textId="77777777" w:rsidR="000344B5" w:rsidRPr="006904AB" w:rsidRDefault="000344B5" w:rsidP="00CE0C3F"/>
        </w:tc>
      </w:tr>
      <w:tr w:rsidR="000344B5" w:rsidRPr="006904AB" w14:paraId="206F2FAB" w14:textId="77777777" w:rsidTr="00CE0C3F">
        <w:trPr>
          <w:trHeight w:val="240"/>
          <w:jc w:val="center"/>
        </w:trPr>
        <w:tc>
          <w:tcPr>
            <w:tcW w:w="4876" w:type="dxa"/>
            <w:tcBorders>
              <w:top w:val="nil"/>
              <w:left w:val="nil"/>
              <w:bottom w:val="nil"/>
              <w:right w:val="nil"/>
            </w:tcBorders>
          </w:tcPr>
          <w:p w14:paraId="17ACBBF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8B4856B" w14:textId="77777777" w:rsidR="000344B5" w:rsidRPr="006904AB" w:rsidRDefault="000344B5" w:rsidP="00CE0C3F">
            <w:pPr>
              <w:pStyle w:val="AmColumnHeading"/>
            </w:pPr>
            <w:r w:rsidRPr="006904AB">
              <w:t>Poprawka</w:t>
            </w:r>
          </w:p>
        </w:tc>
      </w:tr>
      <w:tr w:rsidR="000344B5" w:rsidRPr="006904AB" w14:paraId="4DA88334" w14:textId="77777777" w:rsidTr="00CE0C3F">
        <w:trPr>
          <w:jc w:val="center"/>
        </w:trPr>
        <w:tc>
          <w:tcPr>
            <w:tcW w:w="4876" w:type="dxa"/>
            <w:tcBorders>
              <w:top w:val="nil"/>
              <w:left w:val="nil"/>
              <w:bottom w:val="nil"/>
              <w:right w:val="nil"/>
            </w:tcBorders>
          </w:tcPr>
          <w:p w14:paraId="648465C5" w14:textId="77777777" w:rsidR="000344B5" w:rsidRPr="006904AB" w:rsidRDefault="000344B5" w:rsidP="00CE0C3F">
            <w:pPr>
              <w:pStyle w:val="Normal6a"/>
            </w:pPr>
            <w:r w:rsidRPr="006904AB">
              <w:t>2.</w:t>
            </w:r>
            <w:r w:rsidRPr="006904AB">
              <w:tab/>
            </w:r>
            <w:r w:rsidRPr="006904AB">
              <w:rPr>
                <w:b/>
                <w:i/>
              </w:rPr>
              <w:t xml:space="preserve">Terminy, o których mowa w ust. 1, zaczynają biec w dniu, w którym </w:t>
            </w:r>
            <w:r w:rsidRPr="006904AB">
              <w:t xml:space="preserve">obywatel państwa trzeciego </w:t>
            </w:r>
            <w:r w:rsidRPr="006904AB">
              <w:rPr>
                <w:b/>
                <w:i/>
              </w:rPr>
              <w:t>został powiadomiony o którejkolwiek z decyzji</w:t>
            </w:r>
            <w:r w:rsidRPr="006904AB">
              <w:t xml:space="preserve">, o </w:t>
            </w:r>
            <w:r w:rsidRPr="006904AB">
              <w:rPr>
                <w:b/>
                <w:i/>
              </w:rPr>
              <w:t xml:space="preserve">których </w:t>
            </w:r>
            <w:r w:rsidRPr="006904AB">
              <w:t xml:space="preserve">mowa w art. </w:t>
            </w:r>
            <w:r w:rsidRPr="006904AB">
              <w:rPr>
                <w:b/>
                <w:i/>
              </w:rPr>
              <w:t>7, art. 10 i art. 12 ust. 2, lub od innej daty określonej w prawie krajowym, zwłaszcza w przypadku ucieczki obywatela państwa trzeciego.</w:t>
            </w:r>
          </w:p>
        </w:tc>
        <w:tc>
          <w:tcPr>
            <w:tcW w:w="4876" w:type="dxa"/>
            <w:tcBorders>
              <w:top w:val="nil"/>
              <w:left w:val="nil"/>
              <w:bottom w:val="nil"/>
              <w:right w:val="nil"/>
            </w:tcBorders>
          </w:tcPr>
          <w:p w14:paraId="46412EAD" w14:textId="77777777" w:rsidR="000344B5" w:rsidRPr="006904AB" w:rsidRDefault="000344B5" w:rsidP="00CE0C3F">
            <w:pPr>
              <w:pStyle w:val="Normal6a"/>
            </w:pPr>
            <w:r w:rsidRPr="006904AB">
              <w:t>2.</w:t>
            </w:r>
            <w:r w:rsidRPr="006904AB">
              <w:tab/>
            </w:r>
            <w:r w:rsidRPr="006904AB">
              <w:rPr>
                <w:b/>
                <w:i/>
              </w:rPr>
              <w:t xml:space="preserve">W </w:t>
            </w:r>
            <w:proofErr w:type="gramStart"/>
            <w:r w:rsidRPr="006904AB">
              <w:rPr>
                <w:b/>
                <w:i/>
              </w:rPr>
              <w:t>przypadku</w:t>
            </w:r>
            <w:proofErr w:type="gramEnd"/>
            <w:r w:rsidRPr="006904AB">
              <w:rPr>
                <w:b/>
                <w:i/>
              </w:rPr>
              <w:t xml:space="preserve"> gdy </w:t>
            </w:r>
            <w:r w:rsidRPr="006904AB">
              <w:t xml:space="preserve">obywatel państwa trzeciego </w:t>
            </w:r>
            <w:r w:rsidRPr="006904AB">
              <w:rPr>
                <w:b/>
                <w:i/>
              </w:rPr>
              <w:t>skorzystał z prawa do skutecznego środka prawnego przed właściwym organem sądowym pierwszej instancji</w:t>
            </w:r>
            <w:r w:rsidRPr="006904AB">
              <w:t xml:space="preserve">, o </w:t>
            </w:r>
            <w:r w:rsidRPr="006904AB">
              <w:rPr>
                <w:b/>
                <w:i/>
              </w:rPr>
              <w:t xml:space="preserve">którym </w:t>
            </w:r>
            <w:r w:rsidRPr="006904AB">
              <w:t xml:space="preserve">mowa w art. </w:t>
            </w:r>
            <w:r w:rsidRPr="006904AB">
              <w:rPr>
                <w:b/>
                <w:i/>
              </w:rPr>
              <w:t>27, ten organ sądowy jest uprawniony do postanowienia, po zbadaniu zarówno okoliczności faktycznych, jak i kwestii prawnych, o tym, czy należy zawiesić wydalenie do czasu rozpatrzenia środka prawnego.</w:t>
            </w:r>
          </w:p>
        </w:tc>
      </w:tr>
    </w:tbl>
    <w:p w14:paraId="54BE525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46A5F8D" w14:textId="77777777" w:rsidR="000344B5" w:rsidRPr="006904AB" w:rsidRDefault="000344B5" w:rsidP="000344B5">
      <w:r w:rsidRPr="006904AB">
        <w:rPr>
          <w:rStyle w:val="HideTWBExt"/>
        </w:rPr>
        <w:t>&lt;/Amend&gt;</w:t>
      </w:r>
    </w:p>
    <w:p w14:paraId="40BFD85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1727</w:t>
      </w:r>
      <w:r w:rsidRPr="006904AB">
        <w:rPr>
          <w:rStyle w:val="HideTWBExt"/>
          <w:b w:val="0"/>
        </w:rPr>
        <w:t>&lt;/NumAm&gt;</w:t>
      </w:r>
    </w:p>
    <w:p w14:paraId="1ADC0F5A"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07459F94" w14:textId="77777777" w:rsidR="000344B5" w:rsidRPr="006904AB" w:rsidRDefault="000344B5" w:rsidP="000344B5">
      <w:pPr>
        <w:pStyle w:val="NormalBold"/>
      </w:pPr>
      <w:r w:rsidRPr="006904AB">
        <w:rPr>
          <w:rStyle w:val="HideTWBExt"/>
          <w:b w:val="0"/>
        </w:rPr>
        <w:t>&lt;/RepeatBlock-By&gt;</w:t>
      </w:r>
    </w:p>
    <w:p w14:paraId="1507A6D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1994BAB" w14:textId="77777777" w:rsidR="000344B5" w:rsidRPr="006904AB" w:rsidRDefault="000344B5" w:rsidP="000344B5">
      <w:pPr>
        <w:pStyle w:val="NormalBold"/>
      </w:pPr>
      <w:r w:rsidRPr="006904AB">
        <w:rPr>
          <w:rStyle w:val="HideTWBExt"/>
          <w:b w:val="0"/>
        </w:rPr>
        <w:t>&lt;Article&gt;</w:t>
      </w:r>
      <w:r w:rsidRPr="006904AB">
        <w:t>Artykuł 27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22CD7E8" w14:textId="77777777" w:rsidTr="00CE0C3F">
        <w:trPr>
          <w:trHeight w:hRule="exact" w:val="240"/>
          <w:jc w:val="center"/>
        </w:trPr>
        <w:tc>
          <w:tcPr>
            <w:tcW w:w="9752" w:type="dxa"/>
            <w:gridSpan w:val="2"/>
            <w:tcBorders>
              <w:top w:val="nil"/>
              <w:left w:val="nil"/>
              <w:bottom w:val="nil"/>
              <w:right w:val="nil"/>
            </w:tcBorders>
          </w:tcPr>
          <w:p w14:paraId="50F8C1BA" w14:textId="77777777" w:rsidR="000344B5" w:rsidRPr="006904AB" w:rsidRDefault="000344B5" w:rsidP="00CE0C3F"/>
        </w:tc>
      </w:tr>
      <w:tr w:rsidR="000344B5" w:rsidRPr="006904AB" w14:paraId="7F167772" w14:textId="77777777" w:rsidTr="00CE0C3F">
        <w:trPr>
          <w:trHeight w:val="240"/>
          <w:jc w:val="center"/>
        </w:trPr>
        <w:tc>
          <w:tcPr>
            <w:tcW w:w="4876" w:type="dxa"/>
            <w:tcBorders>
              <w:top w:val="nil"/>
              <w:left w:val="nil"/>
              <w:bottom w:val="nil"/>
              <w:right w:val="nil"/>
            </w:tcBorders>
          </w:tcPr>
          <w:p w14:paraId="3D63C93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82BB047" w14:textId="77777777" w:rsidR="000344B5" w:rsidRPr="006904AB" w:rsidRDefault="000344B5" w:rsidP="00CE0C3F">
            <w:pPr>
              <w:pStyle w:val="AmColumnHeading"/>
            </w:pPr>
            <w:r w:rsidRPr="006904AB">
              <w:t>Poprawka</w:t>
            </w:r>
          </w:p>
        </w:tc>
      </w:tr>
      <w:tr w:rsidR="000344B5" w:rsidRPr="006904AB" w14:paraId="7BD9DA32" w14:textId="77777777" w:rsidTr="00CE0C3F">
        <w:trPr>
          <w:jc w:val="center"/>
        </w:trPr>
        <w:tc>
          <w:tcPr>
            <w:tcW w:w="4876" w:type="dxa"/>
            <w:tcBorders>
              <w:top w:val="nil"/>
              <w:left w:val="nil"/>
              <w:bottom w:val="nil"/>
              <w:right w:val="nil"/>
            </w:tcBorders>
          </w:tcPr>
          <w:p w14:paraId="1BF14096" w14:textId="77777777" w:rsidR="000344B5" w:rsidRPr="006904AB" w:rsidRDefault="000344B5" w:rsidP="00CE0C3F">
            <w:pPr>
              <w:pStyle w:val="Normal6a"/>
            </w:pPr>
            <w:r w:rsidRPr="006904AB">
              <w:t>2.</w:t>
            </w:r>
            <w:r w:rsidRPr="006904AB">
              <w:tab/>
              <w:t>Terminy, o których mowa w ust. 1, zaczynają biec w dniu, w którym obywatel państwa trzeciego został powiadomiony o którejkolwiek z decyzji, o których mowa w art. 7, art. 10 i art. 12 ust. 2, lub od innej daty określonej w prawie krajowym</w:t>
            </w:r>
            <w:r w:rsidRPr="006904AB">
              <w:rPr>
                <w:b/>
                <w:i/>
              </w:rPr>
              <w:t>, zwłaszcza w przypadku ucieczki obywatela państwa trzeciego</w:t>
            </w:r>
            <w:r w:rsidRPr="006904AB">
              <w:t>.</w:t>
            </w:r>
          </w:p>
        </w:tc>
        <w:tc>
          <w:tcPr>
            <w:tcW w:w="4876" w:type="dxa"/>
            <w:tcBorders>
              <w:top w:val="nil"/>
              <w:left w:val="nil"/>
              <w:bottom w:val="nil"/>
              <w:right w:val="nil"/>
            </w:tcBorders>
          </w:tcPr>
          <w:p w14:paraId="11476AD3" w14:textId="77777777" w:rsidR="000344B5" w:rsidRPr="006904AB" w:rsidRDefault="000344B5" w:rsidP="00CE0C3F">
            <w:pPr>
              <w:pStyle w:val="Normal6a"/>
            </w:pPr>
            <w:r w:rsidRPr="006904AB">
              <w:t>2.</w:t>
            </w:r>
            <w:r w:rsidRPr="006904AB">
              <w:tab/>
              <w:t>Terminy, o których mowa w ust. 1, zaczynają biec w dniu, w którym obywatel państwa trzeciego został powiadomiony o którejkolwiek z decyzji, o których mowa w art. 7, art. 10 i art. 12 ust. 2, lub od innej daty określonej w prawie krajowym.</w:t>
            </w:r>
          </w:p>
        </w:tc>
      </w:tr>
    </w:tbl>
    <w:p w14:paraId="6F949D2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35EF901" w14:textId="77777777" w:rsidR="000344B5" w:rsidRPr="006904AB" w:rsidRDefault="000344B5" w:rsidP="000344B5">
      <w:r w:rsidRPr="006904AB">
        <w:rPr>
          <w:rStyle w:val="HideTWBExt"/>
        </w:rPr>
        <w:t>&lt;/Amend&gt;</w:t>
      </w:r>
    </w:p>
    <w:p w14:paraId="66417CF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1728</w:t>
      </w:r>
      <w:r w:rsidRPr="006904AB">
        <w:rPr>
          <w:rStyle w:val="HideTWBExt"/>
          <w:b w:val="0"/>
        </w:rPr>
        <w:t>&lt;/NumAm&gt;</w:t>
      </w:r>
    </w:p>
    <w:p w14:paraId="796470F6"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1D4E8E06"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69AB2B02" w14:textId="77777777" w:rsidR="000344B5" w:rsidRPr="006904AB" w:rsidRDefault="000344B5" w:rsidP="000344B5">
      <w:pPr>
        <w:pStyle w:val="NormalBold"/>
      </w:pPr>
      <w:r w:rsidRPr="006904AB">
        <w:rPr>
          <w:rStyle w:val="HideTWBExt"/>
          <w:b w:val="0"/>
        </w:rPr>
        <w:t>&lt;/RepeatBlock-By&gt;</w:t>
      </w:r>
    </w:p>
    <w:p w14:paraId="669DD9B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0B65A8F" w14:textId="77777777" w:rsidR="000344B5" w:rsidRPr="006904AB" w:rsidRDefault="000344B5" w:rsidP="000344B5">
      <w:pPr>
        <w:pStyle w:val="NormalBold"/>
      </w:pPr>
      <w:r w:rsidRPr="006904AB">
        <w:rPr>
          <w:rStyle w:val="HideTWBExt"/>
          <w:b w:val="0"/>
        </w:rPr>
        <w:t>&lt;Article&gt;</w:t>
      </w:r>
      <w:r w:rsidRPr="006904AB">
        <w:t>Artykuł 27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34EA5FA" w14:textId="77777777" w:rsidTr="00CE0C3F">
        <w:trPr>
          <w:trHeight w:hRule="exact" w:val="240"/>
          <w:jc w:val="center"/>
        </w:trPr>
        <w:tc>
          <w:tcPr>
            <w:tcW w:w="9752" w:type="dxa"/>
            <w:gridSpan w:val="2"/>
            <w:tcBorders>
              <w:top w:val="nil"/>
              <w:left w:val="nil"/>
              <w:bottom w:val="nil"/>
              <w:right w:val="nil"/>
            </w:tcBorders>
          </w:tcPr>
          <w:p w14:paraId="7EBCFD4E" w14:textId="77777777" w:rsidR="000344B5" w:rsidRPr="006904AB" w:rsidRDefault="000344B5" w:rsidP="00CE0C3F"/>
        </w:tc>
      </w:tr>
      <w:tr w:rsidR="000344B5" w:rsidRPr="006904AB" w14:paraId="552A76D8" w14:textId="77777777" w:rsidTr="00CE0C3F">
        <w:trPr>
          <w:trHeight w:val="240"/>
          <w:jc w:val="center"/>
        </w:trPr>
        <w:tc>
          <w:tcPr>
            <w:tcW w:w="4876" w:type="dxa"/>
            <w:tcBorders>
              <w:top w:val="nil"/>
              <w:left w:val="nil"/>
              <w:bottom w:val="nil"/>
              <w:right w:val="nil"/>
            </w:tcBorders>
          </w:tcPr>
          <w:p w14:paraId="6B423F6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78785F2" w14:textId="77777777" w:rsidR="000344B5" w:rsidRPr="006904AB" w:rsidRDefault="000344B5" w:rsidP="00CE0C3F">
            <w:pPr>
              <w:pStyle w:val="AmColumnHeading"/>
            </w:pPr>
            <w:r w:rsidRPr="006904AB">
              <w:t>Poprawka</w:t>
            </w:r>
          </w:p>
        </w:tc>
      </w:tr>
      <w:tr w:rsidR="000344B5" w:rsidRPr="006904AB" w14:paraId="5FCD0344" w14:textId="77777777" w:rsidTr="00CE0C3F">
        <w:trPr>
          <w:jc w:val="center"/>
        </w:trPr>
        <w:tc>
          <w:tcPr>
            <w:tcW w:w="4876" w:type="dxa"/>
            <w:tcBorders>
              <w:top w:val="nil"/>
              <w:left w:val="nil"/>
              <w:bottom w:val="nil"/>
              <w:right w:val="nil"/>
            </w:tcBorders>
          </w:tcPr>
          <w:p w14:paraId="591E25D1" w14:textId="77777777" w:rsidR="000344B5" w:rsidRPr="006904AB" w:rsidRDefault="000344B5" w:rsidP="00CE0C3F">
            <w:pPr>
              <w:pStyle w:val="Normal6a"/>
            </w:pPr>
            <w:r w:rsidRPr="006904AB">
              <w:t>2.</w:t>
            </w:r>
            <w:r w:rsidRPr="006904AB">
              <w:tab/>
              <w:t>Terminy, o których mowa w ust. 1, zaczynają biec w dniu, w którym obywatel państwa trzeciego został powiadomiony o którejkolwiek z decyzji, o których mowa w art. 7, art. 10 i art. 12 ust. 2, lub od innej daty określonej w prawie krajowym</w:t>
            </w:r>
            <w:r w:rsidRPr="006904AB">
              <w:rPr>
                <w:b/>
                <w:i/>
              </w:rPr>
              <w:t>, zwłaszcza w przypadku ucieczki obywatela państwa trzeciego</w:t>
            </w:r>
            <w:r w:rsidRPr="006904AB">
              <w:t>.</w:t>
            </w:r>
          </w:p>
        </w:tc>
        <w:tc>
          <w:tcPr>
            <w:tcW w:w="4876" w:type="dxa"/>
            <w:tcBorders>
              <w:top w:val="nil"/>
              <w:left w:val="nil"/>
              <w:bottom w:val="nil"/>
              <w:right w:val="nil"/>
            </w:tcBorders>
          </w:tcPr>
          <w:p w14:paraId="749DAB99" w14:textId="77777777" w:rsidR="000344B5" w:rsidRPr="006904AB" w:rsidRDefault="000344B5" w:rsidP="00CE0C3F">
            <w:pPr>
              <w:pStyle w:val="Normal6a"/>
            </w:pPr>
            <w:r w:rsidRPr="006904AB">
              <w:t>2.</w:t>
            </w:r>
            <w:r w:rsidRPr="006904AB">
              <w:tab/>
              <w:t>Terminy, o których mowa w ust. 1, zaczynają biec w dniu, w którym obywatel państwa trzeciego został powiadomiony o którejkolwiek z decyzji, o których mowa w art. 7, art. 10 i art. 12 ust. 2, lub od innej daty określonej w prawie krajowym.</w:t>
            </w:r>
          </w:p>
        </w:tc>
      </w:tr>
    </w:tbl>
    <w:p w14:paraId="57033D1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24C7394" w14:textId="77777777" w:rsidR="000344B5" w:rsidRPr="006904AB" w:rsidRDefault="000344B5" w:rsidP="000344B5">
      <w:r w:rsidRPr="006904AB">
        <w:rPr>
          <w:rStyle w:val="HideTWBExt"/>
        </w:rPr>
        <w:t>&lt;/Amend&gt;</w:t>
      </w:r>
    </w:p>
    <w:p w14:paraId="1154E44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1729</w:t>
      </w:r>
      <w:r w:rsidRPr="006904AB">
        <w:rPr>
          <w:rStyle w:val="HideTWBExt"/>
          <w:b w:val="0"/>
        </w:rPr>
        <w:t>&lt;/NumAm&gt;</w:t>
      </w:r>
    </w:p>
    <w:p w14:paraId="00C712E0"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702BD7FD" w14:textId="77777777" w:rsidR="000344B5" w:rsidRPr="006904AB" w:rsidRDefault="000344B5" w:rsidP="000344B5">
      <w:pPr>
        <w:pStyle w:val="NormalBold"/>
      </w:pPr>
      <w:r w:rsidRPr="006904AB">
        <w:rPr>
          <w:rStyle w:val="HideTWBExt"/>
          <w:b w:val="0"/>
        </w:rPr>
        <w:t>&lt;/RepeatBlock-By&gt;</w:t>
      </w:r>
    </w:p>
    <w:p w14:paraId="5D0A031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4256A3C" w14:textId="77777777" w:rsidR="000344B5" w:rsidRPr="006904AB" w:rsidRDefault="000344B5" w:rsidP="000344B5">
      <w:pPr>
        <w:pStyle w:val="NormalBold"/>
      </w:pPr>
      <w:r w:rsidRPr="006904AB">
        <w:rPr>
          <w:rStyle w:val="HideTWBExt"/>
          <w:b w:val="0"/>
        </w:rPr>
        <w:t>&lt;Article&gt;</w:t>
      </w:r>
      <w:r w:rsidRPr="006904AB">
        <w:t>Artykuł 27 – ustęp 2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B943ADC" w14:textId="77777777" w:rsidTr="00CE0C3F">
        <w:trPr>
          <w:trHeight w:hRule="exact" w:val="240"/>
          <w:jc w:val="center"/>
        </w:trPr>
        <w:tc>
          <w:tcPr>
            <w:tcW w:w="9752" w:type="dxa"/>
            <w:gridSpan w:val="2"/>
            <w:tcBorders>
              <w:top w:val="nil"/>
              <w:left w:val="nil"/>
              <w:bottom w:val="nil"/>
              <w:right w:val="nil"/>
            </w:tcBorders>
          </w:tcPr>
          <w:p w14:paraId="0A697AAF" w14:textId="77777777" w:rsidR="000344B5" w:rsidRPr="006904AB" w:rsidRDefault="000344B5" w:rsidP="00CE0C3F"/>
        </w:tc>
      </w:tr>
      <w:tr w:rsidR="000344B5" w:rsidRPr="006904AB" w14:paraId="3C5A1380" w14:textId="77777777" w:rsidTr="00CE0C3F">
        <w:trPr>
          <w:trHeight w:val="240"/>
          <w:jc w:val="center"/>
        </w:trPr>
        <w:tc>
          <w:tcPr>
            <w:tcW w:w="4876" w:type="dxa"/>
            <w:tcBorders>
              <w:top w:val="nil"/>
              <w:left w:val="nil"/>
              <w:bottom w:val="nil"/>
              <w:right w:val="nil"/>
            </w:tcBorders>
          </w:tcPr>
          <w:p w14:paraId="50A2AEA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C127D35" w14:textId="77777777" w:rsidR="000344B5" w:rsidRPr="006904AB" w:rsidRDefault="000344B5" w:rsidP="00CE0C3F">
            <w:pPr>
              <w:pStyle w:val="AmColumnHeading"/>
            </w:pPr>
            <w:r w:rsidRPr="006904AB">
              <w:t>Poprawka</w:t>
            </w:r>
          </w:p>
        </w:tc>
      </w:tr>
      <w:tr w:rsidR="000344B5" w:rsidRPr="006904AB" w14:paraId="71BEB7DD" w14:textId="77777777" w:rsidTr="00CE0C3F">
        <w:trPr>
          <w:jc w:val="center"/>
        </w:trPr>
        <w:tc>
          <w:tcPr>
            <w:tcW w:w="4876" w:type="dxa"/>
            <w:tcBorders>
              <w:top w:val="nil"/>
              <w:left w:val="nil"/>
              <w:bottom w:val="nil"/>
              <w:right w:val="nil"/>
            </w:tcBorders>
          </w:tcPr>
          <w:p w14:paraId="66AAE6A5" w14:textId="77777777" w:rsidR="000344B5" w:rsidRPr="006904AB" w:rsidRDefault="000344B5" w:rsidP="00CE0C3F">
            <w:pPr>
              <w:pStyle w:val="Normal6a"/>
            </w:pPr>
          </w:p>
        </w:tc>
        <w:tc>
          <w:tcPr>
            <w:tcW w:w="4876" w:type="dxa"/>
            <w:tcBorders>
              <w:top w:val="nil"/>
              <w:left w:val="nil"/>
              <w:bottom w:val="nil"/>
              <w:right w:val="nil"/>
            </w:tcBorders>
          </w:tcPr>
          <w:p w14:paraId="455F3D47" w14:textId="77777777" w:rsidR="000344B5" w:rsidRPr="006904AB" w:rsidRDefault="000344B5" w:rsidP="00CE0C3F">
            <w:pPr>
              <w:pStyle w:val="Normal6a"/>
            </w:pPr>
            <w:r w:rsidRPr="006904AB">
              <w:rPr>
                <w:b/>
                <w:i/>
              </w:rPr>
              <w:t>2a.</w:t>
            </w:r>
            <w:r w:rsidRPr="006904AB">
              <w:rPr>
                <w:b/>
                <w:i/>
              </w:rPr>
              <w:tab/>
              <w:t>Jeżeli decyzja o powrocie dotyczy obywateli państw trzecich stanowiących zagrożenie dla bezpieczeństwa zgodnie z art. 16, termin ten powinien być jak najkrótszy i nie może przekraczać 48 godzin.</w:t>
            </w:r>
          </w:p>
        </w:tc>
      </w:tr>
    </w:tbl>
    <w:p w14:paraId="3CA088C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5AC1EEB" w14:textId="77777777" w:rsidR="000344B5" w:rsidRPr="006904AB" w:rsidRDefault="000344B5" w:rsidP="000344B5">
      <w:r w:rsidRPr="006904AB">
        <w:rPr>
          <w:rStyle w:val="HideTWBExt"/>
        </w:rPr>
        <w:t>&lt;/Amend&gt;</w:t>
      </w:r>
    </w:p>
    <w:p w14:paraId="30FA6DE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1730</w:t>
      </w:r>
      <w:r w:rsidRPr="006904AB">
        <w:rPr>
          <w:rStyle w:val="HideTWBExt"/>
          <w:b w:val="0"/>
        </w:rPr>
        <w:t>&lt;/NumAm&gt;</w:t>
      </w:r>
    </w:p>
    <w:p w14:paraId="12565823"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157FF2CF" w14:textId="77777777" w:rsidR="000344B5" w:rsidRPr="006904AB" w:rsidRDefault="000344B5" w:rsidP="000344B5">
      <w:pPr>
        <w:pStyle w:val="NormalBold"/>
      </w:pPr>
      <w:r w:rsidRPr="006904AB">
        <w:rPr>
          <w:rStyle w:val="HideTWBExt"/>
          <w:b w:val="0"/>
        </w:rPr>
        <w:t>&lt;/RepeatBlock-By&gt;</w:t>
      </w:r>
    </w:p>
    <w:p w14:paraId="6892BC9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05A2BC5" w14:textId="77777777" w:rsidR="000344B5" w:rsidRPr="006904AB" w:rsidRDefault="000344B5" w:rsidP="000344B5">
      <w:pPr>
        <w:pStyle w:val="NormalBold"/>
      </w:pPr>
      <w:r w:rsidRPr="006904AB">
        <w:rPr>
          <w:rStyle w:val="HideTWBExt"/>
          <w:b w:val="0"/>
        </w:rPr>
        <w:t>&lt;Article&gt;</w:t>
      </w:r>
      <w:r w:rsidRPr="006904AB">
        <w:t>Artykuł 27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5DCF724" w14:textId="77777777" w:rsidTr="00CE0C3F">
        <w:trPr>
          <w:trHeight w:hRule="exact" w:val="240"/>
          <w:jc w:val="center"/>
        </w:trPr>
        <w:tc>
          <w:tcPr>
            <w:tcW w:w="9752" w:type="dxa"/>
            <w:gridSpan w:val="2"/>
            <w:tcBorders>
              <w:top w:val="nil"/>
              <w:left w:val="nil"/>
              <w:bottom w:val="nil"/>
              <w:right w:val="nil"/>
            </w:tcBorders>
          </w:tcPr>
          <w:p w14:paraId="7E4E1DDF" w14:textId="77777777" w:rsidR="000344B5" w:rsidRPr="006904AB" w:rsidRDefault="000344B5" w:rsidP="00CE0C3F"/>
        </w:tc>
      </w:tr>
      <w:tr w:rsidR="000344B5" w:rsidRPr="006904AB" w14:paraId="1CCB045E" w14:textId="77777777" w:rsidTr="00CE0C3F">
        <w:trPr>
          <w:trHeight w:val="240"/>
          <w:jc w:val="center"/>
        </w:trPr>
        <w:tc>
          <w:tcPr>
            <w:tcW w:w="4876" w:type="dxa"/>
            <w:tcBorders>
              <w:top w:val="nil"/>
              <w:left w:val="nil"/>
              <w:bottom w:val="nil"/>
              <w:right w:val="nil"/>
            </w:tcBorders>
          </w:tcPr>
          <w:p w14:paraId="5901CEC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565C889" w14:textId="77777777" w:rsidR="000344B5" w:rsidRPr="006904AB" w:rsidRDefault="000344B5" w:rsidP="00CE0C3F">
            <w:pPr>
              <w:pStyle w:val="AmColumnHeading"/>
            </w:pPr>
            <w:r w:rsidRPr="006904AB">
              <w:t>Poprawka</w:t>
            </w:r>
          </w:p>
        </w:tc>
      </w:tr>
      <w:tr w:rsidR="000344B5" w:rsidRPr="006904AB" w14:paraId="5A5C5D74" w14:textId="77777777" w:rsidTr="00CE0C3F">
        <w:trPr>
          <w:jc w:val="center"/>
        </w:trPr>
        <w:tc>
          <w:tcPr>
            <w:tcW w:w="4876" w:type="dxa"/>
            <w:tcBorders>
              <w:top w:val="nil"/>
              <w:left w:val="nil"/>
              <w:bottom w:val="nil"/>
              <w:right w:val="nil"/>
            </w:tcBorders>
          </w:tcPr>
          <w:p w14:paraId="33734066" w14:textId="77777777" w:rsidR="000344B5" w:rsidRPr="006904AB" w:rsidRDefault="000344B5" w:rsidP="00CE0C3F">
            <w:pPr>
              <w:pStyle w:val="Normal6a"/>
            </w:pPr>
            <w:r w:rsidRPr="006904AB">
              <w:rPr>
                <w:b/>
                <w:i/>
              </w:rPr>
              <w:t>3.</w:t>
            </w:r>
            <w:r w:rsidRPr="006904AB">
              <w:rPr>
                <w:b/>
                <w:i/>
              </w:rPr>
              <w:tab/>
              <w:t xml:space="preserve">W </w:t>
            </w:r>
            <w:proofErr w:type="gramStart"/>
            <w:r w:rsidRPr="006904AB">
              <w:rPr>
                <w:b/>
                <w:i/>
              </w:rPr>
              <w:t>przypadku</w:t>
            </w:r>
            <w:proofErr w:type="gramEnd"/>
            <w:r w:rsidRPr="006904AB">
              <w:rPr>
                <w:b/>
                <w:i/>
              </w:rPr>
              <w:t xml:space="preserve"> gdy decyzja nakazująca powrót opiera się na tym samym akcie co decyzja o odmowie lub </w:t>
            </w:r>
            <w:r w:rsidRPr="006904AB">
              <w:rPr>
                <w:b/>
                <w:i/>
              </w:rPr>
              <w:lastRenderedPageBreak/>
              <w:t>zakończeniu legalnego pobytu lub została wydana w tym samym akcie co decyzja o odmowie lub zakończeniu legalnego pobytu, termin odwołania się od decyzji nakazującej powrót może być taki sam jak termin przewidziany w prawie krajowym na odwołanie się od decyzji o zakończeniu lub odmowie legalnego pobytu.</w:t>
            </w:r>
          </w:p>
        </w:tc>
        <w:tc>
          <w:tcPr>
            <w:tcW w:w="4876" w:type="dxa"/>
            <w:tcBorders>
              <w:top w:val="nil"/>
              <w:left w:val="nil"/>
              <w:bottom w:val="nil"/>
              <w:right w:val="nil"/>
            </w:tcBorders>
          </w:tcPr>
          <w:p w14:paraId="677A5002" w14:textId="77777777" w:rsidR="000344B5" w:rsidRPr="006904AB" w:rsidRDefault="000344B5" w:rsidP="00CE0C3F">
            <w:pPr>
              <w:pStyle w:val="Normal6a"/>
            </w:pPr>
            <w:r w:rsidRPr="006904AB">
              <w:rPr>
                <w:b/>
                <w:i/>
              </w:rPr>
              <w:lastRenderedPageBreak/>
              <w:t>skreśla się</w:t>
            </w:r>
          </w:p>
        </w:tc>
      </w:tr>
    </w:tbl>
    <w:p w14:paraId="247A073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8741EF9"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19D52DAC" w14:textId="77777777" w:rsidR="000344B5" w:rsidRPr="006904AB" w:rsidRDefault="000344B5" w:rsidP="000344B5">
      <w:pPr>
        <w:pStyle w:val="AmJustText"/>
      </w:pPr>
      <w:r w:rsidRPr="006904AB">
        <w:t>Nie zapewnia to pewności prawa. Aby zagwarantować minimalny poziom harmonizacji, okres na wniesienie odwołania powinien być określony w prawie UE. Powinien być wystarczający, by osoba zobowiązana do powrotu mogła skutecznie skorzystać z prawa do środka odwoławczego i nie powinien podlegać zmianom w drodze przepisów krajowych.</w:t>
      </w:r>
    </w:p>
    <w:p w14:paraId="2245D2AA" w14:textId="77777777" w:rsidR="000344B5" w:rsidRPr="006904AB" w:rsidRDefault="000344B5" w:rsidP="000344B5">
      <w:r w:rsidRPr="006904AB">
        <w:rPr>
          <w:rStyle w:val="HideTWBExt"/>
        </w:rPr>
        <w:t>&lt;/Amend&gt;</w:t>
      </w:r>
    </w:p>
    <w:p w14:paraId="45A5E5D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1731</w:t>
      </w:r>
      <w:r w:rsidRPr="006904AB">
        <w:rPr>
          <w:rStyle w:val="HideTWBExt"/>
          <w:b w:val="0"/>
        </w:rPr>
        <w:t>&lt;/NumAm&gt;</w:t>
      </w:r>
    </w:p>
    <w:p w14:paraId="086EBEC6"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1B9973B8" w14:textId="77777777" w:rsidR="000344B5" w:rsidRPr="006904AB" w:rsidRDefault="000344B5" w:rsidP="000344B5">
      <w:pPr>
        <w:pStyle w:val="NormalBold"/>
      </w:pPr>
      <w:r w:rsidRPr="006904AB">
        <w:rPr>
          <w:rStyle w:val="HideTWBExt"/>
          <w:b w:val="0"/>
        </w:rPr>
        <w:t>&lt;/RepeatBlock-By&gt;</w:t>
      </w:r>
    </w:p>
    <w:p w14:paraId="68F91FC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843F4A6" w14:textId="77777777" w:rsidR="000344B5" w:rsidRPr="006904AB" w:rsidRDefault="000344B5" w:rsidP="000344B5">
      <w:pPr>
        <w:pStyle w:val="NormalBold"/>
      </w:pPr>
      <w:r w:rsidRPr="006904AB">
        <w:rPr>
          <w:rStyle w:val="HideTWBExt"/>
          <w:b w:val="0"/>
        </w:rPr>
        <w:t>&lt;Article&gt;</w:t>
      </w:r>
      <w:r w:rsidRPr="006904AB">
        <w:t>Artykuł 27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35DA014" w14:textId="77777777" w:rsidTr="00CE0C3F">
        <w:trPr>
          <w:trHeight w:hRule="exact" w:val="240"/>
          <w:jc w:val="center"/>
        </w:trPr>
        <w:tc>
          <w:tcPr>
            <w:tcW w:w="9752" w:type="dxa"/>
            <w:gridSpan w:val="2"/>
            <w:tcBorders>
              <w:top w:val="nil"/>
              <w:left w:val="nil"/>
              <w:bottom w:val="nil"/>
              <w:right w:val="nil"/>
            </w:tcBorders>
          </w:tcPr>
          <w:p w14:paraId="220D4D5D" w14:textId="77777777" w:rsidR="000344B5" w:rsidRPr="006904AB" w:rsidRDefault="000344B5" w:rsidP="00CE0C3F"/>
        </w:tc>
      </w:tr>
      <w:tr w:rsidR="000344B5" w:rsidRPr="006904AB" w14:paraId="50857B1F" w14:textId="77777777" w:rsidTr="00CE0C3F">
        <w:trPr>
          <w:trHeight w:val="240"/>
          <w:jc w:val="center"/>
        </w:trPr>
        <w:tc>
          <w:tcPr>
            <w:tcW w:w="4876" w:type="dxa"/>
            <w:tcBorders>
              <w:top w:val="nil"/>
              <w:left w:val="nil"/>
              <w:bottom w:val="nil"/>
              <w:right w:val="nil"/>
            </w:tcBorders>
          </w:tcPr>
          <w:p w14:paraId="69D3216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3B5CCFA" w14:textId="77777777" w:rsidR="000344B5" w:rsidRPr="006904AB" w:rsidRDefault="000344B5" w:rsidP="00CE0C3F">
            <w:pPr>
              <w:pStyle w:val="AmColumnHeading"/>
            </w:pPr>
            <w:r w:rsidRPr="006904AB">
              <w:t>Poprawka</w:t>
            </w:r>
          </w:p>
        </w:tc>
      </w:tr>
      <w:tr w:rsidR="000344B5" w:rsidRPr="006904AB" w14:paraId="1D7FDA0A" w14:textId="77777777" w:rsidTr="00CE0C3F">
        <w:trPr>
          <w:jc w:val="center"/>
        </w:trPr>
        <w:tc>
          <w:tcPr>
            <w:tcW w:w="4876" w:type="dxa"/>
            <w:tcBorders>
              <w:top w:val="nil"/>
              <w:left w:val="nil"/>
              <w:bottom w:val="nil"/>
              <w:right w:val="nil"/>
            </w:tcBorders>
          </w:tcPr>
          <w:p w14:paraId="2BD1281C" w14:textId="77777777" w:rsidR="000344B5" w:rsidRPr="006904AB" w:rsidRDefault="000344B5" w:rsidP="00CE0C3F">
            <w:pPr>
              <w:pStyle w:val="Normal6a"/>
            </w:pPr>
            <w:r w:rsidRPr="006904AB">
              <w:t>4.</w:t>
            </w:r>
            <w:r w:rsidRPr="006904AB">
              <w:tab/>
              <w:t xml:space="preserve">Jeżeli zakaz wjazdu </w:t>
            </w:r>
            <w:r w:rsidRPr="006904AB">
              <w:rPr>
                <w:b/>
                <w:i/>
              </w:rPr>
              <w:t>został wydany wraz z decyzją nakazującą powrót, o której mowa w art. 7, od tego zakazu wjazdu można się odwołać łącznie z odwołaniem od tej decyzji nakazującej powrót, do tego samego organu sądowego i w ramach tego samego postępowania sądowego i w tych samych terminach.</w:t>
            </w:r>
            <w:r w:rsidRPr="006904AB">
              <w:t xml:space="preserve"> </w:t>
            </w:r>
            <w:r w:rsidRPr="006904AB">
              <w:rPr>
                <w:b/>
                <w:i/>
              </w:rPr>
              <w:t xml:space="preserve">Jeżeli zakaz wjazdu </w:t>
            </w:r>
            <w:r w:rsidRPr="006904AB">
              <w:t>zostanie wydany oddzielnie od decyzji nakazującej powrót lub jest jedyną decyzją podlegającą odwołaniu, można się od niego odwołać oddzielnie. Terminy wszczęcia takiego odrębnego postępowania sądowego są takie same jak terminy określone w przypadku, gdy od zakazu wjazdu wniesiono odwołanie łącznie z odwołaniem od decyzji nakazującej powrót.</w:t>
            </w:r>
          </w:p>
        </w:tc>
        <w:tc>
          <w:tcPr>
            <w:tcW w:w="4876" w:type="dxa"/>
            <w:tcBorders>
              <w:top w:val="nil"/>
              <w:left w:val="nil"/>
              <w:bottom w:val="nil"/>
              <w:right w:val="nil"/>
            </w:tcBorders>
          </w:tcPr>
          <w:p w14:paraId="11FC7777" w14:textId="77777777" w:rsidR="000344B5" w:rsidRPr="006904AB" w:rsidRDefault="000344B5" w:rsidP="00CE0C3F">
            <w:pPr>
              <w:pStyle w:val="Normal6a"/>
            </w:pPr>
            <w:r w:rsidRPr="006904AB">
              <w:t>4.</w:t>
            </w:r>
            <w:r w:rsidRPr="006904AB">
              <w:tab/>
              <w:t>Jeżeli zakaz wjazdu zostanie wydany oddzielnie od decyzji nakazującej powrót lub jest jedyną decyzją podlegającą odwołaniu, można się od niego odwołać oddzielnie. Terminy wszczęcia takiego odrębnego postępowania sądowego są takie same jak terminy określone w przypadku, gdy od zakazu wjazdu wniesiono odwołanie łącznie z odwołaniem od decyzji nakazującej powrót.</w:t>
            </w:r>
          </w:p>
        </w:tc>
      </w:tr>
    </w:tbl>
    <w:p w14:paraId="4CDC61E3"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DA41A68" w14:textId="77777777" w:rsidR="000344B5" w:rsidRPr="006904AB" w:rsidRDefault="000344B5" w:rsidP="000344B5">
      <w:r w:rsidRPr="006904AB">
        <w:rPr>
          <w:rStyle w:val="HideTWBExt"/>
        </w:rPr>
        <w:t>&lt;/Amend&gt;</w:t>
      </w:r>
    </w:p>
    <w:p w14:paraId="43C1B2E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1732</w:t>
      </w:r>
      <w:r w:rsidRPr="006904AB">
        <w:rPr>
          <w:rStyle w:val="HideTWBExt"/>
          <w:b w:val="0"/>
        </w:rPr>
        <w:t>&lt;/NumAm&gt;</w:t>
      </w:r>
    </w:p>
    <w:p w14:paraId="78F98B2E"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85D4B31" w14:textId="77777777" w:rsidR="000344B5" w:rsidRPr="006904AB" w:rsidRDefault="000344B5" w:rsidP="000344B5">
      <w:pPr>
        <w:pStyle w:val="NormalBold"/>
      </w:pPr>
      <w:r w:rsidRPr="006904AB">
        <w:rPr>
          <w:rStyle w:val="HideTWBExt"/>
          <w:b w:val="0"/>
        </w:rPr>
        <w:t>&lt;/RepeatBlock-By&gt;</w:t>
      </w:r>
    </w:p>
    <w:p w14:paraId="4E1A446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0C0218D" w14:textId="77777777" w:rsidR="000344B5" w:rsidRPr="006904AB" w:rsidRDefault="000344B5" w:rsidP="000344B5">
      <w:pPr>
        <w:pStyle w:val="NormalBold"/>
      </w:pPr>
      <w:r w:rsidRPr="006904AB">
        <w:rPr>
          <w:rStyle w:val="HideTWBExt"/>
          <w:b w:val="0"/>
        </w:rPr>
        <w:t>&lt;Article&gt;</w:t>
      </w:r>
      <w:r w:rsidRPr="006904AB">
        <w:t>Artykuł 27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1FCB72B" w14:textId="77777777" w:rsidTr="00CE0C3F">
        <w:trPr>
          <w:trHeight w:hRule="exact" w:val="240"/>
          <w:jc w:val="center"/>
        </w:trPr>
        <w:tc>
          <w:tcPr>
            <w:tcW w:w="9752" w:type="dxa"/>
            <w:gridSpan w:val="2"/>
            <w:tcBorders>
              <w:top w:val="nil"/>
              <w:left w:val="nil"/>
              <w:bottom w:val="nil"/>
              <w:right w:val="nil"/>
            </w:tcBorders>
          </w:tcPr>
          <w:p w14:paraId="45D40626" w14:textId="77777777" w:rsidR="000344B5" w:rsidRPr="006904AB" w:rsidRDefault="000344B5" w:rsidP="00CE0C3F"/>
        </w:tc>
      </w:tr>
      <w:tr w:rsidR="000344B5" w:rsidRPr="006904AB" w14:paraId="53514D00" w14:textId="77777777" w:rsidTr="00CE0C3F">
        <w:trPr>
          <w:trHeight w:val="240"/>
          <w:jc w:val="center"/>
        </w:trPr>
        <w:tc>
          <w:tcPr>
            <w:tcW w:w="4876" w:type="dxa"/>
            <w:tcBorders>
              <w:top w:val="nil"/>
              <w:left w:val="nil"/>
              <w:bottom w:val="nil"/>
              <w:right w:val="nil"/>
            </w:tcBorders>
          </w:tcPr>
          <w:p w14:paraId="070BE4E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E587A1B" w14:textId="77777777" w:rsidR="000344B5" w:rsidRPr="006904AB" w:rsidRDefault="000344B5" w:rsidP="00CE0C3F">
            <w:pPr>
              <w:pStyle w:val="AmColumnHeading"/>
            </w:pPr>
            <w:r w:rsidRPr="006904AB">
              <w:t>Poprawka</w:t>
            </w:r>
          </w:p>
        </w:tc>
      </w:tr>
      <w:tr w:rsidR="000344B5" w:rsidRPr="006904AB" w14:paraId="3C044BC8" w14:textId="77777777" w:rsidTr="00CE0C3F">
        <w:trPr>
          <w:jc w:val="center"/>
        </w:trPr>
        <w:tc>
          <w:tcPr>
            <w:tcW w:w="4876" w:type="dxa"/>
            <w:tcBorders>
              <w:top w:val="nil"/>
              <w:left w:val="nil"/>
              <w:bottom w:val="nil"/>
              <w:right w:val="nil"/>
            </w:tcBorders>
          </w:tcPr>
          <w:p w14:paraId="7103E81E" w14:textId="77777777" w:rsidR="000344B5" w:rsidRPr="006904AB" w:rsidRDefault="000344B5" w:rsidP="00CE0C3F">
            <w:pPr>
              <w:pStyle w:val="Normal6a"/>
            </w:pPr>
            <w:r w:rsidRPr="006904AB">
              <w:t>4.</w:t>
            </w:r>
            <w:r w:rsidRPr="006904AB">
              <w:tab/>
              <w:t xml:space="preserve">Jeżeli zakaz wjazdu </w:t>
            </w:r>
            <w:r w:rsidRPr="006904AB">
              <w:rPr>
                <w:b/>
                <w:i/>
              </w:rPr>
              <w:t xml:space="preserve">został wydany </w:t>
            </w:r>
            <w:r w:rsidRPr="006904AB">
              <w:t xml:space="preserve">wraz z decyzją nakazującą powrót, o której mowa w art. 7, </w:t>
            </w:r>
            <w:r w:rsidRPr="006904AB">
              <w:rPr>
                <w:b/>
                <w:i/>
              </w:rPr>
              <w:t xml:space="preserve">od tego zakazu wjazdu </w:t>
            </w:r>
            <w:r w:rsidRPr="006904AB">
              <w:t>można się odwołać łącznie z odwołaniem od tej decyzji nakazującej powrót</w:t>
            </w:r>
            <w:r w:rsidRPr="006904AB">
              <w:rPr>
                <w:b/>
                <w:i/>
              </w:rPr>
              <w:t xml:space="preserve">, </w:t>
            </w:r>
            <w:r w:rsidRPr="006904AB">
              <w:t xml:space="preserve">do tego samego organu sądowego i w ramach tego samego postępowania </w:t>
            </w:r>
            <w:r w:rsidRPr="006904AB">
              <w:rPr>
                <w:b/>
                <w:i/>
              </w:rPr>
              <w:t xml:space="preserve">sądowego </w:t>
            </w:r>
            <w:r w:rsidRPr="006904AB">
              <w:t xml:space="preserve">i w tych samych terminach. Jeżeli zakaz wjazdu </w:t>
            </w:r>
            <w:r w:rsidRPr="006904AB">
              <w:rPr>
                <w:b/>
                <w:i/>
              </w:rPr>
              <w:t xml:space="preserve">zostanie wydany </w:t>
            </w:r>
            <w:r w:rsidRPr="006904AB">
              <w:t xml:space="preserve">oddzielnie od decyzji nakazującej powrót lub </w:t>
            </w:r>
            <w:r w:rsidRPr="006904AB">
              <w:rPr>
                <w:b/>
                <w:i/>
              </w:rPr>
              <w:t xml:space="preserve">jest </w:t>
            </w:r>
            <w:r w:rsidRPr="006904AB">
              <w:t xml:space="preserve">jedyną </w:t>
            </w:r>
            <w:r w:rsidRPr="006904AB">
              <w:rPr>
                <w:b/>
                <w:i/>
              </w:rPr>
              <w:t xml:space="preserve">decyzją </w:t>
            </w:r>
            <w:r w:rsidRPr="006904AB">
              <w:t xml:space="preserve">podlegającą odwołaniu, można się od </w:t>
            </w:r>
            <w:r w:rsidRPr="006904AB">
              <w:rPr>
                <w:b/>
                <w:i/>
              </w:rPr>
              <w:t xml:space="preserve">niego </w:t>
            </w:r>
            <w:r w:rsidRPr="006904AB">
              <w:t xml:space="preserve">odwołać oddzielnie. </w:t>
            </w:r>
            <w:r w:rsidRPr="006904AB">
              <w:rPr>
                <w:b/>
                <w:i/>
              </w:rPr>
              <w:t>Terminy wszczęcia takiego odrębnego postępowania sądowego są takie same jak terminy określone w przypadku, gdy od zakazu wjazdu wniesiono odwołanie łącznie z odwołaniem od decyzji nakazującej powrót.</w:t>
            </w:r>
          </w:p>
        </w:tc>
        <w:tc>
          <w:tcPr>
            <w:tcW w:w="4876" w:type="dxa"/>
            <w:tcBorders>
              <w:top w:val="nil"/>
              <w:left w:val="nil"/>
              <w:bottom w:val="nil"/>
              <w:right w:val="nil"/>
            </w:tcBorders>
          </w:tcPr>
          <w:p w14:paraId="3DECAF0D" w14:textId="77777777" w:rsidR="000344B5" w:rsidRPr="006904AB" w:rsidRDefault="000344B5" w:rsidP="00CE0C3F">
            <w:pPr>
              <w:pStyle w:val="Normal6a"/>
            </w:pPr>
            <w:r w:rsidRPr="006904AB">
              <w:t>4.</w:t>
            </w:r>
            <w:r w:rsidRPr="006904AB">
              <w:tab/>
              <w:t xml:space="preserve">Jeżeli zakaz wjazdu </w:t>
            </w:r>
            <w:r w:rsidRPr="006904AB">
              <w:rPr>
                <w:b/>
                <w:i/>
              </w:rPr>
              <w:t xml:space="preserve">lub decyzja nakazująca wydalenie zostają wydane </w:t>
            </w:r>
            <w:r w:rsidRPr="006904AB">
              <w:t xml:space="preserve">wraz z decyzją nakazującą powrót, o której mowa w art. 7, można się </w:t>
            </w:r>
            <w:r w:rsidRPr="006904AB">
              <w:rPr>
                <w:b/>
                <w:i/>
              </w:rPr>
              <w:t xml:space="preserve">od nich </w:t>
            </w:r>
            <w:r w:rsidRPr="006904AB">
              <w:t xml:space="preserve">odwołać łącznie z odwołaniem od tej decyzji nakazującej powrót do tego samego organu sądowego i w ramach tego samego postępowania i w tych samych terminach. Jeżeli zakaz wjazdu </w:t>
            </w:r>
            <w:r w:rsidRPr="006904AB">
              <w:rPr>
                <w:b/>
                <w:i/>
              </w:rPr>
              <w:t xml:space="preserve">lub decyzja nakazująca wydalenie zostają wydane </w:t>
            </w:r>
            <w:r w:rsidRPr="006904AB">
              <w:t xml:space="preserve">oddzielnie od decyzji nakazującej powrót lub </w:t>
            </w:r>
            <w:r w:rsidRPr="006904AB">
              <w:rPr>
                <w:b/>
                <w:i/>
              </w:rPr>
              <w:t xml:space="preserve">stanowią </w:t>
            </w:r>
            <w:r w:rsidRPr="006904AB">
              <w:t xml:space="preserve">jedyną </w:t>
            </w:r>
            <w:r w:rsidRPr="006904AB">
              <w:rPr>
                <w:b/>
                <w:i/>
              </w:rPr>
              <w:t xml:space="preserve">decyzję </w:t>
            </w:r>
            <w:r w:rsidRPr="006904AB">
              <w:t xml:space="preserve">podlegającą odwołaniu, można się od </w:t>
            </w:r>
            <w:r w:rsidRPr="006904AB">
              <w:rPr>
                <w:b/>
                <w:i/>
              </w:rPr>
              <w:t xml:space="preserve">niech </w:t>
            </w:r>
            <w:r w:rsidRPr="006904AB">
              <w:t>odwołać oddzielnie.</w:t>
            </w:r>
          </w:p>
        </w:tc>
      </w:tr>
    </w:tbl>
    <w:p w14:paraId="0BDC0B2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3A3B1CE" w14:textId="77777777" w:rsidR="000344B5" w:rsidRPr="006904AB" w:rsidRDefault="000344B5" w:rsidP="000344B5">
      <w:r w:rsidRPr="006904AB">
        <w:rPr>
          <w:rStyle w:val="HideTWBExt"/>
        </w:rPr>
        <w:t>&lt;/Amend&gt;</w:t>
      </w:r>
    </w:p>
    <w:p w14:paraId="29E6303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1733</w:t>
      </w:r>
      <w:r w:rsidRPr="006904AB">
        <w:rPr>
          <w:rStyle w:val="HideTWBExt"/>
          <w:b w:val="0"/>
        </w:rPr>
        <w:t>&lt;/NumAm&gt;</w:t>
      </w:r>
    </w:p>
    <w:p w14:paraId="7ED452C4"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32783086" w14:textId="77777777" w:rsidR="000344B5" w:rsidRPr="006904AB" w:rsidRDefault="000344B5" w:rsidP="000344B5">
      <w:pPr>
        <w:pStyle w:val="NormalBold"/>
      </w:pPr>
      <w:r w:rsidRPr="006904AB">
        <w:rPr>
          <w:rStyle w:val="HideTWBExt"/>
          <w:b w:val="0"/>
        </w:rPr>
        <w:t>&lt;/RepeatBlock-By&gt;</w:t>
      </w:r>
    </w:p>
    <w:p w14:paraId="47EA605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57DE2E3" w14:textId="77777777" w:rsidR="000344B5" w:rsidRPr="006904AB" w:rsidRDefault="000344B5" w:rsidP="000344B5">
      <w:pPr>
        <w:pStyle w:val="NormalBold"/>
      </w:pPr>
      <w:r w:rsidRPr="006904AB">
        <w:rPr>
          <w:rStyle w:val="HideTWBExt"/>
          <w:b w:val="0"/>
        </w:rPr>
        <w:t>&lt;Article&gt;</w:t>
      </w:r>
      <w:r w:rsidRPr="006904AB">
        <w:t>Artykuł 27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A5F8110" w14:textId="77777777" w:rsidTr="00CE0C3F">
        <w:trPr>
          <w:trHeight w:hRule="exact" w:val="240"/>
          <w:jc w:val="center"/>
        </w:trPr>
        <w:tc>
          <w:tcPr>
            <w:tcW w:w="9752" w:type="dxa"/>
            <w:gridSpan w:val="2"/>
            <w:tcBorders>
              <w:top w:val="nil"/>
              <w:left w:val="nil"/>
              <w:bottom w:val="nil"/>
              <w:right w:val="nil"/>
            </w:tcBorders>
          </w:tcPr>
          <w:p w14:paraId="4975E1AD" w14:textId="77777777" w:rsidR="000344B5" w:rsidRPr="006904AB" w:rsidRDefault="000344B5" w:rsidP="00CE0C3F"/>
        </w:tc>
      </w:tr>
      <w:tr w:rsidR="000344B5" w:rsidRPr="006904AB" w14:paraId="3F8D56F1" w14:textId="77777777" w:rsidTr="00CE0C3F">
        <w:trPr>
          <w:trHeight w:val="240"/>
          <w:jc w:val="center"/>
        </w:trPr>
        <w:tc>
          <w:tcPr>
            <w:tcW w:w="4876" w:type="dxa"/>
            <w:tcBorders>
              <w:top w:val="nil"/>
              <w:left w:val="nil"/>
              <w:bottom w:val="nil"/>
              <w:right w:val="nil"/>
            </w:tcBorders>
          </w:tcPr>
          <w:p w14:paraId="4CE72D2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BBB67E3" w14:textId="77777777" w:rsidR="000344B5" w:rsidRPr="006904AB" w:rsidRDefault="000344B5" w:rsidP="00CE0C3F">
            <w:pPr>
              <w:pStyle w:val="AmColumnHeading"/>
            </w:pPr>
            <w:r w:rsidRPr="006904AB">
              <w:t>Poprawka</w:t>
            </w:r>
          </w:p>
        </w:tc>
      </w:tr>
      <w:tr w:rsidR="000344B5" w:rsidRPr="006904AB" w14:paraId="60BF9F07" w14:textId="77777777" w:rsidTr="00CE0C3F">
        <w:trPr>
          <w:jc w:val="center"/>
        </w:trPr>
        <w:tc>
          <w:tcPr>
            <w:tcW w:w="4876" w:type="dxa"/>
            <w:tcBorders>
              <w:top w:val="nil"/>
              <w:left w:val="nil"/>
              <w:bottom w:val="nil"/>
              <w:right w:val="nil"/>
            </w:tcBorders>
          </w:tcPr>
          <w:p w14:paraId="2C4D2F79" w14:textId="77777777" w:rsidR="000344B5" w:rsidRPr="006904AB" w:rsidRDefault="000344B5" w:rsidP="00CE0C3F">
            <w:pPr>
              <w:pStyle w:val="Normal6a"/>
            </w:pPr>
            <w:r w:rsidRPr="006904AB">
              <w:t>4.</w:t>
            </w:r>
            <w:r w:rsidRPr="006904AB">
              <w:tab/>
              <w:t xml:space="preserve">Jeżeli zakaz wjazdu został wydany wraz z decyzją nakazującą powrót, o której mowa w art. 7, od tego zakazu wjazdu </w:t>
            </w:r>
            <w:r w:rsidRPr="006904AB">
              <w:lastRenderedPageBreak/>
              <w:t>można się odwołać łącznie z odwołaniem od tej decyzji nakazującej powrót, do tego samego organu sądowego i w ramach tego samego postępowania sądowego i w tych samych terminach. Jeżeli zakaz wjazdu zostanie wydany oddzielnie od decyzji nakazującej powrót lub jest jedyną decyzją podlegającą odwołaniu, można się od niego odwołać oddzielnie. Terminy wszczęcia takiego odrębnego postępowania sądowego są takie same jak terminy określone w przypadku, gdy od zakazu wjazdu wniesiono odwołanie łącznie z odwołaniem od decyzji nakazującej powrót.</w:t>
            </w:r>
          </w:p>
        </w:tc>
        <w:tc>
          <w:tcPr>
            <w:tcW w:w="4876" w:type="dxa"/>
            <w:tcBorders>
              <w:top w:val="nil"/>
              <w:left w:val="nil"/>
              <w:bottom w:val="nil"/>
              <w:right w:val="nil"/>
            </w:tcBorders>
          </w:tcPr>
          <w:p w14:paraId="2822F938" w14:textId="77777777" w:rsidR="000344B5" w:rsidRPr="006904AB" w:rsidRDefault="000344B5" w:rsidP="00CE0C3F">
            <w:pPr>
              <w:pStyle w:val="Normal6a"/>
            </w:pPr>
            <w:r w:rsidRPr="006904AB">
              <w:lastRenderedPageBreak/>
              <w:t>4.</w:t>
            </w:r>
            <w:r w:rsidRPr="006904AB">
              <w:tab/>
              <w:t xml:space="preserve">Jeżeli </w:t>
            </w:r>
            <w:r w:rsidRPr="006904AB">
              <w:rPr>
                <w:b/>
                <w:i/>
              </w:rPr>
              <w:t xml:space="preserve">nakaz wydalenia lub </w:t>
            </w:r>
            <w:r w:rsidRPr="006904AB">
              <w:t xml:space="preserve">zakaz wjazdu został wydany wraz z decyzją nakazującą powrót, o której mowa w art. 7, </w:t>
            </w:r>
            <w:r w:rsidRPr="006904AB">
              <w:lastRenderedPageBreak/>
              <w:t xml:space="preserve">od tego </w:t>
            </w:r>
            <w:r w:rsidRPr="006904AB">
              <w:rPr>
                <w:b/>
                <w:i/>
              </w:rPr>
              <w:t xml:space="preserve">nakazu wydalenia lub </w:t>
            </w:r>
            <w:r w:rsidRPr="006904AB">
              <w:t xml:space="preserve">zakazu wjazdu można się odwołać łącznie z odwołaniem od tej decyzji nakazującej powrót, do tego samego organu sądowego i w ramach tego samego postępowania sądowego i w tych samych terminach. Jeżeli </w:t>
            </w:r>
            <w:r w:rsidRPr="006904AB">
              <w:rPr>
                <w:b/>
                <w:i/>
              </w:rPr>
              <w:t xml:space="preserve">nakaz wydalenia lub </w:t>
            </w:r>
            <w:r w:rsidRPr="006904AB">
              <w:t>zakaz wjazdu zostanie wydany oddzielnie od decyzji nakazującej powrót lub jest jedyną decyzją podlegającą odwołaniu, można się od niego odwołać oddzielnie. Terminy wszczęcia takiego odrębnego postępowania sądowego są takie same jak terminy określone w przypadku, gdy od zakazu wjazdu wniesiono odwołanie łącznie z odwołaniem od decyzji nakazującej powrót.</w:t>
            </w:r>
          </w:p>
        </w:tc>
      </w:tr>
    </w:tbl>
    <w:p w14:paraId="3244A689"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EB5AB31" w14:textId="77777777" w:rsidR="000344B5" w:rsidRPr="006904AB" w:rsidRDefault="000344B5" w:rsidP="000344B5">
      <w:r w:rsidRPr="006904AB">
        <w:rPr>
          <w:rStyle w:val="HideTWBExt"/>
        </w:rPr>
        <w:t>&lt;/Amend&gt;</w:t>
      </w:r>
    </w:p>
    <w:p w14:paraId="65A890F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1734</w:t>
      </w:r>
      <w:r w:rsidRPr="006904AB">
        <w:rPr>
          <w:rStyle w:val="HideTWBExt"/>
          <w:b w:val="0"/>
        </w:rPr>
        <w:t>&lt;/NumAm&gt;</w:t>
      </w:r>
    </w:p>
    <w:p w14:paraId="0ECEE393"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31FD3194" w14:textId="77777777" w:rsidR="000344B5" w:rsidRPr="006904AB" w:rsidRDefault="000344B5" w:rsidP="000344B5">
      <w:pPr>
        <w:pStyle w:val="NormalBold"/>
      </w:pPr>
      <w:r w:rsidRPr="006904AB">
        <w:rPr>
          <w:rStyle w:val="HideTWBExt"/>
          <w:b w:val="0"/>
        </w:rPr>
        <w:t>&lt;/RepeatBlock-By&gt;</w:t>
      </w:r>
    </w:p>
    <w:p w14:paraId="5963D6E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6392BF8" w14:textId="77777777" w:rsidR="000344B5" w:rsidRPr="006904AB" w:rsidRDefault="000344B5" w:rsidP="000344B5">
      <w:pPr>
        <w:pStyle w:val="NormalBold"/>
      </w:pPr>
      <w:r w:rsidRPr="006904AB">
        <w:rPr>
          <w:rStyle w:val="HideTWBExt"/>
          <w:b w:val="0"/>
        </w:rPr>
        <w:t>&lt;Article&gt;</w:t>
      </w:r>
      <w:r w:rsidRPr="006904AB">
        <w:t>Artykuł 27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93830E9" w14:textId="77777777" w:rsidTr="00CE0C3F">
        <w:trPr>
          <w:trHeight w:hRule="exact" w:val="240"/>
          <w:jc w:val="center"/>
        </w:trPr>
        <w:tc>
          <w:tcPr>
            <w:tcW w:w="9752" w:type="dxa"/>
            <w:gridSpan w:val="2"/>
            <w:tcBorders>
              <w:top w:val="nil"/>
              <w:left w:val="nil"/>
              <w:bottom w:val="nil"/>
              <w:right w:val="nil"/>
            </w:tcBorders>
          </w:tcPr>
          <w:p w14:paraId="3A58BC2F" w14:textId="77777777" w:rsidR="000344B5" w:rsidRPr="006904AB" w:rsidRDefault="000344B5" w:rsidP="00CE0C3F"/>
        </w:tc>
      </w:tr>
      <w:tr w:rsidR="000344B5" w:rsidRPr="006904AB" w14:paraId="6360BFFC" w14:textId="77777777" w:rsidTr="00CE0C3F">
        <w:trPr>
          <w:trHeight w:val="240"/>
          <w:jc w:val="center"/>
        </w:trPr>
        <w:tc>
          <w:tcPr>
            <w:tcW w:w="4876" w:type="dxa"/>
            <w:tcBorders>
              <w:top w:val="nil"/>
              <w:left w:val="nil"/>
              <w:bottom w:val="nil"/>
              <w:right w:val="nil"/>
            </w:tcBorders>
          </w:tcPr>
          <w:p w14:paraId="7BB952A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FA5B6C1" w14:textId="77777777" w:rsidR="000344B5" w:rsidRPr="006904AB" w:rsidRDefault="000344B5" w:rsidP="00CE0C3F">
            <w:pPr>
              <w:pStyle w:val="AmColumnHeading"/>
            </w:pPr>
            <w:r w:rsidRPr="006904AB">
              <w:t>Poprawka</w:t>
            </w:r>
          </w:p>
        </w:tc>
      </w:tr>
      <w:tr w:rsidR="000344B5" w:rsidRPr="006904AB" w14:paraId="1C2DEE0A" w14:textId="77777777" w:rsidTr="00CE0C3F">
        <w:trPr>
          <w:jc w:val="center"/>
        </w:trPr>
        <w:tc>
          <w:tcPr>
            <w:tcW w:w="4876" w:type="dxa"/>
            <w:tcBorders>
              <w:top w:val="nil"/>
              <w:left w:val="nil"/>
              <w:bottom w:val="nil"/>
              <w:right w:val="nil"/>
            </w:tcBorders>
          </w:tcPr>
          <w:p w14:paraId="11B21764" w14:textId="77777777" w:rsidR="000344B5" w:rsidRPr="006904AB" w:rsidRDefault="000344B5" w:rsidP="00CE0C3F">
            <w:pPr>
              <w:pStyle w:val="Normal6a"/>
            </w:pPr>
            <w:r w:rsidRPr="006904AB">
              <w:t>4.</w:t>
            </w:r>
            <w:r w:rsidRPr="006904AB">
              <w:tab/>
              <w:t xml:space="preserve">Jeżeli zakaz wjazdu </w:t>
            </w:r>
            <w:r w:rsidRPr="006904AB">
              <w:rPr>
                <w:b/>
                <w:i/>
              </w:rPr>
              <w:t xml:space="preserve">został wydany </w:t>
            </w:r>
            <w:r w:rsidRPr="006904AB">
              <w:t xml:space="preserve">wraz z decyzją nakazującą powrót, o której mowa w art. 7, </w:t>
            </w:r>
            <w:r w:rsidRPr="006904AB">
              <w:rPr>
                <w:b/>
                <w:i/>
              </w:rPr>
              <w:t xml:space="preserve">od tego zakazu wjazdu </w:t>
            </w:r>
            <w:r w:rsidRPr="006904AB">
              <w:t>można się odwołać łącznie z odwołaniem od tej decyzji nakazującej powrót, do tego samego organu sądowego i w ramach tego samego postępowania sądowego i w tych samych terminach. Jeżeli zakaz wjazdu zostanie wydany oddzielnie od decyzji nakazującej powrót lub jest jedyną decyzją podlegającą odwołaniu, można się od niego odwołać oddzielnie. Terminy wszczęcia takiego odrębnego postępowania sądowego są takie same jak terminy określone w przypadku, gdy od zakazu wjazdu wniesiono odwołanie łącznie z odwołaniem od decyzji nakazującej powrót.</w:t>
            </w:r>
          </w:p>
        </w:tc>
        <w:tc>
          <w:tcPr>
            <w:tcW w:w="4876" w:type="dxa"/>
            <w:tcBorders>
              <w:top w:val="nil"/>
              <w:left w:val="nil"/>
              <w:bottom w:val="nil"/>
              <w:right w:val="nil"/>
            </w:tcBorders>
          </w:tcPr>
          <w:p w14:paraId="78381FEE" w14:textId="77777777" w:rsidR="000344B5" w:rsidRPr="006904AB" w:rsidRDefault="000344B5" w:rsidP="00CE0C3F">
            <w:pPr>
              <w:pStyle w:val="Normal6a"/>
            </w:pPr>
            <w:r w:rsidRPr="006904AB">
              <w:t>4.</w:t>
            </w:r>
            <w:r w:rsidRPr="006904AB">
              <w:tab/>
              <w:t xml:space="preserve">Jeżeli zakaz wjazdu </w:t>
            </w:r>
            <w:r w:rsidRPr="006904AB">
              <w:rPr>
                <w:b/>
                <w:i/>
              </w:rPr>
              <w:t xml:space="preserve">lub decyzja nakazująca powrót zostały wydane </w:t>
            </w:r>
            <w:r w:rsidRPr="006904AB">
              <w:t xml:space="preserve">wraz z decyzją nakazującą powrót, o której mowa w art. 7, można się </w:t>
            </w:r>
            <w:r w:rsidRPr="006904AB">
              <w:rPr>
                <w:b/>
                <w:i/>
              </w:rPr>
              <w:t xml:space="preserve">od nich </w:t>
            </w:r>
            <w:r w:rsidRPr="006904AB">
              <w:t xml:space="preserve">odwołać łącznie z odwołaniem od tej decyzji nakazującej powrót, do tego samego organu sądowego i w ramach tego samego postępowania sądowego i w tych samych terminach. Jeżeli zakaz wjazdu zostanie wydany oddzielnie od decyzji nakazującej powrót lub jest jedyną decyzją podlegającą odwołaniu, można się od niego odwołać oddzielnie. Terminy wszczęcia takiego odrębnego postępowania sądowego są takie same jak terminy określone w przypadku, gdy od zakazu wjazdu wniesiono odwołanie łącznie z </w:t>
            </w:r>
            <w:r w:rsidRPr="006904AB">
              <w:lastRenderedPageBreak/>
              <w:t>odwołaniem od decyzji nakazującej powrót.</w:t>
            </w:r>
          </w:p>
        </w:tc>
      </w:tr>
    </w:tbl>
    <w:p w14:paraId="2911C3C9"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990BACE" w14:textId="77777777" w:rsidR="000344B5" w:rsidRPr="006904AB" w:rsidRDefault="000344B5" w:rsidP="000344B5">
      <w:r w:rsidRPr="006904AB">
        <w:rPr>
          <w:rStyle w:val="HideTWBExt"/>
        </w:rPr>
        <w:t>&lt;/Amend&gt;</w:t>
      </w:r>
    </w:p>
    <w:p w14:paraId="4C5056E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1735</w:t>
      </w:r>
      <w:r w:rsidRPr="006904AB">
        <w:rPr>
          <w:rStyle w:val="HideTWBExt"/>
          <w:b w:val="0"/>
        </w:rPr>
        <w:t>&lt;/NumAm&gt;</w:t>
      </w:r>
    </w:p>
    <w:p w14:paraId="4121DF3D"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4B7DF768"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3A893F3A" w14:textId="77777777" w:rsidR="000344B5" w:rsidRPr="006904AB" w:rsidRDefault="000344B5" w:rsidP="000344B5">
      <w:pPr>
        <w:pStyle w:val="NormalBold"/>
      </w:pPr>
      <w:r w:rsidRPr="006904AB">
        <w:rPr>
          <w:rStyle w:val="HideTWBExt"/>
          <w:b w:val="0"/>
        </w:rPr>
        <w:t>&lt;/RepeatBlock-By&gt;</w:t>
      </w:r>
    </w:p>
    <w:p w14:paraId="3E4B63D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D4326A5" w14:textId="77777777" w:rsidR="000344B5" w:rsidRPr="006904AB" w:rsidRDefault="000344B5" w:rsidP="000344B5">
      <w:pPr>
        <w:pStyle w:val="NormalBold"/>
      </w:pPr>
      <w:r w:rsidRPr="006904AB">
        <w:rPr>
          <w:rStyle w:val="HideTWBExt"/>
          <w:b w:val="0"/>
        </w:rPr>
        <w:t>&lt;Article&gt;</w:t>
      </w:r>
      <w:r w:rsidRPr="006904AB">
        <w:t>Artykuł 27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49D6E0E" w14:textId="77777777" w:rsidTr="00CE0C3F">
        <w:trPr>
          <w:trHeight w:hRule="exact" w:val="240"/>
          <w:jc w:val="center"/>
        </w:trPr>
        <w:tc>
          <w:tcPr>
            <w:tcW w:w="9752" w:type="dxa"/>
            <w:gridSpan w:val="2"/>
            <w:tcBorders>
              <w:top w:val="nil"/>
              <w:left w:val="nil"/>
              <w:bottom w:val="nil"/>
              <w:right w:val="nil"/>
            </w:tcBorders>
          </w:tcPr>
          <w:p w14:paraId="442E7077" w14:textId="77777777" w:rsidR="000344B5" w:rsidRPr="006904AB" w:rsidRDefault="000344B5" w:rsidP="00CE0C3F"/>
        </w:tc>
      </w:tr>
      <w:tr w:rsidR="000344B5" w:rsidRPr="006904AB" w14:paraId="66FACF81" w14:textId="77777777" w:rsidTr="00CE0C3F">
        <w:trPr>
          <w:trHeight w:val="240"/>
          <w:jc w:val="center"/>
        </w:trPr>
        <w:tc>
          <w:tcPr>
            <w:tcW w:w="4876" w:type="dxa"/>
            <w:tcBorders>
              <w:top w:val="nil"/>
              <w:left w:val="nil"/>
              <w:bottom w:val="nil"/>
              <w:right w:val="nil"/>
            </w:tcBorders>
          </w:tcPr>
          <w:p w14:paraId="6693ED5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4053623" w14:textId="77777777" w:rsidR="000344B5" w:rsidRPr="006904AB" w:rsidRDefault="000344B5" w:rsidP="00CE0C3F">
            <w:pPr>
              <w:pStyle w:val="AmColumnHeading"/>
            </w:pPr>
            <w:r w:rsidRPr="006904AB">
              <w:t>Poprawka</w:t>
            </w:r>
          </w:p>
        </w:tc>
      </w:tr>
      <w:tr w:rsidR="000344B5" w:rsidRPr="006904AB" w14:paraId="21000FE6" w14:textId="77777777" w:rsidTr="00CE0C3F">
        <w:trPr>
          <w:jc w:val="center"/>
        </w:trPr>
        <w:tc>
          <w:tcPr>
            <w:tcW w:w="4876" w:type="dxa"/>
            <w:tcBorders>
              <w:top w:val="nil"/>
              <w:left w:val="nil"/>
              <w:bottom w:val="nil"/>
              <w:right w:val="nil"/>
            </w:tcBorders>
          </w:tcPr>
          <w:p w14:paraId="3EF76C31" w14:textId="77777777" w:rsidR="000344B5" w:rsidRPr="006904AB" w:rsidRDefault="000344B5" w:rsidP="00CE0C3F">
            <w:pPr>
              <w:pStyle w:val="Normal6a"/>
            </w:pPr>
            <w:r w:rsidRPr="006904AB">
              <w:t>4.</w:t>
            </w:r>
            <w:r w:rsidRPr="006904AB">
              <w:tab/>
              <w:t>Jeżeli zakaz wjazdu został wydany wraz z decyzją nakazującą powrót, o której mowa w art. 7, od tego zakazu wjazdu można się odwołać łącznie z odwołaniem od tej decyzji nakazującej powrót, do tego samego organu sądowego i w ramach tego samego postępowania sądowego i w tych samych terminach. Jeżeli zakaz wjazdu zostanie wydany oddzielnie od decyzji nakazującej powrót lub jest jedyną decyzją podlegającą odwołaniu, można się od niego odwołać oddzielnie. Terminy wszczęcia takiego odrębnego postępowania sądowego są takie same jak terminy określone w przypadku, gdy od zakazu wjazdu wniesiono odwołanie łącznie z odwołaniem od decyzji nakazującej powrót.</w:t>
            </w:r>
          </w:p>
        </w:tc>
        <w:tc>
          <w:tcPr>
            <w:tcW w:w="4876" w:type="dxa"/>
            <w:tcBorders>
              <w:top w:val="nil"/>
              <w:left w:val="nil"/>
              <w:bottom w:val="nil"/>
              <w:right w:val="nil"/>
            </w:tcBorders>
          </w:tcPr>
          <w:p w14:paraId="34FE75F5" w14:textId="77777777" w:rsidR="000344B5" w:rsidRPr="006904AB" w:rsidRDefault="000344B5" w:rsidP="00CE0C3F">
            <w:pPr>
              <w:pStyle w:val="Normal6a"/>
            </w:pPr>
            <w:r w:rsidRPr="006904AB">
              <w:t>4.</w:t>
            </w:r>
            <w:r w:rsidRPr="006904AB">
              <w:tab/>
              <w:t xml:space="preserve">Jeżeli zakaz wjazdu </w:t>
            </w:r>
            <w:r w:rsidRPr="006904AB">
              <w:rPr>
                <w:b/>
                <w:i/>
              </w:rPr>
              <w:t xml:space="preserve">lub nakaz wydalenia </w:t>
            </w:r>
            <w:r w:rsidRPr="006904AB">
              <w:t xml:space="preserve">został wydany wraz z decyzją nakazującą powrót, o której mowa w art. 7, od tego zakazu wjazdu </w:t>
            </w:r>
            <w:r w:rsidRPr="006904AB">
              <w:rPr>
                <w:b/>
                <w:i/>
              </w:rPr>
              <w:t xml:space="preserve">lub nakazu wydalenia </w:t>
            </w:r>
            <w:r w:rsidRPr="006904AB">
              <w:t>można się odwołać łącznie z odwołaniem od tej decyzji nakazującej powrót, do tego samego organu sądowego i w ramach tego samego postępowania sądowego i w tych samych terminach. Jeżeli zakaz wjazdu zostanie wydany oddzielnie od decyzji nakazującej powrót lub jest jedyną decyzją podlegającą odwołaniu, można się od niego odwołać oddzielnie. Terminy wszczęcia takiego odrębnego postępowania sądowego są takie same jak terminy określone w przypadku, gdy od zakazu wjazdu wniesiono odwołanie łącznie z odwołaniem od decyzji nakazującej powrót.</w:t>
            </w:r>
          </w:p>
        </w:tc>
      </w:tr>
    </w:tbl>
    <w:p w14:paraId="1A6EA08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1104650" w14:textId="77777777" w:rsidR="000344B5" w:rsidRPr="006904AB" w:rsidRDefault="000344B5" w:rsidP="000344B5">
      <w:r w:rsidRPr="006904AB">
        <w:rPr>
          <w:rStyle w:val="HideTWBExt"/>
        </w:rPr>
        <w:t>&lt;/Amend&gt;</w:t>
      </w:r>
    </w:p>
    <w:p w14:paraId="42DA6DE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1736</w:t>
      </w:r>
      <w:r w:rsidRPr="006904AB">
        <w:rPr>
          <w:rStyle w:val="HideTWBExt"/>
          <w:b w:val="0"/>
        </w:rPr>
        <w:t>&lt;/NumAm&gt;</w:t>
      </w:r>
    </w:p>
    <w:p w14:paraId="50B7A8A3"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30CD4E02" w14:textId="77777777" w:rsidR="000344B5" w:rsidRPr="006904AB" w:rsidRDefault="000344B5" w:rsidP="000344B5">
      <w:pPr>
        <w:pStyle w:val="NormalBold"/>
      </w:pPr>
      <w:r w:rsidRPr="006904AB">
        <w:rPr>
          <w:rStyle w:val="HideTWBExt"/>
          <w:b w:val="0"/>
        </w:rPr>
        <w:t>&lt;/RepeatBlock-By&gt;</w:t>
      </w:r>
    </w:p>
    <w:p w14:paraId="4F365F9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3FD2A65" w14:textId="77777777" w:rsidR="000344B5" w:rsidRPr="006904AB" w:rsidRDefault="000344B5" w:rsidP="000344B5">
      <w:pPr>
        <w:pStyle w:val="NormalBold"/>
      </w:pPr>
      <w:r w:rsidRPr="006904AB">
        <w:rPr>
          <w:rStyle w:val="HideTWBExt"/>
          <w:b w:val="0"/>
        </w:rPr>
        <w:t>&lt;Article&gt;</w:t>
      </w:r>
      <w:r w:rsidRPr="006904AB">
        <w:t>Artykuł 27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EB4B41C" w14:textId="77777777" w:rsidTr="00CE0C3F">
        <w:trPr>
          <w:trHeight w:hRule="exact" w:val="240"/>
          <w:jc w:val="center"/>
        </w:trPr>
        <w:tc>
          <w:tcPr>
            <w:tcW w:w="9752" w:type="dxa"/>
            <w:gridSpan w:val="2"/>
            <w:tcBorders>
              <w:top w:val="nil"/>
              <w:left w:val="nil"/>
              <w:bottom w:val="nil"/>
              <w:right w:val="nil"/>
            </w:tcBorders>
          </w:tcPr>
          <w:p w14:paraId="52505409" w14:textId="77777777" w:rsidR="000344B5" w:rsidRPr="006904AB" w:rsidRDefault="000344B5" w:rsidP="00CE0C3F"/>
        </w:tc>
      </w:tr>
      <w:tr w:rsidR="000344B5" w:rsidRPr="006904AB" w14:paraId="66EFE6C7" w14:textId="77777777" w:rsidTr="00CE0C3F">
        <w:trPr>
          <w:trHeight w:val="240"/>
          <w:jc w:val="center"/>
        </w:trPr>
        <w:tc>
          <w:tcPr>
            <w:tcW w:w="4876" w:type="dxa"/>
            <w:tcBorders>
              <w:top w:val="nil"/>
              <w:left w:val="nil"/>
              <w:bottom w:val="nil"/>
              <w:right w:val="nil"/>
            </w:tcBorders>
          </w:tcPr>
          <w:p w14:paraId="256E8405"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1BCB7262" w14:textId="77777777" w:rsidR="000344B5" w:rsidRPr="006904AB" w:rsidRDefault="000344B5" w:rsidP="00CE0C3F">
            <w:pPr>
              <w:pStyle w:val="AmColumnHeading"/>
            </w:pPr>
            <w:r w:rsidRPr="006904AB">
              <w:t>Poprawka</w:t>
            </w:r>
          </w:p>
        </w:tc>
      </w:tr>
      <w:tr w:rsidR="000344B5" w:rsidRPr="006904AB" w14:paraId="13CF528B" w14:textId="77777777" w:rsidTr="00CE0C3F">
        <w:trPr>
          <w:jc w:val="center"/>
        </w:trPr>
        <w:tc>
          <w:tcPr>
            <w:tcW w:w="4876" w:type="dxa"/>
            <w:tcBorders>
              <w:top w:val="nil"/>
              <w:left w:val="nil"/>
              <w:bottom w:val="nil"/>
              <w:right w:val="nil"/>
            </w:tcBorders>
          </w:tcPr>
          <w:p w14:paraId="1C753D95" w14:textId="77777777" w:rsidR="000344B5" w:rsidRPr="006904AB" w:rsidRDefault="000344B5" w:rsidP="00CE0C3F">
            <w:pPr>
              <w:pStyle w:val="Normal6a"/>
            </w:pPr>
            <w:r w:rsidRPr="006904AB">
              <w:t>4.</w:t>
            </w:r>
            <w:r w:rsidRPr="006904AB">
              <w:tab/>
              <w:t xml:space="preserve">Jeżeli zakaz wjazdu został wydany wraz z decyzją nakazującą powrót, o której mowa w art. 7, od tego zakazu wjazdu można się odwołać łącznie z odwołaniem od tej decyzji nakazującej powrót, do tego samego organu sądowego i w ramach tego samego postępowania </w:t>
            </w:r>
            <w:r w:rsidRPr="006904AB">
              <w:rPr>
                <w:b/>
                <w:i/>
              </w:rPr>
              <w:t xml:space="preserve">sądowego </w:t>
            </w:r>
            <w:r w:rsidRPr="006904AB">
              <w:t>i w tych samych terminach. Jeżeli zakaz wjazdu zostanie wydany oddzielnie od decyzji nakazującej powrót lub jest jedyną decyzją podlegającą odwołaniu, można się od niego odwołać oddzielnie. Terminy wszczęcia takiego odrębnego postępowania sądowego są takie same jak terminy określone w przypadku, gdy od zakazu wjazdu wniesiono odwołanie łącznie z odwołaniem od decyzji nakazującej powrót.</w:t>
            </w:r>
          </w:p>
        </w:tc>
        <w:tc>
          <w:tcPr>
            <w:tcW w:w="4876" w:type="dxa"/>
            <w:tcBorders>
              <w:top w:val="nil"/>
              <w:left w:val="nil"/>
              <w:bottom w:val="nil"/>
              <w:right w:val="nil"/>
            </w:tcBorders>
          </w:tcPr>
          <w:p w14:paraId="58C83613" w14:textId="77777777" w:rsidR="000344B5" w:rsidRPr="006904AB" w:rsidRDefault="000344B5" w:rsidP="00CE0C3F">
            <w:pPr>
              <w:pStyle w:val="Normal6a"/>
            </w:pPr>
            <w:r w:rsidRPr="006904AB">
              <w:t>4.</w:t>
            </w:r>
            <w:r w:rsidRPr="006904AB">
              <w:tab/>
              <w:t xml:space="preserve">Jeżeli zakaz wjazdu został wydany wraz z decyzją nakazującą powrót, o której mowa w art. 7, od tego zakazu wjazdu można się odwołać łącznie z odwołaniem od tej decyzji nakazującej powrót, do tego samego organu sądowego </w:t>
            </w:r>
            <w:r w:rsidRPr="006904AB">
              <w:rPr>
                <w:b/>
                <w:i/>
              </w:rPr>
              <w:t xml:space="preserve">lub administracyjnego </w:t>
            </w:r>
            <w:r w:rsidRPr="006904AB">
              <w:t>i w ramach tego samego postępowania i w tych samych terminach. Jeżeli zakaz wjazdu zostanie wydany oddzielnie od decyzji nakazującej powrót lub jest jedyną decyzją podlegającą odwołaniu, można się od niego odwołać oddzielnie. Terminy wszczęcia takiego odrębnego postępowania sądowego są takie same jak terminy określone w przypadku, gdy od zakazu wjazdu wniesiono odwołanie łącznie z odwołaniem od decyzji nakazującej powrót.</w:t>
            </w:r>
          </w:p>
        </w:tc>
      </w:tr>
    </w:tbl>
    <w:p w14:paraId="139E579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C93256E" w14:textId="77777777" w:rsidR="000344B5" w:rsidRPr="006904AB" w:rsidRDefault="000344B5" w:rsidP="000344B5">
      <w:r w:rsidRPr="006904AB">
        <w:rPr>
          <w:rStyle w:val="HideTWBExt"/>
        </w:rPr>
        <w:t>&lt;/Amend&gt;</w:t>
      </w:r>
    </w:p>
    <w:p w14:paraId="4FAB451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1737</w:t>
      </w:r>
      <w:r w:rsidRPr="006904AB">
        <w:rPr>
          <w:rStyle w:val="HideTWBExt"/>
          <w:b w:val="0"/>
        </w:rPr>
        <w:t>&lt;/NumAm&gt;</w:t>
      </w:r>
    </w:p>
    <w:p w14:paraId="7886705F"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5891F7BA" w14:textId="77777777" w:rsidR="000344B5" w:rsidRPr="006904AB" w:rsidRDefault="000344B5" w:rsidP="000344B5">
      <w:pPr>
        <w:pStyle w:val="NormalBold"/>
      </w:pPr>
      <w:r w:rsidRPr="006904AB">
        <w:rPr>
          <w:rStyle w:val="HideTWBExt"/>
          <w:b w:val="0"/>
        </w:rPr>
        <w:t>&lt;/RepeatBlock-By&gt;</w:t>
      </w:r>
    </w:p>
    <w:p w14:paraId="72D9874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E28113B" w14:textId="77777777" w:rsidR="000344B5" w:rsidRPr="006904AB" w:rsidRDefault="000344B5" w:rsidP="000344B5">
      <w:pPr>
        <w:pStyle w:val="NormalBold"/>
      </w:pPr>
      <w:r w:rsidRPr="006904AB">
        <w:rPr>
          <w:rStyle w:val="HideTWBExt"/>
          <w:b w:val="0"/>
        </w:rPr>
        <w:t>&lt;Article&gt;</w:t>
      </w:r>
      <w:r w:rsidRPr="006904AB">
        <w:t>Artykuł 27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50E3C7E" w14:textId="77777777" w:rsidTr="00CE0C3F">
        <w:trPr>
          <w:trHeight w:hRule="exact" w:val="240"/>
          <w:jc w:val="center"/>
        </w:trPr>
        <w:tc>
          <w:tcPr>
            <w:tcW w:w="9752" w:type="dxa"/>
            <w:gridSpan w:val="2"/>
            <w:tcBorders>
              <w:top w:val="nil"/>
              <w:left w:val="nil"/>
              <w:bottom w:val="nil"/>
              <w:right w:val="nil"/>
            </w:tcBorders>
          </w:tcPr>
          <w:p w14:paraId="0229B4EB" w14:textId="77777777" w:rsidR="000344B5" w:rsidRPr="006904AB" w:rsidRDefault="000344B5" w:rsidP="00CE0C3F"/>
        </w:tc>
      </w:tr>
      <w:tr w:rsidR="000344B5" w:rsidRPr="006904AB" w14:paraId="71530474" w14:textId="77777777" w:rsidTr="00CE0C3F">
        <w:trPr>
          <w:trHeight w:val="240"/>
          <w:jc w:val="center"/>
        </w:trPr>
        <w:tc>
          <w:tcPr>
            <w:tcW w:w="4876" w:type="dxa"/>
            <w:tcBorders>
              <w:top w:val="nil"/>
              <w:left w:val="nil"/>
              <w:bottom w:val="nil"/>
              <w:right w:val="nil"/>
            </w:tcBorders>
          </w:tcPr>
          <w:p w14:paraId="5E336C3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5CA6A0A" w14:textId="77777777" w:rsidR="000344B5" w:rsidRPr="006904AB" w:rsidRDefault="000344B5" w:rsidP="00CE0C3F">
            <w:pPr>
              <w:pStyle w:val="AmColumnHeading"/>
            </w:pPr>
            <w:r w:rsidRPr="006904AB">
              <w:t>Poprawka</w:t>
            </w:r>
          </w:p>
        </w:tc>
      </w:tr>
      <w:tr w:rsidR="000344B5" w:rsidRPr="006904AB" w14:paraId="419C1F87" w14:textId="77777777" w:rsidTr="00CE0C3F">
        <w:trPr>
          <w:jc w:val="center"/>
        </w:trPr>
        <w:tc>
          <w:tcPr>
            <w:tcW w:w="4876" w:type="dxa"/>
            <w:tcBorders>
              <w:top w:val="nil"/>
              <w:left w:val="nil"/>
              <w:bottom w:val="nil"/>
              <w:right w:val="nil"/>
            </w:tcBorders>
          </w:tcPr>
          <w:p w14:paraId="18DEDC0A" w14:textId="77777777" w:rsidR="000344B5" w:rsidRPr="006904AB" w:rsidRDefault="000344B5" w:rsidP="00CE0C3F">
            <w:pPr>
              <w:pStyle w:val="Normal6a"/>
            </w:pPr>
            <w:r w:rsidRPr="006904AB">
              <w:t>4.</w:t>
            </w:r>
            <w:r w:rsidRPr="006904AB">
              <w:tab/>
              <w:t xml:space="preserve">Jeżeli zakaz wjazdu został wydany wraz z decyzją nakazującą powrót, o której mowa w art. 7, od tego zakazu wjazdu można się odwołać łącznie z odwołaniem od tej decyzji nakazującej powrót, do tego samego organu sądowego i w ramach tego samego postępowania sądowego i w tych samych terminach. Jeżeli zakaz wjazdu zostanie wydany oddzielnie od decyzji nakazującej powrót </w:t>
            </w:r>
            <w:r w:rsidRPr="006904AB">
              <w:rPr>
                <w:b/>
                <w:i/>
              </w:rPr>
              <w:t>lub jest jedyną decyzją podlegającą odwołaniu</w:t>
            </w:r>
            <w:r w:rsidRPr="006904AB">
              <w:t xml:space="preserve">, można się od niego odwołać oddzielnie. Terminy wszczęcia takiego odrębnego postępowania </w:t>
            </w:r>
            <w:r w:rsidRPr="006904AB">
              <w:lastRenderedPageBreak/>
              <w:t>sądowego są takie same jak terminy określone w przypadku, gdy od zakazu wjazdu wniesiono odwołanie łącznie z odwołaniem od decyzji nakazującej powrót.</w:t>
            </w:r>
          </w:p>
        </w:tc>
        <w:tc>
          <w:tcPr>
            <w:tcW w:w="4876" w:type="dxa"/>
            <w:tcBorders>
              <w:top w:val="nil"/>
              <w:left w:val="nil"/>
              <w:bottom w:val="nil"/>
              <w:right w:val="nil"/>
            </w:tcBorders>
          </w:tcPr>
          <w:p w14:paraId="38AC35E3" w14:textId="77777777" w:rsidR="000344B5" w:rsidRPr="006904AB" w:rsidRDefault="000344B5" w:rsidP="00CE0C3F">
            <w:pPr>
              <w:pStyle w:val="Normal6a"/>
            </w:pPr>
            <w:r w:rsidRPr="006904AB">
              <w:lastRenderedPageBreak/>
              <w:t>4.</w:t>
            </w:r>
            <w:r w:rsidRPr="006904AB">
              <w:tab/>
              <w:t xml:space="preserve">Jeżeli zakaz wjazdu został wydany wraz z decyzją nakazującą powrót, o której mowa w art. 7, od tego zakazu wjazdu można się odwołać łącznie z odwołaniem od tej decyzji nakazującej powrót, do tego samego organu sądowego i w ramach tego samego postępowania sądowego i w tych samych terminach. Jeżeli zakaz wjazdu zostanie wydany oddzielnie od decyzji nakazującej powrót, można się od niego odwołać oddzielnie. Terminy wszczęcia takiego odrębnego postępowania sądowego są takie same jak terminy określone w </w:t>
            </w:r>
            <w:r w:rsidRPr="006904AB">
              <w:lastRenderedPageBreak/>
              <w:t>przypadku, gdy od zakazu wjazdu wniesiono odwołanie łącznie z odwołaniem od decyzji nakazującej powrót.</w:t>
            </w:r>
          </w:p>
        </w:tc>
      </w:tr>
    </w:tbl>
    <w:p w14:paraId="1D72649F"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88AF4CA"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15DDB8BC" w14:textId="43CEC1CE" w:rsidR="000344B5" w:rsidRPr="006904AB" w:rsidRDefault="000344B5" w:rsidP="000344B5">
      <w:pPr>
        <w:pStyle w:val="AmJustText"/>
      </w:pPr>
      <w:r w:rsidRPr="006904AB">
        <w:t>Poprawka mająca na celu zachowanie spójności.</w:t>
      </w:r>
      <w:r w:rsidR="00D017D7" w:rsidRPr="006904AB">
        <w:t xml:space="preserve"> </w:t>
      </w:r>
      <w:r w:rsidRPr="006904AB">
        <w:t>Zob. art. 10.</w:t>
      </w:r>
    </w:p>
    <w:p w14:paraId="7604C57B" w14:textId="77777777" w:rsidR="000344B5" w:rsidRPr="006904AB" w:rsidRDefault="000344B5" w:rsidP="000344B5">
      <w:r w:rsidRPr="006904AB">
        <w:rPr>
          <w:rStyle w:val="HideTWBExt"/>
        </w:rPr>
        <w:t>&lt;/Amend&gt;</w:t>
      </w:r>
    </w:p>
    <w:p w14:paraId="52D8080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1738</w:t>
      </w:r>
      <w:r w:rsidRPr="006904AB">
        <w:rPr>
          <w:rStyle w:val="HideTWBExt"/>
          <w:b w:val="0"/>
        </w:rPr>
        <w:t>&lt;/NumAm&gt;</w:t>
      </w:r>
    </w:p>
    <w:p w14:paraId="44B887BA"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763BB13A" w14:textId="77777777" w:rsidR="000344B5" w:rsidRPr="006904AB" w:rsidRDefault="000344B5" w:rsidP="000344B5">
      <w:pPr>
        <w:pStyle w:val="NormalBold"/>
      </w:pPr>
      <w:r w:rsidRPr="006904AB">
        <w:rPr>
          <w:rStyle w:val="HideTWBExt"/>
          <w:b w:val="0"/>
        </w:rPr>
        <w:t>&lt;/RepeatBlock-By&gt;</w:t>
      </w:r>
    </w:p>
    <w:p w14:paraId="6B0AE2E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BB06475" w14:textId="77777777" w:rsidR="000344B5" w:rsidRPr="006904AB" w:rsidRDefault="000344B5" w:rsidP="000344B5">
      <w:pPr>
        <w:pStyle w:val="NormalBold"/>
      </w:pPr>
      <w:r w:rsidRPr="006904AB">
        <w:rPr>
          <w:rStyle w:val="HideTWBExt"/>
          <w:b w:val="0"/>
        </w:rPr>
        <w:t>&lt;Article&gt;</w:t>
      </w:r>
      <w:r w:rsidRPr="006904AB">
        <w:t>Artykuł 27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87E3C9D" w14:textId="77777777" w:rsidTr="00CE0C3F">
        <w:trPr>
          <w:trHeight w:hRule="exact" w:val="240"/>
          <w:jc w:val="center"/>
        </w:trPr>
        <w:tc>
          <w:tcPr>
            <w:tcW w:w="9752" w:type="dxa"/>
            <w:gridSpan w:val="2"/>
            <w:tcBorders>
              <w:top w:val="nil"/>
              <w:left w:val="nil"/>
              <w:bottom w:val="nil"/>
              <w:right w:val="nil"/>
            </w:tcBorders>
          </w:tcPr>
          <w:p w14:paraId="590AA58F" w14:textId="77777777" w:rsidR="000344B5" w:rsidRPr="006904AB" w:rsidRDefault="000344B5" w:rsidP="00CE0C3F"/>
        </w:tc>
      </w:tr>
      <w:tr w:rsidR="000344B5" w:rsidRPr="006904AB" w14:paraId="0BB421E4" w14:textId="77777777" w:rsidTr="00CE0C3F">
        <w:trPr>
          <w:trHeight w:val="240"/>
          <w:jc w:val="center"/>
        </w:trPr>
        <w:tc>
          <w:tcPr>
            <w:tcW w:w="4876" w:type="dxa"/>
            <w:tcBorders>
              <w:top w:val="nil"/>
              <w:left w:val="nil"/>
              <w:bottom w:val="nil"/>
              <w:right w:val="nil"/>
            </w:tcBorders>
          </w:tcPr>
          <w:p w14:paraId="6DE8087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9995DE5" w14:textId="77777777" w:rsidR="000344B5" w:rsidRPr="006904AB" w:rsidRDefault="000344B5" w:rsidP="00CE0C3F">
            <w:pPr>
              <w:pStyle w:val="AmColumnHeading"/>
            </w:pPr>
            <w:r w:rsidRPr="006904AB">
              <w:t>Poprawka</w:t>
            </w:r>
          </w:p>
        </w:tc>
      </w:tr>
      <w:tr w:rsidR="000344B5" w:rsidRPr="006904AB" w14:paraId="7AA565BD" w14:textId="77777777" w:rsidTr="00CE0C3F">
        <w:trPr>
          <w:jc w:val="center"/>
        </w:trPr>
        <w:tc>
          <w:tcPr>
            <w:tcW w:w="4876" w:type="dxa"/>
            <w:tcBorders>
              <w:top w:val="nil"/>
              <w:left w:val="nil"/>
              <w:bottom w:val="nil"/>
              <w:right w:val="nil"/>
            </w:tcBorders>
          </w:tcPr>
          <w:p w14:paraId="1884D982" w14:textId="77777777" w:rsidR="000344B5" w:rsidRPr="006904AB" w:rsidRDefault="000344B5" w:rsidP="00CE0C3F">
            <w:pPr>
              <w:pStyle w:val="Normal6a"/>
            </w:pPr>
            <w:r w:rsidRPr="006904AB">
              <w:rPr>
                <w:b/>
                <w:i/>
              </w:rPr>
              <w:t>5.</w:t>
            </w:r>
            <w:r w:rsidRPr="006904AB">
              <w:rPr>
                <w:b/>
                <w:i/>
              </w:rPr>
              <w:tab/>
              <w:t>Jeżeli dokumenty nie zostaną przedłożone w stosownym terminie określonym przez właściwy organ sądowy – w </w:t>
            </w:r>
            <w:proofErr w:type="gramStart"/>
            <w:r w:rsidRPr="006904AB">
              <w:rPr>
                <w:b/>
                <w:i/>
              </w:rPr>
              <w:t>przypadku</w:t>
            </w:r>
            <w:proofErr w:type="gramEnd"/>
            <w:r w:rsidRPr="006904AB">
              <w:rPr>
                <w:b/>
                <w:i/>
              </w:rPr>
              <w:t xml:space="preserve"> gdy tłumaczenia mają zostać zapewnione przez wnioskodawcę – lub jeżeli dokumenty nie zostaną przedłożone w terminie umożliwiającym organowi sądowemu zapewnienie ich tłumaczenia – w przypadku gdy tłumaczenia mają zostać zapewnione przez właściwy organ sądowy – organ sądowy może odmówić uwzględnienia tych dokumentów.</w:t>
            </w:r>
          </w:p>
        </w:tc>
        <w:tc>
          <w:tcPr>
            <w:tcW w:w="4876" w:type="dxa"/>
            <w:tcBorders>
              <w:top w:val="nil"/>
              <w:left w:val="nil"/>
              <w:bottom w:val="nil"/>
              <w:right w:val="nil"/>
            </w:tcBorders>
          </w:tcPr>
          <w:p w14:paraId="3B99141D" w14:textId="77777777" w:rsidR="000344B5" w:rsidRPr="006904AB" w:rsidRDefault="000344B5" w:rsidP="00CE0C3F">
            <w:pPr>
              <w:pStyle w:val="Normal6a"/>
            </w:pPr>
            <w:r w:rsidRPr="006904AB">
              <w:rPr>
                <w:b/>
                <w:i/>
              </w:rPr>
              <w:t>skreśla się</w:t>
            </w:r>
          </w:p>
        </w:tc>
      </w:tr>
    </w:tbl>
    <w:p w14:paraId="363CEF4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AB38A85" w14:textId="77777777" w:rsidR="000344B5" w:rsidRPr="006904AB" w:rsidRDefault="000344B5" w:rsidP="000344B5">
      <w:r w:rsidRPr="006904AB">
        <w:rPr>
          <w:rStyle w:val="HideTWBExt"/>
        </w:rPr>
        <w:t>&lt;/Amend&gt;</w:t>
      </w:r>
    </w:p>
    <w:p w14:paraId="4E08D58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1739</w:t>
      </w:r>
      <w:r w:rsidRPr="006904AB">
        <w:rPr>
          <w:rStyle w:val="HideTWBExt"/>
          <w:b w:val="0"/>
        </w:rPr>
        <w:t>&lt;/NumAm&gt;</w:t>
      </w:r>
    </w:p>
    <w:p w14:paraId="43F443AE"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0CD5476D" w14:textId="77777777" w:rsidR="000344B5" w:rsidRPr="006904AB" w:rsidRDefault="000344B5" w:rsidP="000344B5">
      <w:pPr>
        <w:pStyle w:val="NormalBold"/>
      </w:pPr>
      <w:r w:rsidRPr="006904AB">
        <w:rPr>
          <w:rStyle w:val="HideTWBExt"/>
          <w:b w:val="0"/>
        </w:rPr>
        <w:t>&lt;/RepeatBlock-By&gt;</w:t>
      </w:r>
    </w:p>
    <w:p w14:paraId="6D21D29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5983129" w14:textId="77777777" w:rsidR="000344B5" w:rsidRPr="006904AB" w:rsidRDefault="000344B5" w:rsidP="000344B5">
      <w:pPr>
        <w:pStyle w:val="NormalBold"/>
      </w:pPr>
      <w:r w:rsidRPr="006904AB">
        <w:rPr>
          <w:rStyle w:val="HideTWBExt"/>
          <w:b w:val="0"/>
        </w:rPr>
        <w:t>&lt;Article&gt;</w:t>
      </w:r>
      <w:r w:rsidRPr="006904AB">
        <w:t>Artykuł 27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33DB3A8" w14:textId="77777777" w:rsidTr="00CE0C3F">
        <w:trPr>
          <w:trHeight w:hRule="exact" w:val="240"/>
          <w:jc w:val="center"/>
        </w:trPr>
        <w:tc>
          <w:tcPr>
            <w:tcW w:w="9752" w:type="dxa"/>
            <w:gridSpan w:val="2"/>
            <w:tcBorders>
              <w:top w:val="nil"/>
              <w:left w:val="nil"/>
              <w:bottom w:val="nil"/>
              <w:right w:val="nil"/>
            </w:tcBorders>
          </w:tcPr>
          <w:p w14:paraId="7AA2D120" w14:textId="77777777" w:rsidR="000344B5" w:rsidRPr="006904AB" w:rsidRDefault="000344B5" w:rsidP="00CE0C3F"/>
        </w:tc>
      </w:tr>
      <w:tr w:rsidR="000344B5" w:rsidRPr="006904AB" w14:paraId="6E7EAD88" w14:textId="77777777" w:rsidTr="00CE0C3F">
        <w:trPr>
          <w:trHeight w:val="240"/>
          <w:jc w:val="center"/>
        </w:trPr>
        <w:tc>
          <w:tcPr>
            <w:tcW w:w="4876" w:type="dxa"/>
            <w:tcBorders>
              <w:top w:val="nil"/>
              <w:left w:val="nil"/>
              <w:bottom w:val="nil"/>
              <w:right w:val="nil"/>
            </w:tcBorders>
          </w:tcPr>
          <w:p w14:paraId="012217C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3F6649E" w14:textId="77777777" w:rsidR="000344B5" w:rsidRPr="006904AB" w:rsidRDefault="000344B5" w:rsidP="00CE0C3F">
            <w:pPr>
              <w:pStyle w:val="AmColumnHeading"/>
            </w:pPr>
            <w:r w:rsidRPr="006904AB">
              <w:t>Poprawka</w:t>
            </w:r>
          </w:p>
        </w:tc>
      </w:tr>
      <w:tr w:rsidR="000344B5" w:rsidRPr="006904AB" w14:paraId="6C98FE41" w14:textId="77777777" w:rsidTr="00CE0C3F">
        <w:trPr>
          <w:jc w:val="center"/>
        </w:trPr>
        <w:tc>
          <w:tcPr>
            <w:tcW w:w="4876" w:type="dxa"/>
            <w:tcBorders>
              <w:top w:val="nil"/>
              <w:left w:val="nil"/>
              <w:bottom w:val="nil"/>
              <w:right w:val="nil"/>
            </w:tcBorders>
          </w:tcPr>
          <w:p w14:paraId="0CD41F3A" w14:textId="77777777" w:rsidR="000344B5" w:rsidRPr="006904AB" w:rsidRDefault="000344B5" w:rsidP="00CE0C3F">
            <w:pPr>
              <w:pStyle w:val="Normal6a"/>
            </w:pPr>
            <w:r w:rsidRPr="006904AB">
              <w:rPr>
                <w:b/>
                <w:i/>
              </w:rPr>
              <w:lastRenderedPageBreak/>
              <w:t>5.</w:t>
            </w:r>
            <w:r w:rsidRPr="006904AB">
              <w:rPr>
                <w:b/>
                <w:i/>
              </w:rPr>
              <w:tab/>
              <w:t>Jeżeli dokumenty nie zostaną przedłożone w stosownym terminie określonym przez właściwy organ sądowy – w </w:t>
            </w:r>
            <w:proofErr w:type="gramStart"/>
            <w:r w:rsidRPr="006904AB">
              <w:rPr>
                <w:b/>
                <w:i/>
              </w:rPr>
              <w:t>przypadku</w:t>
            </w:r>
            <w:proofErr w:type="gramEnd"/>
            <w:r w:rsidRPr="006904AB">
              <w:rPr>
                <w:b/>
                <w:i/>
              </w:rPr>
              <w:t xml:space="preserve"> gdy tłumaczenia mają zostać zapewnione przez wnioskodawcę – lub jeżeli dokumenty nie zostaną przedłożone w terminie umożliwiającym organowi sądowemu zapewnienie ich tłumaczenia – w przypadku gdy tłumaczenia mają zostać zapewnione przez właściwy organ sądowy – organ sądowy może odmówić uwzględnienia tych dokumentów.</w:t>
            </w:r>
          </w:p>
        </w:tc>
        <w:tc>
          <w:tcPr>
            <w:tcW w:w="4876" w:type="dxa"/>
            <w:tcBorders>
              <w:top w:val="nil"/>
              <w:left w:val="nil"/>
              <w:bottom w:val="nil"/>
              <w:right w:val="nil"/>
            </w:tcBorders>
          </w:tcPr>
          <w:p w14:paraId="40BEA3A6" w14:textId="77777777" w:rsidR="000344B5" w:rsidRPr="006904AB" w:rsidRDefault="000344B5" w:rsidP="00CE0C3F">
            <w:pPr>
              <w:pStyle w:val="Normal6a"/>
            </w:pPr>
            <w:r w:rsidRPr="006904AB">
              <w:rPr>
                <w:b/>
                <w:i/>
              </w:rPr>
              <w:t>skreśla się</w:t>
            </w:r>
          </w:p>
        </w:tc>
      </w:tr>
    </w:tbl>
    <w:p w14:paraId="445EF37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9AF96DF"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303B8CAE" w14:textId="77777777" w:rsidR="000344B5" w:rsidRPr="006904AB" w:rsidRDefault="000344B5" w:rsidP="000344B5">
      <w:pPr>
        <w:pStyle w:val="AmJustText"/>
      </w:pPr>
      <w:r w:rsidRPr="006904AB">
        <w:t>O dopuszczalności dowodów decyduje organ sądowy. W prawie Unii nie przewidziano kompetencji do określania zasad dopuszczalności dowodów w sądach krajowych.</w:t>
      </w:r>
    </w:p>
    <w:p w14:paraId="7790B45E" w14:textId="77777777" w:rsidR="000344B5" w:rsidRPr="006904AB" w:rsidRDefault="000344B5" w:rsidP="000344B5">
      <w:r w:rsidRPr="006904AB">
        <w:rPr>
          <w:rStyle w:val="HideTWBExt"/>
        </w:rPr>
        <w:t>&lt;/Amend&gt;</w:t>
      </w:r>
    </w:p>
    <w:p w14:paraId="60E10D8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1740</w:t>
      </w:r>
      <w:r w:rsidRPr="006904AB">
        <w:rPr>
          <w:rStyle w:val="HideTWBExt"/>
          <w:b w:val="0"/>
        </w:rPr>
        <w:t>&lt;/NumAm&gt;</w:t>
      </w:r>
    </w:p>
    <w:p w14:paraId="34D00646"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2B8D814D" w14:textId="77777777" w:rsidR="000344B5" w:rsidRPr="006904AB" w:rsidRDefault="000344B5" w:rsidP="000344B5">
      <w:pPr>
        <w:pStyle w:val="NormalBold"/>
      </w:pPr>
      <w:r w:rsidRPr="006904AB">
        <w:rPr>
          <w:rStyle w:val="HideTWBExt"/>
          <w:b w:val="0"/>
        </w:rPr>
        <w:t>&lt;/RepeatBlock-By&gt;</w:t>
      </w:r>
    </w:p>
    <w:p w14:paraId="6EA6209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63D34D7" w14:textId="77777777" w:rsidR="000344B5" w:rsidRPr="006904AB" w:rsidRDefault="000344B5" w:rsidP="000344B5">
      <w:pPr>
        <w:pStyle w:val="NormalBold"/>
      </w:pPr>
      <w:r w:rsidRPr="006904AB">
        <w:rPr>
          <w:rStyle w:val="HideTWBExt"/>
          <w:b w:val="0"/>
        </w:rPr>
        <w:t>&lt;Article&gt;</w:t>
      </w:r>
      <w:r w:rsidRPr="006904AB">
        <w:t>Artykuł 27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350488D" w14:textId="77777777" w:rsidTr="00CE0C3F">
        <w:trPr>
          <w:trHeight w:hRule="exact" w:val="240"/>
          <w:jc w:val="center"/>
        </w:trPr>
        <w:tc>
          <w:tcPr>
            <w:tcW w:w="9752" w:type="dxa"/>
            <w:gridSpan w:val="2"/>
            <w:tcBorders>
              <w:top w:val="nil"/>
              <w:left w:val="nil"/>
              <w:bottom w:val="nil"/>
              <w:right w:val="nil"/>
            </w:tcBorders>
          </w:tcPr>
          <w:p w14:paraId="25212334" w14:textId="77777777" w:rsidR="000344B5" w:rsidRPr="006904AB" w:rsidRDefault="000344B5" w:rsidP="00CE0C3F"/>
        </w:tc>
      </w:tr>
      <w:tr w:rsidR="000344B5" w:rsidRPr="006904AB" w14:paraId="413A0159" w14:textId="77777777" w:rsidTr="00CE0C3F">
        <w:trPr>
          <w:trHeight w:val="240"/>
          <w:jc w:val="center"/>
        </w:trPr>
        <w:tc>
          <w:tcPr>
            <w:tcW w:w="4876" w:type="dxa"/>
            <w:tcBorders>
              <w:top w:val="nil"/>
              <w:left w:val="nil"/>
              <w:bottom w:val="nil"/>
              <w:right w:val="nil"/>
            </w:tcBorders>
          </w:tcPr>
          <w:p w14:paraId="39FC07B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4C0BDB2" w14:textId="77777777" w:rsidR="000344B5" w:rsidRPr="006904AB" w:rsidRDefault="000344B5" w:rsidP="00CE0C3F">
            <w:pPr>
              <w:pStyle w:val="AmColumnHeading"/>
            </w:pPr>
            <w:r w:rsidRPr="006904AB">
              <w:t>Poprawka</w:t>
            </w:r>
          </w:p>
        </w:tc>
      </w:tr>
      <w:tr w:rsidR="000344B5" w:rsidRPr="006904AB" w14:paraId="551EF437" w14:textId="77777777" w:rsidTr="00CE0C3F">
        <w:trPr>
          <w:jc w:val="center"/>
        </w:trPr>
        <w:tc>
          <w:tcPr>
            <w:tcW w:w="4876" w:type="dxa"/>
            <w:tcBorders>
              <w:top w:val="nil"/>
              <w:left w:val="nil"/>
              <w:bottom w:val="nil"/>
              <w:right w:val="nil"/>
            </w:tcBorders>
          </w:tcPr>
          <w:p w14:paraId="69528933" w14:textId="77777777" w:rsidR="000344B5" w:rsidRPr="006904AB" w:rsidRDefault="000344B5" w:rsidP="00CE0C3F">
            <w:pPr>
              <w:pStyle w:val="Normal6a"/>
            </w:pPr>
            <w:r w:rsidRPr="006904AB">
              <w:t>5.</w:t>
            </w:r>
            <w:r w:rsidRPr="006904AB">
              <w:tab/>
              <w:t>Jeżeli dokumenty nie zostaną przedłożone w stosownym terminie określonym przez właściwy organ sądowy </w:t>
            </w:r>
            <w:r w:rsidRPr="006904AB">
              <w:rPr>
                <w:b/>
                <w:i/>
              </w:rPr>
              <w:t>– w </w:t>
            </w:r>
            <w:proofErr w:type="gramStart"/>
            <w:r w:rsidRPr="006904AB">
              <w:rPr>
                <w:b/>
                <w:i/>
              </w:rPr>
              <w:t>przypadku</w:t>
            </w:r>
            <w:proofErr w:type="gramEnd"/>
            <w:r w:rsidRPr="006904AB">
              <w:rPr>
                <w:b/>
                <w:i/>
              </w:rPr>
              <w:t xml:space="preserve"> gdy tłumaczenia mają zostać zapewnione przez wnioskodawcę – lub jeżeli dokumenty nie zostaną przedłożone w terminie umożliwiającym organowi sądowemu zapewnienie ich tłumaczenia – w przypadku gdy tłumaczenia mają zostać zapewnione przez właściwy </w:t>
            </w:r>
            <w:r w:rsidRPr="006904AB">
              <w:t>organ sądowy </w:t>
            </w:r>
            <w:r w:rsidRPr="006904AB">
              <w:rPr>
                <w:b/>
                <w:i/>
              </w:rPr>
              <w:t xml:space="preserve">– organ sądowy </w:t>
            </w:r>
            <w:r w:rsidRPr="006904AB">
              <w:t>może odmówić uwzględnienia tych dokumentów.</w:t>
            </w:r>
          </w:p>
        </w:tc>
        <w:tc>
          <w:tcPr>
            <w:tcW w:w="4876" w:type="dxa"/>
            <w:tcBorders>
              <w:top w:val="nil"/>
              <w:left w:val="nil"/>
              <w:bottom w:val="nil"/>
              <w:right w:val="nil"/>
            </w:tcBorders>
          </w:tcPr>
          <w:p w14:paraId="1E664983" w14:textId="77777777" w:rsidR="000344B5" w:rsidRPr="006904AB" w:rsidRDefault="000344B5" w:rsidP="00CE0C3F">
            <w:pPr>
              <w:pStyle w:val="Normal6a"/>
            </w:pPr>
            <w:r w:rsidRPr="006904AB">
              <w:t>5.</w:t>
            </w:r>
            <w:r w:rsidRPr="006904AB">
              <w:tab/>
              <w:t>Jeżeli dokumenty nie zostaną przedłożone w stosownym terminie określonym przez właściwy organ sądowy</w:t>
            </w:r>
            <w:r w:rsidRPr="006904AB">
              <w:rPr>
                <w:b/>
                <w:i/>
              </w:rPr>
              <w:t xml:space="preserve">, </w:t>
            </w:r>
            <w:r w:rsidRPr="006904AB">
              <w:t>organ sądowy może odmówić uwzględnienia tych dokumentów.</w:t>
            </w:r>
          </w:p>
        </w:tc>
      </w:tr>
    </w:tbl>
    <w:p w14:paraId="1F8BC2B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FB9AD10" w14:textId="77777777" w:rsidR="000344B5" w:rsidRPr="006904AB" w:rsidRDefault="000344B5" w:rsidP="000344B5">
      <w:r w:rsidRPr="006904AB">
        <w:rPr>
          <w:rStyle w:val="HideTWBExt"/>
        </w:rPr>
        <w:t>&lt;/Amend&gt;</w:t>
      </w:r>
    </w:p>
    <w:p w14:paraId="44CF563E"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1741</w:t>
      </w:r>
      <w:r w:rsidRPr="006904AB">
        <w:rPr>
          <w:rStyle w:val="HideTWBExt"/>
          <w:b w:val="0"/>
        </w:rPr>
        <w:t>&lt;/NumAm&gt;</w:t>
      </w:r>
    </w:p>
    <w:p w14:paraId="612C63B6" w14:textId="77777777" w:rsidR="000344B5" w:rsidRPr="006904AB" w:rsidRDefault="000344B5" w:rsidP="000344B5">
      <w:pPr>
        <w:pStyle w:val="NormalBold"/>
      </w:pPr>
      <w:r w:rsidRPr="006904AB">
        <w:rPr>
          <w:rStyle w:val="HideTWBExt"/>
          <w:b w:val="0"/>
        </w:rPr>
        <w:t>&lt;RepeatBlock-By&gt;&lt;Members&gt;</w:t>
      </w:r>
      <w:r w:rsidRPr="006904AB">
        <w:t>Jan-</w:t>
      </w:r>
      <w:proofErr w:type="spellStart"/>
      <w:r w:rsidRPr="006904AB">
        <w:t>Christoph</w:t>
      </w:r>
      <w:proofErr w:type="spellEnd"/>
      <w:r w:rsidRPr="006904AB">
        <w:t xml:space="preserve"> </w:t>
      </w:r>
      <w:proofErr w:type="spellStart"/>
      <w:r w:rsidRPr="006904AB">
        <w:t>Oetjen</w:t>
      </w:r>
      <w:proofErr w:type="spellEnd"/>
      <w:r w:rsidRPr="006904AB">
        <w:t xml:space="preserve">, Irena </w:t>
      </w:r>
      <w:proofErr w:type="spellStart"/>
      <w:r w:rsidRPr="006904AB">
        <w:t>Joveva</w:t>
      </w:r>
      <w:proofErr w:type="spellEnd"/>
      <w:r w:rsidRPr="006904AB">
        <w:t xml:space="preserve">, </w:t>
      </w:r>
      <w:proofErr w:type="spellStart"/>
      <w:r w:rsidRPr="006904AB">
        <w:t>Abir</w:t>
      </w:r>
      <w:proofErr w:type="spellEnd"/>
      <w:r w:rsidRPr="006904AB">
        <w:t xml:space="preserve"> Al-</w:t>
      </w:r>
      <w:proofErr w:type="spellStart"/>
      <w:r w:rsidRPr="006904AB">
        <w:t>Sahlani</w:t>
      </w:r>
      <w:proofErr w:type="spellEnd"/>
      <w:r w:rsidRPr="006904AB">
        <w:rPr>
          <w:rStyle w:val="HideTWBExt"/>
          <w:b w:val="0"/>
        </w:rPr>
        <w:t>&lt;/Members&gt;</w:t>
      </w:r>
    </w:p>
    <w:p w14:paraId="7EFA1920" w14:textId="77777777" w:rsidR="000344B5" w:rsidRPr="006904AB" w:rsidRDefault="000344B5" w:rsidP="000344B5">
      <w:pPr>
        <w:pStyle w:val="NormalBold"/>
      </w:pPr>
      <w:r w:rsidRPr="006904AB">
        <w:rPr>
          <w:rStyle w:val="HideTWBExt"/>
          <w:b w:val="0"/>
        </w:rPr>
        <w:t>&lt;/RepeatBlock-By&gt;</w:t>
      </w:r>
    </w:p>
    <w:p w14:paraId="5BA2E2E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2E87325" w14:textId="77777777" w:rsidR="000344B5" w:rsidRPr="006904AB" w:rsidRDefault="000344B5" w:rsidP="000344B5">
      <w:pPr>
        <w:pStyle w:val="NormalBold"/>
      </w:pPr>
      <w:r w:rsidRPr="006904AB">
        <w:rPr>
          <w:rStyle w:val="HideTWBExt"/>
          <w:b w:val="0"/>
        </w:rPr>
        <w:t>&lt;Article&gt;</w:t>
      </w:r>
      <w:r w:rsidRPr="006904AB">
        <w:t>Artykuł 27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95C6F4F" w14:textId="77777777" w:rsidTr="00CE0C3F">
        <w:trPr>
          <w:trHeight w:hRule="exact" w:val="240"/>
          <w:jc w:val="center"/>
        </w:trPr>
        <w:tc>
          <w:tcPr>
            <w:tcW w:w="9752" w:type="dxa"/>
            <w:gridSpan w:val="2"/>
            <w:tcBorders>
              <w:top w:val="nil"/>
              <w:left w:val="nil"/>
              <w:bottom w:val="nil"/>
              <w:right w:val="nil"/>
            </w:tcBorders>
          </w:tcPr>
          <w:p w14:paraId="7A960C22" w14:textId="77777777" w:rsidR="000344B5" w:rsidRPr="006904AB" w:rsidRDefault="000344B5" w:rsidP="00CE0C3F"/>
        </w:tc>
      </w:tr>
      <w:tr w:rsidR="000344B5" w:rsidRPr="006904AB" w14:paraId="607CEE12" w14:textId="77777777" w:rsidTr="00CE0C3F">
        <w:trPr>
          <w:trHeight w:val="240"/>
          <w:jc w:val="center"/>
        </w:trPr>
        <w:tc>
          <w:tcPr>
            <w:tcW w:w="4876" w:type="dxa"/>
            <w:tcBorders>
              <w:top w:val="nil"/>
              <w:left w:val="nil"/>
              <w:bottom w:val="nil"/>
              <w:right w:val="nil"/>
            </w:tcBorders>
          </w:tcPr>
          <w:p w14:paraId="1A27066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62CD1E3" w14:textId="77777777" w:rsidR="000344B5" w:rsidRPr="006904AB" w:rsidRDefault="000344B5" w:rsidP="00CE0C3F">
            <w:pPr>
              <w:pStyle w:val="AmColumnHeading"/>
            </w:pPr>
            <w:r w:rsidRPr="006904AB">
              <w:t>Poprawka</w:t>
            </w:r>
          </w:p>
        </w:tc>
      </w:tr>
      <w:tr w:rsidR="000344B5" w:rsidRPr="006904AB" w14:paraId="6B0D8234" w14:textId="77777777" w:rsidTr="00CE0C3F">
        <w:trPr>
          <w:jc w:val="center"/>
        </w:trPr>
        <w:tc>
          <w:tcPr>
            <w:tcW w:w="4876" w:type="dxa"/>
            <w:tcBorders>
              <w:top w:val="nil"/>
              <w:left w:val="nil"/>
              <w:bottom w:val="nil"/>
              <w:right w:val="nil"/>
            </w:tcBorders>
          </w:tcPr>
          <w:p w14:paraId="33C60500" w14:textId="77777777" w:rsidR="000344B5" w:rsidRPr="006904AB" w:rsidRDefault="000344B5" w:rsidP="00CE0C3F">
            <w:pPr>
              <w:pStyle w:val="Normal6a"/>
            </w:pPr>
            <w:r w:rsidRPr="006904AB">
              <w:t>5.</w:t>
            </w:r>
            <w:r w:rsidRPr="006904AB">
              <w:tab/>
              <w:t>Jeżeli dokumenty nie zostaną przedłożone w stosownym terminie określonym przez właściwy organ sądowy – w </w:t>
            </w:r>
            <w:proofErr w:type="gramStart"/>
            <w:r w:rsidRPr="006904AB">
              <w:t>przypadku</w:t>
            </w:r>
            <w:proofErr w:type="gramEnd"/>
            <w:r w:rsidRPr="006904AB">
              <w:t xml:space="preserve"> gdy tłumaczenia mają zostać zapewnione przez wnioskodawcę – lub jeżeli dokumenty nie zostaną przedłożone w terminie umożliwiającym organowi sądowemu zapewnienie ich tłumaczenia – w przypadku gdy tłumaczenia mają zostać zapewnione przez właściwy organ sądowy – organ sądowy może odmówić uwzględnienia tych dokumentów.</w:t>
            </w:r>
          </w:p>
        </w:tc>
        <w:tc>
          <w:tcPr>
            <w:tcW w:w="4876" w:type="dxa"/>
            <w:tcBorders>
              <w:top w:val="nil"/>
              <w:left w:val="nil"/>
              <w:bottom w:val="nil"/>
              <w:right w:val="nil"/>
            </w:tcBorders>
          </w:tcPr>
          <w:p w14:paraId="4EBAB062" w14:textId="77777777" w:rsidR="000344B5" w:rsidRPr="006904AB" w:rsidRDefault="000344B5" w:rsidP="00CE0C3F">
            <w:pPr>
              <w:pStyle w:val="Normal6a"/>
            </w:pPr>
            <w:r w:rsidRPr="006904AB">
              <w:t>5.</w:t>
            </w:r>
            <w:r w:rsidRPr="006904AB">
              <w:tab/>
              <w:t xml:space="preserve">Jeżeli </w:t>
            </w:r>
            <w:r w:rsidRPr="006904AB">
              <w:rPr>
                <w:b/>
                <w:i/>
              </w:rPr>
              <w:t xml:space="preserve">z przyczyn pozostających poza kontrolą wnioskodawcy </w:t>
            </w:r>
            <w:r w:rsidRPr="006904AB">
              <w:t>dokumenty nie zostaną przedłożone w stosownym terminie określonym przez właściwy organ sądowy – w </w:t>
            </w:r>
            <w:proofErr w:type="gramStart"/>
            <w:r w:rsidRPr="006904AB">
              <w:t>przypadku</w:t>
            </w:r>
            <w:proofErr w:type="gramEnd"/>
            <w:r w:rsidRPr="006904AB">
              <w:t xml:space="preserve"> gdy tłumaczenia mają zostać zapewnione przez wnioskodawcę – lub jeżeli dokumenty nie zostaną przedłożone w terminie umożliwiającym organowi sądowemu zapewnienie ich tłumaczenia – w przypadku gdy tłumaczenia mają zostać zapewnione przez właściwy organ sądowy – organ sądowy może odmówić uwzględnienia tych dokumentów.</w:t>
            </w:r>
          </w:p>
        </w:tc>
      </w:tr>
    </w:tbl>
    <w:p w14:paraId="0049069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C8EB8E2" w14:textId="77777777" w:rsidR="000344B5" w:rsidRPr="006904AB" w:rsidRDefault="000344B5" w:rsidP="000344B5">
      <w:r w:rsidRPr="006904AB">
        <w:rPr>
          <w:rStyle w:val="HideTWBExt"/>
        </w:rPr>
        <w:t>&lt;/Amend&gt;</w:t>
      </w:r>
    </w:p>
    <w:p w14:paraId="1717321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1742</w:t>
      </w:r>
      <w:r w:rsidRPr="006904AB">
        <w:rPr>
          <w:rStyle w:val="HideTWBExt"/>
          <w:b w:val="0"/>
        </w:rPr>
        <w:t>&lt;/NumAm&gt;</w:t>
      </w:r>
    </w:p>
    <w:p w14:paraId="6FE8411D"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3C16E34E" w14:textId="77777777" w:rsidR="000344B5" w:rsidRPr="006904AB" w:rsidRDefault="000344B5" w:rsidP="000344B5">
      <w:pPr>
        <w:pStyle w:val="NormalBold"/>
      </w:pPr>
      <w:r w:rsidRPr="006904AB">
        <w:rPr>
          <w:rStyle w:val="HideTWBExt"/>
          <w:b w:val="0"/>
        </w:rPr>
        <w:t>&lt;/RepeatBlock-By&gt;</w:t>
      </w:r>
    </w:p>
    <w:p w14:paraId="551B053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8A4260A" w14:textId="77777777" w:rsidR="000344B5" w:rsidRPr="006904AB" w:rsidRDefault="000344B5" w:rsidP="000344B5">
      <w:pPr>
        <w:pStyle w:val="NormalBold"/>
      </w:pPr>
      <w:r w:rsidRPr="006904AB">
        <w:rPr>
          <w:rStyle w:val="HideTWBExt"/>
          <w:b w:val="0"/>
        </w:rPr>
        <w:t>&lt;Article&gt;</w:t>
      </w:r>
      <w:r w:rsidRPr="006904AB">
        <w:t>Artykuł 27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ECF546D" w14:textId="77777777" w:rsidTr="00CE0C3F">
        <w:trPr>
          <w:trHeight w:hRule="exact" w:val="240"/>
          <w:jc w:val="center"/>
        </w:trPr>
        <w:tc>
          <w:tcPr>
            <w:tcW w:w="9752" w:type="dxa"/>
            <w:gridSpan w:val="2"/>
            <w:tcBorders>
              <w:top w:val="nil"/>
              <w:left w:val="nil"/>
              <w:bottom w:val="nil"/>
              <w:right w:val="nil"/>
            </w:tcBorders>
          </w:tcPr>
          <w:p w14:paraId="1C54084E" w14:textId="77777777" w:rsidR="000344B5" w:rsidRPr="006904AB" w:rsidRDefault="000344B5" w:rsidP="00CE0C3F"/>
        </w:tc>
      </w:tr>
      <w:tr w:rsidR="000344B5" w:rsidRPr="006904AB" w14:paraId="5B2C3DFB" w14:textId="77777777" w:rsidTr="00CE0C3F">
        <w:trPr>
          <w:trHeight w:val="240"/>
          <w:jc w:val="center"/>
        </w:trPr>
        <w:tc>
          <w:tcPr>
            <w:tcW w:w="4876" w:type="dxa"/>
            <w:tcBorders>
              <w:top w:val="nil"/>
              <w:left w:val="nil"/>
              <w:bottom w:val="nil"/>
              <w:right w:val="nil"/>
            </w:tcBorders>
          </w:tcPr>
          <w:p w14:paraId="52E6CD5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B61349C" w14:textId="77777777" w:rsidR="000344B5" w:rsidRPr="006904AB" w:rsidRDefault="000344B5" w:rsidP="00CE0C3F">
            <w:pPr>
              <w:pStyle w:val="AmColumnHeading"/>
            </w:pPr>
            <w:r w:rsidRPr="006904AB">
              <w:t>Poprawka</w:t>
            </w:r>
          </w:p>
        </w:tc>
      </w:tr>
      <w:tr w:rsidR="000344B5" w:rsidRPr="006904AB" w14:paraId="37532B36" w14:textId="77777777" w:rsidTr="00CE0C3F">
        <w:trPr>
          <w:jc w:val="center"/>
        </w:trPr>
        <w:tc>
          <w:tcPr>
            <w:tcW w:w="4876" w:type="dxa"/>
            <w:tcBorders>
              <w:top w:val="nil"/>
              <w:left w:val="nil"/>
              <w:bottom w:val="nil"/>
              <w:right w:val="nil"/>
            </w:tcBorders>
          </w:tcPr>
          <w:p w14:paraId="4B52A305" w14:textId="77777777" w:rsidR="000344B5" w:rsidRPr="006904AB" w:rsidRDefault="000344B5" w:rsidP="00CE0C3F">
            <w:pPr>
              <w:pStyle w:val="Normal6a"/>
            </w:pPr>
            <w:r w:rsidRPr="006904AB">
              <w:t>5.</w:t>
            </w:r>
            <w:r w:rsidRPr="006904AB">
              <w:tab/>
              <w:t>Jeżeli dokumenty nie zostaną przedłożone w stosownym terminie określonym przez właściwy organ sądowy – w </w:t>
            </w:r>
            <w:proofErr w:type="gramStart"/>
            <w:r w:rsidRPr="006904AB">
              <w:t>przypadku</w:t>
            </w:r>
            <w:proofErr w:type="gramEnd"/>
            <w:r w:rsidRPr="006904AB">
              <w:t xml:space="preserve"> gdy tłumaczenia mają zostać zapewnione przez wnioskodawcę – lub jeżeli dokumenty nie zostaną przedłożone w terminie umożliwiającym organowi sądowemu zapewnienie ich tłumaczenia – w przypadku gdy tłumaczenia mają zostać zapewnione przez właściwy organ </w:t>
            </w:r>
            <w:r w:rsidRPr="006904AB">
              <w:lastRenderedPageBreak/>
              <w:t>sądowy – organ sądowy może odmówić uwzględnienia tych dokumentów.</w:t>
            </w:r>
          </w:p>
        </w:tc>
        <w:tc>
          <w:tcPr>
            <w:tcW w:w="4876" w:type="dxa"/>
            <w:tcBorders>
              <w:top w:val="nil"/>
              <w:left w:val="nil"/>
              <w:bottom w:val="nil"/>
              <w:right w:val="nil"/>
            </w:tcBorders>
          </w:tcPr>
          <w:p w14:paraId="3C44D2AE" w14:textId="77777777" w:rsidR="000344B5" w:rsidRPr="006904AB" w:rsidRDefault="000344B5" w:rsidP="00CE0C3F">
            <w:pPr>
              <w:pStyle w:val="Normal6a"/>
            </w:pPr>
            <w:r w:rsidRPr="006904AB">
              <w:lastRenderedPageBreak/>
              <w:t>5.</w:t>
            </w:r>
            <w:r w:rsidRPr="006904AB">
              <w:tab/>
              <w:t xml:space="preserve">Jeżeli dokumenty nie zostaną przedłożone w stosownym terminie określonym przez właściwy organ sądowy </w:t>
            </w:r>
            <w:r w:rsidRPr="006904AB">
              <w:rPr>
                <w:b/>
                <w:i/>
              </w:rPr>
              <w:t>lub administracyjny </w:t>
            </w:r>
            <w:r w:rsidRPr="006904AB">
              <w:t>– w </w:t>
            </w:r>
            <w:proofErr w:type="gramStart"/>
            <w:r w:rsidRPr="006904AB">
              <w:t>przypadku</w:t>
            </w:r>
            <w:proofErr w:type="gramEnd"/>
            <w:r w:rsidRPr="006904AB">
              <w:t xml:space="preserve"> gdy tłumaczenia mają zostać zapewnione przez wnioskodawcę – lub jeżeli dokumenty nie zostaną przedłożone w terminie umożliwiającym organowi sądowemu zapewnienie ich tłumaczenia – w przypadku gdy tłumaczenia mają zostać zapewnione przez właściwy organ sądowy </w:t>
            </w:r>
            <w:r w:rsidRPr="006904AB">
              <w:rPr>
                <w:b/>
                <w:i/>
              </w:rPr>
              <w:t>lub administracyjny </w:t>
            </w:r>
            <w:r w:rsidRPr="006904AB">
              <w:t xml:space="preserve">– organ sądowy może </w:t>
            </w:r>
            <w:r w:rsidRPr="006904AB">
              <w:lastRenderedPageBreak/>
              <w:t>odmówić uwzględnienia tych dokumentów.</w:t>
            </w:r>
          </w:p>
        </w:tc>
      </w:tr>
    </w:tbl>
    <w:p w14:paraId="0CAD93D5"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A0D045A" w14:textId="77777777" w:rsidR="000344B5" w:rsidRPr="006904AB" w:rsidRDefault="000344B5" w:rsidP="000344B5">
      <w:r w:rsidRPr="006904AB">
        <w:rPr>
          <w:rStyle w:val="HideTWBExt"/>
        </w:rPr>
        <w:t>&lt;/Amend&gt;</w:t>
      </w:r>
    </w:p>
    <w:p w14:paraId="4C97E72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1743</w:t>
      </w:r>
      <w:r w:rsidRPr="006904AB">
        <w:rPr>
          <w:rStyle w:val="HideTWBExt"/>
          <w:b w:val="0"/>
        </w:rPr>
        <w:t>&lt;/NumAm&gt;</w:t>
      </w:r>
    </w:p>
    <w:p w14:paraId="7A8AE461"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3D68660F" w14:textId="77777777" w:rsidR="000344B5" w:rsidRPr="006904AB" w:rsidRDefault="000344B5" w:rsidP="000344B5">
      <w:pPr>
        <w:pStyle w:val="NormalBold"/>
      </w:pPr>
      <w:r w:rsidRPr="006904AB">
        <w:rPr>
          <w:rStyle w:val="HideTWBExt"/>
          <w:b w:val="0"/>
        </w:rPr>
        <w:t>&lt;/RepeatBlock-By&gt;</w:t>
      </w:r>
    </w:p>
    <w:p w14:paraId="69201AF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FB8A8C4" w14:textId="77777777" w:rsidR="000344B5" w:rsidRPr="006904AB" w:rsidRDefault="000344B5" w:rsidP="000344B5">
      <w:pPr>
        <w:pStyle w:val="NormalBold"/>
      </w:pPr>
      <w:r w:rsidRPr="006904AB">
        <w:rPr>
          <w:rStyle w:val="HideTWBExt"/>
          <w:b w:val="0"/>
        </w:rPr>
        <w:t>&lt;Article&gt;</w:t>
      </w:r>
      <w:r w:rsidRPr="006904AB">
        <w:t>Artykuł 27 – ustęp 5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F9A6ECB" w14:textId="77777777" w:rsidTr="00CE0C3F">
        <w:trPr>
          <w:trHeight w:hRule="exact" w:val="240"/>
          <w:jc w:val="center"/>
        </w:trPr>
        <w:tc>
          <w:tcPr>
            <w:tcW w:w="9752" w:type="dxa"/>
            <w:gridSpan w:val="2"/>
            <w:tcBorders>
              <w:top w:val="nil"/>
              <w:left w:val="nil"/>
              <w:bottom w:val="nil"/>
              <w:right w:val="nil"/>
            </w:tcBorders>
          </w:tcPr>
          <w:p w14:paraId="3A2F31E8" w14:textId="77777777" w:rsidR="000344B5" w:rsidRPr="006904AB" w:rsidRDefault="000344B5" w:rsidP="00CE0C3F"/>
        </w:tc>
      </w:tr>
      <w:tr w:rsidR="000344B5" w:rsidRPr="006904AB" w14:paraId="1809E525" w14:textId="77777777" w:rsidTr="00CE0C3F">
        <w:trPr>
          <w:trHeight w:val="240"/>
          <w:jc w:val="center"/>
        </w:trPr>
        <w:tc>
          <w:tcPr>
            <w:tcW w:w="4876" w:type="dxa"/>
            <w:tcBorders>
              <w:top w:val="nil"/>
              <w:left w:val="nil"/>
              <w:bottom w:val="nil"/>
              <w:right w:val="nil"/>
            </w:tcBorders>
          </w:tcPr>
          <w:p w14:paraId="22992F9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9C3CFDB" w14:textId="77777777" w:rsidR="000344B5" w:rsidRPr="006904AB" w:rsidRDefault="000344B5" w:rsidP="00CE0C3F">
            <w:pPr>
              <w:pStyle w:val="AmColumnHeading"/>
            </w:pPr>
            <w:r w:rsidRPr="006904AB">
              <w:t>Poprawka</w:t>
            </w:r>
          </w:p>
        </w:tc>
      </w:tr>
      <w:tr w:rsidR="000344B5" w:rsidRPr="006904AB" w14:paraId="430475D7" w14:textId="77777777" w:rsidTr="00CE0C3F">
        <w:trPr>
          <w:jc w:val="center"/>
        </w:trPr>
        <w:tc>
          <w:tcPr>
            <w:tcW w:w="4876" w:type="dxa"/>
            <w:tcBorders>
              <w:top w:val="nil"/>
              <w:left w:val="nil"/>
              <w:bottom w:val="nil"/>
              <w:right w:val="nil"/>
            </w:tcBorders>
          </w:tcPr>
          <w:p w14:paraId="4EA87516" w14:textId="77777777" w:rsidR="000344B5" w:rsidRPr="006904AB" w:rsidRDefault="000344B5" w:rsidP="00CE0C3F">
            <w:pPr>
              <w:pStyle w:val="Normal6a"/>
            </w:pPr>
          </w:p>
        </w:tc>
        <w:tc>
          <w:tcPr>
            <w:tcW w:w="4876" w:type="dxa"/>
            <w:tcBorders>
              <w:top w:val="nil"/>
              <w:left w:val="nil"/>
              <w:bottom w:val="nil"/>
              <w:right w:val="nil"/>
            </w:tcBorders>
          </w:tcPr>
          <w:p w14:paraId="2FA0B31F" w14:textId="77777777" w:rsidR="000344B5" w:rsidRPr="006904AB" w:rsidRDefault="000344B5" w:rsidP="00CE0C3F">
            <w:pPr>
              <w:pStyle w:val="Normal6a"/>
            </w:pPr>
            <w:r w:rsidRPr="006904AB">
              <w:rPr>
                <w:b/>
                <w:i/>
              </w:rPr>
              <w:t>5a.</w:t>
            </w:r>
            <w:r w:rsidRPr="006904AB">
              <w:rPr>
                <w:b/>
                <w:i/>
              </w:rPr>
              <w:tab/>
              <w:t>W kontekście obowiązkowego wzajemnego uznawania, o którym mowa w art. 9 decyzja nakazująca powrót wydana wobec obywatela państwa trzeciego może zostać zaskarżona wyłącznie przed właściwym organem państwa członkowskiego, które ją wydało.</w:t>
            </w:r>
          </w:p>
        </w:tc>
      </w:tr>
    </w:tbl>
    <w:p w14:paraId="1D29A12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1194703" w14:textId="77777777" w:rsidR="000344B5" w:rsidRPr="006904AB" w:rsidRDefault="000344B5" w:rsidP="000344B5">
      <w:r w:rsidRPr="006904AB">
        <w:rPr>
          <w:rStyle w:val="HideTWBExt"/>
        </w:rPr>
        <w:t>&lt;/Amend&gt;</w:t>
      </w:r>
    </w:p>
    <w:p w14:paraId="4FE4EE2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1744</w:t>
      </w:r>
      <w:r w:rsidRPr="006904AB">
        <w:rPr>
          <w:rStyle w:val="HideTWBExt"/>
          <w:b w:val="0"/>
        </w:rPr>
        <w:t>&lt;/NumAm&gt;</w:t>
      </w:r>
    </w:p>
    <w:p w14:paraId="1C921A07"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2BFD44AD" w14:textId="77777777" w:rsidR="000344B5" w:rsidRPr="006904AB" w:rsidRDefault="000344B5" w:rsidP="000344B5">
      <w:pPr>
        <w:pStyle w:val="NormalBold"/>
      </w:pPr>
      <w:r w:rsidRPr="006904AB">
        <w:rPr>
          <w:rStyle w:val="HideTWBExt"/>
          <w:b w:val="0"/>
        </w:rPr>
        <w:t>&lt;/RepeatBlock-By&gt;</w:t>
      </w:r>
    </w:p>
    <w:p w14:paraId="2E407B4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AC68292" w14:textId="77777777" w:rsidR="000344B5" w:rsidRPr="006904AB" w:rsidRDefault="000344B5" w:rsidP="000344B5">
      <w:pPr>
        <w:pStyle w:val="NormalBold"/>
      </w:pPr>
      <w:r w:rsidRPr="006904AB">
        <w:rPr>
          <w:rStyle w:val="HideTWBExt"/>
          <w:b w:val="0"/>
        </w:rPr>
        <w:t>&lt;Article&gt;</w:t>
      </w:r>
      <w:r w:rsidRPr="006904AB">
        <w:t>Artykuł 28</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6BBA2BD" w14:textId="77777777" w:rsidTr="00CE0C3F">
        <w:trPr>
          <w:trHeight w:hRule="exact" w:val="240"/>
          <w:jc w:val="center"/>
        </w:trPr>
        <w:tc>
          <w:tcPr>
            <w:tcW w:w="9752" w:type="dxa"/>
            <w:gridSpan w:val="2"/>
            <w:tcBorders>
              <w:top w:val="nil"/>
              <w:left w:val="nil"/>
              <w:bottom w:val="nil"/>
              <w:right w:val="nil"/>
            </w:tcBorders>
          </w:tcPr>
          <w:p w14:paraId="2C8C2030" w14:textId="77777777" w:rsidR="000344B5" w:rsidRPr="006904AB" w:rsidRDefault="000344B5" w:rsidP="00CE0C3F"/>
        </w:tc>
      </w:tr>
      <w:tr w:rsidR="000344B5" w:rsidRPr="006904AB" w14:paraId="6D3054DE" w14:textId="77777777" w:rsidTr="00CE0C3F">
        <w:trPr>
          <w:trHeight w:val="240"/>
          <w:jc w:val="center"/>
        </w:trPr>
        <w:tc>
          <w:tcPr>
            <w:tcW w:w="4876" w:type="dxa"/>
            <w:tcBorders>
              <w:top w:val="nil"/>
              <w:left w:val="nil"/>
              <w:bottom w:val="nil"/>
              <w:right w:val="nil"/>
            </w:tcBorders>
          </w:tcPr>
          <w:p w14:paraId="375EE33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E3F4B15" w14:textId="77777777" w:rsidR="000344B5" w:rsidRPr="006904AB" w:rsidRDefault="000344B5" w:rsidP="00CE0C3F">
            <w:pPr>
              <w:pStyle w:val="AmColumnHeading"/>
            </w:pPr>
            <w:r w:rsidRPr="006904AB">
              <w:t>Poprawka</w:t>
            </w:r>
          </w:p>
        </w:tc>
      </w:tr>
      <w:tr w:rsidR="000344B5" w:rsidRPr="006904AB" w14:paraId="1FF8C085" w14:textId="77777777" w:rsidTr="00CE0C3F">
        <w:trPr>
          <w:jc w:val="center"/>
        </w:trPr>
        <w:tc>
          <w:tcPr>
            <w:tcW w:w="4876" w:type="dxa"/>
            <w:tcBorders>
              <w:top w:val="nil"/>
              <w:left w:val="nil"/>
              <w:bottom w:val="nil"/>
              <w:right w:val="nil"/>
            </w:tcBorders>
          </w:tcPr>
          <w:p w14:paraId="7234CC98" w14:textId="77777777" w:rsidR="000344B5" w:rsidRPr="006904AB" w:rsidRDefault="000344B5" w:rsidP="00CE0C3F">
            <w:pPr>
              <w:pStyle w:val="Normal6a"/>
              <w:jc w:val="center"/>
            </w:pPr>
            <w:r w:rsidRPr="006904AB">
              <w:rPr>
                <w:b/>
                <w:i/>
              </w:rPr>
              <w:t>Artykuł 28</w:t>
            </w:r>
          </w:p>
        </w:tc>
        <w:tc>
          <w:tcPr>
            <w:tcW w:w="4876" w:type="dxa"/>
            <w:tcBorders>
              <w:top w:val="nil"/>
              <w:left w:val="nil"/>
              <w:bottom w:val="nil"/>
              <w:right w:val="nil"/>
            </w:tcBorders>
          </w:tcPr>
          <w:p w14:paraId="6E99DE79" w14:textId="77777777" w:rsidR="000344B5" w:rsidRPr="006904AB" w:rsidRDefault="000344B5" w:rsidP="00CE0C3F">
            <w:pPr>
              <w:pStyle w:val="Normal6a"/>
            </w:pPr>
            <w:r w:rsidRPr="006904AB">
              <w:rPr>
                <w:b/>
                <w:i/>
              </w:rPr>
              <w:t>skreśla się</w:t>
            </w:r>
          </w:p>
        </w:tc>
      </w:tr>
      <w:tr w:rsidR="000344B5" w:rsidRPr="006904AB" w14:paraId="5612A19C" w14:textId="77777777" w:rsidTr="00CE0C3F">
        <w:trPr>
          <w:jc w:val="center"/>
        </w:trPr>
        <w:tc>
          <w:tcPr>
            <w:tcW w:w="4876" w:type="dxa"/>
            <w:tcBorders>
              <w:top w:val="nil"/>
              <w:left w:val="nil"/>
              <w:bottom w:val="nil"/>
              <w:right w:val="nil"/>
            </w:tcBorders>
          </w:tcPr>
          <w:p w14:paraId="24FE6BD6" w14:textId="77777777" w:rsidR="000344B5" w:rsidRPr="006904AB" w:rsidRDefault="000344B5" w:rsidP="00CE0C3F">
            <w:pPr>
              <w:pStyle w:val="Normal6a"/>
              <w:jc w:val="center"/>
            </w:pPr>
            <w:r w:rsidRPr="006904AB">
              <w:rPr>
                <w:b/>
                <w:i/>
              </w:rPr>
              <w:t>Skutek zawieszający:</w:t>
            </w:r>
          </w:p>
        </w:tc>
        <w:tc>
          <w:tcPr>
            <w:tcW w:w="4876" w:type="dxa"/>
            <w:tcBorders>
              <w:top w:val="nil"/>
              <w:left w:val="nil"/>
              <w:bottom w:val="nil"/>
              <w:right w:val="nil"/>
            </w:tcBorders>
          </w:tcPr>
          <w:p w14:paraId="4F7BA916" w14:textId="77777777" w:rsidR="000344B5" w:rsidRPr="006904AB" w:rsidRDefault="000344B5" w:rsidP="00CE0C3F">
            <w:pPr>
              <w:pStyle w:val="Normal6a"/>
            </w:pPr>
          </w:p>
        </w:tc>
      </w:tr>
      <w:tr w:rsidR="000344B5" w:rsidRPr="006904AB" w14:paraId="552E9766" w14:textId="77777777" w:rsidTr="00CE0C3F">
        <w:trPr>
          <w:jc w:val="center"/>
        </w:trPr>
        <w:tc>
          <w:tcPr>
            <w:tcW w:w="4876" w:type="dxa"/>
            <w:tcBorders>
              <w:top w:val="nil"/>
              <w:left w:val="nil"/>
              <w:bottom w:val="nil"/>
              <w:right w:val="nil"/>
            </w:tcBorders>
          </w:tcPr>
          <w:p w14:paraId="23CEB7BD" w14:textId="77777777" w:rsidR="000344B5" w:rsidRPr="006904AB" w:rsidRDefault="000344B5" w:rsidP="00CE0C3F">
            <w:pPr>
              <w:pStyle w:val="Normal6a"/>
            </w:pPr>
            <w:r w:rsidRPr="006904AB">
              <w:rPr>
                <w:b/>
                <w:i/>
              </w:rPr>
              <w:t>1.</w:t>
            </w:r>
            <w:r w:rsidRPr="006904AB">
              <w:rPr>
                <w:b/>
                <w:i/>
              </w:rPr>
              <w:tab/>
              <w:t xml:space="preserve"> Wykonanie decyzji wydanych zgodnie z art. 7, art. 10 i art. 12 ust. 2 zawiesza się do upływu terminu, w którym można skorzystać z prawa do skutecznego środka prawnego przed organem sądowym pierwszej instancji, o którym mowa w art. 27.</w:t>
            </w:r>
          </w:p>
        </w:tc>
        <w:tc>
          <w:tcPr>
            <w:tcW w:w="4876" w:type="dxa"/>
            <w:tcBorders>
              <w:top w:val="nil"/>
              <w:left w:val="nil"/>
              <w:bottom w:val="nil"/>
              <w:right w:val="nil"/>
            </w:tcBorders>
          </w:tcPr>
          <w:p w14:paraId="4C6B8DE0" w14:textId="77777777" w:rsidR="000344B5" w:rsidRPr="006904AB" w:rsidRDefault="000344B5" w:rsidP="00CE0C3F">
            <w:pPr>
              <w:pStyle w:val="Normal6a"/>
            </w:pPr>
          </w:p>
        </w:tc>
      </w:tr>
      <w:tr w:rsidR="000344B5" w:rsidRPr="006904AB" w14:paraId="29BCD627" w14:textId="77777777" w:rsidTr="00CE0C3F">
        <w:trPr>
          <w:jc w:val="center"/>
        </w:trPr>
        <w:tc>
          <w:tcPr>
            <w:tcW w:w="4876" w:type="dxa"/>
            <w:tcBorders>
              <w:top w:val="nil"/>
              <w:left w:val="nil"/>
              <w:bottom w:val="nil"/>
              <w:right w:val="nil"/>
            </w:tcBorders>
          </w:tcPr>
          <w:p w14:paraId="777319C4" w14:textId="77777777" w:rsidR="000344B5" w:rsidRPr="006904AB" w:rsidRDefault="000344B5" w:rsidP="00CE0C3F">
            <w:pPr>
              <w:pStyle w:val="Normal6a"/>
            </w:pPr>
            <w:r w:rsidRPr="006904AB">
              <w:rPr>
                <w:b/>
                <w:i/>
              </w:rPr>
              <w:lastRenderedPageBreak/>
              <w:t>2.</w:t>
            </w:r>
            <w:r w:rsidRPr="006904AB">
              <w:rPr>
                <w:b/>
                <w:i/>
              </w:rPr>
              <w:tab/>
              <w:t xml:space="preserve"> 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 Organ sądowy jest uprawniony do postanowienia, po zbadaniu zarówno okoliczności faktycznych, jak i kwestii prawnych, o zawieszeniu wykonania decyzji nakazującej powrót do czasu rozpatrzenia środka prawnego. Wykonanie decyzji nakazującej powrót zawiesza się, jeżeli istnieje ryzyko naruszenia zasady non-</w:t>
            </w:r>
            <w:proofErr w:type="spellStart"/>
            <w:r w:rsidRPr="006904AB">
              <w:rPr>
                <w:b/>
                <w:i/>
              </w:rPr>
              <w:t>refoulement</w:t>
            </w:r>
            <w:proofErr w:type="spellEnd"/>
            <w:r w:rsidRPr="006904AB">
              <w:rPr>
                <w:b/>
                <w:i/>
              </w:rPr>
              <w:t>.</w:t>
            </w:r>
          </w:p>
        </w:tc>
        <w:tc>
          <w:tcPr>
            <w:tcW w:w="4876" w:type="dxa"/>
            <w:tcBorders>
              <w:top w:val="nil"/>
              <w:left w:val="nil"/>
              <w:bottom w:val="nil"/>
              <w:right w:val="nil"/>
            </w:tcBorders>
          </w:tcPr>
          <w:p w14:paraId="15B05BC2" w14:textId="77777777" w:rsidR="000344B5" w:rsidRPr="006904AB" w:rsidRDefault="000344B5" w:rsidP="00CE0C3F">
            <w:pPr>
              <w:pStyle w:val="Normal6a"/>
            </w:pPr>
          </w:p>
        </w:tc>
      </w:tr>
      <w:tr w:rsidR="000344B5" w:rsidRPr="006904AB" w14:paraId="571D079C" w14:textId="77777777" w:rsidTr="00CE0C3F">
        <w:trPr>
          <w:jc w:val="center"/>
        </w:trPr>
        <w:tc>
          <w:tcPr>
            <w:tcW w:w="4876" w:type="dxa"/>
            <w:tcBorders>
              <w:top w:val="nil"/>
              <w:left w:val="nil"/>
              <w:bottom w:val="nil"/>
              <w:right w:val="nil"/>
            </w:tcBorders>
          </w:tcPr>
          <w:p w14:paraId="4C70643E" w14:textId="77777777" w:rsidR="000344B5" w:rsidRPr="006904AB" w:rsidRDefault="000344B5" w:rsidP="00CE0C3F">
            <w:pPr>
              <w:pStyle w:val="Normal6a"/>
            </w:pPr>
            <w:r w:rsidRPr="006904AB">
              <w:rPr>
                <w:b/>
                <w:i/>
              </w:rPr>
              <w:t>3.</w:t>
            </w:r>
            <w:r w:rsidRPr="006904AB">
              <w:rPr>
                <w:b/>
                <w:i/>
              </w:rPr>
              <w:tab/>
              <w:t xml:space="preserve"> W przypadku wniesienia kolejnego odwołania od pierwszej lub kolejnej decyzji w sprawie odwołania wykonanie decyzji nakazującej powrót nie ulega zawieszeniu, chyba że obywatel państwa trzeciego wystąpi z wnioskiem o zawieszenie, a właściwy organ sądowy podejmie decyzję o jego przyznaniu, z należytym uwzględnieniem szczególnych okoliczności danego przypadku.</w:t>
            </w:r>
          </w:p>
        </w:tc>
        <w:tc>
          <w:tcPr>
            <w:tcW w:w="4876" w:type="dxa"/>
            <w:tcBorders>
              <w:top w:val="nil"/>
              <w:left w:val="nil"/>
              <w:bottom w:val="nil"/>
              <w:right w:val="nil"/>
            </w:tcBorders>
          </w:tcPr>
          <w:p w14:paraId="0EC282B5" w14:textId="77777777" w:rsidR="000344B5" w:rsidRPr="006904AB" w:rsidRDefault="000344B5" w:rsidP="00CE0C3F">
            <w:pPr>
              <w:pStyle w:val="Normal6a"/>
            </w:pPr>
          </w:p>
        </w:tc>
      </w:tr>
      <w:tr w:rsidR="000344B5" w:rsidRPr="006904AB" w14:paraId="705A168B" w14:textId="77777777" w:rsidTr="00CE0C3F">
        <w:trPr>
          <w:jc w:val="center"/>
        </w:trPr>
        <w:tc>
          <w:tcPr>
            <w:tcW w:w="4876" w:type="dxa"/>
            <w:tcBorders>
              <w:top w:val="nil"/>
              <w:left w:val="nil"/>
              <w:bottom w:val="nil"/>
              <w:right w:val="nil"/>
            </w:tcBorders>
          </w:tcPr>
          <w:p w14:paraId="0FB9CBCF" w14:textId="77777777" w:rsidR="000344B5" w:rsidRPr="006904AB" w:rsidRDefault="000344B5" w:rsidP="00CE0C3F">
            <w:pPr>
              <w:pStyle w:val="Normal6a"/>
            </w:pPr>
            <w:r w:rsidRPr="006904AB">
              <w:rPr>
                <w:b/>
                <w:i/>
              </w:rPr>
              <w:t>4.</w:t>
            </w:r>
            <w:r w:rsidRPr="006904AB">
              <w:rPr>
                <w:b/>
                <w:i/>
              </w:rPr>
              <w:tab/>
              <w:t xml:space="preserve"> Decyzję w sprawie wniosku o zawieszenie wykonania decyzji nakazującej powrót podejmuje się w terminie 48 godzin. W sprawach dotyczących złożonych okoliczności faktycznych lub prawnych termin ten może zostać przekroczony.</w:t>
            </w:r>
          </w:p>
        </w:tc>
        <w:tc>
          <w:tcPr>
            <w:tcW w:w="4876" w:type="dxa"/>
            <w:tcBorders>
              <w:top w:val="nil"/>
              <w:left w:val="nil"/>
              <w:bottom w:val="nil"/>
              <w:right w:val="nil"/>
            </w:tcBorders>
          </w:tcPr>
          <w:p w14:paraId="65CC7965" w14:textId="77777777" w:rsidR="000344B5" w:rsidRPr="006904AB" w:rsidRDefault="000344B5" w:rsidP="00CE0C3F">
            <w:pPr>
              <w:pStyle w:val="Normal6a"/>
            </w:pPr>
          </w:p>
        </w:tc>
      </w:tr>
    </w:tbl>
    <w:p w14:paraId="4B1FC03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C1CEEA5" w14:textId="77777777" w:rsidR="000344B5" w:rsidRPr="006904AB" w:rsidRDefault="000344B5" w:rsidP="000344B5">
      <w:r w:rsidRPr="006904AB">
        <w:rPr>
          <w:rStyle w:val="HideTWBExt"/>
        </w:rPr>
        <w:t>&lt;/Amend&gt;</w:t>
      </w:r>
    </w:p>
    <w:p w14:paraId="6C7A65A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1745</w:t>
      </w:r>
      <w:r w:rsidRPr="006904AB">
        <w:rPr>
          <w:rStyle w:val="HideTWBExt"/>
          <w:b w:val="0"/>
        </w:rPr>
        <w:t>&lt;/NumAm&gt;</w:t>
      </w:r>
    </w:p>
    <w:p w14:paraId="2E9A5D49"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72F97430" w14:textId="77777777" w:rsidR="000344B5" w:rsidRPr="006904AB" w:rsidRDefault="000344B5" w:rsidP="000344B5">
      <w:pPr>
        <w:pStyle w:val="NormalBold"/>
      </w:pPr>
      <w:r w:rsidRPr="006904AB">
        <w:rPr>
          <w:rStyle w:val="HideTWBExt"/>
          <w:b w:val="0"/>
        </w:rPr>
        <w:t>&lt;/RepeatBlock-By&gt;</w:t>
      </w:r>
    </w:p>
    <w:p w14:paraId="66EB37E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8CC19BD" w14:textId="77777777" w:rsidR="000344B5" w:rsidRPr="006904AB" w:rsidRDefault="000344B5" w:rsidP="000344B5">
      <w:pPr>
        <w:pStyle w:val="NormalBold"/>
      </w:pPr>
      <w:r w:rsidRPr="006904AB">
        <w:rPr>
          <w:rStyle w:val="HideTWBExt"/>
          <w:b w:val="0"/>
        </w:rPr>
        <w:t>&lt;Article&gt;</w:t>
      </w:r>
      <w:r w:rsidRPr="006904AB">
        <w:t>Artykuł 28</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90E7B16" w14:textId="77777777" w:rsidTr="00CE0C3F">
        <w:trPr>
          <w:trHeight w:hRule="exact" w:val="240"/>
          <w:jc w:val="center"/>
        </w:trPr>
        <w:tc>
          <w:tcPr>
            <w:tcW w:w="9752" w:type="dxa"/>
            <w:gridSpan w:val="2"/>
            <w:tcBorders>
              <w:top w:val="nil"/>
              <w:left w:val="nil"/>
              <w:bottom w:val="nil"/>
              <w:right w:val="nil"/>
            </w:tcBorders>
          </w:tcPr>
          <w:p w14:paraId="790467C9" w14:textId="77777777" w:rsidR="000344B5" w:rsidRPr="006904AB" w:rsidRDefault="000344B5" w:rsidP="00CE0C3F"/>
        </w:tc>
      </w:tr>
      <w:tr w:rsidR="000344B5" w:rsidRPr="006904AB" w14:paraId="3C7C97A5" w14:textId="77777777" w:rsidTr="00CE0C3F">
        <w:trPr>
          <w:trHeight w:val="240"/>
          <w:jc w:val="center"/>
        </w:trPr>
        <w:tc>
          <w:tcPr>
            <w:tcW w:w="4876" w:type="dxa"/>
            <w:tcBorders>
              <w:top w:val="nil"/>
              <w:left w:val="nil"/>
              <w:bottom w:val="nil"/>
              <w:right w:val="nil"/>
            </w:tcBorders>
          </w:tcPr>
          <w:p w14:paraId="7B94D89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8457A96" w14:textId="77777777" w:rsidR="000344B5" w:rsidRPr="006904AB" w:rsidRDefault="000344B5" w:rsidP="00CE0C3F">
            <w:pPr>
              <w:pStyle w:val="AmColumnHeading"/>
            </w:pPr>
            <w:r w:rsidRPr="006904AB">
              <w:t>Poprawka</w:t>
            </w:r>
          </w:p>
        </w:tc>
      </w:tr>
      <w:tr w:rsidR="000344B5" w:rsidRPr="006904AB" w14:paraId="74307B84" w14:textId="77777777" w:rsidTr="00CE0C3F">
        <w:trPr>
          <w:jc w:val="center"/>
        </w:trPr>
        <w:tc>
          <w:tcPr>
            <w:tcW w:w="4876" w:type="dxa"/>
            <w:tcBorders>
              <w:top w:val="nil"/>
              <w:left w:val="nil"/>
              <w:bottom w:val="nil"/>
              <w:right w:val="nil"/>
            </w:tcBorders>
          </w:tcPr>
          <w:p w14:paraId="12D275E7" w14:textId="77777777" w:rsidR="000344B5" w:rsidRPr="006904AB" w:rsidRDefault="000344B5" w:rsidP="00CE0C3F">
            <w:pPr>
              <w:pStyle w:val="Normal6a"/>
              <w:jc w:val="center"/>
            </w:pPr>
            <w:r w:rsidRPr="006904AB">
              <w:rPr>
                <w:b/>
                <w:i/>
              </w:rPr>
              <w:lastRenderedPageBreak/>
              <w:t>Artykuł 28</w:t>
            </w:r>
          </w:p>
        </w:tc>
        <w:tc>
          <w:tcPr>
            <w:tcW w:w="4876" w:type="dxa"/>
            <w:tcBorders>
              <w:top w:val="nil"/>
              <w:left w:val="nil"/>
              <w:bottom w:val="nil"/>
              <w:right w:val="nil"/>
            </w:tcBorders>
          </w:tcPr>
          <w:p w14:paraId="2F01D40B" w14:textId="77777777" w:rsidR="000344B5" w:rsidRPr="006904AB" w:rsidRDefault="000344B5" w:rsidP="00CE0C3F">
            <w:pPr>
              <w:pStyle w:val="Normal6a"/>
            </w:pPr>
            <w:r w:rsidRPr="006904AB">
              <w:rPr>
                <w:b/>
                <w:i/>
              </w:rPr>
              <w:t>skreśla się</w:t>
            </w:r>
          </w:p>
        </w:tc>
      </w:tr>
      <w:tr w:rsidR="000344B5" w:rsidRPr="006904AB" w14:paraId="456D1825" w14:textId="77777777" w:rsidTr="00CE0C3F">
        <w:trPr>
          <w:jc w:val="center"/>
        </w:trPr>
        <w:tc>
          <w:tcPr>
            <w:tcW w:w="4876" w:type="dxa"/>
            <w:tcBorders>
              <w:top w:val="nil"/>
              <w:left w:val="nil"/>
              <w:bottom w:val="nil"/>
              <w:right w:val="nil"/>
            </w:tcBorders>
          </w:tcPr>
          <w:p w14:paraId="02FF68C6" w14:textId="77777777" w:rsidR="000344B5" w:rsidRPr="006904AB" w:rsidRDefault="000344B5" w:rsidP="00CE0C3F">
            <w:pPr>
              <w:pStyle w:val="Normal6a"/>
              <w:jc w:val="center"/>
            </w:pPr>
            <w:r w:rsidRPr="006904AB">
              <w:rPr>
                <w:b/>
                <w:i/>
              </w:rPr>
              <w:t>Skutek zawieszający:</w:t>
            </w:r>
          </w:p>
        </w:tc>
        <w:tc>
          <w:tcPr>
            <w:tcW w:w="4876" w:type="dxa"/>
            <w:tcBorders>
              <w:top w:val="nil"/>
              <w:left w:val="nil"/>
              <w:bottom w:val="nil"/>
              <w:right w:val="nil"/>
            </w:tcBorders>
          </w:tcPr>
          <w:p w14:paraId="1B63241C" w14:textId="77777777" w:rsidR="000344B5" w:rsidRPr="006904AB" w:rsidRDefault="000344B5" w:rsidP="00CE0C3F">
            <w:pPr>
              <w:pStyle w:val="Normal6a"/>
            </w:pPr>
          </w:p>
        </w:tc>
      </w:tr>
      <w:tr w:rsidR="000344B5" w:rsidRPr="006904AB" w14:paraId="5CEE4ACD" w14:textId="77777777" w:rsidTr="00CE0C3F">
        <w:trPr>
          <w:jc w:val="center"/>
        </w:trPr>
        <w:tc>
          <w:tcPr>
            <w:tcW w:w="4876" w:type="dxa"/>
            <w:tcBorders>
              <w:top w:val="nil"/>
              <w:left w:val="nil"/>
              <w:bottom w:val="nil"/>
              <w:right w:val="nil"/>
            </w:tcBorders>
          </w:tcPr>
          <w:p w14:paraId="05442959" w14:textId="77777777" w:rsidR="000344B5" w:rsidRPr="006904AB" w:rsidRDefault="000344B5" w:rsidP="00CE0C3F">
            <w:pPr>
              <w:pStyle w:val="Normal6a"/>
            </w:pPr>
            <w:r w:rsidRPr="006904AB">
              <w:rPr>
                <w:b/>
                <w:i/>
              </w:rPr>
              <w:t>1.</w:t>
            </w:r>
            <w:r w:rsidRPr="006904AB">
              <w:rPr>
                <w:b/>
                <w:i/>
              </w:rPr>
              <w:tab/>
              <w:t xml:space="preserve"> Wykonanie decyzji wydanych zgodnie z art. 7, art. 10 i art. 12 ust. 2 zawiesza się do upływu terminu, w którym można skorzystać z prawa do skutecznego środka prawnego przed organem sądowym pierwszej instancji, o którym mowa w art. 27.</w:t>
            </w:r>
          </w:p>
        </w:tc>
        <w:tc>
          <w:tcPr>
            <w:tcW w:w="4876" w:type="dxa"/>
            <w:tcBorders>
              <w:top w:val="nil"/>
              <w:left w:val="nil"/>
              <w:bottom w:val="nil"/>
              <w:right w:val="nil"/>
            </w:tcBorders>
          </w:tcPr>
          <w:p w14:paraId="22F2F002" w14:textId="77777777" w:rsidR="000344B5" w:rsidRPr="006904AB" w:rsidRDefault="000344B5" w:rsidP="00CE0C3F">
            <w:pPr>
              <w:pStyle w:val="Normal6a"/>
            </w:pPr>
          </w:p>
        </w:tc>
      </w:tr>
      <w:tr w:rsidR="000344B5" w:rsidRPr="006904AB" w14:paraId="7A2C0498" w14:textId="77777777" w:rsidTr="00CE0C3F">
        <w:trPr>
          <w:jc w:val="center"/>
        </w:trPr>
        <w:tc>
          <w:tcPr>
            <w:tcW w:w="4876" w:type="dxa"/>
            <w:tcBorders>
              <w:top w:val="nil"/>
              <w:left w:val="nil"/>
              <w:bottom w:val="nil"/>
              <w:right w:val="nil"/>
            </w:tcBorders>
          </w:tcPr>
          <w:p w14:paraId="3CB87EA7" w14:textId="77777777" w:rsidR="000344B5" w:rsidRPr="006904AB" w:rsidRDefault="000344B5" w:rsidP="00CE0C3F">
            <w:pPr>
              <w:pStyle w:val="Normal6a"/>
            </w:pPr>
            <w:r w:rsidRPr="006904AB">
              <w:rPr>
                <w:b/>
                <w:i/>
              </w:rPr>
              <w:t>2.</w:t>
            </w:r>
            <w:r w:rsidRPr="006904AB">
              <w:rPr>
                <w:b/>
                <w:i/>
              </w:rPr>
              <w:tab/>
              <w:t xml:space="preserve"> 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 Organ sądowy jest uprawniony do postanowienia, po zbadaniu zarówno okoliczności faktycznych, jak i kwestii prawnych, o zawieszeniu wykonania decyzji nakazującej powrót do czasu rozpatrzenia środka prawnego. Wykonanie decyzji nakazującej powrót zawiesza się, jeżeli istnieje ryzyko naruszenia zasady non-</w:t>
            </w:r>
            <w:proofErr w:type="spellStart"/>
            <w:r w:rsidRPr="006904AB">
              <w:rPr>
                <w:b/>
                <w:i/>
              </w:rPr>
              <w:t>refoulement</w:t>
            </w:r>
            <w:proofErr w:type="spellEnd"/>
            <w:r w:rsidRPr="006904AB">
              <w:rPr>
                <w:b/>
                <w:i/>
              </w:rPr>
              <w:t>.</w:t>
            </w:r>
          </w:p>
        </w:tc>
        <w:tc>
          <w:tcPr>
            <w:tcW w:w="4876" w:type="dxa"/>
            <w:tcBorders>
              <w:top w:val="nil"/>
              <w:left w:val="nil"/>
              <w:bottom w:val="nil"/>
              <w:right w:val="nil"/>
            </w:tcBorders>
          </w:tcPr>
          <w:p w14:paraId="0CDFA0E4" w14:textId="77777777" w:rsidR="000344B5" w:rsidRPr="006904AB" w:rsidRDefault="000344B5" w:rsidP="00CE0C3F">
            <w:pPr>
              <w:pStyle w:val="Normal6a"/>
            </w:pPr>
          </w:p>
        </w:tc>
      </w:tr>
      <w:tr w:rsidR="000344B5" w:rsidRPr="006904AB" w14:paraId="6F1033E5" w14:textId="77777777" w:rsidTr="00CE0C3F">
        <w:trPr>
          <w:jc w:val="center"/>
        </w:trPr>
        <w:tc>
          <w:tcPr>
            <w:tcW w:w="4876" w:type="dxa"/>
            <w:tcBorders>
              <w:top w:val="nil"/>
              <w:left w:val="nil"/>
              <w:bottom w:val="nil"/>
              <w:right w:val="nil"/>
            </w:tcBorders>
          </w:tcPr>
          <w:p w14:paraId="05B93D26" w14:textId="77777777" w:rsidR="000344B5" w:rsidRPr="006904AB" w:rsidRDefault="000344B5" w:rsidP="00CE0C3F">
            <w:pPr>
              <w:pStyle w:val="Normal6a"/>
            </w:pPr>
            <w:r w:rsidRPr="006904AB">
              <w:rPr>
                <w:b/>
                <w:i/>
              </w:rPr>
              <w:t>3.</w:t>
            </w:r>
            <w:r w:rsidRPr="006904AB">
              <w:rPr>
                <w:b/>
                <w:i/>
              </w:rPr>
              <w:tab/>
              <w:t xml:space="preserve"> W przypadku wniesienia kolejnego odwołania od pierwszej lub kolejnej decyzji w sprawie odwołania wykonanie decyzji nakazującej powrót nie ulega zawieszeniu, chyba że obywatel państwa trzeciego wystąpi z wnioskiem o zawieszenie, a właściwy organ sądowy podejmie decyzję o jego przyznaniu, z należytym uwzględnieniem szczególnych okoliczności danego przypadku.</w:t>
            </w:r>
          </w:p>
        </w:tc>
        <w:tc>
          <w:tcPr>
            <w:tcW w:w="4876" w:type="dxa"/>
            <w:tcBorders>
              <w:top w:val="nil"/>
              <w:left w:val="nil"/>
              <w:bottom w:val="nil"/>
              <w:right w:val="nil"/>
            </w:tcBorders>
          </w:tcPr>
          <w:p w14:paraId="2E6B8D15" w14:textId="77777777" w:rsidR="000344B5" w:rsidRPr="006904AB" w:rsidRDefault="000344B5" w:rsidP="00CE0C3F">
            <w:pPr>
              <w:pStyle w:val="Normal6a"/>
            </w:pPr>
          </w:p>
        </w:tc>
      </w:tr>
      <w:tr w:rsidR="000344B5" w:rsidRPr="006904AB" w14:paraId="0F57D973" w14:textId="77777777" w:rsidTr="00CE0C3F">
        <w:trPr>
          <w:jc w:val="center"/>
        </w:trPr>
        <w:tc>
          <w:tcPr>
            <w:tcW w:w="4876" w:type="dxa"/>
            <w:tcBorders>
              <w:top w:val="nil"/>
              <w:left w:val="nil"/>
              <w:bottom w:val="nil"/>
              <w:right w:val="nil"/>
            </w:tcBorders>
          </w:tcPr>
          <w:p w14:paraId="5BA3CD27" w14:textId="77777777" w:rsidR="000344B5" w:rsidRPr="006904AB" w:rsidRDefault="000344B5" w:rsidP="00CE0C3F">
            <w:pPr>
              <w:pStyle w:val="Normal6a"/>
            </w:pPr>
            <w:r w:rsidRPr="006904AB">
              <w:rPr>
                <w:b/>
                <w:i/>
              </w:rPr>
              <w:t>4.</w:t>
            </w:r>
            <w:r w:rsidRPr="006904AB">
              <w:rPr>
                <w:b/>
                <w:i/>
              </w:rPr>
              <w:tab/>
              <w:t xml:space="preserve"> Decyzję w sprawie wniosku o zawieszenie wykonania decyzji nakazującej powrót podejmuje się w terminie 48 godzin. W sprawach dotyczących złożonych okoliczności faktycznych lub prawnych termin ten może zostać przekroczony.</w:t>
            </w:r>
          </w:p>
        </w:tc>
        <w:tc>
          <w:tcPr>
            <w:tcW w:w="4876" w:type="dxa"/>
            <w:tcBorders>
              <w:top w:val="nil"/>
              <w:left w:val="nil"/>
              <w:bottom w:val="nil"/>
              <w:right w:val="nil"/>
            </w:tcBorders>
          </w:tcPr>
          <w:p w14:paraId="36023FD7" w14:textId="77777777" w:rsidR="000344B5" w:rsidRPr="006904AB" w:rsidRDefault="000344B5" w:rsidP="00CE0C3F">
            <w:pPr>
              <w:pStyle w:val="Normal6a"/>
            </w:pPr>
          </w:p>
        </w:tc>
      </w:tr>
    </w:tbl>
    <w:p w14:paraId="383DC90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556BB02" w14:textId="77777777" w:rsidR="000344B5" w:rsidRPr="006904AB" w:rsidRDefault="000344B5" w:rsidP="000344B5">
      <w:r w:rsidRPr="006904AB">
        <w:rPr>
          <w:rStyle w:val="HideTWBExt"/>
        </w:rPr>
        <w:lastRenderedPageBreak/>
        <w:t>&lt;/Amend&gt;</w:t>
      </w:r>
    </w:p>
    <w:p w14:paraId="5A171C8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1746</w:t>
      </w:r>
      <w:r w:rsidRPr="006904AB">
        <w:rPr>
          <w:rStyle w:val="HideTWBExt"/>
          <w:b w:val="0"/>
        </w:rPr>
        <w:t>&lt;/NumAm&gt;</w:t>
      </w:r>
    </w:p>
    <w:p w14:paraId="43AE1BA5"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0967500D" w14:textId="77777777" w:rsidR="000344B5" w:rsidRPr="006904AB" w:rsidRDefault="000344B5" w:rsidP="000344B5">
      <w:pPr>
        <w:pStyle w:val="NormalBold"/>
      </w:pPr>
      <w:r w:rsidRPr="006904AB">
        <w:rPr>
          <w:rStyle w:val="HideTWBExt"/>
          <w:b w:val="0"/>
        </w:rPr>
        <w:t>&lt;/RepeatBlock-By&gt;</w:t>
      </w:r>
    </w:p>
    <w:p w14:paraId="5B76C4A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6635B3C" w14:textId="77777777" w:rsidR="000344B5" w:rsidRPr="006904AB" w:rsidRDefault="000344B5" w:rsidP="000344B5">
      <w:pPr>
        <w:pStyle w:val="NormalBold"/>
      </w:pPr>
      <w:r w:rsidRPr="006904AB">
        <w:rPr>
          <w:rStyle w:val="HideTWBExt"/>
          <w:b w:val="0"/>
        </w:rPr>
        <w:t>&lt;Article&gt;</w:t>
      </w:r>
      <w:r w:rsidRPr="006904AB">
        <w:t>Artykuł 28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A6819E1" w14:textId="77777777" w:rsidTr="00CE0C3F">
        <w:trPr>
          <w:trHeight w:hRule="exact" w:val="240"/>
          <w:jc w:val="center"/>
        </w:trPr>
        <w:tc>
          <w:tcPr>
            <w:tcW w:w="9752" w:type="dxa"/>
            <w:gridSpan w:val="2"/>
            <w:tcBorders>
              <w:top w:val="nil"/>
              <w:left w:val="nil"/>
              <w:bottom w:val="nil"/>
              <w:right w:val="nil"/>
            </w:tcBorders>
          </w:tcPr>
          <w:p w14:paraId="5CB016D0" w14:textId="77777777" w:rsidR="000344B5" w:rsidRPr="006904AB" w:rsidRDefault="000344B5" w:rsidP="00CE0C3F"/>
        </w:tc>
      </w:tr>
      <w:tr w:rsidR="000344B5" w:rsidRPr="006904AB" w14:paraId="2C30C171" w14:textId="77777777" w:rsidTr="00CE0C3F">
        <w:trPr>
          <w:trHeight w:val="240"/>
          <w:jc w:val="center"/>
        </w:trPr>
        <w:tc>
          <w:tcPr>
            <w:tcW w:w="4876" w:type="dxa"/>
            <w:tcBorders>
              <w:top w:val="nil"/>
              <w:left w:val="nil"/>
              <w:bottom w:val="nil"/>
              <w:right w:val="nil"/>
            </w:tcBorders>
          </w:tcPr>
          <w:p w14:paraId="36B5B14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35F5AF1" w14:textId="77777777" w:rsidR="000344B5" w:rsidRPr="006904AB" w:rsidRDefault="000344B5" w:rsidP="00CE0C3F">
            <w:pPr>
              <w:pStyle w:val="AmColumnHeading"/>
            </w:pPr>
            <w:r w:rsidRPr="006904AB">
              <w:t>Poprawka</w:t>
            </w:r>
          </w:p>
        </w:tc>
      </w:tr>
      <w:tr w:rsidR="000344B5" w:rsidRPr="006904AB" w14:paraId="27933BA5" w14:textId="77777777" w:rsidTr="00CE0C3F">
        <w:trPr>
          <w:jc w:val="center"/>
        </w:trPr>
        <w:tc>
          <w:tcPr>
            <w:tcW w:w="4876" w:type="dxa"/>
            <w:tcBorders>
              <w:top w:val="nil"/>
              <w:left w:val="nil"/>
              <w:bottom w:val="nil"/>
              <w:right w:val="nil"/>
            </w:tcBorders>
          </w:tcPr>
          <w:p w14:paraId="6579E97C" w14:textId="77777777" w:rsidR="000344B5" w:rsidRPr="006904AB" w:rsidRDefault="000344B5" w:rsidP="00CE0C3F">
            <w:pPr>
              <w:pStyle w:val="Normal6a"/>
            </w:pPr>
            <w:r w:rsidRPr="006904AB">
              <w:rPr>
                <w:b/>
                <w:i/>
              </w:rPr>
              <w:t>1.</w:t>
            </w:r>
            <w:r w:rsidRPr="006904AB">
              <w:rPr>
                <w:b/>
                <w:i/>
              </w:rPr>
              <w:tab/>
              <w:t>Wykonanie decyzji wydanych zgodnie z art. 7, art. 10 i art. 12 ust. 2 zawiesza się do upływu terminu, w którym można skorzystać z prawa do skutecznego środka prawnego przed organem sądowym pierwszej instancji, o którym mowa w art. 27.</w:t>
            </w:r>
          </w:p>
        </w:tc>
        <w:tc>
          <w:tcPr>
            <w:tcW w:w="4876" w:type="dxa"/>
            <w:tcBorders>
              <w:top w:val="nil"/>
              <w:left w:val="nil"/>
              <w:bottom w:val="nil"/>
              <w:right w:val="nil"/>
            </w:tcBorders>
          </w:tcPr>
          <w:p w14:paraId="10FF274C" w14:textId="77777777" w:rsidR="000344B5" w:rsidRPr="006904AB" w:rsidRDefault="000344B5" w:rsidP="00CE0C3F">
            <w:pPr>
              <w:pStyle w:val="Normal6a"/>
            </w:pPr>
            <w:r w:rsidRPr="006904AB">
              <w:rPr>
                <w:b/>
                <w:i/>
              </w:rPr>
              <w:t>skreśla się</w:t>
            </w:r>
          </w:p>
        </w:tc>
      </w:tr>
    </w:tbl>
    <w:p w14:paraId="5663E2C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1001B8D" w14:textId="77777777" w:rsidR="000344B5" w:rsidRPr="006904AB" w:rsidRDefault="000344B5" w:rsidP="000344B5">
      <w:r w:rsidRPr="006904AB">
        <w:rPr>
          <w:rStyle w:val="HideTWBExt"/>
        </w:rPr>
        <w:t>&lt;/Amend&gt;</w:t>
      </w:r>
    </w:p>
    <w:p w14:paraId="020EA5F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1747</w:t>
      </w:r>
      <w:r w:rsidRPr="006904AB">
        <w:rPr>
          <w:rStyle w:val="HideTWBExt"/>
          <w:b w:val="0"/>
        </w:rPr>
        <w:t>&lt;/NumAm&gt;</w:t>
      </w:r>
    </w:p>
    <w:p w14:paraId="07013C9D"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557F04A4" w14:textId="77777777" w:rsidR="000344B5" w:rsidRPr="006904AB" w:rsidRDefault="000344B5" w:rsidP="000344B5">
      <w:pPr>
        <w:pStyle w:val="NormalBold"/>
      </w:pPr>
      <w:r w:rsidRPr="006904AB">
        <w:rPr>
          <w:rStyle w:val="HideTWBExt"/>
          <w:b w:val="0"/>
        </w:rPr>
        <w:t>&lt;/RepeatBlock-By&gt;</w:t>
      </w:r>
    </w:p>
    <w:p w14:paraId="04E1DB7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7AE25BF" w14:textId="77777777" w:rsidR="000344B5" w:rsidRPr="006904AB" w:rsidRDefault="000344B5" w:rsidP="000344B5">
      <w:pPr>
        <w:pStyle w:val="NormalBold"/>
      </w:pPr>
      <w:r w:rsidRPr="006904AB">
        <w:rPr>
          <w:rStyle w:val="HideTWBExt"/>
          <w:b w:val="0"/>
        </w:rPr>
        <w:t>&lt;Article&gt;</w:t>
      </w:r>
      <w:r w:rsidRPr="006904AB">
        <w:t>Artykuł 28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79288F0" w14:textId="77777777" w:rsidTr="00CE0C3F">
        <w:trPr>
          <w:trHeight w:hRule="exact" w:val="240"/>
          <w:jc w:val="center"/>
        </w:trPr>
        <w:tc>
          <w:tcPr>
            <w:tcW w:w="9752" w:type="dxa"/>
            <w:gridSpan w:val="2"/>
            <w:tcBorders>
              <w:top w:val="nil"/>
              <w:left w:val="nil"/>
              <w:bottom w:val="nil"/>
              <w:right w:val="nil"/>
            </w:tcBorders>
          </w:tcPr>
          <w:p w14:paraId="1EEAFA56" w14:textId="77777777" w:rsidR="000344B5" w:rsidRPr="006904AB" w:rsidRDefault="000344B5" w:rsidP="00CE0C3F"/>
        </w:tc>
      </w:tr>
      <w:tr w:rsidR="000344B5" w:rsidRPr="006904AB" w14:paraId="47AFBE62" w14:textId="77777777" w:rsidTr="00CE0C3F">
        <w:trPr>
          <w:trHeight w:val="240"/>
          <w:jc w:val="center"/>
        </w:trPr>
        <w:tc>
          <w:tcPr>
            <w:tcW w:w="4876" w:type="dxa"/>
            <w:tcBorders>
              <w:top w:val="nil"/>
              <w:left w:val="nil"/>
              <w:bottom w:val="nil"/>
              <w:right w:val="nil"/>
            </w:tcBorders>
          </w:tcPr>
          <w:p w14:paraId="0B9C34E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2A67A55" w14:textId="77777777" w:rsidR="000344B5" w:rsidRPr="006904AB" w:rsidRDefault="000344B5" w:rsidP="00CE0C3F">
            <w:pPr>
              <w:pStyle w:val="AmColumnHeading"/>
            </w:pPr>
            <w:r w:rsidRPr="006904AB">
              <w:t>Poprawka</w:t>
            </w:r>
          </w:p>
        </w:tc>
      </w:tr>
      <w:tr w:rsidR="000344B5" w:rsidRPr="006904AB" w14:paraId="5619FCED" w14:textId="77777777" w:rsidTr="00CE0C3F">
        <w:trPr>
          <w:jc w:val="center"/>
        </w:trPr>
        <w:tc>
          <w:tcPr>
            <w:tcW w:w="4876" w:type="dxa"/>
            <w:tcBorders>
              <w:top w:val="nil"/>
              <w:left w:val="nil"/>
              <w:bottom w:val="nil"/>
              <w:right w:val="nil"/>
            </w:tcBorders>
          </w:tcPr>
          <w:p w14:paraId="3C279596" w14:textId="77777777" w:rsidR="000344B5" w:rsidRPr="006904AB" w:rsidRDefault="000344B5" w:rsidP="00CE0C3F">
            <w:pPr>
              <w:pStyle w:val="Normal6a"/>
            </w:pPr>
            <w:r w:rsidRPr="006904AB">
              <w:t>1.</w:t>
            </w:r>
            <w:r w:rsidRPr="006904AB">
              <w:tab/>
              <w:t xml:space="preserve">Wykonanie decyzji wydanych zgodnie z art. 7, art. 10 i art. 12 ust. 2 </w:t>
            </w:r>
            <w:r w:rsidRPr="006904AB">
              <w:rPr>
                <w:b/>
                <w:i/>
              </w:rPr>
              <w:t>zawiesza się do upływu terminu</w:t>
            </w:r>
            <w:r w:rsidRPr="006904AB">
              <w:t xml:space="preserve">, w którym </w:t>
            </w:r>
            <w:r w:rsidRPr="006904AB">
              <w:rPr>
                <w:b/>
                <w:i/>
              </w:rPr>
              <w:t xml:space="preserve">można skorzystać z prawa do skutecznego środka prawnego przed organem sądowym pierwszej instancji, o którym mowa w </w:t>
            </w:r>
            <w:r w:rsidRPr="006904AB">
              <w:t>art. 27.</w:t>
            </w:r>
          </w:p>
        </w:tc>
        <w:tc>
          <w:tcPr>
            <w:tcW w:w="4876" w:type="dxa"/>
            <w:tcBorders>
              <w:top w:val="nil"/>
              <w:left w:val="nil"/>
              <w:bottom w:val="nil"/>
              <w:right w:val="nil"/>
            </w:tcBorders>
          </w:tcPr>
          <w:p w14:paraId="55A2801F" w14:textId="77777777" w:rsidR="000344B5" w:rsidRPr="006904AB" w:rsidRDefault="000344B5" w:rsidP="00CE0C3F">
            <w:pPr>
              <w:pStyle w:val="Normal6a"/>
            </w:pPr>
            <w:r w:rsidRPr="006904AB">
              <w:t>1.</w:t>
            </w:r>
            <w:r w:rsidRPr="006904AB">
              <w:tab/>
              <w:t xml:space="preserve">Wykonanie decyzji wydanych zgodnie z art. 7, art. 10 i art. 12 ust. 2 </w:t>
            </w:r>
            <w:r w:rsidRPr="006904AB">
              <w:rPr>
                <w:b/>
                <w:i/>
              </w:rPr>
              <w:t>można zawiesić</w:t>
            </w:r>
            <w:r w:rsidRPr="006904AB">
              <w:t xml:space="preserve">, </w:t>
            </w:r>
            <w:r w:rsidRPr="006904AB">
              <w:rPr>
                <w:b/>
                <w:i/>
              </w:rPr>
              <w:t xml:space="preserve">na wniosek lub z urzędu, na okres, </w:t>
            </w:r>
            <w:r w:rsidRPr="006904AB">
              <w:t xml:space="preserve">w którym </w:t>
            </w:r>
            <w:r w:rsidRPr="006904AB">
              <w:rPr>
                <w:b/>
                <w:i/>
              </w:rPr>
              <w:t xml:space="preserve">zgodnie z </w:t>
            </w:r>
            <w:r w:rsidRPr="006904AB">
              <w:t xml:space="preserve">art. 27 </w:t>
            </w:r>
            <w:r w:rsidRPr="006904AB">
              <w:rPr>
                <w:b/>
                <w:i/>
              </w:rPr>
              <w:t>można wnieść odwołanie, lub na okres, w którym odwołanie zostanie rozpatrzone przez właściwy organ sądowy pierwszej instancji</w:t>
            </w:r>
            <w:r w:rsidRPr="006904AB">
              <w:t>.</w:t>
            </w:r>
            <w:r w:rsidRPr="006904AB">
              <w:rPr>
                <w:b/>
                <w:i/>
              </w:rPr>
              <w:t xml:space="preserve"> Państwa członkowskie mogą na mocy prawa krajowego określić, czy zawieszenie przyznaje się na wniosek czy z urzędu. Pozostaje to bez uszczerbku dla przepisów prawa krajowego, zgodnie z którymi środki prawne wnoszone w pierwszej instancji mają skutek zawieszający.</w:t>
            </w:r>
          </w:p>
        </w:tc>
      </w:tr>
    </w:tbl>
    <w:p w14:paraId="3E08FDD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A000B75" w14:textId="77777777" w:rsidR="000344B5" w:rsidRPr="006904AB" w:rsidRDefault="000344B5" w:rsidP="000344B5">
      <w:r w:rsidRPr="006904AB">
        <w:rPr>
          <w:rStyle w:val="HideTWBExt"/>
        </w:rPr>
        <w:lastRenderedPageBreak/>
        <w:t>&lt;/Amend&gt;</w:t>
      </w:r>
    </w:p>
    <w:p w14:paraId="04D04E1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1748</w:t>
      </w:r>
      <w:r w:rsidRPr="006904AB">
        <w:rPr>
          <w:rStyle w:val="HideTWBExt"/>
          <w:b w:val="0"/>
        </w:rPr>
        <w:t>&lt;/NumAm&gt;</w:t>
      </w:r>
    </w:p>
    <w:p w14:paraId="464FF70F"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4C5D138" w14:textId="77777777" w:rsidR="000344B5" w:rsidRPr="006904AB" w:rsidRDefault="000344B5" w:rsidP="000344B5">
      <w:pPr>
        <w:pStyle w:val="NormalBold"/>
      </w:pPr>
      <w:r w:rsidRPr="006904AB">
        <w:rPr>
          <w:rStyle w:val="HideTWBExt"/>
          <w:b w:val="0"/>
        </w:rPr>
        <w:t>&lt;/RepeatBlock-By&gt;</w:t>
      </w:r>
    </w:p>
    <w:p w14:paraId="33F811D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ED1E775" w14:textId="77777777" w:rsidR="000344B5" w:rsidRPr="006904AB" w:rsidRDefault="000344B5" w:rsidP="000344B5">
      <w:pPr>
        <w:pStyle w:val="NormalBold"/>
      </w:pPr>
      <w:r w:rsidRPr="006904AB">
        <w:rPr>
          <w:rStyle w:val="HideTWBExt"/>
          <w:b w:val="0"/>
        </w:rPr>
        <w:t>&lt;Article&gt;</w:t>
      </w:r>
      <w:r w:rsidRPr="006904AB">
        <w:t>Artykuł 28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CBDE6FC" w14:textId="77777777" w:rsidTr="00CE0C3F">
        <w:trPr>
          <w:trHeight w:hRule="exact" w:val="240"/>
          <w:jc w:val="center"/>
        </w:trPr>
        <w:tc>
          <w:tcPr>
            <w:tcW w:w="9752" w:type="dxa"/>
            <w:gridSpan w:val="2"/>
            <w:tcBorders>
              <w:top w:val="nil"/>
              <w:left w:val="nil"/>
              <w:bottom w:val="nil"/>
              <w:right w:val="nil"/>
            </w:tcBorders>
          </w:tcPr>
          <w:p w14:paraId="65A958BB" w14:textId="77777777" w:rsidR="000344B5" w:rsidRPr="006904AB" w:rsidRDefault="000344B5" w:rsidP="00CE0C3F"/>
        </w:tc>
      </w:tr>
      <w:tr w:rsidR="000344B5" w:rsidRPr="006904AB" w14:paraId="442ABBA1" w14:textId="77777777" w:rsidTr="00CE0C3F">
        <w:trPr>
          <w:trHeight w:val="240"/>
          <w:jc w:val="center"/>
        </w:trPr>
        <w:tc>
          <w:tcPr>
            <w:tcW w:w="4876" w:type="dxa"/>
            <w:tcBorders>
              <w:top w:val="nil"/>
              <w:left w:val="nil"/>
              <w:bottom w:val="nil"/>
              <w:right w:val="nil"/>
            </w:tcBorders>
          </w:tcPr>
          <w:p w14:paraId="0C531E5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BC01D23" w14:textId="77777777" w:rsidR="000344B5" w:rsidRPr="006904AB" w:rsidRDefault="000344B5" w:rsidP="00CE0C3F">
            <w:pPr>
              <w:pStyle w:val="AmColumnHeading"/>
            </w:pPr>
            <w:r w:rsidRPr="006904AB">
              <w:t>Poprawka</w:t>
            </w:r>
          </w:p>
        </w:tc>
      </w:tr>
      <w:tr w:rsidR="000344B5" w:rsidRPr="006904AB" w14:paraId="3346C3D4" w14:textId="77777777" w:rsidTr="00CE0C3F">
        <w:trPr>
          <w:jc w:val="center"/>
        </w:trPr>
        <w:tc>
          <w:tcPr>
            <w:tcW w:w="4876" w:type="dxa"/>
            <w:tcBorders>
              <w:top w:val="nil"/>
              <w:left w:val="nil"/>
              <w:bottom w:val="nil"/>
              <w:right w:val="nil"/>
            </w:tcBorders>
          </w:tcPr>
          <w:p w14:paraId="366CE954" w14:textId="77777777" w:rsidR="000344B5" w:rsidRPr="006904AB" w:rsidRDefault="000344B5" w:rsidP="00CE0C3F">
            <w:pPr>
              <w:pStyle w:val="Normal6a"/>
            </w:pPr>
            <w:r w:rsidRPr="006904AB">
              <w:t>1.</w:t>
            </w:r>
            <w:r w:rsidRPr="006904AB">
              <w:tab/>
            </w:r>
            <w:r w:rsidRPr="006904AB">
              <w:rPr>
                <w:b/>
                <w:i/>
              </w:rPr>
              <w:t xml:space="preserve">Wykonanie </w:t>
            </w:r>
            <w:r w:rsidRPr="006904AB">
              <w:t xml:space="preserve">decyzji </w:t>
            </w:r>
            <w:r w:rsidRPr="006904AB">
              <w:rPr>
                <w:b/>
                <w:i/>
              </w:rPr>
              <w:t xml:space="preserve">wydanych zgodnie z art. 7, art. 10 i art. 12 ust. 2 </w:t>
            </w:r>
            <w:r w:rsidRPr="006904AB">
              <w:t xml:space="preserve">zawiesza się do upływu terminu, w którym </w:t>
            </w:r>
            <w:r w:rsidRPr="006904AB">
              <w:rPr>
                <w:b/>
                <w:i/>
              </w:rPr>
              <w:t xml:space="preserve">można </w:t>
            </w:r>
            <w:r w:rsidRPr="006904AB">
              <w:t>skorzystać z prawa do skutecznego środka prawnego przed organem sądowym pierwszej instancji, o którym mowa w art. 27.</w:t>
            </w:r>
          </w:p>
        </w:tc>
        <w:tc>
          <w:tcPr>
            <w:tcW w:w="4876" w:type="dxa"/>
            <w:tcBorders>
              <w:top w:val="nil"/>
              <w:left w:val="nil"/>
              <w:bottom w:val="nil"/>
              <w:right w:val="nil"/>
            </w:tcBorders>
          </w:tcPr>
          <w:p w14:paraId="0B400D31" w14:textId="77777777" w:rsidR="000344B5" w:rsidRPr="006904AB" w:rsidRDefault="000344B5" w:rsidP="00CE0C3F">
            <w:pPr>
              <w:pStyle w:val="Normal6a"/>
            </w:pPr>
            <w:r w:rsidRPr="006904AB">
              <w:t>1.</w:t>
            </w:r>
            <w:r w:rsidRPr="006904AB">
              <w:tab/>
            </w:r>
            <w:r w:rsidRPr="006904AB">
              <w:rPr>
                <w:b/>
                <w:i/>
              </w:rPr>
              <w:t xml:space="preserve">Wszelkie skutki </w:t>
            </w:r>
            <w:r w:rsidRPr="006904AB">
              <w:t xml:space="preserve">decyzji </w:t>
            </w:r>
            <w:r w:rsidRPr="006904AB">
              <w:rPr>
                <w:b/>
                <w:i/>
              </w:rPr>
              <w:t xml:space="preserve">nakazującej powrót automatycznie </w:t>
            </w:r>
            <w:r w:rsidRPr="006904AB">
              <w:t xml:space="preserve">zawiesza się do upływu terminu, w którym </w:t>
            </w:r>
            <w:r w:rsidRPr="006904AB">
              <w:rPr>
                <w:b/>
                <w:i/>
              </w:rPr>
              <w:t xml:space="preserve">obywatele państw trzecich mogą </w:t>
            </w:r>
            <w:r w:rsidRPr="006904AB">
              <w:t xml:space="preserve">skorzystać z prawa do skutecznego środka prawnego przed organem sądowym pierwszej instancji, o którym mowa w art. 27. </w:t>
            </w:r>
            <w:r w:rsidRPr="006904AB">
              <w:rPr>
                <w:b/>
                <w:i/>
              </w:rPr>
              <w:t xml:space="preserve">Jeżeli wniesiono odwołanie, wykonanie decyzji nakazującej powrót zostaje automatycznie zawieszone na czas rozpatrywania odwołania, w tym wszelkich kolejnych </w:t>
            </w:r>
            <w:proofErr w:type="spellStart"/>
            <w:r w:rsidRPr="006904AB">
              <w:rPr>
                <w:b/>
                <w:i/>
              </w:rPr>
              <w:t>odwołań</w:t>
            </w:r>
            <w:proofErr w:type="spellEnd"/>
            <w:r w:rsidRPr="006904AB">
              <w:rPr>
                <w:b/>
                <w:i/>
              </w:rPr>
              <w:t>, oraz do czasu powiadomienia wnioskodawcy o ostatecznej decyzji w sprawie odwołania.</w:t>
            </w:r>
          </w:p>
        </w:tc>
      </w:tr>
    </w:tbl>
    <w:p w14:paraId="3CD36A3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59F9847" w14:textId="77777777" w:rsidR="000344B5" w:rsidRPr="006904AB" w:rsidRDefault="000344B5" w:rsidP="000344B5">
      <w:r w:rsidRPr="006904AB">
        <w:rPr>
          <w:rStyle w:val="HideTWBExt"/>
        </w:rPr>
        <w:t>&lt;/Amend&gt;</w:t>
      </w:r>
    </w:p>
    <w:p w14:paraId="5C3A1DE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1749</w:t>
      </w:r>
      <w:r w:rsidRPr="006904AB">
        <w:rPr>
          <w:rStyle w:val="HideTWBExt"/>
          <w:b w:val="0"/>
        </w:rPr>
        <w:t>&lt;/NumAm&gt;</w:t>
      </w:r>
    </w:p>
    <w:p w14:paraId="3C9AE60A"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1D77D86A"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19B618A0" w14:textId="77777777" w:rsidR="000344B5" w:rsidRPr="006904AB" w:rsidRDefault="000344B5" w:rsidP="000344B5">
      <w:pPr>
        <w:pStyle w:val="NormalBold"/>
      </w:pPr>
      <w:r w:rsidRPr="006904AB">
        <w:rPr>
          <w:rStyle w:val="HideTWBExt"/>
          <w:b w:val="0"/>
        </w:rPr>
        <w:t>&lt;/RepeatBlock-By&gt;</w:t>
      </w:r>
    </w:p>
    <w:p w14:paraId="79DB7BD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42B5034" w14:textId="77777777" w:rsidR="000344B5" w:rsidRPr="006904AB" w:rsidRDefault="000344B5" w:rsidP="000344B5">
      <w:pPr>
        <w:pStyle w:val="NormalBold"/>
      </w:pPr>
      <w:r w:rsidRPr="006904AB">
        <w:rPr>
          <w:rStyle w:val="HideTWBExt"/>
          <w:b w:val="0"/>
        </w:rPr>
        <w:t>&lt;Article&gt;</w:t>
      </w:r>
      <w:r w:rsidRPr="006904AB">
        <w:t>Artykuł 28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85073C6" w14:textId="77777777" w:rsidTr="00CE0C3F">
        <w:trPr>
          <w:trHeight w:hRule="exact" w:val="240"/>
          <w:jc w:val="center"/>
        </w:trPr>
        <w:tc>
          <w:tcPr>
            <w:tcW w:w="9752" w:type="dxa"/>
            <w:gridSpan w:val="2"/>
            <w:tcBorders>
              <w:top w:val="nil"/>
              <w:left w:val="nil"/>
              <w:bottom w:val="nil"/>
              <w:right w:val="nil"/>
            </w:tcBorders>
          </w:tcPr>
          <w:p w14:paraId="3CB0DE64" w14:textId="77777777" w:rsidR="000344B5" w:rsidRPr="006904AB" w:rsidRDefault="000344B5" w:rsidP="00CE0C3F"/>
        </w:tc>
      </w:tr>
      <w:tr w:rsidR="000344B5" w:rsidRPr="006904AB" w14:paraId="2ACF29CF" w14:textId="77777777" w:rsidTr="00CE0C3F">
        <w:trPr>
          <w:trHeight w:val="240"/>
          <w:jc w:val="center"/>
        </w:trPr>
        <w:tc>
          <w:tcPr>
            <w:tcW w:w="4876" w:type="dxa"/>
            <w:tcBorders>
              <w:top w:val="nil"/>
              <w:left w:val="nil"/>
              <w:bottom w:val="nil"/>
              <w:right w:val="nil"/>
            </w:tcBorders>
          </w:tcPr>
          <w:p w14:paraId="71765DC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4F875E1" w14:textId="77777777" w:rsidR="000344B5" w:rsidRPr="006904AB" w:rsidRDefault="000344B5" w:rsidP="00CE0C3F">
            <w:pPr>
              <w:pStyle w:val="AmColumnHeading"/>
            </w:pPr>
            <w:r w:rsidRPr="006904AB">
              <w:t>Poprawka</w:t>
            </w:r>
          </w:p>
        </w:tc>
      </w:tr>
      <w:tr w:rsidR="000344B5" w:rsidRPr="006904AB" w14:paraId="31215759" w14:textId="77777777" w:rsidTr="00CE0C3F">
        <w:trPr>
          <w:jc w:val="center"/>
        </w:trPr>
        <w:tc>
          <w:tcPr>
            <w:tcW w:w="4876" w:type="dxa"/>
            <w:tcBorders>
              <w:top w:val="nil"/>
              <w:left w:val="nil"/>
              <w:bottom w:val="nil"/>
              <w:right w:val="nil"/>
            </w:tcBorders>
          </w:tcPr>
          <w:p w14:paraId="6883A158" w14:textId="77777777" w:rsidR="000344B5" w:rsidRPr="006904AB" w:rsidRDefault="000344B5" w:rsidP="00CE0C3F">
            <w:pPr>
              <w:pStyle w:val="Normal6a"/>
            </w:pPr>
            <w:r w:rsidRPr="006904AB">
              <w:t>1.</w:t>
            </w:r>
            <w:r w:rsidRPr="006904AB">
              <w:tab/>
              <w:t xml:space="preserve">Wykonanie decyzji wydanych </w:t>
            </w:r>
            <w:r w:rsidRPr="006904AB">
              <w:rPr>
                <w:b/>
                <w:i/>
              </w:rPr>
              <w:t>zgodnie z art. 7, art. 10 i art. 12 ust. 2 zawiesza się do upływu terminu, w którym można skorzystać z prawa do skutecznego środka prawnego przed organem sądowym pierwszej instancji, o którym mowa w art. 27.</w:t>
            </w:r>
          </w:p>
        </w:tc>
        <w:tc>
          <w:tcPr>
            <w:tcW w:w="4876" w:type="dxa"/>
            <w:tcBorders>
              <w:top w:val="nil"/>
              <w:left w:val="nil"/>
              <w:bottom w:val="nil"/>
              <w:right w:val="nil"/>
            </w:tcBorders>
          </w:tcPr>
          <w:p w14:paraId="1CD1A12F" w14:textId="77777777" w:rsidR="000344B5" w:rsidRPr="006904AB" w:rsidRDefault="000344B5" w:rsidP="00CE0C3F">
            <w:pPr>
              <w:pStyle w:val="Normal6a"/>
            </w:pPr>
            <w:r w:rsidRPr="006904AB">
              <w:t>1.</w:t>
            </w:r>
            <w:r w:rsidRPr="006904AB">
              <w:tab/>
              <w:t xml:space="preserve">Wykonanie decyzji wydanych </w:t>
            </w:r>
            <w:r w:rsidRPr="006904AB">
              <w:rPr>
                <w:b/>
                <w:i/>
              </w:rPr>
              <w:t>na podstawie niniejszego rozporządzenia nie podlega zawieszeniu.</w:t>
            </w:r>
          </w:p>
        </w:tc>
      </w:tr>
    </w:tbl>
    <w:p w14:paraId="6720D1E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121DD04" w14:textId="77777777" w:rsidR="000344B5" w:rsidRPr="006904AB" w:rsidRDefault="000344B5" w:rsidP="000344B5">
      <w:r w:rsidRPr="006904AB">
        <w:rPr>
          <w:rStyle w:val="HideTWBExt"/>
        </w:rPr>
        <w:t>&lt;/Amend&gt;</w:t>
      </w:r>
    </w:p>
    <w:p w14:paraId="323CA286"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1750</w:t>
      </w:r>
      <w:r w:rsidRPr="006904AB">
        <w:rPr>
          <w:rStyle w:val="HideTWBExt"/>
          <w:b w:val="0"/>
        </w:rPr>
        <w:t>&lt;/NumAm&gt;</w:t>
      </w:r>
    </w:p>
    <w:p w14:paraId="5B33B962" w14:textId="77777777" w:rsidR="000344B5" w:rsidRPr="006904AB" w:rsidRDefault="000344B5" w:rsidP="000344B5">
      <w:pPr>
        <w:pStyle w:val="NormalBold"/>
      </w:pPr>
      <w:r w:rsidRPr="006904AB">
        <w:rPr>
          <w:rStyle w:val="HideTWBExt"/>
          <w:b w:val="0"/>
        </w:rPr>
        <w:t>&lt;RepeatBlock-By&gt;&lt;Members&gt;</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6A5BC21C" w14:textId="77777777" w:rsidR="000344B5" w:rsidRPr="006904AB" w:rsidRDefault="000344B5" w:rsidP="000344B5">
      <w:pPr>
        <w:pStyle w:val="NormalBold"/>
      </w:pPr>
      <w:r w:rsidRPr="006904AB">
        <w:rPr>
          <w:rStyle w:val="HideTWBExt"/>
          <w:b w:val="0"/>
        </w:rPr>
        <w:t>&lt;/RepeatBlock-By&gt;</w:t>
      </w:r>
    </w:p>
    <w:p w14:paraId="5D32A06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A3FC53C" w14:textId="77777777" w:rsidR="000344B5" w:rsidRPr="006904AB" w:rsidRDefault="000344B5" w:rsidP="000344B5">
      <w:pPr>
        <w:pStyle w:val="NormalBold"/>
      </w:pPr>
      <w:r w:rsidRPr="006904AB">
        <w:rPr>
          <w:rStyle w:val="HideTWBExt"/>
          <w:b w:val="0"/>
        </w:rPr>
        <w:t>&lt;Article&gt;</w:t>
      </w:r>
      <w:r w:rsidRPr="006904AB">
        <w:t>Artykuł 28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243791C" w14:textId="77777777" w:rsidTr="00CE0C3F">
        <w:trPr>
          <w:trHeight w:hRule="exact" w:val="240"/>
          <w:jc w:val="center"/>
        </w:trPr>
        <w:tc>
          <w:tcPr>
            <w:tcW w:w="9752" w:type="dxa"/>
            <w:gridSpan w:val="2"/>
            <w:tcBorders>
              <w:top w:val="nil"/>
              <w:left w:val="nil"/>
              <w:bottom w:val="nil"/>
              <w:right w:val="nil"/>
            </w:tcBorders>
          </w:tcPr>
          <w:p w14:paraId="7B7E95BD" w14:textId="77777777" w:rsidR="000344B5" w:rsidRPr="006904AB" w:rsidRDefault="000344B5" w:rsidP="00CE0C3F"/>
        </w:tc>
      </w:tr>
      <w:tr w:rsidR="000344B5" w:rsidRPr="006904AB" w14:paraId="044E7F01" w14:textId="77777777" w:rsidTr="00CE0C3F">
        <w:trPr>
          <w:trHeight w:val="240"/>
          <w:jc w:val="center"/>
        </w:trPr>
        <w:tc>
          <w:tcPr>
            <w:tcW w:w="4876" w:type="dxa"/>
            <w:tcBorders>
              <w:top w:val="nil"/>
              <w:left w:val="nil"/>
              <w:bottom w:val="nil"/>
              <w:right w:val="nil"/>
            </w:tcBorders>
          </w:tcPr>
          <w:p w14:paraId="3189EDF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37B829D" w14:textId="77777777" w:rsidR="000344B5" w:rsidRPr="006904AB" w:rsidRDefault="000344B5" w:rsidP="00CE0C3F">
            <w:pPr>
              <w:pStyle w:val="AmColumnHeading"/>
            </w:pPr>
            <w:r w:rsidRPr="006904AB">
              <w:t>Poprawka</w:t>
            </w:r>
          </w:p>
        </w:tc>
      </w:tr>
      <w:tr w:rsidR="000344B5" w:rsidRPr="006904AB" w14:paraId="3070B68C" w14:textId="77777777" w:rsidTr="00CE0C3F">
        <w:trPr>
          <w:jc w:val="center"/>
        </w:trPr>
        <w:tc>
          <w:tcPr>
            <w:tcW w:w="4876" w:type="dxa"/>
            <w:tcBorders>
              <w:top w:val="nil"/>
              <w:left w:val="nil"/>
              <w:bottom w:val="nil"/>
              <w:right w:val="nil"/>
            </w:tcBorders>
          </w:tcPr>
          <w:p w14:paraId="526B0528" w14:textId="77777777" w:rsidR="000344B5" w:rsidRPr="006904AB" w:rsidRDefault="000344B5" w:rsidP="00CE0C3F">
            <w:pPr>
              <w:pStyle w:val="Normal6a"/>
            </w:pPr>
            <w:r w:rsidRPr="006904AB">
              <w:t>1.</w:t>
            </w:r>
            <w:r w:rsidRPr="006904AB">
              <w:tab/>
              <w:t xml:space="preserve">Wykonanie decyzji wydanych </w:t>
            </w:r>
            <w:r w:rsidRPr="006904AB">
              <w:rPr>
                <w:b/>
                <w:i/>
              </w:rPr>
              <w:t xml:space="preserve">zgodnie z </w:t>
            </w:r>
            <w:r w:rsidRPr="006904AB">
              <w:t xml:space="preserve">art. 7, art. 10 </w:t>
            </w:r>
            <w:r w:rsidRPr="006904AB">
              <w:rPr>
                <w:b/>
                <w:i/>
              </w:rPr>
              <w:t xml:space="preserve">i </w:t>
            </w:r>
            <w:r w:rsidRPr="006904AB">
              <w:t xml:space="preserve">art. 12 ust. 2 </w:t>
            </w:r>
            <w:r w:rsidRPr="006904AB">
              <w:rPr>
                <w:b/>
                <w:i/>
              </w:rPr>
              <w:t xml:space="preserve">zawiesza się do upływu terminu, w którym można skorzystać z </w:t>
            </w:r>
            <w:r w:rsidRPr="006904AB">
              <w:t xml:space="preserve">prawa do skutecznego środka prawnego </w:t>
            </w:r>
            <w:r w:rsidRPr="006904AB">
              <w:rPr>
                <w:b/>
                <w:i/>
              </w:rPr>
              <w:t>przed organem sądowym pierwszej instancji</w:t>
            </w:r>
            <w:r w:rsidRPr="006904AB">
              <w:t xml:space="preserve">, o </w:t>
            </w:r>
            <w:r w:rsidRPr="006904AB">
              <w:rPr>
                <w:b/>
                <w:i/>
              </w:rPr>
              <w:t>którym mowa w art. 27.</w:t>
            </w:r>
          </w:p>
        </w:tc>
        <w:tc>
          <w:tcPr>
            <w:tcW w:w="4876" w:type="dxa"/>
            <w:tcBorders>
              <w:top w:val="nil"/>
              <w:left w:val="nil"/>
              <w:bottom w:val="nil"/>
              <w:right w:val="nil"/>
            </w:tcBorders>
          </w:tcPr>
          <w:p w14:paraId="6EB1A76B" w14:textId="77777777" w:rsidR="000344B5" w:rsidRPr="006904AB" w:rsidRDefault="000344B5" w:rsidP="00CE0C3F">
            <w:pPr>
              <w:pStyle w:val="Normal6a"/>
            </w:pPr>
            <w:r w:rsidRPr="006904AB">
              <w:t>1.</w:t>
            </w:r>
            <w:r w:rsidRPr="006904AB">
              <w:tab/>
              <w:t xml:space="preserve">Wykonanie decyzji wydanych </w:t>
            </w:r>
            <w:r w:rsidRPr="006904AB">
              <w:rPr>
                <w:b/>
                <w:i/>
              </w:rPr>
              <w:t xml:space="preserve">na podstawie </w:t>
            </w:r>
            <w:r w:rsidRPr="006904AB">
              <w:t xml:space="preserve">art. 7, art. 10 </w:t>
            </w:r>
            <w:r w:rsidRPr="006904AB">
              <w:rPr>
                <w:b/>
                <w:i/>
              </w:rPr>
              <w:t xml:space="preserve">oraz </w:t>
            </w:r>
            <w:r w:rsidRPr="006904AB">
              <w:t xml:space="preserve">art. 12 ust. 2 </w:t>
            </w:r>
            <w:r w:rsidRPr="006904AB">
              <w:rPr>
                <w:b/>
                <w:i/>
              </w:rPr>
              <w:t xml:space="preserve">może zostać zawieszone na wniosek obywatela państwa trzeciego korzystającego ze swojego </w:t>
            </w:r>
            <w:r w:rsidRPr="006904AB">
              <w:t xml:space="preserve">prawa do skutecznego środka prawnego, </w:t>
            </w:r>
            <w:r w:rsidRPr="006904AB">
              <w:rPr>
                <w:b/>
                <w:i/>
              </w:rPr>
              <w:t xml:space="preserve">pod </w:t>
            </w:r>
            <w:proofErr w:type="gramStart"/>
            <w:r w:rsidRPr="006904AB">
              <w:rPr>
                <w:b/>
                <w:i/>
              </w:rPr>
              <w:t>warunkiem</w:t>
            </w:r>
            <w:proofErr w:type="gramEnd"/>
            <w:r w:rsidRPr="006904AB">
              <w:rPr>
                <w:b/>
                <w:i/>
              </w:rPr>
              <w:t xml:space="preserve"> że wykaże on, w oparciu </w:t>
            </w:r>
            <w:r w:rsidRPr="006904AB">
              <w:t xml:space="preserve">o </w:t>
            </w:r>
            <w:r w:rsidRPr="006904AB">
              <w:rPr>
                <w:b/>
                <w:i/>
              </w:rPr>
              <w:t>wiarygodne, obiektywne i aktualne dowody, że wykonanie decyzji nakazującej powrót naraziłoby go na realne i indywidualne ryzyko poważnej krzywdy w kraju powrotu.</w:t>
            </w:r>
          </w:p>
        </w:tc>
      </w:tr>
    </w:tbl>
    <w:p w14:paraId="6F17EA4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3849D30" w14:textId="77777777" w:rsidR="000344B5" w:rsidRPr="006904AB" w:rsidRDefault="000344B5" w:rsidP="000344B5">
      <w:r w:rsidRPr="006904AB">
        <w:rPr>
          <w:rStyle w:val="HideTWBExt"/>
        </w:rPr>
        <w:t>&lt;/Amend&gt;</w:t>
      </w:r>
    </w:p>
    <w:p w14:paraId="30356B0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1751</w:t>
      </w:r>
      <w:r w:rsidRPr="006904AB">
        <w:rPr>
          <w:rStyle w:val="HideTWBExt"/>
          <w:b w:val="0"/>
        </w:rPr>
        <w:t>&lt;/NumAm&gt;</w:t>
      </w:r>
    </w:p>
    <w:p w14:paraId="0C57ED3F"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24354D79" w14:textId="77777777" w:rsidR="000344B5" w:rsidRPr="006904AB" w:rsidRDefault="000344B5" w:rsidP="000344B5">
      <w:pPr>
        <w:pStyle w:val="NormalBold"/>
      </w:pPr>
      <w:r w:rsidRPr="006904AB">
        <w:rPr>
          <w:rStyle w:val="HideTWBExt"/>
          <w:b w:val="0"/>
        </w:rPr>
        <w:t>&lt;/RepeatBlock-By&gt;</w:t>
      </w:r>
    </w:p>
    <w:p w14:paraId="2BE9EEA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8755263" w14:textId="77777777" w:rsidR="000344B5" w:rsidRPr="006904AB" w:rsidRDefault="000344B5" w:rsidP="000344B5">
      <w:pPr>
        <w:pStyle w:val="NormalBold"/>
      </w:pPr>
      <w:r w:rsidRPr="006904AB">
        <w:rPr>
          <w:rStyle w:val="HideTWBExt"/>
          <w:b w:val="0"/>
        </w:rPr>
        <w:t>&lt;Article&gt;</w:t>
      </w:r>
      <w:r w:rsidRPr="006904AB">
        <w:t>Artykuł 28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EB0B2F5" w14:textId="77777777" w:rsidTr="00CE0C3F">
        <w:trPr>
          <w:trHeight w:hRule="exact" w:val="240"/>
          <w:jc w:val="center"/>
        </w:trPr>
        <w:tc>
          <w:tcPr>
            <w:tcW w:w="9752" w:type="dxa"/>
            <w:gridSpan w:val="2"/>
            <w:tcBorders>
              <w:top w:val="nil"/>
              <w:left w:val="nil"/>
              <w:bottom w:val="nil"/>
              <w:right w:val="nil"/>
            </w:tcBorders>
          </w:tcPr>
          <w:p w14:paraId="57E67203" w14:textId="77777777" w:rsidR="000344B5" w:rsidRPr="006904AB" w:rsidRDefault="000344B5" w:rsidP="00CE0C3F"/>
        </w:tc>
      </w:tr>
      <w:tr w:rsidR="000344B5" w:rsidRPr="006904AB" w14:paraId="5DE82380" w14:textId="77777777" w:rsidTr="00CE0C3F">
        <w:trPr>
          <w:trHeight w:val="240"/>
          <w:jc w:val="center"/>
        </w:trPr>
        <w:tc>
          <w:tcPr>
            <w:tcW w:w="4876" w:type="dxa"/>
            <w:tcBorders>
              <w:top w:val="nil"/>
              <w:left w:val="nil"/>
              <w:bottom w:val="nil"/>
              <w:right w:val="nil"/>
            </w:tcBorders>
          </w:tcPr>
          <w:p w14:paraId="1BCE40F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29FF789" w14:textId="77777777" w:rsidR="000344B5" w:rsidRPr="006904AB" w:rsidRDefault="000344B5" w:rsidP="00CE0C3F">
            <w:pPr>
              <w:pStyle w:val="AmColumnHeading"/>
            </w:pPr>
            <w:r w:rsidRPr="006904AB">
              <w:t>Poprawka</w:t>
            </w:r>
          </w:p>
        </w:tc>
      </w:tr>
      <w:tr w:rsidR="000344B5" w:rsidRPr="006904AB" w14:paraId="16107D4E" w14:textId="77777777" w:rsidTr="00CE0C3F">
        <w:trPr>
          <w:jc w:val="center"/>
        </w:trPr>
        <w:tc>
          <w:tcPr>
            <w:tcW w:w="4876" w:type="dxa"/>
            <w:tcBorders>
              <w:top w:val="nil"/>
              <w:left w:val="nil"/>
              <w:bottom w:val="nil"/>
              <w:right w:val="nil"/>
            </w:tcBorders>
          </w:tcPr>
          <w:p w14:paraId="2DA6D272" w14:textId="77777777" w:rsidR="000344B5" w:rsidRPr="006904AB" w:rsidRDefault="000344B5" w:rsidP="00CE0C3F">
            <w:pPr>
              <w:pStyle w:val="Normal6a"/>
            </w:pPr>
            <w:r w:rsidRPr="006904AB">
              <w:t>1.</w:t>
            </w:r>
            <w:r w:rsidRPr="006904AB">
              <w:tab/>
              <w:t xml:space="preserve">Wykonanie decyzji wydanych </w:t>
            </w:r>
            <w:r w:rsidRPr="006904AB">
              <w:rPr>
                <w:b/>
                <w:i/>
              </w:rPr>
              <w:t xml:space="preserve">zgodnie z </w:t>
            </w:r>
            <w:r w:rsidRPr="006904AB">
              <w:t xml:space="preserve">art. 7, art. 10 </w:t>
            </w:r>
            <w:r w:rsidRPr="006904AB">
              <w:rPr>
                <w:b/>
                <w:i/>
              </w:rPr>
              <w:t xml:space="preserve">i </w:t>
            </w:r>
            <w:r w:rsidRPr="006904AB">
              <w:t xml:space="preserve">art. 12 ust. 2 </w:t>
            </w:r>
            <w:r w:rsidRPr="006904AB">
              <w:rPr>
                <w:b/>
                <w:i/>
              </w:rPr>
              <w:t xml:space="preserve">zawiesza się do upływu terminu, w którym można skorzystać z </w:t>
            </w:r>
            <w:r w:rsidRPr="006904AB">
              <w:t xml:space="preserve">prawa do skutecznego środka prawnego </w:t>
            </w:r>
            <w:r w:rsidRPr="006904AB">
              <w:rPr>
                <w:b/>
                <w:i/>
              </w:rPr>
              <w:t>przed organem sądowym pierwszej instancji</w:t>
            </w:r>
            <w:r w:rsidRPr="006904AB">
              <w:t xml:space="preserve">, o </w:t>
            </w:r>
            <w:r w:rsidRPr="006904AB">
              <w:rPr>
                <w:b/>
                <w:i/>
              </w:rPr>
              <w:t>którym mowa w art. 27.</w:t>
            </w:r>
          </w:p>
        </w:tc>
        <w:tc>
          <w:tcPr>
            <w:tcW w:w="4876" w:type="dxa"/>
            <w:tcBorders>
              <w:top w:val="nil"/>
              <w:left w:val="nil"/>
              <w:bottom w:val="nil"/>
              <w:right w:val="nil"/>
            </w:tcBorders>
          </w:tcPr>
          <w:p w14:paraId="73E43D4C" w14:textId="77777777" w:rsidR="000344B5" w:rsidRPr="006904AB" w:rsidRDefault="000344B5" w:rsidP="00CE0C3F">
            <w:pPr>
              <w:pStyle w:val="Normal6a"/>
            </w:pPr>
            <w:r w:rsidRPr="006904AB">
              <w:t>1.</w:t>
            </w:r>
            <w:r w:rsidRPr="006904AB">
              <w:tab/>
              <w:t xml:space="preserve">Wykonanie decyzji wydanych </w:t>
            </w:r>
            <w:r w:rsidRPr="006904AB">
              <w:rPr>
                <w:b/>
                <w:i/>
              </w:rPr>
              <w:t xml:space="preserve">na podstawie </w:t>
            </w:r>
            <w:r w:rsidRPr="006904AB">
              <w:t xml:space="preserve">art. 7, art. 10 </w:t>
            </w:r>
            <w:r w:rsidRPr="006904AB">
              <w:rPr>
                <w:b/>
                <w:i/>
              </w:rPr>
              <w:t xml:space="preserve">oraz </w:t>
            </w:r>
            <w:r w:rsidRPr="006904AB">
              <w:t xml:space="preserve">art. 12 ust. 2 </w:t>
            </w:r>
            <w:r w:rsidRPr="006904AB">
              <w:rPr>
                <w:b/>
                <w:i/>
              </w:rPr>
              <w:t xml:space="preserve">nie podlega zawierzeniu przez obywatela państwa trzeciego korzystającego ze swojego </w:t>
            </w:r>
            <w:r w:rsidRPr="006904AB">
              <w:t xml:space="preserve">prawa do skutecznego środka prawnego, </w:t>
            </w:r>
            <w:r w:rsidRPr="006904AB">
              <w:rPr>
                <w:b/>
                <w:i/>
              </w:rPr>
              <w:t xml:space="preserve">pod </w:t>
            </w:r>
            <w:proofErr w:type="gramStart"/>
            <w:r w:rsidRPr="006904AB">
              <w:rPr>
                <w:b/>
                <w:i/>
              </w:rPr>
              <w:t>warunkiem</w:t>
            </w:r>
            <w:proofErr w:type="gramEnd"/>
            <w:r w:rsidRPr="006904AB">
              <w:rPr>
                <w:b/>
                <w:i/>
              </w:rPr>
              <w:t xml:space="preserve"> że wykaże on, w oparciu </w:t>
            </w:r>
            <w:r w:rsidRPr="006904AB">
              <w:t xml:space="preserve">o </w:t>
            </w:r>
            <w:r w:rsidRPr="006904AB">
              <w:rPr>
                <w:b/>
                <w:i/>
              </w:rPr>
              <w:t>wiarygodne, obiektywne i aktualne dowody, że wykonanie decyzji nakazującej powrót naraziłoby go na realne i indywidualne ryzyko poważnej krzywdy w kraju powrotu.</w:t>
            </w:r>
          </w:p>
        </w:tc>
      </w:tr>
    </w:tbl>
    <w:p w14:paraId="11A3D40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5090CD1" w14:textId="77777777" w:rsidR="000344B5" w:rsidRPr="006904AB" w:rsidRDefault="000344B5" w:rsidP="000344B5">
      <w:r w:rsidRPr="006904AB">
        <w:rPr>
          <w:rStyle w:val="HideTWBExt"/>
        </w:rPr>
        <w:lastRenderedPageBreak/>
        <w:t>&lt;/Amend&gt;</w:t>
      </w:r>
    </w:p>
    <w:p w14:paraId="516718A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1752</w:t>
      </w:r>
      <w:r w:rsidRPr="006904AB">
        <w:rPr>
          <w:rStyle w:val="HideTWBExt"/>
          <w:b w:val="0"/>
        </w:rPr>
        <w:t>&lt;/NumAm&gt;</w:t>
      </w:r>
    </w:p>
    <w:p w14:paraId="7B29BD38"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0B4D0588" w14:textId="77777777" w:rsidR="000344B5" w:rsidRPr="006904AB" w:rsidRDefault="000344B5" w:rsidP="000344B5">
      <w:pPr>
        <w:pStyle w:val="NormalBold"/>
      </w:pPr>
      <w:r w:rsidRPr="006904AB">
        <w:rPr>
          <w:rStyle w:val="HideTWBExt"/>
          <w:b w:val="0"/>
        </w:rPr>
        <w:t>&lt;/RepeatBlock-By&gt;</w:t>
      </w:r>
    </w:p>
    <w:p w14:paraId="24D9F35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85A497E" w14:textId="77777777" w:rsidR="000344B5" w:rsidRPr="006904AB" w:rsidRDefault="000344B5" w:rsidP="000344B5">
      <w:pPr>
        <w:pStyle w:val="NormalBold"/>
      </w:pPr>
      <w:r w:rsidRPr="006904AB">
        <w:rPr>
          <w:rStyle w:val="HideTWBExt"/>
          <w:b w:val="0"/>
        </w:rPr>
        <w:t>&lt;Article&gt;</w:t>
      </w:r>
      <w:r w:rsidRPr="006904AB">
        <w:t>Artykuł 28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CF5AD83" w14:textId="77777777" w:rsidTr="00CE0C3F">
        <w:trPr>
          <w:trHeight w:hRule="exact" w:val="240"/>
          <w:jc w:val="center"/>
        </w:trPr>
        <w:tc>
          <w:tcPr>
            <w:tcW w:w="9752" w:type="dxa"/>
            <w:gridSpan w:val="2"/>
            <w:tcBorders>
              <w:top w:val="nil"/>
              <w:left w:val="nil"/>
              <w:bottom w:val="nil"/>
              <w:right w:val="nil"/>
            </w:tcBorders>
          </w:tcPr>
          <w:p w14:paraId="1AC259A4" w14:textId="77777777" w:rsidR="000344B5" w:rsidRPr="006904AB" w:rsidRDefault="000344B5" w:rsidP="00CE0C3F"/>
        </w:tc>
      </w:tr>
      <w:tr w:rsidR="000344B5" w:rsidRPr="006904AB" w14:paraId="60E3371E" w14:textId="77777777" w:rsidTr="00CE0C3F">
        <w:trPr>
          <w:trHeight w:val="240"/>
          <w:jc w:val="center"/>
        </w:trPr>
        <w:tc>
          <w:tcPr>
            <w:tcW w:w="4876" w:type="dxa"/>
            <w:tcBorders>
              <w:top w:val="nil"/>
              <w:left w:val="nil"/>
              <w:bottom w:val="nil"/>
              <w:right w:val="nil"/>
            </w:tcBorders>
          </w:tcPr>
          <w:p w14:paraId="680E589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96ACA65" w14:textId="77777777" w:rsidR="000344B5" w:rsidRPr="006904AB" w:rsidRDefault="000344B5" w:rsidP="00CE0C3F">
            <w:pPr>
              <w:pStyle w:val="AmColumnHeading"/>
            </w:pPr>
            <w:r w:rsidRPr="006904AB">
              <w:t>Poprawka</w:t>
            </w:r>
          </w:p>
        </w:tc>
      </w:tr>
      <w:tr w:rsidR="000344B5" w:rsidRPr="006904AB" w14:paraId="5FC3899A" w14:textId="77777777" w:rsidTr="00CE0C3F">
        <w:trPr>
          <w:jc w:val="center"/>
        </w:trPr>
        <w:tc>
          <w:tcPr>
            <w:tcW w:w="4876" w:type="dxa"/>
            <w:tcBorders>
              <w:top w:val="nil"/>
              <w:left w:val="nil"/>
              <w:bottom w:val="nil"/>
              <w:right w:val="nil"/>
            </w:tcBorders>
          </w:tcPr>
          <w:p w14:paraId="07C65D1B" w14:textId="77777777" w:rsidR="000344B5" w:rsidRPr="006904AB" w:rsidRDefault="000344B5" w:rsidP="00CE0C3F">
            <w:pPr>
              <w:pStyle w:val="Normal6a"/>
            </w:pPr>
            <w:r w:rsidRPr="006904AB">
              <w:t>1.</w:t>
            </w:r>
            <w:r w:rsidRPr="006904AB">
              <w:tab/>
              <w:t>Wykonanie decyzji wydanych zgodnie z art. 7, art. 10 i art. 12 ust. 2 zawiesza się do upływu terminu, w którym można skorzystać z prawa do skutecznego środka prawnego przed organem sądowym pierwszej instancji, o którym mowa w art. 27.</w:t>
            </w:r>
          </w:p>
        </w:tc>
        <w:tc>
          <w:tcPr>
            <w:tcW w:w="4876" w:type="dxa"/>
            <w:tcBorders>
              <w:top w:val="nil"/>
              <w:left w:val="nil"/>
              <w:bottom w:val="nil"/>
              <w:right w:val="nil"/>
            </w:tcBorders>
          </w:tcPr>
          <w:p w14:paraId="5FEE9B2A" w14:textId="77777777" w:rsidR="000344B5" w:rsidRPr="006904AB" w:rsidRDefault="000344B5" w:rsidP="00CE0C3F">
            <w:pPr>
              <w:pStyle w:val="Normal6a"/>
            </w:pPr>
            <w:r w:rsidRPr="006904AB">
              <w:t>1.</w:t>
            </w:r>
            <w:r w:rsidRPr="006904AB">
              <w:tab/>
              <w:t>Wykonanie decyzji wydanych zgodnie z art. 7, art. 10 i art. 12 ust. 2 zawiesza się do upływu terminu, w którym można skorzystać z prawa do skutecznego środka prawnego przed organem sądowym pierwszej instancji, o którym mowa w art. 27</w:t>
            </w:r>
            <w:r w:rsidRPr="006904AB">
              <w:rPr>
                <w:b/>
                <w:i/>
              </w:rPr>
              <w:t>, chyba że poważne względy związane z bezpieczeństwem publicznym lub bezpieczeństwem narodowym uzasadniają nieprzyznanie automatycznego skutku zawieszającego</w:t>
            </w:r>
            <w:r w:rsidRPr="006904AB">
              <w:t>.</w:t>
            </w:r>
          </w:p>
        </w:tc>
      </w:tr>
    </w:tbl>
    <w:p w14:paraId="6B82AFA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0F98E020" w14:textId="77777777" w:rsidR="000344B5" w:rsidRPr="006904AB" w:rsidRDefault="000344B5" w:rsidP="000344B5">
      <w:r w:rsidRPr="006904AB">
        <w:rPr>
          <w:rStyle w:val="HideTWBExt"/>
        </w:rPr>
        <w:t>&lt;/Amend&gt;</w:t>
      </w:r>
    </w:p>
    <w:p w14:paraId="5C42726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1753</w:t>
      </w:r>
      <w:r w:rsidRPr="006904AB">
        <w:rPr>
          <w:rStyle w:val="HideTWBExt"/>
          <w:b w:val="0"/>
        </w:rPr>
        <w:t>&lt;/NumAm&gt;</w:t>
      </w:r>
    </w:p>
    <w:p w14:paraId="7C2C2705"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44E1D4D7" w14:textId="77777777" w:rsidR="000344B5" w:rsidRPr="006904AB" w:rsidRDefault="000344B5" w:rsidP="000344B5">
      <w:pPr>
        <w:pStyle w:val="NormalBold"/>
      </w:pPr>
      <w:r w:rsidRPr="006904AB">
        <w:rPr>
          <w:rStyle w:val="HideTWBExt"/>
          <w:b w:val="0"/>
        </w:rPr>
        <w:t>&lt;/RepeatBlock-By&gt;</w:t>
      </w:r>
    </w:p>
    <w:p w14:paraId="26AF16D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60C3509" w14:textId="77777777" w:rsidR="000344B5" w:rsidRPr="006904AB" w:rsidRDefault="000344B5" w:rsidP="000344B5">
      <w:pPr>
        <w:pStyle w:val="NormalBold"/>
      </w:pPr>
      <w:r w:rsidRPr="006904AB">
        <w:rPr>
          <w:rStyle w:val="HideTWBExt"/>
          <w:b w:val="0"/>
        </w:rPr>
        <w:t>&lt;Article&gt;</w:t>
      </w:r>
      <w:r w:rsidRPr="006904AB">
        <w:t>Artykuł 28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6C77BC2" w14:textId="77777777" w:rsidTr="00CE0C3F">
        <w:trPr>
          <w:trHeight w:hRule="exact" w:val="240"/>
          <w:jc w:val="center"/>
        </w:trPr>
        <w:tc>
          <w:tcPr>
            <w:tcW w:w="9752" w:type="dxa"/>
            <w:gridSpan w:val="2"/>
            <w:tcBorders>
              <w:top w:val="nil"/>
              <w:left w:val="nil"/>
              <w:bottom w:val="nil"/>
              <w:right w:val="nil"/>
            </w:tcBorders>
          </w:tcPr>
          <w:p w14:paraId="3D5B6892" w14:textId="77777777" w:rsidR="000344B5" w:rsidRPr="006904AB" w:rsidRDefault="000344B5" w:rsidP="00CE0C3F"/>
        </w:tc>
      </w:tr>
      <w:tr w:rsidR="000344B5" w:rsidRPr="006904AB" w14:paraId="3876AE9A" w14:textId="77777777" w:rsidTr="00CE0C3F">
        <w:trPr>
          <w:trHeight w:val="240"/>
          <w:jc w:val="center"/>
        </w:trPr>
        <w:tc>
          <w:tcPr>
            <w:tcW w:w="4876" w:type="dxa"/>
            <w:tcBorders>
              <w:top w:val="nil"/>
              <w:left w:val="nil"/>
              <w:bottom w:val="nil"/>
              <w:right w:val="nil"/>
            </w:tcBorders>
          </w:tcPr>
          <w:p w14:paraId="5DE3AFB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2D82100" w14:textId="77777777" w:rsidR="000344B5" w:rsidRPr="006904AB" w:rsidRDefault="000344B5" w:rsidP="00CE0C3F">
            <w:pPr>
              <w:pStyle w:val="AmColumnHeading"/>
            </w:pPr>
            <w:r w:rsidRPr="006904AB">
              <w:t>Poprawka</w:t>
            </w:r>
          </w:p>
        </w:tc>
      </w:tr>
      <w:tr w:rsidR="000344B5" w:rsidRPr="006904AB" w14:paraId="07EAA137" w14:textId="77777777" w:rsidTr="00CE0C3F">
        <w:trPr>
          <w:jc w:val="center"/>
        </w:trPr>
        <w:tc>
          <w:tcPr>
            <w:tcW w:w="4876" w:type="dxa"/>
            <w:tcBorders>
              <w:top w:val="nil"/>
              <w:left w:val="nil"/>
              <w:bottom w:val="nil"/>
              <w:right w:val="nil"/>
            </w:tcBorders>
          </w:tcPr>
          <w:p w14:paraId="3C152D3A" w14:textId="77777777" w:rsidR="000344B5" w:rsidRPr="006904AB" w:rsidRDefault="000344B5" w:rsidP="00CE0C3F">
            <w:pPr>
              <w:pStyle w:val="Normal6a"/>
            </w:pPr>
            <w:r w:rsidRPr="006904AB">
              <w:t>1.</w:t>
            </w:r>
            <w:r w:rsidRPr="006904AB">
              <w:tab/>
              <w:t xml:space="preserve">Wykonanie decyzji wydanych zgodnie z art. 7, art. 10 </w:t>
            </w:r>
            <w:r w:rsidRPr="006904AB">
              <w:rPr>
                <w:b/>
                <w:i/>
              </w:rPr>
              <w:t xml:space="preserve">i </w:t>
            </w:r>
            <w:r w:rsidRPr="006904AB">
              <w:t xml:space="preserve">art. 12 ust. 2 zawiesza się do upływu terminu, w którym można skorzystać z prawa do skutecznego środka prawnego przed organem sądowym </w:t>
            </w:r>
            <w:r w:rsidRPr="006904AB">
              <w:rPr>
                <w:b/>
                <w:i/>
              </w:rPr>
              <w:t>pierwszej instancji</w:t>
            </w:r>
            <w:r w:rsidRPr="006904AB">
              <w:t>, o którym mowa w art. 27.</w:t>
            </w:r>
          </w:p>
        </w:tc>
        <w:tc>
          <w:tcPr>
            <w:tcW w:w="4876" w:type="dxa"/>
            <w:tcBorders>
              <w:top w:val="nil"/>
              <w:left w:val="nil"/>
              <w:bottom w:val="nil"/>
              <w:right w:val="nil"/>
            </w:tcBorders>
          </w:tcPr>
          <w:p w14:paraId="1374EE67" w14:textId="77777777" w:rsidR="000344B5" w:rsidRPr="006904AB" w:rsidRDefault="000344B5" w:rsidP="00CE0C3F">
            <w:pPr>
              <w:pStyle w:val="Normal6a"/>
            </w:pPr>
            <w:r w:rsidRPr="006904AB">
              <w:t>1.</w:t>
            </w:r>
            <w:r w:rsidRPr="006904AB">
              <w:tab/>
              <w:t>Wykonanie decyzji wydanych zgodnie z art. 7, art. 10</w:t>
            </w:r>
            <w:r w:rsidRPr="006904AB">
              <w:rPr>
                <w:b/>
                <w:i/>
              </w:rPr>
              <w:t xml:space="preserve">, </w:t>
            </w:r>
            <w:r w:rsidRPr="006904AB">
              <w:t xml:space="preserve">art. </w:t>
            </w:r>
            <w:r w:rsidRPr="006904AB">
              <w:rPr>
                <w:b/>
                <w:i/>
              </w:rPr>
              <w:t xml:space="preserve">11, art. </w:t>
            </w:r>
            <w:r w:rsidRPr="006904AB">
              <w:t xml:space="preserve">12 ust. 2 </w:t>
            </w:r>
            <w:r w:rsidRPr="006904AB">
              <w:rPr>
                <w:b/>
                <w:i/>
              </w:rPr>
              <w:t xml:space="preserve">i art. 14 </w:t>
            </w:r>
            <w:r w:rsidRPr="006904AB">
              <w:t>zawiesza się do upływu terminu, w którym można skorzystać z prawa do skutecznego środka prawnego przed organem sądowym, o którym mowa w art. 27</w:t>
            </w:r>
            <w:r w:rsidRPr="006904AB">
              <w:rPr>
                <w:b/>
                <w:i/>
              </w:rPr>
              <w:t>, a w przypadku skorzystania z tego prawa w wyznaczonym terminie – do czasu rozstrzygnięcia odwołania</w:t>
            </w:r>
            <w:r w:rsidRPr="006904AB">
              <w:t>.</w:t>
            </w:r>
          </w:p>
        </w:tc>
      </w:tr>
    </w:tbl>
    <w:p w14:paraId="4F376C8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C4A938A" w14:textId="77777777" w:rsidR="000344B5" w:rsidRPr="006904AB" w:rsidRDefault="000344B5" w:rsidP="000344B5">
      <w:r w:rsidRPr="006904AB">
        <w:rPr>
          <w:rStyle w:val="HideTWBExt"/>
        </w:rPr>
        <w:t>&lt;/Amend&gt;</w:t>
      </w:r>
    </w:p>
    <w:p w14:paraId="754A658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1754</w:t>
      </w:r>
      <w:r w:rsidRPr="006904AB">
        <w:rPr>
          <w:rStyle w:val="HideTWBExt"/>
          <w:b w:val="0"/>
        </w:rPr>
        <w:t>&lt;/NumAm&gt;</w:t>
      </w:r>
    </w:p>
    <w:p w14:paraId="42261A67" w14:textId="77777777" w:rsidR="000344B5" w:rsidRPr="006904AB" w:rsidRDefault="000344B5" w:rsidP="000344B5">
      <w:pPr>
        <w:pStyle w:val="NormalBold"/>
      </w:pPr>
      <w:r w:rsidRPr="006904AB">
        <w:rPr>
          <w:rStyle w:val="HideTWBExt"/>
          <w:b w:val="0"/>
        </w:rPr>
        <w:lastRenderedPageBreak/>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4ACFAEF8" w14:textId="77777777" w:rsidR="000344B5" w:rsidRPr="006904AB" w:rsidRDefault="000344B5" w:rsidP="000344B5">
      <w:pPr>
        <w:pStyle w:val="NormalBold"/>
      </w:pPr>
      <w:r w:rsidRPr="006904AB">
        <w:rPr>
          <w:rStyle w:val="HideTWBExt"/>
          <w:b w:val="0"/>
        </w:rPr>
        <w:t>&lt;/RepeatBlock-By&gt;</w:t>
      </w:r>
    </w:p>
    <w:p w14:paraId="1C7839D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B5077A0" w14:textId="77777777" w:rsidR="000344B5" w:rsidRPr="006904AB" w:rsidRDefault="000344B5" w:rsidP="000344B5">
      <w:pPr>
        <w:pStyle w:val="NormalBold"/>
      </w:pPr>
      <w:r w:rsidRPr="006904AB">
        <w:rPr>
          <w:rStyle w:val="HideTWBExt"/>
          <w:b w:val="0"/>
        </w:rPr>
        <w:t>&lt;Article&gt;</w:t>
      </w:r>
      <w:r w:rsidRPr="006904AB">
        <w:t>Artykuł 28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279C511" w14:textId="77777777" w:rsidTr="00CE0C3F">
        <w:trPr>
          <w:trHeight w:hRule="exact" w:val="240"/>
          <w:jc w:val="center"/>
        </w:trPr>
        <w:tc>
          <w:tcPr>
            <w:tcW w:w="9752" w:type="dxa"/>
            <w:gridSpan w:val="2"/>
            <w:tcBorders>
              <w:top w:val="nil"/>
              <w:left w:val="nil"/>
              <w:bottom w:val="nil"/>
              <w:right w:val="nil"/>
            </w:tcBorders>
          </w:tcPr>
          <w:p w14:paraId="690A12A2" w14:textId="77777777" w:rsidR="000344B5" w:rsidRPr="006904AB" w:rsidRDefault="000344B5" w:rsidP="00CE0C3F"/>
        </w:tc>
      </w:tr>
      <w:tr w:rsidR="000344B5" w:rsidRPr="006904AB" w14:paraId="34B9206F" w14:textId="77777777" w:rsidTr="00CE0C3F">
        <w:trPr>
          <w:trHeight w:val="240"/>
          <w:jc w:val="center"/>
        </w:trPr>
        <w:tc>
          <w:tcPr>
            <w:tcW w:w="4876" w:type="dxa"/>
            <w:tcBorders>
              <w:top w:val="nil"/>
              <w:left w:val="nil"/>
              <w:bottom w:val="nil"/>
              <w:right w:val="nil"/>
            </w:tcBorders>
          </w:tcPr>
          <w:p w14:paraId="5489EC7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A40D85C" w14:textId="77777777" w:rsidR="000344B5" w:rsidRPr="006904AB" w:rsidRDefault="000344B5" w:rsidP="00CE0C3F">
            <w:pPr>
              <w:pStyle w:val="AmColumnHeading"/>
            </w:pPr>
            <w:r w:rsidRPr="006904AB">
              <w:t>Poprawka</w:t>
            </w:r>
          </w:p>
        </w:tc>
      </w:tr>
      <w:tr w:rsidR="000344B5" w:rsidRPr="006904AB" w14:paraId="7AE1B9E5" w14:textId="77777777" w:rsidTr="00CE0C3F">
        <w:trPr>
          <w:jc w:val="center"/>
        </w:trPr>
        <w:tc>
          <w:tcPr>
            <w:tcW w:w="4876" w:type="dxa"/>
            <w:tcBorders>
              <w:top w:val="nil"/>
              <w:left w:val="nil"/>
              <w:bottom w:val="nil"/>
              <w:right w:val="nil"/>
            </w:tcBorders>
          </w:tcPr>
          <w:p w14:paraId="3D1E0217" w14:textId="77777777" w:rsidR="000344B5" w:rsidRPr="006904AB" w:rsidRDefault="000344B5" w:rsidP="00CE0C3F">
            <w:pPr>
              <w:pStyle w:val="Normal6a"/>
            </w:pPr>
            <w:r w:rsidRPr="006904AB">
              <w:t>1.</w:t>
            </w:r>
            <w:r w:rsidRPr="006904AB">
              <w:tab/>
              <w:t xml:space="preserve">Wykonanie decyzji wydanych zgodnie z art. 7, art. 10 i art. 12 ust. 2 zawiesza się do upływu terminu, w którym </w:t>
            </w:r>
            <w:r w:rsidRPr="006904AB">
              <w:rPr>
                <w:b/>
                <w:i/>
              </w:rPr>
              <w:t xml:space="preserve">można </w:t>
            </w:r>
            <w:r w:rsidRPr="006904AB">
              <w:t>skorzystać z prawa do skutecznego środka prawnego przed organem sądowym pierwszej instancji, o którym mowa w art. 27.</w:t>
            </w:r>
          </w:p>
        </w:tc>
        <w:tc>
          <w:tcPr>
            <w:tcW w:w="4876" w:type="dxa"/>
            <w:tcBorders>
              <w:top w:val="nil"/>
              <w:left w:val="nil"/>
              <w:bottom w:val="nil"/>
              <w:right w:val="nil"/>
            </w:tcBorders>
          </w:tcPr>
          <w:p w14:paraId="4342F5EF" w14:textId="77777777" w:rsidR="000344B5" w:rsidRPr="006904AB" w:rsidRDefault="000344B5" w:rsidP="00CE0C3F">
            <w:pPr>
              <w:pStyle w:val="Normal6a"/>
            </w:pPr>
            <w:r w:rsidRPr="006904AB">
              <w:t>1.</w:t>
            </w:r>
            <w:r w:rsidRPr="006904AB">
              <w:tab/>
              <w:t xml:space="preserve">Wykonanie decyzji wydanych zgodnie z art. 7, art. 10 i art. 12 ust. 2 zawiesza się do upływu terminu, w którym </w:t>
            </w:r>
            <w:r w:rsidRPr="006904AB">
              <w:rPr>
                <w:b/>
                <w:i/>
              </w:rPr>
              <w:t xml:space="preserve">osoby powracające mogą </w:t>
            </w:r>
            <w:r w:rsidRPr="006904AB">
              <w:t>skorzystać z prawa do skutecznego środka prawnego przed organem sądowym pierwszej instancji, o którym mowa w art. 27</w:t>
            </w:r>
            <w:r w:rsidRPr="006904AB">
              <w:rPr>
                <w:b/>
                <w:i/>
              </w:rPr>
              <w:t>, a w przypadku skorzystania z tego prawa w wyznaczonym terminie – do czasu rozstrzygnięcia odwołania</w:t>
            </w:r>
            <w:r w:rsidRPr="006904AB">
              <w:t>.</w:t>
            </w:r>
          </w:p>
        </w:tc>
      </w:tr>
    </w:tbl>
    <w:p w14:paraId="40A591D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AD96E94"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7273EC71" w14:textId="6DEDDBE4" w:rsidR="000344B5" w:rsidRPr="006904AB" w:rsidRDefault="000344B5" w:rsidP="000344B5">
      <w:pPr>
        <w:pStyle w:val="AmJustText"/>
      </w:pPr>
      <w:r w:rsidRPr="006904AB">
        <w:t>Dostosowanie do art. 18 ust. 2 rozporządzenia w sprawie procedury azylowej.</w:t>
      </w:r>
      <w:r w:rsidR="00D017D7" w:rsidRPr="006904AB">
        <w:t xml:space="preserve"> </w:t>
      </w:r>
      <w:r w:rsidRPr="006904AB">
        <w:t>Skutek zawieszający musi obowiązywać do czasu wydania przez sąd orzeczenia w sprawie wnioskowanego środka prawnego. Ułatwi to pracę sądu i zmniejszy obciążenia biurokratyczne dla osób powracających, ich prawników i administracji krajowych.</w:t>
      </w:r>
    </w:p>
    <w:p w14:paraId="6442B298" w14:textId="77777777" w:rsidR="000344B5" w:rsidRPr="006904AB" w:rsidRDefault="000344B5" w:rsidP="000344B5">
      <w:r w:rsidRPr="006904AB">
        <w:rPr>
          <w:rStyle w:val="HideTWBExt"/>
        </w:rPr>
        <w:t>&lt;/Amend&gt;</w:t>
      </w:r>
    </w:p>
    <w:p w14:paraId="373E974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1755</w:t>
      </w:r>
      <w:r w:rsidRPr="006904AB">
        <w:rPr>
          <w:rStyle w:val="HideTWBExt"/>
          <w:b w:val="0"/>
        </w:rPr>
        <w:t>&lt;/NumAm&gt;</w:t>
      </w:r>
    </w:p>
    <w:p w14:paraId="773E23F4" w14:textId="77777777" w:rsidR="000344B5" w:rsidRPr="006904AB" w:rsidRDefault="000344B5" w:rsidP="000344B5">
      <w:pPr>
        <w:pStyle w:val="NormalBold"/>
      </w:pPr>
      <w:r w:rsidRPr="006904AB">
        <w:rPr>
          <w:rStyle w:val="HideTWBExt"/>
          <w:b w:val="0"/>
        </w:rPr>
        <w:t>&lt;RepeatBlock-By&gt;&lt;Members&gt;</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25F64B71" w14:textId="77777777" w:rsidR="000344B5" w:rsidRPr="006904AB" w:rsidRDefault="000344B5" w:rsidP="000344B5">
      <w:pPr>
        <w:pStyle w:val="NormalBold"/>
      </w:pPr>
      <w:r w:rsidRPr="006904AB">
        <w:rPr>
          <w:rStyle w:val="HideTWBExt"/>
          <w:b w:val="0"/>
        </w:rPr>
        <w:t>&lt;/RepeatBlock-By&gt;</w:t>
      </w:r>
    </w:p>
    <w:p w14:paraId="74B8F50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69C2816" w14:textId="77777777" w:rsidR="000344B5" w:rsidRPr="006904AB" w:rsidRDefault="000344B5" w:rsidP="000344B5">
      <w:pPr>
        <w:pStyle w:val="NormalBold"/>
      </w:pPr>
      <w:r w:rsidRPr="006904AB">
        <w:rPr>
          <w:rStyle w:val="HideTWBExt"/>
          <w:b w:val="0"/>
        </w:rPr>
        <w:t>&lt;Article&gt;</w:t>
      </w:r>
      <w:r w:rsidRPr="006904AB">
        <w:t>Artykuł 28 – ustęp 1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DC74FC6" w14:textId="77777777" w:rsidTr="00CE0C3F">
        <w:trPr>
          <w:trHeight w:hRule="exact" w:val="240"/>
          <w:jc w:val="center"/>
        </w:trPr>
        <w:tc>
          <w:tcPr>
            <w:tcW w:w="9752" w:type="dxa"/>
            <w:gridSpan w:val="2"/>
            <w:tcBorders>
              <w:top w:val="nil"/>
              <w:left w:val="nil"/>
              <w:bottom w:val="nil"/>
              <w:right w:val="nil"/>
            </w:tcBorders>
          </w:tcPr>
          <w:p w14:paraId="5FBAD697" w14:textId="77777777" w:rsidR="000344B5" w:rsidRPr="006904AB" w:rsidRDefault="000344B5" w:rsidP="00CE0C3F"/>
        </w:tc>
      </w:tr>
      <w:tr w:rsidR="000344B5" w:rsidRPr="006904AB" w14:paraId="19E2E589" w14:textId="77777777" w:rsidTr="00CE0C3F">
        <w:trPr>
          <w:trHeight w:val="240"/>
          <w:jc w:val="center"/>
        </w:trPr>
        <w:tc>
          <w:tcPr>
            <w:tcW w:w="4876" w:type="dxa"/>
            <w:tcBorders>
              <w:top w:val="nil"/>
              <w:left w:val="nil"/>
              <w:bottom w:val="nil"/>
              <w:right w:val="nil"/>
            </w:tcBorders>
          </w:tcPr>
          <w:p w14:paraId="024C2E8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FA0E0F5" w14:textId="77777777" w:rsidR="000344B5" w:rsidRPr="006904AB" w:rsidRDefault="000344B5" w:rsidP="00CE0C3F">
            <w:pPr>
              <w:pStyle w:val="AmColumnHeading"/>
            </w:pPr>
            <w:r w:rsidRPr="006904AB">
              <w:t>Poprawka</w:t>
            </w:r>
          </w:p>
        </w:tc>
      </w:tr>
      <w:tr w:rsidR="000344B5" w:rsidRPr="006904AB" w14:paraId="123A5DA3" w14:textId="77777777" w:rsidTr="00CE0C3F">
        <w:trPr>
          <w:jc w:val="center"/>
        </w:trPr>
        <w:tc>
          <w:tcPr>
            <w:tcW w:w="4876" w:type="dxa"/>
            <w:tcBorders>
              <w:top w:val="nil"/>
              <w:left w:val="nil"/>
              <w:bottom w:val="nil"/>
              <w:right w:val="nil"/>
            </w:tcBorders>
          </w:tcPr>
          <w:p w14:paraId="308C6AAC" w14:textId="77777777" w:rsidR="000344B5" w:rsidRPr="006904AB" w:rsidRDefault="000344B5" w:rsidP="00CE0C3F">
            <w:pPr>
              <w:pStyle w:val="Normal6a"/>
            </w:pPr>
          </w:p>
        </w:tc>
        <w:tc>
          <w:tcPr>
            <w:tcW w:w="4876" w:type="dxa"/>
            <w:tcBorders>
              <w:top w:val="nil"/>
              <w:left w:val="nil"/>
              <w:bottom w:val="nil"/>
              <w:right w:val="nil"/>
            </w:tcBorders>
          </w:tcPr>
          <w:p w14:paraId="15E52147" w14:textId="77777777" w:rsidR="000344B5" w:rsidRPr="006904AB" w:rsidRDefault="000344B5" w:rsidP="00CE0C3F">
            <w:pPr>
              <w:pStyle w:val="Normal6a"/>
            </w:pPr>
            <w:r w:rsidRPr="006904AB">
              <w:rPr>
                <w:b/>
                <w:i/>
              </w:rPr>
              <w:t>1a.</w:t>
            </w:r>
            <w:r w:rsidRPr="006904AB">
              <w:rPr>
                <w:b/>
                <w:i/>
              </w:rPr>
              <w:tab/>
              <w:t xml:space="preserve">Przy ocenie tego wniosku właściwe organy mogą opierać się na istniejącej szczegółowej ocenie wszystkich istotnych okoliczności z poprzednich etapów procedury powrotu </w:t>
            </w:r>
            <w:proofErr w:type="gramStart"/>
            <w:r w:rsidRPr="006904AB">
              <w:rPr>
                <w:b/>
                <w:i/>
              </w:rPr>
              <w:t>oraz,</w:t>
            </w:r>
            <w:proofErr w:type="gramEnd"/>
            <w:r w:rsidRPr="006904AB">
              <w:rPr>
                <w:b/>
                <w:i/>
              </w:rPr>
              <w:t xml:space="preserve"> w stosownych przypadkach, procedury azylowej.</w:t>
            </w:r>
          </w:p>
        </w:tc>
      </w:tr>
    </w:tbl>
    <w:p w14:paraId="6426FC9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6B45C62" w14:textId="77777777" w:rsidR="000344B5" w:rsidRPr="006904AB" w:rsidRDefault="000344B5" w:rsidP="000344B5">
      <w:r w:rsidRPr="006904AB">
        <w:rPr>
          <w:rStyle w:val="HideTWBExt"/>
        </w:rPr>
        <w:t>&lt;/Amend&gt;</w:t>
      </w:r>
    </w:p>
    <w:p w14:paraId="37D8BE32"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1756</w:t>
      </w:r>
      <w:r w:rsidRPr="006904AB">
        <w:rPr>
          <w:rStyle w:val="HideTWBExt"/>
          <w:b w:val="0"/>
        </w:rPr>
        <w:t>&lt;/NumAm&gt;</w:t>
      </w:r>
    </w:p>
    <w:p w14:paraId="11055B02"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15812336" w14:textId="77777777" w:rsidR="000344B5" w:rsidRPr="006904AB" w:rsidRDefault="000344B5" w:rsidP="000344B5">
      <w:pPr>
        <w:pStyle w:val="NormalBold"/>
      </w:pPr>
      <w:r w:rsidRPr="006904AB">
        <w:rPr>
          <w:rStyle w:val="HideTWBExt"/>
          <w:b w:val="0"/>
        </w:rPr>
        <w:t>&lt;/RepeatBlock-By&gt;</w:t>
      </w:r>
    </w:p>
    <w:p w14:paraId="16308D0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F9F5182" w14:textId="77777777" w:rsidR="000344B5" w:rsidRPr="006904AB" w:rsidRDefault="000344B5" w:rsidP="000344B5">
      <w:pPr>
        <w:pStyle w:val="NormalBold"/>
      </w:pPr>
      <w:r w:rsidRPr="006904AB">
        <w:rPr>
          <w:rStyle w:val="HideTWBExt"/>
          <w:b w:val="0"/>
        </w:rPr>
        <w:t>&lt;Article&gt;</w:t>
      </w:r>
      <w:r w:rsidRPr="006904AB">
        <w:t>Artykuł 28 – ustęp 1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61043AC" w14:textId="77777777" w:rsidTr="00CE0C3F">
        <w:trPr>
          <w:trHeight w:hRule="exact" w:val="240"/>
          <w:jc w:val="center"/>
        </w:trPr>
        <w:tc>
          <w:tcPr>
            <w:tcW w:w="9752" w:type="dxa"/>
            <w:gridSpan w:val="2"/>
            <w:tcBorders>
              <w:top w:val="nil"/>
              <w:left w:val="nil"/>
              <w:bottom w:val="nil"/>
              <w:right w:val="nil"/>
            </w:tcBorders>
          </w:tcPr>
          <w:p w14:paraId="7E06CDC0" w14:textId="77777777" w:rsidR="000344B5" w:rsidRPr="006904AB" w:rsidRDefault="000344B5" w:rsidP="00CE0C3F"/>
        </w:tc>
      </w:tr>
      <w:tr w:rsidR="000344B5" w:rsidRPr="006904AB" w14:paraId="051DA6ED" w14:textId="77777777" w:rsidTr="00CE0C3F">
        <w:trPr>
          <w:trHeight w:val="240"/>
          <w:jc w:val="center"/>
        </w:trPr>
        <w:tc>
          <w:tcPr>
            <w:tcW w:w="4876" w:type="dxa"/>
            <w:tcBorders>
              <w:top w:val="nil"/>
              <w:left w:val="nil"/>
              <w:bottom w:val="nil"/>
              <w:right w:val="nil"/>
            </w:tcBorders>
          </w:tcPr>
          <w:p w14:paraId="1901005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675ED4E" w14:textId="77777777" w:rsidR="000344B5" w:rsidRPr="006904AB" w:rsidRDefault="000344B5" w:rsidP="00CE0C3F">
            <w:pPr>
              <w:pStyle w:val="AmColumnHeading"/>
            </w:pPr>
            <w:r w:rsidRPr="006904AB">
              <w:t>Poprawka</w:t>
            </w:r>
          </w:p>
        </w:tc>
      </w:tr>
      <w:tr w:rsidR="000344B5" w:rsidRPr="006904AB" w14:paraId="563B3D9E" w14:textId="77777777" w:rsidTr="00CE0C3F">
        <w:trPr>
          <w:jc w:val="center"/>
        </w:trPr>
        <w:tc>
          <w:tcPr>
            <w:tcW w:w="4876" w:type="dxa"/>
            <w:tcBorders>
              <w:top w:val="nil"/>
              <w:left w:val="nil"/>
              <w:bottom w:val="nil"/>
              <w:right w:val="nil"/>
            </w:tcBorders>
          </w:tcPr>
          <w:p w14:paraId="5D99808D" w14:textId="77777777" w:rsidR="000344B5" w:rsidRPr="006904AB" w:rsidRDefault="000344B5" w:rsidP="00CE0C3F">
            <w:pPr>
              <w:pStyle w:val="Normal6a"/>
            </w:pPr>
          </w:p>
        </w:tc>
        <w:tc>
          <w:tcPr>
            <w:tcW w:w="4876" w:type="dxa"/>
            <w:tcBorders>
              <w:top w:val="nil"/>
              <w:left w:val="nil"/>
              <w:bottom w:val="nil"/>
              <w:right w:val="nil"/>
            </w:tcBorders>
          </w:tcPr>
          <w:p w14:paraId="64E592BD" w14:textId="77777777" w:rsidR="000344B5" w:rsidRPr="006904AB" w:rsidRDefault="000344B5" w:rsidP="00CE0C3F">
            <w:pPr>
              <w:pStyle w:val="Normal6a"/>
            </w:pPr>
            <w:r w:rsidRPr="006904AB">
              <w:rPr>
                <w:b/>
                <w:i/>
              </w:rPr>
              <w:t>1a.</w:t>
            </w:r>
            <w:r w:rsidRPr="006904AB">
              <w:rPr>
                <w:b/>
                <w:i/>
              </w:rPr>
              <w:tab/>
              <w:t>Wszystkie kolejne odwołania dopuszczalne na mocy prawa krajowego powinny mieć skutek zawieszający.</w:t>
            </w:r>
          </w:p>
        </w:tc>
      </w:tr>
    </w:tbl>
    <w:p w14:paraId="39B7B1E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73022FC" w14:textId="77777777" w:rsidR="000344B5" w:rsidRPr="006904AB" w:rsidRDefault="000344B5" w:rsidP="000344B5">
      <w:r w:rsidRPr="006904AB">
        <w:rPr>
          <w:rStyle w:val="HideTWBExt"/>
        </w:rPr>
        <w:t>&lt;/Amend&gt;</w:t>
      </w:r>
    </w:p>
    <w:p w14:paraId="4B65ACB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1757</w:t>
      </w:r>
      <w:r w:rsidRPr="006904AB">
        <w:rPr>
          <w:rStyle w:val="HideTWBExt"/>
          <w:b w:val="0"/>
        </w:rPr>
        <w:t>&lt;/NumAm&gt;</w:t>
      </w:r>
    </w:p>
    <w:p w14:paraId="16A09C10"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2A8FDDA4" w14:textId="77777777" w:rsidR="000344B5" w:rsidRPr="006904AB" w:rsidRDefault="000344B5" w:rsidP="000344B5">
      <w:pPr>
        <w:pStyle w:val="NormalBold"/>
      </w:pPr>
      <w:r w:rsidRPr="006904AB">
        <w:rPr>
          <w:rStyle w:val="HideTWBExt"/>
          <w:b w:val="0"/>
        </w:rPr>
        <w:t>&lt;/RepeatBlock-By&gt;</w:t>
      </w:r>
    </w:p>
    <w:p w14:paraId="6C36AF8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8F88472" w14:textId="77777777" w:rsidR="000344B5" w:rsidRPr="006904AB" w:rsidRDefault="000344B5" w:rsidP="000344B5">
      <w:pPr>
        <w:pStyle w:val="NormalBold"/>
      </w:pPr>
      <w:r w:rsidRPr="006904AB">
        <w:rPr>
          <w:rStyle w:val="HideTWBExt"/>
          <w:b w:val="0"/>
        </w:rPr>
        <w:t>&lt;Article&gt;</w:t>
      </w:r>
      <w:r w:rsidRPr="006904AB">
        <w:t>Artykuł 28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08C50C6" w14:textId="77777777" w:rsidTr="00CE0C3F">
        <w:trPr>
          <w:trHeight w:hRule="exact" w:val="240"/>
          <w:jc w:val="center"/>
        </w:trPr>
        <w:tc>
          <w:tcPr>
            <w:tcW w:w="9752" w:type="dxa"/>
            <w:gridSpan w:val="2"/>
            <w:tcBorders>
              <w:top w:val="nil"/>
              <w:left w:val="nil"/>
              <w:bottom w:val="nil"/>
              <w:right w:val="nil"/>
            </w:tcBorders>
          </w:tcPr>
          <w:p w14:paraId="40FDB818" w14:textId="77777777" w:rsidR="000344B5" w:rsidRPr="006904AB" w:rsidRDefault="000344B5" w:rsidP="00CE0C3F"/>
        </w:tc>
      </w:tr>
      <w:tr w:rsidR="000344B5" w:rsidRPr="006904AB" w14:paraId="0CC5693A" w14:textId="77777777" w:rsidTr="00CE0C3F">
        <w:trPr>
          <w:trHeight w:val="240"/>
          <w:jc w:val="center"/>
        </w:trPr>
        <w:tc>
          <w:tcPr>
            <w:tcW w:w="4876" w:type="dxa"/>
            <w:tcBorders>
              <w:top w:val="nil"/>
              <w:left w:val="nil"/>
              <w:bottom w:val="nil"/>
              <w:right w:val="nil"/>
            </w:tcBorders>
          </w:tcPr>
          <w:p w14:paraId="0203B6E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38BFF13" w14:textId="77777777" w:rsidR="000344B5" w:rsidRPr="006904AB" w:rsidRDefault="000344B5" w:rsidP="00CE0C3F">
            <w:pPr>
              <w:pStyle w:val="AmColumnHeading"/>
            </w:pPr>
            <w:r w:rsidRPr="006904AB">
              <w:t>Poprawka</w:t>
            </w:r>
          </w:p>
        </w:tc>
      </w:tr>
      <w:tr w:rsidR="000344B5" w:rsidRPr="006904AB" w14:paraId="6C90C976" w14:textId="77777777" w:rsidTr="00CE0C3F">
        <w:trPr>
          <w:jc w:val="center"/>
        </w:trPr>
        <w:tc>
          <w:tcPr>
            <w:tcW w:w="4876" w:type="dxa"/>
            <w:tcBorders>
              <w:top w:val="nil"/>
              <w:left w:val="nil"/>
              <w:bottom w:val="nil"/>
              <w:right w:val="nil"/>
            </w:tcBorders>
          </w:tcPr>
          <w:p w14:paraId="0C62A114" w14:textId="77777777" w:rsidR="000344B5" w:rsidRPr="006904AB" w:rsidRDefault="000344B5" w:rsidP="00CE0C3F">
            <w:pPr>
              <w:pStyle w:val="Normal6a"/>
            </w:pPr>
            <w:r w:rsidRPr="006904AB">
              <w:rPr>
                <w:b/>
                <w:i/>
              </w:rPr>
              <w:t>2.</w:t>
            </w:r>
            <w:r w:rsidRPr="006904AB">
              <w:rPr>
                <w:b/>
                <w:i/>
              </w:rPr>
              <w:tab/>
              <w:t>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 Organ sądowy jest uprawniony do postanowienia, po zbadaniu zarówno okoliczności faktycznych, jak i kwestii prawnych, o zawieszeniu wykonania decyzji nakazującej powrót do czasu rozpatrzenia środka prawnego. Wykonanie decyzji nakazującej powrót zawiesza się, jeżeli istnieje ryzyko naruszenia zasady non-</w:t>
            </w:r>
            <w:proofErr w:type="spellStart"/>
            <w:r w:rsidRPr="006904AB">
              <w:rPr>
                <w:b/>
                <w:i/>
              </w:rPr>
              <w:t>refoulement</w:t>
            </w:r>
            <w:proofErr w:type="spellEnd"/>
            <w:r w:rsidRPr="006904AB">
              <w:rPr>
                <w:b/>
                <w:i/>
              </w:rPr>
              <w:t>.</w:t>
            </w:r>
          </w:p>
        </w:tc>
        <w:tc>
          <w:tcPr>
            <w:tcW w:w="4876" w:type="dxa"/>
            <w:tcBorders>
              <w:top w:val="nil"/>
              <w:left w:val="nil"/>
              <w:bottom w:val="nil"/>
              <w:right w:val="nil"/>
            </w:tcBorders>
          </w:tcPr>
          <w:p w14:paraId="3ECA28EC" w14:textId="77777777" w:rsidR="000344B5" w:rsidRPr="006904AB" w:rsidRDefault="000344B5" w:rsidP="00CE0C3F">
            <w:pPr>
              <w:pStyle w:val="Normal6a"/>
            </w:pPr>
            <w:r w:rsidRPr="006904AB">
              <w:rPr>
                <w:b/>
                <w:i/>
              </w:rPr>
              <w:t>skreśla się</w:t>
            </w:r>
          </w:p>
        </w:tc>
      </w:tr>
    </w:tbl>
    <w:p w14:paraId="098DAB0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AE61803" w14:textId="77777777" w:rsidR="000344B5" w:rsidRPr="006904AB" w:rsidRDefault="000344B5" w:rsidP="000344B5">
      <w:r w:rsidRPr="006904AB">
        <w:rPr>
          <w:rStyle w:val="HideTWBExt"/>
        </w:rPr>
        <w:t>&lt;/Amend&gt;</w:t>
      </w:r>
    </w:p>
    <w:p w14:paraId="04A1D4A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1758</w:t>
      </w:r>
      <w:r w:rsidRPr="006904AB">
        <w:rPr>
          <w:rStyle w:val="HideTWBExt"/>
          <w:b w:val="0"/>
        </w:rPr>
        <w:t>&lt;/NumAm&gt;</w:t>
      </w:r>
    </w:p>
    <w:p w14:paraId="4F68C717" w14:textId="77777777" w:rsidR="000344B5" w:rsidRPr="006904AB" w:rsidRDefault="000344B5" w:rsidP="000344B5">
      <w:pPr>
        <w:pStyle w:val="NormalBold"/>
      </w:pPr>
      <w:r w:rsidRPr="006904AB">
        <w:rPr>
          <w:rStyle w:val="HideTWBExt"/>
          <w:b w:val="0"/>
        </w:rPr>
        <w:lastRenderedPageBreak/>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1AA99D2" w14:textId="77777777" w:rsidR="000344B5" w:rsidRPr="006904AB" w:rsidRDefault="000344B5" w:rsidP="000344B5">
      <w:pPr>
        <w:pStyle w:val="NormalBold"/>
      </w:pPr>
      <w:r w:rsidRPr="006904AB">
        <w:rPr>
          <w:rStyle w:val="HideTWBExt"/>
          <w:b w:val="0"/>
        </w:rPr>
        <w:t>&lt;/RepeatBlock-By&gt;</w:t>
      </w:r>
    </w:p>
    <w:p w14:paraId="08DBC65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253A74E" w14:textId="77777777" w:rsidR="000344B5" w:rsidRPr="006904AB" w:rsidRDefault="000344B5" w:rsidP="000344B5">
      <w:pPr>
        <w:pStyle w:val="NormalBold"/>
      </w:pPr>
      <w:r w:rsidRPr="006904AB">
        <w:rPr>
          <w:rStyle w:val="HideTWBExt"/>
          <w:b w:val="0"/>
        </w:rPr>
        <w:t>&lt;Article&gt;</w:t>
      </w:r>
      <w:r w:rsidRPr="006904AB">
        <w:t>Artykuł 28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A1E6ADE" w14:textId="77777777" w:rsidTr="00CE0C3F">
        <w:trPr>
          <w:trHeight w:hRule="exact" w:val="240"/>
          <w:jc w:val="center"/>
        </w:trPr>
        <w:tc>
          <w:tcPr>
            <w:tcW w:w="9752" w:type="dxa"/>
            <w:gridSpan w:val="2"/>
            <w:tcBorders>
              <w:top w:val="nil"/>
              <w:left w:val="nil"/>
              <w:bottom w:val="nil"/>
              <w:right w:val="nil"/>
            </w:tcBorders>
          </w:tcPr>
          <w:p w14:paraId="0E464DAC" w14:textId="77777777" w:rsidR="000344B5" w:rsidRPr="006904AB" w:rsidRDefault="000344B5" w:rsidP="00CE0C3F"/>
        </w:tc>
      </w:tr>
      <w:tr w:rsidR="000344B5" w:rsidRPr="006904AB" w14:paraId="2725D482" w14:textId="77777777" w:rsidTr="00CE0C3F">
        <w:trPr>
          <w:trHeight w:val="240"/>
          <w:jc w:val="center"/>
        </w:trPr>
        <w:tc>
          <w:tcPr>
            <w:tcW w:w="4876" w:type="dxa"/>
            <w:tcBorders>
              <w:top w:val="nil"/>
              <w:left w:val="nil"/>
              <w:bottom w:val="nil"/>
              <w:right w:val="nil"/>
            </w:tcBorders>
          </w:tcPr>
          <w:p w14:paraId="3BF6A70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071C1D6" w14:textId="77777777" w:rsidR="000344B5" w:rsidRPr="006904AB" w:rsidRDefault="000344B5" w:rsidP="00CE0C3F">
            <w:pPr>
              <w:pStyle w:val="AmColumnHeading"/>
            </w:pPr>
            <w:r w:rsidRPr="006904AB">
              <w:t>Poprawka</w:t>
            </w:r>
          </w:p>
        </w:tc>
      </w:tr>
      <w:tr w:rsidR="000344B5" w:rsidRPr="006904AB" w14:paraId="6CFA4DC5" w14:textId="77777777" w:rsidTr="00CE0C3F">
        <w:trPr>
          <w:jc w:val="center"/>
        </w:trPr>
        <w:tc>
          <w:tcPr>
            <w:tcW w:w="4876" w:type="dxa"/>
            <w:tcBorders>
              <w:top w:val="nil"/>
              <w:left w:val="nil"/>
              <w:bottom w:val="nil"/>
              <w:right w:val="nil"/>
            </w:tcBorders>
          </w:tcPr>
          <w:p w14:paraId="715647AE" w14:textId="77777777" w:rsidR="000344B5" w:rsidRPr="006904AB" w:rsidRDefault="000344B5" w:rsidP="00CE0C3F">
            <w:pPr>
              <w:pStyle w:val="Normal6a"/>
            </w:pPr>
            <w:r w:rsidRPr="006904AB">
              <w:rPr>
                <w:b/>
                <w:i/>
              </w:rPr>
              <w:t>2.</w:t>
            </w:r>
            <w:r w:rsidRPr="006904AB">
              <w:rPr>
                <w:b/>
                <w:i/>
              </w:rPr>
              <w:tab/>
              <w:t>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 Organ sądowy jest uprawniony do postanowienia, po zbadaniu zarówno okoliczności faktycznych, jak i kwestii prawnych, o zawieszeniu wykonania decyzji nakazującej powrót do czasu rozpatrzenia środka prawnego. Wykonanie decyzji nakazującej powrót zawiesza się, jeżeli istnieje ryzyko naruszenia zasady non-</w:t>
            </w:r>
            <w:proofErr w:type="spellStart"/>
            <w:r w:rsidRPr="006904AB">
              <w:rPr>
                <w:b/>
                <w:i/>
              </w:rPr>
              <w:t>refoulement</w:t>
            </w:r>
            <w:proofErr w:type="spellEnd"/>
            <w:r w:rsidRPr="006904AB">
              <w:rPr>
                <w:b/>
                <w:i/>
              </w:rPr>
              <w:t>.</w:t>
            </w:r>
          </w:p>
        </w:tc>
        <w:tc>
          <w:tcPr>
            <w:tcW w:w="4876" w:type="dxa"/>
            <w:tcBorders>
              <w:top w:val="nil"/>
              <w:left w:val="nil"/>
              <w:bottom w:val="nil"/>
              <w:right w:val="nil"/>
            </w:tcBorders>
          </w:tcPr>
          <w:p w14:paraId="1608DC5B" w14:textId="77777777" w:rsidR="000344B5" w:rsidRPr="006904AB" w:rsidRDefault="000344B5" w:rsidP="00CE0C3F">
            <w:pPr>
              <w:pStyle w:val="Normal6a"/>
            </w:pPr>
            <w:r w:rsidRPr="006904AB">
              <w:rPr>
                <w:b/>
                <w:i/>
              </w:rPr>
              <w:t>skreśla się</w:t>
            </w:r>
          </w:p>
        </w:tc>
      </w:tr>
    </w:tbl>
    <w:p w14:paraId="5986800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7EAFB0B" w14:textId="77777777" w:rsidR="000344B5" w:rsidRPr="006904AB" w:rsidRDefault="000344B5" w:rsidP="000344B5">
      <w:r w:rsidRPr="006904AB">
        <w:rPr>
          <w:rStyle w:val="HideTWBExt"/>
        </w:rPr>
        <w:t>&lt;/Amend&gt;</w:t>
      </w:r>
    </w:p>
    <w:p w14:paraId="3BE292A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1759</w:t>
      </w:r>
      <w:r w:rsidRPr="006904AB">
        <w:rPr>
          <w:rStyle w:val="HideTWBExt"/>
          <w:b w:val="0"/>
        </w:rPr>
        <w:t>&lt;/NumAm&gt;</w:t>
      </w:r>
    </w:p>
    <w:p w14:paraId="7E218707"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674620BC" w14:textId="77777777" w:rsidR="000344B5" w:rsidRPr="006904AB" w:rsidRDefault="000344B5" w:rsidP="000344B5">
      <w:pPr>
        <w:pStyle w:val="NormalBold"/>
      </w:pPr>
      <w:r w:rsidRPr="006904AB">
        <w:rPr>
          <w:rStyle w:val="HideTWBExt"/>
          <w:b w:val="0"/>
        </w:rPr>
        <w:t>&lt;/RepeatBlock-By&gt;</w:t>
      </w:r>
    </w:p>
    <w:p w14:paraId="0862BC9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EEAB797" w14:textId="77777777" w:rsidR="000344B5" w:rsidRPr="006904AB" w:rsidRDefault="000344B5" w:rsidP="000344B5">
      <w:pPr>
        <w:pStyle w:val="NormalBold"/>
      </w:pPr>
      <w:r w:rsidRPr="006904AB">
        <w:rPr>
          <w:rStyle w:val="HideTWBExt"/>
          <w:b w:val="0"/>
        </w:rPr>
        <w:t>&lt;Article&gt;</w:t>
      </w:r>
      <w:r w:rsidRPr="006904AB">
        <w:t>Artykuł 28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22CCF1E" w14:textId="77777777" w:rsidTr="00CE0C3F">
        <w:trPr>
          <w:trHeight w:hRule="exact" w:val="240"/>
          <w:jc w:val="center"/>
        </w:trPr>
        <w:tc>
          <w:tcPr>
            <w:tcW w:w="9752" w:type="dxa"/>
            <w:gridSpan w:val="2"/>
            <w:tcBorders>
              <w:top w:val="nil"/>
              <w:left w:val="nil"/>
              <w:bottom w:val="nil"/>
              <w:right w:val="nil"/>
            </w:tcBorders>
          </w:tcPr>
          <w:p w14:paraId="1D91EC8E" w14:textId="77777777" w:rsidR="000344B5" w:rsidRPr="006904AB" w:rsidRDefault="000344B5" w:rsidP="00CE0C3F"/>
        </w:tc>
      </w:tr>
      <w:tr w:rsidR="000344B5" w:rsidRPr="006904AB" w14:paraId="14F1F6FF" w14:textId="77777777" w:rsidTr="00CE0C3F">
        <w:trPr>
          <w:trHeight w:val="240"/>
          <w:jc w:val="center"/>
        </w:trPr>
        <w:tc>
          <w:tcPr>
            <w:tcW w:w="4876" w:type="dxa"/>
            <w:tcBorders>
              <w:top w:val="nil"/>
              <w:left w:val="nil"/>
              <w:bottom w:val="nil"/>
              <w:right w:val="nil"/>
            </w:tcBorders>
          </w:tcPr>
          <w:p w14:paraId="0C1268F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951DF58" w14:textId="77777777" w:rsidR="000344B5" w:rsidRPr="006904AB" w:rsidRDefault="000344B5" w:rsidP="00CE0C3F">
            <w:pPr>
              <w:pStyle w:val="AmColumnHeading"/>
            </w:pPr>
            <w:r w:rsidRPr="006904AB">
              <w:t>Poprawka</w:t>
            </w:r>
          </w:p>
        </w:tc>
      </w:tr>
      <w:tr w:rsidR="000344B5" w:rsidRPr="006904AB" w14:paraId="620316E7" w14:textId="77777777" w:rsidTr="00CE0C3F">
        <w:trPr>
          <w:jc w:val="center"/>
        </w:trPr>
        <w:tc>
          <w:tcPr>
            <w:tcW w:w="4876" w:type="dxa"/>
            <w:tcBorders>
              <w:top w:val="nil"/>
              <w:left w:val="nil"/>
              <w:bottom w:val="nil"/>
              <w:right w:val="nil"/>
            </w:tcBorders>
          </w:tcPr>
          <w:p w14:paraId="219D5C7F" w14:textId="77777777" w:rsidR="000344B5" w:rsidRPr="006904AB" w:rsidRDefault="000344B5" w:rsidP="00CE0C3F">
            <w:pPr>
              <w:pStyle w:val="Normal6a"/>
            </w:pPr>
            <w:r w:rsidRPr="006904AB">
              <w:rPr>
                <w:b/>
                <w:i/>
              </w:rPr>
              <w:t>2.</w:t>
            </w:r>
            <w:r w:rsidRPr="006904AB">
              <w:rPr>
                <w:b/>
                <w:i/>
              </w:rPr>
              <w:tab/>
              <w:t xml:space="preserve">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 Organ sądowy jest uprawniony do postanowienia, po zbadaniu zarówno okoliczności faktycznych, jak i kwestii prawnych, o zawieszeniu wykonania </w:t>
            </w:r>
            <w:r w:rsidRPr="006904AB">
              <w:rPr>
                <w:b/>
                <w:i/>
              </w:rPr>
              <w:lastRenderedPageBreak/>
              <w:t>decyzji nakazującej powrót do czasu rozpatrzenia środka prawnego. Wykonanie decyzji nakazującej powrót zawiesza się, jeżeli istnieje ryzyko naruszenia zasady non-</w:t>
            </w:r>
            <w:proofErr w:type="spellStart"/>
            <w:r w:rsidRPr="006904AB">
              <w:rPr>
                <w:b/>
                <w:i/>
              </w:rPr>
              <w:t>refoulement</w:t>
            </w:r>
            <w:proofErr w:type="spellEnd"/>
            <w:r w:rsidRPr="006904AB">
              <w:rPr>
                <w:b/>
                <w:i/>
              </w:rPr>
              <w:t>.</w:t>
            </w:r>
          </w:p>
        </w:tc>
        <w:tc>
          <w:tcPr>
            <w:tcW w:w="4876" w:type="dxa"/>
            <w:tcBorders>
              <w:top w:val="nil"/>
              <w:left w:val="nil"/>
              <w:bottom w:val="nil"/>
              <w:right w:val="nil"/>
            </w:tcBorders>
          </w:tcPr>
          <w:p w14:paraId="2CF22F08" w14:textId="77777777" w:rsidR="000344B5" w:rsidRPr="006904AB" w:rsidRDefault="000344B5" w:rsidP="00CE0C3F">
            <w:pPr>
              <w:pStyle w:val="Normal6a"/>
            </w:pPr>
            <w:r w:rsidRPr="006904AB">
              <w:rPr>
                <w:b/>
                <w:i/>
              </w:rPr>
              <w:lastRenderedPageBreak/>
              <w:t>skreśla się</w:t>
            </w:r>
          </w:p>
        </w:tc>
      </w:tr>
    </w:tbl>
    <w:p w14:paraId="2B92835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EC4ADBE" w14:textId="77777777" w:rsidR="000344B5" w:rsidRPr="006904AB" w:rsidRDefault="000344B5" w:rsidP="000344B5">
      <w:r w:rsidRPr="006904AB">
        <w:rPr>
          <w:rStyle w:val="HideTWBExt"/>
        </w:rPr>
        <w:t>&lt;/Amend&gt;</w:t>
      </w:r>
    </w:p>
    <w:p w14:paraId="20C75A4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1760</w:t>
      </w:r>
      <w:r w:rsidRPr="006904AB">
        <w:rPr>
          <w:rStyle w:val="HideTWBExt"/>
          <w:b w:val="0"/>
        </w:rPr>
        <w:t>&lt;/NumAm&gt;</w:t>
      </w:r>
    </w:p>
    <w:p w14:paraId="1AE01E82" w14:textId="77777777" w:rsidR="000344B5" w:rsidRPr="006904AB" w:rsidRDefault="000344B5" w:rsidP="000344B5">
      <w:pPr>
        <w:pStyle w:val="NormalBold"/>
      </w:pPr>
      <w:r w:rsidRPr="006904AB">
        <w:rPr>
          <w:rStyle w:val="HideTWBExt"/>
          <w:b w:val="0"/>
        </w:rPr>
        <w:t>&lt;RepeatBlock-By&gt;&lt;Members&gt;</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22FF0F3C" w14:textId="77777777" w:rsidR="000344B5" w:rsidRPr="006904AB" w:rsidRDefault="000344B5" w:rsidP="000344B5">
      <w:pPr>
        <w:pStyle w:val="NormalBold"/>
      </w:pPr>
      <w:r w:rsidRPr="006904AB">
        <w:rPr>
          <w:rStyle w:val="HideTWBExt"/>
          <w:b w:val="0"/>
        </w:rPr>
        <w:t>&lt;/RepeatBlock-By&gt;</w:t>
      </w:r>
    </w:p>
    <w:p w14:paraId="2DF8388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69C802F" w14:textId="77777777" w:rsidR="000344B5" w:rsidRPr="006904AB" w:rsidRDefault="000344B5" w:rsidP="000344B5">
      <w:pPr>
        <w:pStyle w:val="NormalBold"/>
      </w:pPr>
      <w:r w:rsidRPr="006904AB">
        <w:rPr>
          <w:rStyle w:val="HideTWBExt"/>
          <w:b w:val="0"/>
        </w:rPr>
        <w:t>&lt;Article&gt;</w:t>
      </w:r>
      <w:r w:rsidRPr="006904AB">
        <w:t>Artykuł 28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08B37B7" w14:textId="77777777" w:rsidTr="00CE0C3F">
        <w:trPr>
          <w:trHeight w:hRule="exact" w:val="240"/>
          <w:jc w:val="center"/>
        </w:trPr>
        <w:tc>
          <w:tcPr>
            <w:tcW w:w="9752" w:type="dxa"/>
            <w:gridSpan w:val="2"/>
            <w:tcBorders>
              <w:top w:val="nil"/>
              <w:left w:val="nil"/>
              <w:bottom w:val="nil"/>
              <w:right w:val="nil"/>
            </w:tcBorders>
          </w:tcPr>
          <w:p w14:paraId="5CEE6450" w14:textId="77777777" w:rsidR="000344B5" w:rsidRPr="006904AB" w:rsidRDefault="000344B5" w:rsidP="00CE0C3F"/>
        </w:tc>
      </w:tr>
      <w:tr w:rsidR="000344B5" w:rsidRPr="006904AB" w14:paraId="36C81CC9" w14:textId="77777777" w:rsidTr="00CE0C3F">
        <w:trPr>
          <w:trHeight w:val="240"/>
          <w:jc w:val="center"/>
        </w:trPr>
        <w:tc>
          <w:tcPr>
            <w:tcW w:w="4876" w:type="dxa"/>
            <w:tcBorders>
              <w:top w:val="nil"/>
              <w:left w:val="nil"/>
              <w:bottom w:val="nil"/>
              <w:right w:val="nil"/>
            </w:tcBorders>
          </w:tcPr>
          <w:p w14:paraId="37E53B7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027828C" w14:textId="77777777" w:rsidR="000344B5" w:rsidRPr="006904AB" w:rsidRDefault="000344B5" w:rsidP="00CE0C3F">
            <w:pPr>
              <w:pStyle w:val="AmColumnHeading"/>
            </w:pPr>
            <w:r w:rsidRPr="006904AB">
              <w:t>Poprawka</w:t>
            </w:r>
          </w:p>
        </w:tc>
      </w:tr>
      <w:tr w:rsidR="000344B5" w:rsidRPr="006904AB" w14:paraId="0F6BAD1C" w14:textId="77777777" w:rsidTr="00CE0C3F">
        <w:trPr>
          <w:jc w:val="center"/>
        </w:trPr>
        <w:tc>
          <w:tcPr>
            <w:tcW w:w="4876" w:type="dxa"/>
            <w:tcBorders>
              <w:top w:val="nil"/>
              <w:left w:val="nil"/>
              <w:bottom w:val="nil"/>
              <w:right w:val="nil"/>
            </w:tcBorders>
          </w:tcPr>
          <w:p w14:paraId="36052276" w14:textId="77777777" w:rsidR="000344B5" w:rsidRPr="006904AB" w:rsidRDefault="000344B5" w:rsidP="00CE0C3F">
            <w:pPr>
              <w:pStyle w:val="Normal6a"/>
            </w:pPr>
            <w:r w:rsidRPr="006904AB">
              <w:rPr>
                <w:b/>
                <w:i/>
              </w:rPr>
              <w:t>2.</w:t>
            </w:r>
            <w:r w:rsidRPr="006904AB">
              <w:rPr>
                <w:b/>
                <w:i/>
              </w:rPr>
              <w:tab/>
              <w:t>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 Organ sądowy jest uprawniony do postanowienia, po zbadaniu zarówno okoliczności faktycznych, jak i kwestii prawnych, o zawieszeniu wykonania decyzji nakazującej powrót do czasu rozpatrzenia środka prawnego. Wykonanie decyzji nakazującej powrót zawiesza się, jeżeli istnieje ryzyko naruszenia zasady non-</w:t>
            </w:r>
            <w:proofErr w:type="spellStart"/>
            <w:r w:rsidRPr="006904AB">
              <w:rPr>
                <w:b/>
                <w:i/>
              </w:rPr>
              <w:t>refoulement</w:t>
            </w:r>
            <w:proofErr w:type="spellEnd"/>
            <w:r w:rsidRPr="006904AB">
              <w:rPr>
                <w:b/>
                <w:i/>
              </w:rPr>
              <w:t>.</w:t>
            </w:r>
          </w:p>
        </w:tc>
        <w:tc>
          <w:tcPr>
            <w:tcW w:w="4876" w:type="dxa"/>
            <w:tcBorders>
              <w:top w:val="nil"/>
              <w:left w:val="nil"/>
              <w:bottom w:val="nil"/>
              <w:right w:val="nil"/>
            </w:tcBorders>
          </w:tcPr>
          <w:p w14:paraId="7E07E1BB" w14:textId="77777777" w:rsidR="000344B5" w:rsidRPr="006904AB" w:rsidRDefault="000344B5" w:rsidP="00CE0C3F">
            <w:pPr>
              <w:pStyle w:val="Normal6a"/>
            </w:pPr>
            <w:r w:rsidRPr="006904AB">
              <w:rPr>
                <w:b/>
                <w:i/>
              </w:rPr>
              <w:t>skreśla się</w:t>
            </w:r>
          </w:p>
        </w:tc>
      </w:tr>
    </w:tbl>
    <w:p w14:paraId="30DCCD7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1C3DE5F" w14:textId="77777777" w:rsidR="000344B5" w:rsidRPr="006904AB" w:rsidRDefault="000344B5" w:rsidP="000344B5">
      <w:r w:rsidRPr="006904AB">
        <w:rPr>
          <w:rStyle w:val="HideTWBExt"/>
        </w:rPr>
        <w:t>&lt;/Amend&gt;</w:t>
      </w:r>
    </w:p>
    <w:p w14:paraId="3186769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1761</w:t>
      </w:r>
      <w:r w:rsidRPr="006904AB">
        <w:rPr>
          <w:rStyle w:val="HideTWBExt"/>
          <w:b w:val="0"/>
        </w:rPr>
        <w:t>&lt;/NumAm&gt;</w:t>
      </w:r>
    </w:p>
    <w:p w14:paraId="0E813357"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0D9B3CF7" w14:textId="77777777" w:rsidR="000344B5" w:rsidRPr="006904AB" w:rsidRDefault="000344B5" w:rsidP="000344B5">
      <w:pPr>
        <w:pStyle w:val="NormalBold"/>
      </w:pPr>
      <w:r w:rsidRPr="006904AB">
        <w:rPr>
          <w:rStyle w:val="HideTWBExt"/>
          <w:b w:val="0"/>
        </w:rPr>
        <w:t>&lt;/RepeatBlock-By&gt;</w:t>
      </w:r>
    </w:p>
    <w:p w14:paraId="177E979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E8A36BF" w14:textId="77777777" w:rsidR="000344B5" w:rsidRPr="006904AB" w:rsidRDefault="000344B5" w:rsidP="000344B5">
      <w:pPr>
        <w:pStyle w:val="NormalBold"/>
      </w:pPr>
      <w:r w:rsidRPr="006904AB">
        <w:rPr>
          <w:rStyle w:val="HideTWBExt"/>
          <w:b w:val="0"/>
        </w:rPr>
        <w:t>&lt;Article&gt;</w:t>
      </w:r>
      <w:r w:rsidRPr="006904AB">
        <w:t>Artykuł 28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3EB6ADD" w14:textId="77777777" w:rsidTr="00CE0C3F">
        <w:trPr>
          <w:trHeight w:hRule="exact" w:val="240"/>
          <w:jc w:val="center"/>
        </w:trPr>
        <w:tc>
          <w:tcPr>
            <w:tcW w:w="9752" w:type="dxa"/>
            <w:gridSpan w:val="2"/>
            <w:tcBorders>
              <w:top w:val="nil"/>
              <w:left w:val="nil"/>
              <w:bottom w:val="nil"/>
              <w:right w:val="nil"/>
            </w:tcBorders>
          </w:tcPr>
          <w:p w14:paraId="476334BF" w14:textId="77777777" w:rsidR="000344B5" w:rsidRPr="006904AB" w:rsidRDefault="000344B5" w:rsidP="00CE0C3F"/>
        </w:tc>
      </w:tr>
      <w:tr w:rsidR="000344B5" w:rsidRPr="006904AB" w14:paraId="71AA62A2" w14:textId="77777777" w:rsidTr="00CE0C3F">
        <w:trPr>
          <w:trHeight w:val="240"/>
          <w:jc w:val="center"/>
        </w:trPr>
        <w:tc>
          <w:tcPr>
            <w:tcW w:w="4876" w:type="dxa"/>
            <w:tcBorders>
              <w:top w:val="nil"/>
              <w:left w:val="nil"/>
              <w:bottom w:val="nil"/>
              <w:right w:val="nil"/>
            </w:tcBorders>
          </w:tcPr>
          <w:p w14:paraId="396F7435"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03C9D985" w14:textId="77777777" w:rsidR="000344B5" w:rsidRPr="006904AB" w:rsidRDefault="000344B5" w:rsidP="00CE0C3F">
            <w:pPr>
              <w:pStyle w:val="AmColumnHeading"/>
            </w:pPr>
            <w:r w:rsidRPr="006904AB">
              <w:t>Poprawka</w:t>
            </w:r>
          </w:p>
        </w:tc>
      </w:tr>
      <w:tr w:rsidR="000344B5" w:rsidRPr="006904AB" w14:paraId="3173BEE5" w14:textId="77777777" w:rsidTr="00CE0C3F">
        <w:trPr>
          <w:jc w:val="center"/>
        </w:trPr>
        <w:tc>
          <w:tcPr>
            <w:tcW w:w="4876" w:type="dxa"/>
            <w:tcBorders>
              <w:top w:val="nil"/>
              <w:left w:val="nil"/>
              <w:bottom w:val="nil"/>
              <w:right w:val="nil"/>
            </w:tcBorders>
          </w:tcPr>
          <w:p w14:paraId="3096DE35" w14:textId="77777777" w:rsidR="000344B5" w:rsidRPr="006904AB" w:rsidRDefault="000344B5" w:rsidP="00CE0C3F">
            <w:pPr>
              <w:pStyle w:val="Normal6a"/>
            </w:pPr>
            <w:r w:rsidRPr="006904AB">
              <w:rPr>
                <w:b/>
                <w:i/>
              </w:rPr>
              <w:t>2.</w:t>
            </w:r>
            <w:r w:rsidRPr="006904AB">
              <w:rPr>
                <w:b/>
                <w:i/>
              </w:rPr>
              <w:tab/>
              <w:t>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 Organ sądowy jest uprawniony do postanowienia, po zbadaniu zarówno okoliczności faktycznych, jak i kwestii prawnych, o zawieszeniu wykonania decyzji nakazującej powrót do czasu rozpatrzenia środka prawnego. Wykonanie decyzji nakazującej powrót zawiesza się, jeżeli istnieje ryzyko naruszenia zasady non-</w:t>
            </w:r>
            <w:proofErr w:type="spellStart"/>
            <w:r w:rsidRPr="006904AB">
              <w:rPr>
                <w:b/>
                <w:i/>
              </w:rPr>
              <w:t>refoulement</w:t>
            </w:r>
            <w:proofErr w:type="spellEnd"/>
            <w:r w:rsidRPr="006904AB">
              <w:rPr>
                <w:b/>
                <w:i/>
              </w:rPr>
              <w:t>.</w:t>
            </w:r>
          </w:p>
        </w:tc>
        <w:tc>
          <w:tcPr>
            <w:tcW w:w="4876" w:type="dxa"/>
            <w:tcBorders>
              <w:top w:val="nil"/>
              <w:left w:val="nil"/>
              <w:bottom w:val="nil"/>
              <w:right w:val="nil"/>
            </w:tcBorders>
          </w:tcPr>
          <w:p w14:paraId="26D76CC0" w14:textId="77777777" w:rsidR="000344B5" w:rsidRPr="006904AB" w:rsidRDefault="000344B5" w:rsidP="00CE0C3F">
            <w:pPr>
              <w:pStyle w:val="Normal6a"/>
            </w:pPr>
            <w:r w:rsidRPr="006904AB">
              <w:rPr>
                <w:b/>
                <w:i/>
              </w:rPr>
              <w:t>skreśla się</w:t>
            </w:r>
          </w:p>
        </w:tc>
      </w:tr>
    </w:tbl>
    <w:p w14:paraId="406F130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03B0550" w14:textId="77777777" w:rsidR="000344B5" w:rsidRPr="006904AB" w:rsidRDefault="000344B5" w:rsidP="000344B5">
      <w:r w:rsidRPr="006904AB">
        <w:rPr>
          <w:rStyle w:val="HideTWBExt"/>
        </w:rPr>
        <w:t>&lt;/Amend&gt;</w:t>
      </w:r>
    </w:p>
    <w:p w14:paraId="5D6978D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1762</w:t>
      </w:r>
      <w:r w:rsidRPr="006904AB">
        <w:rPr>
          <w:rStyle w:val="HideTWBExt"/>
          <w:b w:val="0"/>
        </w:rPr>
        <w:t>&lt;/NumAm&gt;</w:t>
      </w:r>
    </w:p>
    <w:p w14:paraId="324E5B87"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031A0816" w14:textId="77777777" w:rsidR="000344B5" w:rsidRPr="006904AB" w:rsidRDefault="000344B5" w:rsidP="000344B5">
      <w:pPr>
        <w:pStyle w:val="NormalBold"/>
      </w:pPr>
      <w:r w:rsidRPr="006904AB">
        <w:rPr>
          <w:rStyle w:val="HideTWBExt"/>
          <w:b w:val="0"/>
        </w:rPr>
        <w:t>&lt;/RepeatBlock-By&gt;</w:t>
      </w:r>
    </w:p>
    <w:p w14:paraId="18B4F6C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16B1DE2" w14:textId="77777777" w:rsidR="000344B5" w:rsidRPr="006904AB" w:rsidRDefault="000344B5" w:rsidP="000344B5">
      <w:pPr>
        <w:pStyle w:val="NormalBold"/>
      </w:pPr>
      <w:r w:rsidRPr="006904AB">
        <w:rPr>
          <w:rStyle w:val="HideTWBExt"/>
          <w:b w:val="0"/>
        </w:rPr>
        <w:t>&lt;Article&gt;</w:t>
      </w:r>
      <w:r w:rsidRPr="006904AB">
        <w:t>Artykuł 28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2B5E29B" w14:textId="77777777" w:rsidTr="00CE0C3F">
        <w:trPr>
          <w:trHeight w:hRule="exact" w:val="240"/>
          <w:jc w:val="center"/>
        </w:trPr>
        <w:tc>
          <w:tcPr>
            <w:tcW w:w="9752" w:type="dxa"/>
            <w:gridSpan w:val="2"/>
            <w:tcBorders>
              <w:top w:val="nil"/>
              <w:left w:val="nil"/>
              <w:bottom w:val="nil"/>
              <w:right w:val="nil"/>
            </w:tcBorders>
          </w:tcPr>
          <w:p w14:paraId="35665ACB" w14:textId="77777777" w:rsidR="000344B5" w:rsidRPr="006904AB" w:rsidRDefault="000344B5" w:rsidP="00CE0C3F"/>
        </w:tc>
      </w:tr>
      <w:tr w:rsidR="000344B5" w:rsidRPr="006904AB" w14:paraId="7A5288C1" w14:textId="77777777" w:rsidTr="00CE0C3F">
        <w:trPr>
          <w:trHeight w:val="240"/>
          <w:jc w:val="center"/>
        </w:trPr>
        <w:tc>
          <w:tcPr>
            <w:tcW w:w="4876" w:type="dxa"/>
            <w:tcBorders>
              <w:top w:val="nil"/>
              <w:left w:val="nil"/>
              <w:bottom w:val="nil"/>
              <w:right w:val="nil"/>
            </w:tcBorders>
          </w:tcPr>
          <w:p w14:paraId="06C32B6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863DE44" w14:textId="77777777" w:rsidR="000344B5" w:rsidRPr="006904AB" w:rsidRDefault="000344B5" w:rsidP="00CE0C3F">
            <w:pPr>
              <w:pStyle w:val="AmColumnHeading"/>
            </w:pPr>
            <w:r w:rsidRPr="006904AB">
              <w:t>Poprawka</w:t>
            </w:r>
          </w:p>
        </w:tc>
      </w:tr>
      <w:tr w:rsidR="000344B5" w:rsidRPr="006904AB" w14:paraId="0300CA85" w14:textId="77777777" w:rsidTr="00CE0C3F">
        <w:trPr>
          <w:jc w:val="center"/>
        </w:trPr>
        <w:tc>
          <w:tcPr>
            <w:tcW w:w="4876" w:type="dxa"/>
            <w:tcBorders>
              <w:top w:val="nil"/>
              <w:left w:val="nil"/>
              <w:bottom w:val="nil"/>
              <w:right w:val="nil"/>
            </w:tcBorders>
          </w:tcPr>
          <w:p w14:paraId="4B553AD7" w14:textId="77777777" w:rsidR="000344B5" w:rsidRPr="006904AB" w:rsidRDefault="000344B5" w:rsidP="00CE0C3F">
            <w:pPr>
              <w:pStyle w:val="Normal6a"/>
            </w:pPr>
            <w:r w:rsidRPr="006904AB">
              <w:rPr>
                <w:b/>
                <w:i/>
              </w:rPr>
              <w:t>2.</w:t>
            </w:r>
            <w:r w:rsidRPr="006904AB">
              <w:rPr>
                <w:b/>
                <w:i/>
              </w:rPr>
              <w:tab/>
              <w:t xml:space="preserve">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 Organ sądowy jest uprawniony do postanowienia, po zbadaniu zarówno okoliczności faktycznych, jak i kwestii prawnych, o zawieszeniu wykonania decyzji nakazującej powrót do czasu rozpatrzenia środka prawnego. </w:t>
            </w:r>
            <w:r w:rsidRPr="006904AB">
              <w:rPr>
                <w:b/>
                <w:i/>
              </w:rPr>
              <w:lastRenderedPageBreak/>
              <w:t>Wykonanie decyzji nakazującej powrót zawiesza się, jeżeli istnieje ryzyko naruszenia zasady non-</w:t>
            </w:r>
            <w:proofErr w:type="spellStart"/>
            <w:r w:rsidRPr="006904AB">
              <w:rPr>
                <w:b/>
                <w:i/>
              </w:rPr>
              <w:t>refoulement</w:t>
            </w:r>
            <w:proofErr w:type="spellEnd"/>
            <w:r w:rsidRPr="006904AB">
              <w:rPr>
                <w:b/>
                <w:i/>
              </w:rPr>
              <w:t>.</w:t>
            </w:r>
          </w:p>
        </w:tc>
        <w:tc>
          <w:tcPr>
            <w:tcW w:w="4876" w:type="dxa"/>
            <w:tcBorders>
              <w:top w:val="nil"/>
              <w:left w:val="nil"/>
              <w:bottom w:val="nil"/>
              <w:right w:val="nil"/>
            </w:tcBorders>
          </w:tcPr>
          <w:p w14:paraId="1FBF2525" w14:textId="77777777" w:rsidR="000344B5" w:rsidRPr="006904AB" w:rsidRDefault="000344B5" w:rsidP="00CE0C3F">
            <w:pPr>
              <w:pStyle w:val="Normal6a"/>
            </w:pPr>
            <w:r w:rsidRPr="006904AB">
              <w:rPr>
                <w:b/>
                <w:i/>
              </w:rPr>
              <w:lastRenderedPageBreak/>
              <w:t>skreśla się</w:t>
            </w:r>
          </w:p>
        </w:tc>
      </w:tr>
    </w:tbl>
    <w:p w14:paraId="50660E2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6390292"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0424922E" w14:textId="77777777" w:rsidR="000344B5" w:rsidRPr="006904AB" w:rsidRDefault="000344B5" w:rsidP="000344B5">
      <w:pPr>
        <w:pStyle w:val="AmJustText"/>
      </w:pPr>
      <w:r w:rsidRPr="006904AB">
        <w:t>To dodatkowy, zbędny wymóg proceduralny, który jedynie zaciemnia rozróżnienie między rozstrzygnięciem w przedmiocie zasadności decyzji nakazującej powrót a ewentualnym postanowieniem o zawieszeniu jej wykonania na czas postępowania sądowego.</w:t>
      </w:r>
    </w:p>
    <w:p w14:paraId="0A089AFF" w14:textId="77777777" w:rsidR="000344B5" w:rsidRPr="006904AB" w:rsidRDefault="000344B5" w:rsidP="000344B5">
      <w:r w:rsidRPr="006904AB">
        <w:rPr>
          <w:rStyle w:val="HideTWBExt"/>
        </w:rPr>
        <w:t>&lt;/Amend&gt;</w:t>
      </w:r>
    </w:p>
    <w:p w14:paraId="39267DE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1763</w:t>
      </w:r>
      <w:r w:rsidRPr="006904AB">
        <w:rPr>
          <w:rStyle w:val="HideTWBExt"/>
          <w:b w:val="0"/>
        </w:rPr>
        <w:t>&lt;/NumAm&gt;</w:t>
      </w:r>
    </w:p>
    <w:p w14:paraId="14B973EB"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29A0C627"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17DEA076" w14:textId="77777777" w:rsidR="000344B5" w:rsidRPr="006904AB" w:rsidRDefault="000344B5" w:rsidP="000344B5">
      <w:pPr>
        <w:pStyle w:val="NormalBold"/>
      </w:pPr>
      <w:r w:rsidRPr="006904AB">
        <w:rPr>
          <w:rStyle w:val="HideTWBExt"/>
          <w:b w:val="0"/>
        </w:rPr>
        <w:t>&lt;/RepeatBlock-By&gt;</w:t>
      </w:r>
    </w:p>
    <w:p w14:paraId="52BE7D9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0E623C9" w14:textId="77777777" w:rsidR="000344B5" w:rsidRPr="006904AB" w:rsidRDefault="000344B5" w:rsidP="000344B5">
      <w:pPr>
        <w:pStyle w:val="NormalBold"/>
      </w:pPr>
      <w:r w:rsidRPr="006904AB">
        <w:rPr>
          <w:rStyle w:val="HideTWBExt"/>
          <w:b w:val="0"/>
        </w:rPr>
        <w:t>&lt;Article&gt;</w:t>
      </w:r>
      <w:r w:rsidRPr="006904AB">
        <w:t>Artykuł 28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87ACAB3" w14:textId="77777777" w:rsidTr="00CE0C3F">
        <w:trPr>
          <w:trHeight w:hRule="exact" w:val="240"/>
          <w:jc w:val="center"/>
        </w:trPr>
        <w:tc>
          <w:tcPr>
            <w:tcW w:w="9752" w:type="dxa"/>
            <w:gridSpan w:val="2"/>
            <w:tcBorders>
              <w:top w:val="nil"/>
              <w:left w:val="nil"/>
              <w:bottom w:val="nil"/>
              <w:right w:val="nil"/>
            </w:tcBorders>
          </w:tcPr>
          <w:p w14:paraId="47F7CCDB" w14:textId="77777777" w:rsidR="000344B5" w:rsidRPr="006904AB" w:rsidRDefault="000344B5" w:rsidP="00CE0C3F"/>
        </w:tc>
      </w:tr>
      <w:tr w:rsidR="000344B5" w:rsidRPr="006904AB" w14:paraId="1E8A9984" w14:textId="77777777" w:rsidTr="00CE0C3F">
        <w:trPr>
          <w:trHeight w:val="240"/>
          <w:jc w:val="center"/>
        </w:trPr>
        <w:tc>
          <w:tcPr>
            <w:tcW w:w="4876" w:type="dxa"/>
            <w:tcBorders>
              <w:top w:val="nil"/>
              <w:left w:val="nil"/>
              <w:bottom w:val="nil"/>
              <w:right w:val="nil"/>
            </w:tcBorders>
          </w:tcPr>
          <w:p w14:paraId="69BEE00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AA59D26" w14:textId="77777777" w:rsidR="000344B5" w:rsidRPr="006904AB" w:rsidRDefault="000344B5" w:rsidP="00CE0C3F">
            <w:pPr>
              <w:pStyle w:val="AmColumnHeading"/>
            </w:pPr>
            <w:r w:rsidRPr="006904AB">
              <w:t>Poprawka</w:t>
            </w:r>
          </w:p>
        </w:tc>
      </w:tr>
      <w:tr w:rsidR="000344B5" w:rsidRPr="006904AB" w14:paraId="49626801" w14:textId="77777777" w:rsidTr="00CE0C3F">
        <w:trPr>
          <w:jc w:val="center"/>
        </w:trPr>
        <w:tc>
          <w:tcPr>
            <w:tcW w:w="4876" w:type="dxa"/>
            <w:tcBorders>
              <w:top w:val="nil"/>
              <w:left w:val="nil"/>
              <w:bottom w:val="nil"/>
              <w:right w:val="nil"/>
            </w:tcBorders>
          </w:tcPr>
          <w:p w14:paraId="46302735" w14:textId="77777777" w:rsidR="000344B5" w:rsidRPr="006904AB" w:rsidRDefault="000344B5" w:rsidP="00CE0C3F">
            <w:pPr>
              <w:pStyle w:val="Normal6a"/>
            </w:pPr>
            <w:r w:rsidRPr="006904AB">
              <w:rPr>
                <w:b/>
                <w:i/>
              </w:rPr>
              <w:t>2.</w:t>
            </w:r>
            <w:r w:rsidRPr="006904AB">
              <w:rPr>
                <w:b/>
                <w:i/>
              </w:rPr>
              <w:tab/>
              <w:t>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 Organ sądowy jest uprawniony do postanowienia, po zbadaniu zarówno okoliczności faktycznych, jak i kwestii prawnych, o zawieszeniu wykonania decyzji nakazującej powrót do czasu rozpatrzenia środka prawnego. Wykonanie decyzji nakazującej powrót zawiesza się, jeżeli istnieje ryzyko naruszenia zasady non-</w:t>
            </w:r>
            <w:proofErr w:type="spellStart"/>
            <w:r w:rsidRPr="006904AB">
              <w:rPr>
                <w:b/>
                <w:i/>
              </w:rPr>
              <w:t>refoulement</w:t>
            </w:r>
            <w:proofErr w:type="spellEnd"/>
            <w:r w:rsidRPr="006904AB">
              <w:rPr>
                <w:b/>
                <w:i/>
              </w:rPr>
              <w:t>.</w:t>
            </w:r>
          </w:p>
        </w:tc>
        <w:tc>
          <w:tcPr>
            <w:tcW w:w="4876" w:type="dxa"/>
            <w:tcBorders>
              <w:top w:val="nil"/>
              <w:left w:val="nil"/>
              <w:bottom w:val="nil"/>
              <w:right w:val="nil"/>
            </w:tcBorders>
          </w:tcPr>
          <w:p w14:paraId="405CF651" w14:textId="77777777" w:rsidR="000344B5" w:rsidRPr="006904AB" w:rsidRDefault="000344B5" w:rsidP="00CE0C3F">
            <w:pPr>
              <w:pStyle w:val="Normal6a"/>
            </w:pPr>
            <w:r w:rsidRPr="006904AB">
              <w:rPr>
                <w:b/>
                <w:i/>
              </w:rPr>
              <w:t>skreśla się</w:t>
            </w:r>
          </w:p>
        </w:tc>
      </w:tr>
    </w:tbl>
    <w:p w14:paraId="5F3CBB6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7EDBAAE" w14:textId="77777777" w:rsidR="000344B5" w:rsidRPr="006904AB" w:rsidRDefault="000344B5" w:rsidP="000344B5">
      <w:r w:rsidRPr="006904AB">
        <w:rPr>
          <w:rStyle w:val="HideTWBExt"/>
        </w:rPr>
        <w:t>&lt;/Amend&gt;</w:t>
      </w:r>
    </w:p>
    <w:p w14:paraId="7D0156C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1764</w:t>
      </w:r>
      <w:r w:rsidRPr="006904AB">
        <w:rPr>
          <w:rStyle w:val="HideTWBExt"/>
          <w:b w:val="0"/>
        </w:rPr>
        <w:t>&lt;/NumAm&gt;</w:t>
      </w:r>
    </w:p>
    <w:p w14:paraId="376A21A0"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7D98C62C" w14:textId="77777777" w:rsidR="000344B5" w:rsidRPr="006904AB" w:rsidRDefault="000344B5" w:rsidP="000344B5">
      <w:pPr>
        <w:pStyle w:val="NormalBold"/>
      </w:pPr>
      <w:r w:rsidRPr="006904AB">
        <w:rPr>
          <w:rStyle w:val="HideTWBExt"/>
          <w:b w:val="0"/>
        </w:rPr>
        <w:t>&lt;/RepeatBlock-By&gt;</w:t>
      </w:r>
    </w:p>
    <w:p w14:paraId="68F7780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8C469B3" w14:textId="77777777" w:rsidR="000344B5" w:rsidRPr="006904AB" w:rsidRDefault="000344B5" w:rsidP="000344B5">
      <w:pPr>
        <w:pStyle w:val="NormalBold"/>
      </w:pPr>
      <w:r w:rsidRPr="006904AB">
        <w:rPr>
          <w:rStyle w:val="HideTWBExt"/>
          <w:b w:val="0"/>
        </w:rPr>
        <w:lastRenderedPageBreak/>
        <w:t>&lt;Article&gt;</w:t>
      </w:r>
      <w:r w:rsidRPr="006904AB">
        <w:t>Artykuł 28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A9DF826" w14:textId="77777777" w:rsidTr="00CE0C3F">
        <w:trPr>
          <w:trHeight w:hRule="exact" w:val="240"/>
          <w:jc w:val="center"/>
        </w:trPr>
        <w:tc>
          <w:tcPr>
            <w:tcW w:w="9752" w:type="dxa"/>
            <w:gridSpan w:val="2"/>
            <w:tcBorders>
              <w:top w:val="nil"/>
              <w:left w:val="nil"/>
              <w:bottom w:val="nil"/>
              <w:right w:val="nil"/>
            </w:tcBorders>
          </w:tcPr>
          <w:p w14:paraId="2217EAF8" w14:textId="77777777" w:rsidR="000344B5" w:rsidRPr="006904AB" w:rsidRDefault="000344B5" w:rsidP="00CE0C3F"/>
        </w:tc>
      </w:tr>
      <w:tr w:rsidR="000344B5" w:rsidRPr="006904AB" w14:paraId="39096BF6" w14:textId="77777777" w:rsidTr="00CE0C3F">
        <w:trPr>
          <w:trHeight w:val="240"/>
          <w:jc w:val="center"/>
        </w:trPr>
        <w:tc>
          <w:tcPr>
            <w:tcW w:w="4876" w:type="dxa"/>
            <w:tcBorders>
              <w:top w:val="nil"/>
              <w:left w:val="nil"/>
              <w:bottom w:val="nil"/>
              <w:right w:val="nil"/>
            </w:tcBorders>
          </w:tcPr>
          <w:p w14:paraId="69458B4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BFD8CA5" w14:textId="77777777" w:rsidR="000344B5" w:rsidRPr="006904AB" w:rsidRDefault="000344B5" w:rsidP="00CE0C3F">
            <w:pPr>
              <w:pStyle w:val="AmColumnHeading"/>
            </w:pPr>
            <w:r w:rsidRPr="006904AB">
              <w:t>Poprawka</w:t>
            </w:r>
          </w:p>
        </w:tc>
      </w:tr>
      <w:tr w:rsidR="000344B5" w:rsidRPr="006904AB" w14:paraId="2C54B02B" w14:textId="77777777" w:rsidTr="00CE0C3F">
        <w:trPr>
          <w:jc w:val="center"/>
        </w:trPr>
        <w:tc>
          <w:tcPr>
            <w:tcW w:w="4876" w:type="dxa"/>
            <w:tcBorders>
              <w:top w:val="nil"/>
              <w:left w:val="nil"/>
              <w:bottom w:val="nil"/>
              <w:right w:val="nil"/>
            </w:tcBorders>
          </w:tcPr>
          <w:p w14:paraId="397F83ED" w14:textId="77777777" w:rsidR="000344B5" w:rsidRPr="006904AB" w:rsidRDefault="000344B5" w:rsidP="00CE0C3F">
            <w:pPr>
              <w:pStyle w:val="Normal6a"/>
            </w:pPr>
            <w:r w:rsidRPr="006904AB">
              <w:t>2.</w:t>
            </w:r>
            <w:r w:rsidRPr="006904AB">
              <w:tab/>
              <w:t xml:space="preserve">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 Organ sądowy jest uprawniony do postanowienia, po zbadaniu zarówno okoliczności faktycznych, jak i kwestii prawnych, o zawieszeniu wykonania decyzji nakazującej powrót do czasu rozpatrzenia środka prawnego. Wykonanie decyzji nakazującej powrót </w:t>
            </w:r>
            <w:r w:rsidRPr="006904AB">
              <w:rPr>
                <w:b/>
                <w:i/>
              </w:rPr>
              <w:t>zawiesza się</w:t>
            </w:r>
            <w:r w:rsidRPr="006904AB">
              <w:t>, jeżeli istnieje ryzyko naruszenia zasady non-</w:t>
            </w:r>
            <w:proofErr w:type="spellStart"/>
            <w:r w:rsidRPr="006904AB">
              <w:t>refoulement</w:t>
            </w:r>
            <w:proofErr w:type="spellEnd"/>
            <w:r w:rsidRPr="006904AB">
              <w:t>.</w:t>
            </w:r>
          </w:p>
        </w:tc>
        <w:tc>
          <w:tcPr>
            <w:tcW w:w="4876" w:type="dxa"/>
            <w:tcBorders>
              <w:top w:val="nil"/>
              <w:left w:val="nil"/>
              <w:bottom w:val="nil"/>
              <w:right w:val="nil"/>
            </w:tcBorders>
          </w:tcPr>
          <w:p w14:paraId="6BF4E07B" w14:textId="77777777" w:rsidR="000344B5" w:rsidRPr="006904AB" w:rsidRDefault="000344B5" w:rsidP="00CE0C3F">
            <w:pPr>
              <w:pStyle w:val="Normal6a"/>
            </w:pPr>
            <w:r w:rsidRPr="006904AB">
              <w:t>2.</w:t>
            </w:r>
            <w:r w:rsidRPr="006904AB">
              <w:tab/>
              <w:t xml:space="preserve">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 Organ sądowy jest uprawniony do postanowienia, po zbadaniu zarówno okoliczności faktycznych, jak i kwestii prawnych, o zawieszeniu wykonania decyzji nakazującej powrót do czasu rozpatrzenia środka prawnego. Wykonanie decyzji nakazującej powrót </w:t>
            </w:r>
            <w:r w:rsidRPr="006904AB">
              <w:rPr>
                <w:b/>
                <w:i/>
              </w:rPr>
              <w:t>można zawiesić</w:t>
            </w:r>
            <w:r w:rsidRPr="006904AB">
              <w:t>, jeżeli istnieje ryzyko naruszenia zasady non-</w:t>
            </w:r>
            <w:proofErr w:type="spellStart"/>
            <w:r w:rsidRPr="006904AB">
              <w:t>refoulement</w:t>
            </w:r>
            <w:proofErr w:type="spellEnd"/>
            <w:r w:rsidRPr="006904AB">
              <w:rPr>
                <w:b/>
                <w:i/>
              </w:rPr>
              <w:t>, chyba że obywatel państwa trzeciego stwarza zagrożenie dla bezpieczeństwa</w:t>
            </w:r>
            <w:r w:rsidRPr="006904AB">
              <w:t xml:space="preserve">. </w:t>
            </w:r>
            <w:r w:rsidRPr="006904AB">
              <w:rPr>
                <w:b/>
                <w:i/>
              </w:rPr>
              <w:t>W takim przypadku organ sądowy może zezwolić na przekazanie obywatela państwa trzeciego do kraju, w którym przebywał on przed przybyciem na terytorium Unii, albo do państwa trzeciego, z którym Unia Europejska lub państwo członkowskie zawarły umowę o przekazaniu.</w:t>
            </w:r>
          </w:p>
        </w:tc>
      </w:tr>
    </w:tbl>
    <w:p w14:paraId="47F7213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6EC2DCCD" w14:textId="77777777" w:rsidR="000344B5" w:rsidRPr="006904AB" w:rsidRDefault="000344B5" w:rsidP="000344B5">
      <w:r w:rsidRPr="006904AB">
        <w:rPr>
          <w:rStyle w:val="HideTWBExt"/>
        </w:rPr>
        <w:t>&lt;/Amend&gt;</w:t>
      </w:r>
    </w:p>
    <w:p w14:paraId="4215979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1765</w:t>
      </w:r>
      <w:r w:rsidRPr="006904AB">
        <w:rPr>
          <w:rStyle w:val="HideTWBExt"/>
          <w:b w:val="0"/>
        </w:rPr>
        <w:t>&lt;/NumAm&gt;</w:t>
      </w:r>
    </w:p>
    <w:p w14:paraId="516609D2"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5293A870" w14:textId="77777777" w:rsidR="000344B5" w:rsidRPr="006904AB" w:rsidRDefault="000344B5" w:rsidP="000344B5">
      <w:pPr>
        <w:pStyle w:val="NormalBold"/>
      </w:pPr>
      <w:r w:rsidRPr="006904AB">
        <w:rPr>
          <w:rStyle w:val="HideTWBExt"/>
          <w:b w:val="0"/>
        </w:rPr>
        <w:t>&lt;/RepeatBlock-By&gt;</w:t>
      </w:r>
    </w:p>
    <w:p w14:paraId="05B1A0C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A721F88" w14:textId="77777777" w:rsidR="000344B5" w:rsidRPr="006904AB" w:rsidRDefault="000344B5" w:rsidP="000344B5">
      <w:pPr>
        <w:pStyle w:val="NormalBold"/>
      </w:pPr>
      <w:r w:rsidRPr="006904AB">
        <w:rPr>
          <w:rStyle w:val="HideTWBExt"/>
          <w:b w:val="0"/>
        </w:rPr>
        <w:t>&lt;Article&gt;</w:t>
      </w:r>
      <w:r w:rsidRPr="006904AB">
        <w:t>Artykuł 28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4634DE0" w14:textId="77777777" w:rsidTr="00CE0C3F">
        <w:trPr>
          <w:trHeight w:hRule="exact" w:val="240"/>
          <w:jc w:val="center"/>
        </w:trPr>
        <w:tc>
          <w:tcPr>
            <w:tcW w:w="9752" w:type="dxa"/>
            <w:gridSpan w:val="2"/>
            <w:tcBorders>
              <w:top w:val="nil"/>
              <w:left w:val="nil"/>
              <w:bottom w:val="nil"/>
              <w:right w:val="nil"/>
            </w:tcBorders>
          </w:tcPr>
          <w:p w14:paraId="57305615" w14:textId="77777777" w:rsidR="000344B5" w:rsidRPr="006904AB" w:rsidRDefault="000344B5" w:rsidP="00CE0C3F"/>
        </w:tc>
      </w:tr>
      <w:tr w:rsidR="000344B5" w:rsidRPr="006904AB" w14:paraId="4056AB39" w14:textId="77777777" w:rsidTr="00CE0C3F">
        <w:trPr>
          <w:trHeight w:val="240"/>
          <w:jc w:val="center"/>
        </w:trPr>
        <w:tc>
          <w:tcPr>
            <w:tcW w:w="4876" w:type="dxa"/>
            <w:tcBorders>
              <w:top w:val="nil"/>
              <w:left w:val="nil"/>
              <w:bottom w:val="nil"/>
              <w:right w:val="nil"/>
            </w:tcBorders>
          </w:tcPr>
          <w:p w14:paraId="20AF79F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6E5FE3A" w14:textId="77777777" w:rsidR="000344B5" w:rsidRPr="006904AB" w:rsidRDefault="000344B5" w:rsidP="00CE0C3F">
            <w:pPr>
              <w:pStyle w:val="AmColumnHeading"/>
            </w:pPr>
            <w:r w:rsidRPr="006904AB">
              <w:t>Poprawka</w:t>
            </w:r>
          </w:p>
        </w:tc>
      </w:tr>
      <w:tr w:rsidR="000344B5" w:rsidRPr="006904AB" w14:paraId="0C2EC22A" w14:textId="77777777" w:rsidTr="00CE0C3F">
        <w:trPr>
          <w:jc w:val="center"/>
        </w:trPr>
        <w:tc>
          <w:tcPr>
            <w:tcW w:w="4876" w:type="dxa"/>
            <w:tcBorders>
              <w:top w:val="nil"/>
              <w:left w:val="nil"/>
              <w:bottom w:val="nil"/>
              <w:right w:val="nil"/>
            </w:tcBorders>
          </w:tcPr>
          <w:p w14:paraId="57F36D5E" w14:textId="77777777" w:rsidR="000344B5" w:rsidRPr="006904AB" w:rsidRDefault="000344B5" w:rsidP="00CE0C3F">
            <w:pPr>
              <w:pStyle w:val="Normal6a"/>
            </w:pPr>
            <w:r w:rsidRPr="006904AB">
              <w:t>2.</w:t>
            </w:r>
            <w:r w:rsidRPr="006904AB">
              <w:tab/>
              <w:t xml:space="preserve">Obywatelom państw trzecich przyznaje się prawo do złożenia wniosku o zawieszenie wykonania decyzji nakazującej powrót przed upływem terminu, w którym mogą oni skorzystać z </w:t>
            </w:r>
            <w:r w:rsidRPr="006904AB">
              <w:lastRenderedPageBreak/>
              <w:t xml:space="preserve">prawa do skutecznego środka prawnego przed organem sądowym pierwszej instancji, o którym mowa w art. 27. Organ sądowy jest uprawniony do postanowienia, po zbadaniu zarówno okoliczności faktycznych, jak i kwestii prawnych, o zawieszeniu wykonania decyzji nakazującej powrót do czasu rozpatrzenia środka prawnego. </w:t>
            </w:r>
            <w:r w:rsidRPr="006904AB">
              <w:rPr>
                <w:b/>
                <w:i/>
              </w:rPr>
              <w:t>Wykonanie decyzji nakazującej powrót zawiesza się, jeżeli istnieje ryzyko naruszenia zasady non-</w:t>
            </w:r>
            <w:proofErr w:type="spellStart"/>
            <w:r w:rsidRPr="006904AB">
              <w:rPr>
                <w:b/>
                <w:i/>
              </w:rPr>
              <w:t>refoulement</w:t>
            </w:r>
            <w:proofErr w:type="spellEnd"/>
            <w:r w:rsidRPr="006904AB">
              <w:rPr>
                <w:b/>
                <w:i/>
              </w:rPr>
              <w:t>.</w:t>
            </w:r>
          </w:p>
        </w:tc>
        <w:tc>
          <w:tcPr>
            <w:tcW w:w="4876" w:type="dxa"/>
            <w:tcBorders>
              <w:top w:val="nil"/>
              <w:left w:val="nil"/>
              <w:bottom w:val="nil"/>
              <w:right w:val="nil"/>
            </w:tcBorders>
          </w:tcPr>
          <w:p w14:paraId="30B789D0" w14:textId="77777777" w:rsidR="000344B5" w:rsidRPr="006904AB" w:rsidRDefault="000344B5" w:rsidP="00CE0C3F">
            <w:pPr>
              <w:pStyle w:val="Normal6a"/>
            </w:pPr>
            <w:r w:rsidRPr="006904AB">
              <w:lastRenderedPageBreak/>
              <w:t>2.</w:t>
            </w:r>
            <w:r w:rsidRPr="006904AB">
              <w:tab/>
              <w:t xml:space="preserve">Obywatelom państw trzecich przyznaje się prawo do złożenia wniosku o zawieszenie wykonania decyzji nakazującej powrót przed upływem terminu, w którym mogą oni skorzystać z </w:t>
            </w:r>
            <w:r w:rsidRPr="006904AB">
              <w:lastRenderedPageBreak/>
              <w:t xml:space="preserve">prawa do skutecznego środka prawnego przed </w:t>
            </w:r>
            <w:r w:rsidRPr="006904AB">
              <w:rPr>
                <w:b/>
                <w:i/>
              </w:rPr>
              <w:t xml:space="preserve">właściwym </w:t>
            </w:r>
            <w:r w:rsidRPr="006904AB">
              <w:t xml:space="preserve">organem sądowym </w:t>
            </w:r>
            <w:r w:rsidRPr="006904AB">
              <w:rPr>
                <w:b/>
                <w:i/>
              </w:rPr>
              <w:t xml:space="preserve">lub administracyjnym </w:t>
            </w:r>
            <w:r w:rsidRPr="006904AB">
              <w:t xml:space="preserve">pierwszej instancji, o którym mowa w art. 27. Organ sądowy </w:t>
            </w:r>
            <w:r w:rsidRPr="006904AB">
              <w:rPr>
                <w:b/>
                <w:i/>
              </w:rPr>
              <w:t xml:space="preserve">lub administracyjny </w:t>
            </w:r>
            <w:r w:rsidRPr="006904AB">
              <w:t>jest uprawniony do postanowienia, po zbadaniu zarówno okoliczności faktycznych, jak i kwestii prawnych, o zawieszeniu wykonania decyzji nakazującej powrót do czasu rozpatrzenia środka prawnego.</w:t>
            </w:r>
          </w:p>
        </w:tc>
      </w:tr>
    </w:tbl>
    <w:p w14:paraId="78DB7150"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59702C6" w14:textId="77777777" w:rsidR="000344B5" w:rsidRPr="006904AB" w:rsidRDefault="000344B5" w:rsidP="000344B5">
      <w:r w:rsidRPr="006904AB">
        <w:rPr>
          <w:rStyle w:val="HideTWBExt"/>
        </w:rPr>
        <w:t>&lt;/Amend&gt;</w:t>
      </w:r>
    </w:p>
    <w:p w14:paraId="19EBC92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1766</w:t>
      </w:r>
      <w:r w:rsidRPr="006904AB">
        <w:rPr>
          <w:rStyle w:val="HideTWBExt"/>
          <w:b w:val="0"/>
        </w:rPr>
        <w:t>&lt;/NumAm&gt;</w:t>
      </w:r>
    </w:p>
    <w:p w14:paraId="0590B8E2"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1C11762B" w14:textId="77777777" w:rsidR="000344B5" w:rsidRPr="006904AB" w:rsidRDefault="000344B5" w:rsidP="000344B5">
      <w:pPr>
        <w:pStyle w:val="NormalBold"/>
      </w:pPr>
      <w:r w:rsidRPr="006904AB">
        <w:rPr>
          <w:rStyle w:val="HideTWBExt"/>
          <w:b w:val="0"/>
        </w:rPr>
        <w:t>&lt;/RepeatBlock-By&gt;</w:t>
      </w:r>
    </w:p>
    <w:p w14:paraId="64EF0EB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21433B5" w14:textId="77777777" w:rsidR="000344B5" w:rsidRPr="006904AB" w:rsidRDefault="000344B5" w:rsidP="000344B5">
      <w:pPr>
        <w:pStyle w:val="NormalBold"/>
      </w:pPr>
      <w:r w:rsidRPr="006904AB">
        <w:rPr>
          <w:rStyle w:val="HideTWBExt"/>
          <w:b w:val="0"/>
        </w:rPr>
        <w:t>&lt;Article&gt;</w:t>
      </w:r>
      <w:r w:rsidRPr="006904AB">
        <w:t>Artykuł 28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2136284" w14:textId="77777777" w:rsidTr="00CE0C3F">
        <w:trPr>
          <w:trHeight w:hRule="exact" w:val="240"/>
          <w:jc w:val="center"/>
        </w:trPr>
        <w:tc>
          <w:tcPr>
            <w:tcW w:w="9752" w:type="dxa"/>
            <w:gridSpan w:val="2"/>
            <w:tcBorders>
              <w:top w:val="nil"/>
              <w:left w:val="nil"/>
              <w:bottom w:val="nil"/>
              <w:right w:val="nil"/>
            </w:tcBorders>
          </w:tcPr>
          <w:p w14:paraId="1C108D8F" w14:textId="77777777" w:rsidR="000344B5" w:rsidRPr="006904AB" w:rsidRDefault="000344B5" w:rsidP="00CE0C3F"/>
        </w:tc>
      </w:tr>
      <w:tr w:rsidR="000344B5" w:rsidRPr="006904AB" w14:paraId="473BFDB4" w14:textId="77777777" w:rsidTr="00CE0C3F">
        <w:trPr>
          <w:trHeight w:val="240"/>
          <w:jc w:val="center"/>
        </w:trPr>
        <w:tc>
          <w:tcPr>
            <w:tcW w:w="4876" w:type="dxa"/>
            <w:tcBorders>
              <w:top w:val="nil"/>
              <w:left w:val="nil"/>
              <w:bottom w:val="nil"/>
              <w:right w:val="nil"/>
            </w:tcBorders>
          </w:tcPr>
          <w:p w14:paraId="7CB74B4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ED0B1A6" w14:textId="77777777" w:rsidR="000344B5" w:rsidRPr="006904AB" w:rsidRDefault="000344B5" w:rsidP="00CE0C3F">
            <w:pPr>
              <w:pStyle w:val="AmColumnHeading"/>
            </w:pPr>
            <w:r w:rsidRPr="006904AB">
              <w:t>Poprawka</w:t>
            </w:r>
          </w:p>
        </w:tc>
      </w:tr>
      <w:tr w:rsidR="000344B5" w:rsidRPr="006904AB" w14:paraId="1FDDCDC7" w14:textId="77777777" w:rsidTr="00CE0C3F">
        <w:trPr>
          <w:jc w:val="center"/>
        </w:trPr>
        <w:tc>
          <w:tcPr>
            <w:tcW w:w="4876" w:type="dxa"/>
            <w:tcBorders>
              <w:top w:val="nil"/>
              <w:left w:val="nil"/>
              <w:bottom w:val="nil"/>
              <w:right w:val="nil"/>
            </w:tcBorders>
          </w:tcPr>
          <w:p w14:paraId="6380B868" w14:textId="77777777" w:rsidR="000344B5" w:rsidRPr="006904AB" w:rsidRDefault="000344B5" w:rsidP="00CE0C3F">
            <w:pPr>
              <w:pStyle w:val="Normal6a"/>
            </w:pPr>
            <w:r w:rsidRPr="006904AB">
              <w:rPr>
                <w:b/>
                <w:i/>
              </w:rPr>
              <w:t>3.</w:t>
            </w:r>
            <w:r w:rsidRPr="006904AB">
              <w:rPr>
                <w:b/>
                <w:i/>
              </w:rPr>
              <w:tab/>
              <w:t>W przypadku wniesienia kolejnego odwołania od pierwszej lub kolejnej decyzji w sprawie odwołania wykonanie decyzji nakazującej powrót nie ulega zawieszeniu, chyba że obywatel państwa trzeciego wystąpi z wnioskiem o zawieszenie, a właściwy organ sądowy podejmie decyzję o jego przyznaniu, z należytym uwzględnieniem szczególnych okoliczności danego przypadku.</w:t>
            </w:r>
          </w:p>
        </w:tc>
        <w:tc>
          <w:tcPr>
            <w:tcW w:w="4876" w:type="dxa"/>
            <w:tcBorders>
              <w:top w:val="nil"/>
              <w:left w:val="nil"/>
              <w:bottom w:val="nil"/>
              <w:right w:val="nil"/>
            </w:tcBorders>
          </w:tcPr>
          <w:p w14:paraId="5C2F5BB3" w14:textId="77777777" w:rsidR="000344B5" w:rsidRPr="006904AB" w:rsidRDefault="000344B5" w:rsidP="00CE0C3F">
            <w:pPr>
              <w:pStyle w:val="Normal6a"/>
            </w:pPr>
            <w:r w:rsidRPr="006904AB">
              <w:rPr>
                <w:b/>
                <w:i/>
              </w:rPr>
              <w:t>skreśla się</w:t>
            </w:r>
          </w:p>
        </w:tc>
      </w:tr>
    </w:tbl>
    <w:p w14:paraId="1B2C066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2FED00D" w14:textId="77777777" w:rsidR="000344B5" w:rsidRPr="006904AB" w:rsidRDefault="000344B5" w:rsidP="000344B5">
      <w:r w:rsidRPr="006904AB">
        <w:rPr>
          <w:rStyle w:val="HideTWBExt"/>
        </w:rPr>
        <w:t>&lt;/Amend&gt;</w:t>
      </w:r>
    </w:p>
    <w:p w14:paraId="43CD7DD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1767</w:t>
      </w:r>
      <w:r w:rsidRPr="006904AB">
        <w:rPr>
          <w:rStyle w:val="HideTWBExt"/>
          <w:b w:val="0"/>
        </w:rPr>
        <w:t>&lt;/NumAm&gt;</w:t>
      </w:r>
    </w:p>
    <w:p w14:paraId="3D616777"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5CCB0936"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742D334E" w14:textId="77777777" w:rsidR="000344B5" w:rsidRPr="006904AB" w:rsidRDefault="000344B5" w:rsidP="000344B5">
      <w:pPr>
        <w:pStyle w:val="NormalBold"/>
      </w:pPr>
      <w:r w:rsidRPr="006904AB">
        <w:rPr>
          <w:rStyle w:val="HideTWBExt"/>
          <w:b w:val="0"/>
        </w:rPr>
        <w:t>&lt;/RepeatBlock-By&gt;</w:t>
      </w:r>
    </w:p>
    <w:p w14:paraId="05163D9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1465054" w14:textId="77777777" w:rsidR="000344B5" w:rsidRPr="006904AB" w:rsidRDefault="000344B5" w:rsidP="000344B5">
      <w:pPr>
        <w:pStyle w:val="NormalBold"/>
      </w:pPr>
      <w:r w:rsidRPr="006904AB">
        <w:rPr>
          <w:rStyle w:val="HideTWBExt"/>
          <w:b w:val="0"/>
        </w:rPr>
        <w:t>&lt;Article&gt;</w:t>
      </w:r>
      <w:r w:rsidRPr="006904AB">
        <w:t>Artykuł 28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4E381B9" w14:textId="77777777" w:rsidTr="00CE0C3F">
        <w:trPr>
          <w:trHeight w:hRule="exact" w:val="240"/>
          <w:jc w:val="center"/>
        </w:trPr>
        <w:tc>
          <w:tcPr>
            <w:tcW w:w="9752" w:type="dxa"/>
            <w:gridSpan w:val="2"/>
            <w:tcBorders>
              <w:top w:val="nil"/>
              <w:left w:val="nil"/>
              <w:bottom w:val="nil"/>
              <w:right w:val="nil"/>
            </w:tcBorders>
          </w:tcPr>
          <w:p w14:paraId="41848B5F" w14:textId="77777777" w:rsidR="000344B5" w:rsidRPr="006904AB" w:rsidRDefault="000344B5" w:rsidP="00CE0C3F"/>
        </w:tc>
      </w:tr>
      <w:tr w:rsidR="000344B5" w:rsidRPr="006904AB" w14:paraId="7C61614E" w14:textId="77777777" w:rsidTr="00CE0C3F">
        <w:trPr>
          <w:trHeight w:val="240"/>
          <w:jc w:val="center"/>
        </w:trPr>
        <w:tc>
          <w:tcPr>
            <w:tcW w:w="4876" w:type="dxa"/>
            <w:tcBorders>
              <w:top w:val="nil"/>
              <w:left w:val="nil"/>
              <w:bottom w:val="nil"/>
              <w:right w:val="nil"/>
            </w:tcBorders>
          </w:tcPr>
          <w:p w14:paraId="76F4513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5DDE330" w14:textId="77777777" w:rsidR="000344B5" w:rsidRPr="006904AB" w:rsidRDefault="000344B5" w:rsidP="00CE0C3F">
            <w:pPr>
              <w:pStyle w:val="AmColumnHeading"/>
            </w:pPr>
            <w:r w:rsidRPr="006904AB">
              <w:t>Poprawka</w:t>
            </w:r>
          </w:p>
        </w:tc>
      </w:tr>
      <w:tr w:rsidR="000344B5" w:rsidRPr="006904AB" w14:paraId="7B3D2582" w14:textId="77777777" w:rsidTr="00CE0C3F">
        <w:trPr>
          <w:jc w:val="center"/>
        </w:trPr>
        <w:tc>
          <w:tcPr>
            <w:tcW w:w="4876" w:type="dxa"/>
            <w:tcBorders>
              <w:top w:val="nil"/>
              <w:left w:val="nil"/>
              <w:bottom w:val="nil"/>
              <w:right w:val="nil"/>
            </w:tcBorders>
          </w:tcPr>
          <w:p w14:paraId="3EDEE85E" w14:textId="77777777" w:rsidR="000344B5" w:rsidRPr="006904AB" w:rsidRDefault="000344B5" w:rsidP="00CE0C3F">
            <w:pPr>
              <w:pStyle w:val="Normal6a"/>
            </w:pPr>
            <w:r w:rsidRPr="006904AB">
              <w:rPr>
                <w:b/>
                <w:i/>
              </w:rPr>
              <w:lastRenderedPageBreak/>
              <w:t>3.</w:t>
            </w:r>
            <w:r w:rsidRPr="006904AB">
              <w:rPr>
                <w:b/>
                <w:i/>
              </w:rPr>
              <w:tab/>
              <w:t>W przypadku wniesienia kolejnego odwołania od pierwszej lub kolejnej decyzji w sprawie odwołania wykonanie decyzji nakazującej powrót nie ulega zawieszeniu, chyba że obywatel państwa trzeciego wystąpi z wnioskiem o zawieszenie, a właściwy organ sądowy podejmie decyzję o jego przyznaniu, z należytym uwzględnieniem szczególnych okoliczności danego przypadku.</w:t>
            </w:r>
          </w:p>
        </w:tc>
        <w:tc>
          <w:tcPr>
            <w:tcW w:w="4876" w:type="dxa"/>
            <w:tcBorders>
              <w:top w:val="nil"/>
              <w:left w:val="nil"/>
              <w:bottom w:val="nil"/>
              <w:right w:val="nil"/>
            </w:tcBorders>
          </w:tcPr>
          <w:p w14:paraId="088541E2" w14:textId="77777777" w:rsidR="000344B5" w:rsidRPr="006904AB" w:rsidRDefault="000344B5" w:rsidP="00CE0C3F">
            <w:pPr>
              <w:pStyle w:val="Normal6a"/>
            </w:pPr>
            <w:r w:rsidRPr="006904AB">
              <w:rPr>
                <w:b/>
                <w:i/>
              </w:rPr>
              <w:t>skreśla się</w:t>
            </w:r>
          </w:p>
        </w:tc>
      </w:tr>
    </w:tbl>
    <w:p w14:paraId="73D4E51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9655662" w14:textId="77777777" w:rsidR="000344B5" w:rsidRPr="006904AB" w:rsidRDefault="000344B5" w:rsidP="000344B5">
      <w:r w:rsidRPr="006904AB">
        <w:rPr>
          <w:rStyle w:val="HideTWBExt"/>
        </w:rPr>
        <w:t>&lt;/Amend&gt;</w:t>
      </w:r>
    </w:p>
    <w:p w14:paraId="778C4B6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1768</w:t>
      </w:r>
      <w:r w:rsidRPr="006904AB">
        <w:rPr>
          <w:rStyle w:val="HideTWBExt"/>
          <w:b w:val="0"/>
        </w:rPr>
        <w:t>&lt;/NumAm&gt;</w:t>
      </w:r>
    </w:p>
    <w:p w14:paraId="5C3584BC" w14:textId="77777777" w:rsidR="000344B5" w:rsidRPr="006904AB" w:rsidRDefault="000344B5" w:rsidP="000344B5">
      <w:pPr>
        <w:pStyle w:val="NormalBold"/>
      </w:pPr>
      <w:r w:rsidRPr="006904AB">
        <w:rPr>
          <w:rStyle w:val="HideTWBExt"/>
          <w:b w:val="0"/>
        </w:rPr>
        <w:t>&lt;RepeatBlock-By&gt;&lt;Members&gt;</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0C3203BB" w14:textId="77777777" w:rsidR="000344B5" w:rsidRPr="006904AB" w:rsidRDefault="000344B5" w:rsidP="000344B5">
      <w:pPr>
        <w:pStyle w:val="NormalBold"/>
      </w:pPr>
      <w:r w:rsidRPr="006904AB">
        <w:rPr>
          <w:rStyle w:val="HideTWBExt"/>
          <w:b w:val="0"/>
        </w:rPr>
        <w:t>&lt;/RepeatBlock-By&gt;</w:t>
      </w:r>
    </w:p>
    <w:p w14:paraId="75C5D1D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10FBB5C" w14:textId="77777777" w:rsidR="000344B5" w:rsidRPr="006904AB" w:rsidRDefault="000344B5" w:rsidP="000344B5">
      <w:pPr>
        <w:pStyle w:val="NormalBold"/>
      </w:pPr>
      <w:r w:rsidRPr="006904AB">
        <w:rPr>
          <w:rStyle w:val="HideTWBExt"/>
          <w:b w:val="0"/>
        </w:rPr>
        <w:t>&lt;Article&gt;</w:t>
      </w:r>
      <w:r w:rsidRPr="006904AB">
        <w:t>Artykuł 28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F142960" w14:textId="77777777" w:rsidTr="00CE0C3F">
        <w:trPr>
          <w:trHeight w:hRule="exact" w:val="240"/>
          <w:jc w:val="center"/>
        </w:trPr>
        <w:tc>
          <w:tcPr>
            <w:tcW w:w="9752" w:type="dxa"/>
            <w:gridSpan w:val="2"/>
            <w:tcBorders>
              <w:top w:val="nil"/>
              <w:left w:val="nil"/>
              <w:bottom w:val="nil"/>
              <w:right w:val="nil"/>
            </w:tcBorders>
          </w:tcPr>
          <w:p w14:paraId="13939051" w14:textId="77777777" w:rsidR="000344B5" w:rsidRPr="006904AB" w:rsidRDefault="000344B5" w:rsidP="00CE0C3F"/>
        </w:tc>
      </w:tr>
      <w:tr w:rsidR="000344B5" w:rsidRPr="006904AB" w14:paraId="0131CCCF" w14:textId="77777777" w:rsidTr="00CE0C3F">
        <w:trPr>
          <w:trHeight w:val="240"/>
          <w:jc w:val="center"/>
        </w:trPr>
        <w:tc>
          <w:tcPr>
            <w:tcW w:w="4876" w:type="dxa"/>
            <w:tcBorders>
              <w:top w:val="nil"/>
              <w:left w:val="nil"/>
              <w:bottom w:val="nil"/>
              <w:right w:val="nil"/>
            </w:tcBorders>
          </w:tcPr>
          <w:p w14:paraId="6384195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DCC49A3" w14:textId="77777777" w:rsidR="000344B5" w:rsidRPr="006904AB" w:rsidRDefault="000344B5" w:rsidP="00CE0C3F">
            <w:pPr>
              <w:pStyle w:val="AmColumnHeading"/>
            </w:pPr>
            <w:r w:rsidRPr="006904AB">
              <w:t>Poprawka</w:t>
            </w:r>
          </w:p>
        </w:tc>
      </w:tr>
      <w:tr w:rsidR="000344B5" w:rsidRPr="006904AB" w14:paraId="3C165584" w14:textId="77777777" w:rsidTr="00CE0C3F">
        <w:trPr>
          <w:jc w:val="center"/>
        </w:trPr>
        <w:tc>
          <w:tcPr>
            <w:tcW w:w="4876" w:type="dxa"/>
            <w:tcBorders>
              <w:top w:val="nil"/>
              <w:left w:val="nil"/>
              <w:bottom w:val="nil"/>
              <w:right w:val="nil"/>
            </w:tcBorders>
          </w:tcPr>
          <w:p w14:paraId="6E8AC576" w14:textId="77777777" w:rsidR="000344B5" w:rsidRPr="006904AB" w:rsidRDefault="000344B5" w:rsidP="00CE0C3F">
            <w:pPr>
              <w:pStyle w:val="Normal6a"/>
            </w:pPr>
            <w:r w:rsidRPr="006904AB">
              <w:rPr>
                <w:b/>
                <w:i/>
              </w:rPr>
              <w:t>3.</w:t>
            </w:r>
            <w:r w:rsidRPr="006904AB">
              <w:rPr>
                <w:b/>
                <w:i/>
              </w:rPr>
              <w:tab/>
              <w:t>W przypadku wniesienia kolejnego odwołania od pierwszej lub kolejnej decyzji w sprawie odwołania wykonanie decyzji nakazującej powrót nie ulega zawieszeniu, chyba że obywatel państwa trzeciego wystąpi z wnioskiem o zawieszenie, a właściwy organ sądowy podejmie decyzję o jego przyznaniu, z należytym uwzględnieniem szczególnych okoliczności danego przypadku.</w:t>
            </w:r>
          </w:p>
        </w:tc>
        <w:tc>
          <w:tcPr>
            <w:tcW w:w="4876" w:type="dxa"/>
            <w:tcBorders>
              <w:top w:val="nil"/>
              <w:left w:val="nil"/>
              <w:bottom w:val="nil"/>
              <w:right w:val="nil"/>
            </w:tcBorders>
          </w:tcPr>
          <w:p w14:paraId="5CC63CC6" w14:textId="77777777" w:rsidR="000344B5" w:rsidRPr="006904AB" w:rsidRDefault="000344B5" w:rsidP="00CE0C3F">
            <w:pPr>
              <w:pStyle w:val="Normal6a"/>
            </w:pPr>
            <w:r w:rsidRPr="006904AB">
              <w:rPr>
                <w:b/>
                <w:i/>
              </w:rPr>
              <w:t>skreśla się</w:t>
            </w:r>
          </w:p>
        </w:tc>
      </w:tr>
    </w:tbl>
    <w:p w14:paraId="3FDB7DC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274E015" w14:textId="77777777" w:rsidR="000344B5" w:rsidRPr="006904AB" w:rsidRDefault="000344B5" w:rsidP="000344B5">
      <w:r w:rsidRPr="006904AB">
        <w:rPr>
          <w:rStyle w:val="HideTWBExt"/>
        </w:rPr>
        <w:t>&lt;/Amend&gt;</w:t>
      </w:r>
    </w:p>
    <w:p w14:paraId="3FA39D0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1769</w:t>
      </w:r>
      <w:r w:rsidRPr="006904AB">
        <w:rPr>
          <w:rStyle w:val="HideTWBExt"/>
          <w:b w:val="0"/>
        </w:rPr>
        <w:t>&lt;/NumAm&gt;</w:t>
      </w:r>
    </w:p>
    <w:p w14:paraId="02CC9C65"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7E9889A8" w14:textId="77777777" w:rsidR="000344B5" w:rsidRPr="006904AB" w:rsidRDefault="000344B5" w:rsidP="000344B5">
      <w:pPr>
        <w:pStyle w:val="NormalBold"/>
      </w:pPr>
      <w:r w:rsidRPr="006904AB">
        <w:rPr>
          <w:rStyle w:val="HideTWBExt"/>
          <w:b w:val="0"/>
        </w:rPr>
        <w:t>&lt;/RepeatBlock-By&gt;</w:t>
      </w:r>
    </w:p>
    <w:p w14:paraId="3CE5F05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C42F3C7" w14:textId="77777777" w:rsidR="000344B5" w:rsidRPr="006904AB" w:rsidRDefault="000344B5" w:rsidP="000344B5">
      <w:pPr>
        <w:pStyle w:val="NormalBold"/>
      </w:pPr>
      <w:r w:rsidRPr="006904AB">
        <w:rPr>
          <w:rStyle w:val="HideTWBExt"/>
          <w:b w:val="0"/>
        </w:rPr>
        <w:t>&lt;Article&gt;</w:t>
      </w:r>
      <w:r w:rsidRPr="006904AB">
        <w:t>Artykuł 28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DA16806" w14:textId="77777777" w:rsidTr="00CE0C3F">
        <w:trPr>
          <w:trHeight w:hRule="exact" w:val="240"/>
          <w:jc w:val="center"/>
        </w:trPr>
        <w:tc>
          <w:tcPr>
            <w:tcW w:w="9752" w:type="dxa"/>
            <w:gridSpan w:val="2"/>
            <w:tcBorders>
              <w:top w:val="nil"/>
              <w:left w:val="nil"/>
              <w:bottom w:val="nil"/>
              <w:right w:val="nil"/>
            </w:tcBorders>
          </w:tcPr>
          <w:p w14:paraId="0F8F0AE3" w14:textId="77777777" w:rsidR="000344B5" w:rsidRPr="006904AB" w:rsidRDefault="000344B5" w:rsidP="00CE0C3F"/>
        </w:tc>
      </w:tr>
      <w:tr w:rsidR="000344B5" w:rsidRPr="006904AB" w14:paraId="324BEB2B" w14:textId="77777777" w:rsidTr="00CE0C3F">
        <w:trPr>
          <w:trHeight w:val="240"/>
          <w:jc w:val="center"/>
        </w:trPr>
        <w:tc>
          <w:tcPr>
            <w:tcW w:w="4876" w:type="dxa"/>
            <w:tcBorders>
              <w:top w:val="nil"/>
              <w:left w:val="nil"/>
              <w:bottom w:val="nil"/>
              <w:right w:val="nil"/>
            </w:tcBorders>
          </w:tcPr>
          <w:p w14:paraId="3420ABE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46FDBB0" w14:textId="77777777" w:rsidR="000344B5" w:rsidRPr="006904AB" w:rsidRDefault="000344B5" w:rsidP="00CE0C3F">
            <w:pPr>
              <w:pStyle w:val="AmColumnHeading"/>
            </w:pPr>
            <w:r w:rsidRPr="006904AB">
              <w:t>Poprawka</w:t>
            </w:r>
          </w:p>
        </w:tc>
      </w:tr>
      <w:tr w:rsidR="000344B5" w:rsidRPr="006904AB" w14:paraId="405C6C8F" w14:textId="77777777" w:rsidTr="00CE0C3F">
        <w:trPr>
          <w:jc w:val="center"/>
        </w:trPr>
        <w:tc>
          <w:tcPr>
            <w:tcW w:w="4876" w:type="dxa"/>
            <w:tcBorders>
              <w:top w:val="nil"/>
              <w:left w:val="nil"/>
              <w:bottom w:val="nil"/>
              <w:right w:val="nil"/>
            </w:tcBorders>
          </w:tcPr>
          <w:p w14:paraId="2589B09B" w14:textId="77777777" w:rsidR="000344B5" w:rsidRPr="006904AB" w:rsidRDefault="000344B5" w:rsidP="00CE0C3F">
            <w:pPr>
              <w:pStyle w:val="Normal6a"/>
            </w:pPr>
            <w:r w:rsidRPr="006904AB">
              <w:rPr>
                <w:b/>
                <w:i/>
              </w:rPr>
              <w:t>3.</w:t>
            </w:r>
            <w:r w:rsidRPr="006904AB">
              <w:rPr>
                <w:b/>
                <w:i/>
              </w:rPr>
              <w:tab/>
              <w:t xml:space="preserve">W przypadku wniesienia kolejnego odwołania od pierwszej lub kolejnej decyzji w sprawie odwołania wykonanie </w:t>
            </w:r>
            <w:r w:rsidRPr="006904AB">
              <w:rPr>
                <w:b/>
                <w:i/>
              </w:rPr>
              <w:lastRenderedPageBreak/>
              <w:t>decyzji nakazującej powrót nie ulega zawieszeniu, chyba że obywatel państwa trzeciego wystąpi z wnioskiem o zawieszenie, a właściwy organ sądowy podejmie decyzję o jego przyznaniu, z należytym uwzględnieniem szczególnych okoliczności danego przypadku.</w:t>
            </w:r>
          </w:p>
        </w:tc>
        <w:tc>
          <w:tcPr>
            <w:tcW w:w="4876" w:type="dxa"/>
            <w:tcBorders>
              <w:top w:val="nil"/>
              <w:left w:val="nil"/>
              <w:bottom w:val="nil"/>
              <w:right w:val="nil"/>
            </w:tcBorders>
          </w:tcPr>
          <w:p w14:paraId="2E48F7F0" w14:textId="77777777" w:rsidR="000344B5" w:rsidRPr="006904AB" w:rsidRDefault="000344B5" w:rsidP="00CE0C3F">
            <w:pPr>
              <w:pStyle w:val="Normal6a"/>
            </w:pPr>
            <w:r w:rsidRPr="006904AB">
              <w:rPr>
                <w:b/>
                <w:i/>
              </w:rPr>
              <w:lastRenderedPageBreak/>
              <w:t>skreśla się</w:t>
            </w:r>
          </w:p>
        </w:tc>
      </w:tr>
    </w:tbl>
    <w:p w14:paraId="34BD708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292EF4A" w14:textId="77777777" w:rsidR="000344B5" w:rsidRPr="006904AB" w:rsidRDefault="000344B5" w:rsidP="000344B5">
      <w:r w:rsidRPr="006904AB">
        <w:rPr>
          <w:rStyle w:val="HideTWBExt"/>
        </w:rPr>
        <w:t>&lt;/Amend&gt;</w:t>
      </w:r>
    </w:p>
    <w:p w14:paraId="74A7254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1770</w:t>
      </w:r>
      <w:r w:rsidRPr="006904AB">
        <w:rPr>
          <w:rStyle w:val="HideTWBExt"/>
          <w:b w:val="0"/>
        </w:rPr>
        <w:t>&lt;/NumAm&gt;</w:t>
      </w:r>
    </w:p>
    <w:p w14:paraId="4B4F497A"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3BC297E0" w14:textId="77777777" w:rsidR="000344B5" w:rsidRPr="006904AB" w:rsidRDefault="000344B5" w:rsidP="000344B5">
      <w:pPr>
        <w:pStyle w:val="NormalBold"/>
      </w:pPr>
      <w:r w:rsidRPr="006904AB">
        <w:rPr>
          <w:rStyle w:val="HideTWBExt"/>
          <w:b w:val="0"/>
        </w:rPr>
        <w:t>&lt;/RepeatBlock-By&gt;</w:t>
      </w:r>
    </w:p>
    <w:p w14:paraId="33493BF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B8DAF5F" w14:textId="77777777" w:rsidR="000344B5" w:rsidRPr="006904AB" w:rsidRDefault="000344B5" w:rsidP="000344B5">
      <w:pPr>
        <w:pStyle w:val="NormalBold"/>
      </w:pPr>
      <w:r w:rsidRPr="006904AB">
        <w:rPr>
          <w:rStyle w:val="HideTWBExt"/>
          <w:b w:val="0"/>
        </w:rPr>
        <w:t>&lt;Article&gt;</w:t>
      </w:r>
      <w:r w:rsidRPr="006904AB">
        <w:t>Artykuł 28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4F4A6E5" w14:textId="77777777" w:rsidTr="00CE0C3F">
        <w:trPr>
          <w:trHeight w:hRule="exact" w:val="240"/>
          <w:jc w:val="center"/>
        </w:trPr>
        <w:tc>
          <w:tcPr>
            <w:tcW w:w="9752" w:type="dxa"/>
            <w:gridSpan w:val="2"/>
            <w:tcBorders>
              <w:top w:val="nil"/>
              <w:left w:val="nil"/>
              <w:bottom w:val="nil"/>
              <w:right w:val="nil"/>
            </w:tcBorders>
          </w:tcPr>
          <w:p w14:paraId="258D9E0A" w14:textId="77777777" w:rsidR="000344B5" w:rsidRPr="006904AB" w:rsidRDefault="000344B5" w:rsidP="00CE0C3F"/>
        </w:tc>
      </w:tr>
      <w:tr w:rsidR="000344B5" w:rsidRPr="006904AB" w14:paraId="277FBE88" w14:textId="77777777" w:rsidTr="00CE0C3F">
        <w:trPr>
          <w:trHeight w:val="240"/>
          <w:jc w:val="center"/>
        </w:trPr>
        <w:tc>
          <w:tcPr>
            <w:tcW w:w="4876" w:type="dxa"/>
            <w:tcBorders>
              <w:top w:val="nil"/>
              <w:left w:val="nil"/>
              <w:bottom w:val="nil"/>
              <w:right w:val="nil"/>
            </w:tcBorders>
          </w:tcPr>
          <w:p w14:paraId="78B3810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96A8BBE" w14:textId="77777777" w:rsidR="000344B5" w:rsidRPr="006904AB" w:rsidRDefault="000344B5" w:rsidP="00CE0C3F">
            <w:pPr>
              <w:pStyle w:val="AmColumnHeading"/>
            </w:pPr>
            <w:r w:rsidRPr="006904AB">
              <w:t>Poprawka</w:t>
            </w:r>
          </w:p>
        </w:tc>
      </w:tr>
      <w:tr w:rsidR="000344B5" w:rsidRPr="006904AB" w14:paraId="79DF289A" w14:textId="77777777" w:rsidTr="00CE0C3F">
        <w:trPr>
          <w:jc w:val="center"/>
        </w:trPr>
        <w:tc>
          <w:tcPr>
            <w:tcW w:w="4876" w:type="dxa"/>
            <w:tcBorders>
              <w:top w:val="nil"/>
              <w:left w:val="nil"/>
              <w:bottom w:val="nil"/>
              <w:right w:val="nil"/>
            </w:tcBorders>
          </w:tcPr>
          <w:p w14:paraId="6ABD3E52" w14:textId="77777777" w:rsidR="000344B5" w:rsidRPr="006904AB" w:rsidRDefault="000344B5" w:rsidP="00CE0C3F">
            <w:pPr>
              <w:pStyle w:val="Normal6a"/>
            </w:pPr>
            <w:r w:rsidRPr="006904AB">
              <w:rPr>
                <w:b/>
                <w:i/>
              </w:rPr>
              <w:t>3.</w:t>
            </w:r>
            <w:r w:rsidRPr="006904AB">
              <w:rPr>
                <w:b/>
                <w:i/>
              </w:rPr>
              <w:tab/>
              <w:t>W przypadku wniesienia kolejnego odwołania od pierwszej lub kolejnej decyzji w sprawie odwołania wykonanie decyzji nakazującej powrót nie ulega zawieszeniu, chyba że obywatel państwa trzeciego wystąpi z wnioskiem o zawieszenie, a właściwy organ sądowy podejmie decyzję o jego przyznaniu, z należytym uwzględnieniem szczególnych okoliczności danego przypadku.</w:t>
            </w:r>
          </w:p>
        </w:tc>
        <w:tc>
          <w:tcPr>
            <w:tcW w:w="4876" w:type="dxa"/>
            <w:tcBorders>
              <w:top w:val="nil"/>
              <w:left w:val="nil"/>
              <w:bottom w:val="nil"/>
              <w:right w:val="nil"/>
            </w:tcBorders>
          </w:tcPr>
          <w:p w14:paraId="790CC499" w14:textId="77777777" w:rsidR="000344B5" w:rsidRPr="006904AB" w:rsidRDefault="000344B5" w:rsidP="00CE0C3F">
            <w:pPr>
              <w:pStyle w:val="Normal6a"/>
            </w:pPr>
            <w:r w:rsidRPr="006904AB">
              <w:rPr>
                <w:b/>
                <w:i/>
              </w:rPr>
              <w:t>skreśla się</w:t>
            </w:r>
          </w:p>
        </w:tc>
      </w:tr>
    </w:tbl>
    <w:p w14:paraId="0125821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6FBDC8F" w14:textId="77777777" w:rsidR="000344B5" w:rsidRPr="006904AB" w:rsidRDefault="000344B5" w:rsidP="000344B5">
      <w:r w:rsidRPr="006904AB">
        <w:rPr>
          <w:rStyle w:val="HideTWBExt"/>
        </w:rPr>
        <w:t>&lt;/Amend&gt;</w:t>
      </w:r>
    </w:p>
    <w:p w14:paraId="4ED5D48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1771</w:t>
      </w:r>
      <w:r w:rsidRPr="006904AB">
        <w:rPr>
          <w:rStyle w:val="HideTWBExt"/>
          <w:b w:val="0"/>
        </w:rPr>
        <w:t>&lt;/NumAm&gt;</w:t>
      </w:r>
    </w:p>
    <w:p w14:paraId="7C465637"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316677C3" w14:textId="77777777" w:rsidR="000344B5" w:rsidRPr="006904AB" w:rsidRDefault="000344B5" w:rsidP="000344B5">
      <w:pPr>
        <w:pStyle w:val="NormalBold"/>
      </w:pPr>
      <w:r w:rsidRPr="006904AB">
        <w:rPr>
          <w:rStyle w:val="HideTWBExt"/>
          <w:b w:val="0"/>
        </w:rPr>
        <w:t>&lt;/RepeatBlock-By&gt;</w:t>
      </w:r>
    </w:p>
    <w:p w14:paraId="430D506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0D15939" w14:textId="77777777" w:rsidR="000344B5" w:rsidRPr="006904AB" w:rsidRDefault="000344B5" w:rsidP="000344B5">
      <w:pPr>
        <w:pStyle w:val="NormalBold"/>
      </w:pPr>
      <w:r w:rsidRPr="006904AB">
        <w:rPr>
          <w:rStyle w:val="HideTWBExt"/>
          <w:b w:val="0"/>
        </w:rPr>
        <w:t>&lt;Article&gt;</w:t>
      </w:r>
      <w:r w:rsidRPr="006904AB">
        <w:t>Artykuł 28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F44F760" w14:textId="77777777" w:rsidTr="00CE0C3F">
        <w:trPr>
          <w:trHeight w:hRule="exact" w:val="240"/>
          <w:jc w:val="center"/>
        </w:trPr>
        <w:tc>
          <w:tcPr>
            <w:tcW w:w="9752" w:type="dxa"/>
            <w:gridSpan w:val="2"/>
            <w:tcBorders>
              <w:top w:val="nil"/>
              <w:left w:val="nil"/>
              <w:bottom w:val="nil"/>
              <w:right w:val="nil"/>
            </w:tcBorders>
          </w:tcPr>
          <w:p w14:paraId="2A58E48E" w14:textId="77777777" w:rsidR="000344B5" w:rsidRPr="006904AB" w:rsidRDefault="000344B5" w:rsidP="00CE0C3F"/>
        </w:tc>
      </w:tr>
      <w:tr w:rsidR="000344B5" w:rsidRPr="006904AB" w14:paraId="5CDA5400" w14:textId="77777777" w:rsidTr="00CE0C3F">
        <w:trPr>
          <w:trHeight w:val="240"/>
          <w:jc w:val="center"/>
        </w:trPr>
        <w:tc>
          <w:tcPr>
            <w:tcW w:w="4876" w:type="dxa"/>
            <w:tcBorders>
              <w:top w:val="nil"/>
              <w:left w:val="nil"/>
              <w:bottom w:val="nil"/>
              <w:right w:val="nil"/>
            </w:tcBorders>
          </w:tcPr>
          <w:p w14:paraId="03D2E4E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CA4799D" w14:textId="77777777" w:rsidR="000344B5" w:rsidRPr="006904AB" w:rsidRDefault="000344B5" w:rsidP="00CE0C3F">
            <w:pPr>
              <w:pStyle w:val="AmColumnHeading"/>
            </w:pPr>
            <w:r w:rsidRPr="006904AB">
              <w:t>Poprawka</w:t>
            </w:r>
          </w:p>
        </w:tc>
      </w:tr>
      <w:tr w:rsidR="000344B5" w:rsidRPr="006904AB" w14:paraId="2EB413E8" w14:textId="77777777" w:rsidTr="00CE0C3F">
        <w:trPr>
          <w:jc w:val="center"/>
        </w:trPr>
        <w:tc>
          <w:tcPr>
            <w:tcW w:w="4876" w:type="dxa"/>
            <w:tcBorders>
              <w:top w:val="nil"/>
              <w:left w:val="nil"/>
              <w:bottom w:val="nil"/>
              <w:right w:val="nil"/>
            </w:tcBorders>
          </w:tcPr>
          <w:p w14:paraId="3ED56748" w14:textId="77777777" w:rsidR="000344B5" w:rsidRPr="006904AB" w:rsidRDefault="000344B5" w:rsidP="00CE0C3F">
            <w:pPr>
              <w:pStyle w:val="Normal6a"/>
            </w:pPr>
            <w:r w:rsidRPr="006904AB">
              <w:t>3.</w:t>
            </w:r>
            <w:r w:rsidRPr="006904AB">
              <w:tab/>
              <w:t xml:space="preserve">W przypadku wniesienia kolejnego odwołania od pierwszej lub kolejnej decyzji w sprawie odwołania wykonanie decyzji nakazującej powrót nie ulega </w:t>
            </w:r>
            <w:r w:rsidRPr="006904AB">
              <w:lastRenderedPageBreak/>
              <w:t>zawieszeniu</w:t>
            </w:r>
            <w:r w:rsidRPr="006904AB">
              <w:rPr>
                <w:b/>
                <w:i/>
              </w:rPr>
              <w:t>, chyba że obywatel państwa trzeciego wystąpi z wnioskiem o zawieszenie, a właściwy organ sądowy podejmie decyzję o jego przyznaniu, z należytym uwzględnieniem szczególnych okoliczności danego przypadku</w:t>
            </w:r>
            <w:r w:rsidRPr="006904AB">
              <w:t>.</w:t>
            </w:r>
          </w:p>
        </w:tc>
        <w:tc>
          <w:tcPr>
            <w:tcW w:w="4876" w:type="dxa"/>
            <w:tcBorders>
              <w:top w:val="nil"/>
              <w:left w:val="nil"/>
              <w:bottom w:val="nil"/>
              <w:right w:val="nil"/>
            </w:tcBorders>
          </w:tcPr>
          <w:p w14:paraId="1BE8027C" w14:textId="77777777" w:rsidR="000344B5" w:rsidRPr="006904AB" w:rsidRDefault="000344B5" w:rsidP="00CE0C3F">
            <w:pPr>
              <w:pStyle w:val="Normal6a"/>
            </w:pPr>
            <w:r w:rsidRPr="006904AB">
              <w:lastRenderedPageBreak/>
              <w:t>3.</w:t>
            </w:r>
            <w:r w:rsidRPr="006904AB">
              <w:tab/>
              <w:t xml:space="preserve">W przypadku wniesienia kolejnego odwołania od pierwszej lub kolejnej decyzji w sprawie odwołania wykonanie </w:t>
            </w:r>
            <w:r w:rsidRPr="006904AB">
              <w:lastRenderedPageBreak/>
              <w:t>decyzji nakazującej powrót nie ulega zawieszeniu.</w:t>
            </w:r>
          </w:p>
        </w:tc>
      </w:tr>
    </w:tbl>
    <w:p w14:paraId="4D6C8259"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56D16CB8" w14:textId="77777777" w:rsidR="000344B5" w:rsidRPr="006904AB" w:rsidRDefault="000344B5" w:rsidP="000344B5">
      <w:r w:rsidRPr="006904AB">
        <w:rPr>
          <w:rStyle w:val="HideTWBExt"/>
        </w:rPr>
        <w:t>&lt;/Amend&gt;</w:t>
      </w:r>
    </w:p>
    <w:p w14:paraId="6416A6C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1772</w:t>
      </w:r>
      <w:r w:rsidRPr="006904AB">
        <w:rPr>
          <w:rStyle w:val="HideTWBExt"/>
          <w:b w:val="0"/>
        </w:rPr>
        <w:t>&lt;/NumAm&gt;</w:t>
      </w:r>
    </w:p>
    <w:p w14:paraId="5409FE0F"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1E645B65" w14:textId="77777777" w:rsidR="000344B5" w:rsidRPr="006904AB" w:rsidRDefault="000344B5" w:rsidP="000344B5">
      <w:pPr>
        <w:pStyle w:val="NormalBold"/>
      </w:pPr>
      <w:r w:rsidRPr="006904AB">
        <w:rPr>
          <w:rStyle w:val="HideTWBExt"/>
          <w:b w:val="0"/>
        </w:rPr>
        <w:t>&lt;/RepeatBlock-By&gt;</w:t>
      </w:r>
    </w:p>
    <w:p w14:paraId="0B12F24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0E57DA9" w14:textId="77777777" w:rsidR="000344B5" w:rsidRPr="006904AB" w:rsidRDefault="000344B5" w:rsidP="000344B5">
      <w:pPr>
        <w:pStyle w:val="NormalBold"/>
      </w:pPr>
      <w:r w:rsidRPr="006904AB">
        <w:rPr>
          <w:rStyle w:val="HideTWBExt"/>
          <w:b w:val="0"/>
        </w:rPr>
        <w:t>&lt;Article&gt;</w:t>
      </w:r>
      <w:r w:rsidRPr="006904AB">
        <w:t>Artykuł 28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83120EC" w14:textId="77777777" w:rsidTr="00CE0C3F">
        <w:trPr>
          <w:trHeight w:hRule="exact" w:val="240"/>
          <w:jc w:val="center"/>
        </w:trPr>
        <w:tc>
          <w:tcPr>
            <w:tcW w:w="9752" w:type="dxa"/>
            <w:gridSpan w:val="2"/>
            <w:tcBorders>
              <w:top w:val="nil"/>
              <w:left w:val="nil"/>
              <w:bottom w:val="nil"/>
              <w:right w:val="nil"/>
            </w:tcBorders>
          </w:tcPr>
          <w:p w14:paraId="2F129D81" w14:textId="77777777" w:rsidR="000344B5" w:rsidRPr="006904AB" w:rsidRDefault="000344B5" w:rsidP="00CE0C3F"/>
        </w:tc>
      </w:tr>
      <w:tr w:rsidR="000344B5" w:rsidRPr="006904AB" w14:paraId="116A7438" w14:textId="77777777" w:rsidTr="00CE0C3F">
        <w:trPr>
          <w:trHeight w:val="240"/>
          <w:jc w:val="center"/>
        </w:trPr>
        <w:tc>
          <w:tcPr>
            <w:tcW w:w="4876" w:type="dxa"/>
            <w:tcBorders>
              <w:top w:val="nil"/>
              <w:left w:val="nil"/>
              <w:bottom w:val="nil"/>
              <w:right w:val="nil"/>
            </w:tcBorders>
          </w:tcPr>
          <w:p w14:paraId="0FC8ED6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A476E98" w14:textId="77777777" w:rsidR="000344B5" w:rsidRPr="006904AB" w:rsidRDefault="000344B5" w:rsidP="00CE0C3F">
            <w:pPr>
              <w:pStyle w:val="AmColumnHeading"/>
            </w:pPr>
            <w:r w:rsidRPr="006904AB">
              <w:t>Poprawka</w:t>
            </w:r>
          </w:p>
        </w:tc>
      </w:tr>
      <w:tr w:rsidR="000344B5" w:rsidRPr="006904AB" w14:paraId="2B05389C" w14:textId="77777777" w:rsidTr="00CE0C3F">
        <w:trPr>
          <w:jc w:val="center"/>
        </w:trPr>
        <w:tc>
          <w:tcPr>
            <w:tcW w:w="4876" w:type="dxa"/>
            <w:tcBorders>
              <w:top w:val="nil"/>
              <w:left w:val="nil"/>
              <w:bottom w:val="nil"/>
              <w:right w:val="nil"/>
            </w:tcBorders>
          </w:tcPr>
          <w:p w14:paraId="3BF94842" w14:textId="77777777" w:rsidR="000344B5" w:rsidRPr="006904AB" w:rsidRDefault="000344B5" w:rsidP="00CE0C3F">
            <w:pPr>
              <w:pStyle w:val="Normal6a"/>
            </w:pPr>
            <w:r w:rsidRPr="006904AB">
              <w:t>3.</w:t>
            </w:r>
            <w:r w:rsidRPr="006904AB">
              <w:tab/>
              <w:t>W przypadku wniesienia kolejnego odwołania od pierwszej lub kolejnej decyzji w sprawie odwołania wykonanie decyzji nakazującej powrót nie ulega zawieszeniu</w:t>
            </w:r>
            <w:r w:rsidRPr="006904AB">
              <w:rPr>
                <w:b/>
                <w:i/>
              </w:rPr>
              <w:t>, chyba że obywatel państwa trzeciego wystąpi z wnioskiem o zawieszenie, a właściwy organ sądowy podejmie decyzję o jego przyznaniu, z należytym uwzględnieniem szczególnych okoliczności danego przypadku</w:t>
            </w:r>
            <w:r w:rsidRPr="006904AB">
              <w:t>.</w:t>
            </w:r>
          </w:p>
        </w:tc>
        <w:tc>
          <w:tcPr>
            <w:tcW w:w="4876" w:type="dxa"/>
            <w:tcBorders>
              <w:top w:val="nil"/>
              <w:left w:val="nil"/>
              <w:bottom w:val="nil"/>
              <w:right w:val="nil"/>
            </w:tcBorders>
          </w:tcPr>
          <w:p w14:paraId="6555E37E" w14:textId="77777777" w:rsidR="000344B5" w:rsidRPr="006904AB" w:rsidRDefault="000344B5" w:rsidP="00CE0C3F">
            <w:pPr>
              <w:pStyle w:val="Normal6a"/>
            </w:pPr>
            <w:r w:rsidRPr="006904AB">
              <w:t>3.</w:t>
            </w:r>
            <w:r w:rsidRPr="006904AB">
              <w:tab/>
              <w:t>W przypadku wniesienia kolejnego odwołania od pierwszej lub kolejnej decyzji w sprawie odwołania wykonanie decyzji nakazującej powrót nie ulega zawieszeniu.</w:t>
            </w:r>
          </w:p>
        </w:tc>
      </w:tr>
    </w:tbl>
    <w:p w14:paraId="0259785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D6B4A66" w14:textId="77777777" w:rsidR="000344B5" w:rsidRPr="006904AB" w:rsidRDefault="000344B5" w:rsidP="000344B5">
      <w:r w:rsidRPr="006904AB">
        <w:rPr>
          <w:rStyle w:val="HideTWBExt"/>
        </w:rPr>
        <w:t>&lt;/Amend&gt;</w:t>
      </w:r>
    </w:p>
    <w:p w14:paraId="438C4FD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1773</w:t>
      </w:r>
      <w:r w:rsidRPr="006904AB">
        <w:rPr>
          <w:rStyle w:val="HideTWBExt"/>
          <w:b w:val="0"/>
        </w:rPr>
        <w:t>&lt;/NumAm&gt;</w:t>
      </w:r>
    </w:p>
    <w:p w14:paraId="78E0B311"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5F427CF9" w14:textId="77777777" w:rsidR="000344B5" w:rsidRPr="006904AB" w:rsidRDefault="000344B5" w:rsidP="000344B5">
      <w:pPr>
        <w:pStyle w:val="NormalBold"/>
      </w:pPr>
      <w:r w:rsidRPr="006904AB">
        <w:rPr>
          <w:rStyle w:val="HideTWBExt"/>
          <w:b w:val="0"/>
        </w:rPr>
        <w:t>&lt;/RepeatBlock-By&gt;</w:t>
      </w:r>
    </w:p>
    <w:p w14:paraId="14C1489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60A33BA" w14:textId="77777777" w:rsidR="000344B5" w:rsidRPr="006904AB" w:rsidRDefault="000344B5" w:rsidP="000344B5">
      <w:pPr>
        <w:pStyle w:val="NormalBold"/>
      </w:pPr>
      <w:r w:rsidRPr="006904AB">
        <w:rPr>
          <w:rStyle w:val="HideTWBExt"/>
          <w:b w:val="0"/>
        </w:rPr>
        <w:t>&lt;Article&gt;</w:t>
      </w:r>
      <w:r w:rsidRPr="006904AB">
        <w:t>Artykuł 28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5BF1C90" w14:textId="77777777" w:rsidTr="00CE0C3F">
        <w:trPr>
          <w:trHeight w:hRule="exact" w:val="240"/>
          <w:jc w:val="center"/>
        </w:trPr>
        <w:tc>
          <w:tcPr>
            <w:tcW w:w="9752" w:type="dxa"/>
            <w:gridSpan w:val="2"/>
            <w:tcBorders>
              <w:top w:val="nil"/>
              <w:left w:val="nil"/>
              <w:bottom w:val="nil"/>
              <w:right w:val="nil"/>
            </w:tcBorders>
          </w:tcPr>
          <w:p w14:paraId="606F37DE" w14:textId="77777777" w:rsidR="000344B5" w:rsidRPr="006904AB" w:rsidRDefault="000344B5" w:rsidP="00CE0C3F"/>
        </w:tc>
      </w:tr>
      <w:tr w:rsidR="000344B5" w:rsidRPr="006904AB" w14:paraId="44123B5B" w14:textId="77777777" w:rsidTr="00CE0C3F">
        <w:trPr>
          <w:trHeight w:val="240"/>
          <w:jc w:val="center"/>
        </w:trPr>
        <w:tc>
          <w:tcPr>
            <w:tcW w:w="4876" w:type="dxa"/>
            <w:tcBorders>
              <w:top w:val="nil"/>
              <w:left w:val="nil"/>
              <w:bottom w:val="nil"/>
              <w:right w:val="nil"/>
            </w:tcBorders>
          </w:tcPr>
          <w:p w14:paraId="2FB77CC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D3ACE89" w14:textId="77777777" w:rsidR="000344B5" w:rsidRPr="006904AB" w:rsidRDefault="000344B5" w:rsidP="00CE0C3F">
            <w:pPr>
              <w:pStyle w:val="AmColumnHeading"/>
            </w:pPr>
            <w:r w:rsidRPr="006904AB">
              <w:t>Poprawka</w:t>
            </w:r>
          </w:p>
        </w:tc>
      </w:tr>
      <w:tr w:rsidR="000344B5" w:rsidRPr="006904AB" w14:paraId="3075DBC9" w14:textId="77777777" w:rsidTr="00CE0C3F">
        <w:trPr>
          <w:jc w:val="center"/>
        </w:trPr>
        <w:tc>
          <w:tcPr>
            <w:tcW w:w="4876" w:type="dxa"/>
            <w:tcBorders>
              <w:top w:val="nil"/>
              <w:left w:val="nil"/>
              <w:bottom w:val="nil"/>
              <w:right w:val="nil"/>
            </w:tcBorders>
          </w:tcPr>
          <w:p w14:paraId="0A7BE6E2" w14:textId="77777777" w:rsidR="000344B5" w:rsidRPr="006904AB" w:rsidRDefault="000344B5" w:rsidP="00CE0C3F">
            <w:pPr>
              <w:pStyle w:val="Normal6a"/>
            </w:pPr>
            <w:r w:rsidRPr="006904AB">
              <w:t>3.</w:t>
            </w:r>
            <w:r w:rsidRPr="006904AB">
              <w:tab/>
              <w:t xml:space="preserve">W przypadku wniesienia kolejnego odwołania od pierwszej lub kolejnej decyzji w sprawie </w:t>
            </w:r>
            <w:r w:rsidRPr="006904AB">
              <w:rPr>
                <w:b/>
                <w:i/>
              </w:rPr>
              <w:t xml:space="preserve">odwołania wykonanie decyzji nakazującej powrót </w:t>
            </w:r>
            <w:r w:rsidRPr="006904AB">
              <w:t>nie ulega zawieszeniu</w:t>
            </w:r>
            <w:r w:rsidRPr="006904AB">
              <w:rPr>
                <w:b/>
                <w:i/>
              </w:rPr>
              <w:t xml:space="preserve">, chyba że obywatel państwa </w:t>
            </w:r>
            <w:r w:rsidRPr="006904AB">
              <w:rPr>
                <w:b/>
                <w:i/>
              </w:rPr>
              <w:lastRenderedPageBreak/>
              <w:t>trzeciego wystąpi z wnioskiem o zawieszenie, a właściwy organ sądowy podejmie decyzję o jego przyznaniu, z należytym uwzględnieniem szczególnych okoliczności danego przypadku</w:t>
            </w:r>
            <w:r w:rsidRPr="006904AB">
              <w:t>.</w:t>
            </w:r>
          </w:p>
        </w:tc>
        <w:tc>
          <w:tcPr>
            <w:tcW w:w="4876" w:type="dxa"/>
            <w:tcBorders>
              <w:top w:val="nil"/>
              <w:left w:val="nil"/>
              <w:bottom w:val="nil"/>
              <w:right w:val="nil"/>
            </w:tcBorders>
          </w:tcPr>
          <w:p w14:paraId="4E5510E4" w14:textId="77777777" w:rsidR="000344B5" w:rsidRPr="006904AB" w:rsidRDefault="000344B5" w:rsidP="00CE0C3F">
            <w:pPr>
              <w:pStyle w:val="Normal6a"/>
            </w:pPr>
            <w:r w:rsidRPr="006904AB">
              <w:lastRenderedPageBreak/>
              <w:t>3.</w:t>
            </w:r>
            <w:r w:rsidRPr="006904AB">
              <w:tab/>
              <w:t xml:space="preserve">W przypadku wniesienia kolejnego odwołania od pierwszej lub kolejnej decyzji w sprawie </w:t>
            </w:r>
            <w:r w:rsidRPr="006904AB">
              <w:rPr>
                <w:b/>
                <w:i/>
              </w:rPr>
              <w:t xml:space="preserve">wydalenie </w:t>
            </w:r>
            <w:r w:rsidRPr="006904AB">
              <w:t xml:space="preserve">nie ulega </w:t>
            </w:r>
            <w:r w:rsidRPr="006904AB">
              <w:lastRenderedPageBreak/>
              <w:t>zawieszeniu.</w:t>
            </w:r>
            <w:r w:rsidRPr="006904AB">
              <w:rPr>
                <w:b/>
                <w:i/>
              </w:rPr>
              <w:t xml:space="preserve"> Pozostaje to bez uszczerbku dla przepisów prawa krajowego.</w:t>
            </w:r>
          </w:p>
        </w:tc>
      </w:tr>
    </w:tbl>
    <w:p w14:paraId="347D8982"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F1111BF" w14:textId="77777777" w:rsidR="000344B5" w:rsidRPr="006904AB" w:rsidRDefault="000344B5" w:rsidP="000344B5">
      <w:r w:rsidRPr="006904AB">
        <w:rPr>
          <w:rStyle w:val="HideTWBExt"/>
        </w:rPr>
        <w:t>&lt;/Amend&gt;</w:t>
      </w:r>
    </w:p>
    <w:p w14:paraId="05D9FA7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1774</w:t>
      </w:r>
      <w:r w:rsidRPr="006904AB">
        <w:rPr>
          <w:rStyle w:val="HideTWBExt"/>
          <w:b w:val="0"/>
        </w:rPr>
        <w:t>&lt;/NumAm&gt;</w:t>
      </w:r>
    </w:p>
    <w:p w14:paraId="166A9F32" w14:textId="77777777" w:rsidR="000344B5" w:rsidRPr="006904AB" w:rsidRDefault="000344B5" w:rsidP="000344B5">
      <w:pPr>
        <w:pStyle w:val="NormalBold"/>
      </w:pPr>
      <w:r w:rsidRPr="006904AB">
        <w:rPr>
          <w:rStyle w:val="HideTWBExt"/>
          <w:b w:val="0"/>
        </w:rPr>
        <w:t>&lt;RepeatBlock-By&gt;&lt;Members&gt;</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1369ED3A" w14:textId="77777777" w:rsidR="000344B5" w:rsidRPr="006904AB" w:rsidRDefault="000344B5" w:rsidP="000344B5">
      <w:pPr>
        <w:pStyle w:val="NormalBold"/>
      </w:pPr>
      <w:r w:rsidRPr="006904AB">
        <w:rPr>
          <w:rStyle w:val="HideTWBExt"/>
          <w:b w:val="0"/>
        </w:rPr>
        <w:t>&lt;/RepeatBlock-By&gt;</w:t>
      </w:r>
    </w:p>
    <w:p w14:paraId="61BE760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2C3C276" w14:textId="77777777" w:rsidR="000344B5" w:rsidRPr="006904AB" w:rsidRDefault="000344B5" w:rsidP="000344B5">
      <w:pPr>
        <w:pStyle w:val="NormalBold"/>
      </w:pPr>
      <w:r w:rsidRPr="006904AB">
        <w:rPr>
          <w:rStyle w:val="HideTWBExt"/>
          <w:b w:val="0"/>
        </w:rPr>
        <w:t>&lt;Article&gt;</w:t>
      </w:r>
      <w:r w:rsidRPr="006904AB">
        <w:t>Artykuł 28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18FBB0F" w14:textId="77777777" w:rsidTr="00CE0C3F">
        <w:trPr>
          <w:trHeight w:hRule="exact" w:val="240"/>
          <w:jc w:val="center"/>
        </w:trPr>
        <w:tc>
          <w:tcPr>
            <w:tcW w:w="9752" w:type="dxa"/>
            <w:gridSpan w:val="2"/>
            <w:tcBorders>
              <w:top w:val="nil"/>
              <w:left w:val="nil"/>
              <w:bottom w:val="nil"/>
              <w:right w:val="nil"/>
            </w:tcBorders>
          </w:tcPr>
          <w:p w14:paraId="0B081EBC" w14:textId="77777777" w:rsidR="000344B5" w:rsidRPr="006904AB" w:rsidRDefault="000344B5" w:rsidP="00CE0C3F"/>
        </w:tc>
      </w:tr>
      <w:tr w:rsidR="000344B5" w:rsidRPr="006904AB" w14:paraId="330FFB79" w14:textId="77777777" w:rsidTr="00CE0C3F">
        <w:trPr>
          <w:trHeight w:val="240"/>
          <w:jc w:val="center"/>
        </w:trPr>
        <w:tc>
          <w:tcPr>
            <w:tcW w:w="4876" w:type="dxa"/>
            <w:tcBorders>
              <w:top w:val="nil"/>
              <w:left w:val="nil"/>
              <w:bottom w:val="nil"/>
              <w:right w:val="nil"/>
            </w:tcBorders>
          </w:tcPr>
          <w:p w14:paraId="1208011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81EDCF8" w14:textId="77777777" w:rsidR="000344B5" w:rsidRPr="006904AB" w:rsidRDefault="000344B5" w:rsidP="00CE0C3F">
            <w:pPr>
              <w:pStyle w:val="AmColumnHeading"/>
            </w:pPr>
            <w:r w:rsidRPr="006904AB">
              <w:t>Poprawka</w:t>
            </w:r>
          </w:p>
        </w:tc>
      </w:tr>
      <w:tr w:rsidR="000344B5" w:rsidRPr="006904AB" w14:paraId="3AD4E27F" w14:textId="77777777" w:rsidTr="00CE0C3F">
        <w:trPr>
          <w:jc w:val="center"/>
        </w:trPr>
        <w:tc>
          <w:tcPr>
            <w:tcW w:w="4876" w:type="dxa"/>
            <w:tcBorders>
              <w:top w:val="nil"/>
              <w:left w:val="nil"/>
              <w:bottom w:val="nil"/>
              <w:right w:val="nil"/>
            </w:tcBorders>
          </w:tcPr>
          <w:p w14:paraId="072F2195" w14:textId="77777777" w:rsidR="000344B5" w:rsidRPr="006904AB" w:rsidRDefault="000344B5" w:rsidP="00CE0C3F">
            <w:pPr>
              <w:pStyle w:val="Normal6a"/>
            </w:pPr>
            <w:r w:rsidRPr="006904AB">
              <w:rPr>
                <w:b/>
                <w:i/>
              </w:rPr>
              <w:t>4.</w:t>
            </w:r>
            <w:r w:rsidRPr="006904AB">
              <w:rPr>
                <w:b/>
                <w:i/>
              </w:rPr>
              <w:tab/>
              <w:t>Decyzję w sprawie wniosku o zawieszenie wykonania decyzji nakazującej powrót podejmuje się w terminie 48 godzin. W sprawach dotyczących złożonych okoliczności faktycznych lub prawnych termin ten może zostać przekroczony.</w:t>
            </w:r>
          </w:p>
        </w:tc>
        <w:tc>
          <w:tcPr>
            <w:tcW w:w="4876" w:type="dxa"/>
            <w:tcBorders>
              <w:top w:val="nil"/>
              <w:left w:val="nil"/>
              <w:bottom w:val="nil"/>
              <w:right w:val="nil"/>
            </w:tcBorders>
          </w:tcPr>
          <w:p w14:paraId="362815B0" w14:textId="77777777" w:rsidR="000344B5" w:rsidRPr="006904AB" w:rsidRDefault="000344B5" w:rsidP="00CE0C3F">
            <w:pPr>
              <w:pStyle w:val="Normal6a"/>
            </w:pPr>
            <w:r w:rsidRPr="006904AB">
              <w:rPr>
                <w:b/>
                <w:i/>
              </w:rPr>
              <w:t>skreśla się</w:t>
            </w:r>
          </w:p>
        </w:tc>
      </w:tr>
    </w:tbl>
    <w:p w14:paraId="1401E8A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846D8DC" w14:textId="77777777" w:rsidR="000344B5" w:rsidRPr="006904AB" w:rsidRDefault="000344B5" w:rsidP="000344B5">
      <w:r w:rsidRPr="006904AB">
        <w:rPr>
          <w:rStyle w:val="HideTWBExt"/>
        </w:rPr>
        <w:t>&lt;/Amend&gt;</w:t>
      </w:r>
    </w:p>
    <w:p w14:paraId="0409AB2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1775</w:t>
      </w:r>
      <w:r w:rsidRPr="006904AB">
        <w:rPr>
          <w:rStyle w:val="HideTWBExt"/>
          <w:b w:val="0"/>
        </w:rPr>
        <w:t>&lt;/NumAm&gt;</w:t>
      </w:r>
    </w:p>
    <w:p w14:paraId="01F7268D"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018E919E" w14:textId="77777777" w:rsidR="000344B5" w:rsidRPr="006904AB" w:rsidRDefault="000344B5" w:rsidP="000344B5">
      <w:pPr>
        <w:pStyle w:val="NormalBold"/>
      </w:pPr>
      <w:r w:rsidRPr="006904AB">
        <w:rPr>
          <w:rStyle w:val="HideTWBExt"/>
          <w:b w:val="0"/>
        </w:rPr>
        <w:t>&lt;/RepeatBlock-By&gt;</w:t>
      </w:r>
    </w:p>
    <w:p w14:paraId="55751C3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8C73A59" w14:textId="77777777" w:rsidR="000344B5" w:rsidRPr="006904AB" w:rsidRDefault="000344B5" w:rsidP="000344B5">
      <w:pPr>
        <w:pStyle w:val="NormalBold"/>
      </w:pPr>
      <w:r w:rsidRPr="006904AB">
        <w:rPr>
          <w:rStyle w:val="HideTWBExt"/>
          <w:b w:val="0"/>
        </w:rPr>
        <w:t>&lt;Article&gt;</w:t>
      </w:r>
      <w:r w:rsidRPr="006904AB">
        <w:t>Artykuł 28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FB19755" w14:textId="77777777" w:rsidTr="00CE0C3F">
        <w:trPr>
          <w:trHeight w:hRule="exact" w:val="240"/>
          <w:jc w:val="center"/>
        </w:trPr>
        <w:tc>
          <w:tcPr>
            <w:tcW w:w="9752" w:type="dxa"/>
            <w:gridSpan w:val="2"/>
            <w:tcBorders>
              <w:top w:val="nil"/>
              <w:left w:val="nil"/>
              <w:bottom w:val="nil"/>
              <w:right w:val="nil"/>
            </w:tcBorders>
          </w:tcPr>
          <w:p w14:paraId="5E1611B1" w14:textId="77777777" w:rsidR="000344B5" w:rsidRPr="006904AB" w:rsidRDefault="000344B5" w:rsidP="00CE0C3F"/>
        </w:tc>
      </w:tr>
      <w:tr w:rsidR="000344B5" w:rsidRPr="006904AB" w14:paraId="201FB8E2" w14:textId="77777777" w:rsidTr="00CE0C3F">
        <w:trPr>
          <w:trHeight w:val="240"/>
          <w:jc w:val="center"/>
        </w:trPr>
        <w:tc>
          <w:tcPr>
            <w:tcW w:w="4876" w:type="dxa"/>
            <w:tcBorders>
              <w:top w:val="nil"/>
              <w:left w:val="nil"/>
              <w:bottom w:val="nil"/>
              <w:right w:val="nil"/>
            </w:tcBorders>
          </w:tcPr>
          <w:p w14:paraId="2B075E2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4B43345" w14:textId="77777777" w:rsidR="000344B5" w:rsidRPr="006904AB" w:rsidRDefault="000344B5" w:rsidP="00CE0C3F">
            <w:pPr>
              <w:pStyle w:val="AmColumnHeading"/>
            </w:pPr>
            <w:r w:rsidRPr="006904AB">
              <w:t>Poprawka</w:t>
            </w:r>
          </w:p>
        </w:tc>
      </w:tr>
      <w:tr w:rsidR="000344B5" w:rsidRPr="006904AB" w14:paraId="5D9125EA" w14:textId="77777777" w:rsidTr="00CE0C3F">
        <w:trPr>
          <w:jc w:val="center"/>
        </w:trPr>
        <w:tc>
          <w:tcPr>
            <w:tcW w:w="4876" w:type="dxa"/>
            <w:tcBorders>
              <w:top w:val="nil"/>
              <w:left w:val="nil"/>
              <w:bottom w:val="nil"/>
              <w:right w:val="nil"/>
            </w:tcBorders>
          </w:tcPr>
          <w:p w14:paraId="7C046F45" w14:textId="77777777" w:rsidR="000344B5" w:rsidRPr="006904AB" w:rsidRDefault="000344B5" w:rsidP="00CE0C3F">
            <w:pPr>
              <w:pStyle w:val="Normal6a"/>
            </w:pPr>
            <w:r w:rsidRPr="006904AB">
              <w:rPr>
                <w:b/>
                <w:i/>
              </w:rPr>
              <w:t>4.</w:t>
            </w:r>
            <w:r w:rsidRPr="006904AB">
              <w:rPr>
                <w:b/>
                <w:i/>
              </w:rPr>
              <w:tab/>
              <w:t>Decyzję w sprawie wniosku o zawieszenie wykonania decyzji nakazującej powrót podejmuje się w terminie 48 godzin. W sprawach dotyczących złożonych okoliczności faktycznych lub prawnych termin ten może zostać przekroczony.</w:t>
            </w:r>
          </w:p>
        </w:tc>
        <w:tc>
          <w:tcPr>
            <w:tcW w:w="4876" w:type="dxa"/>
            <w:tcBorders>
              <w:top w:val="nil"/>
              <w:left w:val="nil"/>
              <w:bottom w:val="nil"/>
              <w:right w:val="nil"/>
            </w:tcBorders>
          </w:tcPr>
          <w:p w14:paraId="512D9A9C" w14:textId="77777777" w:rsidR="000344B5" w:rsidRPr="006904AB" w:rsidRDefault="000344B5" w:rsidP="00CE0C3F">
            <w:pPr>
              <w:pStyle w:val="Normal6a"/>
            </w:pPr>
            <w:r w:rsidRPr="006904AB">
              <w:rPr>
                <w:b/>
                <w:i/>
              </w:rPr>
              <w:t>skreśla się</w:t>
            </w:r>
          </w:p>
        </w:tc>
      </w:tr>
    </w:tbl>
    <w:p w14:paraId="24687AA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735D05A" w14:textId="77777777" w:rsidR="000344B5" w:rsidRPr="006904AB" w:rsidRDefault="000344B5" w:rsidP="000344B5">
      <w:r w:rsidRPr="006904AB">
        <w:rPr>
          <w:rStyle w:val="HideTWBExt"/>
        </w:rPr>
        <w:t>&lt;/Amend&gt;</w:t>
      </w:r>
    </w:p>
    <w:p w14:paraId="751FABE3"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1776</w:t>
      </w:r>
      <w:r w:rsidRPr="006904AB">
        <w:rPr>
          <w:rStyle w:val="HideTWBExt"/>
          <w:b w:val="0"/>
        </w:rPr>
        <w:t>&lt;/NumAm&gt;</w:t>
      </w:r>
    </w:p>
    <w:p w14:paraId="5B12102F"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5F03CA7E" w14:textId="77777777" w:rsidR="000344B5" w:rsidRPr="006904AB" w:rsidRDefault="000344B5" w:rsidP="000344B5">
      <w:pPr>
        <w:pStyle w:val="NormalBold"/>
      </w:pPr>
      <w:r w:rsidRPr="006904AB">
        <w:rPr>
          <w:rStyle w:val="HideTWBExt"/>
          <w:b w:val="0"/>
        </w:rPr>
        <w:t>&lt;/RepeatBlock-By&gt;</w:t>
      </w:r>
    </w:p>
    <w:p w14:paraId="2F7C216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81B7B1C" w14:textId="77777777" w:rsidR="000344B5" w:rsidRPr="006904AB" w:rsidRDefault="000344B5" w:rsidP="000344B5">
      <w:pPr>
        <w:pStyle w:val="NormalBold"/>
      </w:pPr>
      <w:r w:rsidRPr="006904AB">
        <w:rPr>
          <w:rStyle w:val="HideTWBExt"/>
          <w:b w:val="0"/>
        </w:rPr>
        <w:t>&lt;Article&gt;</w:t>
      </w:r>
      <w:r w:rsidRPr="006904AB">
        <w:t>Artykuł 28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7577202" w14:textId="77777777" w:rsidTr="00CE0C3F">
        <w:trPr>
          <w:trHeight w:hRule="exact" w:val="240"/>
          <w:jc w:val="center"/>
        </w:trPr>
        <w:tc>
          <w:tcPr>
            <w:tcW w:w="9752" w:type="dxa"/>
            <w:gridSpan w:val="2"/>
            <w:tcBorders>
              <w:top w:val="nil"/>
              <w:left w:val="nil"/>
              <w:bottom w:val="nil"/>
              <w:right w:val="nil"/>
            </w:tcBorders>
          </w:tcPr>
          <w:p w14:paraId="614ECE91" w14:textId="77777777" w:rsidR="000344B5" w:rsidRPr="006904AB" w:rsidRDefault="000344B5" w:rsidP="00CE0C3F"/>
        </w:tc>
      </w:tr>
      <w:tr w:rsidR="000344B5" w:rsidRPr="006904AB" w14:paraId="2AB4C475" w14:textId="77777777" w:rsidTr="00CE0C3F">
        <w:trPr>
          <w:trHeight w:val="240"/>
          <w:jc w:val="center"/>
        </w:trPr>
        <w:tc>
          <w:tcPr>
            <w:tcW w:w="4876" w:type="dxa"/>
            <w:tcBorders>
              <w:top w:val="nil"/>
              <w:left w:val="nil"/>
              <w:bottom w:val="nil"/>
              <w:right w:val="nil"/>
            </w:tcBorders>
          </w:tcPr>
          <w:p w14:paraId="60BD8EB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317FF94" w14:textId="77777777" w:rsidR="000344B5" w:rsidRPr="006904AB" w:rsidRDefault="000344B5" w:rsidP="00CE0C3F">
            <w:pPr>
              <w:pStyle w:val="AmColumnHeading"/>
            </w:pPr>
            <w:r w:rsidRPr="006904AB">
              <w:t>Poprawka</w:t>
            </w:r>
          </w:p>
        </w:tc>
      </w:tr>
      <w:tr w:rsidR="000344B5" w:rsidRPr="006904AB" w14:paraId="2496BEBC" w14:textId="77777777" w:rsidTr="00CE0C3F">
        <w:trPr>
          <w:jc w:val="center"/>
        </w:trPr>
        <w:tc>
          <w:tcPr>
            <w:tcW w:w="4876" w:type="dxa"/>
            <w:tcBorders>
              <w:top w:val="nil"/>
              <w:left w:val="nil"/>
              <w:bottom w:val="nil"/>
              <w:right w:val="nil"/>
            </w:tcBorders>
          </w:tcPr>
          <w:p w14:paraId="73E1815C" w14:textId="77777777" w:rsidR="000344B5" w:rsidRPr="006904AB" w:rsidRDefault="000344B5" w:rsidP="00CE0C3F">
            <w:pPr>
              <w:pStyle w:val="Normal6a"/>
            </w:pPr>
            <w:r w:rsidRPr="006904AB">
              <w:rPr>
                <w:b/>
                <w:i/>
              </w:rPr>
              <w:t>4.</w:t>
            </w:r>
            <w:r w:rsidRPr="006904AB">
              <w:rPr>
                <w:b/>
                <w:i/>
              </w:rPr>
              <w:tab/>
              <w:t>Decyzję w sprawie wniosku o zawieszenie wykonania decyzji nakazującej powrót podejmuje się w terminie 48 godzin. W sprawach dotyczących złożonych okoliczności faktycznych lub prawnych termin ten może zostać przekroczony.</w:t>
            </w:r>
          </w:p>
        </w:tc>
        <w:tc>
          <w:tcPr>
            <w:tcW w:w="4876" w:type="dxa"/>
            <w:tcBorders>
              <w:top w:val="nil"/>
              <w:left w:val="nil"/>
              <w:bottom w:val="nil"/>
              <w:right w:val="nil"/>
            </w:tcBorders>
          </w:tcPr>
          <w:p w14:paraId="2D2CA3DA" w14:textId="77777777" w:rsidR="000344B5" w:rsidRPr="006904AB" w:rsidRDefault="000344B5" w:rsidP="00CE0C3F">
            <w:pPr>
              <w:pStyle w:val="Normal6a"/>
            </w:pPr>
            <w:r w:rsidRPr="006904AB">
              <w:rPr>
                <w:b/>
                <w:i/>
              </w:rPr>
              <w:t>skreśla się</w:t>
            </w:r>
          </w:p>
        </w:tc>
      </w:tr>
    </w:tbl>
    <w:p w14:paraId="461FF24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29EB901" w14:textId="77777777" w:rsidR="000344B5" w:rsidRPr="006904AB" w:rsidRDefault="000344B5" w:rsidP="000344B5">
      <w:r w:rsidRPr="006904AB">
        <w:rPr>
          <w:rStyle w:val="HideTWBExt"/>
        </w:rPr>
        <w:t>&lt;/Amend&gt;</w:t>
      </w:r>
    </w:p>
    <w:p w14:paraId="136D01B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1777</w:t>
      </w:r>
      <w:r w:rsidRPr="006904AB">
        <w:rPr>
          <w:rStyle w:val="HideTWBExt"/>
          <w:b w:val="0"/>
        </w:rPr>
        <w:t>&lt;/NumAm&gt;</w:t>
      </w:r>
    </w:p>
    <w:p w14:paraId="57E8733F"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B9A0B96" w14:textId="77777777" w:rsidR="000344B5" w:rsidRPr="006904AB" w:rsidRDefault="000344B5" w:rsidP="000344B5">
      <w:pPr>
        <w:pStyle w:val="NormalBold"/>
      </w:pPr>
      <w:r w:rsidRPr="006904AB">
        <w:rPr>
          <w:rStyle w:val="HideTWBExt"/>
          <w:b w:val="0"/>
        </w:rPr>
        <w:t>&lt;/RepeatBlock-By&gt;</w:t>
      </w:r>
    </w:p>
    <w:p w14:paraId="2FBB28D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A1ADEE1" w14:textId="77777777" w:rsidR="000344B5" w:rsidRPr="006904AB" w:rsidRDefault="000344B5" w:rsidP="000344B5">
      <w:pPr>
        <w:pStyle w:val="NormalBold"/>
      </w:pPr>
      <w:r w:rsidRPr="006904AB">
        <w:rPr>
          <w:rStyle w:val="HideTWBExt"/>
          <w:b w:val="0"/>
        </w:rPr>
        <w:t>&lt;Article&gt;</w:t>
      </w:r>
      <w:r w:rsidRPr="006904AB">
        <w:t>Artykuł 28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AF9A14A" w14:textId="77777777" w:rsidTr="00CE0C3F">
        <w:trPr>
          <w:trHeight w:hRule="exact" w:val="240"/>
          <w:jc w:val="center"/>
        </w:trPr>
        <w:tc>
          <w:tcPr>
            <w:tcW w:w="9752" w:type="dxa"/>
            <w:gridSpan w:val="2"/>
            <w:tcBorders>
              <w:top w:val="nil"/>
              <w:left w:val="nil"/>
              <w:bottom w:val="nil"/>
              <w:right w:val="nil"/>
            </w:tcBorders>
          </w:tcPr>
          <w:p w14:paraId="33E5339B" w14:textId="77777777" w:rsidR="000344B5" w:rsidRPr="006904AB" w:rsidRDefault="000344B5" w:rsidP="00CE0C3F"/>
        </w:tc>
      </w:tr>
      <w:tr w:rsidR="000344B5" w:rsidRPr="006904AB" w14:paraId="7506A3F7" w14:textId="77777777" w:rsidTr="00CE0C3F">
        <w:trPr>
          <w:trHeight w:val="240"/>
          <w:jc w:val="center"/>
        </w:trPr>
        <w:tc>
          <w:tcPr>
            <w:tcW w:w="4876" w:type="dxa"/>
            <w:tcBorders>
              <w:top w:val="nil"/>
              <w:left w:val="nil"/>
              <w:bottom w:val="nil"/>
              <w:right w:val="nil"/>
            </w:tcBorders>
          </w:tcPr>
          <w:p w14:paraId="55AD87D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D4256BE" w14:textId="77777777" w:rsidR="000344B5" w:rsidRPr="006904AB" w:rsidRDefault="000344B5" w:rsidP="00CE0C3F">
            <w:pPr>
              <w:pStyle w:val="AmColumnHeading"/>
            </w:pPr>
            <w:r w:rsidRPr="006904AB">
              <w:t>Poprawka</w:t>
            </w:r>
          </w:p>
        </w:tc>
      </w:tr>
      <w:tr w:rsidR="000344B5" w:rsidRPr="006904AB" w14:paraId="28354F47" w14:textId="77777777" w:rsidTr="00CE0C3F">
        <w:trPr>
          <w:jc w:val="center"/>
        </w:trPr>
        <w:tc>
          <w:tcPr>
            <w:tcW w:w="4876" w:type="dxa"/>
            <w:tcBorders>
              <w:top w:val="nil"/>
              <w:left w:val="nil"/>
              <w:bottom w:val="nil"/>
              <w:right w:val="nil"/>
            </w:tcBorders>
          </w:tcPr>
          <w:p w14:paraId="1ACD3F22" w14:textId="77777777" w:rsidR="000344B5" w:rsidRPr="006904AB" w:rsidRDefault="000344B5" w:rsidP="00CE0C3F">
            <w:pPr>
              <w:pStyle w:val="Normal6a"/>
            </w:pPr>
            <w:r w:rsidRPr="006904AB">
              <w:rPr>
                <w:b/>
                <w:i/>
              </w:rPr>
              <w:t>4.</w:t>
            </w:r>
            <w:r w:rsidRPr="006904AB">
              <w:rPr>
                <w:b/>
                <w:i/>
              </w:rPr>
              <w:tab/>
              <w:t>Decyzję w sprawie wniosku o zawieszenie wykonania decyzji nakazującej powrót podejmuje się w terminie 48 godzin. W sprawach dotyczących złożonych okoliczności faktycznych lub prawnych termin ten może zostać przekroczony.</w:t>
            </w:r>
          </w:p>
        </w:tc>
        <w:tc>
          <w:tcPr>
            <w:tcW w:w="4876" w:type="dxa"/>
            <w:tcBorders>
              <w:top w:val="nil"/>
              <w:left w:val="nil"/>
              <w:bottom w:val="nil"/>
              <w:right w:val="nil"/>
            </w:tcBorders>
          </w:tcPr>
          <w:p w14:paraId="4EFBAD54" w14:textId="77777777" w:rsidR="000344B5" w:rsidRPr="006904AB" w:rsidRDefault="000344B5" w:rsidP="00CE0C3F">
            <w:pPr>
              <w:pStyle w:val="Normal6a"/>
            </w:pPr>
            <w:r w:rsidRPr="006904AB">
              <w:rPr>
                <w:b/>
                <w:i/>
              </w:rPr>
              <w:t>skreśla się</w:t>
            </w:r>
          </w:p>
        </w:tc>
      </w:tr>
    </w:tbl>
    <w:p w14:paraId="202F0F8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87301AF" w14:textId="77777777" w:rsidR="000344B5" w:rsidRPr="006904AB" w:rsidRDefault="000344B5" w:rsidP="000344B5">
      <w:r w:rsidRPr="006904AB">
        <w:rPr>
          <w:rStyle w:val="HideTWBExt"/>
        </w:rPr>
        <w:t>&lt;/Amend&gt;</w:t>
      </w:r>
    </w:p>
    <w:p w14:paraId="167F94D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1778</w:t>
      </w:r>
      <w:r w:rsidRPr="006904AB">
        <w:rPr>
          <w:rStyle w:val="HideTWBExt"/>
          <w:b w:val="0"/>
        </w:rPr>
        <w:t>&lt;/NumAm&gt;</w:t>
      </w:r>
    </w:p>
    <w:p w14:paraId="377DDEF0"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72DE6710" w14:textId="77777777" w:rsidR="000344B5" w:rsidRPr="006904AB" w:rsidRDefault="000344B5" w:rsidP="000344B5">
      <w:pPr>
        <w:pStyle w:val="NormalBold"/>
      </w:pPr>
      <w:r w:rsidRPr="006904AB">
        <w:rPr>
          <w:rStyle w:val="HideTWBExt"/>
          <w:b w:val="0"/>
        </w:rPr>
        <w:t>&lt;/RepeatBlock-By&gt;</w:t>
      </w:r>
    </w:p>
    <w:p w14:paraId="5924D4C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50311BB" w14:textId="77777777" w:rsidR="000344B5" w:rsidRPr="006904AB" w:rsidRDefault="000344B5" w:rsidP="000344B5">
      <w:pPr>
        <w:pStyle w:val="NormalBold"/>
      </w:pPr>
      <w:r w:rsidRPr="006904AB">
        <w:rPr>
          <w:rStyle w:val="HideTWBExt"/>
          <w:b w:val="0"/>
        </w:rPr>
        <w:t>&lt;Article&gt;</w:t>
      </w:r>
      <w:r w:rsidRPr="006904AB">
        <w:t>Artykuł 28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0AA84B5" w14:textId="77777777" w:rsidTr="00CE0C3F">
        <w:trPr>
          <w:trHeight w:hRule="exact" w:val="240"/>
          <w:jc w:val="center"/>
        </w:trPr>
        <w:tc>
          <w:tcPr>
            <w:tcW w:w="9752" w:type="dxa"/>
            <w:gridSpan w:val="2"/>
            <w:tcBorders>
              <w:top w:val="nil"/>
              <w:left w:val="nil"/>
              <w:bottom w:val="nil"/>
              <w:right w:val="nil"/>
            </w:tcBorders>
          </w:tcPr>
          <w:p w14:paraId="11CC2B6C" w14:textId="77777777" w:rsidR="000344B5" w:rsidRPr="006904AB" w:rsidRDefault="000344B5" w:rsidP="00CE0C3F"/>
        </w:tc>
      </w:tr>
      <w:tr w:rsidR="000344B5" w:rsidRPr="006904AB" w14:paraId="63C67C43" w14:textId="77777777" w:rsidTr="00CE0C3F">
        <w:trPr>
          <w:trHeight w:val="240"/>
          <w:jc w:val="center"/>
        </w:trPr>
        <w:tc>
          <w:tcPr>
            <w:tcW w:w="4876" w:type="dxa"/>
            <w:tcBorders>
              <w:top w:val="nil"/>
              <w:left w:val="nil"/>
              <w:bottom w:val="nil"/>
              <w:right w:val="nil"/>
            </w:tcBorders>
          </w:tcPr>
          <w:p w14:paraId="08B1EF9F"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2D424E66" w14:textId="77777777" w:rsidR="000344B5" w:rsidRPr="006904AB" w:rsidRDefault="000344B5" w:rsidP="00CE0C3F">
            <w:pPr>
              <w:pStyle w:val="AmColumnHeading"/>
            </w:pPr>
            <w:r w:rsidRPr="006904AB">
              <w:t>Poprawka</w:t>
            </w:r>
          </w:p>
        </w:tc>
      </w:tr>
      <w:tr w:rsidR="000344B5" w:rsidRPr="006904AB" w14:paraId="4CA99932" w14:textId="77777777" w:rsidTr="00CE0C3F">
        <w:trPr>
          <w:jc w:val="center"/>
        </w:trPr>
        <w:tc>
          <w:tcPr>
            <w:tcW w:w="4876" w:type="dxa"/>
            <w:tcBorders>
              <w:top w:val="nil"/>
              <w:left w:val="nil"/>
              <w:bottom w:val="nil"/>
              <w:right w:val="nil"/>
            </w:tcBorders>
          </w:tcPr>
          <w:p w14:paraId="509A150B" w14:textId="77777777" w:rsidR="000344B5" w:rsidRPr="006904AB" w:rsidRDefault="000344B5" w:rsidP="00CE0C3F">
            <w:pPr>
              <w:pStyle w:val="Normal6a"/>
            </w:pPr>
            <w:r w:rsidRPr="006904AB">
              <w:rPr>
                <w:b/>
                <w:i/>
              </w:rPr>
              <w:t>4.</w:t>
            </w:r>
            <w:r w:rsidRPr="006904AB">
              <w:rPr>
                <w:b/>
                <w:i/>
              </w:rPr>
              <w:tab/>
              <w:t>Decyzję w sprawie wniosku o zawieszenie wykonania decyzji nakazującej powrót podejmuje się w terminie 48 godzin. W sprawach dotyczących złożonych okoliczności faktycznych lub prawnych termin ten może zostać przekroczony.</w:t>
            </w:r>
          </w:p>
        </w:tc>
        <w:tc>
          <w:tcPr>
            <w:tcW w:w="4876" w:type="dxa"/>
            <w:tcBorders>
              <w:top w:val="nil"/>
              <w:left w:val="nil"/>
              <w:bottom w:val="nil"/>
              <w:right w:val="nil"/>
            </w:tcBorders>
          </w:tcPr>
          <w:p w14:paraId="422626C1" w14:textId="77777777" w:rsidR="000344B5" w:rsidRPr="006904AB" w:rsidRDefault="000344B5" w:rsidP="00CE0C3F">
            <w:pPr>
              <w:pStyle w:val="Normal6a"/>
            </w:pPr>
            <w:r w:rsidRPr="006904AB">
              <w:rPr>
                <w:b/>
                <w:i/>
              </w:rPr>
              <w:t>skreśla się</w:t>
            </w:r>
          </w:p>
        </w:tc>
      </w:tr>
    </w:tbl>
    <w:p w14:paraId="2167004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781CFCD" w14:textId="77777777" w:rsidR="000344B5" w:rsidRPr="006904AB" w:rsidRDefault="000344B5" w:rsidP="000344B5">
      <w:r w:rsidRPr="006904AB">
        <w:rPr>
          <w:rStyle w:val="HideTWBExt"/>
        </w:rPr>
        <w:t>&lt;/Amend&gt;</w:t>
      </w:r>
    </w:p>
    <w:p w14:paraId="02606CC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1779</w:t>
      </w:r>
      <w:r w:rsidRPr="006904AB">
        <w:rPr>
          <w:rStyle w:val="HideTWBExt"/>
          <w:b w:val="0"/>
        </w:rPr>
        <w:t>&lt;/NumAm&gt;</w:t>
      </w:r>
    </w:p>
    <w:p w14:paraId="483A5B72"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01D30AFF"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1859964E" w14:textId="77777777" w:rsidR="000344B5" w:rsidRPr="006904AB" w:rsidRDefault="000344B5" w:rsidP="000344B5">
      <w:pPr>
        <w:pStyle w:val="NormalBold"/>
      </w:pPr>
      <w:r w:rsidRPr="006904AB">
        <w:rPr>
          <w:rStyle w:val="HideTWBExt"/>
          <w:b w:val="0"/>
        </w:rPr>
        <w:t>&lt;/RepeatBlock-By&gt;</w:t>
      </w:r>
    </w:p>
    <w:p w14:paraId="3FE7F49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0A050C7" w14:textId="77777777" w:rsidR="000344B5" w:rsidRPr="006904AB" w:rsidRDefault="000344B5" w:rsidP="000344B5">
      <w:pPr>
        <w:pStyle w:val="NormalBold"/>
      </w:pPr>
      <w:r w:rsidRPr="006904AB">
        <w:rPr>
          <w:rStyle w:val="HideTWBExt"/>
          <w:b w:val="0"/>
        </w:rPr>
        <w:t>&lt;Article&gt;</w:t>
      </w:r>
      <w:r w:rsidRPr="006904AB">
        <w:t>Artykuł 28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6D2C3FE" w14:textId="77777777" w:rsidTr="00CE0C3F">
        <w:trPr>
          <w:trHeight w:hRule="exact" w:val="240"/>
          <w:jc w:val="center"/>
        </w:trPr>
        <w:tc>
          <w:tcPr>
            <w:tcW w:w="9752" w:type="dxa"/>
            <w:gridSpan w:val="2"/>
            <w:tcBorders>
              <w:top w:val="nil"/>
              <w:left w:val="nil"/>
              <w:bottom w:val="nil"/>
              <w:right w:val="nil"/>
            </w:tcBorders>
          </w:tcPr>
          <w:p w14:paraId="6147B40A" w14:textId="77777777" w:rsidR="000344B5" w:rsidRPr="006904AB" w:rsidRDefault="000344B5" w:rsidP="00CE0C3F"/>
        </w:tc>
      </w:tr>
      <w:tr w:rsidR="000344B5" w:rsidRPr="006904AB" w14:paraId="61FBB89A" w14:textId="77777777" w:rsidTr="00CE0C3F">
        <w:trPr>
          <w:trHeight w:val="240"/>
          <w:jc w:val="center"/>
        </w:trPr>
        <w:tc>
          <w:tcPr>
            <w:tcW w:w="4876" w:type="dxa"/>
            <w:tcBorders>
              <w:top w:val="nil"/>
              <w:left w:val="nil"/>
              <w:bottom w:val="nil"/>
              <w:right w:val="nil"/>
            </w:tcBorders>
          </w:tcPr>
          <w:p w14:paraId="2EB5B16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B62A25E" w14:textId="77777777" w:rsidR="000344B5" w:rsidRPr="006904AB" w:rsidRDefault="000344B5" w:rsidP="00CE0C3F">
            <w:pPr>
              <w:pStyle w:val="AmColumnHeading"/>
            </w:pPr>
            <w:r w:rsidRPr="006904AB">
              <w:t>Poprawka</w:t>
            </w:r>
          </w:p>
        </w:tc>
      </w:tr>
      <w:tr w:rsidR="000344B5" w:rsidRPr="006904AB" w14:paraId="50442680" w14:textId="77777777" w:rsidTr="00CE0C3F">
        <w:trPr>
          <w:jc w:val="center"/>
        </w:trPr>
        <w:tc>
          <w:tcPr>
            <w:tcW w:w="4876" w:type="dxa"/>
            <w:tcBorders>
              <w:top w:val="nil"/>
              <w:left w:val="nil"/>
              <w:bottom w:val="nil"/>
              <w:right w:val="nil"/>
            </w:tcBorders>
          </w:tcPr>
          <w:p w14:paraId="10E5DE97" w14:textId="77777777" w:rsidR="000344B5" w:rsidRPr="006904AB" w:rsidRDefault="000344B5" w:rsidP="00CE0C3F">
            <w:pPr>
              <w:pStyle w:val="Normal6a"/>
            </w:pPr>
            <w:r w:rsidRPr="006904AB">
              <w:rPr>
                <w:b/>
                <w:i/>
              </w:rPr>
              <w:t>4.</w:t>
            </w:r>
            <w:r w:rsidRPr="006904AB">
              <w:rPr>
                <w:b/>
                <w:i/>
              </w:rPr>
              <w:tab/>
              <w:t>Decyzję w sprawie wniosku o zawieszenie wykonania decyzji nakazującej powrót podejmuje się w terminie 48 godzin. W sprawach dotyczących złożonych okoliczności faktycznych lub prawnych termin ten może zostać przekroczony.</w:t>
            </w:r>
          </w:p>
        </w:tc>
        <w:tc>
          <w:tcPr>
            <w:tcW w:w="4876" w:type="dxa"/>
            <w:tcBorders>
              <w:top w:val="nil"/>
              <w:left w:val="nil"/>
              <w:bottom w:val="nil"/>
              <w:right w:val="nil"/>
            </w:tcBorders>
          </w:tcPr>
          <w:p w14:paraId="5D98F6E2" w14:textId="77777777" w:rsidR="000344B5" w:rsidRPr="006904AB" w:rsidRDefault="000344B5" w:rsidP="00CE0C3F">
            <w:pPr>
              <w:pStyle w:val="Normal6a"/>
            </w:pPr>
            <w:r w:rsidRPr="006904AB">
              <w:rPr>
                <w:b/>
                <w:i/>
              </w:rPr>
              <w:t>skreśla się</w:t>
            </w:r>
          </w:p>
        </w:tc>
      </w:tr>
    </w:tbl>
    <w:p w14:paraId="6185D3A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6151DEE" w14:textId="77777777" w:rsidR="000344B5" w:rsidRPr="006904AB" w:rsidRDefault="000344B5" w:rsidP="000344B5">
      <w:r w:rsidRPr="006904AB">
        <w:rPr>
          <w:rStyle w:val="HideTWBExt"/>
        </w:rPr>
        <w:t>&lt;/Amend&gt;</w:t>
      </w:r>
    </w:p>
    <w:p w14:paraId="02F879E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1780</w:t>
      </w:r>
      <w:r w:rsidRPr="006904AB">
        <w:rPr>
          <w:rStyle w:val="HideTWBExt"/>
          <w:b w:val="0"/>
        </w:rPr>
        <w:t>&lt;/NumAm&gt;</w:t>
      </w:r>
    </w:p>
    <w:p w14:paraId="1169BEF5"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20CF7248" w14:textId="77777777" w:rsidR="000344B5" w:rsidRPr="006904AB" w:rsidRDefault="000344B5" w:rsidP="000344B5">
      <w:pPr>
        <w:pStyle w:val="NormalBold"/>
      </w:pPr>
      <w:r w:rsidRPr="006904AB">
        <w:rPr>
          <w:rStyle w:val="HideTWBExt"/>
          <w:b w:val="0"/>
        </w:rPr>
        <w:t>&lt;/RepeatBlock-By&gt;</w:t>
      </w:r>
    </w:p>
    <w:p w14:paraId="5160044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B90121E" w14:textId="77777777" w:rsidR="000344B5" w:rsidRPr="006904AB" w:rsidRDefault="000344B5" w:rsidP="000344B5">
      <w:pPr>
        <w:pStyle w:val="NormalBold"/>
      </w:pPr>
      <w:r w:rsidRPr="006904AB">
        <w:rPr>
          <w:rStyle w:val="HideTWBExt"/>
          <w:b w:val="0"/>
        </w:rPr>
        <w:t>&lt;Article&gt;</w:t>
      </w:r>
      <w:r w:rsidRPr="006904AB">
        <w:t>Artykuł 28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868FF4C" w14:textId="77777777" w:rsidTr="00CE0C3F">
        <w:trPr>
          <w:trHeight w:hRule="exact" w:val="240"/>
          <w:jc w:val="center"/>
        </w:trPr>
        <w:tc>
          <w:tcPr>
            <w:tcW w:w="9752" w:type="dxa"/>
            <w:gridSpan w:val="2"/>
            <w:tcBorders>
              <w:top w:val="nil"/>
              <w:left w:val="nil"/>
              <w:bottom w:val="nil"/>
              <w:right w:val="nil"/>
            </w:tcBorders>
          </w:tcPr>
          <w:p w14:paraId="1114074E" w14:textId="77777777" w:rsidR="000344B5" w:rsidRPr="006904AB" w:rsidRDefault="000344B5" w:rsidP="00CE0C3F"/>
        </w:tc>
      </w:tr>
      <w:tr w:rsidR="000344B5" w:rsidRPr="006904AB" w14:paraId="25D15259" w14:textId="77777777" w:rsidTr="00CE0C3F">
        <w:trPr>
          <w:trHeight w:val="240"/>
          <w:jc w:val="center"/>
        </w:trPr>
        <w:tc>
          <w:tcPr>
            <w:tcW w:w="4876" w:type="dxa"/>
            <w:tcBorders>
              <w:top w:val="nil"/>
              <w:left w:val="nil"/>
              <w:bottom w:val="nil"/>
              <w:right w:val="nil"/>
            </w:tcBorders>
          </w:tcPr>
          <w:p w14:paraId="7F16D6C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A3A9E22" w14:textId="77777777" w:rsidR="000344B5" w:rsidRPr="006904AB" w:rsidRDefault="000344B5" w:rsidP="00CE0C3F">
            <w:pPr>
              <w:pStyle w:val="AmColumnHeading"/>
            </w:pPr>
            <w:r w:rsidRPr="006904AB">
              <w:t>Poprawka</w:t>
            </w:r>
          </w:p>
        </w:tc>
      </w:tr>
      <w:tr w:rsidR="000344B5" w:rsidRPr="006904AB" w14:paraId="1B4CCCBE" w14:textId="77777777" w:rsidTr="00CE0C3F">
        <w:trPr>
          <w:jc w:val="center"/>
        </w:trPr>
        <w:tc>
          <w:tcPr>
            <w:tcW w:w="4876" w:type="dxa"/>
            <w:tcBorders>
              <w:top w:val="nil"/>
              <w:left w:val="nil"/>
              <w:bottom w:val="nil"/>
              <w:right w:val="nil"/>
            </w:tcBorders>
          </w:tcPr>
          <w:p w14:paraId="6A50EB8F" w14:textId="77777777" w:rsidR="000344B5" w:rsidRPr="006904AB" w:rsidRDefault="000344B5" w:rsidP="00CE0C3F">
            <w:pPr>
              <w:pStyle w:val="Normal6a"/>
            </w:pPr>
            <w:r w:rsidRPr="006904AB">
              <w:t>4.</w:t>
            </w:r>
            <w:r w:rsidRPr="006904AB">
              <w:tab/>
              <w:t xml:space="preserve">Decyzję w sprawie wniosku o zawieszenie wykonania decyzji nakazującej powrót </w:t>
            </w:r>
            <w:r w:rsidRPr="006904AB">
              <w:rPr>
                <w:b/>
                <w:i/>
              </w:rPr>
              <w:t>podejmuje się w terminie 48 godzin</w:t>
            </w:r>
            <w:r w:rsidRPr="006904AB">
              <w:t xml:space="preserve">. W sprawach </w:t>
            </w:r>
            <w:r w:rsidRPr="006904AB">
              <w:lastRenderedPageBreak/>
              <w:t>dotyczących złożonych okoliczności faktycznych lub prawnych termin ten może zostać przekroczony.</w:t>
            </w:r>
          </w:p>
        </w:tc>
        <w:tc>
          <w:tcPr>
            <w:tcW w:w="4876" w:type="dxa"/>
            <w:tcBorders>
              <w:top w:val="nil"/>
              <w:left w:val="nil"/>
              <w:bottom w:val="nil"/>
              <w:right w:val="nil"/>
            </w:tcBorders>
          </w:tcPr>
          <w:p w14:paraId="3D69B4E0" w14:textId="1D74AFC6" w:rsidR="000344B5" w:rsidRPr="006904AB" w:rsidRDefault="000344B5" w:rsidP="00CE0C3F">
            <w:pPr>
              <w:pStyle w:val="Normal6a"/>
            </w:pPr>
            <w:r w:rsidRPr="006904AB">
              <w:lastRenderedPageBreak/>
              <w:t>4.</w:t>
            </w:r>
            <w:r w:rsidRPr="006904AB">
              <w:tab/>
            </w:r>
            <w:r w:rsidRPr="006904AB">
              <w:rPr>
                <w:b/>
                <w:i/>
              </w:rPr>
              <w:t xml:space="preserve">Właściwe organy sądowe podejmują starania, aby w ciągu 48 godzin wydać </w:t>
            </w:r>
            <w:r w:rsidRPr="006904AB">
              <w:t>decyzję</w:t>
            </w:r>
            <w:r w:rsidRPr="006904AB">
              <w:rPr>
                <w:b/>
                <w:i/>
              </w:rPr>
              <w:t xml:space="preserve">, </w:t>
            </w:r>
            <w:r w:rsidRPr="006904AB">
              <w:t xml:space="preserve">w sprawie wniosku o zawieszenie wykonania decyzji </w:t>
            </w:r>
            <w:r w:rsidRPr="006904AB">
              <w:lastRenderedPageBreak/>
              <w:t>nakazującej powrót</w:t>
            </w:r>
            <w:r w:rsidRPr="006904AB">
              <w:rPr>
                <w:b/>
                <w:i/>
              </w:rPr>
              <w:t>, o której mowa w ust</w:t>
            </w:r>
            <w:r w:rsidRPr="006904AB">
              <w:t xml:space="preserve">. </w:t>
            </w:r>
            <w:r w:rsidRPr="006904AB">
              <w:rPr>
                <w:b/>
                <w:i/>
              </w:rPr>
              <w:t>3.</w:t>
            </w:r>
            <w:r w:rsidR="00B06D6B">
              <w:rPr>
                <w:b/>
                <w:i/>
              </w:rPr>
              <w:t xml:space="preserve"> </w:t>
            </w:r>
            <w:r w:rsidRPr="006904AB">
              <w:t>W sprawach dotyczących złożonych okoliczności faktycznych lub prawnych termin ten może zostać przekroczony.</w:t>
            </w:r>
          </w:p>
        </w:tc>
      </w:tr>
    </w:tbl>
    <w:p w14:paraId="6C5766EB"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01433AA"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520EE8FB" w14:textId="77777777" w:rsidR="000344B5" w:rsidRPr="006904AB" w:rsidRDefault="000344B5" w:rsidP="000344B5">
      <w:pPr>
        <w:pStyle w:val="AmJustText"/>
      </w:pPr>
      <w:r w:rsidRPr="006904AB">
        <w:t>Drugie zdanie tego ustępu jasno wskazuje, że w wielu przypadkach 48 godzin nie wystarczy do podjęcia decyzji (i może to być niepraktyczne dla danego sądu lub trybunału). W każdym przypadku zgodnie z zasadą pomocniczości oraz zasadą trójpodziału władzy ustalanie terminów dla sądów krajowych nie należy do kompetencji unijnego prawodawcy.</w:t>
      </w:r>
    </w:p>
    <w:p w14:paraId="210CD880" w14:textId="77777777" w:rsidR="000344B5" w:rsidRPr="006904AB" w:rsidRDefault="000344B5" w:rsidP="000344B5">
      <w:r w:rsidRPr="006904AB">
        <w:rPr>
          <w:rStyle w:val="HideTWBExt"/>
        </w:rPr>
        <w:t>&lt;/Amend&gt;</w:t>
      </w:r>
    </w:p>
    <w:p w14:paraId="1A5D68B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1781</w:t>
      </w:r>
      <w:r w:rsidRPr="006904AB">
        <w:rPr>
          <w:rStyle w:val="HideTWBExt"/>
          <w:b w:val="0"/>
        </w:rPr>
        <w:t>&lt;/NumAm&gt;</w:t>
      </w:r>
    </w:p>
    <w:p w14:paraId="0C87B69D"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4D754EFF" w14:textId="77777777" w:rsidR="000344B5" w:rsidRPr="006904AB" w:rsidRDefault="000344B5" w:rsidP="000344B5">
      <w:pPr>
        <w:pStyle w:val="NormalBold"/>
      </w:pPr>
      <w:r w:rsidRPr="006904AB">
        <w:rPr>
          <w:rStyle w:val="HideTWBExt"/>
          <w:b w:val="0"/>
        </w:rPr>
        <w:t>&lt;/RepeatBlock-By&gt;</w:t>
      </w:r>
    </w:p>
    <w:p w14:paraId="28645BB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D1E3A9E" w14:textId="77777777" w:rsidR="000344B5" w:rsidRPr="006904AB" w:rsidRDefault="000344B5" w:rsidP="000344B5">
      <w:pPr>
        <w:pStyle w:val="NormalBold"/>
      </w:pPr>
      <w:r w:rsidRPr="006904AB">
        <w:rPr>
          <w:rStyle w:val="HideTWBExt"/>
          <w:b w:val="0"/>
        </w:rPr>
        <w:t>&lt;Article&gt;</w:t>
      </w:r>
      <w:r w:rsidRPr="006904AB">
        <w:t>Artykuł 28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3D36EC8" w14:textId="77777777" w:rsidTr="00CE0C3F">
        <w:trPr>
          <w:trHeight w:hRule="exact" w:val="240"/>
          <w:jc w:val="center"/>
        </w:trPr>
        <w:tc>
          <w:tcPr>
            <w:tcW w:w="9752" w:type="dxa"/>
            <w:gridSpan w:val="2"/>
            <w:tcBorders>
              <w:top w:val="nil"/>
              <w:left w:val="nil"/>
              <w:bottom w:val="nil"/>
              <w:right w:val="nil"/>
            </w:tcBorders>
          </w:tcPr>
          <w:p w14:paraId="7BBB8467" w14:textId="77777777" w:rsidR="000344B5" w:rsidRPr="006904AB" w:rsidRDefault="000344B5" w:rsidP="00CE0C3F"/>
        </w:tc>
      </w:tr>
      <w:tr w:rsidR="000344B5" w:rsidRPr="006904AB" w14:paraId="6A9A13EA" w14:textId="77777777" w:rsidTr="00CE0C3F">
        <w:trPr>
          <w:trHeight w:val="240"/>
          <w:jc w:val="center"/>
        </w:trPr>
        <w:tc>
          <w:tcPr>
            <w:tcW w:w="4876" w:type="dxa"/>
            <w:tcBorders>
              <w:top w:val="nil"/>
              <w:left w:val="nil"/>
              <w:bottom w:val="nil"/>
              <w:right w:val="nil"/>
            </w:tcBorders>
          </w:tcPr>
          <w:p w14:paraId="414DE92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4F6C96C" w14:textId="77777777" w:rsidR="000344B5" w:rsidRPr="006904AB" w:rsidRDefault="000344B5" w:rsidP="00CE0C3F">
            <w:pPr>
              <w:pStyle w:val="AmColumnHeading"/>
            </w:pPr>
            <w:r w:rsidRPr="006904AB">
              <w:t>Poprawka</w:t>
            </w:r>
          </w:p>
        </w:tc>
      </w:tr>
      <w:tr w:rsidR="000344B5" w:rsidRPr="006904AB" w14:paraId="4517C9C9" w14:textId="77777777" w:rsidTr="00CE0C3F">
        <w:trPr>
          <w:jc w:val="center"/>
        </w:trPr>
        <w:tc>
          <w:tcPr>
            <w:tcW w:w="4876" w:type="dxa"/>
            <w:tcBorders>
              <w:top w:val="nil"/>
              <w:left w:val="nil"/>
              <w:bottom w:val="nil"/>
              <w:right w:val="nil"/>
            </w:tcBorders>
          </w:tcPr>
          <w:p w14:paraId="33FAF67D" w14:textId="77777777" w:rsidR="000344B5" w:rsidRPr="006904AB" w:rsidRDefault="000344B5" w:rsidP="00CE0C3F">
            <w:pPr>
              <w:pStyle w:val="Normal6a"/>
            </w:pPr>
            <w:r w:rsidRPr="006904AB">
              <w:t>4.</w:t>
            </w:r>
            <w:r w:rsidRPr="006904AB">
              <w:tab/>
              <w:t xml:space="preserve">Decyzję w sprawie wniosku o zawieszenie wykonania decyzji nakazującej powrót podejmuje się w terminie </w:t>
            </w:r>
            <w:r w:rsidRPr="006904AB">
              <w:rPr>
                <w:b/>
                <w:i/>
              </w:rPr>
              <w:t xml:space="preserve">48 </w:t>
            </w:r>
            <w:r w:rsidRPr="006904AB">
              <w:t xml:space="preserve">godzin. </w:t>
            </w:r>
            <w:r w:rsidRPr="006904AB">
              <w:rPr>
                <w:b/>
                <w:i/>
              </w:rPr>
              <w:t>W sprawach dotyczących złożonych okoliczności faktycznych lub prawnych termin ten może zostać przekroczony.</w:t>
            </w:r>
          </w:p>
        </w:tc>
        <w:tc>
          <w:tcPr>
            <w:tcW w:w="4876" w:type="dxa"/>
            <w:tcBorders>
              <w:top w:val="nil"/>
              <w:left w:val="nil"/>
              <w:bottom w:val="nil"/>
              <w:right w:val="nil"/>
            </w:tcBorders>
          </w:tcPr>
          <w:p w14:paraId="3DCEE444" w14:textId="77777777" w:rsidR="000344B5" w:rsidRPr="006904AB" w:rsidRDefault="000344B5" w:rsidP="00CE0C3F">
            <w:pPr>
              <w:pStyle w:val="Normal6a"/>
            </w:pPr>
            <w:r w:rsidRPr="006904AB">
              <w:t>4.</w:t>
            </w:r>
            <w:r w:rsidRPr="006904AB">
              <w:tab/>
              <w:t xml:space="preserve">Decyzję w sprawie wniosku o zawieszenie wykonania decyzji nakazującej powrót podejmuje się w terminie </w:t>
            </w:r>
            <w:r w:rsidRPr="006904AB">
              <w:rPr>
                <w:b/>
                <w:i/>
              </w:rPr>
              <w:t xml:space="preserve">24 </w:t>
            </w:r>
            <w:r w:rsidRPr="006904AB">
              <w:t>godzin.</w:t>
            </w:r>
          </w:p>
        </w:tc>
      </w:tr>
    </w:tbl>
    <w:p w14:paraId="3CA50FF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363534D" w14:textId="77777777" w:rsidR="000344B5" w:rsidRPr="006904AB" w:rsidRDefault="000344B5" w:rsidP="000344B5">
      <w:r w:rsidRPr="006904AB">
        <w:rPr>
          <w:rStyle w:val="HideTWBExt"/>
        </w:rPr>
        <w:t>&lt;/Amend&gt;</w:t>
      </w:r>
    </w:p>
    <w:p w14:paraId="7565868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1782</w:t>
      </w:r>
      <w:r w:rsidRPr="006904AB">
        <w:rPr>
          <w:rStyle w:val="HideTWBExt"/>
          <w:b w:val="0"/>
        </w:rPr>
        <w:t>&lt;/NumAm&gt;</w:t>
      </w:r>
    </w:p>
    <w:p w14:paraId="52E7F02B"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26F581C2" w14:textId="77777777" w:rsidR="000344B5" w:rsidRPr="006904AB" w:rsidRDefault="000344B5" w:rsidP="000344B5">
      <w:pPr>
        <w:pStyle w:val="NormalBold"/>
      </w:pPr>
      <w:r w:rsidRPr="006904AB">
        <w:rPr>
          <w:rStyle w:val="HideTWBExt"/>
          <w:b w:val="0"/>
        </w:rPr>
        <w:t>&lt;/RepeatBlock-By&gt;</w:t>
      </w:r>
    </w:p>
    <w:p w14:paraId="337FA4A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2DD5957" w14:textId="77777777" w:rsidR="000344B5" w:rsidRPr="006904AB" w:rsidRDefault="000344B5" w:rsidP="000344B5">
      <w:pPr>
        <w:pStyle w:val="NormalBold"/>
      </w:pPr>
      <w:r w:rsidRPr="006904AB">
        <w:rPr>
          <w:rStyle w:val="HideTWBExt"/>
          <w:b w:val="0"/>
        </w:rPr>
        <w:t>&lt;Article&gt;</w:t>
      </w:r>
      <w:r w:rsidRPr="006904AB">
        <w:t>Rozdział V – tytuł</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9F13F08" w14:textId="77777777" w:rsidTr="00CE0C3F">
        <w:trPr>
          <w:trHeight w:hRule="exact" w:val="240"/>
          <w:jc w:val="center"/>
        </w:trPr>
        <w:tc>
          <w:tcPr>
            <w:tcW w:w="9752" w:type="dxa"/>
            <w:gridSpan w:val="2"/>
            <w:tcBorders>
              <w:top w:val="nil"/>
              <w:left w:val="nil"/>
              <w:bottom w:val="nil"/>
              <w:right w:val="nil"/>
            </w:tcBorders>
          </w:tcPr>
          <w:p w14:paraId="40B925F0" w14:textId="77777777" w:rsidR="000344B5" w:rsidRPr="006904AB" w:rsidRDefault="000344B5" w:rsidP="00CE0C3F"/>
        </w:tc>
      </w:tr>
      <w:tr w:rsidR="000344B5" w:rsidRPr="006904AB" w14:paraId="0F5175A1" w14:textId="77777777" w:rsidTr="00CE0C3F">
        <w:trPr>
          <w:trHeight w:val="240"/>
          <w:jc w:val="center"/>
        </w:trPr>
        <w:tc>
          <w:tcPr>
            <w:tcW w:w="4876" w:type="dxa"/>
            <w:tcBorders>
              <w:top w:val="nil"/>
              <w:left w:val="nil"/>
              <w:bottom w:val="nil"/>
              <w:right w:val="nil"/>
            </w:tcBorders>
          </w:tcPr>
          <w:p w14:paraId="570BDD6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D3903BD" w14:textId="77777777" w:rsidR="000344B5" w:rsidRPr="006904AB" w:rsidRDefault="000344B5" w:rsidP="00CE0C3F">
            <w:pPr>
              <w:pStyle w:val="AmColumnHeading"/>
            </w:pPr>
            <w:r w:rsidRPr="006904AB">
              <w:t>Poprawka</w:t>
            </w:r>
          </w:p>
        </w:tc>
      </w:tr>
      <w:tr w:rsidR="000344B5" w:rsidRPr="006904AB" w14:paraId="606D24C0" w14:textId="77777777" w:rsidTr="00CE0C3F">
        <w:trPr>
          <w:jc w:val="center"/>
        </w:trPr>
        <w:tc>
          <w:tcPr>
            <w:tcW w:w="4876" w:type="dxa"/>
            <w:tcBorders>
              <w:top w:val="nil"/>
              <w:left w:val="nil"/>
              <w:bottom w:val="nil"/>
              <w:right w:val="nil"/>
            </w:tcBorders>
          </w:tcPr>
          <w:p w14:paraId="431A60A7" w14:textId="77777777" w:rsidR="000344B5" w:rsidRPr="006904AB" w:rsidRDefault="000344B5" w:rsidP="00CE0C3F">
            <w:pPr>
              <w:pStyle w:val="Normal6a"/>
            </w:pPr>
            <w:r w:rsidRPr="006904AB">
              <w:t>V</w:t>
            </w:r>
            <w:r w:rsidRPr="006904AB">
              <w:tab/>
            </w:r>
            <w:r w:rsidRPr="006904AB">
              <w:rPr>
                <w:b/>
                <w:i/>
              </w:rPr>
              <w:t xml:space="preserve">ZAPOBIEGANIE UCIECZKOM I </w:t>
            </w:r>
            <w:r w:rsidRPr="006904AB">
              <w:t>DETENCJA</w:t>
            </w:r>
          </w:p>
        </w:tc>
        <w:tc>
          <w:tcPr>
            <w:tcW w:w="4876" w:type="dxa"/>
            <w:tcBorders>
              <w:top w:val="nil"/>
              <w:left w:val="nil"/>
              <w:bottom w:val="nil"/>
              <w:right w:val="nil"/>
            </w:tcBorders>
          </w:tcPr>
          <w:p w14:paraId="65FAC53A" w14:textId="77777777" w:rsidR="000344B5" w:rsidRPr="006904AB" w:rsidRDefault="000344B5" w:rsidP="00CE0C3F">
            <w:pPr>
              <w:pStyle w:val="Normal6a"/>
            </w:pPr>
            <w:r w:rsidRPr="006904AB">
              <w:t>V</w:t>
            </w:r>
            <w:r w:rsidRPr="006904AB">
              <w:tab/>
              <w:t>DETENCJA</w:t>
            </w:r>
          </w:p>
        </w:tc>
      </w:tr>
    </w:tbl>
    <w:p w14:paraId="5627BC0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D664AEA" w14:textId="77777777" w:rsidR="000344B5" w:rsidRPr="006904AB" w:rsidRDefault="000344B5" w:rsidP="000344B5">
      <w:r w:rsidRPr="006904AB">
        <w:rPr>
          <w:rStyle w:val="HideTWBExt"/>
        </w:rPr>
        <w:lastRenderedPageBreak/>
        <w:t>&lt;/Amend&gt;</w:t>
      </w:r>
    </w:p>
    <w:p w14:paraId="1CBBDD8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1783</w:t>
      </w:r>
      <w:r w:rsidRPr="006904AB">
        <w:rPr>
          <w:rStyle w:val="HideTWBExt"/>
          <w:b w:val="0"/>
        </w:rPr>
        <w:t>&lt;/NumAm&gt;</w:t>
      </w:r>
    </w:p>
    <w:p w14:paraId="6E2F2D48"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22E912CD" w14:textId="77777777" w:rsidR="000344B5" w:rsidRPr="006904AB" w:rsidRDefault="000344B5" w:rsidP="000344B5">
      <w:pPr>
        <w:pStyle w:val="NormalBold"/>
      </w:pPr>
      <w:r w:rsidRPr="006904AB">
        <w:rPr>
          <w:rStyle w:val="HideTWBExt"/>
          <w:b w:val="0"/>
        </w:rPr>
        <w:t>&lt;/RepeatBlock-By&gt;</w:t>
      </w:r>
    </w:p>
    <w:p w14:paraId="62830ED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8DC9203" w14:textId="77777777" w:rsidR="000344B5" w:rsidRPr="006904AB" w:rsidRDefault="000344B5" w:rsidP="000344B5">
      <w:pPr>
        <w:pStyle w:val="NormalBold"/>
      </w:pPr>
      <w:r w:rsidRPr="006904AB">
        <w:rPr>
          <w:rStyle w:val="HideTWBExt"/>
          <w:b w:val="0"/>
        </w:rPr>
        <w:t>&lt;Article&gt;</w:t>
      </w:r>
      <w:r w:rsidRPr="006904AB">
        <w:t>Artykuł 29 – tytuł</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522E4A9" w14:textId="77777777" w:rsidTr="00CE0C3F">
        <w:trPr>
          <w:trHeight w:hRule="exact" w:val="240"/>
          <w:jc w:val="center"/>
        </w:trPr>
        <w:tc>
          <w:tcPr>
            <w:tcW w:w="9752" w:type="dxa"/>
            <w:gridSpan w:val="2"/>
            <w:tcBorders>
              <w:top w:val="nil"/>
              <w:left w:val="nil"/>
              <w:bottom w:val="nil"/>
              <w:right w:val="nil"/>
            </w:tcBorders>
          </w:tcPr>
          <w:p w14:paraId="20DA635F" w14:textId="77777777" w:rsidR="000344B5" w:rsidRPr="006904AB" w:rsidRDefault="000344B5" w:rsidP="00CE0C3F"/>
        </w:tc>
      </w:tr>
      <w:tr w:rsidR="000344B5" w:rsidRPr="006904AB" w14:paraId="3C9D9021" w14:textId="77777777" w:rsidTr="00CE0C3F">
        <w:trPr>
          <w:trHeight w:val="240"/>
          <w:jc w:val="center"/>
        </w:trPr>
        <w:tc>
          <w:tcPr>
            <w:tcW w:w="4876" w:type="dxa"/>
            <w:tcBorders>
              <w:top w:val="nil"/>
              <w:left w:val="nil"/>
              <w:bottom w:val="nil"/>
              <w:right w:val="nil"/>
            </w:tcBorders>
          </w:tcPr>
          <w:p w14:paraId="56AB2D9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000DFFD" w14:textId="77777777" w:rsidR="000344B5" w:rsidRPr="006904AB" w:rsidRDefault="000344B5" w:rsidP="00CE0C3F">
            <w:pPr>
              <w:pStyle w:val="AmColumnHeading"/>
            </w:pPr>
            <w:r w:rsidRPr="006904AB">
              <w:t>Poprawka</w:t>
            </w:r>
          </w:p>
        </w:tc>
      </w:tr>
      <w:tr w:rsidR="000344B5" w:rsidRPr="006904AB" w14:paraId="3688A1BD" w14:textId="77777777" w:rsidTr="00CE0C3F">
        <w:trPr>
          <w:jc w:val="center"/>
        </w:trPr>
        <w:tc>
          <w:tcPr>
            <w:tcW w:w="4876" w:type="dxa"/>
            <w:tcBorders>
              <w:top w:val="nil"/>
              <w:left w:val="nil"/>
              <w:bottom w:val="nil"/>
              <w:right w:val="nil"/>
            </w:tcBorders>
          </w:tcPr>
          <w:p w14:paraId="03AF03B5" w14:textId="77777777" w:rsidR="000344B5" w:rsidRPr="006904AB" w:rsidRDefault="000344B5" w:rsidP="00CE0C3F">
            <w:pPr>
              <w:pStyle w:val="Normal6a"/>
            </w:pPr>
            <w:r w:rsidRPr="006904AB">
              <w:t>Podstawy do zastosowania detencji</w:t>
            </w:r>
          </w:p>
        </w:tc>
        <w:tc>
          <w:tcPr>
            <w:tcW w:w="4876" w:type="dxa"/>
            <w:tcBorders>
              <w:top w:val="nil"/>
              <w:left w:val="nil"/>
              <w:bottom w:val="nil"/>
              <w:right w:val="nil"/>
            </w:tcBorders>
          </w:tcPr>
          <w:p w14:paraId="6C2DDD1D" w14:textId="77777777" w:rsidR="000344B5" w:rsidRPr="006904AB" w:rsidRDefault="000344B5" w:rsidP="00CE0C3F">
            <w:pPr>
              <w:pStyle w:val="Normal6a"/>
            </w:pPr>
            <w:r w:rsidRPr="006904AB">
              <w:rPr>
                <w:b/>
                <w:i/>
              </w:rPr>
              <w:t xml:space="preserve">Wyjątkowe </w:t>
            </w:r>
            <w:r w:rsidRPr="006904AB">
              <w:t xml:space="preserve">podstawy do zastosowania detencji </w:t>
            </w:r>
            <w:r w:rsidRPr="006904AB">
              <w:rPr>
                <w:b/>
                <w:i/>
              </w:rPr>
              <w:t>jako środek ostateczny</w:t>
            </w:r>
          </w:p>
        </w:tc>
      </w:tr>
    </w:tbl>
    <w:p w14:paraId="32B1A16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389F323" w14:textId="77777777" w:rsidR="000344B5" w:rsidRPr="006904AB" w:rsidRDefault="000344B5" w:rsidP="000344B5">
      <w:r w:rsidRPr="006904AB">
        <w:rPr>
          <w:rStyle w:val="HideTWBExt"/>
        </w:rPr>
        <w:t>&lt;/Amend&gt;</w:t>
      </w:r>
    </w:p>
    <w:p w14:paraId="57B39F0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1784</w:t>
      </w:r>
      <w:r w:rsidRPr="006904AB">
        <w:rPr>
          <w:rStyle w:val="HideTWBExt"/>
          <w:b w:val="0"/>
        </w:rPr>
        <w:t>&lt;/NumAm&gt;</w:t>
      </w:r>
    </w:p>
    <w:p w14:paraId="20E81015"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1BDAEE1" w14:textId="77777777" w:rsidR="000344B5" w:rsidRPr="006904AB" w:rsidRDefault="000344B5" w:rsidP="000344B5">
      <w:pPr>
        <w:pStyle w:val="NormalBold"/>
      </w:pPr>
      <w:r w:rsidRPr="006904AB">
        <w:rPr>
          <w:rStyle w:val="HideTWBExt"/>
          <w:b w:val="0"/>
        </w:rPr>
        <w:t>&lt;/RepeatBlock-By&gt;</w:t>
      </w:r>
    </w:p>
    <w:p w14:paraId="64EA988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6EA1BA9" w14:textId="77777777" w:rsidR="000344B5" w:rsidRPr="006904AB" w:rsidRDefault="000344B5" w:rsidP="000344B5">
      <w:pPr>
        <w:pStyle w:val="NormalBold"/>
      </w:pPr>
      <w:r w:rsidRPr="006904AB">
        <w:rPr>
          <w:rStyle w:val="HideTWBExt"/>
          <w:b w:val="0"/>
        </w:rPr>
        <w:t>&lt;Article&gt;</w:t>
      </w:r>
      <w:r w:rsidRPr="006904AB">
        <w:t>Artykuł 29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5E87A74" w14:textId="77777777" w:rsidTr="00CE0C3F">
        <w:trPr>
          <w:trHeight w:hRule="exact" w:val="240"/>
          <w:jc w:val="center"/>
        </w:trPr>
        <w:tc>
          <w:tcPr>
            <w:tcW w:w="9752" w:type="dxa"/>
            <w:gridSpan w:val="2"/>
            <w:tcBorders>
              <w:top w:val="nil"/>
              <w:left w:val="nil"/>
              <w:bottom w:val="nil"/>
              <w:right w:val="nil"/>
            </w:tcBorders>
          </w:tcPr>
          <w:p w14:paraId="2E33D7BF" w14:textId="77777777" w:rsidR="000344B5" w:rsidRPr="006904AB" w:rsidRDefault="000344B5" w:rsidP="00CE0C3F"/>
        </w:tc>
      </w:tr>
      <w:tr w:rsidR="000344B5" w:rsidRPr="006904AB" w14:paraId="6CC7AAFB" w14:textId="77777777" w:rsidTr="00CE0C3F">
        <w:trPr>
          <w:trHeight w:val="240"/>
          <w:jc w:val="center"/>
        </w:trPr>
        <w:tc>
          <w:tcPr>
            <w:tcW w:w="4876" w:type="dxa"/>
            <w:tcBorders>
              <w:top w:val="nil"/>
              <w:left w:val="nil"/>
              <w:bottom w:val="nil"/>
              <w:right w:val="nil"/>
            </w:tcBorders>
          </w:tcPr>
          <w:p w14:paraId="12AE733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9877606" w14:textId="77777777" w:rsidR="000344B5" w:rsidRPr="006904AB" w:rsidRDefault="000344B5" w:rsidP="00CE0C3F">
            <w:pPr>
              <w:pStyle w:val="AmColumnHeading"/>
            </w:pPr>
            <w:r w:rsidRPr="006904AB">
              <w:t>Poprawka</w:t>
            </w:r>
          </w:p>
        </w:tc>
      </w:tr>
      <w:tr w:rsidR="000344B5" w:rsidRPr="006904AB" w14:paraId="1E3B4CA6" w14:textId="77777777" w:rsidTr="00CE0C3F">
        <w:trPr>
          <w:jc w:val="center"/>
        </w:trPr>
        <w:tc>
          <w:tcPr>
            <w:tcW w:w="4876" w:type="dxa"/>
            <w:tcBorders>
              <w:top w:val="nil"/>
              <w:left w:val="nil"/>
              <w:bottom w:val="nil"/>
              <w:right w:val="nil"/>
            </w:tcBorders>
          </w:tcPr>
          <w:p w14:paraId="42F7411D" w14:textId="77777777" w:rsidR="000344B5" w:rsidRPr="006904AB" w:rsidRDefault="000344B5" w:rsidP="00CE0C3F">
            <w:pPr>
              <w:pStyle w:val="Normal6a"/>
            </w:pPr>
            <w:r w:rsidRPr="006904AB">
              <w:t>1.</w:t>
            </w:r>
            <w:r w:rsidRPr="006904AB">
              <w:tab/>
              <w:t>Państwa członkowskie mogą umieścić obywatela państwa trzeciego w ośrodku detencyjnym zgodnie z niniejszym rozporządzeniem na podstawie indywidualnej oceny danego przypadku i wyłącznie w zakresie, w jakim detencja jest proporcjonalna.</w:t>
            </w:r>
          </w:p>
        </w:tc>
        <w:tc>
          <w:tcPr>
            <w:tcW w:w="4876" w:type="dxa"/>
            <w:tcBorders>
              <w:top w:val="nil"/>
              <w:left w:val="nil"/>
              <w:bottom w:val="nil"/>
              <w:right w:val="nil"/>
            </w:tcBorders>
          </w:tcPr>
          <w:p w14:paraId="2289DEF6" w14:textId="77777777" w:rsidR="000344B5" w:rsidRPr="006904AB" w:rsidRDefault="000344B5" w:rsidP="00CE0C3F">
            <w:pPr>
              <w:pStyle w:val="Normal6a"/>
            </w:pPr>
            <w:r w:rsidRPr="006904AB">
              <w:t>1.</w:t>
            </w:r>
            <w:r w:rsidRPr="006904AB">
              <w:tab/>
              <w:t xml:space="preserve">Państwa członkowskie mogą umieścić obywatela państwa trzeciego w ośrodku detencyjnym zgodnie z niniejszym rozporządzeniem </w:t>
            </w:r>
            <w:r w:rsidRPr="006904AB">
              <w:rPr>
                <w:b/>
                <w:i/>
              </w:rPr>
              <w:t xml:space="preserve">tylko w ostateczności </w:t>
            </w:r>
            <w:r w:rsidRPr="006904AB">
              <w:t>na podstawie indywidualnej oceny danego przypadku i wyłącznie w zakresie, w jakim detencja jest proporcjonalna</w:t>
            </w:r>
            <w:r w:rsidRPr="006904AB">
              <w:rPr>
                <w:b/>
                <w:i/>
              </w:rPr>
              <w:t>, uzasadniona i niezbędna do przeprowadzenia powrotu</w:t>
            </w:r>
            <w:r w:rsidRPr="006904AB">
              <w:t xml:space="preserve">. </w:t>
            </w:r>
            <w:r w:rsidRPr="006904AB">
              <w:rPr>
                <w:b/>
                <w:i/>
              </w:rPr>
              <w:t>Państwa członkowskie oceniają, czy inne wystarczające, ale mniej przymusowe środki, w tym środki określone w art. 31, mogą być skutecznie stosowane. W takim przypadku nie stosuje się detencji.</w:t>
            </w:r>
          </w:p>
        </w:tc>
      </w:tr>
    </w:tbl>
    <w:p w14:paraId="63F8488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70272A7" w14:textId="77777777" w:rsidR="000344B5" w:rsidRPr="006904AB" w:rsidRDefault="000344B5" w:rsidP="000344B5">
      <w:r w:rsidRPr="006904AB">
        <w:rPr>
          <w:rStyle w:val="HideTWBExt"/>
        </w:rPr>
        <w:t>&lt;/Amend&gt;</w:t>
      </w:r>
    </w:p>
    <w:p w14:paraId="45B55F4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1785</w:t>
      </w:r>
      <w:r w:rsidRPr="006904AB">
        <w:rPr>
          <w:rStyle w:val="HideTWBExt"/>
          <w:b w:val="0"/>
        </w:rPr>
        <w:t>&lt;/NumAm&gt;</w:t>
      </w:r>
    </w:p>
    <w:p w14:paraId="5A14B687"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67AB386D" w14:textId="77777777" w:rsidR="000344B5" w:rsidRPr="006904AB" w:rsidRDefault="000344B5" w:rsidP="000344B5">
      <w:pPr>
        <w:pStyle w:val="NormalBold"/>
      </w:pPr>
      <w:r w:rsidRPr="006904AB">
        <w:rPr>
          <w:rStyle w:val="HideTWBExt"/>
          <w:b w:val="0"/>
        </w:rPr>
        <w:t>&lt;/RepeatBlock-By&gt;</w:t>
      </w:r>
    </w:p>
    <w:p w14:paraId="2EA0903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0C8F63A" w14:textId="77777777" w:rsidR="000344B5" w:rsidRPr="006904AB" w:rsidRDefault="000344B5" w:rsidP="000344B5">
      <w:pPr>
        <w:pStyle w:val="NormalBold"/>
      </w:pPr>
      <w:r w:rsidRPr="006904AB">
        <w:rPr>
          <w:rStyle w:val="HideTWBExt"/>
          <w:b w:val="0"/>
        </w:rPr>
        <w:lastRenderedPageBreak/>
        <w:t>&lt;Article&gt;</w:t>
      </w:r>
      <w:r w:rsidRPr="006904AB">
        <w:t>Artykuł 29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C500884" w14:textId="77777777" w:rsidTr="00CE0C3F">
        <w:trPr>
          <w:trHeight w:hRule="exact" w:val="240"/>
          <w:jc w:val="center"/>
        </w:trPr>
        <w:tc>
          <w:tcPr>
            <w:tcW w:w="9752" w:type="dxa"/>
            <w:gridSpan w:val="2"/>
            <w:tcBorders>
              <w:top w:val="nil"/>
              <w:left w:val="nil"/>
              <w:bottom w:val="nil"/>
              <w:right w:val="nil"/>
            </w:tcBorders>
          </w:tcPr>
          <w:p w14:paraId="189AF906" w14:textId="77777777" w:rsidR="000344B5" w:rsidRPr="006904AB" w:rsidRDefault="000344B5" w:rsidP="00CE0C3F"/>
        </w:tc>
      </w:tr>
      <w:tr w:rsidR="000344B5" w:rsidRPr="006904AB" w14:paraId="05371455" w14:textId="77777777" w:rsidTr="00CE0C3F">
        <w:trPr>
          <w:trHeight w:val="240"/>
          <w:jc w:val="center"/>
        </w:trPr>
        <w:tc>
          <w:tcPr>
            <w:tcW w:w="4876" w:type="dxa"/>
            <w:tcBorders>
              <w:top w:val="nil"/>
              <w:left w:val="nil"/>
              <w:bottom w:val="nil"/>
              <w:right w:val="nil"/>
            </w:tcBorders>
          </w:tcPr>
          <w:p w14:paraId="75635F4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04C2BC0" w14:textId="77777777" w:rsidR="000344B5" w:rsidRPr="006904AB" w:rsidRDefault="000344B5" w:rsidP="00CE0C3F">
            <w:pPr>
              <w:pStyle w:val="AmColumnHeading"/>
            </w:pPr>
            <w:r w:rsidRPr="006904AB">
              <w:t>Poprawka</w:t>
            </w:r>
          </w:p>
        </w:tc>
      </w:tr>
      <w:tr w:rsidR="000344B5" w:rsidRPr="006904AB" w14:paraId="01A31762" w14:textId="77777777" w:rsidTr="00CE0C3F">
        <w:trPr>
          <w:jc w:val="center"/>
        </w:trPr>
        <w:tc>
          <w:tcPr>
            <w:tcW w:w="4876" w:type="dxa"/>
            <w:tcBorders>
              <w:top w:val="nil"/>
              <w:left w:val="nil"/>
              <w:bottom w:val="nil"/>
              <w:right w:val="nil"/>
            </w:tcBorders>
          </w:tcPr>
          <w:p w14:paraId="2D13C178" w14:textId="77777777" w:rsidR="000344B5" w:rsidRPr="006904AB" w:rsidRDefault="000344B5" w:rsidP="00CE0C3F">
            <w:pPr>
              <w:pStyle w:val="Normal6a"/>
            </w:pPr>
            <w:r w:rsidRPr="006904AB">
              <w:t>1.</w:t>
            </w:r>
            <w:r w:rsidRPr="006904AB">
              <w:tab/>
              <w:t>Państwa członkowskie mogą umieścić obywatela państwa trzeciego w ośrodku detencyjnym zgodnie z niniejszym rozporządzeniem na podstawie indywidualnej oceny danego przypadku i wyłącznie w zakresie, w jakim detencja jest proporcjonalna.</w:t>
            </w:r>
          </w:p>
        </w:tc>
        <w:tc>
          <w:tcPr>
            <w:tcW w:w="4876" w:type="dxa"/>
            <w:tcBorders>
              <w:top w:val="nil"/>
              <w:left w:val="nil"/>
              <w:bottom w:val="nil"/>
              <w:right w:val="nil"/>
            </w:tcBorders>
          </w:tcPr>
          <w:p w14:paraId="69F1F078" w14:textId="77777777" w:rsidR="000344B5" w:rsidRPr="006904AB" w:rsidRDefault="000344B5" w:rsidP="00CE0C3F">
            <w:pPr>
              <w:pStyle w:val="Normal6a"/>
            </w:pPr>
            <w:r w:rsidRPr="006904AB">
              <w:t>1.</w:t>
            </w:r>
            <w:r w:rsidRPr="006904AB">
              <w:tab/>
              <w:t xml:space="preserve">Państwa członkowskie mogą </w:t>
            </w:r>
            <w:r w:rsidRPr="006904AB">
              <w:rPr>
                <w:b/>
                <w:i/>
              </w:rPr>
              <w:t xml:space="preserve">w ostateczności </w:t>
            </w:r>
            <w:r w:rsidRPr="006904AB">
              <w:t xml:space="preserve">umieścić obywatela państwa trzeciego w ośrodku detencyjnym zgodnie z niniejszym rozporządzeniem na podstawie indywidualnej oceny danego przypadku i wyłącznie w zakresie, w jakim detencja jest </w:t>
            </w:r>
            <w:r w:rsidRPr="006904AB">
              <w:rPr>
                <w:b/>
                <w:i/>
              </w:rPr>
              <w:t xml:space="preserve">niezbędna i </w:t>
            </w:r>
            <w:r w:rsidRPr="006904AB">
              <w:t xml:space="preserve">proporcjonalna. </w:t>
            </w:r>
            <w:r w:rsidRPr="006904AB">
              <w:rPr>
                <w:b/>
                <w:i/>
              </w:rPr>
              <w:t>Przed zastosowaniem detencji wobec osoby powracającej państwa członkowskie rozważają alternatywne środki zgodnie z art. 31.</w:t>
            </w:r>
          </w:p>
        </w:tc>
      </w:tr>
    </w:tbl>
    <w:p w14:paraId="68C4B60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D8944C6"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762057BD" w14:textId="77777777" w:rsidR="000344B5" w:rsidRPr="006904AB" w:rsidRDefault="000344B5" w:rsidP="000344B5">
      <w:pPr>
        <w:pStyle w:val="AmJustText"/>
      </w:pPr>
      <w:r w:rsidRPr="006904AB">
        <w:t>Detencja powinna pozostać środkiem ostatecznym. Środki będące alternatywą dla detencji – jak sama nazwa wskazuje – należy rozważyć przed zastosowaniem detencji.</w:t>
      </w:r>
    </w:p>
    <w:p w14:paraId="51D2D882" w14:textId="77777777" w:rsidR="000344B5" w:rsidRPr="006904AB" w:rsidRDefault="000344B5" w:rsidP="000344B5">
      <w:r w:rsidRPr="006904AB">
        <w:rPr>
          <w:rStyle w:val="HideTWBExt"/>
        </w:rPr>
        <w:t>&lt;/Amend&gt;</w:t>
      </w:r>
    </w:p>
    <w:p w14:paraId="691FBEE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1786</w:t>
      </w:r>
      <w:r w:rsidRPr="006904AB">
        <w:rPr>
          <w:rStyle w:val="HideTWBExt"/>
          <w:b w:val="0"/>
        </w:rPr>
        <w:t>&lt;/NumAm&gt;</w:t>
      </w:r>
    </w:p>
    <w:p w14:paraId="01EC291F"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5BF24561" w14:textId="77777777" w:rsidR="000344B5" w:rsidRPr="006904AB" w:rsidRDefault="000344B5" w:rsidP="000344B5">
      <w:pPr>
        <w:pStyle w:val="NormalBold"/>
      </w:pPr>
      <w:r w:rsidRPr="006904AB">
        <w:rPr>
          <w:rStyle w:val="HideTWBExt"/>
          <w:b w:val="0"/>
        </w:rPr>
        <w:t>&lt;/RepeatBlock-By&gt;</w:t>
      </w:r>
    </w:p>
    <w:p w14:paraId="785C802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FACD71F" w14:textId="77777777" w:rsidR="000344B5" w:rsidRPr="006904AB" w:rsidRDefault="000344B5" w:rsidP="000344B5">
      <w:pPr>
        <w:pStyle w:val="NormalBold"/>
      </w:pPr>
      <w:r w:rsidRPr="006904AB">
        <w:rPr>
          <w:rStyle w:val="HideTWBExt"/>
          <w:b w:val="0"/>
        </w:rPr>
        <w:t>&lt;Article&gt;</w:t>
      </w:r>
      <w:r w:rsidRPr="006904AB">
        <w:t>Artykuł 29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89C4CCF" w14:textId="77777777" w:rsidTr="00CE0C3F">
        <w:trPr>
          <w:trHeight w:hRule="exact" w:val="240"/>
          <w:jc w:val="center"/>
        </w:trPr>
        <w:tc>
          <w:tcPr>
            <w:tcW w:w="9752" w:type="dxa"/>
            <w:gridSpan w:val="2"/>
            <w:tcBorders>
              <w:top w:val="nil"/>
              <w:left w:val="nil"/>
              <w:bottom w:val="nil"/>
              <w:right w:val="nil"/>
            </w:tcBorders>
          </w:tcPr>
          <w:p w14:paraId="74C5856B" w14:textId="77777777" w:rsidR="000344B5" w:rsidRPr="006904AB" w:rsidRDefault="000344B5" w:rsidP="00CE0C3F"/>
        </w:tc>
      </w:tr>
      <w:tr w:rsidR="000344B5" w:rsidRPr="006904AB" w14:paraId="6E0C3603" w14:textId="77777777" w:rsidTr="00CE0C3F">
        <w:trPr>
          <w:trHeight w:val="240"/>
          <w:jc w:val="center"/>
        </w:trPr>
        <w:tc>
          <w:tcPr>
            <w:tcW w:w="4876" w:type="dxa"/>
            <w:tcBorders>
              <w:top w:val="nil"/>
              <w:left w:val="nil"/>
              <w:bottom w:val="nil"/>
              <w:right w:val="nil"/>
            </w:tcBorders>
          </w:tcPr>
          <w:p w14:paraId="7F3B939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B9AD5E3" w14:textId="77777777" w:rsidR="000344B5" w:rsidRPr="006904AB" w:rsidRDefault="000344B5" w:rsidP="00CE0C3F">
            <w:pPr>
              <w:pStyle w:val="AmColumnHeading"/>
            </w:pPr>
            <w:r w:rsidRPr="006904AB">
              <w:t>Poprawka</w:t>
            </w:r>
          </w:p>
        </w:tc>
      </w:tr>
      <w:tr w:rsidR="000344B5" w:rsidRPr="006904AB" w14:paraId="4A384EB9" w14:textId="77777777" w:rsidTr="00CE0C3F">
        <w:trPr>
          <w:jc w:val="center"/>
        </w:trPr>
        <w:tc>
          <w:tcPr>
            <w:tcW w:w="4876" w:type="dxa"/>
            <w:tcBorders>
              <w:top w:val="nil"/>
              <w:left w:val="nil"/>
              <w:bottom w:val="nil"/>
              <w:right w:val="nil"/>
            </w:tcBorders>
          </w:tcPr>
          <w:p w14:paraId="6580F50B" w14:textId="77777777" w:rsidR="000344B5" w:rsidRPr="006904AB" w:rsidRDefault="000344B5" w:rsidP="00CE0C3F">
            <w:pPr>
              <w:pStyle w:val="Normal6a"/>
            </w:pPr>
            <w:r w:rsidRPr="006904AB">
              <w:t>1.</w:t>
            </w:r>
            <w:r w:rsidRPr="006904AB">
              <w:tab/>
            </w:r>
            <w:r w:rsidRPr="006904AB">
              <w:rPr>
                <w:b/>
                <w:i/>
              </w:rPr>
              <w:t xml:space="preserve">Państwa członkowskie mogą umieścić </w:t>
            </w:r>
            <w:r w:rsidRPr="006904AB">
              <w:t xml:space="preserve">obywatela państwa trzeciego </w:t>
            </w:r>
            <w:r w:rsidRPr="006904AB">
              <w:rPr>
                <w:b/>
                <w:i/>
              </w:rPr>
              <w:t xml:space="preserve">w ośrodku detencyjnym zgodnie z niniejszym rozporządzeniem na podstawie indywidualnej oceny danego przypadku i </w:t>
            </w:r>
            <w:r w:rsidRPr="006904AB">
              <w:t xml:space="preserve">wyłącznie w </w:t>
            </w:r>
            <w:r w:rsidRPr="006904AB">
              <w:rPr>
                <w:b/>
                <w:i/>
              </w:rPr>
              <w:t>zakresie</w:t>
            </w:r>
            <w:r w:rsidRPr="006904AB">
              <w:t xml:space="preserve">, w </w:t>
            </w:r>
            <w:r w:rsidRPr="006904AB">
              <w:rPr>
                <w:b/>
                <w:i/>
              </w:rPr>
              <w:t>jakim detencja jest proporcjonalna</w:t>
            </w:r>
            <w:r w:rsidRPr="006904AB">
              <w:t>.</w:t>
            </w:r>
          </w:p>
        </w:tc>
        <w:tc>
          <w:tcPr>
            <w:tcW w:w="4876" w:type="dxa"/>
            <w:tcBorders>
              <w:top w:val="nil"/>
              <w:left w:val="nil"/>
              <w:bottom w:val="nil"/>
              <w:right w:val="nil"/>
            </w:tcBorders>
          </w:tcPr>
          <w:p w14:paraId="1F458CD3" w14:textId="77777777" w:rsidR="000344B5" w:rsidRPr="006904AB" w:rsidRDefault="000344B5" w:rsidP="00CE0C3F">
            <w:pPr>
              <w:pStyle w:val="Normal6a"/>
            </w:pPr>
            <w:r w:rsidRPr="006904AB">
              <w:t>1.</w:t>
            </w:r>
            <w:r w:rsidRPr="006904AB">
              <w:tab/>
            </w:r>
            <w:r w:rsidRPr="006904AB">
              <w:rPr>
                <w:b/>
                <w:i/>
              </w:rPr>
              <w:t xml:space="preserve">Detencja </w:t>
            </w:r>
            <w:r w:rsidRPr="006904AB">
              <w:t xml:space="preserve">obywatela państwa trzeciego </w:t>
            </w:r>
            <w:r w:rsidRPr="006904AB">
              <w:rPr>
                <w:b/>
                <w:i/>
              </w:rPr>
              <w:t xml:space="preserve">jest dopuszczalna </w:t>
            </w:r>
            <w:r w:rsidRPr="006904AB">
              <w:t xml:space="preserve">wyłącznie w </w:t>
            </w:r>
            <w:r w:rsidRPr="006904AB">
              <w:rPr>
                <w:b/>
                <w:i/>
              </w:rPr>
              <w:t>wyjątkowych okolicznościach</w:t>
            </w:r>
            <w:r w:rsidRPr="006904AB">
              <w:t xml:space="preserve">, </w:t>
            </w:r>
            <w:r w:rsidRPr="006904AB">
              <w:rPr>
                <w:b/>
                <w:i/>
              </w:rPr>
              <w:t xml:space="preserve">gdy jest to konieczne i proporcjonalne, oraz ściśle ograniczone do przypadków, </w:t>
            </w:r>
            <w:r w:rsidRPr="006904AB">
              <w:t xml:space="preserve">w </w:t>
            </w:r>
            <w:r w:rsidRPr="006904AB">
              <w:rPr>
                <w:b/>
                <w:i/>
              </w:rPr>
              <w:t>których istnieje ryzyko ucieczki osoby stanowiącej realne, bezpośrednie, oparte na dowodach i poważne zagrożenie dla bezpieczeństwa</w:t>
            </w:r>
            <w:r w:rsidRPr="006904AB">
              <w:t>.</w:t>
            </w:r>
            <w:r w:rsidRPr="006904AB">
              <w:rPr>
                <w:b/>
                <w:i/>
              </w:rPr>
              <w:t> </w:t>
            </w:r>
          </w:p>
        </w:tc>
      </w:tr>
    </w:tbl>
    <w:p w14:paraId="6D30E16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744103A" w14:textId="77777777" w:rsidR="000344B5" w:rsidRPr="006904AB" w:rsidRDefault="000344B5" w:rsidP="000344B5">
      <w:r w:rsidRPr="006904AB">
        <w:rPr>
          <w:rStyle w:val="HideTWBExt"/>
        </w:rPr>
        <w:t>&lt;/Amend&gt;</w:t>
      </w:r>
    </w:p>
    <w:p w14:paraId="0D5FC6D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1787</w:t>
      </w:r>
      <w:r w:rsidRPr="006904AB">
        <w:rPr>
          <w:rStyle w:val="HideTWBExt"/>
          <w:b w:val="0"/>
        </w:rPr>
        <w:t>&lt;/NumAm&gt;</w:t>
      </w:r>
    </w:p>
    <w:p w14:paraId="2E5C652D" w14:textId="77777777" w:rsidR="000344B5" w:rsidRPr="006904AB" w:rsidRDefault="000344B5" w:rsidP="000344B5">
      <w:pPr>
        <w:pStyle w:val="NormalBold"/>
      </w:pPr>
      <w:r w:rsidRPr="006904AB">
        <w:rPr>
          <w:rStyle w:val="HideTWBExt"/>
          <w:b w:val="0"/>
        </w:rPr>
        <w:t>&lt;RepeatBlock-By&gt;&lt;Members&gt;</w:t>
      </w:r>
      <w:proofErr w:type="spellStart"/>
      <w:r w:rsidRPr="006904AB">
        <w:t>Cecilia</w:t>
      </w:r>
      <w:proofErr w:type="spellEnd"/>
      <w:r w:rsidRPr="006904AB">
        <w:t xml:space="preserve"> </w:t>
      </w:r>
      <w:proofErr w:type="spellStart"/>
      <w:r w:rsidRPr="006904AB">
        <w:t>Strada</w:t>
      </w:r>
      <w:proofErr w:type="spellEnd"/>
      <w:r w:rsidRPr="006904AB">
        <w:t xml:space="preserve">, Marco </w:t>
      </w:r>
      <w:proofErr w:type="spellStart"/>
      <w:r w:rsidRPr="006904AB">
        <w:t>Tarquinio</w:t>
      </w:r>
      <w:proofErr w:type="spellEnd"/>
      <w:r w:rsidRPr="006904AB">
        <w:t>, Alessandro Zan</w:t>
      </w:r>
      <w:r w:rsidRPr="006904AB">
        <w:rPr>
          <w:rStyle w:val="HideTWBExt"/>
          <w:b w:val="0"/>
        </w:rPr>
        <w:t>&lt;/Members&gt;</w:t>
      </w:r>
    </w:p>
    <w:p w14:paraId="29A229DE" w14:textId="77777777" w:rsidR="000344B5" w:rsidRPr="006904AB" w:rsidRDefault="000344B5" w:rsidP="000344B5">
      <w:pPr>
        <w:pStyle w:val="NormalBold"/>
      </w:pPr>
      <w:r w:rsidRPr="006904AB">
        <w:rPr>
          <w:rStyle w:val="HideTWBExt"/>
          <w:b w:val="0"/>
        </w:rPr>
        <w:t>&lt;/RepeatBlock-By&gt;</w:t>
      </w:r>
    </w:p>
    <w:p w14:paraId="4D2CFE2B" w14:textId="77777777" w:rsidR="000344B5" w:rsidRPr="006904AB" w:rsidRDefault="000344B5" w:rsidP="000344B5">
      <w:pPr>
        <w:pStyle w:val="NormalBold"/>
      </w:pPr>
      <w:r w:rsidRPr="006904AB">
        <w:rPr>
          <w:rStyle w:val="HideTWBExt"/>
          <w:b w:val="0"/>
        </w:rPr>
        <w:lastRenderedPageBreak/>
        <w:t>&lt;DocAmend&gt;</w:t>
      </w:r>
      <w:r w:rsidRPr="006904AB">
        <w:t>Wniosek dotyczący rozporządzenia</w:t>
      </w:r>
      <w:r w:rsidRPr="006904AB">
        <w:rPr>
          <w:rStyle w:val="HideTWBExt"/>
          <w:b w:val="0"/>
        </w:rPr>
        <w:t>&lt;/DocAmend&gt;</w:t>
      </w:r>
    </w:p>
    <w:p w14:paraId="521F8D43" w14:textId="77777777" w:rsidR="000344B5" w:rsidRPr="006904AB" w:rsidRDefault="000344B5" w:rsidP="000344B5">
      <w:pPr>
        <w:pStyle w:val="NormalBold"/>
      </w:pPr>
      <w:r w:rsidRPr="006904AB">
        <w:rPr>
          <w:rStyle w:val="HideTWBExt"/>
          <w:b w:val="0"/>
        </w:rPr>
        <w:t>&lt;Article&gt;</w:t>
      </w:r>
      <w:r w:rsidRPr="006904AB">
        <w:t>Artykuł 29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4A4B6A5" w14:textId="77777777" w:rsidTr="00CE0C3F">
        <w:trPr>
          <w:trHeight w:hRule="exact" w:val="240"/>
          <w:jc w:val="center"/>
        </w:trPr>
        <w:tc>
          <w:tcPr>
            <w:tcW w:w="9752" w:type="dxa"/>
            <w:gridSpan w:val="2"/>
            <w:tcBorders>
              <w:top w:val="nil"/>
              <w:left w:val="nil"/>
              <w:bottom w:val="nil"/>
              <w:right w:val="nil"/>
            </w:tcBorders>
          </w:tcPr>
          <w:p w14:paraId="1F7B34C9" w14:textId="77777777" w:rsidR="000344B5" w:rsidRPr="006904AB" w:rsidRDefault="000344B5" w:rsidP="00CE0C3F"/>
        </w:tc>
      </w:tr>
      <w:tr w:rsidR="000344B5" w:rsidRPr="006904AB" w14:paraId="113DA47D" w14:textId="77777777" w:rsidTr="00CE0C3F">
        <w:trPr>
          <w:trHeight w:val="240"/>
          <w:jc w:val="center"/>
        </w:trPr>
        <w:tc>
          <w:tcPr>
            <w:tcW w:w="4876" w:type="dxa"/>
            <w:tcBorders>
              <w:top w:val="nil"/>
              <w:left w:val="nil"/>
              <w:bottom w:val="nil"/>
              <w:right w:val="nil"/>
            </w:tcBorders>
          </w:tcPr>
          <w:p w14:paraId="4DFFB78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6316D5E" w14:textId="77777777" w:rsidR="000344B5" w:rsidRPr="006904AB" w:rsidRDefault="000344B5" w:rsidP="00CE0C3F">
            <w:pPr>
              <w:pStyle w:val="AmColumnHeading"/>
            </w:pPr>
            <w:r w:rsidRPr="006904AB">
              <w:t>Poprawka</w:t>
            </w:r>
          </w:p>
        </w:tc>
      </w:tr>
      <w:tr w:rsidR="000344B5" w:rsidRPr="006904AB" w14:paraId="3E548AF5" w14:textId="77777777" w:rsidTr="00CE0C3F">
        <w:trPr>
          <w:jc w:val="center"/>
        </w:trPr>
        <w:tc>
          <w:tcPr>
            <w:tcW w:w="4876" w:type="dxa"/>
            <w:tcBorders>
              <w:top w:val="nil"/>
              <w:left w:val="nil"/>
              <w:bottom w:val="nil"/>
              <w:right w:val="nil"/>
            </w:tcBorders>
          </w:tcPr>
          <w:p w14:paraId="04DC1420" w14:textId="77777777" w:rsidR="000344B5" w:rsidRPr="006904AB" w:rsidRDefault="000344B5" w:rsidP="00CE0C3F">
            <w:pPr>
              <w:pStyle w:val="Normal6a"/>
            </w:pPr>
            <w:r w:rsidRPr="006904AB">
              <w:t>1.</w:t>
            </w:r>
            <w:r w:rsidRPr="006904AB">
              <w:tab/>
              <w:t>Państwa członkowskie mogą umieścić obywatela państwa trzeciego w ośrodku detencyjnym zgodnie z niniejszym rozporządzeniem na podstawie indywidualnej oceny danego przypadku i wyłącznie w zakresie, w jakim detencja jest proporcjonalna.</w:t>
            </w:r>
          </w:p>
        </w:tc>
        <w:tc>
          <w:tcPr>
            <w:tcW w:w="4876" w:type="dxa"/>
            <w:tcBorders>
              <w:top w:val="nil"/>
              <w:left w:val="nil"/>
              <w:bottom w:val="nil"/>
              <w:right w:val="nil"/>
            </w:tcBorders>
          </w:tcPr>
          <w:p w14:paraId="09FCB265" w14:textId="77777777" w:rsidR="000344B5" w:rsidRPr="006904AB" w:rsidRDefault="000344B5" w:rsidP="00CE0C3F">
            <w:pPr>
              <w:pStyle w:val="Normal6a"/>
            </w:pPr>
            <w:r w:rsidRPr="006904AB">
              <w:t>1.</w:t>
            </w:r>
            <w:r w:rsidRPr="006904AB">
              <w:tab/>
              <w:t xml:space="preserve">Państwa członkowskie mogą umieścić obywatela państwa trzeciego w ośrodku detencyjnym zgodnie z niniejszym rozporządzeniem na podstawie indywidualnej oceny danego przypadku i wyłącznie w zakresie, w jakim detencja jest proporcjonalna </w:t>
            </w:r>
            <w:r w:rsidRPr="006904AB">
              <w:rPr>
                <w:b/>
                <w:i/>
              </w:rPr>
              <w:t>i stosowana w ostateczności</w:t>
            </w:r>
            <w:r w:rsidRPr="006904AB">
              <w:t>.</w:t>
            </w:r>
          </w:p>
        </w:tc>
      </w:tr>
    </w:tbl>
    <w:p w14:paraId="4C63B0A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77D7DE5" w14:textId="77777777" w:rsidR="000344B5" w:rsidRPr="006904AB" w:rsidRDefault="000344B5" w:rsidP="000344B5">
      <w:r w:rsidRPr="006904AB">
        <w:rPr>
          <w:rStyle w:val="HideTWBExt"/>
        </w:rPr>
        <w:t>&lt;/Amend&gt;</w:t>
      </w:r>
    </w:p>
    <w:p w14:paraId="6099F2B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1788</w:t>
      </w:r>
      <w:r w:rsidRPr="006904AB">
        <w:rPr>
          <w:rStyle w:val="HideTWBExt"/>
          <w:b w:val="0"/>
        </w:rPr>
        <w:t>&lt;/NumAm&gt;</w:t>
      </w:r>
    </w:p>
    <w:p w14:paraId="0D018BF6"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0F630D4C" w14:textId="77777777" w:rsidR="000344B5" w:rsidRPr="006904AB" w:rsidRDefault="000344B5" w:rsidP="000344B5">
      <w:pPr>
        <w:pStyle w:val="NormalBold"/>
      </w:pPr>
      <w:r w:rsidRPr="006904AB">
        <w:rPr>
          <w:rStyle w:val="HideTWBExt"/>
          <w:b w:val="0"/>
        </w:rPr>
        <w:t>&lt;/RepeatBlock-By&gt;</w:t>
      </w:r>
    </w:p>
    <w:p w14:paraId="6601E78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21C652F" w14:textId="77777777" w:rsidR="000344B5" w:rsidRPr="006904AB" w:rsidRDefault="000344B5" w:rsidP="000344B5">
      <w:pPr>
        <w:pStyle w:val="NormalBold"/>
      </w:pPr>
      <w:r w:rsidRPr="006904AB">
        <w:rPr>
          <w:rStyle w:val="HideTWBExt"/>
          <w:b w:val="0"/>
        </w:rPr>
        <w:t>&lt;Article&gt;</w:t>
      </w:r>
      <w:r w:rsidRPr="006904AB">
        <w:t>Artykuł 29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1378BA5" w14:textId="77777777" w:rsidTr="00CE0C3F">
        <w:trPr>
          <w:trHeight w:hRule="exact" w:val="240"/>
          <w:jc w:val="center"/>
        </w:trPr>
        <w:tc>
          <w:tcPr>
            <w:tcW w:w="9752" w:type="dxa"/>
            <w:gridSpan w:val="2"/>
            <w:tcBorders>
              <w:top w:val="nil"/>
              <w:left w:val="nil"/>
              <w:bottom w:val="nil"/>
              <w:right w:val="nil"/>
            </w:tcBorders>
          </w:tcPr>
          <w:p w14:paraId="4662A3ED" w14:textId="77777777" w:rsidR="000344B5" w:rsidRPr="006904AB" w:rsidRDefault="000344B5" w:rsidP="00CE0C3F"/>
        </w:tc>
      </w:tr>
      <w:tr w:rsidR="000344B5" w:rsidRPr="006904AB" w14:paraId="4177CB25" w14:textId="77777777" w:rsidTr="00CE0C3F">
        <w:trPr>
          <w:trHeight w:val="240"/>
          <w:jc w:val="center"/>
        </w:trPr>
        <w:tc>
          <w:tcPr>
            <w:tcW w:w="4876" w:type="dxa"/>
            <w:tcBorders>
              <w:top w:val="nil"/>
              <w:left w:val="nil"/>
              <w:bottom w:val="nil"/>
              <w:right w:val="nil"/>
            </w:tcBorders>
          </w:tcPr>
          <w:p w14:paraId="5AF51CE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86262DF" w14:textId="77777777" w:rsidR="000344B5" w:rsidRPr="006904AB" w:rsidRDefault="000344B5" w:rsidP="00CE0C3F">
            <w:pPr>
              <w:pStyle w:val="AmColumnHeading"/>
            </w:pPr>
            <w:r w:rsidRPr="006904AB">
              <w:t>Poprawka</w:t>
            </w:r>
          </w:p>
        </w:tc>
      </w:tr>
      <w:tr w:rsidR="000344B5" w:rsidRPr="006904AB" w14:paraId="45E68088" w14:textId="77777777" w:rsidTr="00CE0C3F">
        <w:trPr>
          <w:jc w:val="center"/>
        </w:trPr>
        <w:tc>
          <w:tcPr>
            <w:tcW w:w="4876" w:type="dxa"/>
            <w:tcBorders>
              <w:top w:val="nil"/>
              <w:left w:val="nil"/>
              <w:bottom w:val="nil"/>
              <w:right w:val="nil"/>
            </w:tcBorders>
          </w:tcPr>
          <w:p w14:paraId="2BB924E2" w14:textId="77777777" w:rsidR="000344B5" w:rsidRPr="006904AB" w:rsidRDefault="000344B5" w:rsidP="00CE0C3F">
            <w:pPr>
              <w:pStyle w:val="Normal6a"/>
            </w:pPr>
            <w:r w:rsidRPr="006904AB">
              <w:t>1.</w:t>
            </w:r>
            <w:r w:rsidRPr="006904AB">
              <w:tab/>
              <w:t xml:space="preserve">Państwa członkowskie mogą umieścić obywatela państwa trzeciego w ośrodku detencyjnym zgodnie z niniejszym rozporządzeniem na podstawie indywidualnej oceny danego przypadku </w:t>
            </w:r>
            <w:r w:rsidRPr="006904AB">
              <w:rPr>
                <w:b/>
                <w:i/>
              </w:rPr>
              <w:t>i wyłącznie w zakresie, w jakim detencja jest proporcjonalna</w:t>
            </w:r>
            <w:r w:rsidRPr="006904AB">
              <w:t>.</w:t>
            </w:r>
          </w:p>
        </w:tc>
        <w:tc>
          <w:tcPr>
            <w:tcW w:w="4876" w:type="dxa"/>
            <w:tcBorders>
              <w:top w:val="nil"/>
              <w:left w:val="nil"/>
              <w:bottom w:val="nil"/>
              <w:right w:val="nil"/>
            </w:tcBorders>
          </w:tcPr>
          <w:p w14:paraId="78C8AECA" w14:textId="77777777" w:rsidR="000344B5" w:rsidRPr="006904AB" w:rsidRDefault="000344B5" w:rsidP="00CE0C3F">
            <w:pPr>
              <w:pStyle w:val="Normal6a"/>
            </w:pPr>
            <w:r w:rsidRPr="006904AB">
              <w:t>1.</w:t>
            </w:r>
            <w:r w:rsidRPr="006904AB">
              <w:tab/>
              <w:t>Państwa członkowskie mogą umieścić obywatela państwa trzeciego w ośrodku detencyjnym zgodnie z niniejszym rozporządzeniem na podstawie indywidualnej oceny danego przypadku.</w:t>
            </w:r>
          </w:p>
        </w:tc>
      </w:tr>
    </w:tbl>
    <w:p w14:paraId="36DDB2B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721D804D" w14:textId="77777777" w:rsidR="000344B5" w:rsidRPr="006904AB" w:rsidRDefault="000344B5" w:rsidP="000344B5">
      <w:r w:rsidRPr="006904AB">
        <w:rPr>
          <w:rStyle w:val="HideTWBExt"/>
        </w:rPr>
        <w:t>&lt;/Amend&gt;</w:t>
      </w:r>
    </w:p>
    <w:p w14:paraId="0F3374E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1789</w:t>
      </w:r>
      <w:r w:rsidRPr="006904AB">
        <w:rPr>
          <w:rStyle w:val="HideTWBExt"/>
          <w:b w:val="0"/>
        </w:rPr>
        <w:t>&lt;/NumAm&gt;</w:t>
      </w:r>
    </w:p>
    <w:p w14:paraId="4418EA5B"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0AE38B7D" w14:textId="77777777" w:rsidR="000344B5" w:rsidRPr="006904AB" w:rsidRDefault="000344B5" w:rsidP="000344B5">
      <w:pPr>
        <w:pStyle w:val="NormalBold"/>
      </w:pPr>
      <w:r w:rsidRPr="006904AB">
        <w:rPr>
          <w:rStyle w:val="HideTWBExt"/>
          <w:b w:val="0"/>
        </w:rPr>
        <w:t>&lt;/RepeatBlock-By&gt;</w:t>
      </w:r>
    </w:p>
    <w:p w14:paraId="566AF98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0F27B17" w14:textId="77777777" w:rsidR="000344B5" w:rsidRPr="006904AB" w:rsidRDefault="000344B5" w:rsidP="000344B5">
      <w:pPr>
        <w:pStyle w:val="NormalBold"/>
      </w:pPr>
      <w:r w:rsidRPr="006904AB">
        <w:rPr>
          <w:rStyle w:val="HideTWBExt"/>
          <w:b w:val="0"/>
        </w:rPr>
        <w:t>&lt;Article&gt;</w:t>
      </w:r>
      <w:r w:rsidRPr="006904AB">
        <w:t>Artykuł 29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56AC876" w14:textId="77777777" w:rsidTr="00CE0C3F">
        <w:trPr>
          <w:trHeight w:hRule="exact" w:val="240"/>
          <w:jc w:val="center"/>
        </w:trPr>
        <w:tc>
          <w:tcPr>
            <w:tcW w:w="9752" w:type="dxa"/>
            <w:gridSpan w:val="2"/>
            <w:tcBorders>
              <w:top w:val="nil"/>
              <w:left w:val="nil"/>
              <w:bottom w:val="nil"/>
              <w:right w:val="nil"/>
            </w:tcBorders>
          </w:tcPr>
          <w:p w14:paraId="51690828" w14:textId="77777777" w:rsidR="000344B5" w:rsidRPr="006904AB" w:rsidRDefault="000344B5" w:rsidP="00CE0C3F"/>
        </w:tc>
      </w:tr>
      <w:tr w:rsidR="000344B5" w:rsidRPr="006904AB" w14:paraId="7E0C0B5A" w14:textId="77777777" w:rsidTr="00CE0C3F">
        <w:trPr>
          <w:trHeight w:val="240"/>
          <w:jc w:val="center"/>
        </w:trPr>
        <w:tc>
          <w:tcPr>
            <w:tcW w:w="4876" w:type="dxa"/>
            <w:tcBorders>
              <w:top w:val="nil"/>
              <w:left w:val="nil"/>
              <w:bottom w:val="nil"/>
              <w:right w:val="nil"/>
            </w:tcBorders>
          </w:tcPr>
          <w:p w14:paraId="2C99403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E4166A9" w14:textId="77777777" w:rsidR="000344B5" w:rsidRPr="006904AB" w:rsidRDefault="000344B5" w:rsidP="00CE0C3F">
            <w:pPr>
              <w:pStyle w:val="AmColumnHeading"/>
            </w:pPr>
            <w:r w:rsidRPr="006904AB">
              <w:t>Poprawka</w:t>
            </w:r>
          </w:p>
        </w:tc>
      </w:tr>
      <w:tr w:rsidR="000344B5" w:rsidRPr="006904AB" w14:paraId="41ABF213" w14:textId="77777777" w:rsidTr="00CE0C3F">
        <w:trPr>
          <w:jc w:val="center"/>
        </w:trPr>
        <w:tc>
          <w:tcPr>
            <w:tcW w:w="4876" w:type="dxa"/>
            <w:tcBorders>
              <w:top w:val="nil"/>
              <w:left w:val="nil"/>
              <w:bottom w:val="nil"/>
              <w:right w:val="nil"/>
            </w:tcBorders>
          </w:tcPr>
          <w:p w14:paraId="2F1C711C" w14:textId="77777777" w:rsidR="000344B5" w:rsidRPr="006904AB" w:rsidRDefault="000344B5" w:rsidP="00CE0C3F">
            <w:pPr>
              <w:pStyle w:val="Normal6a"/>
            </w:pPr>
            <w:r w:rsidRPr="006904AB">
              <w:t>1.</w:t>
            </w:r>
            <w:r w:rsidRPr="006904AB">
              <w:tab/>
              <w:t xml:space="preserve">Państwa członkowskie mogą umieścić obywatela państwa trzeciego w ośrodku detencyjnym zgodnie z niniejszym </w:t>
            </w:r>
            <w:r w:rsidRPr="006904AB">
              <w:lastRenderedPageBreak/>
              <w:t xml:space="preserve">rozporządzeniem na podstawie indywidualnej oceny danego przypadku </w:t>
            </w:r>
            <w:r w:rsidRPr="006904AB">
              <w:rPr>
                <w:b/>
                <w:i/>
              </w:rPr>
              <w:t>i wyłącznie w zakresie, w jakim detencja jest proporcjonalna</w:t>
            </w:r>
            <w:r w:rsidRPr="006904AB">
              <w:t>.</w:t>
            </w:r>
          </w:p>
        </w:tc>
        <w:tc>
          <w:tcPr>
            <w:tcW w:w="4876" w:type="dxa"/>
            <w:tcBorders>
              <w:top w:val="nil"/>
              <w:left w:val="nil"/>
              <w:bottom w:val="nil"/>
              <w:right w:val="nil"/>
            </w:tcBorders>
          </w:tcPr>
          <w:p w14:paraId="712C0AEC" w14:textId="77777777" w:rsidR="000344B5" w:rsidRPr="006904AB" w:rsidRDefault="000344B5" w:rsidP="00CE0C3F">
            <w:pPr>
              <w:pStyle w:val="Normal6a"/>
            </w:pPr>
            <w:r w:rsidRPr="006904AB">
              <w:lastRenderedPageBreak/>
              <w:t>1.</w:t>
            </w:r>
            <w:r w:rsidRPr="006904AB">
              <w:tab/>
              <w:t xml:space="preserve">Państwa członkowskie mogą umieścić obywatela państwa trzeciego w ośrodku detencyjnym zgodnie z niniejszym </w:t>
            </w:r>
            <w:r w:rsidRPr="006904AB">
              <w:lastRenderedPageBreak/>
              <w:t>rozporządzeniem na podstawie indywidualnej oceny danego przypadku.</w:t>
            </w:r>
          </w:p>
        </w:tc>
      </w:tr>
    </w:tbl>
    <w:p w14:paraId="7C72A3EE"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507EA47" w14:textId="77777777" w:rsidR="000344B5" w:rsidRPr="006904AB" w:rsidRDefault="000344B5" w:rsidP="000344B5">
      <w:r w:rsidRPr="006904AB">
        <w:rPr>
          <w:rStyle w:val="HideTWBExt"/>
        </w:rPr>
        <w:t>&lt;/Amend&gt;</w:t>
      </w:r>
    </w:p>
    <w:p w14:paraId="18DFE02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1790</w:t>
      </w:r>
      <w:r w:rsidRPr="006904AB">
        <w:rPr>
          <w:rStyle w:val="HideTWBExt"/>
          <w:b w:val="0"/>
        </w:rPr>
        <w:t>&lt;/NumAm&gt;</w:t>
      </w:r>
    </w:p>
    <w:p w14:paraId="5FA63C9C"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077018B9" w14:textId="77777777" w:rsidR="000344B5" w:rsidRPr="006904AB" w:rsidRDefault="000344B5" w:rsidP="000344B5">
      <w:pPr>
        <w:pStyle w:val="NormalBold"/>
      </w:pPr>
      <w:r w:rsidRPr="006904AB">
        <w:rPr>
          <w:rStyle w:val="HideTWBExt"/>
          <w:b w:val="0"/>
        </w:rPr>
        <w:t>&lt;/RepeatBlock-By&gt;</w:t>
      </w:r>
    </w:p>
    <w:p w14:paraId="727121D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92BE428" w14:textId="77777777" w:rsidR="000344B5" w:rsidRPr="006904AB" w:rsidRDefault="000344B5" w:rsidP="000344B5">
      <w:pPr>
        <w:pStyle w:val="NormalBold"/>
      </w:pPr>
      <w:r w:rsidRPr="006904AB">
        <w:rPr>
          <w:rStyle w:val="HideTWBExt"/>
          <w:b w:val="0"/>
        </w:rPr>
        <w:t>&lt;Article&gt;</w:t>
      </w:r>
      <w:r w:rsidRPr="006904AB">
        <w:t>Artykuł 29 – ustęp 1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9F4C363" w14:textId="77777777" w:rsidTr="00CE0C3F">
        <w:trPr>
          <w:trHeight w:hRule="exact" w:val="240"/>
          <w:jc w:val="center"/>
        </w:trPr>
        <w:tc>
          <w:tcPr>
            <w:tcW w:w="9752" w:type="dxa"/>
            <w:gridSpan w:val="2"/>
            <w:tcBorders>
              <w:top w:val="nil"/>
              <w:left w:val="nil"/>
              <w:bottom w:val="nil"/>
              <w:right w:val="nil"/>
            </w:tcBorders>
          </w:tcPr>
          <w:p w14:paraId="23DCD56F" w14:textId="77777777" w:rsidR="000344B5" w:rsidRPr="006904AB" w:rsidRDefault="000344B5" w:rsidP="00CE0C3F"/>
        </w:tc>
      </w:tr>
      <w:tr w:rsidR="000344B5" w:rsidRPr="006904AB" w14:paraId="07D097BF" w14:textId="77777777" w:rsidTr="00CE0C3F">
        <w:trPr>
          <w:trHeight w:val="240"/>
          <w:jc w:val="center"/>
        </w:trPr>
        <w:tc>
          <w:tcPr>
            <w:tcW w:w="4876" w:type="dxa"/>
            <w:tcBorders>
              <w:top w:val="nil"/>
              <w:left w:val="nil"/>
              <w:bottom w:val="nil"/>
              <w:right w:val="nil"/>
            </w:tcBorders>
          </w:tcPr>
          <w:p w14:paraId="6DF8926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415EA76" w14:textId="77777777" w:rsidR="000344B5" w:rsidRPr="006904AB" w:rsidRDefault="000344B5" w:rsidP="00CE0C3F">
            <w:pPr>
              <w:pStyle w:val="AmColumnHeading"/>
            </w:pPr>
            <w:r w:rsidRPr="006904AB">
              <w:t>Poprawka</w:t>
            </w:r>
          </w:p>
        </w:tc>
      </w:tr>
      <w:tr w:rsidR="000344B5" w:rsidRPr="006904AB" w14:paraId="64F1464E" w14:textId="77777777" w:rsidTr="00CE0C3F">
        <w:trPr>
          <w:jc w:val="center"/>
        </w:trPr>
        <w:tc>
          <w:tcPr>
            <w:tcW w:w="4876" w:type="dxa"/>
            <w:tcBorders>
              <w:top w:val="nil"/>
              <w:left w:val="nil"/>
              <w:bottom w:val="nil"/>
              <w:right w:val="nil"/>
            </w:tcBorders>
          </w:tcPr>
          <w:p w14:paraId="685A3CFF" w14:textId="77777777" w:rsidR="000344B5" w:rsidRPr="006904AB" w:rsidRDefault="000344B5" w:rsidP="00CE0C3F">
            <w:pPr>
              <w:pStyle w:val="Normal6a"/>
            </w:pPr>
          </w:p>
        </w:tc>
        <w:tc>
          <w:tcPr>
            <w:tcW w:w="4876" w:type="dxa"/>
            <w:tcBorders>
              <w:top w:val="nil"/>
              <w:left w:val="nil"/>
              <w:bottom w:val="nil"/>
              <w:right w:val="nil"/>
            </w:tcBorders>
          </w:tcPr>
          <w:p w14:paraId="68E2EED5" w14:textId="77777777" w:rsidR="000344B5" w:rsidRPr="006904AB" w:rsidRDefault="000344B5" w:rsidP="00CE0C3F">
            <w:pPr>
              <w:pStyle w:val="Normal6a"/>
            </w:pPr>
            <w:r w:rsidRPr="006904AB">
              <w:rPr>
                <w:b/>
                <w:i/>
              </w:rPr>
              <w:t>1a.</w:t>
            </w:r>
            <w:r w:rsidRPr="006904AB">
              <w:rPr>
                <w:b/>
                <w:i/>
              </w:rPr>
              <w:tab/>
              <w:t>Istnienie ryzyka ucieczki w odniesieniu do obywatela państwa trzeciego stanowiącego realne, bezpośrednie, oparte na dowodach i poważne zagrożenie dla bezpieczeństwa powinno być ustalane na podstawie indywidualnej oceny okoliczności konkretnej sprawy, z uwzględnieniem zasady proporcjonalności oraz wyłącznie na podstawie wyczerpującego katalogu obiektywnych kryteriów określonych w przepisach krajowych. Ryzyka ucieczki nie można domniemywać automatycznie na podstawie dotychczasowego zachowania obywatela państwa trzeciego.</w:t>
            </w:r>
          </w:p>
        </w:tc>
      </w:tr>
    </w:tbl>
    <w:p w14:paraId="172311E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7719BA9" w14:textId="77777777" w:rsidR="000344B5" w:rsidRPr="006904AB" w:rsidRDefault="000344B5" w:rsidP="000344B5">
      <w:r w:rsidRPr="006904AB">
        <w:rPr>
          <w:rStyle w:val="HideTWBExt"/>
        </w:rPr>
        <w:t>&lt;/Amend&gt;</w:t>
      </w:r>
    </w:p>
    <w:p w14:paraId="04CCFB7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1791</w:t>
      </w:r>
      <w:r w:rsidRPr="006904AB">
        <w:rPr>
          <w:rStyle w:val="HideTWBExt"/>
          <w:b w:val="0"/>
        </w:rPr>
        <w:t>&lt;/NumAm&gt;</w:t>
      </w:r>
    </w:p>
    <w:p w14:paraId="46D85FEC"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75E4C114" w14:textId="77777777" w:rsidR="000344B5" w:rsidRPr="006904AB" w:rsidRDefault="000344B5" w:rsidP="000344B5">
      <w:pPr>
        <w:pStyle w:val="NormalBold"/>
      </w:pPr>
      <w:r w:rsidRPr="006904AB">
        <w:rPr>
          <w:rStyle w:val="HideTWBExt"/>
          <w:b w:val="0"/>
        </w:rPr>
        <w:t>&lt;/RepeatBlock-By&gt;</w:t>
      </w:r>
    </w:p>
    <w:p w14:paraId="63D023C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2FAACAB" w14:textId="77777777" w:rsidR="000344B5" w:rsidRPr="006904AB" w:rsidRDefault="000344B5" w:rsidP="000344B5">
      <w:pPr>
        <w:pStyle w:val="NormalBold"/>
      </w:pPr>
      <w:r w:rsidRPr="006904AB">
        <w:rPr>
          <w:rStyle w:val="HideTWBExt"/>
          <w:b w:val="0"/>
        </w:rPr>
        <w:t>&lt;Article&gt;</w:t>
      </w:r>
      <w:r w:rsidRPr="006904AB">
        <w:t>Artykuł 29 – ustęp 1 b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7E0A7B5" w14:textId="77777777" w:rsidTr="00CE0C3F">
        <w:trPr>
          <w:trHeight w:hRule="exact" w:val="240"/>
          <w:jc w:val="center"/>
        </w:trPr>
        <w:tc>
          <w:tcPr>
            <w:tcW w:w="9752" w:type="dxa"/>
            <w:gridSpan w:val="2"/>
            <w:tcBorders>
              <w:top w:val="nil"/>
              <w:left w:val="nil"/>
              <w:bottom w:val="nil"/>
              <w:right w:val="nil"/>
            </w:tcBorders>
          </w:tcPr>
          <w:p w14:paraId="25BEE840" w14:textId="77777777" w:rsidR="000344B5" w:rsidRPr="006904AB" w:rsidRDefault="000344B5" w:rsidP="00CE0C3F"/>
        </w:tc>
      </w:tr>
      <w:tr w:rsidR="000344B5" w:rsidRPr="006904AB" w14:paraId="52F72215" w14:textId="77777777" w:rsidTr="00CE0C3F">
        <w:trPr>
          <w:trHeight w:val="240"/>
          <w:jc w:val="center"/>
        </w:trPr>
        <w:tc>
          <w:tcPr>
            <w:tcW w:w="4876" w:type="dxa"/>
            <w:tcBorders>
              <w:top w:val="nil"/>
              <w:left w:val="nil"/>
              <w:bottom w:val="nil"/>
              <w:right w:val="nil"/>
            </w:tcBorders>
          </w:tcPr>
          <w:p w14:paraId="708E970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944E44D" w14:textId="77777777" w:rsidR="000344B5" w:rsidRPr="006904AB" w:rsidRDefault="000344B5" w:rsidP="00CE0C3F">
            <w:pPr>
              <w:pStyle w:val="AmColumnHeading"/>
            </w:pPr>
            <w:r w:rsidRPr="006904AB">
              <w:t>Poprawka</w:t>
            </w:r>
          </w:p>
        </w:tc>
      </w:tr>
      <w:tr w:rsidR="000344B5" w:rsidRPr="006904AB" w14:paraId="1C98F7F0" w14:textId="77777777" w:rsidTr="00CE0C3F">
        <w:trPr>
          <w:jc w:val="center"/>
        </w:trPr>
        <w:tc>
          <w:tcPr>
            <w:tcW w:w="4876" w:type="dxa"/>
            <w:tcBorders>
              <w:top w:val="nil"/>
              <w:left w:val="nil"/>
              <w:bottom w:val="nil"/>
              <w:right w:val="nil"/>
            </w:tcBorders>
          </w:tcPr>
          <w:p w14:paraId="6DE35DBD" w14:textId="77777777" w:rsidR="000344B5" w:rsidRPr="006904AB" w:rsidRDefault="000344B5" w:rsidP="00CE0C3F">
            <w:pPr>
              <w:pStyle w:val="Normal6a"/>
            </w:pPr>
          </w:p>
        </w:tc>
        <w:tc>
          <w:tcPr>
            <w:tcW w:w="4876" w:type="dxa"/>
            <w:tcBorders>
              <w:top w:val="nil"/>
              <w:left w:val="nil"/>
              <w:bottom w:val="nil"/>
              <w:right w:val="nil"/>
            </w:tcBorders>
          </w:tcPr>
          <w:p w14:paraId="468FFAE5" w14:textId="77777777" w:rsidR="000344B5" w:rsidRPr="006904AB" w:rsidRDefault="000344B5" w:rsidP="00CE0C3F">
            <w:pPr>
              <w:pStyle w:val="Normal6a"/>
            </w:pPr>
            <w:r w:rsidRPr="006904AB">
              <w:rPr>
                <w:b/>
                <w:i/>
              </w:rPr>
              <w:t>1b.</w:t>
            </w:r>
            <w:r w:rsidRPr="006904AB">
              <w:rPr>
                <w:b/>
                <w:i/>
              </w:rPr>
              <w:tab/>
              <w:t xml:space="preserve">O ile nie można zastosować środków będących alternatywą dla detencji przewidzianych w art. 31, państwa członkowskie mogą zastosować </w:t>
            </w:r>
            <w:r w:rsidRPr="006904AB">
              <w:rPr>
                <w:b/>
                <w:i/>
              </w:rPr>
              <w:lastRenderedPageBreak/>
              <w:t>detencję wobec obywatela państwa trzeciego na podstawie indywidualnej oceny każdego przypadku i tylko w takim zakresie, w jakim detencja jest proporcjonalna, konieczna i stanowi środek ostateczny. Małoletni nigdy nie mogą być poddawani detencji, ponieważ detencja nigdy nie jest środkiem proporcjonalnym leżącym w interesie dziecka.</w:t>
            </w:r>
          </w:p>
        </w:tc>
      </w:tr>
    </w:tbl>
    <w:p w14:paraId="336C7660"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305FF97" w14:textId="77777777" w:rsidR="000344B5" w:rsidRPr="006904AB" w:rsidRDefault="000344B5" w:rsidP="000344B5">
      <w:r w:rsidRPr="006904AB">
        <w:rPr>
          <w:rStyle w:val="HideTWBExt"/>
        </w:rPr>
        <w:t>&lt;/Amend&gt;</w:t>
      </w:r>
    </w:p>
    <w:p w14:paraId="4442632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1792</w:t>
      </w:r>
      <w:r w:rsidRPr="006904AB">
        <w:rPr>
          <w:rStyle w:val="HideTWBExt"/>
          <w:b w:val="0"/>
        </w:rPr>
        <w:t>&lt;/NumAm&gt;</w:t>
      </w:r>
    </w:p>
    <w:p w14:paraId="41E22D60"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1CF398CA" w14:textId="77777777" w:rsidR="000344B5" w:rsidRPr="006904AB" w:rsidRDefault="000344B5" w:rsidP="000344B5">
      <w:pPr>
        <w:pStyle w:val="NormalBold"/>
      </w:pPr>
      <w:r w:rsidRPr="006904AB">
        <w:rPr>
          <w:rStyle w:val="HideTWBExt"/>
          <w:b w:val="0"/>
        </w:rPr>
        <w:t>&lt;/RepeatBlock-By&gt;</w:t>
      </w:r>
    </w:p>
    <w:p w14:paraId="483939D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66D2A13" w14:textId="77777777" w:rsidR="000344B5" w:rsidRPr="006904AB" w:rsidRDefault="000344B5" w:rsidP="000344B5">
      <w:pPr>
        <w:pStyle w:val="NormalBold"/>
      </w:pPr>
      <w:r w:rsidRPr="006904AB">
        <w:rPr>
          <w:rStyle w:val="HideTWBExt"/>
          <w:b w:val="0"/>
        </w:rPr>
        <w:t>&lt;Article&gt;</w:t>
      </w:r>
      <w:r w:rsidRPr="006904AB">
        <w:t>Artykuł 29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E90A83B" w14:textId="77777777" w:rsidTr="00CE0C3F">
        <w:trPr>
          <w:trHeight w:hRule="exact" w:val="240"/>
          <w:jc w:val="center"/>
        </w:trPr>
        <w:tc>
          <w:tcPr>
            <w:tcW w:w="9752" w:type="dxa"/>
            <w:gridSpan w:val="2"/>
            <w:tcBorders>
              <w:top w:val="nil"/>
              <w:left w:val="nil"/>
              <w:bottom w:val="nil"/>
              <w:right w:val="nil"/>
            </w:tcBorders>
          </w:tcPr>
          <w:p w14:paraId="34F3F87D" w14:textId="77777777" w:rsidR="000344B5" w:rsidRPr="006904AB" w:rsidRDefault="000344B5" w:rsidP="00CE0C3F"/>
        </w:tc>
      </w:tr>
      <w:tr w:rsidR="000344B5" w:rsidRPr="006904AB" w14:paraId="1521A045" w14:textId="77777777" w:rsidTr="00CE0C3F">
        <w:trPr>
          <w:trHeight w:val="240"/>
          <w:jc w:val="center"/>
        </w:trPr>
        <w:tc>
          <w:tcPr>
            <w:tcW w:w="4876" w:type="dxa"/>
            <w:tcBorders>
              <w:top w:val="nil"/>
              <w:left w:val="nil"/>
              <w:bottom w:val="nil"/>
              <w:right w:val="nil"/>
            </w:tcBorders>
          </w:tcPr>
          <w:p w14:paraId="5E92AA9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BA71D73" w14:textId="77777777" w:rsidR="000344B5" w:rsidRPr="006904AB" w:rsidRDefault="000344B5" w:rsidP="00CE0C3F">
            <w:pPr>
              <w:pStyle w:val="AmColumnHeading"/>
            </w:pPr>
            <w:r w:rsidRPr="006904AB">
              <w:t>Poprawka</w:t>
            </w:r>
          </w:p>
        </w:tc>
      </w:tr>
      <w:tr w:rsidR="000344B5" w:rsidRPr="006904AB" w14:paraId="7089A925" w14:textId="77777777" w:rsidTr="00CE0C3F">
        <w:trPr>
          <w:jc w:val="center"/>
        </w:trPr>
        <w:tc>
          <w:tcPr>
            <w:tcW w:w="4876" w:type="dxa"/>
            <w:tcBorders>
              <w:top w:val="nil"/>
              <w:left w:val="nil"/>
              <w:bottom w:val="nil"/>
              <w:right w:val="nil"/>
            </w:tcBorders>
          </w:tcPr>
          <w:p w14:paraId="460E223A" w14:textId="77777777" w:rsidR="000344B5" w:rsidRPr="006904AB" w:rsidRDefault="000344B5" w:rsidP="00CE0C3F">
            <w:pPr>
              <w:pStyle w:val="Normal6a"/>
            </w:pPr>
            <w:r w:rsidRPr="006904AB">
              <w:t>2.</w:t>
            </w:r>
            <w:r w:rsidRPr="006904AB">
              <w:tab/>
              <w:t>Państwa członkowskie mogą umieścić obywatela państwa trzeciego w ośrodku detencyjnym wyłącznie w celu przygotowania powrotu lub przeprowadzenia procesu wydalenia.</w:t>
            </w:r>
          </w:p>
        </w:tc>
        <w:tc>
          <w:tcPr>
            <w:tcW w:w="4876" w:type="dxa"/>
            <w:tcBorders>
              <w:top w:val="nil"/>
              <w:left w:val="nil"/>
              <w:bottom w:val="nil"/>
              <w:right w:val="nil"/>
            </w:tcBorders>
          </w:tcPr>
          <w:p w14:paraId="2743D686" w14:textId="77777777" w:rsidR="000344B5" w:rsidRPr="006904AB" w:rsidRDefault="000344B5" w:rsidP="00CE0C3F">
            <w:pPr>
              <w:pStyle w:val="Normal6a"/>
            </w:pPr>
            <w:r w:rsidRPr="006904AB">
              <w:t>2.</w:t>
            </w:r>
            <w:r w:rsidRPr="006904AB">
              <w:tab/>
              <w:t xml:space="preserve">Państwa członkowskie mogą umieścić obywatela państwa trzeciego w ośrodku detencyjnym wyłącznie w celu przygotowania powrotu lub przeprowadzenia procesu wydalenia </w:t>
            </w:r>
            <w:r w:rsidRPr="006904AB">
              <w:rPr>
                <w:b/>
                <w:i/>
              </w:rPr>
              <w:t>i tylko wtedy, gdy nie mają zastosowania inne środki alternatywne wobec detencji, o których mowa w art</w:t>
            </w:r>
            <w:r w:rsidRPr="006904AB">
              <w:t xml:space="preserve">. </w:t>
            </w:r>
            <w:r w:rsidRPr="006904AB">
              <w:rPr>
                <w:b/>
                <w:i/>
              </w:rPr>
              <w:t>31.</w:t>
            </w:r>
            <w:r w:rsidRPr="006904AB">
              <w:rPr>
                <w:b/>
                <w:i/>
              </w:rPr>
              <w:tab/>
            </w:r>
          </w:p>
        </w:tc>
      </w:tr>
    </w:tbl>
    <w:p w14:paraId="6C2AE1C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425954B" w14:textId="77777777" w:rsidR="000344B5" w:rsidRPr="006904AB" w:rsidRDefault="000344B5" w:rsidP="000344B5">
      <w:r w:rsidRPr="006904AB">
        <w:rPr>
          <w:rStyle w:val="HideTWBExt"/>
        </w:rPr>
        <w:t>&lt;/Amend&gt;</w:t>
      </w:r>
    </w:p>
    <w:p w14:paraId="2FA9000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1793</w:t>
      </w:r>
      <w:r w:rsidRPr="006904AB">
        <w:rPr>
          <w:rStyle w:val="HideTWBExt"/>
          <w:b w:val="0"/>
        </w:rPr>
        <w:t>&lt;/NumAm&gt;</w:t>
      </w:r>
    </w:p>
    <w:p w14:paraId="0173FD6B"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59CDADAA" w14:textId="77777777" w:rsidR="000344B5" w:rsidRPr="006904AB" w:rsidRDefault="000344B5" w:rsidP="000344B5">
      <w:pPr>
        <w:pStyle w:val="NormalBold"/>
      </w:pPr>
      <w:r w:rsidRPr="006904AB">
        <w:rPr>
          <w:rStyle w:val="HideTWBExt"/>
          <w:b w:val="0"/>
        </w:rPr>
        <w:t>&lt;/RepeatBlock-By&gt;</w:t>
      </w:r>
    </w:p>
    <w:p w14:paraId="428C2AA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64D0A15" w14:textId="77777777" w:rsidR="000344B5" w:rsidRPr="006904AB" w:rsidRDefault="000344B5" w:rsidP="000344B5">
      <w:pPr>
        <w:pStyle w:val="NormalBold"/>
      </w:pPr>
      <w:r w:rsidRPr="006904AB">
        <w:rPr>
          <w:rStyle w:val="HideTWBExt"/>
          <w:b w:val="0"/>
        </w:rPr>
        <w:t>&lt;Article&gt;</w:t>
      </w:r>
      <w:r w:rsidRPr="006904AB">
        <w:t>Artykuł 29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631C697" w14:textId="77777777" w:rsidTr="00CE0C3F">
        <w:trPr>
          <w:trHeight w:hRule="exact" w:val="240"/>
          <w:jc w:val="center"/>
        </w:trPr>
        <w:tc>
          <w:tcPr>
            <w:tcW w:w="9752" w:type="dxa"/>
            <w:gridSpan w:val="2"/>
            <w:tcBorders>
              <w:top w:val="nil"/>
              <w:left w:val="nil"/>
              <w:bottom w:val="nil"/>
              <w:right w:val="nil"/>
            </w:tcBorders>
          </w:tcPr>
          <w:p w14:paraId="24889110" w14:textId="77777777" w:rsidR="000344B5" w:rsidRPr="006904AB" w:rsidRDefault="000344B5" w:rsidP="00CE0C3F"/>
        </w:tc>
      </w:tr>
      <w:tr w:rsidR="000344B5" w:rsidRPr="006904AB" w14:paraId="6C3F2BDB" w14:textId="77777777" w:rsidTr="00CE0C3F">
        <w:trPr>
          <w:trHeight w:val="240"/>
          <w:jc w:val="center"/>
        </w:trPr>
        <w:tc>
          <w:tcPr>
            <w:tcW w:w="4876" w:type="dxa"/>
            <w:tcBorders>
              <w:top w:val="nil"/>
              <w:left w:val="nil"/>
              <w:bottom w:val="nil"/>
              <w:right w:val="nil"/>
            </w:tcBorders>
          </w:tcPr>
          <w:p w14:paraId="5E9C560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E9D868A" w14:textId="77777777" w:rsidR="000344B5" w:rsidRPr="006904AB" w:rsidRDefault="000344B5" w:rsidP="00CE0C3F">
            <w:pPr>
              <w:pStyle w:val="AmColumnHeading"/>
            </w:pPr>
            <w:r w:rsidRPr="006904AB">
              <w:t>Poprawka</w:t>
            </w:r>
          </w:p>
        </w:tc>
      </w:tr>
      <w:tr w:rsidR="000344B5" w:rsidRPr="006904AB" w14:paraId="409365F6" w14:textId="77777777" w:rsidTr="00CE0C3F">
        <w:trPr>
          <w:jc w:val="center"/>
        </w:trPr>
        <w:tc>
          <w:tcPr>
            <w:tcW w:w="4876" w:type="dxa"/>
            <w:tcBorders>
              <w:top w:val="nil"/>
              <w:left w:val="nil"/>
              <w:bottom w:val="nil"/>
              <w:right w:val="nil"/>
            </w:tcBorders>
          </w:tcPr>
          <w:p w14:paraId="4E825496" w14:textId="77777777" w:rsidR="000344B5" w:rsidRPr="006904AB" w:rsidRDefault="000344B5" w:rsidP="00CE0C3F">
            <w:pPr>
              <w:pStyle w:val="Normal6a"/>
            </w:pPr>
            <w:r w:rsidRPr="006904AB">
              <w:t>2.</w:t>
            </w:r>
            <w:r w:rsidRPr="006904AB">
              <w:tab/>
              <w:t xml:space="preserve">Państwa członkowskie mogą umieścić obywatela państwa trzeciego w ośrodku detencyjnym wyłącznie w celu </w:t>
            </w:r>
            <w:r w:rsidRPr="006904AB">
              <w:lastRenderedPageBreak/>
              <w:t>przygotowania powrotu lub przeprowadzenia procesu wydalenia.</w:t>
            </w:r>
          </w:p>
        </w:tc>
        <w:tc>
          <w:tcPr>
            <w:tcW w:w="4876" w:type="dxa"/>
            <w:tcBorders>
              <w:top w:val="nil"/>
              <w:left w:val="nil"/>
              <w:bottom w:val="nil"/>
              <w:right w:val="nil"/>
            </w:tcBorders>
          </w:tcPr>
          <w:p w14:paraId="78F3EB36" w14:textId="77777777" w:rsidR="000344B5" w:rsidRPr="006904AB" w:rsidRDefault="000344B5" w:rsidP="00CE0C3F">
            <w:pPr>
              <w:pStyle w:val="Normal6a"/>
            </w:pPr>
            <w:r w:rsidRPr="006904AB">
              <w:lastRenderedPageBreak/>
              <w:t>2.</w:t>
            </w:r>
            <w:r w:rsidRPr="006904AB">
              <w:tab/>
              <w:t xml:space="preserve">Państwa członkowskie mogą umieścić obywatela państwa trzeciego w ośrodku detencyjnym wyłącznie w celu przygotowania powrotu lub przeprowadzenia procesu wydalenia </w:t>
            </w:r>
            <w:r w:rsidRPr="006904AB">
              <w:rPr>
                <w:b/>
                <w:i/>
              </w:rPr>
              <w:t xml:space="preserve">oraz </w:t>
            </w:r>
            <w:r w:rsidRPr="006904AB">
              <w:rPr>
                <w:b/>
                <w:i/>
              </w:rPr>
              <w:lastRenderedPageBreak/>
              <w:t>gdy nie jest możliwe zastosowanie środków określonych w art</w:t>
            </w:r>
            <w:r w:rsidRPr="006904AB">
              <w:t xml:space="preserve">. </w:t>
            </w:r>
            <w:r w:rsidRPr="006904AB">
              <w:rPr>
                <w:b/>
                <w:i/>
              </w:rPr>
              <w:t>31.</w:t>
            </w:r>
            <w:r w:rsidRPr="006904AB">
              <w:rPr>
                <w:b/>
                <w:i/>
              </w:rPr>
              <w:tab/>
            </w:r>
          </w:p>
        </w:tc>
      </w:tr>
    </w:tbl>
    <w:p w14:paraId="71BB6535"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D269019" w14:textId="77777777" w:rsidR="000344B5" w:rsidRPr="006904AB" w:rsidRDefault="000344B5" w:rsidP="000344B5">
      <w:r w:rsidRPr="006904AB">
        <w:rPr>
          <w:rStyle w:val="HideTWBExt"/>
        </w:rPr>
        <w:t>&lt;/Amend&gt;</w:t>
      </w:r>
    </w:p>
    <w:p w14:paraId="1C1FB21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1794</w:t>
      </w:r>
      <w:r w:rsidRPr="006904AB">
        <w:rPr>
          <w:rStyle w:val="HideTWBExt"/>
          <w:b w:val="0"/>
        </w:rPr>
        <w:t>&lt;/NumAm&gt;</w:t>
      </w:r>
    </w:p>
    <w:p w14:paraId="0700D3E9"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45CE4F29" w14:textId="77777777" w:rsidR="000344B5" w:rsidRPr="006904AB" w:rsidRDefault="000344B5" w:rsidP="000344B5">
      <w:pPr>
        <w:pStyle w:val="NormalBold"/>
      </w:pPr>
      <w:r w:rsidRPr="006904AB">
        <w:rPr>
          <w:rStyle w:val="HideTWBExt"/>
          <w:b w:val="0"/>
        </w:rPr>
        <w:t>&lt;/RepeatBlock-By&gt;</w:t>
      </w:r>
    </w:p>
    <w:p w14:paraId="16BFB69B"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3CD2290" w14:textId="77777777" w:rsidR="000344B5" w:rsidRPr="006904AB" w:rsidRDefault="000344B5" w:rsidP="000344B5">
      <w:pPr>
        <w:pStyle w:val="NormalBold"/>
      </w:pPr>
      <w:r w:rsidRPr="006904AB">
        <w:rPr>
          <w:rStyle w:val="HideTWBExt"/>
          <w:b w:val="0"/>
        </w:rPr>
        <w:t>&lt;Article&gt;</w:t>
      </w:r>
      <w:r w:rsidRPr="006904AB">
        <w:t>Artykuł 29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F1AF174" w14:textId="77777777" w:rsidTr="00CE0C3F">
        <w:trPr>
          <w:trHeight w:hRule="exact" w:val="240"/>
          <w:jc w:val="center"/>
        </w:trPr>
        <w:tc>
          <w:tcPr>
            <w:tcW w:w="9752" w:type="dxa"/>
            <w:gridSpan w:val="2"/>
            <w:tcBorders>
              <w:top w:val="nil"/>
              <w:left w:val="nil"/>
              <w:bottom w:val="nil"/>
              <w:right w:val="nil"/>
            </w:tcBorders>
          </w:tcPr>
          <w:p w14:paraId="7FB3C85F" w14:textId="77777777" w:rsidR="000344B5" w:rsidRPr="006904AB" w:rsidRDefault="000344B5" w:rsidP="00CE0C3F"/>
        </w:tc>
      </w:tr>
      <w:tr w:rsidR="000344B5" w:rsidRPr="006904AB" w14:paraId="7A2B5788" w14:textId="77777777" w:rsidTr="00CE0C3F">
        <w:trPr>
          <w:trHeight w:val="240"/>
          <w:jc w:val="center"/>
        </w:trPr>
        <w:tc>
          <w:tcPr>
            <w:tcW w:w="4876" w:type="dxa"/>
            <w:tcBorders>
              <w:top w:val="nil"/>
              <w:left w:val="nil"/>
              <w:bottom w:val="nil"/>
              <w:right w:val="nil"/>
            </w:tcBorders>
          </w:tcPr>
          <w:p w14:paraId="37ADBC3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F1B6CD8" w14:textId="77777777" w:rsidR="000344B5" w:rsidRPr="006904AB" w:rsidRDefault="000344B5" w:rsidP="00CE0C3F">
            <w:pPr>
              <w:pStyle w:val="AmColumnHeading"/>
            </w:pPr>
            <w:r w:rsidRPr="006904AB">
              <w:t>Poprawka</w:t>
            </w:r>
          </w:p>
        </w:tc>
      </w:tr>
      <w:tr w:rsidR="000344B5" w:rsidRPr="006904AB" w14:paraId="4A8EAB19" w14:textId="77777777" w:rsidTr="00CE0C3F">
        <w:trPr>
          <w:jc w:val="center"/>
        </w:trPr>
        <w:tc>
          <w:tcPr>
            <w:tcW w:w="4876" w:type="dxa"/>
            <w:tcBorders>
              <w:top w:val="nil"/>
              <w:left w:val="nil"/>
              <w:bottom w:val="nil"/>
              <w:right w:val="nil"/>
            </w:tcBorders>
          </w:tcPr>
          <w:p w14:paraId="6BC9FE08" w14:textId="77777777" w:rsidR="000344B5" w:rsidRPr="006904AB" w:rsidRDefault="000344B5" w:rsidP="00CE0C3F">
            <w:pPr>
              <w:pStyle w:val="Normal6a"/>
            </w:pPr>
            <w:r w:rsidRPr="006904AB">
              <w:t>2.</w:t>
            </w:r>
            <w:r w:rsidRPr="006904AB">
              <w:tab/>
              <w:t>Państwa członkowskie mogą umieścić obywatela państwa trzeciego w ośrodku detencyjnym wyłącznie w celu przygotowania powrotu lub przeprowadzenia procesu wydalenia.</w:t>
            </w:r>
          </w:p>
        </w:tc>
        <w:tc>
          <w:tcPr>
            <w:tcW w:w="4876" w:type="dxa"/>
            <w:tcBorders>
              <w:top w:val="nil"/>
              <w:left w:val="nil"/>
              <w:bottom w:val="nil"/>
              <w:right w:val="nil"/>
            </w:tcBorders>
          </w:tcPr>
          <w:p w14:paraId="3F235C09" w14:textId="77777777" w:rsidR="000344B5" w:rsidRPr="006904AB" w:rsidRDefault="000344B5" w:rsidP="00CE0C3F">
            <w:pPr>
              <w:pStyle w:val="Normal6a"/>
            </w:pPr>
            <w:r w:rsidRPr="006904AB">
              <w:t>2.</w:t>
            </w:r>
            <w:r w:rsidRPr="006904AB">
              <w:tab/>
              <w:t xml:space="preserve">Państwa członkowskie mogą umieścić obywatela państwa trzeciego w ośrodku detencyjnym wyłącznie w celu </w:t>
            </w:r>
            <w:r w:rsidRPr="006904AB">
              <w:rPr>
                <w:b/>
                <w:i/>
              </w:rPr>
              <w:t xml:space="preserve">powrotu, w tym </w:t>
            </w:r>
            <w:r w:rsidRPr="006904AB">
              <w:t>przygotowania powrotu</w:t>
            </w:r>
            <w:r w:rsidRPr="006904AB">
              <w:rPr>
                <w:b/>
                <w:i/>
              </w:rPr>
              <w:t xml:space="preserve">, readmisji </w:t>
            </w:r>
            <w:r w:rsidRPr="006904AB">
              <w:t>lub przeprowadzenia procesu wydalenia.</w:t>
            </w:r>
          </w:p>
        </w:tc>
      </w:tr>
    </w:tbl>
    <w:p w14:paraId="5E46B22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92D545D" w14:textId="77777777" w:rsidR="000344B5" w:rsidRPr="006904AB" w:rsidRDefault="000344B5" w:rsidP="000344B5">
      <w:r w:rsidRPr="006904AB">
        <w:rPr>
          <w:rStyle w:val="HideTWBExt"/>
        </w:rPr>
        <w:t>&lt;/Amend&gt;</w:t>
      </w:r>
    </w:p>
    <w:p w14:paraId="2CE277A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1795</w:t>
      </w:r>
      <w:r w:rsidRPr="006904AB">
        <w:rPr>
          <w:rStyle w:val="HideTWBExt"/>
          <w:b w:val="0"/>
        </w:rPr>
        <w:t>&lt;/NumAm&gt;</w:t>
      </w:r>
    </w:p>
    <w:p w14:paraId="0715957E"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6214C95B"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527D85F1" w14:textId="77777777" w:rsidR="000344B5" w:rsidRPr="006904AB" w:rsidRDefault="000344B5" w:rsidP="000344B5">
      <w:pPr>
        <w:pStyle w:val="NormalBold"/>
      </w:pPr>
      <w:r w:rsidRPr="006904AB">
        <w:rPr>
          <w:rStyle w:val="HideTWBExt"/>
          <w:b w:val="0"/>
        </w:rPr>
        <w:t>&lt;/RepeatBlock-By&gt;</w:t>
      </w:r>
    </w:p>
    <w:p w14:paraId="34885F3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EBAAE8E" w14:textId="77777777" w:rsidR="000344B5" w:rsidRPr="006904AB" w:rsidRDefault="000344B5" w:rsidP="000344B5">
      <w:pPr>
        <w:pStyle w:val="NormalBold"/>
      </w:pPr>
      <w:r w:rsidRPr="006904AB">
        <w:rPr>
          <w:rStyle w:val="HideTWBExt"/>
          <w:b w:val="0"/>
        </w:rPr>
        <w:t>&lt;Article&gt;</w:t>
      </w:r>
      <w:r w:rsidRPr="006904AB">
        <w:t>Artykuł 29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DBC538D" w14:textId="77777777" w:rsidTr="00CE0C3F">
        <w:trPr>
          <w:trHeight w:hRule="exact" w:val="240"/>
          <w:jc w:val="center"/>
        </w:trPr>
        <w:tc>
          <w:tcPr>
            <w:tcW w:w="9752" w:type="dxa"/>
            <w:gridSpan w:val="2"/>
            <w:tcBorders>
              <w:top w:val="nil"/>
              <w:left w:val="nil"/>
              <w:bottom w:val="nil"/>
              <w:right w:val="nil"/>
            </w:tcBorders>
          </w:tcPr>
          <w:p w14:paraId="0AC7600C" w14:textId="77777777" w:rsidR="000344B5" w:rsidRPr="006904AB" w:rsidRDefault="000344B5" w:rsidP="00CE0C3F"/>
        </w:tc>
      </w:tr>
      <w:tr w:rsidR="000344B5" w:rsidRPr="006904AB" w14:paraId="7E38E986" w14:textId="77777777" w:rsidTr="00CE0C3F">
        <w:trPr>
          <w:trHeight w:val="240"/>
          <w:jc w:val="center"/>
        </w:trPr>
        <w:tc>
          <w:tcPr>
            <w:tcW w:w="4876" w:type="dxa"/>
            <w:tcBorders>
              <w:top w:val="nil"/>
              <w:left w:val="nil"/>
              <w:bottom w:val="nil"/>
              <w:right w:val="nil"/>
            </w:tcBorders>
          </w:tcPr>
          <w:p w14:paraId="5CDDFB9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B0AF3D4" w14:textId="77777777" w:rsidR="000344B5" w:rsidRPr="006904AB" w:rsidRDefault="000344B5" w:rsidP="00CE0C3F">
            <w:pPr>
              <w:pStyle w:val="AmColumnHeading"/>
            </w:pPr>
            <w:r w:rsidRPr="006904AB">
              <w:t>Poprawka</w:t>
            </w:r>
          </w:p>
        </w:tc>
      </w:tr>
      <w:tr w:rsidR="000344B5" w:rsidRPr="006904AB" w14:paraId="19FC0AB0" w14:textId="77777777" w:rsidTr="00CE0C3F">
        <w:trPr>
          <w:jc w:val="center"/>
        </w:trPr>
        <w:tc>
          <w:tcPr>
            <w:tcW w:w="4876" w:type="dxa"/>
            <w:tcBorders>
              <w:top w:val="nil"/>
              <w:left w:val="nil"/>
              <w:bottom w:val="nil"/>
              <w:right w:val="nil"/>
            </w:tcBorders>
          </w:tcPr>
          <w:p w14:paraId="6863ADE4" w14:textId="77777777" w:rsidR="000344B5" w:rsidRPr="006904AB" w:rsidRDefault="000344B5" w:rsidP="00CE0C3F">
            <w:pPr>
              <w:pStyle w:val="Normal6a"/>
            </w:pPr>
            <w:r w:rsidRPr="006904AB">
              <w:t>2.</w:t>
            </w:r>
            <w:r w:rsidRPr="006904AB">
              <w:tab/>
              <w:t xml:space="preserve">Państwa członkowskie mogą umieścić obywatela państwa trzeciego w ośrodku detencyjnym </w:t>
            </w:r>
            <w:r w:rsidRPr="006904AB">
              <w:rPr>
                <w:b/>
                <w:i/>
              </w:rPr>
              <w:t xml:space="preserve">wyłącznie </w:t>
            </w:r>
            <w:r w:rsidRPr="006904AB">
              <w:t>w celu przygotowania powrotu lub przeprowadzenia procesu wydalenia.</w:t>
            </w:r>
          </w:p>
        </w:tc>
        <w:tc>
          <w:tcPr>
            <w:tcW w:w="4876" w:type="dxa"/>
            <w:tcBorders>
              <w:top w:val="nil"/>
              <w:left w:val="nil"/>
              <w:bottom w:val="nil"/>
              <w:right w:val="nil"/>
            </w:tcBorders>
          </w:tcPr>
          <w:p w14:paraId="5312F98A" w14:textId="77777777" w:rsidR="000344B5" w:rsidRPr="006904AB" w:rsidRDefault="000344B5" w:rsidP="00CE0C3F">
            <w:pPr>
              <w:pStyle w:val="Normal6a"/>
            </w:pPr>
            <w:r w:rsidRPr="006904AB">
              <w:t>2.</w:t>
            </w:r>
            <w:r w:rsidRPr="006904AB">
              <w:tab/>
              <w:t>Państwa członkowskie mogą umieścić obywatela państwa trzeciego w ośrodku detencyjnym w celu przygotowania powrotu lub przeprowadzenia procesu wydalenia.</w:t>
            </w:r>
          </w:p>
        </w:tc>
      </w:tr>
    </w:tbl>
    <w:p w14:paraId="7532B67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58EB35F" w14:textId="77777777" w:rsidR="000344B5" w:rsidRPr="006904AB" w:rsidRDefault="000344B5" w:rsidP="000344B5">
      <w:r w:rsidRPr="006904AB">
        <w:rPr>
          <w:rStyle w:val="HideTWBExt"/>
        </w:rPr>
        <w:t>&lt;/Amend&gt;</w:t>
      </w:r>
    </w:p>
    <w:p w14:paraId="5454148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1796</w:t>
      </w:r>
      <w:r w:rsidRPr="006904AB">
        <w:rPr>
          <w:rStyle w:val="HideTWBExt"/>
          <w:b w:val="0"/>
        </w:rPr>
        <w:t>&lt;/NumAm&gt;</w:t>
      </w:r>
    </w:p>
    <w:p w14:paraId="38A3F288"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049C1870" w14:textId="77777777" w:rsidR="000344B5" w:rsidRPr="006904AB" w:rsidRDefault="000344B5" w:rsidP="000344B5">
      <w:pPr>
        <w:pStyle w:val="NormalBold"/>
      </w:pPr>
      <w:r w:rsidRPr="006904AB">
        <w:rPr>
          <w:rStyle w:val="HideTWBExt"/>
          <w:b w:val="0"/>
        </w:rPr>
        <w:t>&lt;/RepeatBlock-By&gt;</w:t>
      </w:r>
    </w:p>
    <w:p w14:paraId="736229AC" w14:textId="77777777" w:rsidR="000344B5" w:rsidRPr="006904AB" w:rsidRDefault="000344B5" w:rsidP="000344B5">
      <w:pPr>
        <w:pStyle w:val="NormalBold"/>
      </w:pPr>
      <w:r w:rsidRPr="006904AB">
        <w:rPr>
          <w:rStyle w:val="HideTWBExt"/>
          <w:b w:val="0"/>
        </w:rPr>
        <w:lastRenderedPageBreak/>
        <w:t>&lt;DocAmend&gt;</w:t>
      </w:r>
      <w:r w:rsidRPr="006904AB">
        <w:t>Wniosek dotyczący rozporządzenia</w:t>
      </w:r>
      <w:r w:rsidRPr="006904AB">
        <w:rPr>
          <w:rStyle w:val="HideTWBExt"/>
          <w:b w:val="0"/>
        </w:rPr>
        <w:t>&lt;/DocAmend&gt;</w:t>
      </w:r>
    </w:p>
    <w:p w14:paraId="17E5930A" w14:textId="77777777" w:rsidR="000344B5" w:rsidRPr="006904AB" w:rsidRDefault="000344B5" w:rsidP="000344B5">
      <w:pPr>
        <w:pStyle w:val="NormalBold"/>
      </w:pPr>
      <w:r w:rsidRPr="006904AB">
        <w:rPr>
          <w:rStyle w:val="HideTWBExt"/>
          <w:b w:val="0"/>
        </w:rPr>
        <w:t>&lt;Article&gt;</w:t>
      </w:r>
      <w:r w:rsidRPr="006904AB">
        <w:t>Artykuł 29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8C0F3C5" w14:textId="77777777" w:rsidTr="00CE0C3F">
        <w:trPr>
          <w:trHeight w:hRule="exact" w:val="240"/>
          <w:jc w:val="center"/>
        </w:trPr>
        <w:tc>
          <w:tcPr>
            <w:tcW w:w="9752" w:type="dxa"/>
            <w:gridSpan w:val="2"/>
            <w:tcBorders>
              <w:top w:val="nil"/>
              <w:left w:val="nil"/>
              <w:bottom w:val="nil"/>
              <w:right w:val="nil"/>
            </w:tcBorders>
          </w:tcPr>
          <w:p w14:paraId="5D469B4E" w14:textId="77777777" w:rsidR="000344B5" w:rsidRPr="006904AB" w:rsidRDefault="000344B5" w:rsidP="00CE0C3F"/>
        </w:tc>
      </w:tr>
      <w:tr w:rsidR="000344B5" w:rsidRPr="006904AB" w14:paraId="0A89B956" w14:textId="77777777" w:rsidTr="00CE0C3F">
        <w:trPr>
          <w:trHeight w:val="240"/>
          <w:jc w:val="center"/>
        </w:trPr>
        <w:tc>
          <w:tcPr>
            <w:tcW w:w="4876" w:type="dxa"/>
            <w:tcBorders>
              <w:top w:val="nil"/>
              <w:left w:val="nil"/>
              <w:bottom w:val="nil"/>
              <w:right w:val="nil"/>
            </w:tcBorders>
          </w:tcPr>
          <w:p w14:paraId="1D54D71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ACD2177" w14:textId="77777777" w:rsidR="000344B5" w:rsidRPr="006904AB" w:rsidRDefault="000344B5" w:rsidP="00CE0C3F">
            <w:pPr>
              <w:pStyle w:val="AmColumnHeading"/>
            </w:pPr>
            <w:r w:rsidRPr="006904AB">
              <w:t>Poprawka</w:t>
            </w:r>
          </w:p>
        </w:tc>
      </w:tr>
      <w:tr w:rsidR="000344B5" w:rsidRPr="006904AB" w14:paraId="0BE51BD8" w14:textId="77777777" w:rsidTr="00CE0C3F">
        <w:trPr>
          <w:jc w:val="center"/>
        </w:trPr>
        <w:tc>
          <w:tcPr>
            <w:tcW w:w="4876" w:type="dxa"/>
            <w:tcBorders>
              <w:top w:val="nil"/>
              <w:left w:val="nil"/>
              <w:bottom w:val="nil"/>
              <w:right w:val="nil"/>
            </w:tcBorders>
          </w:tcPr>
          <w:p w14:paraId="6097C952" w14:textId="77777777" w:rsidR="000344B5" w:rsidRPr="006904AB" w:rsidRDefault="000344B5" w:rsidP="00CE0C3F">
            <w:pPr>
              <w:pStyle w:val="Normal6a"/>
            </w:pPr>
            <w:r w:rsidRPr="006904AB">
              <w:rPr>
                <w:b/>
                <w:i/>
              </w:rPr>
              <w:t>3.</w:t>
            </w:r>
            <w:r w:rsidRPr="006904AB">
              <w:rPr>
                <w:b/>
                <w:i/>
              </w:rPr>
              <w:tab/>
              <w:t>Umieszczenie obywatela państwa trzeciego w ośrodku detencyjnym może nastąpić na co najmniej jednej z następujących podstaw:</w:t>
            </w:r>
          </w:p>
        </w:tc>
        <w:tc>
          <w:tcPr>
            <w:tcW w:w="4876" w:type="dxa"/>
            <w:tcBorders>
              <w:top w:val="nil"/>
              <w:left w:val="nil"/>
              <w:bottom w:val="nil"/>
              <w:right w:val="nil"/>
            </w:tcBorders>
          </w:tcPr>
          <w:p w14:paraId="3A1327A8" w14:textId="77777777" w:rsidR="000344B5" w:rsidRPr="006904AB" w:rsidRDefault="000344B5" w:rsidP="00CE0C3F">
            <w:pPr>
              <w:pStyle w:val="Normal6a"/>
            </w:pPr>
            <w:r w:rsidRPr="006904AB">
              <w:rPr>
                <w:b/>
                <w:i/>
              </w:rPr>
              <w:t>skreśla się</w:t>
            </w:r>
          </w:p>
        </w:tc>
      </w:tr>
      <w:tr w:rsidR="000344B5" w:rsidRPr="006904AB" w14:paraId="65C6516A" w14:textId="77777777" w:rsidTr="00CE0C3F">
        <w:trPr>
          <w:jc w:val="center"/>
        </w:trPr>
        <w:tc>
          <w:tcPr>
            <w:tcW w:w="4876" w:type="dxa"/>
            <w:tcBorders>
              <w:top w:val="nil"/>
              <w:left w:val="nil"/>
              <w:bottom w:val="nil"/>
              <w:right w:val="nil"/>
            </w:tcBorders>
          </w:tcPr>
          <w:p w14:paraId="6F69EFB4" w14:textId="77777777" w:rsidR="000344B5" w:rsidRPr="006904AB" w:rsidRDefault="000344B5" w:rsidP="00CE0C3F">
            <w:pPr>
              <w:pStyle w:val="Normal6a"/>
            </w:pPr>
            <w:r w:rsidRPr="006904AB">
              <w:rPr>
                <w:b/>
                <w:i/>
              </w:rPr>
              <w:t>a)</w:t>
            </w:r>
            <w:r w:rsidRPr="006904AB">
              <w:rPr>
                <w:b/>
                <w:i/>
              </w:rPr>
              <w:tab/>
              <w:t xml:space="preserve"> ryzyko ucieczki określone zgodnie z art. 30;</w:t>
            </w:r>
          </w:p>
        </w:tc>
        <w:tc>
          <w:tcPr>
            <w:tcW w:w="4876" w:type="dxa"/>
            <w:tcBorders>
              <w:top w:val="nil"/>
              <w:left w:val="nil"/>
              <w:bottom w:val="nil"/>
              <w:right w:val="nil"/>
            </w:tcBorders>
          </w:tcPr>
          <w:p w14:paraId="4E1DBC1C" w14:textId="77777777" w:rsidR="000344B5" w:rsidRPr="006904AB" w:rsidRDefault="000344B5" w:rsidP="00CE0C3F">
            <w:pPr>
              <w:pStyle w:val="Normal6a"/>
            </w:pPr>
          </w:p>
        </w:tc>
      </w:tr>
      <w:tr w:rsidR="000344B5" w:rsidRPr="006904AB" w14:paraId="540CB9D0" w14:textId="77777777" w:rsidTr="00CE0C3F">
        <w:trPr>
          <w:jc w:val="center"/>
        </w:trPr>
        <w:tc>
          <w:tcPr>
            <w:tcW w:w="4876" w:type="dxa"/>
            <w:tcBorders>
              <w:top w:val="nil"/>
              <w:left w:val="nil"/>
              <w:bottom w:val="nil"/>
              <w:right w:val="nil"/>
            </w:tcBorders>
          </w:tcPr>
          <w:p w14:paraId="042E4825" w14:textId="77777777" w:rsidR="000344B5" w:rsidRPr="006904AB" w:rsidRDefault="000344B5" w:rsidP="00CE0C3F">
            <w:pPr>
              <w:pStyle w:val="Normal6a"/>
            </w:pPr>
            <w:r w:rsidRPr="006904AB">
              <w:rPr>
                <w:b/>
                <w:i/>
              </w:rPr>
              <w:t>b)</w:t>
            </w:r>
            <w:r w:rsidRPr="006904AB">
              <w:rPr>
                <w:b/>
                <w:i/>
              </w:rPr>
              <w:tab/>
              <w:t xml:space="preserve"> obywatel państwa trzeciego unika lub utrudnia przygotowania do powrotu lub proces wydalenia;</w:t>
            </w:r>
          </w:p>
        </w:tc>
        <w:tc>
          <w:tcPr>
            <w:tcW w:w="4876" w:type="dxa"/>
            <w:tcBorders>
              <w:top w:val="nil"/>
              <w:left w:val="nil"/>
              <w:bottom w:val="nil"/>
              <w:right w:val="nil"/>
            </w:tcBorders>
          </w:tcPr>
          <w:p w14:paraId="7E9277D9" w14:textId="77777777" w:rsidR="000344B5" w:rsidRPr="006904AB" w:rsidRDefault="000344B5" w:rsidP="00CE0C3F">
            <w:pPr>
              <w:pStyle w:val="Normal6a"/>
            </w:pPr>
          </w:p>
        </w:tc>
      </w:tr>
      <w:tr w:rsidR="000344B5" w:rsidRPr="006904AB" w14:paraId="122102F3" w14:textId="77777777" w:rsidTr="00CE0C3F">
        <w:trPr>
          <w:jc w:val="center"/>
        </w:trPr>
        <w:tc>
          <w:tcPr>
            <w:tcW w:w="4876" w:type="dxa"/>
            <w:tcBorders>
              <w:top w:val="nil"/>
              <w:left w:val="nil"/>
              <w:bottom w:val="nil"/>
              <w:right w:val="nil"/>
            </w:tcBorders>
          </w:tcPr>
          <w:p w14:paraId="074155AE" w14:textId="77777777" w:rsidR="000344B5" w:rsidRPr="006904AB" w:rsidRDefault="000344B5" w:rsidP="00CE0C3F">
            <w:pPr>
              <w:pStyle w:val="Normal6a"/>
            </w:pPr>
            <w:r w:rsidRPr="006904AB">
              <w:rPr>
                <w:b/>
                <w:i/>
              </w:rPr>
              <w:t>c)</w:t>
            </w:r>
            <w:r w:rsidRPr="006904AB">
              <w:rPr>
                <w:b/>
                <w:i/>
              </w:rPr>
              <w:tab/>
              <w:t xml:space="preserve"> obywatel państwa trzeciego stwarza ryzyko dla bezpieczeństwa zgodnie z art. 16;</w:t>
            </w:r>
          </w:p>
        </w:tc>
        <w:tc>
          <w:tcPr>
            <w:tcW w:w="4876" w:type="dxa"/>
            <w:tcBorders>
              <w:top w:val="nil"/>
              <w:left w:val="nil"/>
              <w:bottom w:val="nil"/>
              <w:right w:val="nil"/>
            </w:tcBorders>
          </w:tcPr>
          <w:p w14:paraId="7080A403" w14:textId="77777777" w:rsidR="000344B5" w:rsidRPr="006904AB" w:rsidRDefault="000344B5" w:rsidP="00CE0C3F">
            <w:pPr>
              <w:pStyle w:val="Normal6a"/>
            </w:pPr>
          </w:p>
        </w:tc>
      </w:tr>
      <w:tr w:rsidR="000344B5" w:rsidRPr="006904AB" w14:paraId="34523632" w14:textId="77777777" w:rsidTr="00CE0C3F">
        <w:trPr>
          <w:jc w:val="center"/>
        </w:trPr>
        <w:tc>
          <w:tcPr>
            <w:tcW w:w="4876" w:type="dxa"/>
            <w:tcBorders>
              <w:top w:val="nil"/>
              <w:left w:val="nil"/>
              <w:bottom w:val="nil"/>
              <w:right w:val="nil"/>
            </w:tcBorders>
          </w:tcPr>
          <w:p w14:paraId="177AE17F" w14:textId="77777777" w:rsidR="000344B5" w:rsidRPr="006904AB" w:rsidRDefault="000344B5" w:rsidP="00CE0C3F">
            <w:pPr>
              <w:pStyle w:val="Normal6a"/>
            </w:pPr>
            <w:r w:rsidRPr="006904AB">
              <w:rPr>
                <w:b/>
                <w:i/>
              </w:rPr>
              <w:t>d)</w:t>
            </w:r>
            <w:r w:rsidRPr="006904AB">
              <w:rPr>
                <w:b/>
                <w:i/>
              </w:rPr>
              <w:tab/>
              <w:t xml:space="preserve"> w celu ustalenia lub weryfikacji jej tożsamości lub obywatelstwa;</w:t>
            </w:r>
          </w:p>
        </w:tc>
        <w:tc>
          <w:tcPr>
            <w:tcW w:w="4876" w:type="dxa"/>
            <w:tcBorders>
              <w:top w:val="nil"/>
              <w:left w:val="nil"/>
              <w:bottom w:val="nil"/>
              <w:right w:val="nil"/>
            </w:tcBorders>
          </w:tcPr>
          <w:p w14:paraId="602987F9" w14:textId="77777777" w:rsidR="000344B5" w:rsidRPr="006904AB" w:rsidRDefault="000344B5" w:rsidP="00CE0C3F">
            <w:pPr>
              <w:pStyle w:val="Normal6a"/>
            </w:pPr>
          </w:p>
        </w:tc>
      </w:tr>
      <w:tr w:rsidR="000344B5" w:rsidRPr="006904AB" w14:paraId="3AA36885" w14:textId="77777777" w:rsidTr="00CE0C3F">
        <w:trPr>
          <w:jc w:val="center"/>
        </w:trPr>
        <w:tc>
          <w:tcPr>
            <w:tcW w:w="4876" w:type="dxa"/>
            <w:tcBorders>
              <w:top w:val="nil"/>
              <w:left w:val="nil"/>
              <w:bottom w:val="nil"/>
              <w:right w:val="nil"/>
            </w:tcBorders>
          </w:tcPr>
          <w:p w14:paraId="50F5F4BB" w14:textId="77777777" w:rsidR="000344B5" w:rsidRPr="006904AB" w:rsidRDefault="000344B5" w:rsidP="00CE0C3F">
            <w:pPr>
              <w:pStyle w:val="Normal6a"/>
            </w:pPr>
            <w:r w:rsidRPr="006904AB">
              <w:rPr>
                <w:b/>
                <w:i/>
              </w:rPr>
              <w:t>e)</w:t>
            </w:r>
            <w:r w:rsidRPr="006904AB">
              <w:rPr>
                <w:b/>
                <w:i/>
              </w:rPr>
              <w:tab/>
              <w:t xml:space="preserve"> niezgodność ze środkami przyjętymi na mocy art. 31.</w:t>
            </w:r>
          </w:p>
        </w:tc>
        <w:tc>
          <w:tcPr>
            <w:tcW w:w="4876" w:type="dxa"/>
            <w:tcBorders>
              <w:top w:val="nil"/>
              <w:left w:val="nil"/>
              <w:bottom w:val="nil"/>
              <w:right w:val="nil"/>
            </w:tcBorders>
          </w:tcPr>
          <w:p w14:paraId="06BA783D" w14:textId="77777777" w:rsidR="000344B5" w:rsidRPr="006904AB" w:rsidRDefault="000344B5" w:rsidP="00CE0C3F">
            <w:pPr>
              <w:pStyle w:val="Normal6a"/>
            </w:pPr>
          </w:p>
        </w:tc>
      </w:tr>
    </w:tbl>
    <w:p w14:paraId="29ED7E2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70E3F3E" w14:textId="77777777" w:rsidR="000344B5" w:rsidRPr="006904AB" w:rsidRDefault="000344B5" w:rsidP="000344B5">
      <w:r w:rsidRPr="006904AB">
        <w:rPr>
          <w:rStyle w:val="HideTWBExt"/>
        </w:rPr>
        <w:t>&lt;/Amend&gt;</w:t>
      </w:r>
    </w:p>
    <w:p w14:paraId="680BE05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1797</w:t>
      </w:r>
      <w:r w:rsidRPr="006904AB">
        <w:rPr>
          <w:rStyle w:val="HideTWBExt"/>
          <w:b w:val="0"/>
        </w:rPr>
        <w:t>&lt;/NumAm&gt;</w:t>
      </w:r>
    </w:p>
    <w:p w14:paraId="2AAAF494"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7B758C5B" w14:textId="77777777" w:rsidR="000344B5" w:rsidRPr="006904AB" w:rsidRDefault="000344B5" w:rsidP="000344B5">
      <w:pPr>
        <w:pStyle w:val="NormalBold"/>
      </w:pPr>
      <w:r w:rsidRPr="006904AB">
        <w:rPr>
          <w:rStyle w:val="HideTWBExt"/>
          <w:b w:val="0"/>
        </w:rPr>
        <w:t>&lt;/RepeatBlock-By&gt;</w:t>
      </w:r>
    </w:p>
    <w:p w14:paraId="679680E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3DC3C3F" w14:textId="77777777" w:rsidR="000344B5" w:rsidRPr="006904AB" w:rsidRDefault="000344B5" w:rsidP="000344B5">
      <w:pPr>
        <w:pStyle w:val="NormalBold"/>
      </w:pPr>
      <w:r w:rsidRPr="006904AB">
        <w:rPr>
          <w:rStyle w:val="HideTWBExt"/>
          <w:b w:val="0"/>
        </w:rPr>
        <w:t>&lt;Article&gt;</w:t>
      </w:r>
      <w:r w:rsidRPr="006904AB">
        <w:t>Artykuł 29 – ustęp 3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E985E43" w14:textId="77777777" w:rsidTr="00CE0C3F">
        <w:trPr>
          <w:trHeight w:hRule="exact" w:val="240"/>
          <w:jc w:val="center"/>
        </w:trPr>
        <w:tc>
          <w:tcPr>
            <w:tcW w:w="9752" w:type="dxa"/>
            <w:gridSpan w:val="2"/>
            <w:tcBorders>
              <w:top w:val="nil"/>
              <w:left w:val="nil"/>
              <w:bottom w:val="nil"/>
              <w:right w:val="nil"/>
            </w:tcBorders>
          </w:tcPr>
          <w:p w14:paraId="02FFE8F3" w14:textId="77777777" w:rsidR="000344B5" w:rsidRPr="006904AB" w:rsidRDefault="000344B5" w:rsidP="00CE0C3F"/>
        </w:tc>
      </w:tr>
      <w:tr w:rsidR="000344B5" w:rsidRPr="006904AB" w14:paraId="725C2463" w14:textId="77777777" w:rsidTr="00CE0C3F">
        <w:trPr>
          <w:trHeight w:val="240"/>
          <w:jc w:val="center"/>
        </w:trPr>
        <w:tc>
          <w:tcPr>
            <w:tcW w:w="4876" w:type="dxa"/>
            <w:tcBorders>
              <w:top w:val="nil"/>
              <w:left w:val="nil"/>
              <w:bottom w:val="nil"/>
              <w:right w:val="nil"/>
            </w:tcBorders>
          </w:tcPr>
          <w:p w14:paraId="2664FBB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B19A859" w14:textId="77777777" w:rsidR="000344B5" w:rsidRPr="006904AB" w:rsidRDefault="000344B5" w:rsidP="00CE0C3F">
            <w:pPr>
              <w:pStyle w:val="AmColumnHeading"/>
            </w:pPr>
            <w:r w:rsidRPr="006904AB">
              <w:t>Poprawka</w:t>
            </w:r>
          </w:p>
        </w:tc>
      </w:tr>
      <w:tr w:rsidR="000344B5" w:rsidRPr="006904AB" w14:paraId="1373BEAC" w14:textId="77777777" w:rsidTr="00CE0C3F">
        <w:trPr>
          <w:jc w:val="center"/>
        </w:trPr>
        <w:tc>
          <w:tcPr>
            <w:tcW w:w="4876" w:type="dxa"/>
            <w:tcBorders>
              <w:top w:val="nil"/>
              <w:left w:val="nil"/>
              <w:bottom w:val="nil"/>
              <w:right w:val="nil"/>
            </w:tcBorders>
          </w:tcPr>
          <w:p w14:paraId="53ECE3CC" w14:textId="77777777" w:rsidR="000344B5" w:rsidRPr="006904AB" w:rsidRDefault="000344B5" w:rsidP="00CE0C3F">
            <w:pPr>
              <w:pStyle w:val="Normal6a"/>
            </w:pPr>
            <w:r w:rsidRPr="006904AB">
              <w:t>3.</w:t>
            </w:r>
            <w:r w:rsidRPr="006904AB">
              <w:tab/>
              <w:t>Umieszczenie obywatela państwa trzeciego w ośrodku detencyjnym może nastąpić na co najmniej jednej z następujących podstaw:</w:t>
            </w:r>
          </w:p>
        </w:tc>
        <w:tc>
          <w:tcPr>
            <w:tcW w:w="4876" w:type="dxa"/>
            <w:tcBorders>
              <w:top w:val="nil"/>
              <w:left w:val="nil"/>
              <w:bottom w:val="nil"/>
              <w:right w:val="nil"/>
            </w:tcBorders>
          </w:tcPr>
          <w:p w14:paraId="41EBF070" w14:textId="77777777" w:rsidR="000344B5" w:rsidRPr="006904AB" w:rsidRDefault="000344B5" w:rsidP="00CE0C3F">
            <w:pPr>
              <w:pStyle w:val="Normal6a"/>
            </w:pPr>
            <w:r w:rsidRPr="006904AB">
              <w:t>3.</w:t>
            </w:r>
            <w:r w:rsidRPr="006904AB">
              <w:tab/>
              <w:t>Umieszczenie obywatela państwa trzeciego w ośrodku detencyjnym może nastąpić na co najmniej jednej z następujących podstaw</w:t>
            </w:r>
            <w:r w:rsidRPr="006904AB">
              <w:rPr>
                <w:b/>
                <w:i/>
              </w:rPr>
              <w:t>, bez uszczerbku dla innych przesłanek przewidzianych w prawie krajowym</w:t>
            </w:r>
            <w:r w:rsidRPr="006904AB">
              <w:t>:</w:t>
            </w:r>
          </w:p>
        </w:tc>
      </w:tr>
    </w:tbl>
    <w:p w14:paraId="5A6698F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2D07E6D8" w14:textId="77777777" w:rsidR="000344B5" w:rsidRPr="006904AB" w:rsidRDefault="000344B5" w:rsidP="000344B5">
      <w:r w:rsidRPr="006904AB">
        <w:rPr>
          <w:rStyle w:val="HideTWBExt"/>
        </w:rPr>
        <w:t>&lt;/Amend&gt;</w:t>
      </w:r>
    </w:p>
    <w:p w14:paraId="140473B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1798</w:t>
      </w:r>
      <w:r w:rsidRPr="006904AB">
        <w:rPr>
          <w:rStyle w:val="HideTWBExt"/>
          <w:b w:val="0"/>
        </w:rPr>
        <w:t>&lt;/NumAm&gt;</w:t>
      </w:r>
    </w:p>
    <w:p w14:paraId="09D6D087" w14:textId="77777777" w:rsidR="000344B5" w:rsidRPr="006904AB" w:rsidRDefault="000344B5" w:rsidP="000344B5">
      <w:pPr>
        <w:pStyle w:val="NormalBold"/>
      </w:pPr>
      <w:r w:rsidRPr="006904AB">
        <w:rPr>
          <w:rStyle w:val="HideTWBExt"/>
          <w:b w:val="0"/>
        </w:rPr>
        <w:lastRenderedPageBreak/>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10A7741" w14:textId="77777777" w:rsidR="000344B5" w:rsidRPr="006904AB" w:rsidRDefault="000344B5" w:rsidP="000344B5">
      <w:pPr>
        <w:pStyle w:val="NormalBold"/>
      </w:pPr>
      <w:r w:rsidRPr="006904AB">
        <w:rPr>
          <w:rStyle w:val="HideTWBExt"/>
          <w:b w:val="0"/>
        </w:rPr>
        <w:t>&lt;/RepeatBlock-By&gt;</w:t>
      </w:r>
    </w:p>
    <w:p w14:paraId="598DB28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C06F4E8" w14:textId="77777777" w:rsidR="000344B5" w:rsidRPr="006904AB" w:rsidRDefault="000344B5" w:rsidP="000344B5">
      <w:pPr>
        <w:pStyle w:val="NormalBold"/>
      </w:pPr>
      <w:r w:rsidRPr="006904AB">
        <w:rPr>
          <w:rStyle w:val="HideTWBExt"/>
          <w:b w:val="0"/>
        </w:rPr>
        <w:t>&lt;Article&gt;</w:t>
      </w:r>
      <w:r w:rsidRPr="006904AB">
        <w:t>Artykuł 29 – ustęp 3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AFB817D" w14:textId="77777777" w:rsidTr="00CE0C3F">
        <w:trPr>
          <w:trHeight w:hRule="exact" w:val="240"/>
          <w:jc w:val="center"/>
        </w:trPr>
        <w:tc>
          <w:tcPr>
            <w:tcW w:w="9752" w:type="dxa"/>
            <w:gridSpan w:val="2"/>
            <w:tcBorders>
              <w:top w:val="nil"/>
              <w:left w:val="nil"/>
              <w:bottom w:val="nil"/>
              <w:right w:val="nil"/>
            </w:tcBorders>
          </w:tcPr>
          <w:p w14:paraId="21EE3888" w14:textId="77777777" w:rsidR="000344B5" w:rsidRPr="006904AB" w:rsidRDefault="000344B5" w:rsidP="00CE0C3F"/>
        </w:tc>
      </w:tr>
      <w:tr w:rsidR="000344B5" w:rsidRPr="006904AB" w14:paraId="1B6713C7" w14:textId="77777777" w:rsidTr="00CE0C3F">
        <w:trPr>
          <w:trHeight w:val="240"/>
          <w:jc w:val="center"/>
        </w:trPr>
        <w:tc>
          <w:tcPr>
            <w:tcW w:w="4876" w:type="dxa"/>
            <w:tcBorders>
              <w:top w:val="nil"/>
              <w:left w:val="nil"/>
              <w:bottom w:val="nil"/>
              <w:right w:val="nil"/>
            </w:tcBorders>
          </w:tcPr>
          <w:p w14:paraId="2DA3683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0E1A440" w14:textId="77777777" w:rsidR="000344B5" w:rsidRPr="006904AB" w:rsidRDefault="000344B5" w:rsidP="00CE0C3F">
            <w:pPr>
              <w:pStyle w:val="AmColumnHeading"/>
            </w:pPr>
            <w:r w:rsidRPr="006904AB">
              <w:t>Poprawka</w:t>
            </w:r>
          </w:p>
        </w:tc>
      </w:tr>
      <w:tr w:rsidR="000344B5" w:rsidRPr="006904AB" w14:paraId="15D31EAF" w14:textId="77777777" w:rsidTr="00CE0C3F">
        <w:trPr>
          <w:jc w:val="center"/>
        </w:trPr>
        <w:tc>
          <w:tcPr>
            <w:tcW w:w="4876" w:type="dxa"/>
            <w:tcBorders>
              <w:top w:val="nil"/>
              <w:left w:val="nil"/>
              <w:bottom w:val="nil"/>
              <w:right w:val="nil"/>
            </w:tcBorders>
          </w:tcPr>
          <w:p w14:paraId="5C6E7BC1" w14:textId="77777777" w:rsidR="000344B5" w:rsidRPr="006904AB" w:rsidRDefault="000344B5" w:rsidP="00CE0C3F">
            <w:pPr>
              <w:pStyle w:val="Normal6a"/>
            </w:pPr>
            <w:r w:rsidRPr="006904AB">
              <w:t>a)</w:t>
            </w:r>
            <w:r w:rsidRPr="006904AB">
              <w:tab/>
              <w:t xml:space="preserve">ryzyko ucieczki określone zgodnie z art. </w:t>
            </w:r>
            <w:r w:rsidRPr="006904AB">
              <w:rPr>
                <w:b/>
                <w:i/>
              </w:rPr>
              <w:t>30</w:t>
            </w:r>
            <w:r w:rsidRPr="006904AB">
              <w:t>;</w:t>
            </w:r>
          </w:p>
        </w:tc>
        <w:tc>
          <w:tcPr>
            <w:tcW w:w="4876" w:type="dxa"/>
            <w:tcBorders>
              <w:top w:val="nil"/>
              <w:left w:val="nil"/>
              <w:bottom w:val="nil"/>
              <w:right w:val="nil"/>
            </w:tcBorders>
          </w:tcPr>
          <w:p w14:paraId="158E7960" w14:textId="77777777" w:rsidR="000344B5" w:rsidRPr="006904AB" w:rsidRDefault="000344B5" w:rsidP="00CE0C3F">
            <w:pPr>
              <w:pStyle w:val="Normal6a"/>
            </w:pPr>
            <w:r w:rsidRPr="006904AB">
              <w:t>a)</w:t>
            </w:r>
            <w:r w:rsidRPr="006904AB">
              <w:tab/>
              <w:t xml:space="preserve">ryzyko ucieczki określone zgodnie z art. </w:t>
            </w:r>
            <w:r w:rsidRPr="006904AB">
              <w:rPr>
                <w:b/>
                <w:i/>
              </w:rPr>
              <w:t>21A</w:t>
            </w:r>
            <w:r w:rsidRPr="006904AB">
              <w:t>;</w:t>
            </w:r>
          </w:p>
        </w:tc>
      </w:tr>
    </w:tbl>
    <w:p w14:paraId="5F4CEC0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506A055" w14:textId="77777777" w:rsidR="000344B5" w:rsidRPr="006904AB" w:rsidRDefault="000344B5" w:rsidP="000344B5">
      <w:r w:rsidRPr="006904AB">
        <w:rPr>
          <w:rStyle w:val="HideTWBExt"/>
        </w:rPr>
        <w:t>&lt;/Amend&gt;</w:t>
      </w:r>
    </w:p>
    <w:p w14:paraId="709CFDF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1799</w:t>
      </w:r>
      <w:r w:rsidRPr="006904AB">
        <w:rPr>
          <w:rStyle w:val="HideTWBExt"/>
          <w:b w:val="0"/>
        </w:rPr>
        <w:t>&lt;/NumAm&gt;</w:t>
      </w:r>
    </w:p>
    <w:p w14:paraId="51C87D65"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137F653C" w14:textId="77777777" w:rsidR="000344B5" w:rsidRPr="006904AB" w:rsidRDefault="000344B5" w:rsidP="000344B5">
      <w:pPr>
        <w:pStyle w:val="NormalBold"/>
      </w:pPr>
      <w:r w:rsidRPr="006904AB">
        <w:rPr>
          <w:rStyle w:val="HideTWBExt"/>
          <w:b w:val="0"/>
        </w:rPr>
        <w:t>&lt;/RepeatBlock-By&gt;</w:t>
      </w:r>
    </w:p>
    <w:p w14:paraId="195B649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22F0517" w14:textId="77777777" w:rsidR="000344B5" w:rsidRPr="006904AB" w:rsidRDefault="000344B5" w:rsidP="000344B5">
      <w:pPr>
        <w:pStyle w:val="NormalBold"/>
      </w:pPr>
      <w:r w:rsidRPr="006904AB">
        <w:rPr>
          <w:rStyle w:val="HideTWBExt"/>
          <w:b w:val="0"/>
        </w:rPr>
        <w:t>&lt;Article&gt;</w:t>
      </w:r>
      <w:r w:rsidRPr="006904AB">
        <w:t xml:space="preserve">Artykuł 29 – ustęp 3 – litera a </w:t>
      </w:r>
      <w:proofErr w:type="spellStart"/>
      <w:r w:rsidRPr="006904AB">
        <w:t>a</w:t>
      </w:r>
      <w:proofErr w:type="spellEnd"/>
      <w:r w:rsidRPr="006904AB">
        <w:t xml:space="preserv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7AC8D40" w14:textId="77777777" w:rsidTr="00CE0C3F">
        <w:trPr>
          <w:trHeight w:hRule="exact" w:val="240"/>
          <w:jc w:val="center"/>
        </w:trPr>
        <w:tc>
          <w:tcPr>
            <w:tcW w:w="9752" w:type="dxa"/>
            <w:gridSpan w:val="2"/>
            <w:tcBorders>
              <w:top w:val="nil"/>
              <w:left w:val="nil"/>
              <w:bottom w:val="nil"/>
              <w:right w:val="nil"/>
            </w:tcBorders>
          </w:tcPr>
          <w:p w14:paraId="40E33672" w14:textId="77777777" w:rsidR="000344B5" w:rsidRPr="006904AB" w:rsidRDefault="000344B5" w:rsidP="00CE0C3F"/>
        </w:tc>
      </w:tr>
      <w:tr w:rsidR="000344B5" w:rsidRPr="006904AB" w14:paraId="2379C5DF" w14:textId="77777777" w:rsidTr="00CE0C3F">
        <w:trPr>
          <w:trHeight w:val="240"/>
          <w:jc w:val="center"/>
        </w:trPr>
        <w:tc>
          <w:tcPr>
            <w:tcW w:w="4876" w:type="dxa"/>
            <w:tcBorders>
              <w:top w:val="nil"/>
              <w:left w:val="nil"/>
              <w:bottom w:val="nil"/>
              <w:right w:val="nil"/>
            </w:tcBorders>
          </w:tcPr>
          <w:p w14:paraId="61B3C84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91771E9" w14:textId="77777777" w:rsidR="000344B5" w:rsidRPr="006904AB" w:rsidRDefault="000344B5" w:rsidP="00CE0C3F">
            <w:pPr>
              <w:pStyle w:val="AmColumnHeading"/>
            </w:pPr>
            <w:r w:rsidRPr="006904AB">
              <w:t>Poprawka</w:t>
            </w:r>
          </w:p>
        </w:tc>
      </w:tr>
      <w:tr w:rsidR="000344B5" w:rsidRPr="006904AB" w14:paraId="2D36A398" w14:textId="77777777" w:rsidTr="00CE0C3F">
        <w:trPr>
          <w:jc w:val="center"/>
        </w:trPr>
        <w:tc>
          <w:tcPr>
            <w:tcW w:w="4876" w:type="dxa"/>
            <w:tcBorders>
              <w:top w:val="nil"/>
              <w:left w:val="nil"/>
              <w:bottom w:val="nil"/>
              <w:right w:val="nil"/>
            </w:tcBorders>
          </w:tcPr>
          <w:p w14:paraId="11A8C7C4" w14:textId="77777777" w:rsidR="000344B5" w:rsidRPr="006904AB" w:rsidRDefault="000344B5" w:rsidP="00CE0C3F">
            <w:pPr>
              <w:pStyle w:val="Normal6a"/>
            </w:pPr>
          </w:p>
        </w:tc>
        <w:tc>
          <w:tcPr>
            <w:tcW w:w="4876" w:type="dxa"/>
            <w:tcBorders>
              <w:top w:val="nil"/>
              <w:left w:val="nil"/>
              <w:bottom w:val="nil"/>
              <w:right w:val="nil"/>
            </w:tcBorders>
          </w:tcPr>
          <w:p w14:paraId="1304762F" w14:textId="77777777" w:rsidR="000344B5" w:rsidRPr="006904AB" w:rsidRDefault="000344B5" w:rsidP="00CE0C3F">
            <w:pPr>
              <w:pStyle w:val="Normal6a"/>
            </w:pPr>
            <w:r w:rsidRPr="006904AB">
              <w:rPr>
                <w:b/>
                <w:i/>
              </w:rPr>
              <w:t>aa)</w:t>
            </w:r>
            <w:r w:rsidRPr="006904AB">
              <w:rPr>
                <w:b/>
                <w:i/>
              </w:rPr>
              <w:tab/>
              <w:t>naruszenie prawa państwa członkowskiego;</w:t>
            </w:r>
          </w:p>
        </w:tc>
      </w:tr>
    </w:tbl>
    <w:p w14:paraId="242ED2B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357724E" w14:textId="77777777" w:rsidR="000344B5" w:rsidRPr="006904AB" w:rsidRDefault="000344B5" w:rsidP="000344B5">
      <w:r w:rsidRPr="006904AB">
        <w:rPr>
          <w:rStyle w:val="HideTWBExt"/>
        </w:rPr>
        <w:t>&lt;/Amend&gt;</w:t>
      </w:r>
    </w:p>
    <w:p w14:paraId="4A121DC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1800</w:t>
      </w:r>
      <w:r w:rsidRPr="006904AB">
        <w:rPr>
          <w:rStyle w:val="HideTWBExt"/>
          <w:b w:val="0"/>
        </w:rPr>
        <w:t>&lt;/NumAm&gt;</w:t>
      </w:r>
    </w:p>
    <w:p w14:paraId="340D2F4A"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78DBF51C" w14:textId="77777777" w:rsidR="000344B5" w:rsidRPr="006904AB" w:rsidRDefault="000344B5" w:rsidP="000344B5">
      <w:pPr>
        <w:pStyle w:val="NormalBold"/>
      </w:pPr>
      <w:r w:rsidRPr="006904AB">
        <w:rPr>
          <w:rStyle w:val="HideTWBExt"/>
          <w:b w:val="0"/>
        </w:rPr>
        <w:t>&lt;/RepeatBlock-By&gt;</w:t>
      </w:r>
    </w:p>
    <w:p w14:paraId="29571B1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DB76587" w14:textId="77777777" w:rsidR="000344B5" w:rsidRPr="006904AB" w:rsidRDefault="000344B5" w:rsidP="000344B5">
      <w:pPr>
        <w:pStyle w:val="NormalBold"/>
      </w:pPr>
      <w:r w:rsidRPr="006904AB">
        <w:rPr>
          <w:rStyle w:val="HideTWBExt"/>
          <w:b w:val="0"/>
        </w:rPr>
        <w:t>&lt;Article&gt;</w:t>
      </w:r>
      <w:r w:rsidRPr="006904AB">
        <w:t>Artykuł 29 – ustęp 3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ED524AB" w14:textId="77777777" w:rsidTr="00CE0C3F">
        <w:trPr>
          <w:trHeight w:hRule="exact" w:val="240"/>
          <w:jc w:val="center"/>
        </w:trPr>
        <w:tc>
          <w:tcPr>
            <w:tcW w:w="9752" w:type="dxa"/>
            <w:gridSpan w:val="2"/>
            <w:tcBorders>
              <w:top w:val="nil"/>
              <w:left w:val="nil"/>
              <w:bottom w:val="nil"/>
              <w:right w:val="nil"/>
            </w:tcBorders>
          </w:tcPr>
          <w:p w14:paraId="4FBE9E8B" w14:textId="77777777" w:rsidR="000344B5" w:rsidRPr="006904AB" w:rsidRDefault="000344B5" w:rsidP="00CE0C3F"/>
        </w:tc>
      </w:tr>
      <w:tr w:rsidR="000344B5" w:rsidRPr="006904AB" w14:paraId="42181D7C" w14:textId="77777777" w:rsidTr="00CE0C3F">
        <w:trPr>
          <w:trHeight w:val="240"/>
          <w:jc w:val="center"/>
        </w:trPr>
        <w:tc>
          <w:tcPr>
            <w:tcW w:w="4876" w:type="dxa"/>
            <w:tcBorders>
              <w:top w:val="nil"/>
              <w:left w:val="nil"/>
              <w:bottom w:val="nil"/>
              <w:right w:val="nil"/>
            </w:tcBorders>
          </w:tcPr>
          <w:p w14:paraId="31EC9CB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D452E8F" w14:textId="77777777" w:rsidR="000344B5" w:rsidRPr="006904AB" w:rsidRDefault="000344B5" w:rsidP="00CE0C3F">
            <w:pPr>
              <w:pStyle w:val="AmColumnHeading"/>
            </w:pPr>
            <w:r w:rsidRPr="006904AB">
              <w:t>Poprawka</w:t>
            </w:r>
          </w:p>
        </w:tc>
      </w:tr>
      <w:tr w:rsidR="000344B5" w:rsidRPr="006904AB" w14:paraId="77818650" w14:textId="77777777" w:rsidTr="00CE0C3F">
        <w:trPr>
          <w:jc w:val="center"/>
        </w:trPr>
        <w:tc>
          <w:tcPr>
            <w:tcW w:w="4876" w:type="dxa"/>
            <w:tcBorders>
              <w:top w:val="nil"/>
              <w:left w:val="nil"/>
              <w:bottom w:val="nil"/>
              <w:right w:val="nil"/>
            </w:tcBorders>
          </w:tcPr>
          <w:p w14:paraId="322FE95A" w14:textId="77777777" w:rsidR="000344B5" w:rsidRPr="006904AB" w:rsidRDefault="000344B5" w:rsidP="00CE0C3F">
            <w:pPr>
              <w:pStyle w:val="Normal6a"/>
            </w:pPr>
            <w:r w:rsidRPr="006904AB">
              <w:t>b)</w:t>
            </w:r>
            <w:r w:rsidRPr="006904AB">
              <w:tab/>
              <w:t xml:space="preserve">obywatel państwa trzeciego </w:t>
            </w:r>
            <w:r w:rsidRPr="006904AB">
              <w:rPr>
                <w:b/>
                <w:i/>
              </w:rPr>
              <w:t xml:space="preserve">unika lub </w:t>
            </w:r>
            <w:r w:rsidRPr="006904AB">
              <w:t>utrudnia przygotowania do powrotu lub proces wydalenia;</w:t>
            </w:r>
          </w:p>
        </w:tc>
        <w:tc>
          <w:tcPr>
            <w:tcW w:w="4876" w:type="dxa"/>
            <w:tcBorders>
              <w:top w:val="nil"/>
              <w:left w:val="nil"/>
              <w:bottom w:val="nil"/>
              <w:right w:val="nil"/>
            </w:tcBorders>
          </w:tcPr>
          <w:p w14:paraId="7317EA39" w14:textId="77777777" w:rsidR="000344B5" w:rsidRPr="006904AB" w:rsidRDefault="000344B5" w:rsidP="00CE0C3F">
            <w:pPr>
              <w:pStyle w:val="Normal6a"/>
            </w:pPr>
            <w:r w:rsidRPr="006904AB">
              <w:t>b)</w:t>
            </w:r>
            <w:r w:rsidRPr="006904AB">
              <w:tab/>
              <w:t xml:space="preserve">obywatel państwa trzeciego </w:t>
            </w:r>
            <w:r w:rsidRPr="006904AB">
              <w:rPr>
                <w:b/>
                <w:i/>
              </w:rPr>
              <w:t xml:space="preserve">celowo </w:t>
            </w:r>
            <w:r w:rsidRPr="006904AB">
              <w:t>utrudnia przygotowania do powrotu lub proces wydalenia;</w:t>
            </w:r>
          </w:p>
        </w:tc>
      </w:tr>
    </w:tbl>
    <w:p w14:paraId="3F0AA3C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639AE63" w14:textId="77777777" w:rsidR="000344B5" w:rsidRPr="006904AB" w:rsidRDefault="000344B5" w:rsidP="000344B5">
      <w:r w:rsidRPr="006904AB">
        <w:rPr>
          <w:rStyle w:val="HideTWBExt"/>
        </w:rPr>
        <w:t>&lt;/Amend&gt;</w:t>
      </w:r>
    </w:p>
    <w:p w14:paraId="6DA9715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1801</w:t>
      </w:r>
      <w:r w:rsidRPr="006904AB">
        <w:rPr>
          <w:rStyle w:val="HideTWBExt"/>
          <w:b w:val="0"/>
        </w:rPr>
        <w:t>&lt;/NumAm&gt;</w:t>
      </w:r>
    </w:p>
    <w:p w14:paraId="186F47EB" w14:textId="77777777" w:rsidR="000344B5" w:rsidRPr="006904AB" w:rsidRDefault="000344B5" w:rsidP="000344B5">
      <w:pPr>
        <w:pStyle w:val="NormalBold"/>
      </w:pPr>
      <w:r w:rsidRPr="006904AB">
        <w:rPr>
          <w:rStyle w:val="HideTWBExt"/>
          <w:b w:val="0"/>
        </w:rPr>
        <w:lastRenderedPageBreak/>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rPr>
          <w:rStyle w:val="HideTWBExt"/>
          <w:b w:val="0"/>
        </w:rPr>
        <w:t>&lt;/Members&gt;</w:t>
      </w:r>
    </w:p>
    <w:p w14:paraId="0026C656" w14:textId="77777777" w:rsidR="000344B5" w:rsidRPr="006904AB" w:rsidRDefault="000344B5" w:rsidP="000344B5">
      <w:pPr>
        <w:pStyle w:val="NormalBold"/>
      </w:pPr>
      <w:r w:rsidRPr="006904AB">
        <w:rPr>
          <w:rStyle w:val="HideTWBExt"/>
          <w:b w:val="0"/>
        </w:rPr>
        <w:t>&lt;/RepeatBlock-By&gt;</w:t>
      </w:r>
    </w:p>
    <w:p w14:paraId="6A937B0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6E48933" w14:textId="77777777" w:rsidR="000344B5" w:rsidRPr="006904AB" w:rsidRDefault="000344B5" w:rsidP="000344B5">
      <w:pPr>
        <w:pStyle w:val="NormalBold"/>
      </w:pPr>
      <w:r w:rsidRPr="006904AB">
        <w:rPr>
          <w:rStyle w:val="HideTWBExt"/>
          <w:b w:val="0"/>
        </w:rPr>
        <w:t>&lt;Article&gt;</w:t>
      </w:r>
      <w:r w:rsidRPr="006904AB">
        <w:t>Artykuł 29 – ustęp 3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71A1036" w14:textId="77777777" w:rsidTr="00CE0C3F">
        <w:trPr>
          <w:trHeight w:hRule="exact" w:val="240"/>
          <w:jc w:val="center"/>
        </w:trPr>
        <w:tc>
          <w:tcPr>
            <w:tcW w:w="9752" w:type="dxa"/>
            <w:gridSpan w:val="2"/>
            <w:tcBorders>
              <w:top w:val="nil"/>
              <w:left w:val="nil"/>
              <w:bottom w:val="nil"/>
              <w:right w:val="nil"/>
            </w:tcBorders>
          </w:tcPr>
          <w:p w14:paraId="78704BD5" w14:textId="77777777" w:rsidR="000344B5" w:rsidRPr="006904AB" w:rsidRDefault="000344B5" w:rsidP="00CE0C3F"/>
        </w:tc>
      </w:tr>
      <w:tr w:rsidR="000344B5" w:rsidRPr="006904AB" w14:paraId="651B9B06" w14:textId="77777777" w:rsidTr="00CE0C3F">
        <w:trPr>
          <w:trHeight w:val="240"/>
          <w:jc w:val="center"/>
        </w:trPr>
        <w:tc>
          <w:tcPr>
            <w:tcW w:w="4876" w:type="dxa"/>
            <w:tcBorders>
              <w:top w:val="nil"/>
              <w:left w:val="nil"/>
              <w:bottom w:val="nil"/>
              <w:right w:val="nil"/>
            </w:tcBorders>
          </w:tcPr>
          <w:p w14:paraId="0DEC956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82C4338" w14:textId="77777777" w:rsidR="000344B5" w:rsidRPr="006904AB" w:rsidRDefault="000344B5" w:rsidP="00CE0C3F">
            <w:pPr>
              <w:pStyle w:val="AmColumnHeading"/>
            </w:pPr>
            <w:r w:rsidRPr="006904AB">
              <w:t>Poprawka</w:t>
            </w:r>
          </w:p>
        </w:tc>
      </w:tr>
      <w:tr w:rsidR="000344B5" w:rsidRPr="006904AB" w14:paraId="07414D6A" w14:textId="77777777" w:rsidTr="00CE0C3F">
        <w:trPr>
          <w:jc w:val="center"/>
        </w:trPr>
        <w:tc>
          <w:tcPr>
            <w:tcW w:w="4876" w:type="dxa"/>
            <w:tcBorders>
              <w:top w:val="nil"/>
              <w:left w:val="nil"/>
              <w:bottom w:val="nil"/>
              <w:right w:val="nil"/>
            </w:tcBorders>
          </w:tcPr>
          <w:p w14:paraId="6F1733A8" w14:textId="77777777" w:rsidR="000344B5" w:rsidRPr="006904AB" w:rsidRDefault="000344B5" w:rsidP="00CE0C3F">
            <w:pPr>
              <w:pStyle w:val="Normal6a"/>
            </w:pPr>
            <w:r w:rsidRPr="006904AB">
              <w:t>b)</w:t>
            </w:r>
            <w:r w:rsidRPr="006904AB">
              <w:tab/>
              <w:t xml:space="preserve">obywatel państwa trzeciego </w:t>
            </w:r>
            <w:r w:rsidRPr="006904AB">
              <w:rPr>
                <w:b/>
                <w:i/>
              </w:rPr>
              <w:t xml:space="preserve">unika lub </w:t>
            </w:r>
            <w:r w:rsidRPr="006904AB">
              <w:t xml:space="preserve">utrudnia przygotowania do powrotu </w:t>
            </w:r>
            <w:r w:rsidRPr="006904AB">
              <w:rPr>
                <w:b/>
                <w:i/>
              </w:rPr>
              <w:t>lub proces wydalenia</w:t>
            </w:r>
            <w:r w:rsidRPr="006904AB">
              <w:t>;</w:t>
            </w:r>
          </w:p>
        </w:tc>
        <w:tc>
          <w:tcPr>
            <w:tcW w:w="4876" w:type="dxa"/>
            <w:tcBorders>
              <w:top w:val="nil"/>
              <w:left w:val="nil"/>
              <w:bottom w:val="nil"/>
              <w:right w:val="nil"/>
            </w:tcBorders>
          </w:tcPr>
          <w:p w14:paraId="6825A53F" w14:textId="77777777" w:rsidR="000344B5" w:rsidRPr="006904AB" w:rsidRDefault="000344B5" w:rsidP="00CE0C3F">
            <w:pPr>
              <w:pStyle w:val="Normal6a"/>
            </w:pPr>
            <w:r w:rsidRPr="006904AB">
              <w:t>b)</w:t>
            </w:r>
            <w:r w:rsidRPr="006904AB">
              <w:tab/>
              <w:t xml:space="preserve">obywatel państwa trzeciego </w:t>
            </w:r>
            <w:r w:rsidRPr="006904AB">
              <w:rPr>
                <w:b/>
                <w:i/>
              </w:rPr>
              <w:t xml:space="preserve">celowo </w:t>
            </w:r>
            <w:r w:rsidRPr="006904AB">
              <w:t xml:space="preserve">utrudnia przygotowania do </w:t>
            </w:r>
            <w:r w:rsidRPr="006904AB">
              <w:rPr>
                <w:b/>
                <w:i/>
              </w:rPr>
              <w:t xml:space="preserve">procedury </w:t>
            </w:r>
            <w:r w:rsidRPr="006904AB">
              <w:t>powrotu;</w:t>
            </w:r>
          </w:p>
        </w:tc>
      </w:tr>
    </w:tbl>
    <w:p w14:paraId="6F4381B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BD4621D"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6DC4A629" w14:textId="77777777" w:rsidR="000344B5" w:rsidRPr="006904AB" w:rsidRDefault="000344B5" w:rsidP="000344B5">
      <w:pPr>
        <w:pStyle w:val="AmJustText"/>
      </w:pPr>
      <w:r w:rsidRPr="006904AB">
        <w:t>Nie jest jasne, w jaki sposób obywatel państwa trzeciego może uniknąć powrotu bez ucieczki, co zostało omówione poniżej. Wydalenie stanowi element procedury powrotu.</w:t>
      </w:r>
    </w:p>
    <w:p w14:paraId="2C275281" w14:textId="77777777" w:rsidR="000344B5" w:rsidRPr="006904AB" w:rsidRDefault="000344B5" w:rsidP="000344B5">
      <w:r w:rsidRPr="006904AB">
        <w:rPr>
          <w:rStyle w:val="HideTWBExt"/>
        </w:rPr>
        <w:t>&lt;/Amend&gt;</w:t>
      </w:r>
    </w:p>
    <w:p w14:paraId="2F75936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1802</w:t>
      </w:r>
      <w:r w:rsidRPr="006904AB">
        <w:rPr>
          <w:rStyle w:val="HideTWBExt"/>
          <w:b w:val="0"/>
        </w:rPr>
        <w:t>&lt;/NumAm&gt;</w:t>
      </w:r>
    </w:p>
    <w:p w14:paraId="4CA4FB09"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03F6494" w14:textId="77777777" w:rsidR="000344B5" w:rsidRPr="006904AB" w:rsidRDefault="000344B5" w:rsidP="000344B5">
      <w:pPr>
        <w:pStyle w:val="NormalBold"/>
      </w:pPr>
      <w:r w:rsidRPr="006904AB">
        <w:rPr>
          <w:rStyle w:val="HideTWBExt"/>
          <w:b w:val="0"/>
        </w:rPr>
        <w:t>&lt;/RepeatBlock-By&gt;</w:t>
      </w:r>
    </w:p>
    <w:p w14:paraId="4B02799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8FEE753" w14:textId="77777777" w:rsidR="000344B5" w:rsidRPr="006904AB" w:rsidRDefault="000344B5" w:rsidP="000344B5">
      <w:pPr>
        <w:pStyle w:val="NormalBold"/>
      </w:pPr>
      <w:r w:rsidRPr="006904AB">
        <w:rPr>
          <w:rStyle w:val="HideTWBExt"/>
          <w:b w:val="0"/>
        </w:rPr>
        <w:t>&lt;Article&gt;</w:t>
      </w:r>
      <w:r w:rsidRPr="006904AB">
        <w:t>Artykuł 29 – ustęp 3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F0ED89F" w14:textId="77777777" w:rsidTr="00CE0C3F">
        <w:trPr>
          <w:trHeight w:hRule="exact" w:val="240"/>
          <w:jc w:val="center"/>
        </w:trPr>
        <w:tc>
          <w:tcPr>
            <w:tcW w:w="9752" w:type="dxa"/>
            <w:gridSpan w:val="2"/>
            <w:tcBorders>
              <w:top w:val="nil"/>
              <w:left w:val="nil"/>
              <w:bottom w:val="nil"/>
              <w:right w:val="nil"/>
            </w:tcBorders>
          </w:tcPr>
          <w:p w14:paraId="25FD3CB6" w14:textId="77777777" w:rsidR="000344B5" w:rsidRPr="006904AB" w:rsidRDefault="000344B5" w:rsidP="00CE0C3F"/>
        </w:tc>
      </w:tr>
      <w:tr w:rsidR="000344B5" w:rsidRPr="006904AB" w14:paraId="1DD56B26" w14:textId="77777777" w:rsidTr="00CE0C3F">
        <w:trPr>
          <w:trHeight w:val="240"/>
          <w:jc w:val="center"/>
        </w:trPr>
        <w:tc>
          <w:tcPr>
            <w:tcW w:w="4876" w:type="dxa"/>
            <w:tcBorders>
              <w:top w:val="nil"/>
              <w:left w:val="nil"/>
              <w:bottom w:val="nil"/>
              <w:right w:val="nil"/>
            </w:tcBorders>
          </w:tcPr>
          <w:p w14:paraId="7799490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E93F972" w14:textId="77777777" w:rsidR="000344B5" w:rsidRPr="006904AB" w:rsidRDefault="000344B5" w:rsidP="00CE0C3F">
            <w:pPr>
              <w:pStyle w:val="AmColumnHeading"/>
            </w:pPr>
            <w:r w:rsidRPr="006904AB">
              <w:t>Poprawka</w:t>
            </w:r>
          </w:p>
        </w:tc>
      </w:tr>
      <w:tr w:rsidR="000344B5" w:rsidRPr="006904AB" w14:paraId="7EAACB85" w14:textId="77777777" w:rsidTr="00CE0C3F">
        <w:trPr>
          <w:jc w:val="center"/>
        </w:trPr>
        <w:tc>
          <w:tcPr>
            <w:tcW w:w="4876" w:type="dxa"/>
            <w:tcBorders>
              <w:top w:val="nil"/>
              <w:left w:val="nil"/>
              <w:bottom w:val="nil"/>
              <w:right w:val="nil"/>
            </w:tcBorders>
          </w:tcPr>
          <w:p w14:paraId="1F7C5764" w14:textId="77777777" w:rsidR="000344B5" w:rsidRPr="006904AB" w:rsidRDefault="000344B5" w:rsidP="00CE0C3F">
            <w:pPr>
              <w:pStyle w:val="Normal6a"/>
            </w:pPr>
            <w:r w:rsidRPr="006904AB">
              <w:t>b)</w:t>
            </w:r>
            <w:r w:rsidRPr="006904AB">
              <w:tab/>
              <w:t xml:space="preserve">obywatel państwa trzeciego unika lub utrudnia </w:t>
            </w:r>
            <w:r w:rsidRPr="006904AB">
              <w:rPr>
                <w:b/>
                <w:i/>
              </w:rPr>
              <w:t>przygotowania do powrotu lub proces wydalenia</w:t>
            </w:r>
            <w:r w:rsidRPr="006904AB">
              <w:t>;</w:t>
            </w:r>
          </w:p>
        </w:tc>
        <w:tc>
          <w:tcPr>
            <w:tcW w:w="4876" w:type="dxa"/>
            <w:tcBorders>
              <w:top w:val="nil"/>
              <w:left w:val="nil"/>
              <w:bottom w:val="nil"/>
              <w:right w:val="nil"/>
            </w:tcBorders>
          </w:tcPr>
          <w:p w14:paraId="00314EDB" w14:textId="77777777" w:rsidR="000344B5" w:rsidRPr="006904AB" w:rsidRDefault="000344B5" w:rsidP="00CE0C3F">
            <w:pPr>
              <w:pStyle w:val="Normal6a"/>
            </w:pPr>
            <w:r w:rsidRPr="006904AB">
              <w:t>b)</w:t>
            </w:r>
            <w:r w:rsidRPr="006904AB">
              <w:tab/>
              <w:t xml:space="preserve">obywatel państwa trzeciego unika </w:t>
            </w:r>
            <w:r w:rsidRPr="006904AB">
              <w:rPr>
                <w:b/>
                <w:i/>
              </w:rPr>
              <w:t xml:space="preserve">readmisji, przygotowania powrotu </w:t>
            </w:r>
            <w:r w:rsidRPr="006904AB">
              <w:t xml:space="preserve">lub </w:t>
            </w:r>
            <w:r w:rsidRPr="006904AB">
              <w:rPr>
                <w:b/>
                <w:i/>
              </w:rPr>
              <w:t xml:space="preserve">wydalenia lub </w:t>
            </w:r>
            <w:r w:rsidRPr="006904AB">
              <w:t xml:space="preserve">utrudnia </w:t>
            </w:r>
            <w:r w:rsidRPr="006904AB">
              <w:rPr>
                <w:b/>
                <w:i/>
              </w:rPr>
              <w:t>te czynności</w:t>
            </w:r>
            <w:r w:rsidRPr="006904AB">
              <w:t>;</w:t>
            </w:r>
          </w:p>
        </w:tc>
      </w:tr>
    </w:tbl>
    <w:p w14:paraId="794EB4B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B779B08" w14:textId="77777777" w:rsidR="000344B5" w:rsidRPr="006904AB" w:rsidRDefault="000344B5" w:rsidP="000344B5">
      <w:r w:rsidRPr="006904AB">
        <w:rPr>
          <w:rStyle w:val="HideTWBExt"/>
        </w:rPr>
        <w:t>&lt;/Amend&gt;</w:t>
      </w:r>
    </w:p>
    <w:p w14:paraId="519436A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1803</w:t>
      </w:r>
      <w:r w:rsidRPr="006904AB">
        <w:rPr>
          <w:rStyle w:val="HideTWBExt"/>
          <w:b w:val="0"/>
        </w:rPr>
        <w:t>&lt;/NumAm&gt;</w:t>
      </w:r>
    </w:p>
    <w:p w14:paraId="3E011CBA"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rPr>
          <w:rStyle w:val="HideTWBExt"/>
          <w:b w:val="0"/>
        </w:rPr>
        <w:t>&lt;/Members&gt;</w:t>
      </w:r>
    </w:p>
    <w:p w14:paraId="4BB7DBAB" w14:textId="77777777" w:rsidR="000344B5" w:rsidRPr="006904AB" w:rsidRDefault="000344B5" w:rsidP="000344B5">
      <w:pPr>
        <w:pStyle w:val="NormalBold"/>
      </w:pPr>
      <w:r w:rsidRPr="006904AB">
        <w:rPr>
          <w:rStyle w:val="HideTWBExt"/>
          <w:b w:val="0"/>
        </w:rPr>
        <w:t>&lt;/RepeatBlock-By&gt;</w:t>
      </w:r>
    </w:p>
    <w:p w14:paraId="67730FA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42B6B87" w14:textId="77777777" w:rsidR="000344B5" w:rsidRPr="006904AB" w:rsidRDefault="000344B5" w:rsidP="000344B5">
      <w:pPr>
        <w:pStyle w:val="NormalBold"/>
      </w:pPr>
      <w:r w:rsidRPr="006904AB">
        <w:rPr>
          <w:rStyle w:val="HideTWBExt"/>
          <w:b w:val="0"/>
        </w:rPr>
        <w:t>&lt;Article&gt;</w:t>
      </w:r>
      <w:r w:rsidRPr="006904AB">
        <w:t>Artykuł 29 – ustęp 3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AB67A73" w14:textId="77777777" w:rsidTr="00CE0C3F">
        <w:trPr>
          <w:trHeight w:hRule="exact" w:val="240"/>
          <w:jc w:val="center"/>
        </w:trPr>
        <w:tc>
          <w:tcPr>
            <w:tcW w:w="9752" w:type="dxa"/>
            <w:gridSpan w:val="2"/>
            <w:tcBorders>
              <w:top w:val="nil"/>
              <w:left w:val="nil"/>
              <w:bottom w:val="nil"/>
              <w:right w:val="nil"/>
            </w:tcBorders>
          </w:tcPr>
          <w:p w14:paraId="50C9044A" w14:textId="77777777" w:rsidR="000344B5" w:rsidRPr="006904AB" w:rsidRDefault="000344B5" w:rsidP="00CE0C3F"/>
        </w:tc>
      </w:tr>
      <w:tr w:rsidR="000344B5" w:rsidRPr="006904AB" w14:paraId="375B9604" w14:textId="77777777" w:rsidTr="00CE0C3F">
        <w:trPr>
          <w:trHeight w:val="240"/>
          <w:jc w:val="center"/>
        </w:trPr>
        <w:tc>
          <w:tcPr>
            <w:tcW w:w="4876" w:type="dxa"/>
            <w:tcBorders>
              <w:top w:val="nil"/>
              <w:left w:val="nil"/>
              <w:bottom w:val="nil"/>
              <w:right w:val="nil"/>
            </w:tcBorders>
          </w:tcPr>
          <w:p w14:paraId="5584796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6312B6B" w14:textId="77777777" w:rsidR="000344B5" w:rsidRPr="006904AB" w:rsidRDefault="000344B5" w:rsidP="00CE0C3F">
            <w:pPr>
              <w:pStyle w:val="AmColumnHeading"/>
            </w:pPr>
            <w:r w:rsidRPr="006904AB">
              <w:t>Poprawka</w:t>
            </w:r>
          </w:p>
        </w:tc>
      </w:tr>
      <w:tr w:rsidR="000344B5" w:rsidRPr="006904AB" w14:paraId="5717DB1A" w14:textId="77777777" w:rsidTr="00CE0C3F">
        <w:trPr>
          <w:jc w:val="center"/>
        </w:trPr>
        <w:tc>
          <w:tcPr>
            <w:tcW w:w="4876" w:type="dxa"/>
            <w:tcBorders>
              <w:top w:val="nil"/>
              <w:left w:val="nil"/>
              <w:bottom w:val="nil"/>
              <w:right w:val="nil"/>
            </w:tcBorders>
          </w:tcPr>
          <w:p w14:paraId="4F96F1BE" w14:textId="77777777" w:rsidR="000344B5" w:rsidRPr="006904AB" w:rsidRDefault="000344B5" w:rsidP="00CE0C3F">
            <w:pPr>
              <w:pStyle w:val="Normal6a"/>
            </w:pPr>
            <w:r w:rsidRPr="006904AB">
              <w:lastRenderedPageBreak/>
              <w:t>c)</w:t>
            </w:r>
            <w:r w:rsidRPr="006904AB">
              <w:tab/>
              <w:t xml:space="preserve">obywatel państwa trzeciego </w:t>
            </w:r>
            <w:r w:rsidRPr="006904AB">
              <w:rPr>
                <w:b/>
                <w:i/>
              </w:rPr>
              <w:t xml:space="preserve">stwarza ryzyko </w:t>
            </w:r>
            <w:r w:rsidRPr="006904AB">
              <w:t>dla bezpieczeństwa zgodnie z art. 16</w:t>
            </w:r>
            <w:r w:rsidRPr="006904AB">
              <w:rPr>
                <w:b/>
                <w:i/>
              </w:rPr>
              <w:t>;</w:t>
            </w:r>
          </w:p>
        </w:tc>
        <w:tc>
          <w:tcPr>
            <w:tcW w:w="4876" w:type="dxa"/>
            <w:tcBorders>
              <w:top w:val="nil"/>
              <w:left w:val="nil"/>
              <w:bottom w:val="nil"/>
              <w:right w:val="nil"/>
            </w:tcBorders>
          </w:tcPr>
          <w:p w14:paraId="6CC4DB24" w14:textId="77777777" w:rsidR="000344B5" w:rsidRPr="006904AB" w:rsidRDefault="000344B5" w:rsidP="00CE0C3F">
            <w:pPr>
              <w:pStyle w:val="Normal6a"/>
            </w:pPr>
            <w:r w:rsidRPr="006904AB">
              <w:t>c)</w:t>
            </w:r>
            <w:r w:rsidRPr="006904AB">
              <w:tab/>
              <w:t xml:space="preserve">obywatel państwa trzeciego </w:t>
            </w:r>
            <w:r w:rsidRPr="006904AB">
              <w:rPr>
                <w:b/>
                <w:i/>
              </w:rPr>
              <w:t xml:space="preserve">stanowi zagrożenie </w:t>
            </w:r>
            <w:r w:rsidRPr="006904AB">
              <w:t xml:space="preserve">dla bezpieczeństwa </w:t>
            </w:r>
            <w:r w:rsidRPr="006904AB">
              <w:rPr>
                <w:b/>
                <w:i/>
              </w:rPr>
              <w:t xml:space="preserve">wewnętrznego </w:t>
            </w:r>
            <w:r w:rsidRPr="006904AB">
              <w:t>zgodnie z art. 16</w:t>
            </w:r>
            <w:r w:rsidRPr="006904AB">
              <w:rPr>
                <w:b/>
                <w:i/>
              </w:rPr>
              <w:t>.</w:t>
            </w:r>
          </w:p>
        </w:tc>
      </w:tr>
    </w:tbl>
    <w:p w14:paraId="493D6B5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44C6603"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11F266C5" w14:textId="77777777" w:rsidR="000344B5" w:rsidRPr="006904AB" w:rsidRDefault="000344B5" w:rsidP="000344B5">
      <w:pPr>
        <w:pStyle w:val="AmJustText"/>
      </w:pPr>
      <w:r w:rsidRPr="006904AB">
        <w:t>Spójność z art. 16.</w:t>
      </w:r>
    </w:p>
    <w:p w14:paraId="1B5D59B4" w14:textId="77777777" w:rsidR="000344B5" w:rsidRPr="006904AB" w:rsidRDefault="000344B5" w:rsidP="000344B5">
      <w:r w:rsidRPr="006904AB">
        <w:rPr>
          <w:rStyle w:val="HideTWBExt"/>
        </w:rPr>
        <w:t>&lt;/Amend&gt;</w:t>
      </w:r>
    </w:p>
    <w:p w14:paraId="0E53446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1804</w:t>
      </w:r>
      <w:r w:rsidRPr="006904AB">
        <w:rPr>
          <w:rStyle w:val="HideTWBExt"/>
          <w:b w:val="0"/>
        </w:rPr>
        <w:t>&lt;/NumAm&gt;</w:t>
      </w:r>
    </w:p>
    <w:p w14:paraId="2B748A6C"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30EF2B00" w14:textId="77777777" w:rsidR="000344B5" w:rsidRPr="006904AB" w:rsidRDefault="000344B5" w:rsidP="000344B5">
      <w:pPr>
        <w:pStyle w:val="NormalBold"/>
      </w:pPr>
      <w:r w:rsidRPr="006904AB">
        <w:rPr>
          <w:rStyle w:val="HideTWBExt"/>
          <w:b w:val="0"/>
        </w:rPr>
        <w:t>&lt;/RepeatBlock-By&gt;</w:t>
      </w:r>
    </w:p>
    <w:p w14:paraId="625169B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850FBE6" w14:textId="77777777" w:rsidR="000344B5" w:rsidRPr="006904AB" w:rsidRDefault="000344B5" w:rsidP="000344B5">
      <w:pPr>
        <w:pStyle w:val="NormalBold"/>
      </w:pPr>
      <w:r w:rsidRPr="006904AB">
        <w:rPr>
          <w:rStyle w:val="HideTWBExt"/>
          <w:b w:val="0"/>
        </w:rPr>
        <w:t>&lt;Article&gt;</w:t>
      </w:r>
      <w:r w:rsidRPr="006904AB">
        <w:t>Artykuł 29 – ustęp 3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B2A46D6" w14:textId="77777777" w:rsidTr="00CE0C3F">
        <w:trPr>
          <w:trHeight w:hRule="exact" w:val="240"/>
          <w:jc w:val="center"/>
        </w:trPr>
        <w:tc>
          <w:tcPr>
            <w:tcW w:w="9752" w:type="dxa"/>
            <w:gridSpan w:val="2"/>
            <w:tcBorders>
              <w:top w:val="nil"/>
              <w:left w:val="nil"/>
              <w:bottom w:val="nil"/>
              <w:right w:val="nil"/>
            </w:tcBorders>
          </w:tcPr>
          <w:p w14:paraId="05DC9AC6" w14:textId="77777777" w:rsidR="000344B5" w:rsidRPr="006904AB" w:rsidRDefault="000344B5" w:rsidP="00CE0C3F"/>
        </w:tc>
      </w:tr>
      <w:tr w:rsidR="000344B5" w:rsidRPr="006904AB" w14:paraId="754CC5E9" w14:textId="77777777" w:rsidTr="00CE0C3F">
        <w:trPr>
          <w:trHeight w:val="240"/>
          <w:jc w:val="center"/>
        </w:trPr>
        <w:tc>
          <w:tcPr>
            <w:tcW w:w="4876" w:type="dxa"/>
            <w:tcBorders>
              <w:top w:val="nil"/>
              <w:left w:val="nil"/>
              <w:bottom w:val="nil"/>
              <w:right w:val="nil"/>
            </w:tcBorders>
          </w:tcPr>
          <w:p w14:paraId="1FEC86B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FF7ED05" w14:textId="77777777" w:rsidR="000344B5" w:rsidRPr="006904AB" w:rsidRDefault="000344B5" w:rsidP="00CE0C3F">
            <w:pPr>
              <w:pStyle w:val="AmColumnHeading"/>
            </w:pPr>
            <w:r w:rsidRPr="006904AB">
              <w:t>Poprawka</w:t>
            </w:r>
          </w:p>
        </w:tc>
      </w:tr>
      <w:tr w:rsidR="000344B5" w:rsidRPr="006904AB" w14:paraId="7C575CDC" w14:textId="77777777" w:rsidTr="00CE0C3F">
        <w:trPr>
          <w:jc w:val="center"/>
        </w:trPr>
        <w:tc>
          <w:tcPr>
            <w:tcW w:w="4876" w:type="dxa"/>
            <w:tcBorders>
              <w:top w:val="nil"/>
              <w:left w:val="nil"/>
              <w:bottom w:val="nil"/>
              <w:right w:val="nil"/>
            </w:tcBorders>
          </w:tcPr>
          <w:p w14:paraId="1D516778" w14:textId="77777777" w:rsidR="000344B5" w:rsidRPr="006904AB" w:rsidRDefault="000344B5" w:rsidP="00CE0C3F">
            <w:pPr>
              <w:pStyle w:val="Normal6a"/>
            </w:pPr>
            <w:r w:rsidRPr="006904AB">
              <w:t>c)</w:t>
            </w:r>
            <w:r w:rsidRPr="006904AB">
              <w:tab/>
              <w:t xml:space="preserve">obywatel państwa trzeciego </w:t>
            </w:r>
            <w:r w:rsidRPr="006904AB">
              <w:rPr>
                <w:b/>
                <w:i/>
              </w:rPr>
              <w:t xml:space="preserve">stwarza ryzyko </w:t>
            </w:r>
            <w:r w:rsidRPr="006904AB">
              <w:t xml:space="preserve">dla bezpieczeństwa </w:t>
            </w:r>
            <w:r w:rsidRPr="006904AB">
              <w:rPr>
                <w:b/>
                <w:i/>
              </w:rPr>
              <w:t>zgodnie z art. 16</w:t>
            </w:r>
            <w:r w:rsidRPr="006904AB">
              <w:t>;</w:t>
            </w:r>
          </w:p>
        </w:tc>
        <w:tc>
          <w:tcPr>
            <w:tcW w:w="4876" w:type="dxa"/>
            <w:tcBorders>
              <w:top w:val="nil"/>
              <w:left w:val="nil"/>
              <w:bottom w:val="nil"/>
              <w:right w:val="nil"/>
            </w:tcBorders>
          </w:tcPr>
          <w:p w14:paraId="56FB28C1" w14:textId="77777777" w:rsidR="000344B5" w:rsidRPr="006904AB" w:rsidRDefault="000344B5" w:rsidP="00CE0C3F">
            <w:pPr>
              <w:pStyle w:val="Normal6a"/>
            </w:pPr>
            <w:r w:rsidRPr="006904AB">
              <w:t>c)</w:t>
            </w:r>
            <w:r w:rsidRPr="006904AB">
              <w:tab/>
              <w:t xml:space="preserve">obywatel państwa trzeciego </w:t>
            </w:r>
            <w:r w:rsidRPr="006904AB">
              <w:rPr>
                <w:b/>
                <w:i/>
              </w:rPr>
              <w:t xml:space="preserve">stanowi rzeczywiste i aktualne zagrożenie </w:t>
            </w:r>
            <w:r w:rsidRPr="006904AB">
              <w:t xml:space="preserve">dla bezpieczeństwa </w:t>
            </w:r>
            <w:r w:rsidRPr="006904AB">
              <w:rPr>
                <w:b/>
                <w:i/>
              </w:rPr>
              <w:t>wewnętrznego</w:t>
            </w:r>
            <w:r w:rsidRPr="006904AB">
              <w:t>;</w:t>
            </w:r>
          </w:p>
        </w:tc>
      </w:tr>
    </w:tbl>
    <w:p w14:paraId="3E92619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0B635C6" w14:textId="77777777" w:rsidR="000344B5" w:rsidRPr="006904AB" w:rsidRDefault="000344B5" w:rsidP="000344B5">
      <w:r w:rsidRPr="006904AB">
        <w:rPr>
          <w:rStyle w:val="HideTWBExt"/>
        </w:rPr>
        <w:t>&lt;/Amend&gt;</w:t>
      </w:r>
    </w:p>
    <w:p w14:paraId="302C43F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1805</w:t>
      </w:r>
      <w:r w:rsidRPr="006904AB">
        <w:rPr>
          <w:rStyle w:val="HideTWBExt"/>
          <w:b w:val="0"/>
        </w:rPr>
        <w:t>&lt;/NumAm&gt;</w:t>
      </w:r>
    </w:p>
    <w:p w14:paraId="2D39478F"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097AFC17" w14:textId="77777777" w:rsidR="000344B5" w:rsidRPr="006904AB" w:rsidRDefault="000344B5" w:rsidP="000344B5">
      <w:pPr>
        <w:pStyle w:val="NormalBold"/>
      </w:pPr>
      <w:r w:rsidRPr="006904AB">
        <w:rPr>
          <w:rStyle w:val="HideTWBExt"/>
          <w:b w:val="0"/>
        </w:rPr>
        <w:t>&lt;/RepeatBlock-By&gt;</w:t>
      </w:r>
    </w:p>
    <w:p w14:paraId="4E25A83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5B41A9B" w14:textId="77777777" w:rsidR="000344B5" w:rsidRPr="006904AB" w:rsidRDefault="000344B5" w:rsidP="000344B5">
      <w:pPr>
        <w:pStyle w:val="NormalBold"/>
      </w:pPr>
      <w:r w:rsidRPr="006904AB">
        <w:rPr>
          <w:rStyle w:val="HideTWBExt"/>
          <w:b w:val="0"/>
        </w:rPr>
        <w:t>&lt;Article&gt;</w:t>
      </w:r>
      <w:r w:rsidRPr="006904AB">
        <w:t>Artykuł 29 – ustęp 3 – litera d</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83F02CF" w14:textId="77777777" w:rsidTr="00CE0C3F">
        <w:trPr>
          <w:trHeight w:hRule="exact" w:val="240"/>
          <w:jc w:val="center"/>
        </w:trPr>
        <w:tc>
          <w:tcPr>
            <w:tcW w:w="9752" w:type="dxa"/>
            <w:gridSpan w:val="2"/>
            <w:tcBorders>
              <w:top w:val="nil"/>
              <w:left w:val="nil"/>
              <w:bottom w:val="nil"/>
              <w:right w:val="nil"/>
            </w:tcBorders>
          </w:tcPr>
          <w:p w14:paraId="396D7C1C" w14:textId="77777777" w:rsidR="000344B5" w:rsidRPr="006904AB" w:rsidRDefault="000344B5" w:rsidP="00CE0C3F"/>
        </w:tc>
      </w:tr>
      <w:tr w:rsidR="000344B5" w:rsidRPr="006904AB" w14:paraId="03476248" w14:textId="77777777" w:rsidTr="00CE0C3F">
        <w:trPr>
          <w:trHeight w:val="240"/>
          <w:jc w:val="center"/>
        </w:trPr>
        <w:tc>
          <w:tcPr>
            <w:tcW w:w="4876" w:type="dxa"/>
            <w:tcBorders>
              <w:top w:val="nil"/>
              <w:left w:val="nil"/>
              <w:bottom w:val="nil"/>
              <w:right w:val="nil"/>
            </w:tcBorders>
          </w:tcPr>
          <w:p w14:paraId="645B815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57E8F2C" w14:textId="77777777" w:rsidR="000344B5" w:rsidRPr="006904AB" w:rsidRDefault="000344B5" w:rsidP="00CE0C3F">
            <w:pPr>
              <w:pStyle w:val="AmColumnHeading"/>
            </w:pPr>
            <w:r w:rsidRPr="006904AB">
              <w:t>Poprawka</w:t>
            </w:r>
          </w:p>
        </w:tc>
      </w:tr>
      <w:tr w:rsidR="000344B5" w:rsidRPr="006904AB" w14:paraId="3B1D7BD5" w14:textId="77777777" w:rsidTr="00CE0C3F">
        <w:trPr>
          <w:jc w:val="center"/>
        </w:trPr>
        <w:tc>
          <w:tcPr>
            <w:tcW w:w="4876" w:type="dxa"/>
            <w:tcBorders>
              <w:top w:val="nil"/>
              <w:left w:val="nil"/>
              <w:bottom w:val="nil"/>
              <w:right w:val="nil"/>
            </w:tcBorders>
          </w:tcPr>
          <w:p w14:paraId="649208B8" w14:textId="77777777" w:rsidR="000344B5" w:rsidRPr="006904AB" w:rsidRDefault="000344B5" w:rsidP="00CE0C3F">
            <w:pPr>
              <w:pStyle w:val="Normal6a"/>
            </w:pPr>
            <w:r w:rsidRPr="006904AB">
              <w:rPr>
                <w:b/>
                <w:i/>
              </w:rPr>
              <w:t>d)</w:t>
            </w:r>
            <w:r w:rsidRPr="006904AB">
              <w:rPr>
                <w:b/>
                <w:i/>
              </w:rPr>
              <w:tab/>
              <w:t>w celu ustalenia lub weryfikacji jej tożsamości lub obywatelstwa;</w:t>
            </w:r>
          </w:p>
        </w:tc>
        <w:tc>
          <w:tcPr>
            <w:tcW w:w="4876" w:type="dxa"/>
            <w:tcBorders>
              <w:top w:val="nil"/>
              <w:left w:val="nil"/>
              <w:bottom w:val="nil"/>
              <w:right w:val="nil"/>
            </w:tcBorders>
          </w:tcPr>
          <w:p w14:paraId="51656D43" w14:textId="77777777" w:rsidR="000344B5" w:rsidRPr="006904AB" w:rsidRDefault="000344B5" w:rsidP="00CE0C3F">
            <w:pPr>
              <w:pStyle w:val="Normal6a"/>
            </w:pPr>
            <w:r w:rsidRPr="006904AB">
              <w:rPr>
                <w:b/>
                <w:i/>
              </w:rPr>
              <w:t>skreśla się</w:t>
            </w:r>
          </w:p>
        </w:tc>
      </w:tr>
    </w:tbl>
    <w:p w14:paraId="752461B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FC559F6"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2118F9ED" w14:textId="77777777" w:rsidR="000344B5" w:rsidRPr="006904AB" w:rsidRDefault="000344B5" w:rsidP="000344B5">
      <w:pPr>
        <w:pStyle w:val="AmJustText"/>
      </w:pPr>
      <w:r w:rsidRPr="006904AB">
        <w:t xml:space="preserve">Biorąc pod uwagę obowiązek osoby powracającej do przekazania danych biometrycznych zgodnie z rozporządzeniem </w:t>
      </w:r>
      <w:proofErr w:type="spellStart"/>
      <w:r w:rsidRPr="006904AB">
        <w:t>Eurodac</w:t>
      </w:r>
      <w:proofErr w:type="spellEnd"/>
      <w:r w:rsidRPr="006904AB">
        <w:t xml:space="preserve">, obowiązek przedstawienia wszelkich dokumentów identyfikujących oraz fakt, że prawo UE już przewiduje procedurę wstępnej identyfikacji przybywających osób o nieuregulowanym statusie, nie jest proporcjonalne stosowanie </w:t>
      </w:r>
      <w:r w:rsidRPr="006904AB">
        <w:lastRenderedPageBreak/>
        <w:t>detencji w celu ustalenia tożsamości lub obywatelstwa. Wszystkie niezbędne kroki zmierzające do identyfikacji osoby zostałyby już na tym etapie podjęte.</w:t>
      </w:r>
    </w:p>
    <w:p w14:paraId="5638BE7B" w14:textId="77777777" w:rsidR="000344B5" w:rsidRPr="006904AB" w:rsidRDefault="000344B5" w:rsidP="000344B5">
      <w:r w:rsidRPr="006904AB">
        <w:rPr>
          <w:rStyle w:val="HideTWBExt"/>
        </w:rPr>
        <w:t>&lt;/Amend&gt;</w:t>
      </w:r>
    </w:p>
    <w:p w14:paraId="22D4836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1806</w:t>
      </w:r>
      <w:r w:rsidRPr="006904AB">
        <w:rPr>
          <w:rStyle w:val="HideTWBExt"/>
          <w:b w:val="0"/>
        </w:rPr>
        <w:t>&lt;/NumAm&gt;</w:t>
      </w:r>
    </w:p>
    <w:p w14:paraId="4DC2A59E"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3F588101" w14:textId="77777777" w:rsidR="000344B5" w:rsidRPr="006904AB" w:rsidRDefault="000344B5" w:rsidP="000344B5">
      <w:pPr>
        <w:pStyle w:val="NormalBold"/>
      </w:pPr>
      <w:r w:rsidRPr="006904AB">
        <w:rPr>
          <w:rStyle w:val="HideTWBExt"/>
          <w:b w:val="0"/>
        </w:rPr>
        <w:t>&lt;/RepeatBlock-By&gt;</w:t>
      </w:r>
    </w:p>
    <w:p w14:paraId="4159DEB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FC162FA" w14:textId="77777777" w:rsidR="000344B5" w:rsidRPr="006904AB" w:rsidRDefault="000344B5" w:rsidP="000344B5">
      <w:pPr>
        <w:pStyle w:val="NormalBold"/>
      </w:pPr>
      <w:r w:rsidRPr="006904AB">
        <w:rPr>
          <w:rStyle w:val="HideTWBExt"/>
          <w:b w:val="0"/>
        </w:rPr>
        <w:t>&lt;Article&gt;</w:t>
      </w:r>
      <w:r w:rsidRPr="006904AB">
        <w:t>Artykuł 29 – ustęp 3 – litera d</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59171AC" w14:textId="77777777" w:rsidTr="00CE0C3F">
        <w:trPr>
          <w:trHeight w:hRule="exact" w:val="240"/>
          <w:jc w:val="center"/>
        </w:trPr>
        <w:tc>
          <w:tcPr>
            <w:tcW w:w="9752" w:type="dxa"/>
            <w:gridSpan w:val="2"/>
            <w:tcBorders>
              <w:top w:val="nil"/>
              <w:left w:val="nil"/>
              <w:bottom w:val="nil"/>
              <w:right w:val="nil"/>
            </w:tcBorders>
          </w:tcPr>
          <w:p w14:paraId="28FEE484" w14:textId="77777777" w:rsidR="000344B5" w:rsidRPr="006904AB" w:rsidRDefault="000344B5" w:rsidP="00CE0C3F"/>
        </w:tc>
      </w:tr>
      <w:tr w:rsidR="000344B5" w:rsidRPr="006904AB" w14:paraId="0AF6E56B" w14:textId="77777777" w:rsidTr="00CE0C3F">
        <w:trPr>
          <w:trHeight w:val="240"/>
          <w:jc w:val="center"/>
        </w:trPr>
        <w:tc>
          <w:tcPr>
            <w:tcW w:w="4876" w:type="dxa"/>
            <w:tcBorders>
              <w:top w:val="nil"/>
              <w:left w:val="nil"/>
              <w:bottom w:val="nil"/>
              <w:right w:val="nil"/>
            </w:tcBorders>
          </w:tcPr>
          <w:p w14:paraId="47C2A58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1552847" w14:textId="77777777" w:rsidR="000344B5" w:rsidRPr="006904AB" w:rsidRDefault="000344B5" w:rsidP="00CE0C3F">
            <w:pPr>
              <w:pStyle w:val="AmColumnHeading"/>
            </w:pPr>
            <w:r w:rsidRPr="006904AB">
              <w:t>Poprawka</w:t>
            </w:r>
          </w:p>
        </w:tc>
      </w:tr>
      <w:tr w:rsidR="000344B5" w:rsidRPr="006904AB" w14:paraId="3BBE3093" w14:textId="77777777" w:rsidTr="00CE0C3F">
        <w:trPr>
          <w:jc w:val="center"/>
        </w:trPr>
        <w:tc>
          <w:tcPr>
            <w:tcW w:w="4876" w:type="dxa"/>
            <w:tcBorders>
              <w:top w:val="nil"/>
              <w:left w:val="nil"/>
              <w:bottom w:val="nil"/>
              <w:right w:val="nil"/>
            </w:tcBorders>
          </w:tcPr>
          <w:p w14:paraId="3CCBE122" w14:textId="77777777" w:rsidR="000344B5" w:rsidRPr="006904AB" w:rsidRDefault="000344B5" w:rsidP="00CE0C3F">
            <w:pPr>
              <w:pStyle w:val="Normal6a"/>
            </w:pPr>
            <w:r w:rsidRPr="006904AB">
              <w:rPr>
                <w:b/>
                <w:i/>
              </w:rPr>
              <w:t>d)</w:t>
            </w:r>
            <w:r w:rsidRPr="006904AB">
              <w:rPr>
                <w:b/>
                <w:i/>
              </w:rPr>
              <w:tab/>
              <w:t>w celu ustalenia lub weryfikacji jej tożsamości lub obywatelstwa;</w:t>
            </w:r>
          </w:p>
        </w:tc>
        <w:tc>
          <w:tcPr>
            <w:tcW w:w="4876" w:type="dxa"/>
            <w:tcBorders>
              <w:top w:val="nil"/>
              <w:left w:val="nil"/>
              <w:bottom w:val="nil"/>
              <w:right w:val="nil"/>
            </w:tcBorders>
          </w:tcPr>
          <w:p w14:paraId="7488B615" w14:textId="77777777" w:rsidR="000344B5" w:rsidRPr="006904AB" w:rsidRDefault="000344B5" w:rsidP="00CE0C3F">
            <w:pPr>
              <w:pStyle w:val="Normal6a"/>
            </w:pPr>
            <w:r w:rsidRPr="006904AB">
              <w:rPr>
                <w:b/>
                <w:i/>
              </w:rPr>
              <w:t>skreśla się</w:t>
            </w:r>
          </w:p>
        </w:tc>
      </w:tr>
    </w:tbl>
    <w:p w14:paraId="0A5A557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68C81F4" w14:textId="77777777" w:rsidR="000344B5" w:rsidRPr="006904AB" w:rsidRDefault="000344B5" w:rsidP="000344B5">
      <w:r w:rsidRPr="006904AB">
        <w:rPr>
          <w:rStyle w:val="HideTWBExt"/>
        </w:rPr>
        <w:t>&lt;/Amend&gt;</w:t>
      </w:r>
    </w:p>
    <w:p w14:paraId="06AE944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1807</w:t>
      </w:r>
      <w:r w:rsidRPr="006904AB">
        <w:rPr>
          <w:rStyle w:val="HideTWBExt"/>
          <w:b w:val="0"/>
        </w:rPr>
        <w:t>&lt;/NumAm&gt;</w:t>
      </w:r>
    </w:p>
    <w:p w14:paraId="727B25AE"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796185C2" w14:textId="77777777" w:rsidR="000344B5" w:rsidRPr="006904AB" w:rsidRDefault="000344B5" w:rsidP="000344B5">
      <w:pPr>
        <w:pStyle w:val="NormalBold"/>
      </w:pPr>
      <w:r w:rsidRPr="006904AB">
        <w:rPr>
          <w:rStyle w:val="HideTWBExt"/>
          <w:b w:val="0"/>
        </w:rPr>
        <w:t>&lt;/RepeatBlock-By&gt;</w:t>
      </w:r>
    </w:p>
    <w:p w14:paraId="2D5565E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0341814" w14:textId="77777777" w:rsidR="000344B5" w:rsidRPr="006904AB" w:rsidRDefault="000344B5" w:rsidP="000344B5">
      <w:pPr>
        <w:pStyle w:val="NormalBold"/>
      </w:pPr>
      <w:r w:rsidRPr="006904AB">
        <w:rPr>
          <w:rStyle w:val="HideTWBExt"/>
          <w:b w:val="0"/>
        </w:rPr>
        <w:t>&lt;Article&gt;</w:t>
      </w:r>
      <w:r w:rsidRPr="006904AB">
        <w:t>Artykuł 29 – ustęp 3 – litera d</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059EDFA" w14:textId="77777777" w:rsidTr="00CE0C3F">
        <w:trPr>
          <w:trHeight w:hRule="exact" w:val="240"/>
          <w:jc w:val="center"/>
        </w:trPr>
        <w:tc>
          <w:tcPr>
            <w:tcW w:w="9752" w:type="dxa"/>
            <w:gridSpan w:val="2"/>
            <w:tcBorders>
              <w:top w:val="nil"/>
              <w:left w:val="nil"/>
              <w:bottom w:val="nil"/>
              <w:right w:val="nil"/>
            </w:tcBorders>
          </w:tcPr>
          <w:p w14:paraId="298C8F15" w14:textId="77777777" w:rsidR="000344B5" w:rsidRPr="006904AB" w:rsidRDefault="000344B5" w:rsidP="00CE0C3F"/>
        </w:tc>
      </w:tr>
      <w:tr w:rsidR="000344B5" w:rsidRPr="006904AB" w14:paraId="2061EBC8" w14:textId="77777777" w:rsidTr="00CE0C3F">
        <w:trPr>
          <w:trHeight w:val="240"/>
          <w:jc w:val="center"/>
        </w:trPr>
        <w:tc>
          <w:tcPr>
            <w:tcW w:w="4876" w:type="dxa"/>
            <w:tcBorders>
              <w:top w:val="nil"/>
              <w:left w:val="nil"/>
              <w:bottom w:val="nil"/>
              <w:right w:val="nil"/>
            </w:tcBorders>
          </w:tcPr>
          <w:p w14:paraId="650B3F0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B7DB3A6" w14:textId="77777777" w:rsidR="000344B5" w:rsidRPr="006904AB" w:rsidRDefault="000344B5" w:rsidP="00CE0C3F">
            <w:pPr>
              <w:pStyle w:val="AmColumnHeading"/>
            </w:pPr>
            <w:r w:rsidRPr="006904AB">
              <w:t>Poprawka</w:t>
            </w:r>
          </w:p>
        </w:tc>
      </w:tr>
      <w:tr w:rsidR="000344B5" w:rsidRPr="006904AB" w14:paraId="19182CB3" w14:textId="77777777" w:rsidTr="00CE0C3F">
        <w:trPr>
          <w:jc w:val="center"/>
        </w:trPr>
        <w:tc>
          <w:tcPr>
            <w:tcW w:w="4876" w:type="dxa"/>
            <w:tcBorders>
              <w:top w:val="nil"/>
              <w:left w:val="nil"/>
              <w:bottom w:val="nil"/>
              <w:right w:val="nil"/>
            </w:tcBorders>
          </w:tcPr>
          <w:p w14:paraId="679F1086" w14:textId="77777777" w:rsidR="000344B5" w:rsidRPr="006904AB" w:rsidRDefault="000344B5" w:rsidP="00CE0C3F">
            <w:pPr>
              <w:pStyle w:val="Normal6a"/>
            </w:pPr>
            <w:r w:rsidRPr="006904AB">
              <w:t>d)</w:t>
            </w:r>
            <w:r w:rsidRPr="006904AB">
              <w:tab/>
              <w:t xml:space="preserve">w celu ustalenia lub weryfikacji jej tożsamości lub </w:t>
            </w:r>
            <w:r w:rsidRPr="006904AB">
              <w:rPr>
                <w:b/>
                <w:i/>
              </w:rPr>
              <w:t>obywatelstwa</w:t>
            </w:r>
            <w:r w:rsidRPr="006904AB">
              <w:t>;</w:t>
            </w:r>
          </w:p>
        </w:tc>
        <w:tc>
          <w:tcPr>
            <w:tcW w:w="4876" w:type="dxa"/>
            <w:tcBorders>
              <w:top w:val="nil"/>
              <w:left w:val="nil"/>
              <w:bottom w:val="nil"/>
              <w:right w:val="nil"/>
            </w:tcBorders>
          </w:tcPr>
          <w:p w14:paraId="5C49DFB6" w14:textId="77777777" w:rsidR="000344B5" w:rsidRPr="006904AB" w:rsidRDefault="000344B5" w:rsidP="00CE0C3F">
            <w:pPr>
              <w:pStyle w:val="Normal6a"/>
            </w:pPr>
            <w:r w:rsidRPr="006904AB">
              <w:t>d)</w:t>
            </w:r>
            <w:r w:rsidRPr="006904AB">
              <w:tab/>
              <w:t>w celu ustalenia lub weryfikacji jej tożsamości</w:t>
            </w:r>
            <w:r w:rsidRPr="006904AB">
              <w:rPr>
                <w:b/>
                <w:i/>
              </w:rPr>
              <w:t xml:space="preserve">, obywatelstwa </w:t>
            </w:r>
            <w:r w:rsidRPr="006904AB">
              <w:t xml:space="preserve">lub </w:t>
            </w:r>
            <w:r w:rsidRPr="006904AB">
              <w:rPr>
                <w:b/>
                <w:i/>
              </w:rPr>
              <w:t>wieku</w:t>
            </w:r>
            <w:r w:rsidRPr="006904AB">
              <w:t>;</w:t>
            </w:r>
          </w:p>
        </w:tc>
      </w:tr>
    </w:tbl>
    <w:p w14:paraId="4F7791D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923A606" w14:textId="77777777" w:rsidR="000344B5" w:rsidRPr="006904AB" w:rsidRDefault="000344B5" w:rsidP="000344B5">
      <w:r w:rsidRPr="006904AB">
        <w:rPr>
          <w:rStyle w:val="HideTWBExt"/>
        </w:rPr>
        <w:t>&lt;/Amend&gt;</w:t>
      </w:r>
    </w:p>
    <w:p w14:paraId="02D9362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1808</w:t>
      </w:r>
      <w:r w:rsidRPr="006904AB">
        <w:rPr>
          <w:rStyle w:val="HideTWBExt"/>
          <w:b w:val="0"/>
        </w:rPr>
        <w:t>&lt;/NumAm&gt;</w:t>
      </w:r>
    </w:p>
    <w:p w14:paraId="61FE9B21"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7F922697" w14:textId="77777777" w:rsidR="000344B5" w:rsidRPr="006904AB" w:rsidRDefault="000344B5" w:rsidP="000344B5">
      <w:pPr>
        <w:pStyle w:val="NormalBold"/>
      </w:pPr>
      <w:r w:rsidRPr="006904AB">
        <w:rPr>
          <w:rStyle w:val="HideTWBExt"/>
          <w:b w:val="0"/>
        </w:rPr>
        <w:t>&lt;/RepeatBlock-By&gt;</w:t>
      </w:r>
    </w:p>
    <w:p w14:paraId="24DF6B6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A278A9C" w14:textId="77777777" w:rsidR="000344B5" w:rsidRPr="006904AB" w:rsidRDefault="000344B5" w:rsidP="000344B5">
      <w:pPr>
        <w:pStyle w:val="NormalBold"/>
      </w:pPr>
      <w:r w:rsidRPr="006904AB">
        <w:rPr>
          <w:rStyle w:val="HideTWBExt"/>
          <w:b w:val="0"/>
        </w:rPr>
        <w:t>&lt;Article&gt;</w:t>
      </w:r>
      <w:r w:rsidRPr="006904AB">
        <w:t>Artykuł 29 – ustęp 3 – litera d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59C98BE" w14:textId="77777777" w:rsidTr="00CE0C3F">
        <w:trPr>
          <w:trHeight w:hRule="exact" w:val="240"/>
          <w:jc w:val="center"/>
        </w:trPr>
        <w:tc>
          <w:tcPr>
            <w:tcW w:w="9752" w:type="dxa"/>
            <w:gridSpan w:val="2"/>
            <w:tcBorders>
              <w:top w:val="nil"/>
              <w:left w:val="nil"/>
              <w:bottom w:val="nil"/>
              <w:right w:val="nil"/>
            </w:tcBorders>
          </w:tcPr>
          <w:p w14:paraId="49FD4DC0" w14:textId="77777777" w:rsidR="000344B5" w:rsidRPr="006904AB" w:rsidRDefault="000344B5" w:rsidP="00CE0C3F"/>
        </w:tc>
      </w:tr>
      <w:tr w:rsidR="000344B5" w:rsidRPr="006904AB" w14:paraId="787FCEF4" w14:textId="77777777" w:rsidTr="00CE0C3F">
        <w:trPr>
          <w:trHeight w:val="240"/>
          <w:jc w:val="center"/>
        </w:trPr>
        <w:tc>
          <w:tcPr>
            <w:tcW w:w="4876" w:type="dxa"/>
            <w:tcBorders>
              <w:top w:val="nil"/>
              <w:left w:val="nil"/>
              <w:bottom w:val="nil"/>
              <w:right w:val="nil"/>
            </w:tcBorders>
          </w:tcPr>
          <w:p w14:paraId="339C6A4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2A5AA38" w14:textId="77777777" w:rsidR="000344B5" w:rsidRPr="006904AB" w:rsidRDefault="000344B5" w:rsidP="00CE0C3F">
            <w:pPr>
              <w:pStyle w:val="AmColumnHeading"/>
            </w:pPr>
            <w:r w:rsidRPr="006904AB">
              <w:t>Poprawka</w:t>
            </w:r>
          </w:p>
        </w:tc>
      </w:tr>
      <w:tr w:rsidR="000344B5" w:rsidRPr="006904AB" w14:paraId="14B7FF2D" w14:textId="77777777" w:rsidTr="00CE0C3F">
        <w:trPr>
          <w:jc w:val="center"/>
        </w:trPr>
        <w:tc>
          <w:tcPr>
            <w:tcW w:w="4876" w:type="dxa"/>
            <w:tcBorders>
              <w:top w:val="nil"/>
              <w:left w:val="nil"/>
              <w:bottom w:val="nil"/>
              <w:right w:val="nil"/>
            </w:tcBorders>
          </w:tcPr>
          <w:p w14:paraId="5A3351B6" w14:textId="77777777" w:rsidR="000344B5" w:rsidRPr="006904AB" w:rsidRDefault="000344B5" w:rsidP="00CE0C3F">
            <w:pPr>
              <w:pStyle w:val="Normal6a"/>
            </w:pPr>
          </w:p>
        </w:tc>
        <w:tc>
          <w:tcPr>
            <w:tcW w:w="4876" w:type="dxa"/>
            <w:tcBorders>
              <w:top w:val="nil"/>
              <w:left w:val="nil"/>
              <w:bottom w:val="nil"/>
              <w:right w:val="nil"/>
            </w:tcBorders>
          </w:tcPr>
          <w:p w14:paraId="7DD2A2AF" w14:textId="77777777" w:rsidR="000344B5" w:rsidRPr="006904AB" w:rsidRDefault="000344B5" w:rsidP="00CE0C3F">
            <w:pPr>
              <w:pStyle w:val="Normal6a"/>
            </w:pPr>
            <w:r w:rsidRPr="006904AB">
              <w:rPr>
                <w:b/>
                <w:i/>
              </w:rPr>
              <w:t>da)</w:t>
            </w:r>
            <w:r w:rsidRPr="006904AB">
              <w:rPr>
                <w:b/>
                <w:i/>
              </w:rPr>
              <w:tab/>
              <w:t>nieprzestrzeganie przez obywatela państwa trzeciego obowiązku współpracy;</w:t>
            </w:r>
          </w:p>
        </w:tc>
      </w:tr>
    </w:tbl>
    <w:p w14:paraId="71C50E8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2FCB3F30" w14:textId="77777777" w:rsidR="000344B5" w:rsidRPr="006904AB" w:rsidRDefault="000344B5" w:rsidP="000344B5">
      <w:r w:rsidRPr="006904AB">
        <w:rPr>
          <w:rStyle w:val="HideTWBExt"/>
        </w:rPr>
        <w:t>&lt;/Amend&gt;</w:t>
      </w:r>
    </w:p>
    <w:p w14:paraId="6D6A6D9B"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1809</w:t>
      </w:r>
      <w:r w:rsidRPr="006904AB">
        <w:rPr>
          <w:rStyle w:val="HideTWBExt"/>
          <w:b w:val="0"/>
        </w:rPr>
        <w:t>&lt;/NumAm&gt;</w:t>
      </w:r>
    </w:p>
    <w:p w14:paraId="26FBC1FB"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234D789A"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6E186B2F" w14:textId="77777777" w:rsidR="000344B5" w:rsidRPr="006904AB" w:rsidRDefault="000344B5" w:rsidP="000344B5">
      <w:pPr>
        <w:pStyle w:val="NormalBold"/>
      </w:pPr>
      <w:r w:rsidRPr="006904AB">
        <w:rPr>
          <w:rStyle w:val="HideTWBExt"/>
          <w:b w:val="0"/>
        </w:rPr>
        <w:t>&lt;/RepeatBlock-By&gt;</w:t>
      </w:r>
    </w:p>
    <w:p w14:paraId="39D4CF9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42D2595" w14:textId="77777777" w:rsidR="000344B5" w:rsidRPr="006904AB" w:rsidRDefault="000344B5" w:rsidP="000344B5">
      <w:pPr>
        <w:pStyle w:val="NormalBold"/>
      </w:pPr>
      <w:r w:rsidRPr="006904AB">
        <w:rPr>
          <w:rStyle w:val="HideTWBExt"/>
          <w:b w:val="0"/>
        </w:rPr>
        <w:t>&lt;Article&gt;</w:t>
      </w:r>
      <w:r w:rsidRPr="006904AB">
        <w:t>Artykuł 29 – ustęp 3 – litera d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30928B2" w14:textId="77777777" w:rsidTr="00CE0C3F">
        <w:trPr>
          <w:trHeight w:hRule="exact" w:val="240"/>
          <w:jc w:val="center"/>
        </w:trPr>
        <w:tc>
          <w:tcPr>
            <w:tcW w:w="9752" w:type="dxa"/>
            <w:gridSpan w:val="2"/>
            <w:tcBorders>
              <w:top w:val="nil"/>
              <w:left w:val="nil"/>
              <w:bottom w:val="nil"/>
              <w:right w:val="nil"/>
            </w:tcBorders>
          </w:tcPr>
          <w:p w14:paraId="4307886A" w14:textId="77777777" w:rsidR="000344B5" w:rsidRPr="006904AB" w:rsidRDefault="000344B5" w:rsidP="00CE0C3F"/>
        </w:tc>
      </w:tr>
      <w:tr w:rsidR="000344B5" w:rsidRPr="006904AB" w14:paraId="3A65A519" w14:textId="77777777" w:rsidTr="00CE0C3F">
        <w:trPr>
          <w:trHeight w:val="240"/>
          <w:jc w:val="center"/>
        </w:trPr>
        <w:tc>
          <w:tcPr>
            <w:tcW w:w="4876" w:type="dxa"/>
            <w:tcBorders>
              <w:top w:val="nil"/>
              <w:left w:val="nil"/>
              <w:bottom w:val="nil"/>
              <w:right w:val="nil"/>
            </w:tcBorders>
          </w:tcPr>
          <w:p w14:paraId="616AF48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F32C969" w14:textId="77777777" w:rsidR="000344B5" w:rsidRPr="006904AB" w:rsidRDefault="000344B5" w:rsidP="00CE0C3F">
            <w:pPr>
              <w:pStyle w:val="AmColumnHeading"/>
            </w:pPr>
            <w:r w:rsidRPr="006904AB">
              <w:t>Poprawka</w:t>
            </w:r>
          </w:p>
        </w:tc>
      </w:tr>
      <w:tr w:rsidR="000344B5" w:rsidRPr="006904AB" w14:paraId="26306DE6" w14:textId="77777777" w:rsidTr="00CE0C3F">
        <w:trPr>
          <w:jc w:val="center"/>
        </w:trPr>
        <w:tc>
          <w:tcPr>
            <w:tcW w:w="4876" w:type="dxa"/>
            <w:tcBorders>
              <w:top w:val="nil"/>
              <w:left w:val="nil"/>
              <w:bottom w:val="nil"/>
              <w:right w:val="nil"/>
            </w:tcBorders>
          </w:tcPr>
          <w:p w14:paraId="687B95C2" w14:textId="77777777" w:rsidR="000344B5" w:rsidRPr="006904AB" w:rsidRDefault="000344B5" w:rsidP="00CE0C3F">
            <w:pPr>
              <w:pStyle w:val="Normal6a"/>
            </w:pPr>
          </w:p>
        </w:tc>
        <w:tc>
          <w:tcPr>
            <w:tcW w:w="4876" w:type="dxa"/>
            <w:tcBorders>
              <w:top w:val="nil"/>
              <w:left w:val="nil"/>
              <w:bottom w:val="nil"/>
              <w:right w:val="nil"/>
            </w:tcBorders>
          </w:tcPr>
          <w:p w14:paraId="682D1FF8" w14:textId="77777777" w:rsidR="000344B5" w:rsidRPr="006904AB" w:rsidRDefault="000344B5" w:rsidP="00CE0C3F">
            <w:pPr>
              <w:pStyle w:val="Normal6a"/>
            </w:pPr>
            <w:r w:rsidRPr="006904AB">
              <w:rPr>
                <w:b/>
                <w:i/>
              </w:rPr>
              <w:t>da)</w:t>
            </w:r>
            <w:r w:rsidRPr="006904AB">
              <w:rPr>
                <w:b/>
                <w:i/>
              </w:rPr>
              <w:tab/>
              <w:t>brak współpracy przy uzyskiwaniu dokumentów podróży i tożsamości;</w:t>
            </w:r>
          </w:p>
        </w:tc>
      </w:tr>
    </w:tbl>
    <w:p w14:paraId="2AF4CD4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C72C8AD" w14:textId="77777777" w:rsidR="000344B5" w:rsidRPr="006904AB" w:rsidRDefault="000344B5" w:rsidP="000344B5">
      <w:r w:rsidRPr="006904AB">
        <w:rPr>
          <w:rStyle w:val="HideTWBExt"/>
        </w:rPr>
        <w:t>&lt;/Amend&gt;</w:t>
      </w:r>
    </w:p>
    <w:p w14:paraId="39D5CDD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1810</w:t>
      </w:r>
      <w:r w:rsidRPr="006904AB">
        <w:rPr>
          <w:rStyle w:val="HideTWBExt"/>
          <w:b w:val="0"/>
        </w:rPr>
        <w:t>&lt;/NumAm&gt;</w:t>
      </w:r>
    </w:p>
    <w:p w14:paraId="5A46305B"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51B9F3F1" w14:textId="77777777" w:rsidR="000344B5" w:rsidRPr="006904AB" w:rsidRDefault="000344B5" w:rsidP="000344B5">
      <w:pPr>
        <w:pStyle w:val="NormalBold"/>
      </w:pPr>
      <w:r w:rsidRPr="006904AB">
        <w:rPr>
          <w:rStyle w:val="HideTWBExt"/>
          <w:b w:val="0"/>
        </w:rPr>
        <w:t>&lt;/RepeatBlock-By&gt;</w:t>
      </w:r>
    </w:p>
    <w:p w14:paraId="65D0391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02A3D30" w14:textId="77777777" w:rsidR="000344B5" w:rsidRPr="006904AB" w:rsidRDefault="000344B5" w:rsidP="000344B5">
      <w:pPr>
        <w:pStyle w:val="NormalBold"/>
      </w:pPr>
      <w:r w:rsidRPr="006904AB">
        <w:rPr>
          <w:rStyle w:val="HideTWBExt"/>
          <w:b w:val="0"/>
        </w:rPr>
        <w:t>&lt;Article&gt;</w:t>
      </w:r>
      <w:r w:rsidRPr="006904AB">
        <w:t>Artykuł 29 – ustęp 3 – litera d b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63E5529" w14:textId="77777777" w:rsidTr="00CE0C3F">
        <w:trPr>
          <w:trHeight w:hRule="exact" w:val="240"/>
          <w:jc w:val="center"/>
        </w:trPr>
        <w:tc>
          <w:tcPr>
            <w:tcW w:w="9752" w:type="dxa"/>
            <w:gridSpan w:val="2"/>
            <w:tcBorders>
              <w:top w:val="nil"/>
              <w:left w:val="nil"/>
              <w:bottom w:val="nil"/>
              <w:right w:val="nil"/>
            </w:tcBorders>
          </w:tcPr>
          <w:p w14:paraId="6F79FF26" w14:textId="77777777" w:rsidR="000344B5" w:rsidRPr="006904AB" w:rsidRDefault="000344B5" w:rsidP="00CE0C3F"/>
        </w:tc>
      </w:tr>
      <w:tr w:rsidR="000344B5" w:rsidRPr="006904AB" w14:paraId="6A22E9F1" w14:textId="77777777" w:rsidTr="00CE0C3F">
        <w:trPr>
          <w:trHeight w:val="240"/>
          <w:jc w:val="center"/>
        </w:trPr>
        <w:tc>
          <w:tcPr>
            <w:tcW w:w="4876" w:type="dxa"/>
            <w:tcBorders>
              <w:top w:val="nil"/>
              <w:left w:val="nil"/>
              <w:bottom w:val="nil"/>
              <w:right w:val="nil"/>
            </w:tcBorders>
          </w:tcPr>
          <w:p w14:paraId="1055CD9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6BD6044" w14:textId="77777777" w:rsidR="000344B5" w:rsidRPr="006904AB" w:rsidRDefault="000344B5" w:rsidP="00CE0C3F">
            <w:pPr>
              <w:pStyle w:val="AmColumnHeading"/>
            </w:pPr>
            <w:r w:rsidRPr="006904AB">
              <w:t>Poprawka</w:t>
            </w:r>
          </w:p>
        </w:tc>
      </w:tr>
      <w:tr w:rsidR="000344B5" w:rsidRPr="006904AB" w14:paraId="6A46E6B1" w14:textId="77777777" w:rsidTr="00CE0C3F">
        <w:trPr>
          <w:jc w:val="center"/>
        </w:trPr>
        <w:tc>
          <w:tcPr>
            <w:tcW w:w="4876" w:type="dxa"/>
            <w:tcBorders>
              <w:top w:val="nil"/>
              <w:left w:val="nil"/>
              <w:bottom w:val="nil"/>
              <w:right w:val="nil"/>
            </w:tcBorders>
          </w:tcPr>
          <w:p w14:paraId="5875A934" w14:textId="77777777" w:rsidR="000344B5" w:rsidRPr="006904AB" w:rsidRDefault="000344B5" w:rsidP="00CE0C3F">
            <w:pPr>
              <w:pStyle w:val="Normal6a"/>
            </w:pPr>
          </w:p>
        </w:tc>
        <w:tc>
          <w:tcPr>
            <w:tcW w:w="4876" w:type="dxa"/>
            <w:tcBorders>
              <w:top w:val="nil"/>
              <w:left w:val="nil"/>
              <w:bottom w:val="nil"/>
              <w:right w:val="nil"/>
            </w:tcBorders>
          </w:tcPr>
          <w:p w14:paraId="34E903E3" w14:textId="77777777" w:rsidR="000344B5" w:rsidRPr="006904AB" w:rsidRDefault="000344B5" w:rsidP="00CE0C3F">
            <w:pPr>
              <w:pStyle w:val="Normal6a"/>
            </w:pPr>
            <w:proofErr w:type="spellStart"/>
            <w:r w:rsidRPr="006904AB">
              <w:rPr>
                <w:b/>
                <w:i/>
              </w:rPr>
              <w:t>db</w:t>
            </w:r>
            <w:proofErr w:type="spellEnd"/>
            <w:r w:rsidRPr="006904AB">
              <w:rPr>
                <w:b/>
                <w:i/>
              </w:rPr>
              <w:t>)</w:t>
            </w:r>
            <w:r w:rsidRPr="006904AB">
              <w:rPr>
                <w:b/>
                <w:i/>
              </w:rPr>
              <w:tab/>
              <w:t>o ile umieszczenie w ośrodku detencyjnym sprzyja przeprowadzeniu i skutecznemu wykonaniu procedury powrotu;</w:t>
            </w:r>
          </w:p>
        </w:tc>
      </w:tr>
    </w:tbl>
    <w:p w14:paraId="3D0CFC3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36351470" w14:textId="77777777" w:rsidR="000344B5" w:rsidRPr="006904AB" w:rsidRDefault="000344B5" w:rsidP="000344B5">
      <w:r w:rsidRPr="006904AB">
        <w:rPr>
          <w:rStyle w:val="HideTWBExt"/>
        </w:rPr>
        <w:t>&lt;/Amend&gt;</w:t>
      </w:r>
    </w:p>
    <w:p w14:paraId="4CADDBC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1811</w:t>
      </w:r>
      <w:r w:rsidRPr="006904AB">
        <w:rPr>
          <w:rStyle w:val="HideTWBExt"/>
          <w:b w:val="0"/>
        </w:rPr>
        <w:t>&lt;/NumAm&gt;</w:t>
      </w:r>
    </w:p>
    <w:p w14:paraId="44D4D7ED"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346C8440" w14:textId="77777777" w:rsidR="000344B5" w:rsidRPr="006904AB" w:rsidRDefault="000344B5" w:rsidP="000344B5">
      <w:pPr>
        <w:pStyle w:val="NormalBold"/>
      </w:pPr>
      <w:r w:rsidRPr="006904AB">
        <w:rPr>
          <w:rStyle w:val="HideTWBExt"/>
          <w:b w:val="0"/>
        </w:rPr>
        <w:t>&lt;/RepeatBlock-By&gt;</w:t>
      </w:r>
    </w:p>
    <w:p w14:paraId="421A6D5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AE126CE" w14:textId="77777777" w:rsidR="000344B5" w:rsidRPr="006904AB" w:rsidRDefault="000344B5" w:rsidP="000344B5">
      <w:pPr>
        <w:pStyle w:val="NormalBold"/>
      </w:pPr>
      <w:r w:rsidRPr="006904AB">
        <w:rPr>
          <w:rStyle w:val="HideTWBExt"/>
          <w:b w:val="0"/>
        </w:rPr>
        <w:t>&lt;Article&gt;</w:t>
      </w:r>
      <w:r w:rsidRPr="006904AB">
        <w:t>Artykuł 29 – ustęp 3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06AA35B" w14:textId="77777777" w:rsidTr="00CE0C3F">
        <w:trPr>
          <w:trHeight w:hRule="exact" w:val="240"/>
          <w:jc w:val="center"/>
        </w:trPr>
        <w:tc>
          <w:tcPr>
            <w:tcW w:w="9752" w:type="dxa"/>
            <w:gridSpan w:val="2"/>
            <w:tcBorders>
              <w:top w:val="nil"/>
              <w:left w:val="nil"/>
              <w:bottom w:val="nil"/>
              <w:right w:val="nil"/>
            </w:tcBorders>
          </w:tcPr>
          <w:p w14:paraId="7A9A66E7" w14:textId="77777777" w:rsidR="000344B5" w:rsidRPr="006904AB" w:rsidRDefault="000344B5" w:rsidP="00CE0C3F"/>
        </w:tc>
      </w:tr>
      <w:tr w:rsidR="000344B5" w:rsidRPr="006904AB" w14:paraId="2AF3FC44" w14:textId="77777777" w:rsidTr="00CE0C3F">
        <w:trPr>
          <w:trHeight w:val="240"/>
          <w:jc w:val="center"/>
        </w:trPr>
        <w:tc>
          <w:tcPr>
            <w:tcW w:w="4876" w:type="dxa"/>
            <w:tcBorders>
              <w:top w:val="nil"/>
              <w:left w:val="nil"/>
              <w:bottom w:val="nil"/>
              <w:right w:val="nil"/>
            </w:tcBorders>
          </w:tcPr>
          <w:p w14:paraId="6609A23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AA0EEC0" w14:textId="77777777" w:rsidR="000344B5" w:rsidRPr="006904AB" w:rsidRDefault="000344B5" w:rsidP="00CE0C3F">
            <w:pPr>
              <w:pStyle w:val="AmColumnHeading"/>
            </w:pPr>
            <w:r w:rsidRPr="006904AB">
              <w:t>Poprawka</w:t>
            </w:r>
          </w:p>
        </w:tc>
      </w:tr>
      <w:tr w:rsidR="000344B5" w:rsidRPr="006904AB" w14:paraId="6282BB16" w14:textId="77777777" w:rsidTr="00CE0C3F">
        <w:trPr>
          <w:jc w:val="center"/>
        </w:trPr>
        <w:tc>
          <w:tcPr>
            <w:tcW w:w="4876" w:type="dxa"/>
            <w:tcBorders>
              <w:top w:val="nil"/>
              <w:left w:val="nil"/>
              <w:bottom w:val="nil"/>
              <w:right w:val="nil"/>
            </w:tcBorders>
          </w:tcPr>
          <w:p w14:paraId="6D217F3D" w14:textId="77777777" w:rsidR="000344B5" w:rsidRPr="006904AB" w:rsidRDefault="000344B5" w:rsidP="00CE0C3F">
            <w:pPr>
              <w:pStyle w:val="Normal6a"/>
            </w:pPr>
            <w:r w:rsidRPr="006904AB">
              <w:rPr>
                <w:b/>
                <w:i/>
              </w:rPr>
              <w:t>e)</w:t>
            </w:r>
            <w:r w:rsidRPr="006904AB">
              <w:rPr>
                <w:b/>
                <w:i/>
              </w:rPr>
              <w:tab/>
              <w:t>niezgodność ze środkami przyjętymi na mocy art. 31.</w:t>
            </w:r>
          </w:p>
        </w:tc>
        <w:tc>
          <w:tcPr>
            <w:tcW w:w="4876" w:type="dxa"/>
            <w:tcBorders>
              <w:top w:val="nil"/>
              <w:left w:val="nil"/>
              <w:bottom w:val="nil"/>
              <w:right w:val="nil"/>
            </w:tcBorders>
          </w:tcPr>
          <w:p w14:paraId="391B2C64" w14:textId="77777777" w:rsidR="000344B5" w:rsidRPr="006904AB" w:rsidRDefault="000344B5" w:rsidP="00CE0C3F">
            <w:pPr>
              <w:pStyle w:val="Normal6a"/>
            </w:pPr>
            <w:r w:rsidRPr="006904AB">
              <w:rPr>
                <w:b/>
                <w:i/>
              </w:rPr>
              <w:t>skreśla się</w:t>
            </w:r>
          </w:p>
        </w:tc>
      </w:tr>
    </w:tbl>
    <w:p w14:paraId="4C50352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C12E950" w14:textId="77777777" w:rsidR="000344B5" w:rsidRPr="006904AB" w:rsidRDefault="000344B5" w:rsidP="000344B5">
      <w:r w:rsidRPr="006904AB">
        <w:rPr>
          <w:rStyle w:val="HideTWBExt"/>
        </w:rPr>
        <w:t>&lt;/Amend&gt;</w:t>
      </w:r>
    </w:p>
    <w:p w14:paraId="0602A82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1812</w:t>
      </w:r>
      <w:r w:rsidRPr="006904AB">
        <w:rPr>
          <w:rStyle w:val="HideTWBExt"/>
          <w:b w:val="0"/>
        </w:rPr>
        <w:t>&lt;/NumAm&gt;</w:t>
      </w:r>
    </w:p>
    <w:p w14:paraId="2EF9062E" w14:textId="77777777" w:rsidR="000344B5" w:rsidRPr="006904AB" w:rsidRDefault="000344B5" w:rsidP="000344B5">
      <w:pPr>
        <w:pStyle w:val="NormalBold"/>
      </w:pPr>
      <w:r w:rsidRPr="006904AB">
        <w:rPr>
          <w:rStyle w:val="HideTWBExt"/>
          <w:b w:val="0"/>
        </w:rPr>
        <w:lastRenderedPageBreak/>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226EE6C8" w14:textId="77777777" w:rsidR="000344B5" w:rsidRPr="006904AB" w:rsidRDefault="000344B5" w:rsidP="000344B5">
      <w:pPr>
        <w:pStyle w:val="NormalBold"/>
      </w:pPr>
      <w:r w:rsidRPr="006904AB">
        <w:rPr>
          <w:rStyle w:val="HideTWBExt"/>
          <w:b w:val="0"/>
        </w:rPr>
        <w:t>&lt;/RepeatBlock-By&gt;</w:t>
      </w:r>
    </w:p>
    <w:p w14:paraId="139858DB"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6958700" w14:textId="77777777" w:rsidR="000344B5" w:rsidRPr="006904AB" w:rsidRDefault="000344B5" w:rsidP="000344B5">
      <w:pPr>
        <w:pStyle w:val="NormalBold"/>
      </w:pPr>
      <w:r w:rsidRPr="006904AB">
        <w:rPr>
          <w:rStyle w:val="HideTWBExt"/>
          <w:b w:val="0"/>
        </w:rPr>
        <w:t>&lt;Article&gt;</w:t>
      </w:r>
      <w:r w:rsidRPr="006904AB">
        <w:t>Artykuł 29 – ustęp 3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FCF6165" w14:textId="77777777" w:rsidTr="00CE0C3F">
        <w:trPr>
          <w:trHeight w:hRule="exact" w:val="240"/>
          <w:jc w:val="center"/>
        </w:trPr>
        <w:tc>
          <w:tcPr>
            <w:tcW w:w="9752" w:type="dxa"/>
            <w:gridSpan w:val="2"/>
            <w:tcBorders>
              <w:top w:val="nil"/>
              <w:left w:val="nil"/>
              <w:bottom w:val="nil"/>
              <w:right w:val="nil"/>
            </w:tcBorders>
          </w:tcPr>
          <w:p w14:paraId="4168E2BE" w14:textId="77777777" w:rsidR="000344B5" w:rsidRPr="006904AB" w:rsidRDefault="000344B5" w:rsidP="00CE0C3F"/>
        </w:tc>
      </w:tr>
      <w:tr w:rsidR="000344B5" w:rsidRPr="006904AB" w14:paraId="2FD4F4C5" w14:textId="77777777" w:rsidTr="00CE0C3F">
        <w:trPr>
          <w:trHeight w:val="240"/>
          <w:jc w:val="center"/>
        </w:trPr>
        <w:tc>
          <w:tcPr>
            <w:tcW w:w="4876" w:type="dxa"/>
            <w:tcBorders>
              <w:top w:val="nil"/>
              <w:left w:val="nil"/>
              <w:bottom w:val="nil"/>
              <w:right w:val="nil"/>
            </w:tcBorders>
          </w:tcPr>
          <w:p w14:paraId="01D85FB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4DDE632" w14:textId="77777777" w:rsidR="000344B5" w:rsidRPr="006904AB" w:rsidRDefault="000344B5" w:rsidP="00CE0C3F">
            <w:pPr>
              <w:pStyle w:val="AmColumnHeading"/>
            </w:pPr>
            <w:r w:rsidRPr="006904AB">
              <w:t>Poprawka</w:t>
            </w:r>
          </w:p>
        </w:tc>
      </w:tr>
      <w:tr w:rsidR="000344B5" w:rsidRPr="006904AB" w14:paraId="00043601" w14:textId="77777777" w:rsidTr="00CE0C3F">
        <w:trPr>
          <w:jc w:val="center"/>
        </w:trPr>
        <w:tc>
          <w:tcPr>
            <w:tcW w:w="4876" w:type="dxa"/>
            <w:tcBorders>
              <w:top w:val="nil"/>
              <w:left w:val="nil"/>
              <w:bottom w:val="nil"/>
              <w:right w:val="nil"/>
            </w:tcBorders>
          </w:tcPr>
          <w:p w14:paraId="17BEE390" w14:textId="77777777" w:rsidR="000344B5" w:rsidRPr="006904AB" w:rsidRDefault="000344B5" w:rsidP="00CE0C3F">
            <w:pPr>
              <w:pStyle w:val="Normal6a"/>
            </w:pPr>
            <w:r w:rsidRPr="006904AB">
              <w:t>e)</w:t>
            </w:r>
            <w:r w:rsidRPr="006904AB">
              <w:tab/>
            </w:r>
            <w:r w:rsidRPr="006904AB">
              <w:rPr>
                <w:b/>
                <w:i/>
              </w:rPr>
              <w:t xml:space="preserve">niezgodność ze środkami przyjętymi na mocy </w:t>
            </w:r>
            <w:r w:rsidRPr="006904AB">
              <w:t>art. </w:t>
            </w:r>
            <w:r w:rsidRPr="006904AB">
              <w:rPr>
                <w:b/>
                <w:i/>
              </w:rPr>
              <w:t>31</w:t>
            </w:r>
            <w:r w:rsidRPr="006904AB">
              <w:t>.</w:t>
            </w:r>
          </w:p>
        </w:tc>
        <w:tc>
          <w:tcPr>
            <w:tcW w:w="4876" w:type="dxa"/>
            <w:tcBorders>
              <w:top w:val="nil"/>
              <w:left w:val="nil"/>
              <w:bottom w:val="nil"/>
              <w:right w:val="nil"/>
            </w:tcBorders>
          </w:tcPr>
          <w:p w14:paraId="112CD56B" w14:textId="77777777" w:rsidR="000344B5" w:rsidRPr="006904AB" w:rsidRDefault="000344B5" w:rsidP="00CE0C3F">
            <w:pPr>
              <w:pStyle w:val="Normal6a"/>
            </w:pPr>
            <w:r w:rsidRPr="006904AB">
              <w:t>e)</w:t>
            </w:r>
            <w:r w:rsidRPr="006904AB">
              <w:tab/>
            </w:r>
            <w:r w:rsidRPr="006904AB">
              <w:rPr>
                <w:b/>
                <w:i/>
              </w:rPr>
              <w:t xml:space="preserve">nieprzestrzeganie obowiązków wynikających z </w:t>
            </w:r>
            <w:r w:rsidRPr="006904AB">
              <w:t xml:space="preserve">art. </w:t>
            </w:r>
            <w:r w:rsidRPr="006904AB">
              <w:rPr>
                <w:b/>
                <w:i/>
              </w:rPr>
              <w:t>21 ust</w:t>
            </w:r>
            <w:r w:rsidRPr="006904AB">
              <w:t>. </w:t>
            </w:r>
            <w:r w:rsidRPr="006904AB">
              <w:rPr>
                <w:b/>
                <w:i/>
              </w:rPr>
              <w:t xml:space="preserve">2 lit. </w:t>
            </w:r>
            <w:proofErr w:type="gramStart"/>
            <w:r w:rsidRPr="006904AB">
              <w:rPr>
                <w:b/>
                <w:i/>
              </w:rPr>
              <w:t>a)–</w:t>
            </w:r>
            <w:proofErr w:type="gramEnd"/>
            <w:r w:rsidRPr="006904AB">
              <w:rPr>
                <w:b/>
                <w:i/>
              </w:rPr>
              <w:t>c), e), fa) oraz i)–ka), w tym brak współpracy w uzyskiwaniu dokumentów podróży;</w:t>
            </w:r>
          </w:p>
        </w:tc>
      </w:tr>
    </w:tbl>
    <w:p w14:paraId="3C98667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D9F62C8" w14:textId="77777777" w:rsidR="000344B5" w:rsidRPr="006904AB" w:rsidRDefault="000344B5" w:rsidP="000344B5">
      <w:r w:rsidRPr="006904AB">
        <w:rPr>
          <w:rStyle w:val="HideTWBExt"/>
        </w:rPr>
        <w:t>&lt;/Amend&gt;</w:t>
      </w:r>
    </w:p>
    <w:p w14:paraId="0FFBAE7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1813</w:t>
      </w:r>
      <w:r w:rsidRPr="006904AB">
        <w:rPr>
          <w:rStyle w:val="HideTWBExt"/>
          <w:b w:val="0"/>
        </w:rPr>
        <w:t>&lt;/NumAm&gt;</w:t>
      </w:r>
    </w:p>
    <w:p w14:paraId="4561C149"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5240F020" w14:textId="77777777" w:rsidR="000344B5" w:rsidRPr="006904AB" w:rsidRDefault="000344B5" w:rsidP="000344B5">
      <w:pPr>
        <w:pStyle w:val="NormalBold"/>
      </w:pPr>
      <w:r w:rsidRPr="006904AB">
        <w:rPr>
          <w:rStyle w:val="HideTWBExt"/>
          <w:b w:val="0"/>
        </w:rPr>
        <w:t>&lt;/RepeatBlock-By&gt;</w:t>
      </w:r>
    </w:p>
    <w:p w14:paraId="2048D6F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56B8551" w14:textId="77777777" w:rsidR="000344B5" w:rsidRPr="006904AB" w:rsidRDefault="000344B5" w:rsidP="000344B5">
      <w:pPr>
        <w:pStyle w:val="NormalBold"/>
      </w:pPr>
      <w:r w:rsidRPr="006904AB">
        <w:rPr>
          <w:rStyle w:val="HideTWBExt"/>
          <w:b w:val="0"/>
        </w:rPr>
        <w:t>&lt;Article&gt;</w:t>
      </w:r>
      <w:r w:rsidRPr="006904AB">
        <w:t>Artykuł 29 – ustęp 3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569A2FB" w14:textId="77777777" w:rsidTr="00CE0C3F">
        <w:trPr>
          <w:trHeight w:hRule="exact" w:val="240"/>
          <w:jc w:val="center"/>
        </w:trPr>
        <w:tc>
          <w:tcPr>
            <w:tcW w:w="9752" w:type="dxa"/>
            <w:gridSpan w:val="2"/>
            <w:tcBorders>
              <w:top w:val="nil"/>
              <w:left w:val="nil"/>
              <w:bottom w:val="nil"/>
              <w:right w:val="nil"/>
            </w:tcBorders>
          </w:tcPr>
          <w:p w14:paraId="28E6481F" w14:textId="77777777" w:rsidR="000344B5" w:rsidRPr="006904AB" w:rsidRDefault="000344B5" w:rsidP="00CE0C3F"/>
        </w:tc>
      </w:tr>
      <w:tr w:rsidR="000344B5" w:rsidRPr="006904AB" w14:paraId="58D293F4" w14:textId="77777777" w:rsidTr="00CE0C3F">
        <w:trPr>
          <w:trHeight w:val="240"/>
          <w:jc w:val="center"/>
        </w:trPr>
        <w:tc>
          <w:tcPr>
            <w:tcW w:w="4876" w:type="dxa"/>
            <w:tcBorders>
              <w:top w:val="nil"/>
              <w:left w:val="nil"/>
              <w:bottom w:val="nil"/>
              <w:right w:val="nil"/>
            </w:tcBorders>
          </w:tcPr>
          <w:p w14:paraId="609E493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36C324D" w14:textId="77777777" w:rsidR="000344B5" w:rsidRPr="006904AB" w:rsidRDefault="000344B5" w:rsidP="00CE0C3F">
            <w:pPr>
              <w:pStyle w:val="AmColumnHeading"/>
            </w:pPr>
            <w:r w:rsidRPr="006904AB">
              <w:t>Poprawka</w:t>
            </w:r>
          </w:p>
        </w:tc>
      </w:tr>
      <w:tr w:rsidR="000344B5" w:rsidRPr="006904AB" w14:paraId="41F6314A" w14:textId="77777777" w:rsidTr="00CE0C3F">
        <w:trPr>
          <w:jc w:val="center"/>
        </w:trPr>
        <w:tc>
          <w:tcPr>
            <w:tcW w:w="4876" w:type="dxa"/>
            <w:tcBorders>
              <w:top w:val="nil"/>
              <w:left w:val="nil"/>
              <w:bottom w:val="nil"/>
              <w:right w:val="nil"/>
            </w:tcBorders>
          </w:tcPr>
          <w:p w14:paraId="2182EBA2" w14:textId="77777777" w:rsidR="000344B5" w:rsidRPr="006904AB" w:rsidRDefault="000344B5" w:rsidP="00CE0C3F">
            <w:pPr>
              <w:pStyle w:val="Normal6a"/>
            </w:pPr>
            <w:r w:rsidRPr="006904AB">
              <w:t>e)</w:t>
            </w:r>
            <w:r w:rsidRPr="006904AB">
              <w:tab/>
              <w:t>niezgodność ze środkami przyjętymi na mocy art. 31.</w:t>
            </w:r>
          </w:p>
        </w:tc>
        <w:tc>
          <w:tcPr>
            <w:tcW w:w="4876" w:type="dxa"/>
            <w:tcBorders>
              <w:top w:val="nil"/>
              <w:left w:val="nil"/>
              <w:bottom w:val="nil"/>
              <w:right w:val="nil"/>
            </w:tcBorders>
          </w:tcPr>
          <w:p w14:paraId="36966039" w14:textId="77777777" w:rsidR="000344B5" w:rsidRPr="006904AB" w:rsidRDefault="000344B5" w:rsidP="00CE0C3F">
            <w:pPr>
              <w:pStyle w:val="Normal6a"/>
            </w:pPr>
            <w:r w:rsidRPr="006904AB">
              <w:t>e)</w:t>
            </w:r>
            <w:r w:rsidRPr="006904AB">
              <w:tab/>
            </w:r>
            <w:r w:rsidRPr="006904AB">
              <w:rPr>
                <w:b/>
                <w:i/>
              </w:rPr>
              <w:t xml:space="preserve">wielokrotna </w:t>
            </w:r>
            <w:r w:rsidRPr="006904AB">
              <w:t>niezgodność ze środkami przyjętymi na mocy art. 31.</w:t>
            </w:r>
          </w:p>
        </w:tc>
      </w:tr>
    </w:tbl>
    <w:p w14:paraId="1CCDC1C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C8F6CE6"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45516E39" w14:textId="77777777" w:rsidR="000344B5" w:rsidRPr="006904AB" w:rsidRDefault="000344B5" w:rsidP="000344B5">
      <w:pPr>
        <w:pStyle w:val="AmJustText"/>
      </w:pPr>
      <w:r w:rsidRPr="006904AB">
        <w:t>Natychmiastowa detencja po wystąpieniu jednego przypadku niezgodności jest nieproporcjonalna.</w:t>
      </w:r>
    </w:p>
    <w:p w14:paraId="5FFE6329" w14:textId="77777777" w:rsidR="000344B5" w:rsidRPr="006904AB" w:rsidRDefault="000344B5" w:rsidP="000344B5">
      <w:r w:rsidRPr="006904AB">
        <w:rPr>
          <w:rStyle w:val="HideTWBExt"/>
        </w:rPr>
        <w:t>&lt;/Amend&gt;</w:t>
      </w:r>
    </w:p>
    <w:p w14:paraId="701970D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1814</w:t>
      </w:r>
      <w:r w:rsidRPr="006904AB">
        <w:rPr>
          <w:rStyle w:val="HideTWBExt"/>
          <w:b w:val="0"/>
        </w:rPr>
        <w:t>&lt;/NumAm&gt;</w:t>
      </w:r>
    </w:p>
    <w:p w14:paraId="1B0B9D56"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279FB7FF" w14:textId="77777777" w:rsidR="000344B5" w:rsidRPr="006904AB" w:rsidRDefault="000344B5" w:rsidP="000344B5">
      <w:pPr>
        <w:pStyle w:val="NormalBold"/>
      </w:pPr>
      <w:r w:rsidRPr="006904AB">
        <w:rPr>
          <w:rStyle w:val="HideTWBExt"/>
          <w:b w:val="0"/>
        </w:rPr>
        <w:t>&lt;/RepeatBlock-By&gt;</w:t>
      </w:r>
    </w:p>
    <w:p w14:paraId="35627D9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E79D0EB" w14:textId="77777777" w:rsidR="000344B5" w:rsidRPr="006904AB" w:rsidRDefault="000344B5" w:rsidP="000344B5">
      <w:pPr>
        <w:pStyle w:val="NormalBold"/>
      </w:pPr>
      <w:r w:rsidRPr="006904AB">
        <w:rPr>
          <w:rStyle w:val="HideTWBExt"/>
          <w:b w:val="0"/>
        </w:rPr>
        <w:t>&lt;Article&gt;</w:t>
      </w:r>
      <w:r w:rsidRPr="006904AB">
        <w:t>Artykuł 29 – ustęp 3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9794F79" w14:textId="77777777" w:rsidTr="00CE0C3F">
        <w:trPr>
          <w:trHeight w:hRule="exact" w:val="240"/>
          <w:jc w:val="center"/>
        </w:trPr>
        <w:tc>
          <w:tcPr>
            <w:tcW w:w="9752" w:type="dxa"/>
            <w:gridSpan w:val="2"/>
            <w:tcBorders>
              <w:top w:val="nil"/>
              <w:left w:val="nil"/>
              <w:bottom w:val="nil"/>
              <w:right w:val="nil"/>
            </w:tcBorders>
          </w:tcPr>
          <w:p w14:paraId="42509BE4" w14:textId="77777777" w:rsidR="000344B5" w:rsidRPr="006904AB" w:rsidRDefault="000344B5" w:rsidP="00CE0C3F"/>
        </w:tc>
      </w:tr>
      <w:tr w:rsidR="000344B5" w:rsidRPr="006904AB" w14:paraId="3028EA96" w14:textId="77777777" w:rsidTr="00CE0C3F">
        <w:trPr>
          <w:trHeight w:val="240"/>
          <w:jc w:val="center"/>
        </w:trPr>
        <w:tc>
          <w:tcPr>
            <w:tcW w:w="4876" w:type="dxa"/>
            <w:tcBorders>
              <w:top w:val="nil"/>
              <w:left w:val="nil"/>
              <w:bottom w:val="nil"/>
              <w:right w:val="nil"/>
            </w:tcBorders>
          </w:tcPr>
          <w:p w14:paraId="2DEAA00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D0A5343" w14:textId="77777777" w:rsidR="000344B5" w:rsidRPr="006904AB" w:rsidRDefault="000344B5" w:rsidP="00CE0C3F">
            <w:pPr>
              <w:pStyle w:val="AmColumnHeading"/>
            </w:pPr>
            <w:r w:rsidRPr="006904AB">
              <w:t>Poprawka</w:t>
            </w:r>
          </w:p>
        </w:tc>
      </w:tr>
      <w:tr w:rsidR="000344B5" w:rsidRPr="006904AB" w14:paraId="1BF41B4C" w14:textId="77777777" w:rsidTr="00CE0C3F">
        <w:trPr>
          <w:jc w:val="center"/>
        </w:trPr>
        <w:tc>
          <w:tcPr>
            <w:tcW w:w="4876" w:type="dxa"/>
            <w:tcBorders>
              <w:top w:val="nil"/>
              <w:left w:val="nil"/>
              <w:bottom w:val="nil"/>
              <w:right w:val="nil"/>
            </w:tcBorders>
          </w:tcPr>
          <w:p w14:paraId="2CBC4DA4" w14:textId="77777777" w:rsidR="000344B5" w:rsidRPr="006904AB" w:rsidRDefault="000344B5" w:rsidP="00CE0C3F">
            <w:pPr>
              <w:pStyle w:val="Normal6a"/>
            </w:pPr>
            <w:r w:rsidRPr="006904AB">
              <w:lastRenderedPageBreak/>
              <w:t>e)</w:t>
            </w:r>
            <w:r w:rsidRPr="006904AB">
              <w:tab/>
              <w:t>niezgodność ze środkami przyjętymi na mocy art. 31.</w:t>
            </w:r>
          </w:p>
        </w:tc>
        <w:tc>
          <w:tcPr>
            <w:tcW w:w="4876" w:type="dxa"/>
            <w:tcBorders>
              <w:top w:val="nil"/>
              <w:left w:val="nil"/>
              <w:bottom w:val="nil"/>
              <w:right w:val="nil"/>
            </w:tcBorders>
          </w:tcPr>
          <w:p w14:paraId="4EFB5B8D" w14:textId="77777777" w:rsidR="000344B5" w:rsidRPr="006904AB" w:rsidRDefault="000344B5" w:rsidP="00CE0C3F">
            <w:pPr>
              <w:pStyle w:val="Normal6a"/>
            </w:pPr>
            <w:r w:rsidRPr="006904AB">
              <w:t>e)</w:t>
            </w:r>
            <w:r w:rsidRPr="006904AB">
              <w:tab/>
              <w:t xml:space="preserve">niezgodność ze środkami przyjętymi na mocy art. </w:t>
            </w:r>
            <w:r w:rsidRPr="006904AB">
              <w:rPr>
                <w:b/>
                <w:i/>
              </w:rPr>
              <w:t xml:space="preserve">21 i art. </w:t>
            </w:r>
            <w:r w:rsidRPr="006904AB">
              <w:t>31.</w:t>
            </w:r>
          </w:p>
        </w:tc>
      </w:tr>
    </w:tbl>
    <w:p w14:paraId="7EC7FBB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911664A" w14:textId="77777777" w:rsidR="000344B5" w:rsidRPr="006904AB" w:rsidRDefault="000344B5" w:rsidP="000344B5">
      <w:r w:rsidRPr="006904AB">
        <w:rPr>
          <w:rStyle w:val="HideTWBExt"/>
        </w:rPr>
        <w:t>&lt;/Amend&gt;</w:t>
      </w:r>
    </w:p>
    <w:p w14:paraId="1889EC0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1815</w:t>
      </w:r>
      <w:r w:rsidRPr="006904AB">
        <w:rPr>
          <w:rStyle w:val="HideTWBExt"/>
          <w:b w:val="0"/>
        </w:rPr>
        <w:t>&lt;/NumAm&gt;</w:t>
      </w:r>
    </w:p>
    <w:p w14:paraId="7E307B7E" w14:textId="77777777" w:rsidR="000344B5" w:rsidRPr="006904AB" w:rsidRDefault="000344B5" w:rsidP="000344B5">
      <w:pPr>
        <w:pStyle w:val="NormalBold"/>
      </w:pPr>
      <w:r w:rsidRPr="006904AB">
        <w:rPr>
          <w:rStyle w:val="HideTWBExt"/>
          <w:b w:val="0"/>
        </w:rPr>
        <w:t>&lt;RepeatBlock-By&gt;&lt;Members&gt;</w:t>
      </w:r>
      <w:proofErr w:type="spellStart"/>
      <w:r w:rsidRPr="006904AB">
        <w:t>Cecilia</w:t>
      </w:r>
      <w:proofErr w:type="spellEnd"/>
      <w:r w:rsidRPr="006904AB">
        <w:t xml:space="preserve"> </w:t>
      </w:r>
      <w:proofErr w:type="spellStart"/>
      <w:r w:rsidRPr="006904AB">
        <w:t>Strada</w:t>
      </w:r>
      <w:proofErr w:type="spellEnd"/>
      <w:r w:rsidRPr="006904AB">
        <w:t xml:space="preserve">, Marco </w:t>
      </w:r>
      <w:proofErr w:type="spellStart"/>
      <w:r w:rsidRPr="006904AB">
        <w:t>Tarquinio</w:t>
      </w:r>
      <w:proofErr w:type="spellEnd"/>
      <w:r w:rsidRPr="006904AB">
        <w:t>, Alessandro Zan</w:t>
      </w:r>
      <w:r w:rsidRPr="006904AB">
        <w:rPr>
          <w:rStyle w:val="HideTWBExt"/>
          <w:b w:val="0"/>
        </w:rPr>
        <w:t>&lt;/Members&gt;</w:t>
      </w:r>
    </w:p>
    <w:p w14:paraId="24FE7E65" w14:textId="77777777" w:rsidR="000344B5" w:rsidRPr="006904AB" w:rsidRDefault="000344B5" w:rsidP="000344B5">
      <w:pPr>
        <w:pStyle w:val="NormalBold"/>
      </w:pPr>
      <w:r w:rsidRPr="006904AB">
        <w:rPr>
          <w:rStyle w:val="HideTWBExt"/>
          <w:b w:val="0"/>
        </w:rPr>
        <w:t>&lt;/RepeatBlock-By&gt;</w:t>
      </w:r>
    </w:p>
    <w:p w14:paraId="5243B8A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B0F3E27" w14:textId="77777777" w:rsidR="000344B5" w:rsidRPr="006904AB" w:rsidRDefault="000344B5" w:rsidP="000344B5">
      <w:pPr>
        <w:pStyle w:val="NormalBold"/>
      </w:pPr>
      <w:r w:rsidRPr="006904AB">
        <w:rPr>
          <w:rStyle w:val="HideTWBExt"/>
          <w:b w:val="0"/>
        </w:rPr>
        <w:t>&lt;Article&gt;</w:t>
      </w:r>
      <w:r w:rsidRPr="006904AB">
        <w:t>Artykuł 29 – ustęp 3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438ED7D" w14:textId="77777777" w:rsidTr="00CE0C3F">
        <w:trPr>
          <w:trHeight w:hRule="exact" w:val="240"/>
          <w:jc w:val="center"/>
        </w:trPr>
        <w:tc>
          <w:tcPr>
            <w:tcW w:w="9752" w:type="dxa"/>
            <w:gridSpan w:val="2"/>
            <w:tcBorders>
              <w:top w:val="nil"/>
              <w:left w:val="nil"/>
              <w:bottom w:val="nil"/>
              <w:right w:val="nil"/>
            </w:tcBorders>
          </w:tcPr>
          <w:p w14:paraId="62D01816" w14:textId="77777777" w:rsidR="000344B5" w:rsidRPr="006904AB" w:rsidRDefault="000344B5" w:rsidP="00CE0C3F"/>
        </w:tc>
      </w:tr>
      <w:tr w:rsidR="000344B5" w:rsidRPr="006904AB" w14:paraId="3C74734A" w14:textId="77777777" w:rsidTr="00CE0C3F">
        <w:trPr>
          <w:trHeight w:val="240"/>
          <w:jc w:val="center"/>
        </w:trPr>
        <w:tc>
          <w:tcPr>
            <w:tcW w:w="4876" w:type="dxa"/>
            <w:tcBorders>
              <w:top w:val="nil"/>
              <w:left w:val="nil"/>
              <w:bottom w:val="nil"/>
              <w:right w:val="nil"/>
            </w:tcBorders>
          </w:tcPr>
          <w:p w14:paraId="76FBCB0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4A86D43" w14:textId="77777777" w:rsidR="000344B5" w:rsidRPr="006904AB" w:rsidRDefault="000344B5" w:rsidP="00CE0C3F">
            <w:pPr>
              <w:pStyle w:val="AmColumnHeading"/>
            </w:pPr>
            <w:r w:rsidRPr="006904AB">
              <w:t>Poprawka</w:t>
            </w:r>
          </w:p>
        </w:tc>
      </w:tr>
      <w:tr w:rsidR="000344B5" w:rsidRPr="006904AB" w14:paraId="27D042BC" w14:textId="77777777" w:rsidTr="00CE0C3F">
        <w:trPr>
          <w:jc w:val="center"/>
        </w:trPr>
        <w:tc>
          <w:tcPr>
            <w:tcW w:w="4876" w:type="dxa"/>
            <w:tcBorders>
              <w:top w:val="nil"/>
              <w:left w:val="nil"/>
              <w:bottom w:val="nil"/>
              <w:right w:val="nil"/>
            </w:tcBorders>
          </w:tcPr>
          <w:p w14:paraId="5A77B074" w14:textId="77777777" w:rsidR="000344B5" w:rsidRPr="006904AB" w:rsidRDefault="000344B5" w:rsidP="00CE0C3F">
            <w:pPr>
              <w:pStyle w:val="Normal6a"/>
            </w:pPr>
            <w:r w:rsidRPr="006904AB">
              <w:t>e)</w:t>
            </w:r>
            <w:r w:rsidRPr="006904AB">
              <w:tab/>
              <w:t>niezgodność ze środkami przyjętymi na mocy art. 31.</w:t>
            </w:r>
          </w:p>
        </w:tc>
        <w:tc>
          <w:tcPr>
            <w:tcW w:w="4876" w:type="dxa"/>
            <w:tcBorders>
              <w:top w:val="nil"/>
              <w:left w:val="nil"/>
              <w:bottom w:val="nil"/>
              <w:right w:val="nil"/>
            </w:tcBorders>
          </w:tcPr>
          <w:p w14:paraId="3CB9326D" w14:textId="77777777" w:rsidR="000344B5" w:rsidRPr="006904AB" w:rsidRDefault="000344B5" w:rsidP="00CE0C3F">
            <w:pPr>
              <w:pStyle w:val="Normal6a"/>
            </w:pPr>
            <w:r w:rsidRPr="006904AB">
              <w:t>e)</w:t>
            </w:r>
            <w:r w:rsidRPr="006904AB">
              <w:tab/>
            </w:r>
            <w:r w:rsidRPr="006904AB">
              <w:rPr>
                <w:b/>
                <w:i/>
              </w:rPr>
              <w:t xml:space="preserve">celowa </w:t>
            </w:r>
            <w:r w:rsidRPr="006904AB">
              <w:t>niezgodność ze środkami przyjętymi na mocy art. 31.</w:t>
            </w:r>
          </w:p>
        </w:tc>
      </w:tr>
    </w:tbl>
    <w:p w14:paraId="7B9CF68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FAB20F1" w14:textId="77777777" w:rsidR="000344B5" w:rsidRPr="006904AB" w:rsidRDefault="000344B5" w:rsidP="000344B5">
      <w:r w:rsidRPr="006904AB">
        <w:rPr>
          <w:rStyle w:val="HideTWBExt"/>
        </w:rPr>
        <w:t>&lt;/Amend&gt;</w:t>
      </w:r>
    </w:p>
    <w:p w14:paraId="63394FF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1816</w:t>
      </w:r>
      <w:r w:rsidRPr="006904AB">
        <w:rPr>
          <w:rStyle w:val="HideTWBExt"/>
          <w:b w:val="0"/>
        </w:rPr>
        <w:t>&lt;/NumAm&gt;</w:t>
      </w:r>
    </w:p>
    <w:p w14:paraId="28BE5363"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2891B277" w14:textId="77777777" w:rsidR="000344B5" w:rsidRPr="006904AB" w:rsidRDefault="000344B5" w:rsidP="000344B5">
      <w:pPr>
        <w:pStyle w:val="NormalBold"/>
      </w:pPr>
      <w:r w:rsidRPr="006904AB">
        <w:rPr>
          <w:rStyle w:val="HideTWBExt"/>
          <w:b w:val="0"/>
        </w:rPr>
        <w:t>&lt;/RepeatBlock-By&gt;</w:t>
      </w:r>
    </w:p>
    <w:p w14:paraId="78784D3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A37ADA5" w14:textId="77777777" w:rsidR="000344B5" w:rsidRPr="006904AB" w:rsidRDefault="000344B5" w:rsidP="000344B5">
      <w:pPr>
        <w:pStyle w:val="NormalBold"/>
      </w:pPr>
      <w:r w:rsidRPr="006904AB">
        <w:rPr>
          <w:rStyle w:val="HideTWBExt"/>
          <w:b w:val="0"/>
        </w:rPr>
        <w:t>&lt;Article&gt;</w:t>
      </w:r>
      <w:r w:rsidRPr="006904AB">
        <w:t>Artykuł 29 – ustęp 3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ED988E9" w14:textId="77777777" w:rsidTr="00CE0C3F">
        <w:trPr>
          <w:trHeight w:hRule="exact" w:val="240"/>
          <w:jc w:val="center"/>
        </w:trPr>
        <w:tc>
          <w:tcPr>
            <w:tcW w:w="9752" w:type="dxa"/>
            <w:gridSpan w:val="2"/>
            <w:tcBorders>
              <w:top w:val="nil"/>
              <w:left w:val="nil"/>
              <w:bottom w:val="nil"/>
              <w:right w:val="nil"/>
            </w:tcBorders>
          </w:tcPr>
          <w:p w14:paraId="050D6B49" w14:textId="77777777" w:rsidR="000344B5" w:rsidRPr="006904AB" w:rsidRDefault="000344B5" w:rsidP="00CE0C3F"/>
        </w:tc>
      </w:tr>
      <w:tr w:rsidR="000344B5" w:rsidRPr="006904AB" w14:paraId="5F80A278" w14:textId="77777777" w:rsidTr="00CE0C3F">
        <w:trPr>
          <w:trHeight w:val="240"/>
          <w:jc w:val="center"/>
        </w:trPr>
        <w:tc>
          <w:tcPr>
            <w:tcW w:w="4876" w:type="dxa"/>
            <w:tcBorders>
              <w:top w:val="nil"/>
              <w:left w:val="nil"/>
              <w:bottom w:val="nil"/>
              <w:right w:val="nil"/>
            </w:tcBorders>
          </w:tcPr>
          <w:p w14:paraId="2A66581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34E5787" w14:textId="77777777" w:rsidR="000344B5" w:rsidRPr="006904AB" w:rsidRDefault="000344B5" w:rsidP="00CE0C3F">
            <w:pPr>
              <w:pStyle w:val="AmColumnHeading"/>
            </w:pPr>
            <w:r w:rsidRPr="006904AB">
              <w:t>Poprawka</w:t>
            </w:r>
          </w:p>
        </w:tc>
      </w:tr>
      <w:tr w:rsidR="000344B5" w:rsidRPr="006904AB" w14:paraId="7E0326B7" w14:textId="77777777" w:rsidTr="00CE0C3F">
        <w:trPr>
          <w:jc w:val="center"/>
        </w:trPr>
        <w:tc>
          <w:tcPr>
            <w:tcW w:w="4876" w:type="dxa"/>
            <w:tcBorders>
              <w:top w:val="nil"/>
              <w:left w:val="nil"/>
              <w:bottom w:val="nil"/>
              <w:right w:val="nil"/>
            </w:tcBorders>
          </w:tcPr>
          <w:p w14:paraId="64E5B9EC" w14:textId="77777777" w:rsidR="000344B5" w:rsidRPr="006904AB" w:rsidRDefault="000344B5" w:rsidP="00CE0C3F">
            <w:pPr>
              <w:pStyle w:val="Normal6a"/>
            </w:pPr>
            <w:r w:rsidRPr="006904AB">
              <w:t>e)</w:t>
            </w:r>
            <w:r w:rsidRPr="006904AB">
              <w:tab/>
              <w:t>niezgodność ze środkami przyjętymi na mocy art. 31.</w:t>
            </w:r>
          </w:p>
        </w:tc>
        <w:tc>
          <w:tcPr>
            <w:tcW w:w="4876" w:type="dxa"/>
            <w:tcBorders>
              <w:top w:val="nil"/>
              <w:left w:val="nil"/>
              <w:bottom w:val="nil"/>
              <w:right w:val="nil"/>
            </w:tcBorders>
          </w:tcPr>
          <w:p w14:paraId="5C1A74E4" w14:textId="77777777" w:rsidR="000344B5" w:rsidRPr="006904AB" w:rsidRDefault="000344B5" w:rsidP="00CE0C3F">
            <w:pPr>
              <w:pStyle w:val="Normal6a"/>
            </w:pPr>
            <w:r w:rsidRPr="006904AB">
              <w:t>e)</w:t>
            </w:r>
            <w:r w:rsidRPr="006904AB">
              <w:tab/>
              <w:t xml:space="preserve">niezgodność ze środkami przyjętymi na mocy art. </w:t>
            </w:r>
            <w:r w:rsidRPr="006904AB">
              <w:rPr>
                <w:b/>
                <w:i/>
              </w:rPr>
              <w:t>8 ust. 3 i art. </w:t>
            </w:r>
            <w:r w:rsidRPr="006904AB">
              <w:t>31.</w:t>
            </w:r>
          </w:p>
        </w:tc>
      </w:tr>
    </w:tbl>
    <w:p w14:paraId="59F13D2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6C3F8FB" w14:textId="77777777" w:rsidR="000344B5" w:rsidRPr="006904AB" w:rsidRDefault="000344B5" w:rsidP="000344B5">
      <w:r w:rsidRPr="006904AB">
        <w:rPr>
          <w:rStyle w:val="HideTWBExt"/>
        </w:rPr>
        <w:t>&lt;/Amend&gt;</w:t>
      </w:r>
    </w:p>
    <w:p w14:paraId="6611D98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1817</w:t>
      </w:r>
      <w:r w:rsidRPr="006904AB">
        <w:rPr>
          <w:rStyle w:val="HideTWBExt"/>
          <w:b w:val="0"/>
        </w:rPr>
        <w:t>&lt;/NumAm&gt;</w:t>
      </w:r>
    </w:p>
    <w:p w14:paraId="55D2FD5D"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1A4EB327"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583B94E4" w14:textId="77777777" w:rsidR="000344B5" w:rsidRPr="006904AB" w:rsidRDefault="000344B5" w:rsidP="000344B5">
      <w:pPr>
        <w:pStyle w:val="NormalBold"/>
      </w:pPr>
      <w:r w:rsidRPr="006904AB">
        <w:rPr>
          <w:rStyle w:val="HideTWBExt"/>
          <w:b w:val="0"/>
        </w:rPr>
        <w:t>&lt;/RepeatBlock-By&gt;</w:t>
      </w:r>
    </w:p>
    <w:p w14:paraId="00CBD1B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639EA25" w14:textId="77777777" w:rsidR="000344B5" w:rsidRPr="006904AB" w:rsidRDefault="000344B5" w:rsidP="000344B5">
      <w:pPr>
        <w:pStyle w:val="NormalBold"/>
      </w:pPr>
      <w:r w:rsidRPr="006904AB">
        <w:rPr>
          <w:rStyle w:val="HideTWBExt"/>
          <w:b w:val="0"/>
        </w:rPr>
        <w:t>&lt;Article&gt;</w:t>
      </w:r>
      <w:r w:rsidRPr="006904AB">
        <w:t>Artykuł 29 – ustęp 3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6F0B2FB" w14:textId="77777777" w:rsidTr="00CE0C3F">
        <w:trPr>
          <w:trHeight w:hRule="exact" w:val="240"/>
          <w:jc w:val="center"/>
        </w:trPr>
        <w:tc>
          <w:tcPr>
            <w:tcW w:w="9752" w:type="dxa"/>
            <w:gridSpan w:val="2"/>
            <w:tcBorders>
              <w:top w:val="nil"/>
              <w:left w:val="nil"/>
              <w:bottom w:val="nil"/>
              <w:right w:val="nil"/>
            </w:tcBorders>
          </w:tcPr>
          <w:p w14:paraId="16D866E9" w14:textId="77777777" w:rsidR="000344B5" w:rsidRPr="006904AB" w:rsidRDefault="000344B5" w:rsidP="00CE0C3F"/>
        </w:tc>
      </w:tr>
      <w:tr w:rsidR="000344B5" w:rsidRPr="006904AB" w14:paraId="3EAC7ACC" w14:textId="77777777" w:rsidTr="00CE0C3F">
        <w:trPr>
          <w:trHeight w:val="240"/>
          <w:jc w:val="center"/>
        </w:trPr>
        <w:tc>
          <w:tcPr>
            <w:tcW w:w="4876" w:type="dxa"/>
            <w:tcBorders>
              <w:top w:val="nil"/>
              <w:left w:val="nil"/>
              <w:bottom w:val="nil"/>
              <w:right w:val="nil"/>
            </w:tcBorders>
          </w:tcPr>
          <w:p w14:paraId="5B0EF71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82A6D35" w14:textId="77777777" w:rsidR="000344B5" w:rsidRPr="006904AB" w:rsidRDefault="000344B5" w:rsidP="00CE0C3F">
            <w:pPr>
              <w:pStyle w:val="AmColumnHeading"/>
            </w:pPr>
            <w:r w:rsidRPr="006904AB">
              <w:t>Poprawka</w:t>
            </w:r>
          </w:p>
        </w:tc>
      </w:tr>
      <w:tr w:rsidR="000344B5" w:rsidRPr="006904AB" w14:paraId="44D8DD82" w14:textId="77777777" w:rsidTr="00CE0C3F">
        <w:trPr>
          <w:jc w:val="center"/>
        </w:trPr>
        <w:tc>
          <w:tcPr>
            <w:tcW w:w="4876" w:type="dxa"/>
            <w:tcBorders>
              <w:top w:val="nil"/>
              <w:left w:val="nil"/>
              <w:bottom w:val="nil"/>
              <w:right w:val="nil"/>
            </w:tcBorders>
          </w:tcPr>
          <w:p w14:paraId="79EFB734" w14:textId="77777777" w:rsidR="000344B5" w:rsidRPr="006904AB" w:rsidRDefault="000344B5" w:rsidP="00CE0C3F">
            <w:pPr>
              <w:pStyle w:val="Normal6a"/>
            </w:pPr>
            <w:r w:rsidRPr="006904AB">
              <w:t>e)</w:t>
            </w:r>
            <w:r w:rsidRPr="006904AB">
              <w:tab/>
              <w:t>niezgodność ze środkami przyjętymi na mocy art. 31.</w:t>
            </w:r>
          </w:p>
        </w:tc>
        <w:tc>
          <w:tcPr>
            <w:tcW w:w="4876" w:type="dxa"/>
            <w:tcBorders>
              <w:top w:val="nil"/>
              <w:left w:val="nil"/>
              <w:bottom w:val="nil"/>
              <w:right w:val="nil"/>
            </w:tcBorders>
          </w:tcPr>
          <w:p w14:paraId="7C543096" w14:textId="77777777" w:rsidR="000344B5" w:rsidRPr="006904AB" w:rsidRDefault="000344B5" w:rsidP="00CE0C3F">
            <w:pPr>
              <w:pStyle w:val="Normal6a"/>
            </w:pPr>
            <w:r w:rsidRPr="006904AB">
              <w:t>e)</w:t>
            </w:r>
            <w:r w:rsidRPr="006904AB">
              <w:tab/>
              <w:t xml:space="preserve">niezgodność ze środkami przyjętymi na mocy art. 31 </w:t>
            </w:r>
            <w:r w:rsidRPr="006904AB">
              <w:rPr>
                <w:b/>
                <w:i/>
              </w:rPr>
              <w:t>lub 21</w:t>
            </w:r>
            <w:r w:rsidRPr="006904AB">
              <w:t>.</w:t>
            </w:r>
          </w:p>
        </w:tc>
      </w:tr>
    </w:tbl>
    <w:p w14:paraId="4EB6972C"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DD24FBF" w14:textId="77777777" w:rsidR="000344B5" w:rsidRPr="006904AB" w:rsidRDefault="000344B5" w:rsidP="000344B5">
      <w:r w:rsidRPr="006904AB">
        <w:rPr>
          <w:rStyle w:val="HideTWBExt"/>
        </w:rPr>
        <w:t>&lt;/Amend&gt;</w:t>
      </w:r>
    </w:p>
    <w:p w14:paraId="0A3F4C3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1818</w:t>
      </w:r>
      <w:r w:rsidRPr="006904AB">
        <w:rPr>
          <w:rStyle w:val="HideTWBExt"/>
          <w:b w:val="0"/>
        </w:rPr>
        <w:t>&lt;/NumAm&gt;</w:t>
      </w:r>
    </w:p>
    <w:p w14:paraId="395C1DB2"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1DEBFA3A" w14:textId="77777777" w:rsidR="000344B5" w:rsidRPr="006904AB" w:rsidRDefault="000344B5" w:rsidP="000344B5">
      <w:pPr>
        <w:pStyle w:val="NormalBold"/>
      </w:pPr>
      <w:r w:rsidRPr="006904AB">
        <w:rPr>
          <w:rStyle w:val="HideTWBExt"/>
          <w:b w:val="0"/>
        </w:rPr>
        <w:t>&lt;/RepeatBlock-By&gt;</w:t>
      </w:r>
    </w:p>
    <w:p w14:paraId="00EB3E4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BC07D36" w14:textId="77777777" w:rsidR="000344B5" w:rsidRPr="006904AB" w:rsidRDefault="000344B5" w:rsidP="000344B5">
      <w:pPr>
        <w:pStyle w:val="NormalBold"/>
      </w:pPr>
      <w:r w:rsidRPr="006904AB">
        <w:rPr>
          <w:rStyle w:val="HideTWBExt"/>
          <w:b w:val="0"/>
        </w:rPr>
        <w:t>&lt;Article&gt;</w:t>
      </w:r>
      <w:r w:rsidRPr="006904AB">
        <w:t>Artykuł 29 – ustęp 3 – litera e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67AFCAE" w14:textId="77777777" w:rsidTr="00CE0C3F">
        <w:trPr>
          <w:trHeight w:hRule="exact" w:val="240"/>
          <w:jc w:val="center"/>
        </w:trPr>
        <w:tc>
          <w:tcPr>
            <w:tcW w:w="9752" w:type="dxa"/>
            <w:gridSpan w:val="2"/>
            <w:tcBorders>
              <w:top w:val="nil"/>
              <w:left w:val="nil"/>
              <w:bottom w:val="nil"/>
              <w:right w:val="nil"/>
            </w:tcBorders>
          </w:tcPr>
          <w:p w14:paraId="0290578A" w14:textId="77777777" w:rsidR="000344B5" w:rsidRPr="006904AB" w:rsidRDefault="000344B5" w:rsidP="00CE0C3F"/>
        </w:tc>
      </w:tr>
      <w:tr w:rsidR="000344B5" w:rsidRPr="006904AB" w14:paraId="4740D326" w14:textId="77777777" w:rsidTr="00CE0C3F">
        <w:trPr>
          <w:trHeight w:val="240"/>
          <w:jc w:val="center"/>
        </w:trPr>
        <w:tc>
          <w:tcPr>
            <w:tcW w:w="4876" w:type="dxa"/>
            <w:tcBorders>
              <w:top w:val="nil"/>
              <w:left w:val="nil"/>
              <w:bottom w:val="nil"/>
              <w:right w:val="nil"/>
            </w:tcBorders>
          </w:tcPr>
          <w:p w14:paraId="673C9E3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B8E9041" w14:textId="77777777" w:rsidR="000344B5" w:rsidRPr="006904AB" w:rsidRDefault="000344B5" w:rsidP="00CE0C3F">
            <w:pPr>
              <w:pStyle w:val="AmColumnHeading"/>
            </w:pPr>
            <w:r w:rsidRPr="006904AB">
              <w:t>Poprawka</w:t>
            </w:r>
          </w:p>
        </w:tc>
      </w:tr>
      <w:tr w:rsidR="000344B5" w:rsidRPr="006904AB" w14:paraId="261779EB" w14:textId="77777777" w:rsidTr="00CE0C3F">
        <w:trPr>
          <w:jc w:val="center"/>
        </w:trPr>
        <w:tc>
          <w:tcPr>
            <w:tcW w:w="4876" w:type="dxa"/>
            <w:tcBorders>
              <w:top w:val="nil"/>
              <w:left w:val="nil"/>
              <w:bottom w:val="nil"/>
              <w:right w:val="nil"/>
            </w:tcBorders>
          </w:tcPr>
          <w:p w14:paraId="1CF121DD" w14:textId="77777777" w:rsidR="000344B5" w:rsidRPr="006904AB" w:rsidRDefault="000344B5" w:rsidP="00CE0C3F">
            <w:pPr>
              <w:pStyle w:val="Normal6a"/>
            </w:pPr>
          </w:p>
        </w:tc>
        <w:tc>
          <w:tcPr>
            <w:tcW w:w="4876" w:type="dxa"/>
            <w:tcBorders>
              <w:top w:val="nil"/>
              <w:left w:val="nil"/>
              <w:bottom w:val="nil"/>
              <w:right w:val="nil"/>
            </w:tcBorders>
          </w:tcPr>
          <w:p w14:paraId="69ACD294" w14:textId="77777777" w:rsidR="000344B5" w:rsidRPr="006904AB" w:rsidRDefault="000344B5" w:rsidP="00CE0C3F">
            <w:pPr>
              <w:pStyle w:val="Normal6a"/>
            </w:pPr>
            <w:proofErr w:type="spellStart"/>
            <w:r w:rsidRPr="006904AB">
              <w:rPr>
                <w:b/>
                <w:i/>
              </w:rPr>
              <w:t>ea</w:t>
            </w:r>
            <w:proofErr w:type="spellEnd"/>
            <w:r w:rsidRPr="006904AB">
              <w:rPr>
                <w:b/>
                <w:i/>
              </w:rPr>
              <w:t>)</w:t>
            </w:r>
            <w:r w:rsidRPr="006904AB">
              <w:rPr>
                <w:b/>
                <w:i/>
              </w:rPr>
              <w:tab/>
              <w:t>każda inna istotna okoliczność wskazująca, że detencja jest konieczna dla zapewnienia terminowego i skutecznego powrotu, określona przez państwa członkowskie zgodnie z prawem krajowym;</w:t>
            </w:r>
          </w:p>
        </w:tc>
      </w:tr>
    </w:tbl>
    <w:p w14:paraId="6DACF36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F0297C1" w14:textId="77777777" w:rsidR="000344B5" w:rsidRPr="006904AB" w:rsidRDefault="000344B5" w:rsidP="000344B5">
      <w:r w:rsidRPr="006904AB">
        <w:rPr>
          <w:rStyle w:val="HideTWBExt"/>
        </w:rPr>
        <w:t>&lt;/Amend&gt;</w:t>
      </w:r>
    </w:p>
    <w:p w14:paraId="63C1C47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1819</w:t>
      </w:r>
      <w:r w:rsidRPr="006904AB">
        <w:rPr>
          <w:rStyle w:val="HideTWBExt"/>
          <w:b w:val="0"/>
        </w:rPr>
        <w:t>&lt;/NumAm&gt;</w:t>
      </w:r>
    </w:p>
    <w:p w14:paraId="1B99F22D"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BEC7AFD" w14:textId="77777777" w:rsidR="000344B5" w:rsidRPr="006904AB" w:rsidRDefault="000344B5" w:rsidP="000344B5">
      <w:pPr>
        <w:pStyle w:val="NormalBold"/>
      </w:pPr>
      <w:r w:rsidRPr="006904AB">
        <w:rPr>
          <w:rStyle w:val="HideTWBExt"/>
          <w:b w:val="0"/>
        </w:rPr>
        <w:t>&lt;/RepeatBlock-By&gt;</w:t>
      </w:r>
    </w:p>
    <w:p w14:paraId="3A37498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60C7F34" w14:textId="77777777" w:rsidR="000344B5" w:rsidRPr="006904AB" w:rsidRDefault="000344B5" w:rsidP="000344B5">
      <w:pPr>
        <w:pStyle w:val="NormalBold"/>
      </w:pPr>
      <w:r w:rsidRPr="006904AB">
        <w:rPr>
          <w:rStyle w:val="HideTWBExt"/>
          <w:b w:val="0"/>
        </w:rPr>
        <w:t>&lt;Article&gt;</w:t>
      </w:r>
      <w:r w:rsidRPr="006904AB">
        <w:t>Artykuł 29 – ustęp 3 – litera e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307F865" w14:textId="77777777" w:rsidTr="00CE0C3F">
        <w:trPr>
          <w:trHeight w:hRule="exact" w:val="240"/>
          <w:jc w:val="center"/>
        </w:trPr>
        <w:tc>
          <w:tcPr>
            <w:tcW w:w="9752" w:type="dxa"/>
            <w:gridSpan w:val="2"/>
            <w:tcBorders>
              <w:top w:val="nil"/>
              <w:left w:val="nil"/>
              <w:bottom w:val="nil"/>
              <w:right w:val="nil"/>
            </w:tcBorders>
          </w:tcPr>
          <w:p w14:paraId="5878F2D0" w14:textId="77777777" w:rsidR="000344B5" w:rsidRPr="006904AB" w:rsidRDefault="000344B5" w:rsidP="00CE0C3F"/>
        </w:tc>
      </w:tr>
      <w:tr w:rsidR="000344B5" w:rsidRPr="006904AB" w14:paraId="3A07F8F2" w14:textId="77777777" w:rsidTr="00CE0C3F">
        <w:trPr>
          <w:trHeight w:val="240"/>
          <w:jc w:val="center"/>
        </w:trPr>
        <w:tc>
          <w:tcPr>
            <w:tcW w:w="4876" w:type="dxa"/>
            <w:tcBorders>
              <w:top w:val="nil"/>
              <w:left w:val="nil"/>
              <w:bottom w:val="nil"/>
              <w:right w:val="nil"/>
            </w:tcBorders>
          </w:tcPr>
          <w:p w14:paraId="53D1049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4A932A1" w14:textId="77777777" w:rsidR="000344B5" w:rsidRPr="006904AB" w:rsidRDefault="000344B5" w:rsidP="00CE0C3F">
            <w:pPr>
              <w:pStyle w:val="AmColumnHeading"/>
            </w:pPr>
            <w:r w:rsidRPr="006904AB">
              <w:t>Poprawka</w:t>
            </w:r>
          </w:p>
        </w:tc>
      </w:tr>
      <w:tr w:rsidR="000344B5" w:rsidRPr="006904AB" w14:paraId="405A2BD7" w14:textId="77777777" w:rsidTr="00CE0C3F">
        <w:trPr>
          <w:jc w:val="center"/>
        </w:trPr>
        <w:tc>
          <w:tcPr>
            <w:tcW w:w="4876" w:type="dxa"/>
            <w:tcBorders>
              <w:top w:val="nil"/>
              <w:left w:val="nil"/>
              <w:bottom w:val="nil"/>
              <w:right w:val="nil"/>
            </w:tcBorders>
          </w:tcPr>
          <w:p w14:paraId="5EE62711" w14:textId="77777777" w:rsidR="000344B5" w:rsidRPr="006904AB" w:rsidRDefault="000344B5" w:rsidP="00CE0C3F">
            <w:pPr>
              <w:pStyle w:val="Normal6a"/>
            </w:pPr>
          </w:p>
        </w:tc>
        <w:tc>
          <w:tcPr>
            <w:tcW w:w="4876" w:type="dxa"/>
            <w:tcBorders>
              <w:top w:val="nil"/>
              <w:left w:val="nil"/>
              <w:bottom w:val="nil"/>
              <w:right w:val="nil"/>
            </w:tcBorders>
          </w:tcPr>
          <w:p w14:paraId="3E759822" w14:textId="77777777" w:rsidR="000344B5" w:rsidRPr="006904AB" w:rsidRDefault="000344B5" w:rsidP="00CE0C3F">
            <w:pPr>
              <w:pStyle w:val="Normal6a"/>
            </w:pPr>
            <w:proofErr w:type="spellStart"/>
            <w:r w:rsidRPr="006904AB">
              <w:rPr>
                <w:b/>
                <w:i/>
              </w:rPr>
              <w:t>ea</w:t>
            </w:r>
            <w:proofErr w:type="spellEnd"/>
            <w:r w:rsidRPr="006904AB">
              <w:rPr>
                <w:b/>
                <w:i/>
              </w:rPr>
              <w:t>)</w:t>
            </w:r>
            <w:r w:rsidRPr="006904AB">
              <w:rPr>
                <w:b/>
                <w:i/>
              </w:rPr>
              <w:tab/>
              <w:t>inne istotne podstawy związane z powrotem, przewidziane w prawie krajowym, w celu zapewnienia skutecznych procedur powrotu, które są konieczne i proporcjonalne;</w:t>
            </w:r>
          </w:p>
        </w:tc>
      </w:tr>
    </w:tbl>
    <w:p w14:paraId="5E50A8A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761F3F1" w14:textId="77777777" w:rsidR="000344B5" w:rsidRPr="006904AB" w:rsidRDefault="000344B5" w:rsidP="000344B5">
      <w:r w:rsidRPr="006904AB">
        <w:rPr>
          <w:rStyle w:val="HideTWBExt"/>
        </w:rPr>
        <w:t>&lt;/Amend&gt;</w:t>
      </w:r>
    </w:p>
    <w:p w14:paraId="43E5043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1820</w:t>
      </w:r>
      <w:r w:rsidRPr="006904AB">
        <w:rPr>
          <w:rStyle w:val="HideTWBExt"/>
          <w:b w:val="0"/>
        </w:rPr>
        <w:t>&lt;/NumAm&gt;</w:t>
      </w:r>
    </w:p>
    <w:p w14:paraId="43DF9915"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74009211" w14:textId="77777777" w:rsidR="000344B5" w:rsidRPr="006904AB" w:rsidRDefault="000344B5" w:rsidP="000344B5">
      <w:pPr>
        <w:pStyle w:val="NormalBold"/>
      </w:pPr>
      <w:r w:rsidRPr="006904AB">
        <w:rPr>
          <w:rStyle w:val="HideTWBExt"/>
          <w:b w:val="0"/>
        </w:rPr>
        <w:t>&lt;/RepeatBlock-By&gt;</w:t>
      </w:r>
    </w:p>
    <w:p w14:paraId="54F0956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CA07ABE" w14:textId="77777777" w:rsidR="000344B5" w:rsidRPr="006904AB" w:rsidRDefault="000344B5" w:rsidP="000344B5">
      <w:pPr>
        <w:pStyle w:val="NormalBold"/>
      </w:pPr>
      <w:r w:rsidRPr="006904AB">
        <w:rPr>
          <w:rStyle w:val="HideTWBExt"/>
          <w:b w:val="0"/>
        </w:rPr>
        <w:t>&lt;Article&gt;</w:t>
      </w:r>
      <w:r w:rsidRPr="006904AB">
        <w:t>Artykuł 29 – ustęp 3 – litera e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3FBB4A4" w14:textId="77777777" w:rsidTr="00CE0C3F">
        <w:trPr>
          <w:trHeight w:hRule="exact" w:val="240"/>
          <w:jc w:val="center"/>
        </w:trPr>
        <w:tc>
          <w:tcPr>
            <w:tcW w:w="9752" w:type="dxa"/>
            <w:gridSpan w:val="2"/>
            <w:tcBorders>
              <w:top w:val="nil"/>
              <w:left w:val="nil"/>
              <w:bottom w:val="nil"/>
              <w:right w:val="nil"/>
            </w:tcBorders>
          </w:tcPr>
          <w:p w14:paraId="23919B33" w14:textId="77777777" w:rsidR="000344B5" w:rsidRPr="006904AB" w:rsidRDefault="000344B5" w:rsidP="00CE0C3F"/>
        </w:tc>
      </w:tr>
      <w:tr w:rsidR="000344B5" w:rsidRPr="006904AB" w14:paraId="2EA44B86" w14:textId="77777777" w:rsidTr="00CE0C3F">
        <w:trPr>
          <w:trHeight w:val="240"/>
          <w:jc w:val="center"/>
        </w:trPr>
        <w:tc>
          <w:tcPr>
            <w:tcW w:w="4876" w:type="dxa"/>
            <w:tcBorders>
              <w:top w:val="nil"/>
              <w:left w:val="nil"/>
              <w:bottom w:val="nil"/>
              <w:right w:val="nil"/>
            </w:tcBorders>
          </w:tcPr>
          <w:p w14:paraId="0A4DCB80"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6584B1C2" w14:textId="77777777" w:rsidR="000344B5" w:rsidRPr="006904AB" w:rsidRDefault="000344B5" w:rsidP="00CE0C3F">
            <w:pPr>
              <w:pStyle w:val="AmColumnHeading"/>
            </w:pPr>
            <w:r w:rsidRPr="006904AB">
              <w:t>Poprawka</w:t>
            </w:r>
          </w:p>
        </w:tc>
      </w:tr>
      <w:tr w:rsidR="000344B5" w:rsidRPr="006904AB" w14:paraId="375CC375" w14:textId="77777777" w:rsidTr="00CE0C3F">
        <w:trPr>
          <w:jc w:val="center"/>
        </w:trPr>
        <w:tc>
          <w:tcPr>
            <w:tcW w:w="4876" w:type="dxa"/>
            <w:tcBorders>
              <w:top w:val="nil"/>
              <w:left w:val="nil"/>
              <w:bottom w:val="nil"/>
              <w:right w:val="nil"/>
            </w:tcBorders>
          </w:tcPr>
          <w:p w14:paraId="6FF22AAB" w14:textId="77777777" w:rsidR="000344B5" w:rsidRPr="006904AB" w:rsidRDefault="000344B5" w:rsidP="00CE0C3F">
            <w:pPr>
              <w:pStyle w:val="Normal6a"/>
            </w:pPr>
          </w:p>
        </w:tc>
        <w:tc>
          <w:tcPr>
            <w:tcW w:w="4876" w:type="dxa"/>
            <w:tcBorders>
              <w:top w:val="nil"/>
              <w:left w:val="nil"/>
              <w:bottom w:val="nil"/>
              <w:right w:val="nil"/>
            </w:tcBorders>
          </w:tcPr>
          <w:p w14:paraId="385BDDE7" w14:textId="77777777" w:rsidR="000344B5" w:rsidRPr="006904AB" w:rsidRDefault="000344B5" w:rsidP="00CE0C3F">
            <w:pPr>
              <w:pStyle w:val="Normal6a"/>
            </w:pPr>
            <w:proofErr w:type="spellStart"/>
            <w:r w:rsidRPr="006904AB">
              <w:rPr>
                <w:b/>
                <w:i/>
              </w:rPr>
              <w:t>ea</w:t>
            </w:r>
            <w:proofErr w:type="spellEnd"/>
            <w:r w:rsidRPr="006904AB">
              <w:rPr>
                <w:b/>
                <w:i/>
              </w:rPr>
              <w:t>)</w:t>
            </w:r>
            <w:r w:rsidRPr="006904AB">
              <w:rPr>
                <w:b/>
                <w:i/>
              </w:rPr>
              <w:tab/>
              <w:t>w celu przekazania obywatela państwa trzeciego do wydającego decyzję państwa członkowskiego zgodnie z art. 9;</w:t>
            </w:r>
          </w:p>
        </w:tc>
      </w:tr>
    </w:tbl>
    <w:p w14:paraId="7CC31F7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49C0342" w14:textId="77777777" w:rsidR="000344B5" w:rsidRPr="006904AB" w:rsidRDefault="000344B5" w:rsidP="000344B5">
      <w:r w:rsidRPr="006904AB">
        <w:rPr>
          <w:rStyle w:val="HideTWBExt"/>
        </w:rPr>
        <w:t>&lt;/Amend&gt;</w:t>
      </w:r>
    </w:p>
    <w:p w14:paraId="63CBF76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1821</w:t>
      </w:r>
      <w:r w:rsidRPr="006904AB">
        <w:rPr>
          <w:rStyle w:val="HideTWBExt"/>
          <w:b w:val="0"/>
        </w:rPr>
        <w:t>&lt;/NumAm&gt;</w:t>
      </w:r>
    </w:p>
    <w:p w14:paraId="22DFFBD2"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05CC7E5C" w14:textId="77777777" w:rsidR="000344B5" w:rsidRPr="006904AB" w:rsidRDefault="000344B5" w:rsidP="000344B5">
      <w:pPr>
        <w:pStyle w:val="NormalBold"/>
      </w:pPr>
      <w:r w:rsidRPr="006904AB">
        <w:rPr>
          <w:rStyle w:val="HideTWBExt"/>
          <w:b w:val="0"/>
        </w:rPr>
        <w:t>&lt;/RepeatBlock-By&gt;</w:t>
      </w:r>
    </w:p>
    <w:p w14:paraId="1118457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B2CFED4" w14:textId="77777777" w:rsidR="000344B5" w:rsidRPr="006904AB" w:rsidRDefault="000344B5" w:rsidP="000344B5">
      <w:pPr>
        <w:pStyle w:val="NormalBold"/>
      </w:pPr>
      <w:r w:rsidRPr="006904AB">
        <w:rPr>
          <w:rStyle w:val="HideTWBExt"/>
          <w:b w:val="0"/>
        </w:rPr>
        <w:t>&lt;Article&gt;</w:t>
      </w:r>
      <w:r w:rsidRPr="006904AB">
        <w:t>Artykuł 29 – ustęp 3 – litera e b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B9EE10F" w14:textId="77777777" w:rsidTr="00CE0C3F">
        <w:trPr>
          <w:trHeight w:hRule="exact" w:val="240"/>
          <w:jc w:val="center"/>
        </w:trPr>
        <w:tc>
          <w:tcPr>
            <w:tcW w:w="9752" w:type="dxa"/>
            <w:gridSpan w:val="2"/>
            <w:tcBorders>
              <w:top w:val="nil"/>
              <w:left w:val="nil"/>
              <w:bottom w:val="nil"/>
              <w:right w:val="nil"/>
            </w:tcBorders>
          </w:tcPr>
          <w:p w14:paraId="3838F1BE" w14:textId="77777777" w:rsidR="000344B5" w:rsidRPr="006904AB" w:rsidRDefault="000344B5" w:rsidP="00CE0C3F"/>
        </w:tc>
      </w:tr>
      <w:tr w:rsidR="000344B5" w:rsidRPr="006904AB" w14:paraId="731E05E6" w14:textId="77777777" w:rsidTr="00CE0C3F">
        <w:trPr>
          <w:trHeight w:val="240"/>
          <w:jc w:val="center"/>
        </w:trPr>
        <w:tc>
          <w:tcPr>
            <w:tcW w:w="4876" w:type="dxa"/>
            <w:tcBorders>
              <w:top w:val="nil"/>
              <w:left w:val="nil"/>
              <w:bottom w:val="nil"/>
              <w:right w:val="nil"/>
            </w:tcBorders>
          </w:tcPr>
          <w:p w14:paraId="192CF0E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C2218CB" w14:textId="77777777" w:rsidR="000344B5" w:rsidRPr="006904AB" w:rsidRDefault="000344B5" w:rsidP="00CE0C3F">
            <w:pPr>
              <w:pStyle w:val="AmColumnHeading"/>
            </w:pPr>
            <w:r w:rsidRPr="006904AB">
              <w:t>Poprawka</w:t>
            </w:r>
          </w:p>
        </w:tc>
      </w:tr>
      <w:tr w:rsidR="000344B5" w:rsidRPr="006904AB" w14:paraId="5928D9B0" w14:textId="77777777" w:rsidTr="00CE0C3F">
        <w:trPr>
          <w:jc w:val="center"/>
        </w:trPr>
        <w:tc>
          <w:tcPr>
            <w:tcW w:w="4876" w:type="dxa"/>
            <w:tcBorders>
              <w:top w:val="nil"/>
              <w:left w:val="nil"/>
              <w:bottom w:val="nil"/>
              <w:right w:val="nil"/>
            </w:tcBorders>
          </w:tcPr>
          <w:p w14:paraId="61D546F5" w14:textId="77777777" w:rsidR="000344B5" w:rsidRPr="006904AB" w:rsidRDefault="000344B5" w:rsidP="00CE0C3F">
            <w:pPr>
              <w:pStyle w:val="Normal6a"/>
            </w:pPr>
          </w:p>
        </w:tc>
        <w:tc>
          <w:tcPr>
            <w:tcW w:w="4876" w:type="dxa"/>
            <w:tcBorders>
              <w:top w:val="nil"/>
              <w:left w:val="nil"/>
              <w:bottom w:val="nil"/>
              <w:right w:val="nil"/>
            </w:tcBorders>
          </w:tcPr>
          <w:p w14:paraId="4E100F54" w14:textId="77777777" w:rsidR="000344B5" w:rsidRPr="006904AB" w:rsidRDefault="000344B5" w:rsidP="00CE0C3F">
            <w:pPr>
              <w:pStyle w:val="Normal6a"/>
            </w:pPr>
            <w:proofErr w:type="spellStart"/>
            <w:r w:rsidRPr="006904AB">
              <w:rPr>
                <w:b/>
                <w:i/>
              </w:rPr>
              <w:t>eb</w:t>
            </w:r>
            <w:proofErr w:type="spellEnd"/>
            <w:r w:rsidRPr="006904AB">
              <w:rPr>
                <w:b/>
                <w:i/>
              </w:rPr>
              <w:t>)</w:t>
            </w:r>
            <w:r w:rsidRPr="006904AB">
              <w:rPr>
                <w:b/>
                <w:i/>
              </w:rPr>
              <w:tab/>
              <w:t>każda inna należycie uzasadniona przesłanka zgodna z prawem krajowym;</w:t>
            </w:r>
          </w:p>
        </w:tc>
      </w:tr>
    </w:tbl>
    <w:p w14:paraId="0F341C6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D32E26D" w14:textId="77777777" w:rsidR="000344B5" w:rsidRPr="006904AB" w:rsidRDefault="000344B5" w:rsidP="000344B5">
      <w:r w:rsidRPr="006904AB">
        <w:rPr>
          <w:rStyle w:val="HideTWBExt"/>
        </w:rPr>
        <w:t>&lt;/Amend&gt;</w:t>
      </w:r>
    </w:p>
    <w:p w14:paraId="79DFEA6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1822</w:t>
      </w:r>
      <w:r w:rsidRPr="006904AB">
        <w:rPr>
          <w:rStyle w:val="HideTWBExt"/>
          <w:b w:val="0"/>
        </w:rPr>
        <w:t>&lt;/NumAm&gt;</w:t>
      </w:r>
    </w:p>
    <w:p w14:paraId="1E30A360"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4AF85CA3"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3506ACFC" w14:textId="77777777" w:rsidR="000344B5" w:rsidRPr="006904AB" w:rsidRDefault="000344B5" w:rsidP="000344B5">
      <w:pPr>
        <w:pStyle w:val="NormalBold"/>
      </w:pPr>
      <w:r w:rsidRPr="006904AB">
        <w:rPr>
          <w:rStyle w:val="HideTWBExt"/>
          <w:b w:val="0"/>
        </w:rPr>
        <w:t>&lt;/RepeatBlock-By&gt;</w:t>
      </w:r>
    </w:p>
    <w:p w14:paraId="5C271C3B"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372F7B8" w14:textId="77777777" w:rsidR="000344B5" w:rsidRPr="006904AB" w:rsidRDefault="000344B5" w:rsidP="000344B5">
      <w:pPr>
        <w:pStyle w:val="NormalBold"/>
      </w:pPr>
      <w:r w:rsidRPr="006904AB">
        <w:rPr>
          <w:rStyle w:val="HideTWBExt"/>
          <w:b w:val="0"/>
        </w:rPr>
        <w:t>&lt;Article&gt;</w:t>
      </w:r>
      <w:r w:rsidRPr="006904AB">
        <w:t>Artykuł 29 – ustęp 3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CB2FA3D" w14:textId="77777777" w:rsidTr="00CE0C3F">
        <w:trPr>
          <w:trHeight w:hRule="exact" w:val="240"/>
          <w:jc w:val="center"/>
        </w:trPr>
        <w:tc>
          <w:tcPr>
            <w:tcW w:w="9752" w:type="dxa"/>
            <w:gridSpan w:val="2"/>
            <w:tcBorders>
              <w:top w:val="nil"/>
              <w:left w:val="nil"/>
              <w:bottom w:val="nil"/>
              <w:right w:val="nil"/>
            </w:tcBorders>
          </w:tcPr>
          <w:p w14:paraId="4C964A73" w14:textId="77777777" w:rsidR="000344B5" w:rsidRPr="006904AB" w:rsidRDefault="000344B5" w:rsidP="00CE0C3F"/>
        </w:tc>
      </w:tr>
      <w:tr w:rsidR="000344B5" w:rsidRPr="006904AB" w14:paraId="49C878C8" w14:textId="77777777" w:rsidTr="00CE0C3F">
        <w:trPr>
          <w:trHeight w:val="240"/>
          <w:jc w:val="center"/>
        </w:trPr>
        <w:tc>
          <w:tcPr>
            <w:tcW w:w="4876" w:type="dxa"/>
            <w:tcBorders>
              <w:top w:val="nil"/>
              <w:left w:val="nil"/>
              <w:bottom w:val="nil"/>
              <w:right w:val="nil"/>
            </w:tcBorders>
          </w:tcPr>
          <w:p w14:paraId="3936D58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7AB181B" w14:textId="77777777" w:rsidR="000344B5" w:rsidRPr="006904AB" w:rsidRDefault="000344B5" w:rsidP="00CE0C3F">
            <w:pPr>
              <w:pStyle w:val="AmColumnHeading"/>
            </w:pPr>
            <w:r w:rsidRPr="006904AB">
              <w:t>Poprawka</w:t>
            </w:r>
          </w:p>
        </w:tc>
      </w:tr>
      <w:tr w:rsidR="000344B5" w:rsidRPr="006904AB" w14:paraId="6369DC14" w14:textId="77777777" w:rsidTr="00CE0C3F">
        <w:trPr>
          <w:jc w:val="center"/>
        </w:trPr>
        <w:tc>
          <w:tcPr>
            <w:tcW w:w="4876" w:type="dxa"/>
            <w:tcBorders>
              <w:top w:val="nil"/>
              <w:left w:val="nil"/>
              <w:bottom w:val="nil"/>
              <w:right w:val="nil"/>
            </w:tcBorders>
          </w:tcPr>
          <w:p w14:paraId="2ACE7A9B" w14:textId="77777777" w:rsidR="000344B5" w:rsidRPr="006904AB" w:rsidRDefault="000344B5" w:rsidP="00CE0C3F">
            <w:pPr>
              <w:pStyle w:val="Normal6a"/>
            </w:pPr>
          </w:p>
        </w:tc>
        <w:tc>
          <w:tcPr>
            <w:tcW w:w="4876" w:type="dxa"/>
            <w:tcBorders>
              <w:top w:val="nil"/>
              <w:left w:val="nil"/>
              <w:bottom w:val="nil"/>
              <w:right w:val="nil"/>
            </w:tcBorders>
          </w:tcPr>
          <w:p w14:paraId="4E426001" w14:textId="77777777" w:rsidR="000344B5" w:rsidRPr="006904AB" w:rsidRDefault="000344B5" w:rsidP="00CE0C3F">
            <w:pPr>
              <w:pStyle w:val="Normal6a"/>
            </w:pPr>
            <w:r w:rsidRPr="006904AB">
              <w:rPr>
                <w:b/>
                <w:i/>
              </w:rPr>
              <w:t>3a.</w:t>
            </w:r>
            <w:r w:rsidRPr="006904AB">
              <w:rPr>
                <w:b/>
                <w:i/>
              </w:rPr>
              <w:tab/>
              <w:t>Państwa członkowskie mogą określić w prawie krajowym inne przesłanki stosowania detencji.</w:t>
            </w:r>
          </w:p>
        </w:tc>
      </w:tr>
    </w:tbl>
    <w:p w14:paraId="6F2CE3A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82739B8" w14:textId="77777777" w:rsidR="000344B5" w:rsidRPr="006904AB" w:rsidRDefault="000344B5" w:rsidP="000344B5">
      <w:r w:rsidRPr="006904AB">
        <w:rPr>
          <w:rStyle w:val="HideTWBExt"/>
        </w:rPr>
        <w:t>&lt;/Amend&gt;</w:t>
      </w:r>
    </w:p>
    <w:p w14:paraId="1FB2108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1823</w:t>
      </w:r>
      <w:r w:rsidRPr="006904AB">
        <w:rPr>
          <w:rStyle w:val="HideTWBExt"/>
          <w:b w:val="0"/>
        </w:rPr>
        <w:t>&lt;/NumAm&gt;</w:t>
      </w:r>
    </w:p>
    <w:p w14:paraId="0D30D214"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24F8043C" w14:textId="77777777" w:rsidR="000344B5" w:rsidRPr="006904AB" w:rsidRDefault="000344B5" w:rsidP="000344B5">
      <w:pPr>
        <w:pStyle w:val="NormalBold"/>
      </w:pPr>
      <w:r w:rsidRPr="006904AB">
        <w:rPr>
          <w:rStyle w:val="HideTWBExt"/>
          <w:b w:val="0"/>
        </w:rPr>
        <w:t>&lt;/RepeatBlock-By&gt;</w:t>
      </w:r>
    </w:p>
    <w:p w14:paraId="59C749C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D65A11F" w14:textId="77777777" w:rsidR="000344B5" w:rsidRPr="006904AB" w:rsidRDefault="000344B5" w:rsidP="000344B5">
      <w:pPr>
        <w:pStyle w:val="NormalBold"/>
      </w:pPr>
      <w:r w:rsidRPr="006904AB">
        <w:rPr>
          <w:rStyle w:val="HideTWBExt"/>
          <w:b w:val="0"/>
        </w:rPr>
        <w:t>&lt;Article&gt;</w:t>
      </w:r>
      <w:r w:rsidRPr="006904AB">
        <w:t>Artykuł 29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30E38B6" w14:textId="77777777" w:rsidTr="00CE0C3F">
        <w:trPr>
          <w:trHeight w:hRule="exact" w:val="240"/>
          <w:jc w:val="center"/>
        </w:trPr>
        <w:tc>
          <w:tcPr>
            <w:tcW w:w="9752" w:type="dxa"/>
            <w:gridSpan w:val="2"/>
            <w:tcBorders>
              <w:top w:val="nil"/>
              <w:left w:val="nil"/>
              <w:bottom w:val="nil"/>
              <w:right w:val="nil"/>
            </w:tcBorders>
          </w:tcPr>
          <w:p w14:paraId="4EE2EF96" w14:textId="77777777" w:rsidR="000344B5" w:rsidRPr="006904AB" w:rsidRDefault="000344B5" w:rsidP="00CE0C3F"/>
        </w:tc>
      </w:tr>
      <w:tr w:rsidR="000344B5" w:rsidRPr="006904AB" w14:paraId="086BD70C" w14:textId="77777777" w:rsidTr="00CE0C3F">
        <w:trPr>
          <w:trHeight w:val="240"/>
          <w:jc w:val="center"/>
        </w:trPr>
        <w:tc>
          <w:tcPr>
            <w:tcW w:w="4876" w:type="dxa"/>
            <w:tcBorders>
              <w:top w:val="nil"/>
              <w:left w:val="nil"/>
              <w:bottom w:val="nil"/>
              <w:right w:val="nil"/>
            </w:tcBorders>
          </w:tcPr>
          <w:p w14:paraId="03A29B8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0362666" w14:textId="77777777" w:rsidR="000344B5" w:rsidRPr="006904AB" w:rsidRDefault="000344B5" w:rsidP="00CE0C3F">
            <w:pPr>
              <w:pStyle w:val="AmColumnHeading"/>
            </w:pPr>
            <w:r w:rsidRPr="006904AB">
              <w:t>Poprawka</w:t>
            </w:r>
          </w:p>
        </w:tc>
      </w:tr>
      <w:tr w:rsidR="000344B5" w:rsidRPr="006904AB" w14:paraId="2B62C21F" w14:textId="77777777" w:rsidTr="00CE0C3F">
        <w:trPr>
          <w:jc w:val="center"/>
        </w:trPr>
        <w:tc>
          <w:tcPr>
            <w:tcW w:w="4876" w:type="dxa"/>
            <w:tcBorders>
              <w:top w:val="nil"/>
              <w:left w:val="nil"/>
              <w:bottom w:val="nil"/>
              <w:right w:val="nil"/>
            </w:tcBorders>
          </w:tcPr>
          <w:p w14:paraId="2C259F7B" w14:textId="77777777" w:rsidR="000344B5" w:rsidRPr="006904AB" w:rsidRDefault="000344B5" w:rsidP="00CE0C3F">
            <w:pPr>
              <w:pStyle w:val="Normal6a"/>
            </w:pPr>
            <w:r w:rsidRPr="006904AB">
              <w:rPr>
                <w:b/>
                <w:i/>
              </w:rPr>
              <w:lastRenderedPageBreak/>
              <w:t>4.</w:t>
            </w:r>
            <w:r w:rsidRPr="006904AB">
              <w:rPr>
                <w:b/>
                <w:i/>
              </w:rPr>
              <w:tab/>
              <w:t>Wymienione podstawy detencji określa się w prawie krajowym.</w:t>
            </w:r>
          </w:p>
        </w:tc>
        <w:tc>
          <w:tcPr>
            <w:tcW w:w="4876" w:type="dxa"/>
            <w:tcBorders>
              <w:top w:val="nil"/>
              <w:left w:val="nil"/>
              <w:bottom w:val="nil"/>
              <w:right w:val="nil"/>
            </w:tcBorders>
          </w:tcPr>
          <w:p w14:paraId="3A640D66" w14:textId="77777777" w:rsidR="000344B5" w:rsidRPr="006904AB" w:rsidRDefault="000344B5" w:rsidP="00CE0C3F">
            <w:pPr>
              <w:pStyle w:val="Normal6a"/>
            </w:pPr>
            <w:r w:rsidRPr="006904AB">
              <w:rPr>
                <w:b/>
                <w:i/>
              </w:rPr>
              <w:t>skreśla się</w:t>
            </w:r>
          </w:p>
        </w:tc>
      </w:tr>
    </w:tbl>
    <w:p w14:paraId="06BDDE5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D07FA49" w14:textId="77777777" w:rsidR="000344B5" w:rsidRPr="006904AB" w:rsidRDefault="000344B5" w:rsidP="000344B5">
      <w:r w:rsidRPr="006904AB">
        <w:rPr>
          <w:rStyle w:val="HideTWBExt"/>
        </w:rPr>
        <w:t>&lt;/Amend&gt;</w:t>
      </w:r>
    </w:p>
    <w:p w14:paraId="6E238FA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1824</w:t>
      </w:r>
      <w:r w:rsidRPr="006904AB">
        <w:rPr>
          <w:rStyle w:val="HideTWBExt"/>
          <w:b w:val="0"/>
        </w:rPr>
        <w:t>&lt;/NumAm&gt;</w:t>
      </w:r>
    </w:p>
    <w:p w14:paraId="654C2C2D"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3647A113" w14:textId="77777777" w:rsidR="000344B5" w:rsidRPr="006904AB" w:rsidRDefault="000344B5" w:rsidP="000344B5">
      <w:pPr>
        <w:pStyle w:val="NormalBold"/>
      </w:pPr>
      <w:r w:rsidRPr="006904AB">
        <w:rPr>
          <w:rStyle w:val="HideTWBExt"/>
          <w:b w:val="0"/>
        </w:rPr>
        <w:t>&lt;/RepeatBlock-By&gt;</w:t>
      </w:r>
    </w:p>
    <w:p w14:paraId="74FB30D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38E7BC1" w14:textId="77777777" w:rsidR="000344B5" w:rsidRPr="006904AB" w:rsidRDefault="000344B5" w:rsidP="000344B5">
      <w:pPr>
        <w:pStyle w:val="NormalBold"/>
      </w:pPr>
      <w:r w:rsidRPr="006904AB">
        <w:rPr>
          <w:rStyle w:val="HideTWBExt"/>
          <w:b w:val="0"/>
        </w:rPr>
        <w:t>&lt;Article&gt;</w:t>
      </w:r>
      <w:r w:rsidRPr="006904AB">
        <w:t>Artykuł 29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F772D39" w14:textId="77777777" w:rsidTr="00CE0C3F">
        <w:trPr>
          <w:trHeight w:hRule="exact" w:val="240"/>
          <w:jc w:val="center"/>
        </w:trPr>
        <w:tc>
          <w:tcPr>
            <w:tcW w:w="9752" w:type="dxa"/>
            <w:gridSpan w:val="2"/>
            <w:tcBorders>
              <w:top w:val="nil"/>
              <w:left w:val="nil"/>
              <w:bottom w:val="nil"/>
              <w:right w:val="nil"/>
            </w:tcBorders>
          </w:tcPr>
          <w:p w14:paraId="6C2E837C" w14:textId="77777777" w:rsidR="000344B5" w:rsidRPr="006904AB" w:rsidRDefault="000344B5" w:rsidP="00CE0C3F"/>
        </w:tc>
      </w:tr>
      <w:tr w:rsidR="000344B5" w:rsidRPr="006904AB" w14:paraId="21B32B7D" w14:textId="77777777" w:rsidTr="00CE0C3F">
        <w:trPr>
          <w:trHeight w:val="240"/>
          <w:jc w:val="center"/>
        </w:trPr>
        <w:tc>
          <w:tcPr>
            <w:tcW w:w="4876" w:type="dxa"/>
            <w:tcBorders>
              <w:top w:val="nil"/>
              <w:left w:val="nil"/>
              <w:bottom w:val="nil"/>
              <w:right w:val="nil"/>
            </w:tcBorders>
          </w:tcPr>
          <w:p w14:paraId="2A0EC33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364EBB5" w14:textId="77777777" w:rsidR="000344B5" w:rsidRPr="006904AB" w:rsidRDefault="000344B5" w:rsidP="00CE0C3F">
            <w:pPr>
              <w:pStyle w:val="AmColumnHeading"/>
            </w:pPr>
            <w:r w:rsidRPr="006904AB">
              <w:t>Poprawka</w:t>
            </w:r>
          </w:p>
        </w:tc>
      </w:tr>
      <w:tr w:rsidR="000344B5" w:rsidRPr="006904AB" w14:paraId="7FB81C93" w14:textId="77777777" w:rsidTr="00CE0C3F">
        <w:trPr>
          <w:jc w:val="center"/>
        </w:trPr>
        <w:tc>
          <w:tcPr>
            <w:tcW w:w="4876" w:type="dxa"/>
            <w:tcBorders>
              <w:top w:val="nil"/>
              <w:left w:val="nil"/>
              <w:bottom w:val="nil"/>
              <w:right w:val="nil"/>
            </w:tcBorders>
          </w:tcPr>
          <w:p w14:paraId="71981EBE" w14:textId="77777777" w:rsidR="000344B5" w:rsidRPr="006904AB" w:rsidRDefault="000344B5" w:rsidP="00CE0C3F">
            <w:pPr>
              <w:pStyle w:val="Normal6a"/>
            </w:pPr>
            <w:r w:rsidRPr="006904AB">
              <w:rPr>
                <w:b/>
                <w:i/>
              </w:rPr>
              <w:t>4.</w:t>
            </w:r>
            <w:r w:rsidRPr="006904AB">
              <w:rPr>
                <w:b/>
                <w:i/>
              </w:rPr>
              <w:tab/>
              <w:t>Wymienione podstawy detencji określa się w prawie krajowym.</w:t>
            </w:r>
          </w:p>
        </w:tc>
        <w:tc>
          <w:tcPr>
            <w:tcW w:w="4876" w:type="dxa"/>
            <w:tcBorders>
              <w:top w:val="nil"/>
              <w:left w:val="nil"/>
              <w:bottom w:val="nil"/>
              <w:right w:val="nil"/>
            </w:tcBorders>
          </w:tcPr>
          <w:p w14:paraId="73E05209" w14:textId="77777777" w:rsidR="000344B5" w:rsidRPr="006904AB" w:rsidRDefault="000344B5" w:rsidP="00CE0C3F">
            <w:pPr>
              <w:pStyle w:val="Normal6a"/>
            </w:pPr>
            <w:r w:rsidRPr="006904AB">
              <w:rPr>
                <w:b/>
                <w:i/>
              </w:rPr>
              <w:t>skreśla się</w:t>
            </w:r>
          </w:p>
        </w:tc>
      </w:tr>
    </w:tbl>
    <w:p w14:paraId="552D369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2948DE2"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5813EC12" w14:textId="77777777" w:rsidR="000344B5" w:rsidRPr="006904AB" w:rsidRDefault="000344B5" w:rsidP="000344B5">
      <w:pPr>
        <w:pStyle w:val="AmJustText"/>
      </w:pPr>
      <w:r w:rsidRPr="006904AB">
        <w:t>Podstawy do zastosowania detencji określono w ust. 3.Ponieważ jest to rozporządzenie, nie ma potrzeby transpozycji tych podstaw do prawa krajowego.</w:t>
      </w:r>
    </w:p>
    <w:p w14:paraId="0F5447A2" w14:textId="77777777" w:rsidR="000344B5" w:rsidRPr="006904AB" w:rsidRDefault="000344B5" w:rsidP="000344B5">
      <w:r w:rsidRPr="006904AB">
        <w:rPr>
          <w:rStyle w:val="HideTWBExt"/>
        </w:rPr>
        <w:t>&lt;/Amend&gt;</w:t>
      </w:r>
    </w:p>
    <w:p w14:paraId="779D151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1825</w:t>
      </w:r>
      <w:r w:rsidRPr="006904AB">
        <w:rPr>
          <w:rStyle w:val="HideTWBExt"/>
          <w:b w:val="0"/>
        </w:rPr>
        <w:t>&lt;/NumAm&gt;</w:t>
      </w:r>
    </w:p>
    <w:p w14:paraId="60401C6D"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168F7D9B" w14:textId="77777777" w:rsidR="000344B5" w:rsidRPr="006904AB" w:rsidRDefault="000344B5" w:rsidP="000344B5">
      <w:pPr>
        <w:pStyle w:val="NormalBold"/>
      </w:pPr>
      <w:r w:rsidRPr="006904AB">
        <w:rPr>
          <w:rStyle w:val="HideTWBExt"/>
          <w:b w:val="0"/>
        </w:rPr>
        <w:t>&lt;/RepeatBlock-By&gt;</w:t>
      </w:r>
    </w:p>
    <w:p w14:paraId="19D26E6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8E1A5F4" w14:textId="77777777" w:rsidR="000344B5" w:rsidRPr="006904AB" w:rsidRDefault="000344B5" w:rsidP="000344B5">
      <w:pPr>
        <w:pStyle w:val="NormalBold"/>
      </w:pPr>
      <w:r w:rsidRPr="006904AB">
        <w:rPr>
          <w:rStyle w:val="HideTWBExt"/>
          <w:b w:val="0"/>
        </w:rPr>
        <w:t>&lt;Article&gt;</w:t>
      </w:r>
      <w:r w:rsidRPr="006904AB">
        <w:t>Artykuł 29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DA7A566" w14:textId="77777777" w:rsidTr="00CE0C3F">
        <w:trPr>
          <w:trHeight w:hRule="exact" w:val="240"/>
          <w:jc w:val="center"/>
        </w:trPr>
        <w:tc>
          <w:tcPr>
            <w:tcW w:w="9752" w:type="dxa"/>
            <w:gridSpan w:val="2"/>
            <w:tcBorders>
              <w:top w:val="nil"/>
              <w:left w:val="nil"/>
              <w:bottom w:val="nil"/>
              <w:right w:val="nil"/>
            </w:tcBorders>
          </w:tcPr>
          <w:p w14:paraId="43A86140" w14:textId="77777777" w:rsidR="000344B5" w:rsidRPr="006904AB" w:rsidRDefault="000344B5" w:rsidP="00CE0C3F"/>
        </w:tc>
      </w:tr>
      <w:tr w:rsidR="000344B5" w:rsidRPr="006904AB" w14:paraId="4CD64287" w14:textId="77777777" w:rsidTr="00CE0C3F">
        <w:trPr>
          <w:trHeight w:val="240"/>
          <w:jc w:val="center"/>
        </w:trPr>
        <w:tc>
          <w:tcPr>
            <w:tcW w:w="4876" w:type="dxa"/>
            <w:tcBorders>
              <w:top w:val="nil"/>
              <w:left w:val="nil"/>
              <w:bottom w:val="nil"/>
              <w:right w:val="nil"/>
            </w:tcBorders>
          </w:tcPr>
          <w:p w14:paraId="1381090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8443C9D" w14:textId="77777777" w:rsidR="000344B5" w:rsidRPr="006904AB" w:rsidRDefault="000344B5" w:rsidP="00CE0C3F">
            <w:pPr>
              <w:pStyle w:val="AmColumnHeading"/>
            </w:pPr>
            <w:r w:rsidRPr="006904AB">
              <w:t>Poprawka</w:t>
            </w:r>
          </w:p>
        </w:tc>
      </w:tr>
      <w:tr w:rsidR="000344B5" w:rsidRPr="006904AB" w14:paraId="5F31A693" w14:textId="77777777" w:rsidTr="00CE0C3F">
        <w:trPr>
          <w:jc w:val="center"/>
        </w:trPr>
        <w:tc>
          <w:tcPr>
            <w:tcW w:w="4876" w:type="dxa"/>
            <w:tcBorders>
              <w:top w:val="nil"/>
              <w:left w:val="nil"/>
              <w:bottom w:val="nil"/>
              <w:right w:val="nil"/>
            </w:tcBorders>
          </w:tcPr>
          <w:p w14:paraId="52C319AC" w14:textId="77777777" w:rsidR="000344B5" w:rsidRPr="006904AB" w:rsidRDefault="000344B5" w:rsidP="00CE0C3F">
            <w:pPr>
              <w:pStyle w:val="Normal6a"/>
            </w:pPr>
            <w:r w:rsidRPr="006904AB">
              <w:t>4.</w:t>
            </w:r>
            <w:r w:rsidRPr="006904AB">
              <w:tab/>
              <w:t>Wymienione podstawy detencji określa się w prawie krajowym.</w:t>
            </w:r>
          </w:p>
        </w:tc>
        <w:tc>
          <w:tcPr>
            <w:tcW w:w="4876" w:type="dxa"/>
            <w:tcBorders>
              <w:top w:val="nil"/>
              <w:left w:val="nil"/>
              <w:bottom w:val="nil"/>
              <w:right w:val="nil"/>
            </w:tcBorders>
          </w:tcPr>
          <w:p w14:paraId="21BCB327" w14:textId="77777777" w:rsidR="000344B5" w:rsidRPr="006904AB" w:rsidRDefault="000344B5" w:rsidP="00CE0C3F">
            <w:pPr>
              <w:pStyle w:val="Normal6a"/>
            </w:pPr>
            <w:r w:rsidRPr="006904AB">
              <w:t>4.</w:t>
            </w:r>
            <w:r w:rsidRPr="006904AB">
              <w:tab/>
              <w:t xml:space="preserve">Wymienione podstawy detencji określa się w </w:t>
            </w:r>
            <w:r w:rsidRPr="006904AB">
              <w:rPr>
                <w:b/>
                <w:i/>
              </w:rPr>
              <w:t xml:space="preserve">również </w:t>
            </w:r>
            <w:r w:rsidRPr="006904AB">
              <w:t>prawie krajowym.</w:t>
            </w:r>
          </w:p>
        </w:tc>
      </w:tr>
    </w:tbl>
    <w:p w14:paraId="0ED0333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64498857" w14:textId="77777777" w:rsidR="000344B5" w:rsidRPr="006904AB" w:rsidRDefault="000344B5" w:rsidP="000344B5">
      <w:r w:rsidRPr="006904AB">
        <w:rPr>
          <w:rStyle w:val="HideTWBExt"/>
        </w:rPr>
        <w:t>&lt;/Amend&gt;</w:t>
      </w:r>
    </w:p>
    <w:p w14:paraId="3C0D5E1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1826</w:t>
      </w:r>
      <w:r w:rsidRPr="006904AB">
        <w:rPr>
          <w:rStyle w:val="HideTWBExt"/>
          <w:b w:val="0"/>
        </w:rPr>
        <w:t>&lt;/NumAm&gt;</w:t>
      </w:r>
    </w:p>
    <w:p w14:paraId="67E001FB"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17B8E1AA"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2AB5E451" w14:textId="77777777" w:rsidR="000344B5" w:rsidRPr="006904AB" w:rsidRDefault="000344B5" w:rsidP="000344B5">
      <w:pPr>
        <w:pStyle w:val="NormalBold"/>
      </w:pPr>
      <w:r w:rsidRPr="006904AB">
        <w:rPr>
          <w:rStyle w:val="HideTWBExt"/>
          <w:b w:val="0"/>
        </w:rPr>
        <w:t>&lt;/RepeatBlock-By&gt;</w:t>
      </w:r>
    </w:p>
    <w:p w14:paraId="1F04BBB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3A114A0" w14:textId="77777777" w:rsidR="000344B5" w:rsidRPr="006904AB" w:rsidRDefault="000344B5" w:rsidP="000344B5">
      <w:pPr>
        <w:pStyle w:val="NormalBold"/>
      </w:pPr>
      <w:r w:rsidRPr="006904AB">
        <w:rPr>
          <w:rStyle w:val="HideTWBExt"/>
          <w:b w:val="0"/>
        </w:rPr>
        <w:lastRenderedPageBreak/>
        <w:t>&lt;Article&gt;</w:t>
      </w:r>
      <w:r w:rsidRPr="006904AB">
        <w:t>Artykuł 29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9F43789" w14:textId="77777777" w:rsidTr="00CE0C3F">
        <w:trPr>
          <w:trHeight w:hRule="exact" w:val="240"/>
          <w:jc w:val="center"/>
        </w:trPr>
        <w:tc>
          <w:tcPr>
            <w:tcW w:w="9752" w:type="dxa"/>
            <w:gridSpan w:val="2"/>
            <w:tcBorders>
              <w:top w:val="nil"/>
              <w:left w:val="nil"/>
              <w:bottom w:val="nil"/>
              <w:right w:val="nil"/>
            </w:tcBorders>
          </w:tcPr>
          <w:p w14:paraId="25A0EEC1" w14:textId="77777777" w:rsidR="000344B5" w:rsidRPr="006904AB" w:rsidRDefault="000344B5" w:rsidP="00CE0C3F"/>
        </w:tc>
      </w:tr>
      <w:tr w:rsidR="000344B5" w:rsidRPr="006904AB" w14:paraId="0E4E8B68" w14:textId="77777777" w:rsidTr="00CE0C3F">
        <w:trPr>
          <w:trHeight w:val="240"/>
          <w:jc w:val="center"/>
        </w:trPr>
        <w:tc>
          <w:tcPr>
            <w:tcW w:w="4876" w:type="dxa"/>
            <w:tcBorders>
              <w:top w:val="nil"/>
              <w:left w:val="nil"/>
              <w:bottom w:val="nil"/>
              <w:right w:val="nil"/>
            </w:tcBorders>
          </w:tcPr>
          <w:p w14:paraId="190338F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BAC5BE8" w14:textId="77777777" w:rsidR="000344B5" w:rsidRPr="006904AB" w:rsidRDefault="000344B5" w:rsidP="00CE0C3F">
            <w:pPr>
              <w:pStyle w:val="AmColumnHeading"/>
            </w:pPr>
            <w:r w:rsidRPr="006904AB">
              <w:t>Poprawka</w:t>
            </w:r>
          </w:p>
        </w:tc>
      </w:tr>
      <w:tr w:rsidR="000344B5" w:rsidRPr="006904AB" w14:paraId="6D5EDA09" w14:textId="77777777" w:rsidTr="00CE0C3F">
        <w:trPr>
          <w:jc w:val="center"/>
        </w:trPr>
        <w:tc>
          <w:tcPr>
            <w:tcW w:w="4876" w:type="dxa"/>
            <w:tcBorders>
              <w:top w:val="nil"/>
              <w:left w:val="nil"/>
              <w:bottom w:val="nil"/>
              <w:right w:val="nil"/>
            </w:tcBorders>
          </w:tcPr>
          <w:p w14:paraId="7646CA21" w14:textId="77777777" w:rsidR="000344B5" w:rsidRPr="006904AB" w:rsidRDefault="000344B5" w:rsidP="00CE0C3F">
            <w:pPr>
              <w:pStyle w:val="Normal6a"/>
            </w:pPr>
            <w:r w:rsidRPr="006904AB">
              <w:t>4.</w:t>
            </w:r>
            <w:r w:rsidRPr="006904AB">
              <w:tab/>
            </w:r>
            <w:r w:rsidRPr="006904AB">
              <w:rPr>
                <w:b/>
                <w:i/>
              </w:rPr>
              <w:t xml:space="preserve">Wymienione </w:t>
            </w:r>
            <w:r w:rsidRPr="006904AB">
              <w:t>podstawy detencji określa się w prawie krajowym.</w:t>
            </w:r>
          </w:p>
        </w:tc>
        <w:tc>
          <w:tcPr>
            <w:tcW w:w="4876" w:type="dxa"/>
            <w:tcBorders>
              <w:top w:val="nil"/>
              <w:left w:val="nil"/>
              <w:bottom w:val="nil"/>
              <w:right w:val="nil"/>
            </w:tcBorders>
          </w:tcPr>
          <w:p w14:paraId="14C53A6B" w14:textId="77777777" w:rsidR="000344B5" w:rsidRPr="006904AB" w:rsidRDefault="000344B5" w:rsidP="00CE0C3F">
            <w:pPr>
              <w:pStyle w:val="Normal6a"/>
            </w:pPr>
            <w:r w:rsidRPr="006904AB">
              <w:t>4.</w:t>
            </w:r>
            <w:r w:rsidRPr="006904AB">
              <w:tab/>
            </w:r>
            <w:r w:rsidRPr="006904AB">
              <w:rPr>
                <w:b/>
                <w:i/>
              </w:rPr>
              <w:t xml:space="preserve">Wszystkie </w:t>
            </w:r>
            <w:r w:rsidRPr="006904AB">
              <w:t>podstawy detencji określa się w prawie krajowym.</w:t>
            </w:r>
          </w:p>
        </w:tc>
      </w:tr>
    </w:tbl>
    <w:p w14:paraId="6ADF69D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7EBCCD9" w14:textId="77777777" w:rsidR="000344B5" w:rsidRPr="006904AB" w:rsidRDefault="000344B5" w:rsidP="000344B5">
      <w:r w:rsidRPr="006904AB">
        <w:rPr>
          <w:rStyle w:val="HideTWBExt"/>
        </w:rPr>
        <w:t>&lt;/Amend&gt;</w:t>
      </w:r>
    </w:p>
    <w:p w14:paraId="75919E4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1827</w:t>
      </w:r>
      <w:r w:rsidRPr="006904AB">
        <w:rPr>
          <w:rStyle w:val="HideTWBExt"/>
          <w:b w:val="0"/>
        </w:rPr>
        <w:t>&lt;/NumAm&gt;</w:t>
      </w:r>
    </w:p>
    <w:p w14:paraId="6E728F37"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3BED2771" w14:textId="77777777" w:rsidR="000344B5" w:rsidRPr="006904AB" w:rsidRDefault="000344B5" w:rsidP="000344B5">
      <w:pPr>
        <w:pStyle w:val="NormalBold"/>
      </w:pPr>
      <w:r w:rsidRPr="006904AB">
        <w:rPr>
          <w:rStyle w:val="HideTWBExt"/>
          <w:b w:val="0"/>
        </w:rPr>
        <w:t>&lt;/RepeatBlock-By&gt;</w:t>
      </w:r>
    </w:p>
    <w:p w14:paraId="140EFAA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DB1F7DD" w14:textId="77777777" w:rsidR="000344B5" w:rsidRPr="006904AB" w:rsidRDefault="000344B5" w:rsidP="000344B5">
      <w:pPr>
        <w:pStyle w:val="NormalBold"/>
      </w:pPr>
      <w:r w:rsidRPr="006904AB">
        <w:rPr>
          <w:rStyle w:val="HideTWBExt"/>
          <w:b w:val="0"/>
        </w:rPr>
        <w:t>&lt;Article&gt;</w:t>
      </w:r>
      <w:r w:rsidRPr="006904AB">
        <w:t>Artykuł 29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6C2514D" w14:textId="77777777" w:rsidTr="00CE0C3F">
        <w:trPr>
          <w:trHeight w:hRule="exact" w:val="240"/>
          <w:jc w:val="center"/>
        </w:trPr>
        <w:tc>
          <w:tcPr>
            <w:tcW w:w="9752" w:type="dxa"/>
            <w:gridSpan w:val="2"/>
            <w:tcBorders>
              <w:top w:val="nil"/>
              <w:left w:val="nil"/>
              <w:bottom w:val="nil"/>
              <w:right w:val="nil"/>
            </w:tcBorders>
          </w:tcPr>
          <w:p w14:paraId="4F7E990C" w14:textId="77777777" w:rsidR="000344B5" w:rsidRPr="006904AB" w:rsidRDefault="000344B5" w:rsidP="00CE0C3F"/>
        </w:tc>
      </w:tr>
      <w:tr w:rsidR="000344B5" w:rsidRPr="006904AB" w14:paraId="7231A769" w14:textId="77777777" w:rsidTr="00CE0C3F">
        <w:trPr>
          <w:trHeight w:val="240"/>
          <w:jc w:val="center"/>
        </w:trPr>
        <w:tc>
          <w:tcPr>
            <w:tcW w:w="4876" w:type="dxa"/>
            <w:tcBorders>
              <w:top w:val="nil"/>
              <w:left w:val="nil"/>
              <w:bottom w:val="nil"/>
              <w:right w:val="nil"/>
            </w:tcBorders>
          </w:tcPr>
          <w:p w14:paraId="27B5DF0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73AB4AB" w14:textId="77777777" w:rsidR="000344B5" w:rsidRPr="006904AB" w:rsidRDefault="000344B5" w:rsidP="00CE0C3F">
            <w:pPr>
              <w:pStyle w:val="AmColumnHeading"/>
            </w:pPr>
            <w:r w:rsidRPr="006904AB">
              <w:t>Poprawka</w:t>
            </w:r>
          </w:p>
        </w:tc>
      </w:tr>
      <w:tr w:rsidR="000344B5" w:rsidRPr="006904AB" w14:paraId="1F526D9C" w14:textId="77777777" w:rsidTr="00CE0C3F">
        <w:trPr>
          <w:jc w:val="center"/>
        </w:trPr>
        <w:tc>
          <w:tcPr>
            <w:tcW w:w="4876" w:type="dxa"/>
            <w:tcBorders>
              <w:top w:val="nil"/>
              <w:left w:val="nil"/>
              <w:bottom w:val="nil"/>
              <w:right w:val="nil"/>
            </w:tcBorders>
          </w:tcPr>
          <w:p w14:paraId="75F0562F" w14:textId="77777777" w:rsidR="000344B5" w:rsidRPr="006904AB" w:rsidRDefault="000344B5" w:rsidP="00CE0C3F">
            <w:pPr>
              <w:pStyle w:val="Normal6a"/>
            </w:pPr>
            <w:r w:rsidRPr="006904AB">
              <w:t>5.</w:t>
            </w:r>
            <w:r w:rsidRPr="006904AB">
              <w:tab/>
              <w:t>Decyzja o zastosowaniu detencji wydawana jest przez organy administracyjne lub sądowe. Detencję nakazuje się w drodze pisemnej decyzji z podaniem powodów faktycznych i prawnych stanowiących jej podstawę, jak również informacji o dostępnych środkach prawnych. O decyzji powiadamia się obywatela państwa trzeciego w języku, który obywatel państwa trzeciego rozumie lub można w uzasadniony sposób przypuszczać, że jest dla niego zrozumiały.</w:t>
            </w:r>
          </w:p>
        </w:tc>
        <w:tc>
          <w:tcPr>
            <w:tcW w:w="4876" w:type="dxa"/>
            <w:tcBorders>
              <w:top w:val="nil"/>
              <w:left w:val="nil"/>
              <w:bottom w:val="nil"/>
              <w:right w:val="nil"/>
            </w:tcBorders>
          </w:tcPr>
          <w:p w14:paraId="202750C6" w14:textId="77777777" w:rsidR="000344B5" w:rsidRPr="006904AB" w:rsidRDefault="000344B5" w:rsidP="00CE0C3F">
            <w:pPr>
              <w:pStyle w:val="Normal6a"/>
            </w:pPr>
            <w:r w:rsidRPr="006904AB">
              <w:t>5.</w:t>
            </w:r>
            <w:r w:rsidRPr="006904AB">
              <w:tab/>
              <w:t xml:space="preserve">Decyzja o zastosowaniu detencji wydawana jest przez organy administracyjne lub sądowe. Detencję nakazuje się w drodze pisemnej decyzji z podaniem powodów faktycznych i prawnych stanowiących jej podstawę, jak również informacji o dostępnych środkach prawnych. O decyzji powiadamia się obywatela państwa trzeciego </w:t>
            </w:r>
            <w:r w:rsidRPr="006904AB">
              <w:rPr>
                <w:b/>
                <w:i/>
              </w:rPr>
              <w:t xml:space="preserve">ustnie lub pisemnie </w:t>
            </w:r>
            <w:r w:rsidRPr="006904AB">
              <w:t>w języku, który obywatel państwa trzeciego rozumie lub można w uzasadniony sposób przypuszczać, że jest dla niego zrozumiały</w:t>
            </w:r>
            <w:r w:rsidRPr="006904AB">
              <w:rPr>
                <w:b/>
                <w:i/>
              </w:rPr>
              <w:t>, w tym z wykorzystaniem usług tłumaczenia ustnego lub pisemnego</w:t>
            </w:r>
            <w:r w:rsidRPr="006904AB">
              <w:t>.</w:t>
            </w:r>
          </w:p>
        </w:tc>
      </w:tr>
    </w:tbl>
    <w:p w14:paraId="3843BD8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9CBE028" w14:textId="77777777" w:rsidR="000344B5" w:rsidRPr="006904AB" w:rsidRDefault="000344B5" w:rsidP="000344B5">
      <w:r w:rsidRPr="006904AB">
        <w:rPr>
          <w:rStyle w:val="HideTWBExt"/>
        </w:rPr>
        <w:t>&lt;/Amend&gt;</w:t>
      </w:r>
    </w:p>
    <w:p w14:paraId="04C34F2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1828</w:t>
      </w:r>
      <w:r w:rsidRPr="006904AB">
        <w:rPr>
          <w:rStyle w:val="HideTWBExt"/>
          <w:b w:val="0"/>
        </w:rPr>
        <w:t>&lt;/NumAm&gt;</w:t>
      </w:r>
    </w:p>
    <w:p w14:paraId="53C06010"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163217F0"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1ACD08AA" w14:textId="77777777" w:rsidR="000344B5" w:rsidRPr="006904AB" w:rsidRDefault="000344B5" w:rsidP="000344B5">
      <w:pPr>
        <w:pStyle w:val="NormalBold"/>
      </w:pPr>
      <w:r w:rsidRPr="006904AB">
        <w:rPr>
          <w:rStyle w:val="HideTWBExt"/>
          <w:b w:val="0"/>
        </w:rPr>
        <w:t>&lt;/RepeatBlock-By&gt;</w:t>
      </w:r>
    </w:p>
    <w:p w14:paraId="46D2174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4D30CFB" w14:textId="77777777" w:rsidR="000344B5" w:rsidRPr="006904AB" w:rsidRDefault="000344B5" w:rsidP="000344B5">
      <w:pPr>
        <w:pStyle w:val="NormalBold"/>
      </w:pPr>
      <w:r w:rsidRPr="006904AB">
        <w:rPr>
          <w:rStyle w:val="HideTWBExt"/>
          <w:b w:val="0"/>
        </w:rPr>
        <w:t>&lt;Article&gt;</w:t>
      </w:r>
      <w:r w:rsidRPr="006904AB">
        <w:t>Artykuł 29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25EFB40" w14:textId="77777777" w:rsidTr="00CE0C3F">
        <w:trPr>
          <w:trHeight w:hRule="exact" w:val="240"/>
          <w:jc w:val="center"/>
        </w:trPr>
        <w:tc>
          <w:tcPr>
            <w:tcW w:w="9752" w:type="dxa"/>
            <w:gridSpan w:val="2"/>
            <w:tcBorders>
              <w:top w:val="nil"/>
              <w:left w:val="nil"/>
              <w:bottom w:val="nil"/>
              <w:right w:val="nil"/>
            </w:tcBorders>
          </w:tcPr>
          <w:p w14:paraId="2FA5B008" w14:textId="77777777" w:rsidR="000344B5" w:rsidRPr="006904AB" w:rsidRDefault="000344B5" w:rsidP="00CE0C3F"/>
        </w:tc>
      </w:tr>
      <w:tr w:rsidR="000344B5" w:rsidRPr="006904AB" w14:paraId="1AF43648" w14:textId="77777777" w:rsidTr="00CE0C3F">
        <w:trPr>
          <w:trHeight w:val="240"/>
          <w:jc w:val="center"/>
        </w:trPr>
        <w:tc>
          <w:tcPr>
            <w:tcW w:w="4876" w:type="dxa"/>
            <w:tcBorders>
              <w:top w:val="nil"/>
              <w:left w:val="nil"/>
              <w:bottom w:val="nil"/>
              <w:right w:val="nil"/>
            </w:tcBorders>
          </w:tcPr>
          <w:p w14:paraId="10D97FA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302BC08" w14:textId="77777777" w:rsidR="000344B5" w:rsidRPr="006904AB" w:rsidRDefault="000344B5" w:rsidP="00CE0C3F">
            <w:pPr>
              <w:pStyle w:val="AmColumnHeading"/>
            </w:pPr>
            <w:r w:rsidRPr="006904AB">
              <w:t>Poprawka</w:t>
            </w:r>
          </w:p>
        </w:tc>
      </w:tr>
      <w:tr w:rsidR="000344B5" w:rsidRPr="006904AB" w14:paraId="72078A5A" w14:textId="77777777" w:rsidTr="00CE0C3F">
        <w:trPr>
          <w:jc w:val="center"/>
        </w:trPr>
        <w:tc>
          <w:tcPr>
            <w:tcW w:w="4876" w:type="dxa"/>
            <w:tcBorders>
              <w:top w:val="nil"/>
              <w:left w:val="nil"/>
              <w:bottom w:val="nil"/>
              <w:right w:val="nil"/>
            </w:tcBorders>
          </w:tcPr>
          <w:p w14:paraId="25D3248D" w14:textId="77777777" w:rsidR="000344B5" w:rsidRPr="006904AB" w:rsidRDefault="000344B5" w:rsidP="00CE0C3F">
            <w:pPr>
              <w:pStyle w:val="Normal6a"/>
            </w:pPr>
            <w:r w:rsidRPr="006904AB">
              <w:lastRenderedPageBreak/>
              <w:t>5.</w:t>
            </w:r>
            <w:r w:rsidRPr="006904AB">
              <w:tab/>
              <w:t>Decyzja o zastosowaniu detencji wydawana jest przez organy administracyjne lub sądowe. Detencję nakazuje się w drodze pisemnej decyzji z podaniem powodów faktycznych i prawnych stanowiących jej podstawę, jak również informacji o dostępnych środkach prawnych. O decyzji powiadamia się obywatela państwa trzeciego w języku, który obywatel państwa trzeciego rozumie lub można w uzasadniony sposób przypuszczać, że jest dla niego zrozumiały.</w:t>
            </w:r>
          </w:p>
        </w:tc>
        <w:tc>
          <w:tcPr>
            <w:tcW w:w="4876" w:type="dxa"/>
            <w:tcBorders>
              <w:top w:val="nil"/>
              <w:left w:val="nil"/>
              <w:bottom w:val="nil"/>
              <w:right w:val="nil"/>
            </w:tcBorders>
          </w:tcPr>
          <w:p w14:paraId="302E0F23" w14:textId="77777777" w:rsidR="000344B5" w:rsidRPr="006904AB" w:rsidRDefault="000344B5" w:rsidP="00CE0C3F">
            <w:pPr>
              <w:pStyle w:val="Normal6a"/>
            </w:pPr>
            <w:r w:rsidRPr="006904AB">
              <w:t>5.</w:t>
            </w:r>
            <w:r w:rsidRPr="006904AB">
              <w:tab/>
              <w:t xml:space="preserve">Decyzja o zastosowaniu detencji wydawana jest przez organy administracyjne lub sądowe. Detencję nakazuje się w drodze pisemnej decyzji z podaniem powodów faktycznych i prawnych stanowiących jej podstawę, jak również informacji o dostępnych środkach prawnych. O decyzji powiadamia się obywatela państwa trzeciego w języku, który obywatel państwa trzeciego rozumie lub można w uzasadniony sposób przypuszczać, że jest dla niego zrozumiały. </w:t>
            </w:r>
            <w:r w:rsidRPr="006904AB">
              <w:rPr>
                <w:b/>
                <w:i/>
              </w:rPr>
              <w:t>Decyzja może być przetłumaczona maszynowo.</w:t>
            </w:r>
          </w:p>
        </w:tc>
      </w:tr>
    </w:tbl>
    <w:p w14:paraId="26539A5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0545743" w14:textId="77777777" w:rsidR="000344B5" w:rsidRPr="006904AB" w:rsidRDefault="000344B5" w:rsidP="000344B5">
      <w:r w:rsidRPr="006904AB">
        <w:rPr>
          <w:rStyle w:val="HideTWBExt"/>
        </w:rPr>
        <w:t>&lt;/Amend&gt;</w:t>
      </w:r>
    </w:p>
    <w:p w14:paraId="39E48F3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1829</w:t>
      </w:r>
      <w:r w:rsidRPr="006904AB">
        <w:rPr>
          <w:rStyle w:val="HideTWBExt"/>
          <w:b w:val="0"/>
        </w:rPr>
        <w:t>&lt;/NumAm&gt;</w:t>
      </w:r>
    </w:p>
    <w:p w14:paraId="1056E74F"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rPr>
          <w:rStyle w:val="HideTWBExt"/>
          <w:b w:val="0"/>
        </w:rPr>
        <w:t>&lt;/Members&gt;</w:t>
      </w:r>
    </w:p>
    <w:p w14:paraId="70F46942" w14:textId="77777777" w:rsidR="000344B5" w:rsidRPr="006904AB" w:rsidRDefault="000344B5" w:rsidP="000344B5">
      <w:pPr>
        <w:pStyle w:val="NormalBold"/>
      </w:pPr>
      <w:r w:rsidRPr="006904AB">
        <w:rPr>
          <w:rStyle w:val="HideTWBExt"/>
          <w:b w:val="0"/>
        </w:rPr>
        <w:t>&lt;/RepeatBlock-By&gt;</w:t>
      </w:r>
    </w:p>
    <w:p w14:paraId="6B77059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01E01AA" w14:textId="77777777" w:rsidR="000344B5" w:rsidRPr="006904AB" w:rsidRDefault="000344B5" w:rsidP="000344B5">
      <w:pPr>
        <w:pStyle w:val="NormalBold"/>
      </w:pPr>
      <w:r w:rsidRPr="006904AB">
        <w:rPr>
          <w:rStyle w:val="HideTWBExt"/>
          <w:b w:val="0"/>
        </w:rPr>
        <w:t>&lt;Article&gt;</w:t>
      </w:r>
      <w:r w:rsidRPr="006904AB">
        <w:t>Artykuł 29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7909986" w14:textId="77777777" w:rsidTr="00CE0C3F">
        <w:trPr>
          <w:trHeight w:hRule="exact" w:val="240"/>
          <w:jc w:val="center"/>
        </w:trPr>
        <w:tc>
          <w:tcPr>
            <w:tcW w:w="9752" w:type="dxa"/>
            <w:gridSpan w:val="2"/>
            <w:tcBorders>
              <w:top w:val="nil"/>
              <w:left w:val="nil"/>
              <w:bottom w:val="nil"/>
              <w:right w:val="nil"/>
            </w:tcBorders>
          </w:tcPr>
          <w:p w14:paraId="2A32BD30" w14:textId="77777777" w:rsidR="000344B5" w:rsidRPr="006904AB" w:rsidRDefault="000344B5" w:rsidP="00CE0C3F"/>
        </w:tc>
      </w:tr>
      <w:tr w:rsidR="000344B5" w:rsidRPr="006904AB" w14:paraId="09F4407A" w14:textId="77777777" w:rsidTr="00CE0C3F">
        <w:trPr>
          <w:trHeight w:val="240"/>
          <w:jc w:val="center"/>
        </w:trPr>
        <w:tc>
          <w:tcPr>
            <w:tcW w:w="4876" w:type="dxa"/>
            <w:tcBorders>
              <w:top w:val="nil"/>
              <w:left w:val="nil"/>
              <w:bottom w:val="nil"/>
              <w:right w:val="nil"/>
            </w:tcBorders>
          </w:tcPr>
          <w:p w14:paraId="015EA7A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751D8BB" w14:textId="77777777" w:rsidR="000344B5" w:rsidRPr="006904AB" w:rsidRDefault="000344B5" w:rsidP="00CE0C3F">
            <w:pPr>
              <w:pStyle w:val="AmColumnHeading"/>
            </w:pPr>
            <w:r w:rsidRPr="006904AB">
              <w:t>Poprawka</w:t>
            </w:r>
          </w:p>
        </w:tc>
      </w:tr>
      <w:tr w:rsidR="000344B5" w:rsidRPr="006904AB" w14:paraId="2A3AB1AA" w14:textId="77777777" w:rsidTr="00CE0C3F">
        <w:trPr>
          <w:jc w:val="center"/>
        </w:trPr>
        <w:tc>
          <w:tcPr>
            <w:tcW w:w="4876" w:type="dxa"/>
            <w:tcBorders>
              <w:top w:val="nil"/>
              <w:left w:val="nil"/>
              <w:bottom w:val="nil"/>
              <w:right w:val="nil"/>
            </w:tcBorders>
          </w:tcPr>
          <w:p w14:paraId="7A5A2C52" w14:textId="77777777" w:rsidR="000344B5" w:rsidRPr="006904AB" w:rsidRDefault="000344B5" w:rsidP="00CE0C3F">
            <w:pPr>
              <w:pStyle w:val="Normal6a"/>
            </w:pPr>
            <w:r w:rsidRPr="006904AB">
              <w:t>5.</w:t>
            </w:r>
            <w:r w:rsidRPr="006904AB">
              <w:tab/>
              <w:t>Decyzja o zastosowaniu detencji wydawana jest przez organy administracyjne lub sądowe. Detencję nakazuje się w drodze pisemnej decyzji z podaniem powodów faktycznych i prawnych stanowiących jej podstawę, jak również informacji o dostępnych środkach prawnych. O decyzji powiadamia się obywatela państwa trzeciego w języku, który obywatel państwa trzeciego rozumie lub można w uzasadniony sposób przypuszczać, że jest dla niego zrozumiały.</w:t>
            </w:r>
          </w:p>
        </w:tc>
        <w:tc>
          <w:tcPr>
            <w:tcW w:w="4876" w:type="dxa"/>
            <w:tcBorders>
              <w:top w:val="nil"/>
              <w:left w:val="nil"/>
              <w:bottom w:val="nil"/>
              <w:right w:val="nil"/>
            </w:tcBorders>
          </w:tcPr>
          <w:p w14:paraId="70633D7C" w14:textId="77777777" w:rsidR="000344B5" w:rsidRPr="006904AB" w:rsidRDefault="000344B5" w:rsidP="00CE0C3F">
            <w:pPr>
              <w:pStyle w:val="Normal6a"/>
            </w:pPr>
            <w:r w:rsidRPr="006904AB">
              <w:t>5.</w:t>
            </w:r>
            <w:r w:rsidRPr="006904AB">
              <w:tab/>
              <w:t>Decyzja o zastosowaniu detencji wydawana jest przez organy administracyjne lub sądowe. Detencję nakazuje się w drodze pisemnej decyzji z podaniem powodów faktycznych i prawnych stanowiących jej podstawę, jak również informacji o dostępnych środkach prawnych</w:t>
            </w:r>
            <w:r w:rsidRPr="006904AB">
              <w:rPr>
                <w:b/>
                <w:i/>
              </w:rPr>
              <w:t>, zgodnie z art</w:t>
            </w:r>
            <w:r w:rsidRPr="006904AB">
              <w:t xml:space="preserve">. </w:t>
            </w:r>
            <w:r w:rsidRPr="006904AB">
              <w:rPr>
                <w:b/>
                <w:i/>
              </w:rPr>
              <w:t>26.</w:t>
            </w:r>
            <w:r w:rsidRPr="006904AB">
              <w:rPr>
                <w:b/>
                <w:i/>
              </w:rPr>
              <w:tab/>
            </w:r>
            <w:r w:rsidRPr="006904AB">
              <w:t xml:space="preserve"> O decyzji powiadamia się obywatela państwa trzeciego w języku, który obywatel państwa trzeciego rozumie lub można w uzasadniony sposób przypuszczać, że jest dla niego zrozumiały.</w:t>
            </w:r>
          </w:p>
        </w:tc>
      </w:tr>
    </w:tbl>
    <w:p w14:paraId="28BE84B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FF68F5D" w14:textId="77777777" w:rsidR="000344B5" w:rsidRPr="006904AB" w:rsidRDefault="000344B5" w:rsidP="000344B5">
      <w:r w:rsidRPr="006904AB">
        <w:rPr>
          <w:rStyle w:val="HideTWBExt"/>
        </w:rPr>
        <w:t>&lt;/Amend&gt;</w:t>
      </w:r>
    </w:p>
    <w:p w14:paraId="23AB164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1830</w:t>
      </w:r>
      <w:r w:rsidRPr="006904AB">
        <w:rPr>
          <w:rStyle w:val="HideTWBExt"/>
          <w:b w:val="0"/>
        </w:rPr>
        <w:t>&lt;/NumAm&gt;</w:t>
      </w:r>
    </w:p>
    <w:p w14:paraId="7582F23E"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3B941ACD" w14:textId="77777777" w:rsidR="000344B5" w:rsidRPr="006904AB" w:rsidRDefault="000344B5" w:rsidP="000344B5">
      <w:pPr>
        <w:pStyle w:val="NormalBold"/>
      </w:pPr>
      <w:r w:rsidRPr="006904AB">
        <w:rPr>
          <w:rStyle w:val="HideTWBExt"/>
          <w:b w:val="0"/>
        </w:rPr>
        <w:t>&lt;/RepeatBlock-By&gt;</w:t>
      </w:r>
    </w:p>
    <w:p w14:paraId="3BD50210" w14:textId="77777777" w:rsidR="000344B5" w:rsidRPr="006904AB" w:rsidRDefault="000344B5" w:rsidP="000344B5">
      <w:pPr>
        <w:pStyle w:val="NormalBold"/>
      </w:pPr>
      <w:r w:rsidRPr="006904AB">
        <w:rPr>
          <w:rStyle w:val="HideTWBExt"/>
          <w:b w:val="0"/>
        </w:rPr>
        <w:lastRenderedPageBreak/>
        <w:t>&lt;DocAmend&gt;</w:t>
      </w:r>
      <w:r w:rsidRPr="006904AB">
        <w:t>Wniosek dotyczący rozporządzenia</w:t>
      </w:r>
      <w:r w:rsidRPr="006904AB">
        <w:rPr>
          <w:rStyle w:val="HideTWBExt"/>
          <w:b w:val="0"/>
        </w:rPr>
        <w:t>&lt;/DocAmend&gt;</w:t>
      </w:r>
    </w:p>
    <w:p w14:paraId="75BD069C" w14:textId="77777777" w:rsidR="000344B5" w:rsidRPr="006904AB" w:rsidRDefault="000344B5" w:rsidP="000344B5">
      <w:pPr>
        <w:pStyle w:val="NormalBold"/>
      </w:pPr>
      <w:r w:rsidRPr="006904AB">
        <w:rPr>
          <w:rStyle w:val="HideTWBExt"/>
          <w:b w:val="0"/>
        </w:rPr>
        <w:t>&lt;Article&gt;</w:t>
      </w:r>
      <w:r w:rsidRPr="006904AB">
        <w:t>Artykuł 29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7B36B27" w14:textId="77777777" w:rsidTr="00CE0C3F">
        <w:trPr>
          <w:trHeight w:hRule="exact" w:val="240"/>
          <w:jc w:val="center"/>
        </w:trPr>
        <w:tc>
          <w:tcPr>
            <w:tcW w:w="9752" w:type="dxa"/>
            <w:gridSpan w:val="2"/>
            <w:tcBorders>
              <w:top w:val="nil"/>
              <w:left w:val="nil"/>
              <w:bottom w:val="nil"/>
              <w:right w:val="nil"/>
            </w:tcBorders>
          </w:tcPr>
          <w:p w14:paraId="6FB396F7" w14:textId="77777777" w:rsidR="000344B5" w:rsidRPr="006904AB" w:rsidRDefault="000344B5" w:rsidP="00CE0C3F"/>
        </w:tc>
      </w:tr>
      <w:tr w:rsidR="000344B5" w:rsidRPr="006904AB" w14:paraId="19D5A985" w14:textId="77777777" w:rsidTr="00CE0C3F">
        <w:trPr>
          <w:trHeight w:val="240"/>
          <w:jc w:val="center"/>
        </w:trPr>
        <w:tc>
          <w:tcPr>
            <w:tcW w:w="4876" w:type="dxa"/>
            <w:tcBorders>
              <w:top w:val="nil"/>
              <w:left w:val="nil"/>
              <w:bottom w:val="nil"/>
              <w:right w:val="nil"/>
            </w:tcBorders>
          </w:tcPr>
          <w:p w14:paraId="1922A6E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16925A2" w14:textId="77777777" w:rsidR="000344B5" w:rsidRPr="006904AB" w:rsidRDefault="000344B5" w:rsidP="00CE0C3F">
            <w:pPr>
              <w:pStyle w:val="AmColumnHeading"/>
            </w:pPr>
            <w:r w:rsidRPr="006904AB">
              <w:t>Poprawka</w:t>
            </w:r>
          </w:p>
        </w:tc>
      </w:tr>
      <w:tr w:rsidR="000344B5" w:rsidRPr="006904AB" w14:paraId="2AD9FC8A" w14:textId="77777777" w:rsidTr="00CE0C3F">
        <w:trPr>
          <w:jc w:val="center"/>
        </w:trPr>
        <w:tc>
          <w:tcPr>
            <w:tcW w:w="4876" w:type="dxa"/>
            <w:tcBorders>
              <w:top w:val="nil"/>
              <w:left w:val="nil"/>
              <w:bottom w:val="nil"/>
              <w:right w:val="nil"/>
            </w:tcBorders>
          </w:tcPr>
          <w:p w14:paraId="34D51BD9" w14:textId="77777777" w:rsidR="000344B5" w:rsidRPr="006904AB" w:rsidRDefault="000344B5" w:rsidP="00CE0C3F">
            <w:pPr>
              <w:pStyle w:val="Normal6a"/>
            </w:pPr>
            <w:r w:rsidRPr="006904AB">
              <w:t>5.</w:t>
            </w:r>
            <w:r w:rsidRPr="006904AB">
              <w:tab/>
              <w:t xml:space="preserve">Decyzja o zastosowaniu detencji wydawana jest przez organy </w:t>
            </w:r>
            <w:r w:rsidRPr="006904AB">
              <w:rPr>
                <w:b/>
                <w:i/>
              </w:rPr>
              <w:t xml:space="preserve">administracyjne lub </w:t>
            </w:r>
            <w:r w:rsidRPr="006904AB">
              <w:t xml:space="preserve">sądowe. Detencję nakazuje się w drodze pisemnej decyzji z podaniem powodów faktycznych i prawnych stanowiących jej podstawę, jak również informacji o dostępnych środkach prawnych. O decyzji powiadamia się obywatela państwa trzeciego w języku, który obywatel państwa trzeciego rozumie </w:t>
            </w:r>
            <w:r w:rsidRPr="006904AB">
              <w:rPr>
                <w:b/>
                <w:i/>
              </w:rPr>
              <w:t>lub można w uzasadniony sposób przypuszczać, że jest dla niego zrozumiały</w:t>
            </w:r>
            <w:r w:rsidRPr="006904AB">
              <w:t>.</w:t>
            </w:r>
          </w:p>
        </w:tc>
        <w:tc>
          <w:tcPr>
            <w:tcW w:w="4876" w:type="dxa"/>
            <w:tcBorders>
              <w:top w:val="nil"/>
              <w:left w:val="nil"/>
              <w:bottom w:val="nil"/>
              <w:right w:val="nil"/>
            </w:tcBorders>
          </w:tcPr>
          <w:p w14:paraId="6E9A2713" w14:textId="77777777" w:rsidR="000344B5" w:rsidRPr="006904AB" w:rsidRDefault="000344B5" w:rsidP="00CE0C3F">
            <w:pPr>
              <w:pStyle w:val="Normal6a"/>
            </w:pPr>
            <w:r w:rsidRPr="006904AB">
              <w:t>5.</w:t>
            </w:r>
            <w:r w:rsidRPr="006904AB">
              <w:tab/>
              <w:t>Decyzja o zastosowaniu detencji wydawana jest przez organy sądowe. Detencję nakazuje się w drodze pisemnej decyzji z podaniem powodów faktycznych i prawnych stanowiących jej podstawę, jak również informacji o dostępnych środkach prawnych. O decyzji powiadamia się obywatela państwa trzeciego w języku, który obywatel państwa trzeciego rozumie.</w:t>
            </w:r>
          </w:p>
        </w:tc>
      </w:tr>
    </w:tbl>
    <w:p w14:paraId="07B9FEB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56CADDC" w14:textId="77777777" w:rsidR="000344B5" w:rsidRPr="006904AB" w:rsidRDefault="000344B5" w:rsidP="000344B5">
      <w:r w:rsidRPr="006904AB">
        <w:rPr>
          <w:rStyle w:val="HideTWBExt"/>
        </w:rPr>
        <w:t>&lt;/Amend&gt;</w:t>
      </w:r>
    </w:p>
    <w:p w14:paraId="5F482CA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1831</w:t>
      </w:r>
      <w:r w:rsidRPr="006904AB">
        <w:rPr>
          <w:rStyle w:val="HideTWBExt"/>
          <w:b w:val="0"/>
        </w:rPr>
        <w:t>&lt;/NumAm&gt;</w:t>
      </w:r>
    </w:p>
    <w:p w14:paraId="6EE56033"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70A86F73" w14:textId="77777777" w:rsidR="000344B5" w:rsidRPr="006904AB" w:rsidRDefault="000344B5" w:rsidP="000344B5">
      <w:pPr>
        <w:pStyle w:val="NormalBold"/>
      </w:pPr>
      <w:r w:rsidRPr="006904AB">
        <w:rPr>
          <w:rStyle w:val="HideTWBExt"/>
          <w:b w:val="0"/>
        </w:rPr>
        <w:t>&lt;/RepeatBlock-By&gt;</w:t>
      </w:r>
    </w:p>
    <w:p w14:paraId="08C8706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C8D39B3" w14:textId="77777777" w:rsidR="000344B5" w:rsidRPr="006904AB" w:rsidRDefault="000344B5" w:rsidP="000344B5">
      <w:pPr>
        <w:pStyle w:val="NormalBold"/>
      </w:pPr>
      <w:r w:rsidRPr="006904AB">
        <w:rPr>
          <w:rStyle w:val="HideTWBExt"/>
          <w:b w:val="0"/>
        </w:rPr>
        <w:t>&lt;Article&gt;</w:t>
      </w:r>
      <w:r w:rsidRPr="006904AB">
        <w:t>Artykuł 29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B53B5A9" w14:textId="77777777" w:rsidTr="00CE0C3F">
        <w:trPr>
          <w:trHeight w:hRule="exact" w:val="240"/>
          <w:jc w:val="center"/>
        </w:trPr>
        <w:tc>
          <w:tcPr>
            <w:tcW w:w="9752" w:type="dxa"/>
            <w:gridSpan w:val="2"/>
            <w:tcBorders>
              <w:top w:val="nil"/>
              <w:left w:val="nil"/>
              <w:bottom w:val="nil"/>
              <w:right w:val="nil"/>
            </w:tcBorders>
          </w:tcPr>
          <w:p w14:paraId="20EB3B6E" w14:textId="77777777" w:rsidR="000344B5" w:rsidRPr="006904AB" w:rsidRDefault="000344B5" w:rsidP="00CE0C3F"/>
        </w:tc>
      </w:tr>
      <w:tr w:rsidR="000344B5" w:rsidRPr="006904AB" w14:paraId="674FF2A5" w14:textId="77777777" w:rsidTr="00CE0C3F">
        <w:trPr>
          <w:trHeight w:val="240"/>
          <w:jc w:val="center"/>
        </w:trPr>
        <w:tc>
          <w:tcPr>
            <w:tcW w:w="4876" w:type="dxa"/>
            <w:tcBorders>
              <w:top w:val="nil"/>
              <w:left w:val="nil"/>
              <w:bottom w:val="nil"/>
              <w:right w:val="nil"/>
            </w:tcBorders>
          </w:tcPr>
          <w:p w14:paraId="556D184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548DCEA" w14:textId="77777777" w:rsidR="000344B5" w:rsidRPr="006904AB" w:rsidRDefault="000344B5" w:rsidP="00CE0C3F">
            <w:pPr>
              <w:pStyle w:val="AmColumnHeading"/>
            </w:pPr>
            <w:r w:rsidRPr="006904AB">
              <w:t>Poprawka</w:t>
            </w:r>
          </w:p>
        </w:tc>
      </w:tr>
      <w:tr w:rsidR="000344B5" w:rsidRPr="006904AB" w14:paraId="43093111" w14:textId="77777777" w:rsidTr="00CE0C3F">
        <w:trPr>
          <w:jc w:val="center"/>
        </w:trPr>
        <w:tc>
          <w:tcPr>
            <w:tcW w:w="4876" w:type="dxa"/>
            <w:tcBorders>
              <w:top w:val="nil"/>
              <w:left w:val="nil"/>
              <w:bottom w:val="nil"/>
              <w:right w:val="nil"/>
            </w:tcBorders>
          </w:tcPr>
          <w:p w14:paraId="011C8487" w14:textId="77777777" w:rsidR="000344B5" w:rsidRPr="006904AB" w:rsidRDefault="000344B5" w:rsidP="00CE0C3F">
            <w:pPr>
              <w:pStyle w:val="Normal6a"/>
            </w:pPr>
            <w:r w:rsidRPr="006904AB">
              <w:t>5.</w:t>
            </w:r>
            <w:r w:rsidRPr="006904AB">
              <w:tab/>
              <w:t>Decyzja o zastosowaniu detencji wydawana jest przez organy administracyjne lub sądowe. Detencję nakazuje się w drodze pisemnej decyzji z podaniem powodów faktycznych i prawnych stanowiących jej podstawę, jak również informacji o dostępnych środkach prawnych. O decyzji powiadamia się obywatela państwa trzeciego w języku, który obywatel państwa trzeciego rozumie lub można w uzasadniony sposób przypuszczać, że jest dla niego zrozumiały.</w:t>
            </w:r>
          </w:p>
        </w:tc>
        <w:tc>
          <w:tcPr>
            <w:tcW w:w="4876" w:type="dxa"/>
            <w:tcBorders>
              <w:top w:val="nil"/>
              <w:left w:val="nil"/>
              <w:bottom w:val="nil"/>
              <w:right w:val="nil"/>
            </w:tcBorders>
          </w:tcPr>
          <w:p w14:paraId="3E14E7B0" w14:textId="77777777" w:rsidR="000344B5" w:rsidRPr="006904AB" w:rsidRDefault="000344B5" w:rsidP="00CE0C3F">
            <w:pPr>
              <w:pStyle w:val="Normal6a"/>
            </w:pPr>
            <w:r w:rsidRPr="006904AB">
              <w:t>5.</w:t>
            </w:r>
            <w:r w:rsidRPr="006904AB">
              <w:tab/>
              <w:t xml:space="preserve">Decyzja o zastosowaniu detencji wydawana jest przez organy administracyjne lub sądowe. Detencję nakazuje się w drodze pisemnej decyzji z podaniem powodów faktycznych i prawnych stanowiących jej podstawę, jak również informacji o dostępnych środkach prawnych. O decyzji powiadamia się obywatela państwa trzeciego </w:t>
            </w:r>
            <w:r w:rsidRPr="006904AB">
              <w:rPr>
                <w:b/>
                <w:i/>
              </w:rPr>
              <w:t xml:space="preserve">ustnie lub pisemnie </w:t>
            </w:r>
            <w:r w:rsidRPr="006904AB">
              <w:t>w języku, który obywatel państwa trzeciego rozumie lub można w uzasadniony sposób przypuszczać, że jest dla niego zrozumiały.</w:t>
            </w:r>
          </w:p>
        </w:tc>
      </w:tr>
    </w:tbl>
    <w:p w14:paraId="52AC2E3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275FA67" w14:textId="77777777" w:rsidR="000344B5" w:rsidRPr="006904AB" w:rsidRDefault="000344B5" w:rsidP="000344B5">
      <w:r w:rsidRPr="006904AB">
        <w:rPr>
          <w:rStyle w:val="HideTWBExt"/>
        </w:rPr>
        <w:t>&lt;/Amend&gt;</w:t>
      </w:r>
    </w:p>
    <w:p w14:paraId="2A2BCA6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1832</w:t>
      </w:r>
      <w:r w:rsidRPr="006904AB">
        <w:rPr>
          <w:rStyle w:val="HideTWBExt"/>
          <w:b w:val="0"/>
        </w:rPr>
        <w:t>&lt;/NumAm&gt;</w:t>
      </w:r>
    </w:p>
    <w:p w14:paraId="6D000CC8" w14:textId="77777777" w:rsidR="000344B5" w:rsidRPr="006904AB" w:rsidRDefault="000344B5" w:rsidP="000344B5">
      <w:pPr>
        <w:pStyle w:val="NormalBold"/>
      </w:pPr>
      <w:r w:rsidRPr="006904AB">
        <w:rPr>
          <w:rStyle w:val="HideTWBExt"/>
          <w:b w:val="0"/>
        </w:rPr>
        <w:lastRenderedPageBreak/>
        <w:t>&lt;RepeatBlock-By&gt;&lt;Members&gt;</w:t>
      </w:r>
      <w:proofErr w:type="spellStart"/>
      <w:r w:rsidRPr="006904AB">
        <w:t>Cecilia</w:t>
      </w:r>
      <w:proofErr w:type="spellEnd"/>
      <w:r w:rsidRPr="006904AB">
        <w:t xml:space="preserve"> </w:t>
      </w:r>
      <w:proofErr w:type="spellStart"/>
      <w:r w:rsidRPr="006904AB">
        <w:t>Strada</w:t>
      </w:r>
      <w:proofErr w:type="spellEnd"/>
      <w:r w:rsidRPr="006904AB">
        <w:t xml:space="preserve">, Marco </w:t>
      </w:r>
      <w:proofErr w:type="spellStart"/>
      <w:r w:rsidRPr="006904AB">
        <w:t>Tarquinio</w:t>
      </w:r>
      <w:proofErr w:type="spellEnd"/>
      <w:r w:rsidRPr="006904AB">
        <w:t>, Alessandro Zan</w:t>
      </w:r>
      <w:r w:rsidRPr="006904AB">
        <w:rPr>
          <w:rStyle w:val="HideTWBExt"/>
          <w:b w:val="0"/>
        </w:rPr>
        <w:t>&lt;/Members&gt;</w:t>
      </w:r>
    </w:p>
    <w:p w14:paraId="35F7462C" w14:textId="77777777" w:rsidR="000344B5" w:rsidRPr="006904AB" w:rsidRDefault="000344B5" w:rsidP="000344B5">
      <w:pPr>
        <w:pStyle w:val="NormalBold"/>
      </w:pPr>
      <w:r w:rsidRPr="006904AB">
        <w:rPr>
          <w:rStyle w:val="HideTWBExt"/>
          <w:b w:val="0"/>
        </w:rPr>
        <w:t>&lt;/RepeatBlock-By&gt;</w:t>
      </w:r>
    </w:p>
    <w:p w14:paraId="6A4BE70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CEA66E8" w14:textId="77777777" w:rsidR="000344B5" w:rsidRPr="006904AB" w:rsidRDefault="000344B5" w:rsidP="000344B5">
      <w:pPr>
        <w:pStyle w:val="NormalBold"/>
      </w:pPr>
      <w:r w:rsidRPr="006904AB">
        <w:rPr>
          <w:rStyle w:val="HideTWBExt"/>
          <w:b w:val="0"/>
        </w:rPr>
        <w:t>&lt;Article&gt;</w:t>
      </w:r>
      <w:r w:rsidRPr="006904AB">
        <w:t>Artykuł 29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C0C8643" w14:textId="77777777" w:rsidTr="00CE0C3F">
        <w:trPr>
          <w:trHeight w:hRule="exact" w:val="240"/>
          <w:jc w:val="center"/>
        </w:trPr>
        <w:tc>
          <w:tcPr>
            <w:tcW w:w="9752" w:type="dxa"/>
            <w:gridSpan w:val="2"/>
            <w:tcBorders>
              <w:top w:val="nil"/>
              <w:left w:val="nil"/>
              <w:bottom w:val="nil"/>
              <w:right w:val="nil"/>
            </w:tcBorders>
          </w:tcPr>
          <w:p w14:paraId="477AC60C" w14:textId="77777777" w:rsidR="000344B5" w:rsidRPr="006904AB" w:rsidRDefault="000344B5" w:rsidP="00CE0C3F"/>
        </w:tc>
      </w:tr>
      <w:tr w:rsidR="000344B5" w:rsidRPr="006904AB" w14:paraId="4ACAB2E2" w14:textId="77777777" w:rsidTr="00CE0C3F">
        <w:trPr>
          <w:trHeight w:val="240"/>
          <w:jc w:val="center"/>
        </w:trPr>
        <w:tc>
          <w:tcPr>
            <w:tcW w:w="4876" w:type="dxa"/>
            <w:tcBorders>
              <w:top w:val="nil"/>
              <w:left w:val="nil"/>
              <w:bottom w:val="nil"/>
              <w:right w:val="nil"/>
            </w:tcBorders>
          </w:tcPr>
          <w:p w14:paraId="1787924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702A041" w14:textId="77777777" w:rsidR="000344B5" w:rsidRPr="006904AB" w:rsidRDefault="000344B5" w:rsidP="00CE0C3F">
            <w:pPr>
              <w:pStyle w:val="AmColumnHeading"/>
            </w:pPr>
            <w:r w:rsidRPr="006904AB">
              <w:t>Poprawka</w:t>
            </w:r>
          </w:p>
        </w:tc>
      </w:tr>
      <w:tr w:rsidR="000344B5" w:rsidRPr="006904AB" w14:paraId="06E25480" w14:textId="77777777" w:rsidTr="00CE0C3F">
        <w:trPr>
          <w:jc w:val="center"/>
        </w:trPr>
        <w:tc>
          <w:tcPr>
            <w:tcW w:w="4876" w:type="dxa"/>
            <w:tcBorders>
              <w:top w:val="nil"/>
              <w:left w:val="nil"/>
              <w:bottom w:val="nil"/>
              <w:right w:val="nil"/>
            </w:tcBorders>
          </w:tcPr>
          <w:p w14:paraId="5D3D56B3" w14:textId="77777777" w:rsidR="000344B5" w:rsidRPr="006904AB" w:rsidRDefault="000344B5" w:rsidP="00CE0C3F">
            <w:pPr>
              <w:pStyle w:val="Normal6a"/>
            </w:pPr>
            <w:r w:rsidRPr="006904AB">
              <w:t>5.</w:t>
            </w:r>
            <w:r w:rsidRPr="006904AB">
              <w:tab/>
              <w:t xml:space="preserve">Decyzja o zastosowaniu detencji wydawana jest przez organy </w:t>
            </w:r>
            <w:r w:rsidRPr="006904AB">
              <w:rPr>
                <w:b/>
                <w:i/>
              </w:rPr>
              <w:t xml:space="preserve">administracyjne lub </w:t>
            </w:r>
            <w:r w:rsidRPr="006904AB">
              <w:t>sądowe. Detencję nakazuje się w drodze pisemnej decyzji z podaniem powodów faktycznych i prawnych stanowiących jej podstawę, jak również informacji o dostępnych środkach prawnych. O decyzji powiadamia się obywatela państwa trzeciego w języku, który obywatel państwa trzeciego rozumie lub można w uzasadniony sposób przypuszczać, że jest dla niego zrozumiały.</w:t>
            </w:r>
          </w:p>
        </w:tc>
        <w:tc>
          <w:tcPr>
            <w:tcW w:w="4876" w:type="dxa"/>
            <w:tcBorders>
              <w:top w:val="nil"/>
              <w:left w:val="nil"/>
              <w:bottom w:val="nil"/>
              <w:right w:val="nil"/>
            </w:tcBorders>
          </w:tcPr>
          <w:p w14:paraId="1533FFA0" w14:textId="77777777" w:rsidR="000344B5" w:rsidRPr="006904AB" w:rsidRDefault="000344B5" w:rsidP="00CE0C3F">
            <w:pPr>
              <w:pStyle w:val="Normal6a"/>
            </w:pPr>
            <w:r w:rsidRPr="006904AB">
              <w:t>5.</w:t>
            </w:r>
            <w:r w:rsidRPr="006904AB">
              <w:tab/>
              <w:t>Decyzja o zastosowaniu detencji wydawana jest przez organy sądowe. Detencję nakazuje się w drodze pisemnej decyzji z podaniem powodów faktycznych i prawnych stanowiących jej podstawę, jak również informacji o dostępnych środkach prawnych. O decyzji powiadamia się obywatela państwa trzeciego w języku, który obywatel państwa trzeciego rozumie lub można w uzasadniony sposób przypuszczać, że jest dla niego zrozumiały.</w:t>
            </w:r>
          </w:p>
        </w:tc>
      </w:tr>
    </w:tbl>
    <w:p w14:paraId="33D06EE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E3B0A1A" w14:textId="77777777" w:rsidR="000344B5" w:rsidRPr="006904AB" w:rsidRDefault="000344B5" w:rsidP="000344B5">
      <w:r w:rsidRPr="006904AB">
        <w:rPr>
          <w:rStyle w:val="HideTWBExt"/>
        </w:rPr>
        <w:t>&lt;/Amend&gt;</w:t>
      </w:r>
    </w:p>
    <w:p w14:paraId="7097028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1833</w:t>
      </w:r>
      <w:r w:rsidRPr="006904AB">
        <w:rPr>
          <w:rStyle w:val="HideTWBExt"/>
          <w:b w:val="0"/>
        </w:rPr>
        <w:t>&lt;/NumAm&gt;</w:t>
      </w:r>
    </w:p>
    <w:p w14:paraId="6C49626A"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56516721"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0BEE491D" w14:textId="77777777" w:rsidR="000344B5" w:rsidRPr="006904AB" w:rsidRDefault="000344B5" w:rsidP="000344B5">
      <w:pPr>
        <w:pStyle w:val="NormalBold"/>
      </w:pPr>
      <w:r w:rsidRPr="006904AB">
        <w:rPr>
          <w:rStyle w:val="HideTWBExt"/>
          <w:b w:val="0"/>
        </w:rPr>
        <w:t>&lt;/RepeatBlock-By&gt;</w:t>
      </w:r>
    </w:p>
    <w:p w14:paraId="4F77952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9A10AA6" w14:textId="77777777" w:rsidR="000344B5" w:rsidRPr="006904AB" w:rsidRDefault="000344B5" w:rsidP="000344B5">
      <w:pPr>
        <w:pStyle w:val="NormalBold"/>
      </w:pPr>
      <w:r w:rsidRPr="006904AB">
        <w:rPr>
          <w:rStyle w:val="HideTWBExt"/>
          <w:b w:val="0"/>
        </w:rPr>
        <w:t>&lt;Article&gt;</w:t>
      </w:r>
      <w:r w:rsidRPr="006904AB">
        <w:t>Artykuł 29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BABA3D0" w14:textId="77777777" w:rsidTr="00CE0C3F">
        <w:trPr>
          <w:trHeight w:hRule="exact" w:val="240"/>
          <w:jc w:val="center"/>
        </w:trPr>
        <w:tc>
          <w:tcPr>
            <w:tcW w:w="9752" w:type="dxa"/>
            <w:gridSpan w:val="2"/>
            <w:tcBorders>
              <w:top w:val="nil"/>
              <w:left w:val="nil"/>
              <w:bottom w:val="nil"/>
              <w:right w:val="nil"/>
            </w:tcBorders>
          </w:tcPr>
          <w:p w14:paraId="72225F37" w14:textId="77777777" w:rsidR="000344B5" w:rsidRPr="006904AB" w:rsidRDefault="000344B5" w:rsidP="00CE0C3F"/>
        </w:tc>
      </w:tr>
      <w:tr w:rsidR="000344B5" w:rsidRPr="006904AB" w14:paraId="2E9D5413" w14:textId="77777777" w:rsidTr="00CE0C3F">
        <w:trPr>
          <w:trHeight w:val="240"/>
          <w:jc w:val="center"/>
        </w:trPr>
        <w:tc>
          <w:tcPr>
            <w:tcW w:w="4876" w:type="dxa"/>
            <w:tcBorders>
              <w:top w:val="nil"/>
              <w:left w:val="nil"/>
              <w:bottom w:val="nil"/>
              <w:right w:val="nil"/>
            </w:tcBorders>
          </w:tcPr>
          <w:p w14:paraId="72B82C8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E90A882" w14:textId="77777777" w:rsidR="000344B5" w:rsidRPr="006904AB" w:rsidRDefault="000344B5" w:rsidP="00CE0C3F">
            <w:pPr>
              <w:pStyle w:val="AmColumnHeading"/>
            </w:pPr>
            <w:r w:rsidRPr="006904AB">
              <w:t>Poprawka</w:t>
            </w:r>
          </w:p>
        </w:tc>
      </w:tr>
      <w:tr w:rsidR="000344B5" w:rsidRPr="006904AB" w14:paraId="2532BC9A" w14:textId="77777777" w:rsidTr="00CE0C3F">
        <w:trPr>
          <w:jc w:val="center"/>
        </w:trPr>
        <w:tc>
          <w:tcPr>
            <w:tcW w:w="4876" w:type="dxa"/>
            <w:tcBorders>
              <w:top w:val="nil"/>
              <w:left w:val="nil"/>
              <w:bottom w:val="nil"/>
              <w:right w:val="nil"/>
            </w:tcBorders>
          </w:tcPr>
          <w:p w14:paraId="64AF365D" w14:textId="77777777" w:rsidR="000344B5" w:rsidRPr="006904AB" w:rsidRDefault="000344B5" w:rsidP="00CE0C3F">
            <w:pPr>
              <w:pStyle w:val="Normal6a"/>
            </w:pPr>
            <w:r w:rsidRPr="006904AB">
              <w:rPr>
                <w:b/>
                <w:i/>
              </w:rPr>
              <w:t>6.</w:t>
            </w:r>
            <w:r w:rsidRPr="006904AB">
              <w:rPr>
                <w:b/>
                <w:i/>
              </w:rPr>
              <w:tab/>
              <w:t>Podczas umieszczania obywatela państwa trzeciego w ośrodku detencyjnym zgodnie z ust. 2, państwa członkowskie biorą pod uwagę wszelkie widoczne oznaki, oświadczenia lub zachowania wskazujące, że obywatel państwa trzeciego jest osobą wymagającą szczególnego traktowania.</w:t>
            </w:r>
          </w:p>
        </w:tc>
        <w:tc>
          <w:tcPr>
            <w:tcW w:w="4876" w:type="dxa"/>
            <w:tcBorders>
              <w:top w:val="nil"/>
              <w:left w:val="nil"/>
              <w:bottom w:val="nil"/>
              <w:right w:val="nil"/>
            </w:tcBorders>
          </w:tcPr>
          <w:p w14:paraId="30C58958" w14:textId="77777777" w:rsidR="000344B5" w:rsidRPr="006904AB" w:rsidRDefault="000344B5" w:rsidP="00CE0C3F">
            <w:pPr>
              <w:pStyle w:val="Normal6a"/>
            </w:pPr>
            <w:r w:rsidRPr="006904AB">
              <w:rPr>
                <w:b/>
                <w:i/>
              </w:rPr>
              <w:t>skreśla się</w:t>
            </w:r>
          </w:p>
        </w:tc>
      </w:tr>
    </w:tbl>
    <w:p w14:paraId="267A2C4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8023CF9" w14:textId="77777777" w:rsidR="000344B5" w:rsidRPr="006904AB" w:rsidRDefault="000344B5" w:rsidP="000344B5">
      <w:r w:rsidRPr="006904AB">
        <w:rPr>
          <w:rStyle w:val="HideTWBExt"/>
        </w:rPr>
        <w:t>&lt;/Amend&gt;</w:t>
      </w:r>
    </w:p>
    <w:p w14:paraId="0FA44D0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1834</w:t>
      </w:r>
      <w:r w:rsidRPr="006904AB">
        <w:rPr>
          <w:rStyle w:val="HideTWBExt"/>
          <w:b w:val="0"/>
        </w:rPr>
        <w:t>&lt;/NumAm&gt;</w:t>
      </w:r>
    </w:p>
    <w:p w14:paraId="2D2B40C3"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6F60360E" w14:textId="77777777" w:rsidR="000344B5" w:rsidRPr="006904AB" w:rsidRDefault="000344B5" w:rsidP="000344B5">
      <w:pPr>
        <w:pStyle w:val="NormalBold"/>
      </w:pPr>
      <w:r w:rsidRPr="006904AB">
        <w:rPr>
          <w:rStyle w:val="HideTWBExt"/>
          <w:b w:val="0"/>
        </w:rPr>
        <w:t>&lt;/RepeatBlock-By&gt;</w:t>
      </w:r>
    </w:p>
    <w:p w14:paraId="5906A049" w14:textId="77777777" w:rsidR="000344B5" w:rsidRPr="006904AB" w:rsidRDefault="000344B5" w:rsidP="000344B5">
      <w:pPr>
        <w:pStyle w:val="NormalBold"/>
      </w:pPr>
      <w:r w:rsidRPr="006904AB">
        <w:rPr>
          <w:rStyle w:val="HideTWBExt"/>
          <w:b w:val="0"/>
        </w:rPr>
        <w:lastRenderedPageBreak/>
        <w:t>&lt;DocAmend&gt;</w:t>
      </w:r>
      <w:r w:rsidRPr="006904AB">
        <w:t>Wniosek dotyczący rozporządzenia</w:t>
      </w:r>
      <w:r w:rsidRPr="006904AB">
        <w:rPr>
          <w:rStyle w:val="HideTWBExt"/>
          <w:b w:val="0"/>
        </w:rPr>
        <w:t>&lt;/DocAmend&gt;</w:t>
      </w:r>
    </w:p>
    <w:p w14:paraId="6E3FEB41" w14:textId="77777777" w:rsidR="000344B5" w:rsidRPr="006904AB" w:rsidRDefault="000344B5" w:rsidP="000344B5">
      <w:pPr>
        <w:pStyle w:val="NormalBold"/>
      </w:pPr>
      <w:r w:rsidRPr="006904AB">
        <w:rPr>
          <w:rStyle w:val="HideTWBExt"/>
          <w:b w:val="0"/>
        </w:rPr>
        <w:t>&lt;Article&gt;</w:t>
      </w:r>
      <w:r w:rsidRPr="006904AB">
        <w:t>Artykuł 29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7FA71F2" w14:textId="77777777" w:rsidTr="00CE0C3F">
        <w:trPr>
          <w:trHeight w:hRule="exact" w:val="240"/>
          <w:jc w:val="center"/>
        </w:trPr>
        <w:tc>
          <w:tcPr>
            <w:tcW w:w="9752" w:type="dxa"/>
            <w:gridSpan w:val="2"/>
            <w:tcBorders>
              <w:top w:val="nil"/>
              <w:left w:val="nil"/>
              <w:bottom w:val="nil"/>
              <w:right w:val="nil"/>
            </w:tcBorders>
          </w:tcPr>
          <w:p w14:paraId="25311B8B" w14:textId="77777777" w:rsidR="000344B5" w:rsidRPr="006904AB" w:rsidRDefault="000344B5" w:rsidP="00CE0C3F"/>
        </w:tc>
      </w:tr>
      <w:tr w:rsidR="000344B5" w:rsidRPr="006904AB" w14:paraId="708F3F75" w14:textId="77777777" w:rsidTr="00CE0C3F">
        <w:trPr>
          <w:trHeight w:val="240"/>
          <w:jc w:val="center"/>
        </w:trPr>
        <w:tc>
          <w:tcPr>
            <w:tcW w:w="4876" w:type="dxa"/>
            <w:tcBorders>
              <w:top w:val="nil"/>
              <w:left w:val="nil"/>
              <w:bottom w:val="nil"/>
              <w:right w:val="nil"/>
            </w:tcBorders>
          </w:tcPr>
          <w:p w14:paraId="0DF2319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F649405" w14:textId="77777777" w:rsidR="000344B5" w:rsidRPr="006904AB" w:rsidRDefault="000344B5" w:rsidP="00CE0C3F">
            <w:pPr>
              <w:pStyle w:val="AmColumnHeading"/>
            </w:pPr>
            <w:r w:rsidRPr="006904AB">
              <w:t>Poprawka</w:t>
            </w:r>
          </w:p>
        </w:tc>
      </w:tr>
      <w:tr w:rsidR="000344B5" w:rsidRPr="006904AB" w14:paraId="6A7DEE09" w14:textId="77777777" w:rsidTr="00CE0C3F">
        <w:trPr>
          <w:jc w:val="center"/>
        </w:trPr>
        <w:tc>
          <w:tcPr>
            <w:tcW w:w="4876" w:type="dxa"/>
            <w:tcBorders>
              <w:top w:val="nil"/>
              <w:left w:val="nil"/>
              <w:bottom w:val="nil"/>
              <w:right w:val="nil"/>
            </w:tcBorders>
          </w:tcPr>
          <w:p w14:paraId="42825BD2" w14:textId="77777777" w:rsidR="000344B5" w:rsidRPr="006904AB" w:rsidRDefault="000344B5" w:rsidP="00CE0C3F">
            <w:pPr>
              <w:pStyle w:val="Normal6a"/>
            </w:pPr>
            <w:r w:rsidRPr="006904AB">
              <w:rPr>
                <w:b/>
                <w:i/>
              </w:rPr>
              <w:t>6.</w:t>
            </w:r>
            <w:r w:rsidRPr="006904AB">
              <w:rPr>
                <w:b/>
                <w:i/>
              </w:rPr>
              <w:tab/>
              <w:t>Podczas umieszczania obywatela państwa trzeciego w ośrodku detencyjnym zgodnie z ust. 2, państwa członkowskie biorą pod uwagę wszelkie widoczne oznaki, oświadczenia lub zachowania wskazujące, że obywatel państwa trzeciego jest osobą wymagającą szczególnego traktowania.</w:t>
            </w:r>
          </w:p>
        </w:tc>
        <w:tc>
          <w:tcPr>
            <w:tcW w:w="4876" w:type="dxa"/>
            <w:tcBorders>
              <w:top w:val="nil"/>
              <w:left w:val="nil"/>
              <w:bottom w:val="nil"/>
              <w:right w:val="nil"/>
            </w:tcBorders>
          </w:tcPr>
          <w:p w14:paraId="1E096BEC" w14:textId="77777777" w:rsidR="000344B5" w:rsidRPr="006904AB" w:rsidRDefault="000344B5" w:rsidP="00CE0C3F">
            <w:pPr>
              <w:pStyle w:val="Normal6a"/>
            </w:pPr>
            <w:r w:rsidRPr="006904AB">
              <w:rPr>
                <w:b/>
                <w:i/>
              </w:rPr>
              <w:t>skreśla się</w:t>
            </w:r>
          </w:p>
        </w:tc>
      </w:tr>
    </w:tbl>
    <w:p w14:paraId="7C21BD0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55E0672" w14:textId="77777777" w:rsidR="000344B5" w:rsidRPr="006904AB" w:rsidRDefault="000344B5" w:rsidP="000344B5">
      <w:r w:rsidRPr="006904AB">
        <w:rPr>
          <w:rStyle w:val="HideTWBExt"/>
        </w:rPr>
        <w:t>&lt;/Amend&gt;</w:t>
      </w:r>
    </w:p>
    <w:p w14:paraId="2205C9D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1835</w:t>
      </w:r>
      <w:r w:rsidRPr="006904AB">
        <w:rPr>
          <w:rStyle w:val="HideTWBExt"/>
          <w:b w:val="0"/>
        </w:rPr>
        <w:t>&lt;/NumAm&gt;</w:t>
      </w:r>
    </w:p>
    <w:p w14:paraId="531D7C3F"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2D3464BD" w14:textId="77777777" w:rsidR="000344B5" w:rsidRPr="006904AB" w:rsidRDefault="000344B5" w:rsidP="000344B5">
      <w:pPr>
        <w:pStyle w:val="NormalBold"/>
      </w:pPr>
      <w:r w:rsidRPr="006904AB">
        <w:rPr>
          <w:rStyle w:val="HideTWBExt"/>
          <w:b w:val="0"/>
        </w:rPr>
        <w:t>&lt;/RepeatBlock-By&gt;</w:t>
      </w:r>
    </w:p>
    <w:p w14:paraId="4E09770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C295077" w14:textId="77777777" w:rsidR="000344B5" w:rsidRPr="006904AB" w:rsidRDefault="000344B5" w:rsidP="000344B5">
      <w:pPr>
        <w:pStyle w:val="NormalBold"/>
      </w:pPr>
      <w:r w:rsidRPr="006904AB">
        <w:rPr>
          <w:rStyle w:val="HideTWBExt"/>
          <w:b w:val="0"/>
        </w:rPr>
        <w:t>&lt;Article&gt;</w:t>
      </w:r>
      <w:r w:rsidRPr="006904AB">
        <w:t>Artykuł 29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2B1448E" w14:textId="77777777" w:rsidTr="00CE0C3F">
        <w:trPr>
          <w:trHeight w:hRule="exact" w:val="240"/>
          <w:jc w:val="center"/>
        </w:trPr>
        <w:tc>
          <w:tcPr>
            <w:tcW w:w="9752" w:type="dxa"/>
            <w:gridSpan w:val="2"/>
            <w:tcBorders>
              <w:top w:val="nil"/>
              <w:left w:val="nil"/>
              <w:bottom w:val="nil"/>
              <w:right w:val="nil"/>
            </w:tcBorders>
          </w:tcPr>
          <w:p w14:paraId="3800D327" w14:textId="77777777" w:rsidR="000344B5" w:rsidRPr="006904AB" w:rsidRDefault="000344B5" w:rsidP="00CE0C3F"/>
        </w:tc>
      </w:tr>
      <w:tr w:rsidR="000344B5" w:rsidRPr="006904AB" w14:paraId="31720149" w14:textId="77777777" w:rsidTr="00CE0C3F">
        <w:trPr>
          <w:trHeight w:val="240"/>
          <w:jc w:val="center"/>
        </w:trPr>
        <w:tc>
          <w:tcPr>
            <w:tcW w:w="4876" w:type="dxa"/>
            <w:tcBorders>
              <w:top w:val="nil"/>
              <w:left w:val="nil"/>
              <w:bottom w:val="nil"/>
              <w:right w:val="nil"/>
            </w:tcBorders>
          </w:tcPr>
          <w:p w14:paraId="359FB6B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B30FD4B" w14:textId="77777777" w:rsidR="000344B5" w:rsidRPr="006904AB" w:rsidRDefault="000344B5" w:rsidP="00CE0C3F">
            <w:pPr>
              <w:pStyle w:val="AmColumnHeading"/>
            </w:pPr>
            <w:r w:rsidRPr="006904AB">
              <w:t>Poprawka</w:t>
            </w:r>
          </w:p>
        </w:tc>
      </w:tr>
      <w:tr w:rsidR="000344B5" w:rsidRPr="006904AB" w14:paraId="2C5F6F5A" w14:textId="77777777" w:rsidTr="00CE0C3F">
        <w:trPr>
          <w:jc w:val="center"/>
        </w:trPr>
        <w:tc>
          <w:tcPr>
            <w:tcW w:w="4876" w:type="dxa"/>
            <w:tcBorders>
              <w:top w:val="nil"/>
              <w:left w:val="nil"/>
              <w:bottom w:val="nil"/>
              <w:right w:val="nil"/>
            </w:tcBorders>
          </w:tcPr>
          <w:p w14:paraId="7DA81B97" w14:textId="77777777" w:rsidR="000344B5" w:rsidRPr="006904AB" w:rsidRDefault="000344B5" w:rsidP="00CE0C3F">
            <w:pPr>
              <w:pStyle w:val="Normal6a"/>
            </w:pPr>
            <w:r w:rsidRPr="006904AB">
              <w:rPr>
                <w:b/>
                <w:i/>
              </w:rPr>
              <w:t>6.</w:t>
            </w:r>
            <w:r w:rsidRPr="006904AB">
              <w:rPr>
                <w:b/>
                <w:i/>
              </w:rPr>
              <w:tab/>
              <w:t>Podczas umieszczania obywatela państwa trzeciego w ośrodku detencyjnym zgodnie z ust. 2, państwa członkowskie biorą pod uwagę wszelkie widoczne oznaki, oświadczenia lub zachowania wskazujące, że obywatel państwa trzeciego jest osobą wymagającą szczególnego traktowania.</w:t>
            </w:r>
          </w:p>
        </w:tc>
        <w:tc>
          <w:tcPr>
            <w:tcW w:w="4876" w:type="dxa"/>
            <w:tcBorders>
              <w:top w:val="nil"/>
              <w:left w:val="nil"/>
              <w:bottom w:val="nil"/>
              <w:right w:val="nil"/>
            </w:tcBorders>
          </w:tcPr>
          <w:p w14:paraId="35377A66" w14:textId="77777777" w:rsidR="000344B5" w:rsidRPr="006904AB" w:rsidRDefault="000344B5" w:rsidP="00CE0C3F">
            <w:pPr>
              <w:pStyle w:val="Normal6a"/>
            </w:pPr>
            <w:r w:rsidRPr="006904AB">
              <w:rPr>
                <w:b/>
                <w:i/>
              </w:rPr>
              <w:t>skreśla się</w:t>
            </w:r>
          </w:p>
        </w:tc>
      </w:tr>
    </w:tbl>
    <w:p w14:paraId="643F906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7594C9C3"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680D3D11" w14:textId="77777777" w:rsidR="000344B5" w:rsidRPr="006904AB" w:rsidRDefault="000344B5" w:rsidP="000344B5">
      <w:pPr>
        <w:pStyle w:val="AmJustText"/>
      </w:pPr>
      <w:r w:rsidRPr="006904AB">
        <w:t>Ten ustęp byłby sprzeczny z duchem rozporządzenia, ponieważ co do zasady osoba, która wjechała na terytorium Unii w sposób nielegalny, znajduje się najprawdopodobniej w trudnej sytuacji ekonomicznej i społecznej. W związku z tym stan szczególnej wrażliwości nie może być uznawany za kryterium wykluczające możliwość umieszczenia w ośrodku detencyjnym. Co więcej, traktowanie detencji jako reguły, a nie wyjątku, może również stanowić narzędzie odstraszające przed nielegalnym przekraczaniem granic Unii, a jednocześnie pozwala zapewnić ochronę i nadzór nad obywatelem państwa trzeciego do czasu wydania wobec niego decyzji.</w:t>
      </w:r>
    </w:p>
    <w:p w14:paraId="5EEC9F7F" w14:textId="77777777" w:rsidR="000344B5" w:rsidRPr="006904AB" w:rsidRDefault="000344B5" w:rsidP="000344B5">
      <w:r w:rsidRPr="006904AB">
        <w:rPr>
          <w:rStyle w:val="HideTWBExt"/>
        </w:rPr>
        <w:t>&lt;/Amend&gt;</w:t>
      </w:r>
    </w:p>
    <w:p w14:paraId="2E622439"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1836</w:t>
      </w:r>
      <w:r w:rsidRPr="006904AB">
        <w:rPr>
          <w:rStyle w:val="HideTWBExt"/>
          <w:b w:val="0"/>
        </w:rPr>
        <w:t>&lt;/NumAm&gt;</w:t>
      </w:r>
    </w:p>
    <w:p w14:paraId="06146D03"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58A6B872" w14:textId="77777777" w:rsidR="000344B5" w:rsidRPr="006904AB" w:rsidRDefault="000344B5" w:rsidP="000344B5">
      <w:pPr>
        <w:pStyle w:val="NormalBold"/>
      </w:pPr>
      <w:r w:rsidRPr="006904AB">
        <w:rPr>
          <w:rStyle w:val="HideTWBExt"/>
          <w:b w:val="0"/>
        </w:rPr>
        <w:t>&lt;/RepeatBlock-By&gt;</w:t>
      </w:r>
    </w:p>
    <w:p w14:paraId="0EFEDBA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23CB71B" w14:textId="77777777" w:rsidR="000344B5" w:rsidRPr="006904AB" w:rsidRDefault="000344B5" w:rsidP="000344B5">
      <w:pPr>
        <w:pStyle w:val="NormalBold"/>
      </w:pPr>
      <w:r w:rsidRPr="006904AB">
        <w:rPr>
          <w:rStyle w:val="HideTWBExt"/>
          <w:b w:val="0"/>
        </w:rPr>
        <w:t>&lt;Article&gt;</w:t>
      </w:r>
      <w:r w:rsidRPr="006904AB">
        <w:t>Artykuł 29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47A1F05" w14:textId="77777777" w:rsidTr="00CE0C3F">
        <w:trPr>
          <w:trHeight w:hRule="exact" w:val="240"/>
          <w:jc w:val="center"/>
        </w:trPr>
        <w:tc>
          <w:tcPr>
            <w:tcW w:w="9752" w:type="dxa"/>
            <w:gridSpan w:val="2"/>
            <w:tcBorders>
              <w:top w:val="nil"/>
              <w:left w:val="nil"/>
              <w:bottom w:val="nil"/>
              <w:right w:val="nil"/>
            </w:tcBorders>
          </w:tcPr>
          <w:p w14:paraId="4E497E2B" w14:textId="77777777" w:rsidR="000344B5" w:rsidRPr="006904AB" w:rsidRDefault="000344B5" w:rsidP="00CE0C3F"/>
        </w:tc>
      </w:tr>
      <w:tr w:rsidR="000344B5" w:rsidRPr="006904AB" w14:paraId="3B6D577A" w14:textId="77777777" w:rsidTr="00CE0C3F">
        <w:trPr>
          <w:trHeight w:val="240"/>
          <w:jc w:val="center"/>
        </w:trPr>
        <w:tc>
          <w:tcPr>
            <w:tcW w:w="4876" w:type="dxa"/>
            <w:tcBorders>
              <w:top w:val="nil"/>
              <w:left w:val="nil"/>
              <w:bottom w:val="nil"/>
              <w:right w:val="nil"/>
            </w:tcBorders>
          </w:tcPr>
          <w:p w14:paraId="0C04F62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5633ECF" w14:textId="77777777" w:rsidR="000344B5" w:rsidRPr="006904AB" w:rsidRDefault="000344B5" w:rsidP="00CE0C3F">
            <w:pPr>
              <w:pStyle w:val="AmColumnHeading"/>
            </w:pPr>
            <w:r w:rsidRPr="006904AB">
              <w:t>Poprawka</w:t>
            </w:r>
          </w:p>
        </w:tc>
      </w:tr>
      <w:tr w:rsidR="000344B5" w:rsidRPr="006904AB" w14:paraId="60895018" w14:textId="77777777" w:rsidTr="00CE0C3F">
        <w:trPr>
          <w:jc w:val="center"/>
        </w:trPr>
        <w:tc>
          <w:tcPr>
            <w:tcW w:w="4876" w:type="dxa"/>
            <w:tcBorders>
              <w:top w:val="nil"/>
              <w:left w:val="nil"/>
              <w:bottom w:val="nil"/>
              <w:right w:val="nil"/>
            </w:tcBorders>
          </w:tcPr>
          <w:p w14:paraId="6CC1B9B6" w14:textId="77777777" w:rsidR="000344B5" w:rsidRPr="006904AB" w:rsidRDefault="000344B5" w:rsidP="00CE0C3F">
            <w:pPr>
              <w:pStyle w:val="Normal6a"/>
            </w:pPr>
            <w:r w:rsidRPr="006904AB">
              <w:t>6.</w:t>
            </w:r>
            <w:r w:rsidRPr="006904AB">
              <w:tab/>
              <w:t>Podczas umieszczania obywatela państwa trzeciego w ośrodku detencyjnym zgodnie z ust. 2</w:t>
            </w:r>
            <w:r w:rsidRPr="006904AB">
              <w:rPr>
                <w:b/>
                <w:i/>
              </w:rPr>
              <w:t xml:space="preserve">, </w:t>
            </w:r>
            <w:r w:rsidRPr="006904AB">
              <w:t xml:space="preserve">państwa członkowskie biorą pod uwagę </w:t>
            </w:r>
            <w:r w:rsidRPr="006904AB">
              <w:rPr>
                <w:b/>
                <w:i/>
              </w:rPr>
              <w:t xml:space="preserve">wszelkie widoczne oznaki, oświadczenia lub zachowania wskazujące, że obywatel państwa trzeciego </w:t>
            </w:r>
            <w:r w:rsidRPr="006904AB">
              <w:t>jest osobą wymagającą szczególnego traktowania.</w:t>
            </w:r>
          </w:p>
        </w:tc>
        <w:tc>
          <w:tcPr>
            <w:tcW w:w="4876" w:type="dxa"/>
            <w:tcBorders>
              <w:top w:val="nil"/>
              <w:left w:val="nil"/>
              <w:bottom w:val="nil"/>
              <w:right w:val="nil"/>
            </w:tcBorders>
          </w:tcPr>
          <w:p w14:paraId="5EFE6584" w14:textId="77777777" w:rsidR="000344B5" w:rsidRPr="006904AB" w:rsidRDefault="000344B5" w:rsidP="00CE0C3F">
            <w:pPr>
              <w:pStyle w:val="Normal6a"/>
            </w:pPr>
            <w:r w:rsidRPr="006904AB">
              <w:t>6.</w:t>
            </w:r>
            <w:r w:rsidRPr="006904AB">
              <w:tab/>
              <w:t>Podczas umieszczania obywatela państwa trzeciego w ośrodku detencyjnym zgodnie z ust. 2 państwa członkowskie biorą pod uwagę</w:t>
            </w:r>
            <w:r w:rsidRPr="006904AB">
              <w:rPr>
                <w:b/>
                <w:i/>
              </w:rPr>
              <w:t xml:space="preserve">, czy </w:t>
            </w:r>
            <w:r w:rsidRPr="006904AB">
              <w:t xml:space="preserve">jest </w:t>
            </w:r>
            <w:r w:rsidRPr="006904AB">
              <w:rPr>
                <w:b/>
                <w:i/>
              </w:rPr>
              <w:t xml:space="preserve">on </w:t>
            </w:r>
            <w:r w:rsidRPr="006904AB">
              <w:t>osobą wymagającą szczególnego traktowania.</w:t>
            </w:r>
          </w:p>
        </w:tc>
      </w:tr>
    </w:tbl>
    <w:p w14:paraId="0ED28C1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E548932" w14:textId="77777777" w:rsidR="000344B5" w:rsidRPr="006904AB" w:rsidRDefault="000344B5" w:rsidP="000344B5">
      <w:r w:rsidRPr="006904AB">
        <w:rPr>
          <w:rStyle w:val="HideTWBExt"/>
        </w:rPr>
        <w:t>&lt;/Amend&gt;</w:t>
      </w:r>
    </w:p>
    <w:p w14:paraId="68ECEFD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1837</w:t>
      </w:r>
      <w:r w:rsidRPr="006904AB">
        <w:rPr>
          <w:rStyle w:val="HideTWBExt"/>
          <w:b w:val="0"/>
        </w:rPr>
        <w:t>&lt;/NumAm&gt;</w:t>
      </w:r>
    </w:p>
    <w:p w14:paraId="64BA0251"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4EF7B6E4" w14:textId="77777777" w:rsidR="000344B5" w:rsidRPr="006904AB" w:rsidRDefault="000344B5" w:rsidP="000344B5">
      <w:pPr>
        <w:pStyle w:val="NormalBold"/>
      </w:pPr>
      <w:r w:rsidRPr="006904AB">
        <w:rPr>
          <w:rStyle w:val="HideTWBExt"/>
          <w:b w:val="0"/>
        </w:rPr>
        <w:t>&lt;/RepeatBlock-By&gt;</w:t>
      </w:r>
    </w:p>
    <w:p w14:paraId="10301E0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0FC93D0" w14:textId="77777777" w:rsidR="000344B5" w:rsidRPr="006904AB" w:rsidRDefault="000344B5" w:rsidP="000344B5">
      <w:pPr>
        <w:pStyle w:val="NormalBold"/>
      </w:pPr>
      <w:r w:rsidRPr="006904AB">
        <w:rPr>
          <w:rStyle w:val="HideTWBExt"/>
          <w:b w:val="0"/>
        </w:rPr>
        <w:t>&lt;Article&gt;</w:t>
      </w:r>
      <w:r w:rsidRPr="006904AB">
        <w:t>Artykuł 29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CA9145F" w14:textId="77777777" w:rsidTr="00CE0C3F">
        <w:trPr>
          <w:trHeight w:hRule="exact" w:val="240"/>
          <w:jc w:val="center"/>
        </w:trPr>
        <w:tc>
          <w:tcPr>
            <w:tcW w:w="9752" w:type="dxa"/>
            <w:gridSpan w:val="2"/>
            <w:tcBorders>
              <w:top w:val="nil"/>
              <w:left w:val="nil"/>
              <w:bottom w:val="nil"/>
              <w:right w:val="nil"/>
            </w:tcBorders>
          </w:tcPr>
          <w:p w14:paraId="14BF5EEB" w14:textId="77777777" w:rsidR="000344B5" w:rsidRPr="006904AB" w:rsidRDefault="000344B5" w:rsidP="00CE0C3F"/>
        </w:tc>
      </w:tr>
      <w:tr w:rsidR="000344B5" w:rsidRPr="006904AB" w14:paraId="5481D15E" w14:textId="77777777" w:rsidTr="00CE0C3F">
        <w:trPr>
          <w:trHeight w:val="240"/>
          <w:jc w:val="center"/>
        </w:trPr>
        <w:tc>
          <w:tcPr>
            <w:tcW w:w="4876" w:type="dxa"/>
            <w:tcBorders>
              <w:top w:val="nil"/>
              <w:left w:val="nil"/>
              <w:bottom w:val="nil"/>
              <w:right w:val="nil"/>
            </w:tcBorders>
          </w:tcPr>
          <w:p w14:paraId="4D7F406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5D76D1E" w14:textId="77777777" w:rsidR="000344B5" w:rsidRPr="006904AB" w:rsidRDefault="000344B5" w:rsidP="00CE0C3F">
            <w:pPr>
              <w:pStyle w:val="AmColumnHeading"/>
            </w:pPr>
            <w:r w:rsidRPr="006904AB">
              <w:t>Poprawka</w:t>
            </w:r>
          </w:p>
        </w:tc>
      </w:tr>
      <w:tr w:rsidR="000344B5" w:rsidRPr="006904AB" w14:paraId="0B9244B3" w14:textId="77777777" w:rsidTr="00CE0C3F">
        <w:trPr>
          <w:jc w:val="center"/>
        </w:trPr>
        <w:tc>
          <w:tcPr>
            <w:tcW w:w="4876" w:type="dxa"/>
            <w:tcBorders>
              <w:top w:val="nil"/>
              <w:left w:val="nil"/>
              <w:bottom w:val="nil"/>
              <w:right w:val="nil"/>
            </w:tcBorders>
          </w:tcPr>
          <w:p w14:paraId="1349E934" w14:textId="77777777" w:rsidR="000344B5" w:rsidRPr="006904AB" w:rsidRDefault="000344B5" w:rsidP="00CE0C3F">
            <w:pPr>
              <w:pStyle w:val="Normal6a"/>
            </w:pPr>
            <w:r w:rsidRPr="006904AB">
              <w:t>6.</w:t>
            </w:r>
            <w:r w:rsidRPr="006904AB">
              <w:tab/>
              <w:t>Podczas umieszczania obywatela państwa trzeciego w ośrodku detencyjnym zgodnie z ust. 2</w:t>
            </w:r>
            <w:r w:rsidRPr="006904AB">
              <w:rPr>
                <w:b/>
                <w:i/>
              </w:rPr>
              <w:t xml:space="preserve">, </w:t>
            </w:r>
            <w:r w:rsidRPr="006904AB">
              <w:t xml:space="preserve">państwa członkowskie biorą pod uwagę </w:t>
            </w:r>
            <w:r w:rsidRPr="006904AB">
              <w:rPr>
                <w:b/>
                <w:i/>
              </w:rPr>
              <w:t xml:space="preserve">wszelkie widoczne oznaki, oświadczenia lub zachowania wskazujące, że obywatel państwa trzeciego </w:t>
            </w:r>
            <w:r w:rsidRPr="006904AB">
              <w:t>jest osobą wymagającą szczególnego traktowania.</w:t>
            </w:r>
          </w:p>
        </w:tc>
        <w:tc>
          <w:tcPr>
            <w:tcW w:w="4876" w:type="dxa"/>
            <w:tcBorders>
              <w:top w:val="nil"/>
              <w:left w:val="nil"/>
              <w:bottom w:val="nil"/>
              <w:right w:val="nil"/>
            </w:tcBorders>
          </w:tcPr>
          <w:p w14:paraId="15843281" w14:textId="77777777" w:rsidR="000344B5" w:rsidRPr="006904AB" w:rsidRDefault="000344B5" w:rsidP="00CE0C3F">
            <w:pPr>
              <w:pStyle w:val="Normal6a"/>
            </w:pPr>
            <w:r w:rsidRPr="006904AB">
              <w:t>6.</w:t>
            </w:r>
            <w:r w:rsidRPr="006904AB">
              <w:tab/>
              <w:t>Podczas umieszczania obywatela państwa trzeciego w ośrodku detencyjnym zgodnie z ust. 2 państwa członkowskie biorą pod uwagę</w:t>
            </w:r>
            <w:r w:rsidRPr="006904AB">
              <w:rPr>
                <w:b/>
                <w:i/>
              </w:rPr>
              <w:t xml:space="preserve">, czy </w:t>
            </w:r>
            <w:r w:rsidRPr="006904AB">
              <w:t xml:space="preserve">jest </w:t>
            </w:r>
            <w:r w:rsidRPr="006904AB">
              <w:rPr>
                <w:b/>
                <w:i/>
              </w:rPr>
              <w:t xml:space="preserve">on </w:t>
            </w:r>
            <w:r w:rsidRPr="006904AB">
              <w:t>osobą wymagającą szczególnego traktowania.</w:t>
            </w:r>
          </w:p>
        </w:tc>
      </w:tr>
    </w:tbl>
    <w:p w14:paraId="0562459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614A566" w14:textId="77777777" w:rsidR="000344B5" w:rsidRPr="006904AB" w:rsidRDefault="000344B5" w:rsidP="000344B5">
      <w:r w:rsidRPr="006904AB">
        <w:rPr>
          <w:rStyle w:val="HideTWBExt"/>
        </w:rPr>
        <w:t>&lt;/Amend&gt;</w:t>
      </w:r>
    </w:p>
    <w:p w14:paraId="70F0C68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1838</w:t>
      </w:r>
      <w:r w:rsidRPr="006904AB">
        <w:rPr>
          <w:rStyle w:val="HideTWBExt"/>
          <w:b w:val="0"/>
        </w:rPr>
        <w:t>&lt;/NumAm&gt;</w:t>
      </w:r>
    </w:p>
    <w:p w14:paraId="5FFE5794"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3B72BDE1" w14:textId="77777777" w:rsidR="000344B5" w:rsidRPr="006904AB" w:rsidRDefault="000344B5" w:rsidP="000344B5">
      <w:pPr>
        <w:pStyle w:val="NormalBold"/>
      </w:pPr>
      <w:r w:rsidRPr="006904AB">
        <w:rPr>
          <w:rStyle w:val="HideTWBExt"/>
          <w:b w:val="0"/>
        </w:rPr>
        <w:t>&lt;/RepeatBlock-By&gt;</w:t>
      </w:r>
    </w:p>
    <w:p w14:paraId="3BEB36E8" w14:textId="77777777" w:rsidR="000344B5" w:rsidRPr="006904AB" w:rsidRDefault="000344B5" w:rsidP="000344B5">
      <w:pPr>
        <w:pStyle w:val="NormalBold"/>
      </w:pPr>
      <w:r w:rsidRPr="006904AB">
        <w:rPr>
          <w:rStyle w:val="HideTWBExt"/>
          <w:b w:val="0"/>
        </w:rPr>
        <w:lastRenderedPageBreak/>
        <w:t>&lt;DocAmend&gt;</w:t>
      </w:r>
      <w:r w:rsidRPr="006904AB">
        <w:t>Wniosek dotyczący rozporządzenia</w:t>
      </w:r>
      <w:r w:rsidRPr="006904AB">
        <w:rPr>
          <w:rStyle w:val="HideTWBExt"/>
          <w:b w:val="0"/>
        </w:rPr>
        <w:t>&lt;/DocAmend&gt;</w:t>
      </w:r>
    </w:p>
    <w:p w14:paraId="49A637C6" w14:textId="77777777" w:rsidR="000344B5" w:rsidRPr="006904AB" w:rsidRDefault="000344B5" w:rsidP="000344B5">
      <w:pPr>
        <w:pStyle w:val="NormalBold"/>
      </w:pPr>
      <w:r w:rsidRPr="006904AB">
        <w:rPr>
          <w:rStyle w:val="HideTWBExt"/>
          <w:b w:val="0"/>
        </w:rPr>
        <w:t>&lt;Article&gt;</w:t>
      </w:r>
      <w:r w:rsidRPr="006904AB">
        <w:t>Artykuł 29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DE9A68E" w14:textId="77777777" w:rsidTr="00CE0C3F">
        <w:trPr>
          <w:trHeight w:hRule="exact" w:val="240"/>
          <w:jc w:val="center"/>
        </w:trPr>
        <w:tc>
          <w:tcPr>
            <w:tcW w:w="9752" w:type="dxa"/>
            <w:gridSpan w:val="2"/>
            <w:tcBorders>
              <w:top w:val="nil"/>
              <w:left w:val="nil"/>
              <w:bottom w:val="nil"/>
              <w:right w:val="nil"/>
            </w:tcBorders>
          </w:tcPr>
          <w:p w14:paraId="08B68A70" w14:textId="77777777" w:rsidR="000344B5" w:rsidRPr="006904AB" w:rsidRDefault="000344B5" w:rsidP="00CE0C3F"/>
        </w:tc>
      </w:tr>
      <w:tr w:rsidR="000344B5" w:rsidRPr="006904AB" w14:paraId="754F3921" w14:textId="77777777" w:rsidTr="00CE0C3F">
        <w:trPr>
          <w:trHeight w:val="240"/>
          <w:jc w:val="center"/>
        </w:trPr>
        <w:tc>
          <w:tcPr>
            <w:tcW w:w="4876" w:type="dxa"/>
            <w:tcBorders>
              <w:top w:val="nil"/>
              <w:left w:val="nil"/>
              <w:bottom w:val="nil"/>
              <w:right w:val="nil"/>
            </w:tcBorders>
          </w:tcPr>
          <w:p w14:paraId="67A7747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E2B119B" w14:textId="77777777" w:rsidR="000344B5" w:rsidRPr="006904AB" w:rsidRDefault="000344B5" w:rsidP="00CE0C3F">
            <w:pPr>
              <w:pStyle w:val="AmColumnHeading"/>
            </w:pPr>
            <w:r w:rsidRPr="006904AB">
              <w:t>Poprawka</w:t>
            </w:r>
          </w:p>
        </w:tc>
      </w:tr>
      <w:tr w:rsidR="000344B5" w:rsidRPr="006904AB" w14:paraId="250E8B98" w14:textId="77777777" w:rsidTr="00CE0C3F">
        <w:trPr>
          <w:jc w:val="center"/>
        </w:trPr>
        <w:tc>
          <w:tcPr>
            <w:tcW w:w="4876" w:type="dxa"/>
            <w:tcBorders>
              <w:top w:val="nil"/>
              <w:left w:val="nil"/>
              <w:bottom w:val="nil"/>
              <w:right w:val="nil"/>
            </w:tcBorders>
          </w:tcPr>
          <w:p w14:paraId="7B4F8E50" w14:textId="77777777" w:rsidR="000344B5" w:rsidRPr="006904AB" w:rsidRDefault="000344B5" w:rsidP="00CE0C3F">
            <w:pPr>
              <w:pStyle w:val="Normal6a"/>
            </w:pPr>
            <w:r w:rsidRPr="006904AB">
              <w:t>6.</w:t>
            </w:r>
            <w:r w:rsidRPr="006904AB">
              <w:tab/>
              <w:t>Podczas umieszczania obywatela państwa trzeciego w ośrodku detencyjnym zgodnie z ust. 2, państwa członkowskie biorą pod uwagę wszelkie widoczne oznaki, oświadczenia lub zachowania wskazujące, że obywatel państwa trzeciego jest osobą wymagającą szczególnego traktowania.</w:t>
            </w:r>
          </w:p>
        </w:tc>
        <w:tc>
          <w:tcPr>
            <w:tcW w:w="4876" w:type="dxa"/>
            <w:tcBorders>
              <w:top w:val="nil"/>
              <w:left w:val="nil"/>
              <w:bottom w:val="nil"/>
              <w:right w:val="nil"/>
            </w:tcBorders>
          </w:tcPr>
          <w:p w14:paraId="36137F7C" w14:textId="77777777" w:rsidR="000344B5" w:rsidRPr="006904AB" w:rsidRDefault="000344B5" w:rsidP="00CE0C3F">
            <w:pPr>
              <w:pStyle w:val="Normal6a"/>
            </w:pPr>
            <w:r w:rsidRPr="006904AB">
              <w:t>6.</w:t>
            </w:r>
            <w:r w:rsidRPr="006904AB">
              <w:tab/>
              <w:t xml:space="preserve">Podczas umieszczania obywatela państwa trzeciego w ośrodku detencyjnym zgodnie z ust. 2, państwa członkowskie biorą pod uwagę wszelkie widoczne oznaki, oświadczenia lub zachowania wskazujące, że obywatel państwa trzeciego jest osobą wymagającą szczególnego traktowania. </w:t>
            </w:r>
            <w:r w:rsidRPr="006904AB">
              <w:rPr>
                <w:b/>
                <w:i/>
              </w:rPr>
              <w:t>W przypadku ustalenia, że konieczne jest zapewnienie szczególnego traktowania, zastosowanie ma art. 6a.</w:t>
            </w:r>
          </w:p>
        </w:tc>
      </w:tr>
    </w:tbl>
    <w:p w14:paraId="3A0E0E0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83BF04A"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3E7E1C00" w14:textId="77777777" w:rsidR="000344B5" w:rsidRPr="006904AB" w:rsidRDefault="000344B5" w:rsidP="000344B5">
      <w:pPr>
        <w:pStyle w:val="AmJustText"/>
      </w:pPr>
      <w:r w:rsidRPr="006904AB">
        <w:t>Należy w znaczący sposób uwzględnić kwestię zapewnienia szczególnego traktowania.</w:t>
      </w:r>
    </w:p>
    <w:p w14:paraId="07051308" w14:textId="77777777" w:rsidR="000344B5" w:rsidRPr="006904AB" w:rsidRDefault="000344B5" w:rsidP="000344B5">
      <w:r w:rsidRPr="006904AB">
        <w:rPr>
          <w:rStyle w:val="HideTWBExt"/>
        </w:rPr>
        <w:t>&lt;/Amend&gt;</w:t>
      </w:r>
    </w:p>
    <w:p w14:paraId="244E8C9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1839</w:t>
      </w:r>
      <w:r w:rsidRPr="006904AB">
        <w:rPr>
          <w:rStyle w:val="HideTWBExt"/>
          <w:b w:val="0"/>
        </w:rPr>
        <w:t>&lt;/NumAm&gt;</w:t>
      </w:r>
    </w:p>
    <w:p w14:paraId="7474A691"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3A26F27A" w14:textId="77777777" w:rsidR="000344B5" w:rsidRPr="006904AB" w:rsidRDefault="000344B5" w:rsidP="000344B5">
      <w:pPr>
        <w:pStyle w:val="NormalBold"/>
      </w:pPr>
      <w:r w:rsidRPr="006904AB">
        <w:rPr>
          <w:rStyle w:val="HideTWBExt"/>
          <w:b w:val="0"/>
        </w:rPr>
        <w:t>&lt;/RepeatBlock-By&gt;</w:t>
      </w:r>
    </w:p>
    <w:p w14:paraId="0330F81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8A9F53B" w14:textId="77777777" w:rsidR="000344B5" w:rsidRPr="006904AB" w:rsidRDefault="000344B5" w:rsidP="000344B5">
      <w:pPr>
        <w:pStyle w:val="NormalBold"/>
      </w:pPr>
      <w:r w:rsidRPr="006904AB">
        <w:rPr>
          <w:rStyle w:val="HideTWBExt"/>
          <w:b w:val="0"/>
        </w:rPr>
        <w:t>&lt;Article&gt;</w:t>
      </w:r>
      <w:r w:rsidRPr="006904AB">
        <w:t>Artykuł 29 – ustęp 6</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589A10E" w14:textId="77777777" w:rsidTr="00CE0C3F">
        <w:trPr>
          <w:trHeight w:hRule="exact" w:val="240"/>
          <w:jc w:val="center"/>
        </w:trPr>
        <w:tc>
          <w:tcPr>
            <w:tcW w:w="9752" w:type="dxa"/>
            <w:gridSpan w:val="2"/>
            <w:tcBorders>
              <w:top w:val="nil"/>
              <w:left w:val="nil"/>
              <w:bottom w:val="nil"/>
              <w:right w:val="nil"/>
            </w:tcBorders>
          </w:tcPr>
          <w:p w14:paraId="7B31835E" w14:textId="77777777" w:rsidR="000344B5" w:rsidRPr="006904AB" w:rsidRDefault="000344B5" w:rsidP="00CE0C3F"/>
        </w:tc>
      </w:tr>
      <w:tr w:rsidR="000344B5" w:rsidRPr="006904AB" w14:paraId="62190569" w14:textId="77777777" w:rsidTr="00CE0C3F">
        <w:trPr>
          <w:trHeight w:val="240"/>
          <w:jc w:val="center"/>
        </w:trPr>
        <w:tc>
          <w:tcPr>
            <w:tcW w:w="4876" w:type="dxa"/>
            <w:tcBorders>
              <w:top w:val="nil"/>
              <w:left w:val="nil"/>
              <w:bottom w:val="nil"/>
              <w:right w:val="nil"/>
            </w:tcBorders>
          </w:tcPr>
          <w:p w14:paraId="7BF460A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92C4326" w14:textId="77777777" w:rsidR="000344B5" w:rsidRPr="006904AB" w:rsidRDefault="000344B5" w:rsidP="00CE0C3F">
            <w:pPr>
              <w:pStyle w:val="AmColumnHeading"/>
            </w:pPr>
            <w:r w:rsidRPr="006904AB">
              <w:t>Poprawka</w:t>
            </w:r>
          </w:p>
        </w:tc>
      </w:tr>
      <w:tr w:rsidR="000344B5" w:rsidRPr="006904AB" w14:paraId="360AEEFB" w14:textId="77777777" w:rsidTr="00CE0C3F">
        <w:trPr>
          <w:jc w:val="center"/>
        </w:trPr>
        <w:tc>
          <w:tcPr>
            <w:tcW w:w="4876" w:type="dxa"/>
            <w:tcBorders>
              <w:top w:val="nil"/>
              <w:left w:val="nil"/>
              <w:bottom w:val="nil"/>
              <w:right w:val="nil"/>
            </w:tcBorders>
          </w:tcPr>
          <w:p w14:paraId="74F1699A" w14:textId="77777777" w:rsidR="000344B5" w:rsidRPr="006904AB" w:rsidRDefault="000344B5" w:rsidP="00CE0C3F">
            <w:pPr>
              <w:pStyle w:val="Normal6a"/>
            </w:pPr>
            <w:r w:rsidRPr="006904AB">
              <w:t>6.</w:t>
            </w:r>
            <w:r w:rsidRPr="006904AB">
              <w:tab/>
              <w:t xml:space="preserve">Podczas umieszczania obywatela państwa trzeciego w ośrodku detencyjnym zgodnie z ust. </w:t>
            </w:r>
            <w:r w:rsidRPr="006904AB">
              <w:rPr>
                <w:b/>
                <w:i/>
              </w:rPr>
              <w:t>2</w:t>
            </w:r>
            <w:r w:rsidRPr="006904AB">
              <w:t>, państwa członkowskie biorą pod uwagę wszelkie widoczne oznaki, oświadczenia lub zachowania wskazujące, że obywatel państwa trzeciego jest osobą wymagającą szczególnego traktowania.</w:t>
            </w:r>
          </w:p>
        </w:tc>
        <w:tc>
          <w:tcPr>
            <w:tcW w:w="4876" w:type="dxa"/>
            <w:tcBorders>
              <w:top w:val="nil"/>
              <w:left w:val="nil"/>
              <w:bottom w:val="nil"/>
              <w:right w:val="nil"/>
            </w:tcBorders>
          </w:tcPr>
          <w:p w14:paraId="6C6D3EB1" w14:textId="77777777" w:rsidR="000344B5" w:rsidRPr="006904AB" w:rsidRDefault="000344B5" w:rsidP="00CE0C3F">
            <w:pPr>
              <w:pStyle w:val="Normal6a"/>
            </w:pPr>
            <w:r w:rsidRPr="006904AB">
              <w:t>6.</w:t>
            </w:r>
            <w:r w:rsidRPr="006904AB">
              <w:tab/>
              <w:t xml:space="preserve">Podczas umieszczania obywatela państwa trzeciego w ośrodku detencyjnym zgodnie z ust. </w:t>
            </w:r>
            <w:r w:rsidRPr="006904AB">
              <w:rPr>
                <w:b/>
                <w:i/>
              </w:rPr>
              <w:t>3</w:t>
            </w:r>
            <w:r w:rsidRPr="006904AB">
              <w:t>, państwa członkowskie biorą pod uwagę wszelkie widoczne oznaki, oświadczenia lub zachowania wskazujące, że obywatel państwa trzeciego jest osobą wymagającą szczególnego traktowania.</w:t>
            </w:r>
          </w:p>
        </w:tc>
      </w:tr>
    </w:tbl>
    <w:p w14:paraId="5C7EF59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D9F821D" w14:textId="77777777" w:rsidR="000344B5" w:rsidRPr="006904AB" w:rsidRDefault="000344B5" w:rsidP="000344B5">
      <w:r w:rsidRPr="006904AB">
        <w:rPr>
          <w:rStyle w:val="HideTWBExt"/>
        </w:rPr>
        <w:t>&lt;/Amend&gt;</w:t>
      </w:r>
    </w:p>
    <w:p w14:paraId="4EE7A0C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1840</w:t>
      </w:r>
      <w:r w:rsidRPr="006904AB">
        <w:rPr>
          <w:rStyle w:val="HideTWBExt"/>
          <w:b w:val="0"/>
        </w:rPr>
        <w:t>&lt;/NumAm&gt;</w:t>
      </w:r>
    </w:p>
    <w:p w14:paraId="2710F620"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50BEE3B2" w14:textId="77777777" w:rsidR="000344B5" w:rsidRPr="006904AB" w:rsidRDefault="000344B5" w:rsidP="000344B5">
      <w:pPr>
        <w:pStyle w:val="NormalBold"/>
      </w:pPr>
      <w:r w:rsidRPr="006904AB">
        <w:rPr>
          <w:rStyle w:val="HideTWBExt"/>
          <w:b w:val="0"/>
        </w:rPr>
        <w:lastRenderedPageBreak/>
        <w:t>&lt;/RepeatBlock-By&gt;</w:t>
      </w:r>
    </w:p>
    <w:p w14:paraId="4631F4B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586BEAC" w14:textId="77777777" w:rsidR="000344B5" w:rsidRPr="006904AB" w:rsidRDefault="000344B5" w:rsidP="000344B5">
      <w:pPr>
        <w:pStyle w:val="NormalBold"/>
      </w:pPr>
      <w:r w:rsidRPr="006904AB">
        <w:rPr>
          <w:rStyle w:val="HideTWBExt"/>
          <w:b w:val="0"/>
        </w:rPr>
        <w:t>&lt;Article&gt;</w:t>
      </w:r>
      <w:r w:rsidRPr="006904AB">
        <w:t>Artykuł 29 – ustęp 6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EA64F65" w14:textId="77777777" w:rsidTr="00CE0C3F">
        <w:trPr>
          <w:trHeight w:hRule="exact" w:val="240"/>
          <w:jc w:val="center"/>
        </w:trPr>
        <w:tc>
          <w:tcPr>
            <w:tcW w:w="9752" w:type="dxa"/>
            <w:gridSpan w:val="2"/>
            <w:tcBorders>
              <w:top w:val="nil"/>
              <w:left w:val="nil"/>
              <w:bottom w:val="nil"/>
              <w:right w:val="nil"/>
            </w:tcBorders>
          </w:tcPr>
          <w:p w14:paraId="1D4D6EF4" w14:textId="77777777" w:rsidR="000344B5" w:rsidRPr="006904AB" w:rsidRDefault="000344B5" w:rsidP="00CE0C3F"/>
        </w:tc>
      </w:tr>
      <w:tr w:rsidR="000344B5" w:rsidRPr="006904AB" w14:paraId="6436C7C5" w14:textId="77777777" w:rsidTr="00CE0C3F">
        <w:trPr>
          <w:trHeight w:val="240"/>
          <w:jc w:val="center"/>
        </w:trPr>
        <w:tc>
          <w:tcPr>
            <w:tcW w:w="4876" w:type="dxa"/>
            <w:tcBorders>
              <w:top w:val="nil"/>
              <w:left w:val="nil"/>
              <w:bottom w:val="nil"/>
              <w:right w:val="nil"/>
            </w:tcBorders>
          </w:tcPr>
          <w:p w14:paraId="0D40BDD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7BFCD61" w14:textId="77777777" w:rsidR="000344B5" w:rsidRPr="006904AB" w:rsidRDefault="000344B5" w:rsidP="00CE0C3F">
            <w:pPr>
              <w:pStyle w:val="AmColumnHeading"/>
            </w:pPr>
            <w:r w:rsidRPr="006904AB">
              <w:t>Poprawka</w:t>
            </w:r>
          </w:p>
        </w:tc>
      </w:tr>
      <w:tr w:rsidR="000344B5" w:rsidRPr="006904AB" w14:paraId="7DE2410A" w14:textId="77777777" w:rsidTr="00CE0C3F">
        <w:trPr>
          <w:jc w:val="center"/>
        </w:trPr>
        <w:tc>
          <w:tcPr>
            <w:tcW w:w="4876" w:type="dxa"/>
            <w:tcBorders>
              <w:top w:val="nil"/>
              <w:left w:val="nil"/>
              <w:bottom w:val="nil"/>
              <w:right w:val="nil"/>
            </w:tcBorders>
          </w:tcPr>
          <w:p w14:paraId="249ABFFD" w14:textId="77777777" w:rsidR="000344B5" w:rsidRPr="006904AB" w:rsidRDefault="000344B5" w:rsidP="00CE0C3F">
            <w:pPr>
              <w:pStyle w:val="Normal6a"/>
            </w:pPr>
          </w:p>
        </w:tc>
        <w:tc>
          <w:tcPr>
            <w:tcW w:w="4876" w:type="dxa"/>
            <w:tcBorders>
              <w:top w:val="nil"/>
              <w:left w:val="nil"/>
              <w:bottom w:val="nil"/>
              <w:right w:val="nil"/>
            </w:tcBorders>
          </w:tcPr>
          <w:p w14:paraId="5FC40435" w14:textId="77777777" w:rsidR="000344B5" w:rsidRPr="006904AB" w:rsidRDefault="000344B5" w:rsidP="00CE0C3F">
            <w:pPr>
              <w:pStyle w:val="Normal6a"/>
            </w:pPr>
            <w:r w:rsidRPr="006904AB">
              <w:rPr>
                <w:b/>
                <w:i/>
              </w:rPr>
              <w:t>6a.</w:t>
            </w:r>
            <w:r w:rsidRPr="006904AB">
              <w:rPr>
                <w:b/>
                <w:i/>
              </w:rPr>
              <w:tab/>
              <w:t xml:space="preserve">Państwa członkowskie mogą nakazać zatrzymanie po zwolnieniu z więzienia w celu przeprowadzenia procedury </w:t>
            </w:r>
            <w:proofErr w:type="spellStart"/>
            <w:r w:rsidRPr="006904AB">
              <w:rPr>
                <w:b/>
                <w:i/>
              </w:rPr>
              <w:t>powrotowej</w:t>
            </w:r>
            <w:proofErr w:type="spellEnd"/>
            <w:r w:rsidRPr="006904AB">
              <w:rPr>
                <w:b/>
                <w:i/>
              </w:rPr>
              <w:t xml:space="preserve">, jeżeli obywatel państwa trzeciego podlega nakazowi wydalenia na podstawie art. 12, pod </w:t>
            </w:r>
            <w:proofErr w:type="gramStart"/>
            <w:r w:rsidRPr="006904AB">
              <w:rPr>
                <w:b/>
                <w:i/>
              </w:rPr>
              <w:t>warunkiem</w:t>
            </w:r>
            <w:proofErr w:type="gramEnd"/>
            <w:r w:rsidRPr="006904AB">
              <w:rPr>
                <w:b/>
                <w:i/>
              </w:rPr>
              <w:t xml:space="preserve"> że detencja jest uzasadniona odpowiednimi czynnikami ryzyka.</w:t>
            </w:r>
          </w:p>
        </w:tc>
      </w:tr>
    </w:tbl>
    <w:p w14:paraId="6BE60A0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31B8FDF" w14:textId="77777777" w:rsidR="000344B5" w:rsidRPr="006904AB" w:rsidRDefault="000344B5" w:rsidP="000344B5">
      <w:r w:rsidRPr="006904AB">
        <w:rPr>
          <w:rStyle w:val="HideTWBExt"/>
        </w:rPr>
        <w:t>&lt;/Amend&gt;</w:t>
      </w:r>
    </w:p>
    <w:p w14:paraId="073BC0F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1841</w:t>
      </w:r>
      <w:r w:rsidRPr="006904AB">
        <w:rPr>
          <w:rStyle w:val="HideTWBExt"/>
          <w:b w:val="0"/>
        </w:rPr>
        <w:t>&lt;/NumAm&gt;</w:t>
      </w:r>
    </w:p>
    <w:p w14:paraId="1A66453B"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607AB42F" w14:textId="77777777" w:rsidR="000344B5" w:rsidRPr="006904AB" w:rsidRDefault="000344B5" w:rsidP="000344B5">
      <w:pPr>
        <w:pStyle w:val="NormalBold"/>
      </w:pPr>
      <w:r w:rsidRPr="006904AB">
        <w:rPr>
          <w:rStyle w:val="HideTWBExt"/>
          <w:b w:val="0"/>
        </w:rPr>
        <w:t>&lt;/RepeatBlock-By&gt;</w:t>
      </w:r>
    </w:p>
    <w:p w14:paraId="5E5F616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C290065" w14:textId="77777777" w:rsidR="000344B5" w:rsidRPr="006904AB" w:rsidRDefault="000344B5" w:rsidP="000344B5">
      <w:pPr>
        <w:pStyle w:val="NormalBold"/>
      </w:pPr>
      <w:r w:rsidRPr="006904AB">
        <w:rPr>
          <w:rStyle w:val="HideTWBExt"/>
          <w:b w:val="0"/>
        </w:rPr>
        <w:t>&lt;Article&gt;</w:t>
      </w:r>
      <w:r w:rsidRPr="006904AB">
        <w:t>Artykuł 29 – ustęp 6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658EA79" w14:textId="77777777" w:rsidTr="00CE0C3F">
        <w:trPr>
          <w:trHeight w:hRule="exact" w:val="240"/>
          <w:jc w:val="center"/>
        </w:trPr>
        <w:tc>
          <w:tcPr>
            <w:tcW w:w="9752" w:type="dxa"/>
            <w:gridSpan w:val="2"/>
            <w:tcBorders>
              <w:top w:val="nil"/>
              <w:left w:val="nil"/>
              <w:bottom w:val="nil"/>
              <w:right w:val="nil"/>
            </w:tcBorders>
          </w:tcPr>
          <w:p w14:paraId="1C00D0DA" w14:textId="77777777" w:rsidR="000344B5" w:rsidRPr="006904AB" w:rsidRDefault="000344B5" w:rsidP="00CE0C3F"/>
        </w:tc>
      </w:tr>
      <w:tr w:rsidR="000344B5" w:rsidRPr="006904AB" w14:paraId="5F72B9AE" w14:textId="77777777" w:rsidTr="00CE0C3F">
        <w:trPr>
          <w:trHeight w:val="240"/>
          <w:jc w:val="center"/>
        </w:trPr>
        <w:tc>
          <w:tcPr>
            <w:tcW w:w="4876" w:type="dxa"/>
            <w:tcBorders>
              <w:top w:val="nil"/>
              <w:left w:val="nil"/>
              <w:bottom w:val="nil"/>
              <w:right w:val="nil"/>
            </w:tcBorders>
          </w:tcPr>
          <w:p w14:paraId="7C28156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8C9C40C" w14:textId="77777777" w:rsidR="000344B5" w:rsidRPr="006904AB" w:rsidRDefault="000344B5" w:rsidP="00CE0C3F">
            <w:pPr>
              <w:pStyle w:val="AmColumnHeading"/>
            </w:pPr>
            <w:r w:rsidRPr="006904AB">
              <w:t>Poprawka</w:t>
            </w:r>
          </w:p>
        </w:tc>
      </w:tr>
      <w:tr w:rsidR="000344B5" w:rsidRPr="006904AB" w14:paraId="128C5E99" w14:textId="77777777" w:rsidTr="00CE0C3F">
        <w:trPr>
          <w:jc w:val="center"/>
        </w:trPr>
        <w:tc>
          <w:tcPr>
            <w:tcW w:w="4876" w:type="dxa"/>
            <w:tcBorders>
              <w:top w:val="nil"/>
              <w:left w:val="nil"/>
              <w:bottom w:val="nil"/>
              <w:right w:val="nil"/>
            </w:tcBorders>
          </w:tcPr>
          <w:p w14:paraId="4F4A2053" w14:textId="77777777" w:rsidR="000344B5" w:rsidRPr="006904AB" w:rsidRDefault="000344B5" w:rsidP="00CE0C3F">
            <w:pPr>
              <w:pStyle w:val="Normal6a"/>
            </w:pPr>
          </w:p>
        </w:tc>
        <w:tc>
          <w:tcPr>
            <w:tcW w:w="4876" w:type="dxa"/>
            <w:tcBorders>
              <w:top w:val="nil"/>
              <w:left w:val="nil"/>
              <w:bottom w:val="nil"/>
              <w:right w:val="nil"/>
            </w:tcBorders>
          </w:tcPr>
          <w:p w14:paraId="69C7015E" w14:textId="77777777" w:rsidR="000344B5" w:rsidRPr="006904AB" w:rsidRDefault="000344B5" w:rsidP="00CE0C3F">
            <w:pPr>
              <w:pStyle w:val="Normal6a"/>
            </w:pPr>
            <w:r w:rsidRPr="006904AB">
              <w:rPr>
                <w:b/>
                <w:i/>
              </w:rPr>
              <w:t>6a.</w:t>
            </w:r>
            <w:r w:rsidRPr="006904AB">
              <w:rPr>
                <w:b/>
                <w:i/>
              </w:rPr>
              <w:tab/>
              <w:t>Państwa członkowskie nie stosują detencji ani ją uchylają w przypadku ustalenia, że obywatel państwa trzeciego wymaga zapewnienia szczególnego traktowania zgodnie z art. 6.</w:t>
            </w:r>
          </w:p>
        </w:tc>
      </w:tr>
    </w:tbl>
    <w:p w14:paraId="2E15D93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739FCD4" w14:textId="77777777" w:rsidR="000344B5" w:rsidRPr="006904AB" w:rsidRDefault="000344B5" w:rsidP="000344B5">
      <w:r w:rsidRPr="006904AB">
        <w:rPr>
          <w:rStyle w:val="HideTWBExt"/>
        </w:rPr>
        <w:t>&lt;/Amend&gt;</w:t>
      </w:r>
    </w:p>
    <w:p w14:paraId="1B2B177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1842</w:t>
      </w:r>
      <w:r w:rsidRPr="006904AB">
        <w:rPr>
          <w:rStyle w:val="HideTWBExt"/>
          <w:b w:val="0"/>
        </w:rPr>
        <w:t>&lt;/NumAm&gt;</w:t>
      </w:r>
    </w:p>
    <w:p w14:paraId="5F2FA9B6"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428E8C86" w14:textId="77777777" w:rsidR="000344B5" w:rsidRPr="006904AB" w:rsidRDefault="000344B5" w:rsidP="000344B5">
      <w:pPr>
        <w:pStyle w:val="NormalBold"/>
      </w:pPr>
      <w:r w:rsidRPr="006904AB">
        <w:rPr>
          <w:rStyle w:val="HideTWBExt"/>
          <w:b w:val="0"/>
        </w:rPr>
        <w:t>&lt;/RepeatBlock-By&gt;</w:t>
      </w:r>
    </w:p>
    <w:p w14:paraId="71B1CF9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D769932" w14:textId="77777777" w:rsidR="000344B5" w:rsidRPr="006904AB" w:rsidRDefault="000344B5" w:rsidP="000344B5">
      <w:pPr>
        <w:pStyle w:val="NormalBold"/>
      </w:pPr>
      <w:r w:rsidRPr="006904AB">
        <w:rPr>
          <w:rStyle w:val="HideTWBExt"/>
          <w:b w:val="0"/>
        </w:rPr>
        <w:t>&lt;Article&gt;</w:t>
      </w:r>
      <w:r w:rsidRPr="006904AB">
        <w:t>Artykuł 30</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CC825B9" w14:textId="77777777" w:rsidTr="00CE0C3F">
        <w:trPr>
          <w:trHeight w:hRule="exact" w:val="240"/>
          <w:jc w:val="center"/>
        </w:trPr>
        <w:tc>
          <w:tcPr>
            <w:tcW w:w="9752" w:type="dxa"/>
            <w:gridSpan w:val="2"/>
            <w:tcBorders>
              <w:top w:val="nil"/>
              <w:left w:val="nil"/>
              <w:bottom w:val="nil"/>
              <w:right w:val="nil"/>
            </w:tcBorders>
          </w:tcPr>
          <w:p w14:paraId="59DFE103" w14:textId="77777777" w:rsidR="000344B5" w:rsidRPr="006904AB" w:rsidRDefault="000344B5" w:rsidP="00CE0C3F"/>
        </w:tc>
      </w:tr>
      <w:tr w:rsidR="000344B5" w:rsidRPr="006904AB" w14:paraId="2C9C7859" w14:textId="77777777" w:rsidTr="00CE0C3F">
        <w:trPr>
          <w:trHeight w:val="240"/>
          <w:jc w:val="center"/>
        </w:trPr>
        <w:tc>
          <w:tcPr>
            <w:tcW w:w="4876" w:type="dxa"/>
            <w:tcBorders>
              <w:top w:val="nil"/>
              <w:left w:val="nil"/>
              <w:bottom w:val="nil"/>
              <w:right w:val="nil"/>
            </w:tcBorders>
          </w:tcPr>
          <w:p w14:paraId="255C312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CD68440" w14:textId="77777777" w:rsidR="000344B5" w:rsidRPr="006904AB" w:rsidRDefault="000344B5" w:rsidP="00CE0C3F">
            <w:pPr>
              <w:pStyle w:val="AmColumnHeading"/>
            </w:pPr>
            <w:r w:rsidRPr="006904AB">
              <w:t>Poprawka</w:t>
            </w:r>
          </w:p>
        </w:tc>
      </w:tr>
      <w:tr w:rsidR="000344B5" w:rsidRPr="006904AB" w14:paraId="19C6B12A" w14:textId="77777777" w:rsidTr="00CE0C3F">
        <w:trPr>
          <w:jc w:val="center"/>
        </w:trPr>
        <w:tc>
          <w:tcPr>
            <w:tcW w:w="4876" w:type="dxa"/>
            <w:tcBorders>
              <w:top w:val="nil"/>
              <w:left w:val="nil"/>
              <w:bottom w:val="nil"/>
              <w:right w:val="nil"/>
            </w:tcBorders>
          </w:tcPr>
          <w:p w14:paraId="09C1B3CB" w14:textId="77777777" w:rsidR="000344B5" w:rsidRPr="006904AB" w:rsidRDefault="000344B5" w:rsidP="00CE0C3F">
            <w:pPr>
              <w:pStyle w:val="Normal6a"/>
              <w:jc w:val="center"/>
            </w:pPr>
            <w:r w:rsidRPr="006904AB">
              <w:rPr>
                <w:b/>
                <w:i/>
              </w:rPr>
              <w:t>Artykuł 30</w:t>
            </w:r>
          </w:p>
        </w:tc>
        <w:tc>
          <w:tcPr>
            <w:tcW w:w="4876" w:type="dxa"/>
            <w:tcBorders>
              <w:top w:val="nil"/>
              <w:left w:val="nil"/>
              <w:bottom w:val="nil"/>
              <w:right w:val="nil"/>
            </w:tcBorders>
          </w:tcPr>
          <w:p w14:paraId="671B34D5" w14:textId="77777777" w:rsidR="000344B5" w:rsidRPr="006904AB" w:rsidRDefault="000344B5" w:rsidP="00CE0C3F">
            <w:pPr>
              <w:pStyle w:val="Normal6a"/>
            </w:pPr>
            <w:r w:rsidRPr="006904AB">
              <w:rPr>
                <w:b/>
                <w:i/>
              </w:rPr>
              <w:t>skreśla się</w:t>
            </w:r>
          </w:p>
        </w:tc>
      </w:tr>
      <w:tr w:rsidR="000344B5" w:rsidRPr="006904AB" w14:paraId="02037F44" w14:textId="77777777" w:rsidTr="00CE0C3F">
        <w:trPr>
          <w:jc w:val="center"/>
        </w:trPr>
        <w:tc>
          <w:tcPr>
            <w:tcW w:w="4876" w:type="dxa"/>
            <w:tcBorders>
              <w:top w:val="nil"/>
              <w:left w:val="nil"/>
              <w:bottom w:val="nil"/>
              <w:right w:val="nil"/>
            </w:tcBorders>
          </w:tcPr>
          <w:p w14:paraId="76874D4E" w14:textId="77777777" w:rsidR="000344B5" w:rsidRPr="006904AB" w:rsidRDefault="000344B5" w:rsidP="00CE0C3F">
            <w:pPr>
              <w:pStyle w:val="Normal6a"/>
              <w:jc w:val="center"/>
            </w:pPr>
            <w:r w:rsidRPr="006904AB">
              <w:rPr>
                <w:b/>
                <w:i/>
              </w:rPr>
              <w:t>Ryzyko ucieczki</w:t>
            </w:r>
          </w:p>
        </w:tc>
        <w:tc>
          <w:tcPr>
            <w:tcW w:w="4876" w:type="dxa"/>
            <w:tcBorders>
              <w:top w:val="nil"/>
              <w:left w:val="nil"/>
              <w:bottom w:val="nil"/>
              <w:right w:val="nil"/>
            </w:tcBorders>
          </w:tcPr>
          <w:p w14:paraId="3FAD9A41" w14:textId="77777777" w:rsidR="000344B5" w:rsidRPr="006904AB" w:rsidRDefault="000344B5" w:rsidP="00CE0C3F">
            <w:pPr>
              <w:pStyle w:val="Normal6a"/>
            </w:pPr>
          </w:p>
        </w:tc>
      </w:tr>
      <w:tr w:rsidR="000344B5" w:rsidRPr="006904AB" w14:paraId="1DB3064C" w14:textId="77777777" w:rsidTr="00CE0C3F">
        <w:trPr>
          <w:jc w:val="center"/>
        </w:trPr>
        <w:tc>
          <w:tcPr>
            <w:tcW w:w="4876" w:type="dxa"/>
            <w:tcBorders>
              <w:top w:val="nil"/>
              <w:left w:val="nil"/>
              <w:bottom w:val="nil"/>
              <w:right w:val="nil"/>
            </w:tcBorders>
          </w:tcPr>
          <w:p w14:paraId="5B360A66" w14:textId="77777777" w:rsidR="000344B5" w:rsidRPr="006904AB" w:rsidRDefault="000344B5" w:rsidP="00CE0C3F">
            <w:pPr>
              <w:pStyle w:val="Normal6a"/>
            </w:pPr>
            <w:r w:rsidRPr="006904AB">
              <w:rPr>
                <w:b/>
                <w:i/>
              </w:rPr>
              <w:lastRenderedPageBreak/>
              <w:t>1.</w:t>
            </w:r>
            <w:r w:rsidRPr="006904AB">
              <w:rPr>
                <w:b/>
                <w:i/>
              </w:rPr>
              <w:tab/>
              <w:t xml:space="preserve"> O ile nie udowodniono inaczej, istnieje ryzyko ucieczki w indywidualnym przypadku, gdy spełnione jest jedno z poniższych kryteriów:</w:t>
            </w:r>
          </w:p>
        </w:tc>
        <w:tc>
          <w:tcPr>
            <w:tcW w:w="4876" w:type="dxa"/>
            <w:tcBorders>
              <w:top w:val="nil"/>
              <w:left w:val="nil"/>
              <w:bottom w:val="nil"/>
              <w:right w:val="nil"/>
            </w:tcBorders>
          </w:tcPr>
          <w:p w14:paraId="4339DBD3" w14:textId="77777777" w:rsidR="000344B5" w:rsidRPr="006904AB" w:rsidRDefault="000344B5" w:rsidP="00CE0C3F">
            <w:pPr>
              <w:pStyle w:val="Normal6a"/>
            </w:pPr>
          </w:p>
        </w:tc>
      </w:tr>
      <w:tr w:rsidR="000344B5" w:rsidRPr="006904AB" w14:paraId="289BCDE5" w14:textId="77777777" w:rsidTr="00CE0C3F">
        <w:trPr>
          <w:jc w:val="center"/>
        </w:trPr>
        <w:tc>
          <w:tcPr>
            <w:tcW w:w="4876" w:type="dxa"/>
            <w:tcBorders>
              <w:top w:val="nil"/>
              <w:left w:val="nil"/>
              <w:bottom w:val="nil"/>
              <w:right w:val="nil"/>
            </w:tcBorders>
          </w:tcPr>
          <w:p w14:paraId="78054083" w14:textId="77777777" w:rsidR="000344B5" w:rsidRPr="006904AB" w:rsidRDefault="000344B5" w:rsidP="00CE0C3F">
            <w:pPr>
              <w:pStyle w:val="Normal6a"/>
            </w:pPr>
            <w:r w:rsidRPr="006904AB">
              <w:rPr>
                <w:b/>
                <w:i/>
              </w:rPr>
              <w:t>a)</w:t>
            </w:r>
            <w:r w:rsidRPr="006904AB">
              <w:rPr>
                <w:b/>
                <w:i/>
              </w:rPr>
              <w:tab/>
              <w:t xml:space="preserve"> obywatel państwa trzeciego przeniósł się bez zezwolenia na terytorium innego państwa członkowskiego lub innych państw członkowskich, w tym po tranzycie przez państwo trzecie, lub próbował tego dokonać;</w:t>
            </w:r>
          </w:p>
        </w:tc>
        <w:tc>
          <w:tcPr>
            <w:tcW w:w="4876" w:type="dxa"/>
            <w:tcBorders>
              <w:top w:val="nil"/>
              <w:left w:val="nil"/>
              <w:bottom w:val="nil"/>
              <w:right w:val="nil"/>
            </w:tcBorders>
          </w:tcPr>
          <w:p w14:paraId="7C88D68D" w14:textId="77777777" w:rsidR="000344B5" w:rsidRPr="006904AB" w:rsidRDefault="000344B5" w:rsidP="00CE0C3F">
            <w:pPr>
              <w:pStyle w:val="Normal6a"/>
            </w:pPr>
          </w:p>
        </w:tc>
      </w:tr>
      <w:tr w:rsidR="000344B5" w:rsidRPr="006904AB" w14:paraId="1521DB2D" w14:textId="77777777" w:rsidTr="00CE0C3F">
        <w:trPr>
          <w:jc w:val="center"/>
        </w:trPr>
        <w:tc>
          <w:tcPr>
            <w:tcW w:w="4876" w:type="dxa"/>
            <w:tcBorders>
              <w:top w:val="nil"/>
              <w:left w:val="nil"/>
              <w:bottom w:val="nil"/>
              <w:right w:val="nil"/>
            </w:tcBorders>
          </w:tcPr>
          <w:p w14:paraId="7C36889A" w14:textId="77777777" w:rsidR="000344B5" w:rsidRPr="006904AB" w:rsidRDefault="000344B5" w:rsidP="00CE0C3F">
            <w:pPr>
              <w:pStyle w:val="Normal6a"/>
            </w:pPr>
            <w:r w:rsidRPr="006904AB">
              <w:rPr>
                <w:b/>
                <w:i/>
              </w:rPr>
              <w:t>b)</w:t>
            </w:r>
            <w:r w:rsidRPr="006904AB">
              <w:rPr>
                <w:b/>
                <w:i/>
              </w:rPr>
              <w:tab/>
              <w:t xml:space="preserve"> obywatel państwa trzeciego podlega decyzji nakazującej powrót lub wykonaniu decyzji wydanej przez państwo członkowskie inne niż państwo członkowskie, na którego terytorium dana osoba aktualnie przebywa nielegalnie, w tym po wykryciu takiego faktu na podstawie wpisów wprowadzonych do Systemu Informacyjnego </w:t>
            </w:r>
            <w:proofErr w:type="spellStart"/>
            <w:r w:rsidRPr="006904AB">
              <w:rPr>
                <w:b/>
                <w:i/>
              </w:rPr>
              <w:t>Schengen</w:t>
            </w:r>
            <w:proofErr w:type="spellEnd"/>
            <w:r w:rsidRPr="006904AB">
              <w:rPr>
                <w:b/>
                <w:i/>
              </w:rPr>
              <w:t xml:space="preserve"> zgodnie z rozporządzeniem (UE) 2018/1860;</w:t>
            </w:r>
          </w:p>
        </w:tc>
        <w:tc>
          <w:tcPr>
            <w:tcW w:w="4876" w:type="dxa"/>
            <w:tcBorders>
              <w:top w:val="nil"/>
              <w:left w:val="nil"/>
              <w:bottom w:val="nil"/>
              <w:right w:val="nil"/>
            </w:tcBorders>
          </w:tcPr>
          <w:p w14:paraId="532387E9" w14:textId="77777777" w:rsidR="000344B5" w:rsidRPr="006904AB" w:rsidRDefault="000344B5" w:rsidP="00CE0C3F">
            <w:pPr>
              <w:pStyle w:val="Normal6a"/>
            </w:pPr>
          </w:p>
        </w:tc>
      </w:tr>
      <w:tr w:rsidR="000344B5" w:rsidRPr="006904AB" w14:paraId="7FA408A6" w14:textId="77777777" w:rsidTr="00CE0C3F">
        <w:trPr>
          <w:jc w:val="center"/>
        </w:trPr>
        <w:tc>
          <w:tcPr>
            <w:tcW w:w="4876" w:type="dxa"/>
            <w:tcBorders>
              <w:top w:val="nil"/>
              <w:left w:val="nil"/>
              <w:bottom w:val="nil"/>
              <w:right w:val="nil"/>
            </w:tcBorders>
          </w:tcPr>
          <w:p w14:paraId="4EE2058B" w14:textId="77777777" w:rsidR="000344B5" w:rsidRPr="006904AB" w:rsidRDefault="000344B5" w:rsidP="00CE0C3F">
            <w:pPr>
              <w:pStyle w:val="Normal6a"/>
            </w:pPr>
            <w:r w:rsidRPr="006904AB">
              <w:rPr>
                <w:b/>
                <w:i/>
              </w:rPr>
              <w:t>c)</w:t>
            </w:r>
            <w:r w:rsidRPr="006904AB">
              <w:rPr>
                <w:b/>
                <w:i/>
              </w:rPr>
              <w:tab/>
              <w:t xml:space="preserve"> niezgodność ze środkami, o których mowa w art. 23.</w:t>
            </w:r>
          </w:p>
        </w:tc>
        <w:tc>
          <w:tcPr>
            <w:tcW w:w="4876" w:type="dxa"/>
            <w:tcBorders>
              <w:top w:val="nil"/>
              <w:left w:val="nil"/>
              <w:bottom w:val="nil"/>
              <w:right w:val="nil"/>
            </w:tcBorders>
          </w:tcPr>
          <w:p w14:paraId="4FFB882D" w14:textId="77777777" w:rsidR="000344B5" w:rsidRPr="006904AB" w:rsidRDefault="000344B5" w:rsidP="00CE0C3F">
            <w:pPr>
              <w:pStyle w:val="Normal6a"/>
            </w:pPr>
          </w:p>
        </w:tc>
      </w:tr>
      <w:tr w:rsidR="000344B5" w:rsidRPr="006904AB" w14:paraId="50C90352" w14:textId="77777777" w:rsidTr="00CE0C3F">
        <w:trPr>
          <w:jc w:val="center"/>
        </w:trPr>
        <w:tc>
          <w:tcPr>
            <w:tcW w:w="4876" w:type="dxa"/>
            <w:tcBorders>
              <w:top w:val="nil"/>
              <w:left w:val="nil"/>
              <w:bottom w:val="nil"/>
              <w:right w:val="nil"/>
            </w:tcBorders>
          </w:tcPr>
          <w:p w14:paraId="52ECD47F" w14:textId="77777777" w:rsidR="000344B5" w:rsidRPr="006904AB" w:rsidRDefault="000344B5" w:rsidP="00CE0C3F">
            <w:pPr>
              <w:pStyle w:val="Normal6a"/>
            </w:pPr>
            <w:r w:rsidRPr="006904AB">
              <w:rPr>
                <w:b/>
                <w:i/>
              </w:rPr>
              <w:t>2.</w:t>
            </w:r>
            <w:r w:rsidRPr="006904AB">
              <w:rPr>
                <w:b/>
                <w:i/>
              </w:rPr>
              <w:tab/>
              <w:t xml:space="preserve"> W przypadkach nieobjętych ust. 1 ryzyko ucieczki określa się na podstawie ogólnej oceny szczególnych okoliczności danego przypadku i gdy spełnione jest jedno z następujących kryteriów dotyczących danego obywatela państwa trzeciego:</w:t>
            </w:r>
          </w:p>
        </w:tc>
        <w:tc>
          <w:tcPr>
            <w:tcW w:w="4876" w:type="dxa"/>
            <w:tcBorders>
              <w:top w:val="nil"/>
              <w:left w:val="nil"/>
              <w:bottom w:val="nil"/>
              <w:right w:val="nil"/>
            </w:tcBorders>
          </w:tcPr>
          <w:p w14:paraId="62A0E048" w14:textId="77777777" w:rsidR="000344B5" w:rsidRPr="006904AB" w:rsidRDefault="000344B5" w:rsidP="00CE0C3F">
            <w:pPr>
              <w:pStyle w:val="Normal6a"/>
            </w:pPr>
          </w:p>
        </w:tc>
      </w:tr>
      <w:tr w:rsidR="000344B5" w:rsidRPr="006904AB" w14:paraId="16B7B5C2" w14:textId="77777777" w:rsidTr="00CE0C3F">
        <w:trPr>
          <w:jc w:val="center"/>
        </w:trPr>
        <w:tc>
          <w:tcPr>
            <w:tcW w:w="4876" w:type="dxa"/>
            <w:tcBorders>
              <w:top w:val="nil"/>
              <w:left w:val="nil"/>
              <w:bottom w:val="nil"/>
              <w:right w:val="nil"/>
            </w:tcBorders>
          </w:tcPr>
          <w:p w14:paraId="4A914079" w14:textId="77777777" w:rsidR="000344B5" w:rsidRPr="006904AB" w:rsidRDefault="000344B5" w:rsidP="00CE0C3F">
            <w:pPr>
              <w:pStyle w:val="Normal6a"/>
            </w:pPr>
            <w:r w:rsidRPr="006904AB">
              <w:rPr>
                <w:b/>
                <w:i/>
              </w:rPr>
              <w:t>a)</w:t>
            </w:r>
            <w:r w:rsidRPr="006904AB">
              <w:rPr>
                <w:b/>
                <w:i/>
              </w:rPr>
              <w:tab/>
              <w:t xml:space="preserve"> brak miejsca pobytu, brak miejsca stałego pobytu lub wiarygodnego adresu;</w:t>
            </w:r>
          </w:p>
        </w:tc>
        <w:tc>
          <w:tcPr>
            <w:tcW w:w="4876" w:type="dxa"/>
            <w:tcBorders>
              <w:top w:val="nil"/>
              <w:left w:val="nil"/>
              <w:bottom w:val="nil"/>
              <w:right w:val="nil"/>
            </w:tcBorders>
          </w:tcPr>
          <w:p w14:paraId="41633A13" w14:textId="77777777" w:rsidR="000344B5" w:rsidRPr="006904AB" w:rsidRDefault="000344B5" w:rsidP="00CE0C3F">
            <w:pPr>
              <w:pStyle w:val="Normal6a"/>
            </w:pPr>
          </w:p>
        </w:tc>
      </w:tr>
      <w:tr w:rsidR="000344B5" w:rsidRPr="006904AB" w14:paraId="5673DAC2" w14:textId="77777777" w:rsidTr="00CE0C3F">
        <w:trPr>
          <w:jc w:val="center"/>
        </w:trPr>
        <w:tc>
          <w:tcPr>
            <w:tcW w:w="4876" w:type="dxa"/>
            <w:tcBorders>
              <w:top w:val="nil"/>
              <w:left w:val="nil"/>
              <w:bottom w:val="nil"/>
              <w:right w:val="nil"/>
            </w:tcBorders>
          </w:tcPr>
          <w:p w14:paraId="20C49890" w14:textId="77777777" w:rsidR="000344B5" w:rsidRPr="006904AB" w:rsidRDefault="000344B5" w:rsidP="00CE0C3F">
            <w:pPr>
              <w:pStyle w:val="Normal6a"/>
            </w:pPr>
            <w:r w:rsidRPr="006904AB">
              <w:rPr>
                <w:b/>
                <w:i/>
              </w:rPr>
              <w:t>b)</w:t>
            </w:r>
            <w:r w:rsidRPr="006904AB">
              <w:rPr>
                <w:b/>
                <w:i/>
              </w:rPr>
              <w:tab/>
              <w:t xml:space="preserve"> wyraźne wyrażenie zamiaru nieprzestrzegania środków związanych z powrotami stosowanych na mocy niniejszego rozporządzenia lub działania wyraźnie wskazujące na zamiar nieprzestrzegania takich środków;</w:t>
            </w:r>
          </w:p>
        </w:tc>
        <w:tc>
          <w:tcPr>
            <w:tcW w:w="4876" w:type="dxa"/>
            <w:tcBorders>
              <w:top w:val="nil"/>
              <w:left w:val="nil"/>
              <w:bottom w:val="nil"/>
              <w:right w:val="nil"/>
            </w:tcBorders>
          </w:tcPr>
          <w:p w14:paraId="311D91EC" w14:textId="77777777" w:rsidR="000344B5" w:rsidRPr="006904AB" w:rsidRDefault="000344B5" w:rsidP="00CE0C3F">
            <w:pPr>
              <w:pStyle w:val="Normal6a"/>
            </w:pPr>
          </w:p>
        </w:tc>
      </w:tr>
      <w:tr w:rsidR="000344B5" w:rsidRPr="006904AB" w14:paraId="2A1F7FE9" w14:textId="77777777" w:rsidTr="00CE0C3F">
        <w:trPr>
          <w:jc w:val="center"/>
        </w:trPr>
        <w:tc>
          <w:tcPr>
            <w:tcW w:w="4876" w:type="dxa"/>
            <w:tcBorders>
              <w:top w:val="nil"/>
              <w:left w:val="nil"/>
              <w:bottom w:val="nil"/>
              <w:right w:val="nil"/>
            </w:tcBorders>
          </w:tcPr>
          <w:p w14:paraId="359C1E04" w14:textId="77777777" w:rsidR="000344B5" w:rsidRPr="006904AB" w:rsidRDefault="000344B5" w:rsidP="00CE0C3F">
            <w:pPr>
              <w:pStyle w:val="Normal6a"/>
            </w:pPr>
            <w:r w:rsidRPr="006904AB">
              <w:rPr>
                <w:b/>
                <w:i/>
              </w:rPr>
              <w:t>c)</w:t>
            </w:r>
            <w:r w:rsidRPr="006904AB">
              <w:rPr>
                <w:b/>
                <w:i/>
              </w:rPr>
              <w:tab/>
              <w:t xml:space="preserve"> niewypełnienie obowiązków wynikających z decyzji nakazującej powrót do dnia, do którego obywatel państwa trzeciego ma opuścić terytorium państw członkowskich, jak określono w art. 13;</w:t>
            </w:r>
          </w:p>
        </w:tc>
        <w:tc>
          <w:tcPr>
            <w:tcW w:w="4876" w:type="dxa"/>
            <w:tcBorders>
              <w:top w:val="nil"/>
              <w:left w:val="nil"/>
              <w:bottom w:val="nil"/>
              <w:right w:val="nil"/>
            </w:tcBorders>
          </w:tcPr>
          <w:p w14:paraId="41385B9D" w14:textId="77777777" w:rsidR="000344B5" w:rsidRPr="006904AB" w:rsidRDefault="000344B5" w:rsidP="00CE0C3F">
            <w:pPr>
              <w:pStyle w:val="Normal6a"/>
            </w:pPr>
          </w:p>
        </w:tc>
      </w:tr>
      <w:tr w:rsidR="000344B5" w:rsidRPr="006904AB" w14:paraId="2F9C765E" w14:textId="77777777" w:rsidTr="00CE0C3F">
        <w:trPr>
          <w:jc w:val="center"/>
        </w:trPr>
        <w:tc>
          <w:tcPr>
            <w:tcW w:w="4876" w:type="dxa"/>
            <w:tcBorders>
              <w:top w:val="nil"/>
              <w:left w:val="nil"/>
              <w:bottom w:val="nil"/>
              <w:right w:val="nil"/>
            </w:tcBorders>
          </w:tcPr>
          <w:p w14:paraId="157ADA60" w14:textId="77777777" w:rsidR="000344B5" w:rsidRPr="006904AB" w:rsidRDefault="000344B5" w:rsidP="00CE0C3F">
            <w:pPr>
              <w:pStyle w:val="Normal6a"/>
            </w:pPr>
            <w:r w:rsidRPr="006904AB">
              <w:rPr>
                <w:b/>
                <w:i/>
              </w:rPr>
              <w:lastRenderedPageBreak/>
              <w:t>d)</w:t>
            </w:r>
            <w:r w:rsidRPr="006904AB">
              <w:rPr>
                <w:b/>
                <w:i/>
              </w:rPr>
              <w:tab/>
              <w:t xml:space="preserve"> nieprzestrzeganie obowiązku współpracy z właściwymi organami państw członkowskich na wszystkich etapach procedur na podstawie niniejszego rozporządzenia, o których to etapach mowa w art. 21 ust. 2 lit. </w:t>
            </w:r>
            <w:proofErr w:type="gramStart"/>
            <w:r w:rsidRPr="006904AB">
              <w:rPr>
                <w:b/>
                <w:i/>
              </w:rPr>
              <w:t>a)–</w:t>
            </w:r>
            <w:proofErr w:type="gramEnd"/>
            <w:r w:rsidRPr="006904AB">
              <w:rPr>
                <w:b/>
                <w:i/>
              </w:rPr>
              <w:t>k);</w:t>
            </w:r>
          </w:p>
        </w:tc>
        <w:tc>
          <w:tcPr>
            <w:tcW w:w="4876" w:type="dxa"/>
            <w:tcBorders>
              <w:top w:val="nil"/>
              <w:left w:val="nil"/>
              <w:bottom w:val="nil"/>
              <w:right w:val="nil"/>
            </w:tcBorders>
          </w:tcPr>
          <w:p w14:paraId="2518485A" w14:textId="77777777" w:rsidR="000344B5" w:rsidRPr="006904AB" w:rsidRDefault="000344B5" w:rsidP="00CE0C3F">
            <w:pPr>
              <w:pStyle w:val="Normal6a"/>
            </w:pPr>
          </w:p>
        </w:tc>
      </w:tr>
      <w:tr w:rsidR="000344B5" w:rsidRPr="006904AB" w14:paraId="5683962C" w14:textId="77777777" w:rsidTr="00CE0C3F">
        <w:trPr>
          <w:jc w:val="center"/>
        </w:trPr>
        <w:tc>
          <w:tcPr>
            <w:tcW w:w="4876" w:type="dxa"/>
            <w:tcBorders>
              <w:top w:val="nil"/>
              <w:left w:val="nil"/>
              <w:bottom w:val="nil"/>
              <w:right w:val="nil"/>
            </w:tcBorders>
          </w:tcPr>
          <w:p w14:paraId="2075CD8A" w14:textId="77777777" w:rsidR="000344B5" w:rsidRPr="006904AB" w:rsidRDefault="000344B5" w:rsidP="00CE0C3F">
            <w:pPr>
              <w:pStyle w:val="Normal6a"/>
            </w:pPr>
            <w:proofErr w:type="gramStart"/>
            <w:r w:rsidRPr="006904AB">
              <w:rPr>
                <w:b/>
                <w:i/>
              </w:rPr>
              <w:t>e)</w:t>
            </w:r>
            <w:proofErr w:type="gramEnd"/>
            <w:r w:rsidRPr="006904AB">
              <w:rPr>
                <w:b/>
                <w:i/>
              </w:rPr>
              <w:tab/>
              <w:t xml:space="preserve"> gdy termin wyjazd jest bliski i występują poważne przesłanki, by sądzić, że obywatel państwa trzeciego zamierza naruszyć obowiązek współpracy określony w art. 21 ust. 2 lit. l);</w:t>
            </w:r>
          </w:p>
        </w:tc>
        <w:tc>
          <w:tcPr>
            <w:tcW w:w="4876" w:type="dxa"/>
            <w:tcBorders>
              <w:top w:val="nil"/>
              <w:left w:val="nil"/>
              <w:bottom w:val="nil"/>
              <w:right w:val="nil"/>
            </w:tcBorders>
          </w:tcPr>
          <w:p w14:paraId="625AF55B" w14:textId="77777777" w:rsidR="000344B5" w:rsidRPr="006904AB" w:rsidRDefault="000344B5" w:rsidP="00CE0C3F">
            <w:pPr>
              <w:pStyle w:val="Normal6a"/>
            </w:pPr>
          </w:p>
        </w:tc>
      </w:tr>
      <w:tr w:rsidR="000344B5" w:rsidRPr="006904AB" w14:paraId="7A41E2C9" w14:textId="77777777" w:rsidTr="00CE0C3F">
        <w:trPr>
          <w:jc w:val="center"/>
        </w:trPr>
        <w:tc>
          <w:tcPr>
            <w:tcW w:w="4876" w:type="dxa"/>
            <w:tcBorders>
              <w:top w:val="nil"/>
              <w:left w:val="nil"/>
              <w:bottom w:val="nil"/>
              <w:right w:val="nil"/>
            </w:tcBorders>
          </w:tcPr>
          <w:p w14:paraId="11250854" w14:textId="77777777" w:rsidR="000344B5" w:rsidRPr="006904AB" w:rsidRDefault="000344B5" w:rsidP="00CE0C3F">
            <w:pPr>
              <w:pStyle w:val="Normal6a"/>
            </w:pPr>
            <w:r w:rsidRPr="006904AB">
              <w:rPr>
                <w:b/>
                <w:i/>
              </w:rPr>
              <w:t>f)</w:t>
            </w:r>
            <w:r w:rsidRPr="006904AB">
              <w:rPr>
                <w:b/>
                <w:i/>
              </w:rPr>
              <w:tab/>
              <w:t xml:space="preserve"> posługiwanie się fałszywymi lub podrobionymi dokumentami tożsamości lub podróży, dokumentami pobytowymi lub wizami lub dokumentami uzasadniającymi warunki wjazdu, zniszczenie lub innego rodzaju pozbycie się takich dokumentów, używanie pseudonimów z zamiarem oszustwa, dostarczanie innych nieprawdziwych informacji w formie ustnej lub pisemnej lub w inny oparty na oszustwie sprzeciw wobec procedury powrotu lub readmisji;</w:t>
            </w:r>
          </w:p>
        </w:tc>
        <w:tc>
          <w:tcPr>
            <w:tcW w:w="4876" w:type="dxa"/>
            <w:tcBorders>
              <w:top w:val="nil"/>
              <w:left w:val="nil"/>
              <w:bottom w:val="nil"/>
              <w:right w:val="nil"/>
            </w:tcBorders>
          </w:tcPr>
          <w:p w14:paraId="54BD3909" w14:textId="77777777" w:rsidR="000344B5" w:rsidRPr="006904AB" w:rsidRDefault="000344B5" w:rsidP="00CE0C3F">
            <w:pPr>
              <w:pStyle w:val="Normal6a"/>
            </w:pPr>
          </w:p>
        </w:tc>
      </w:tr>
      <w:tr w:rsidR="000344B5" w:rsidRPr="006904AB" w14:paraId="6BB9459E" w14:textId="77777777" w:rsidTr="00CE0C3F">
        <w:trPr>
          <w:jc w:val="center"/>
        </w:trPr>
        <w:tc>
          <w:tcPr>
            <w:tcW w:w="4876" w:type="dxa"/>
            <w:tcBorders>
              <w:top w:val="nil"/>
              <w:left w:val="nil"/>
              <w:bottom w:val="nil"/>
              <w:right w:val="nil"/>
            </w:tcBorders>
          </w:tcPr>
          <w:p w14:paraId="4CA63507" w14:textId="77777777" w:rsidR="000344B5" w:rsidRPr="006904AB" w:rsidRDefault="000344B5" w:rsidP="00CE0C3F">
            <w:pPr>
              <w:pStyle w:val="Normal6a"/>
            </w:pPr>
            <w:r w:rsidRPr="006904AB">
              <w:rPr>
                <w:b/>
                <w:i/>
              </w:rPr>
              <w:t>g)</w:t>
            </w:r>
            <w:r w:rsidRPr="006904AB">
              <w:rPr>
                <w:b/>
                <w:i/>
              </w:rPr>
              <w:tab/>
              <w:t xml:space="preserve"> siłowy sprzeciw wobec procedury powrotu;</w:t>
            </w:r>
          </w:p>
        </w:tc>
        <w:tc>
          <w:tcPr>
            <w:tcW w:w="4876" w:type="dxa"/>
            <w:tcBorders>
              <w:top w:val="nil"/>
              <w:left w:val="nil"/>
              <w:bottom w:val="nil"/>
              <w:right w:val="nil"/>
            </w:tcBorders>
          </w:tcPr>
          <w:p w14:paraId="1F4D18B3" w14:textId="77777777" w:rsidR="000344B5" w:rsidRPr="006904AB" w:rsidRDefault="000344B5" w:rsidP="00CE0C3F">
            <w:pPr>
              <w:pStyle w:val="Normal6a"/>
            </w:pPr>
          </w:p>
        </w:tc>
      </w:tr>
      <w:tr w:rsidR="000344B5" w:rsidRPr="006904AB" w14:paraId="7347DF40" w14:textId="77777777" w:rsidTr="00CE0C3F">
        <w:trPr>
          <w:jc w:val="center"/>
        </w:trPr>
        <w:tc>
          <w:tcPr>
            <w:tcW w:w="4876" w:type="dxa"/>
            <w:tcBorders>
              <w:top w:val="nil"/>
              <w:left w:val="nil"/>
              <w:bottom w:val="nil"/>
              <w:right w:val="nil"/>
            </w:tcBorders>
          </w:tcPr>
          <w:p w14:paraId="3DB0C040" w14:textId="77777777" w:rsidR="000344B5" w:rsidRPr="006904AB" w:rsidRDefault="000344B5" w:rsidP="00CE0C3F">
            <w:pPr>
              <w:pStyle w:val="Normal6a"/>
            </w:pPr>
            <w:r w:rsidRPr="006904AB">
              <w:rPr>
                <w:b/>
                <w:i/>
              </w:rPr>
              <w:t>h)</w:t>
            </w:r>
            <w:r w:rsidRPr="006904AB">
              <w:rPr>
                <w:b/>
                <w:i/>
              </w:rPr>
              <w:tab/>
              <w:t xml:space="preserve"> ponowny wjazd do Unii z naruszeniem obowiązującego zakazu wjazdu.</w:t>
            </w:r>
          </w:p>
        </w:tc>
        <w:tc>
          <w:tcPr>
            <w:tcW w:w="4876" w:type="dxa"/>
            <w:tcBorders>
              <w:top w:val="nil"/>
              <w:left w:val="nil"/>
              <w:bottom w:val="nil"/>
              <w:right w:val="nil"/>
            </w:tcBorders>
          </w:tcPr>
          <w:p w14:paraId="40CC28D9" w14:textId="77777777" w:rsidR="000344B5" w:rsidRPr="006904AB" w:rsidRDefault="000344B5" w:rsidP="00CE0C3F">
            <w:pPr>
              <w:pStyle w:val="Normal6a"/>
            </w:pPr>
          </w:p>
        </w:tc>
      </w:tr>
    </w:tbl>
    <w:p w14:paraId="274C92F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FAEB2D2" w14:textId="77777777" w:rsidR="000344B5" w:rsidRPr="006904AB" w:rsidRDefault="000344B5" w:rsidP="000344B5">
      <w:r w:rsidRPr="006904AB">
        <w:rPr>
          <w:rStyle w:val="HideTWBExt"/>
        </w:rPr>
        <w:t>&lt;/Amend&gt;</w:t>
      </w:r>
    </w:p>
    <w:p w14:paraId="38EEC16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1843</w:t>
      </w:r>
      <w:r w:rsidRPr="006904AB">
        <w:rPr>
          <w:rStyle w:val="HideTWBExt"/>
          <w:b w:val="0"/>
        </w:rPr>
        <w:t>&lt;/NumAm&gt;</w:t>
      </w:r>
    </w:p>
    <w:p w14:paraId="3A7E06B9"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FD4C88B" w14:textId="77777777" w:rsidR="000344B5" w:rsidRPr="006904AB" w:rsidRDefault="000344B5" w:rsidP="000344B5">
      <w:pPr>
        <w:pStyle w:val="NormalBold"/>
      </w:pPr>
      <w:r w:rsidRPr="006904AB">
        <w:rPr>
          <w:rStyle w:val="HideTWBExt"/>
          <w:b w:val="0"/>
        </w:rPr>
        <w:t>&lt;/RepeatBlock-By&gt;</w:t>
      </w:r>
    </w:p>
    <w:p w14:paraId="711E2E1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DDB585D" w14:textId="77777777" w:rsidR="000344B5" w:rsidRPr="006904AB" w:rsidRDefault="000344B5" w:rsidP="000344B5">
      <w:pPr>
        <w:pStyle w:val="NormalBold"/>
      </w:pPr>
      <w:r w:rsidRPr="006904AB">
        <w:rPr>
          <w:rStyle w:val="HideTWBExt"/>
          <w:b w:val="0"/>
        </w:rPr>
        <w:t>&lt;Article&gt;</w:t>
      </w:r>
      <w:r w:rsidRPr="006904AB">
        <w:t>Artykuł 30 – ustęp 1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508BE45" w14:textId="77777777" w:rsidTr="00CE0C3F">
        <w:trPr>
          <w:trHeight w:hRule="exact" w:val="240"/>
          <w:jc w:val="center"/>
        </w:trPr>
        <w:tc>
          <w:tcPr>
            <w:tcW w:w="9752" w:type="dxa"/>
            <w:gridSpan w:val="2"/>
            <w:tcBorders>
              <w:top w:val="nil"/>
              <w:left w:val="nil"/>
              <w:bottom w:val="nil"/>
              <w:right w:val="nil"/>
            </w:tcBorders>
          </w:tcPr>
          <w:p w14:paraId="52D9B52F" w14:textId="77777777" w:rsidR="000344B5" w:rsidRPr="006904AB" w:rsidRDefault="000344B5" w:rsidP="00CE0C3F"/>
        </w:tc>
      </w:tr>
      <w:tr w:rsidR="000344B5" w:rsidRPr="006904AB" w14:paraId="18B71B12" w14:textId="77777777" w:rsidTr="00CE0C3F">
        <w:trPr>
          <w:trHeight w:val="240"/>
          <w:jc w:val="center"/>
        </w:trPr>
        <w:tc>
          <w:tcPr>
            <w:tcW w:w="4876" w:type="dxa"/>
            <w:tcBorders>
              <w:top w:val="nil"/>
              <w:left w:val="nil"/>
              <w:bottom w:val="nil"/>
              <w:right w:val="nil"/>
            </w:tcBorders>
          </w:tcPr>
          <w:p w14:paraId="3B7809A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7170212" w14:textId="77777777" w:rsidR="000344B5" w:rsidRPr="006904AB" w:rsidRDefault="000344B5" w:rsidP="00CE0C3F">
            <w:pPr>
              <w:pStyle w:val="AmColumnHeading"/>
            </w:pPr>
            <w:r w:rsidRPr="006904AB">
              <w:t>Poprawka</w:t>
            </w:r>
          </w:p>
        </w:tc>
      </w:tr>
      <w:tr w:rsidR="000344B5" w:rsidRPr="006904AB" w14:paraId="1C634E4C" w14:textId="77777777" w:rsidTr="00CE0C3F">
        <w:trPr>
          <w:jc w:val="center"/>
        </w:trPr>
        <w:tc>
          <w:tcPr>
            <w:tcW w:w="4876" w:type="dxa"/>
            <w:tcBorders>
              <w:top w:val="nil"/>
              <w:left w:val="nil"/>
              <w:bottom w:val="nil"/>
              <w:right w:val="nil"/>
            </w:tcBorders>
          </w:tcPr>
          <w:p w14:paraId="439653A9" w14:textId="77777777" w:rsidR="000344B5" w:rsidRPr="006904AB" w:rsidRDefault="000344B5" w:rsidP="00CE0C3F">
            <w:pPr>
              <w:pStyle w:val="Normal6a"/>
            </w:pPr>
            <w:r w:rsidRPr="006904AB">
              <w:t>1.</w:t>
            </w:r>
            <w:r w:rsidRPr="006904AB">
              <w:tab/>
            </w:r>
            <w:r w:rsidRPr="006904AB">
              <w:rPr>
                <w:b/>
                <w:i/>
              </w:rPr>
              <w:t xml:space="preserve">O ile nie udowodniono inaczej, istnieje </w:t>
            </w:r>
            <w:r w:rsidRPr="006904AB">
              <w:t xml:space="preserve">ryzyko ucieczki </w:t>
            </w:r>
            <w:r w:rsidRPr="006904AB">
              <w:rPr>
                <w:b/>
                <w:i/>
              </w:rPr>
              <w:t xml:space="preserve">w indywidualnym </w:t>
            </w:r>
            <w:r w:rsidRPr="006904AB">
              <w:t xml:space="preserve">przypadku, </w:t>
            </w:r>
            <w:r w:rsidRPr="006904AB">
              <w:rPr>
                <w:b/>
                <w:i/>
              </w:rPr>
              <w:t>gdy spełnione jest jedno z poniższych kryteriów</w:t>
            </w:r>
            <w:r w:rsidRPr="006904AB">
              <w:t>:</w:t>
            </w:r>
          </w:p>
        </w:tc>
        <w:tc>
          <w:tcPr>
            <w:tcW w:w="4876" w:type="dxa"/>
            <w:tcBorders>
              <w:top w:val="nil"/>
              <w:left w:val="nil"/>
              <w:bottom w:val="nil"/>
              <w:right w:val="nil"/>
            </w:tcBorders>
          </w:tcPr>
          <w:p w14:paraId="7914573A" w14:textId="77777777" w:rsidR="000344B5" w:rsidRPr="006904AB" w:rsidRDefault="000344B5" w:rsidP="00CE0C3F">
            <w:pPr>
              <w:pStyle w:val="Normal6a"/>
            </w:pPr>
            <w:r w:rsidRPr="006904AB">
              <w:t>1.</w:t>
            </w:r>
            <w:r w:rsidRPr="006904AB">
              <w:tab/>
              <w:t xml:space="preserve">Ryzyko ucieczki </w:t>
            </w:r>
            <w:r w:rsidRPr="006904AB">
              <w:rPr>
                <w:b/>
                <w:i/>
              </w:rPr>
              <w:t xml:space="preserve">określa się na podstawie ogólnej oceny szczególnych okoliczności danego </w:t>
            </w:r>
            <w:r w:rsidRPr="006904AB">
              <w:t xml:space="preserve">przypadku, </w:t>
            </w:r>
            <w:r w:rsidRPr="006904AB">
              <w:rPr>
                <w:b/>
                <w:i/>
              </w:rPr>
              <w:t xml:space="preserve">w tym konieczności zapewnienia szczególnego traktowania. Na ryzyko ucieczki </w:t>
            </w:r>
            <w:r w:rsidRPr="006904AB">
              <w:rPr>
                <w:b/>
                <w:i/>
              </w:rPr>
              <w:lastRenderedPageBreak/>
              <w:t>wskazywać mogą jedynie następujące kryteria</w:t>
            </w:r>
            <w:r w:rsidRPr="006904AB">
              <w:t>:</w:t>
            </w:r>
          </w:p>
        </w:tc>
      </w:tr>
    </w:tbl>
    <w:p w14:paraId="28BF87C3"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6C8089F" w14:textId="77777777" w:rsidR="000344B5" w:rsidRPr="006904AB" w:rsidRDefault="000344B5" w:rsidP="000344B5">
      <w:r w:rsidRPr="006904AB">
        <w:rPr>
          <w:rStyle w:val="HideTWBExt"/>
        </w:rPr>
        <w:t>&lt;/Amend&gt;</w:t>
      </w:r>
    </w:p>
    <w:p w14:paraId="1713F02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1844</w:t>
      </w:r>
      <w:r w:rsidRPr="006904AB">
        <w:rPr>
          <w:rStyle w:val="HideTWBExt"/>
          <w:b w:val="0"/>
        </w:rPr>
        <w:t>&lt;/NumAm&gt;</w:t>
      </w:r>
    </w:p>
    <w:p w14:paraId="72F0E154"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E015991" w14:textId="77777777" w:rsidR="000344B5" w:rsidRPr="006904AB" w:rsidRDefault="000344B5" w:rsidP="000344B5">
      <w:pPr>
        <w:pStyle w:val="NormalBold"/>
      </w:pPr>
      <w:r w:rsidRPr="006904AB">
        <w:rPr>
          <w:rStyle w:val="HideTWBExt"/>
          <w:b w:val="0"/>
        </w:rPr>
        <w:t>&lt;/RepeatBlock-By&gt;</w:t>
      </w:r>
    </w:p>
    <w:p w14:paraId="34D5C18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76D43B0" w14:textId="77777777" w:rsidR="000344B5" w:rsidRPr="006904AB" w:rsidRDefault="000344B5" w:rsidP="000344B5">
      <w:pPr>
        <w:pStyle w:val="NormalBold"/>
      </w:pPr>
      <w:r w:rsidRPr="006904AB">
        <w:rPr>
          <w:rStyle w:val="HideTWBExt"/>
          <w:b w:val="0"/>
        </w:rPr>
        <w:t>&lt;Article&gt;</w:t>
      </w:r>
      <w:r w:rsidRPr="006904AB">
        <w:t>Artykuł 30 – ustęp 1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3669EE7" w14:textId="77777777" w:rsidTr="00CE0C3F">
        <w:trPr>
          <w:trHeight w:hRule="exact" w:val="240"/>
          <w:jc w:val="center"/>
        </w:trPr>
        <w:tc>
          <w:tcPr>
            <w:tcW w:w="9752" w:type="dxa"/>
            <w:gridSpan w:val="2"/>
            <w:tcBorders>
              <w:top w:val="nil"/>
              <w:left w:val="nil"/>
              <w:bottom w:val="nil"/>
              <w:right w:val="nil"/>
            </w:tcBorders>
          </w:tcPr>
          <w:p w14:paraId="05CA77E7" w14:textId="77777777" w:rsidR="000344B5" w:rsidRPr="006904AB" w:rsidRDefault="000344B5" w:rsidP="00CE0C3F"/>
        </w:tc>
      </w:tr>
      <w:tr w:rsidR="000344B5" w:rsidRPr="006904AB" w14:paraId="66BD43A7" w14:textId="77777777" w:rsidTr="00CE0C3F">
        <w:trPr>
          <w:trHeight w:val="240"/>
          <w:jc w:val="center"/>
        </w:trPr>
        <w:tc>
          <w:tcPr>
            <w:tcW w:w="4876" w:type="dxa"/>
            <w:tcBorders>
              <w:top w:val="nil"/>
              <w:left w:val="nil"/>
              <w:bottom w:val="nil"/>
              <w:right w:val="nil"/>
            </w:tcBorders>
          </w:tcPr>
          <w:p w14:paraId="52EAD06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54A842C" w14:textId="77777777" w:rsidR="000344B5" w:rsidRPr="006904AB" w:rsidRDefault="000344B5" w:rsidP="00CE0C3F">
            <w:pPr>
              <w:pStyle w:val="AmColumnHeading"/>
            </w:pPr>
            <w:r w:rsidRPr="006904AB">
              <w:t>Poprawka</w:t>
            </w:r>
          </w:p>
        </w:tc>
      </w:tr>
      <w:tr w:rsidR="000344B5" w:rsidRPr="006904AB" w14:paraId="40673443" w14:textId="77777777" w:rsidTr="00CE0C3F">
        <w:trPr>
          <w:jc w:val="center"/>
        </w:trPr>
        <w:tc>
          <w:tcPr>
            <w:tcW w:w="4876" w:type="dxa"/>
            <w:tcBorders>
              <w:top w:val="nil"/>
              <w:left w:val="nil"/>
              <w:bottom w:val="nil"/>
              <w:right w:val="nil"/>
            </w:tcBorders>
          </w:tcPr>
          <w:p w14:paraId="05D95C4D" w14:textId="77777777" w:rsidR="000344B5" w:rsidRPr="006904AB" w:rsidRDefault="000344B5" w:rsidP="00CE0C3F">
            <w:pPr>
              <w:pStyle w:val="Normal6a"/>
            </w:pPr>
            <w:r w:rsidRPr="006904AB">
              <w:t>1.</w:t>
            </w:r>
            <w:r w:rsidRPr="006904AB">
              <w:tab/>
              <w:t>O ile nie udowodniono inaczej, istnieje ryzyko ucieczki w indywidualnym przypadku, gdy spełnione jest jedno z poniższych kryteriów:</w:t>
            </w:r>
          </w:p>
        </w:tc>
        <w:tc>
          <w:tcPr>
            <w:tcW w:w="4876" w:type="dxa"/>
            <w:tcBorders>
              <w:top w:val="nil"/>
              <w:left w:val="nil"/>
              <w:bottom w:val="nil"/>
              <w:right w:val="nil"/>
            </w:tcBorders>
          </w:tcPr>
          <w:p w14:paraId="7EB6A865" w14:textId="77777777" w:rsidR="000344B5" w:rsidRPr="006904AB" w:rsidRDefault="000344B5" w:rsidP="00CE0C3F">
            <w:pPr>
              <w:pStyle w:val="Normal6a"/>
            </w:pPr>
            <w:r w:rsidRPr="006904AB">
              <w:t>1.</w:t>
            </w:r>
            <w:r w:rsidRPr="006904AB">
              <w:tab/>
              <w:t xml:space="preserve">O ile nie udowodniono inaczej, istnieje ryzyko ucieczki w indywidualnym przypadku, gdy spełnione jest jedno z poniższych kryteriów </w:t>
            </w:r>
            <w:r w:rsidRPr="006904AB">
              <w:rPr>
                <w:b/>
                <w:i/>
              </w:rPr>
              <w:t>dotyczących danego nielegalnie przebywającego obywatela państwa trzeciego</w:t>
            </w:r>
            <w:r w:rsidRPr="006904AB">
              <w:t>:</w:t>
            </w:r>
          </w:p>
        </w:tc>
      </w:tr>
    </w:tbl>
    <w:p w14:paraId="524CB4B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3BD0001" w14:textId="77777777" w:rsidR="000344B5" w:rsidRPr="006904AB" w:rsidRDefault="000344B5" w:rsidP="000344B5">
      <w:r w:rsidRPr="006904AB">
        <w:rPr>
          <w:rStyle w:val="HideTWBExt"/>
        </w:rPr>
        <w:t>&lt;/Amend&gt;</w:t>
      </w:r>
    </w:p>
    <w:p w14:paraId="3C4B677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1845</w:t>
      </w:r>
      <w:r w:rsidRPr="006904AB">
        <w:rPr>
          <w:rStyle w:val="HideTWBExt"/>
          <w:b w:val="0"/>
        </w:rPr>
        <w:t>&lt;/NumAm&gt;</w:t>
      </w:r>
    </w:p>
    <w:p w14:paraId="33CD4F92"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667259DF" w14:textId="77777777" w:rsidR="000344B5" w:rsidRPr="006904AB" w:rsidRDefault="000344B5" w:rsidP="000344B5">
      <w:pPr>
        <w:pStyle w:val="NormalBold"/>
      </w:pPr>
      <w:r w:rsidRPr="006904AB">
        <w:rPr>
          <w:rStyle w:val="HideTWBExt"/>
          <w:b w:val="0"/>
        </w:rPr>
        <w:t>&lt;/RepeatBlock-By&gt;</w:t>
      </w:r>
    </w:p>
    <w:p w14:paraId="4BEEA4F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D3A7EBB" w14:textId="77777777" w:rsidR="000344B5" w:rsidRPr="006904AB" w:rsidRDefault="000344B5" w:rsidP="000344B5">
      <w:pPr>
        <w:pStyle w:val="NormalBold"/>
      </w:pPr>
      <w:r w:rsidRPr="006904AB">
        <w:rPr>
          <w:rStyle w:val="HideTWBExt"/>
          <w:b w:val="0"/>
        </w:rPr>
        <w:t>&lt;Article&gt;</w:t>
      </w:r>
      <w:r w:rsidRPr="006904AB">
        <w:t>Artykuł 30 – ustęp 1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8D4EADE" w14:textId="77777777" w:rsidTr="00CE0C3F">
        <w:trPr>
          <w:trHeight w:hRule="exact" w:val="240"/>
          <w:jc w:val="center"/>
        </w:trPr>
        <w:tc>
          <w:tcPr>
            <w:tcW w:w="9752" w:type="dxa"/>
            <w:gridSpan w:val="2"/>
            <w:tcBorders>
              <w:top w:val="nil"/>
              <w:left w:val="nil"/>
              <w:bottom w:val="nil"/>
              <w:right w:val="nil"/>
            </w:tcBorders>
          </w:tcPr>
          <w:p w14:paraId="681C82DB" w14:textId="77777777" w:rsidR="000344B5" w:rsidRPr="006904AB" w:rsidRDefault="000344B5" w:rsidP="00CE0C3F"/>
        </w:tc>
      </w:tr>
      <w:tr w:rsidR="000344B5" w:rsidRPr="006904AB" w14:paraId="41624565" w14:textId="77777777" w:rsidTr="00CE0C3F">
        <w:trPr>
          <w:trHeight w:val="240"/>
          <w:jc w:val="center"/>
        </w:trPr>
        <w:tc>
          <w:tcPr>
            <w:tcW w:w="4876" w:type="dxa"/>
            <w:tcBorders>
              <w:top w:val="nil"/>
              <w:left w:val="nil"/>
              <w:bottom w:val="nil"/>
              <w:right w:val="nil"/>
            </w:tcBorders>
          </w:tcPr>
          <w:p w14:paraId="0B43224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98729FB" w14:textId="77777777" w:rsidR="000344B5" w:rsidRPr="006904AB" w:rsidRDefault="000344B5" w:rsidP="00CE0C3F">
            <w:pPr>
              <w:pStyle w:val="AmColumnHeading"/>
            </w:pPr>
            <w:r w:rsidRPr="006904AB">
              <w:t>Poprawka</w:t>
            </w:r>
          </w:p>
        </w:tc>
      </w:tr>
      <w:tr w:rsidR="000344B5" w:rsidRPr="006904AB" w14:paraId="31E91A8F" w14:textId="77777777" w:rsidTr="00CE0C3F">
        <w:trPr>
          <w:jc w:val="center"/>
        </w:trPr>
        <w:tc>
          <w:tcPr>
            <w:tcW w:w="4876" w:type="dxa"/>
            <w:tcBorders>
              <w:top w:val="nil"/>
              <w:left w:val="nil"/>
              <w:bottom w:val="nil"/>
              <w:right w:val="nil"/>
            </w:tcBorders>
          </w:tcPr>
          <w:p w14:paraId="720D0AE8" w14:textId="77777777" w:rsidR="000344B5" w:rsidRPr="006904AB" w:rsidRDefault="000344B5" w:rsidP="00CE0C3F">
            <w:pPr>
              <w:pStyle w:val="Normal6a"/>
            </w:pPr>
            <w:r w:rsidRPr="006904AB">
              <w:t>1.</w:t>
            </w:r>
            <w:r w:rsidRPr="006904AB">
              <w:tab/>
            </w:r>
            <w:r w:rsidRPr="006904AB">
              <w:rPr>
                <w:b/>
                <w:i/>
              </w:rPr>
              <w:t xml:space="preserve">O ile nie udowodniono inaczej, istnieje ryzyko </w:t>
            </w:r>
            <w:r w:rsidRPr="006904AB">
              <w:t xml:space="preserve">ucieczki </w:t>
            </w:r>
            <w:r w:rsidRPr="006904AB">
              <w:rPr>
                <w:b/>
                <w:i/>
              </w:rPr>
              <w:t xml:space="preserve">w indywidualnym </w:t>
            </w:r>
            <w:r w:rsidRPr="006904AB">
              <w:t xml:space="preserve">przypadku, </w:t>
            </w:r>
            <w:r w:rsidRPr="006904AB">
              <w:rPr>
                <w:b/>
                <w:i/>
              </w:rPr>
              <w:t xml:space="preserve">gdy spełnione jest jedno z poniższych </w:t>
            </w:r>
            <w:r w:rsidRPr="006904AB">
              <w:t>kryteriów:</w:t>
            </w:r>
          </w:p>
        </w:tc>
        <w:tc>
          <w:tcPr>
            <w:tcW w:w="4876" w:type="dxa"/>
            <w:tcBorders>
              <w:top w:val="nil"/>
              <w:left w:val="nil"/>
              <w:bottom w:val="nil"/>
              <w:right w:val="nil"/>
            </w:tcBorders>
          </w:tcPr>
          <w:p w14:paraId="7968509A" w14:textId="77777777" w:rsidR="000344B5" w:rsidRPr="006904AB" w:rsidRDefault="000344B5" w:rsidP="00CE0C3F">
            <w:pPr>
              <w:pStyle w:val="Normal6a"/>
            </w:pPr>
            <w:r w:rsidRPr="006904AB">
              <w:t>1.</w:t>
            </w:r>
            <w:r w:rsidRPr="006904AB">
              <w:tab/>
            </w:r>
            <w:r w:rsidRPr="006904AB">
              <w:rPr>
                <w:b/>
                <w:i/>
              </w:rPr>
              <w:t xml:space="preserve">Istnienie ryzyka </w:t>
            </w:r>
            <w:r w:rsidRPr="006904AB">
              <w:t xml:space="preserve">ucieczki </w:t>
            </w:r>
            <w:r w:rsidRPr="006904AB">
              <w:rPr>
                <w:b/>
                <w:i/>
              </w:rPr>
              <w:t xml:space="preserve">ustala się na podstawie oceny okoliczności konkretnego </w:t>
            </w:r>
            <w:r w:rsidRPr="006904AB">
              <w:t xml:space="preserve">przypadku, </w:t>
            </w:r>
            <w:r w:rsidRPr="006904AB">
              <w:rPr>
                <w:b/>
                <w:i/>
              </w:rPr>
              <w:t xml:space="preserve">na podstawie następujących </w:t>
            </w:r>
            <w:r w:rsidRPr="006904AB">
              <w:t>kryteriów:</w:t>
            </w:r>
          </w:p>
        </w:tc>
      </w:tr>
    </w:tbl>
    <w:p w14:paraId="56ACA81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8B9EA94"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4F68F047" w14:textId="77777777" w:rsidR="000344B5" w:rsidRPr="006904AB" w:rsidRDefault="000344B5" w:rsidP="000344B5">
      <w:pPr>
        <w:pStyle w:val="AmJustText"/>
      </w:pPr>
      <w:r w:rsidRPr="006904AB">
        <w:t>Nie można zakładać istnienia ryzyka ucieczki w określonych przypadkach – takie ryzyko zawsze musi stanowić przedmiot oceny.</w:t>
      </w:r>
    </w:p>
    <w:p w14:paraId="07D6BCB2" w14:textId="77777777" w:rsidR="000344B5" w:rsidRPr="006904AB" w:rsidRDefault="000344B5" w:rsidP="000344B5">
      <w:r w:rsidRPr="006904AB">
        <w:rPr>
          <w:rStyle w:val="HideTWBExt"/>
        </w:rPr>
        <w:lastRenderedPageBreak/>
        <w:t>&lt;/Amend&gt;</w:t>
      </w:r>
    </w:p>
    <w:p w14:paraId="0F312B2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1846</w:t>
      </w:r>
      <w:r w:rsidRPr="006904AB">
        <w:rPr>
          <w:rStyle w:val="HideTWBExt"/>
          <w:b w:val="0"/>
        </w:rPr>
        <w:t>&lt;/NumAm&gt;</w:t>
      </w:r>
    </w:p>
    <w:p w14:paraId="6C5222BB"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260B416B" w14:textId="77777777" w:rsidR="000344B5" w:rsidRPr="006904AB" w:rsidRDefault="000344B5" w:rsidP="000344B5">
      <w:pPr>
        <w:pStyle w:val="NormalBold"/>
      </w:pPr>
      <w:r w:rsidRPr="006904AB">
        <w:rPr>
          <w:rStyle w:val="HideTWBExt"/>
          <w:b w:val="0"/>
        </w:rPr>
        <w:t>&lt;/RepeatBlock-By&gt;</w:t>
      </w:r>
    </w:p>
    <w:p w14:paraId="18D9657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717280D" w14:textId="77777777" w:rsidR="000344B5" w:rsidRPr="006904AB" w:rsidRDefault="000344B5" w:rsidP="000344B5">
      <w:pPr>
        <w:pStyle w:val="NormalBold"/>
      </w:pPr>
      <w:r w:rsidRPr="006904AB">
        <w:rPr>
          <w:rStyle w:val="HideTWBExt"/>
          <w:b w:val="0"/>
        </w:rPr>
        <w:t>&lt;Article&gt;</w:t>
      </w:r>
      <w:r w:rsidRPr="006904AB">
        <w:t>Artykuł 30 – ustęp 1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6DF4331" w14:textId="77777777" w:rsidTr="00CE0C3F">
        <w:trPr>
          <w:trHeight w:hRule="exact" w:val="240"/>
          <w:jc w:val="center"/>
        </w:trPr>
        <w:tc>
          <w:tcPr>
            <w:tcW w:w="9752" w:type="dxa"/>
            <w:gridSpan w:val="2"/>
            <w:tcBorders>
              <w:top w:val="nil"/>
              <w:left w:val="nil"/>
              <w:bottom w:val="nil"/>
              <w:right w:val="nil"/>
            </w:tcBorders>
          </w:tcPr>
          <w:p w14:paraId="7E686B09" w14:textId="77777777" w:rsidR="000344B5" w:rsidRPr="006904AB" w:rsidRDefault="000344B5" w:rsidP="00CE0C3F"/>
        </w:tc>
      </w:tr>
      <w:tr w:rsidR="000344B5" w:rsidRPr="006904AB" w14:paraId="48907EBD" w14:textId="77777777" w:rsidTr="00CE0C3F">
        <w:trPr>
          <w:trHeight w:val="240"/>
          <w:jc w:val="center"/>
        </w:trPr>
        <w:tc>
          <w:tcPr>
            <w:tcW w:w="4876" w:type="dxa"/>
            <w:tcBorders>
              <w:top w:val="nil"/>
              <w:left w:val="nil"/>
              <w:bottom w:val="nil"/>
              <w:right w:val="nil"/>
            </w:tcBorders>
          </w:tcPr>
          <w:p w14:paraId="3E21594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06B1EFC" w14:textId="77777777" w:rsidR="000344B5" w:rsidRPr="006904AB" w:rsidRDefault="000344B5" w:rsidP="00CE0C3F">
            <w:pPr>
              <w:pStyle w:val="AmColumnHeading"/>
            </w:pPr>
            <w:r w:rsidRPr="006904AB">
              <w:t>Poprawka</w:t>
            </w:r>
          </w:p>
        </w:tc>
      </w:tr>
      <w:tr w:rsidR="000344B5" w:rsidRPr="006904AB" w14:paraId="49C2B7F6" w14:textId="77777777" w:rsidTr="00CE0C3F">
        <w:trPr>
          <w:jc w:val="center"/>
        </w:trPr>
        <w:tc>
          <w:tcPr>
            <w:tcW w:w="4876" w:type="dxa"/>
            <w:tcBorders>
              <w:top w:val="nil"/>
              <w:left w:val="nil"/>
              <w:bottom w:val="nil"/>
              <w:right w:val="nil"/>
            </w:tcBorders>
          </w:tcPr>
          <w:p w14:paraId="6A5B06A7" w14:textId="77777777" w:rsidR="000344B5" w:rsidRPr="006904AB" w:rsidRDefault="000344B5" w:rsidP="00CE0C3F">
            <w:pPr>
              <w:pStyle w:val="Normal6a"/>
            </w:pPr>
            <w:r w:rsidRPr="006904AB">
              <w:t>a)</w:t>
            </w:r>
            <w:r w:rsidRPr="006904AB">
              <w:tab/>
              <w:t>obywatel państwa trzeciego przeniósł się bez zezwolenia na terytorium innego państwa członkowskiego lub innych państw członkowskich, w tym po tranzycie przez państwo trzecie, lub próbował tego dokonać;</w:t>
            </w:r>
          </w:p>
        </w:tc>
        <w:tc>
          <w:tcPr>
            <w:tcW w:w="4876" w:type="dxa"/>
            <w:tcBorders>
              <w:top w:val="nil"/>
              <w:left w:val="nil"/>
              <w:bottom w:val="nil"/>
              <w:right w:val="nil"/>
            </w:tcBorders>
          </w:tcPr>
          <w:p w14:paraId="411B2762" w14:textId="77777777" w:rsidR="000344B5" w:rsidRPr="006904AB" w:rsidRDefault="000344B5" w:rsidP="00CE0C3F">
            <w:pPr>
              <w:pStyle w:val="Normal6a"/>
            </w:pPr>
            <w:r w:rsidRPr="006904AB">
              <w:t>a)</w:t>
            </w:r>
            <w:r w:rsidRPr="006904AB">
              <w:tab/>
              <w:t xml:space="preserve">obywatel państwa trzeciego przeniósł się bez zezwolenia na terytorium innego państwa członkowskiego lub innych państw członkowskich </w:t>
            </w:r>
            <w:r w:rsidRPr="006904AB">
              <w:rPr>
                <w:b/>
                <w:i/>
              </w:rPr>
              <w:t>w toku procedury powrotu</w:t>
            </w:r>
            <w:r w:rsidRPr="006904AB">
              <w:t>, w tym po tranzycie przez państwo trzecie, lub próbował tego dokonać;</w:t>
            </w:r>
          </w:p>
        </w:tc>
      </w:tr>
    </w:tbl>
    <w:p w14:paraId="4E183EA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3281776" w14:textId="77777777" w:rsidR="000344B5" w:rsidRPr="006904AB" w:rsidRDefault="000344B5" w:rsidP="000344B5">
      <w:r w:rsidRPr="006904AB">
        <w:rPr>
          <w:rStyle w:val="HideTWBExt"/>
        </w:rPr>
        <w:t>&lt;/Amend&gt;</w:t>
      </w:r>
    </w:p>
    <w:p w14:paraId="38EC7B6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1847</w:t>
      </w:r>
      <w:r w:rsidRPr="006904AB">
        <w:rPr>
          <w:rStyle w:val="HideTWBExt"/>
          <w:b w:val="0"/>
        </w:rPr>
        <w:t>&lt;/NumAm&gt;</w:t>
      </w:r>
    </w:p>
    <w:p w14:paraId="6345FC1F"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0EE620D5" w14:textId="77777777" w:rsidR="000344B5" w:rsidRPr="006904AB" w:rsidRDefault="000344B5" w:rsidP="000344B5">
      <w:pPr>
        <w:pStyle w:val="NormalBold"/>
      </w:pPr>
      <w:r w:rsidRPr="006904AB">
        <w:rPr>
          <w:rStyle w:val="HideTWBExt"/>
          <w:b w:val="0"/>
        </w:rPr>
        <w:t>&lt;/RepeatBlock-By&gt;</w:t>
      </w:r>
    </w:p>
    <w:p w14:paraId="2D86509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4CF6A95" w14:textId="77777777" w:rsidR="000344B5" w:rsidRPr="006904AB" w:rsidRDefault="000344B5" w:rsidP="000344B5">
      <w:pPr>
        <w:pStyle w:val="NormalBold"/>
      </w:pPr>
      <w:r w:rsidRPr="006904AB">
        <w:rPr>
          <w:rStyle w:val="HideTWBExt"/>
          <w:b w:val="0"/>
        </w:rPr>
        <w:t>&lt;Article&gt;</w:t>
      </w:r>
      <w:r w:rsidRPr="006904AB">
        <w:t>Artykuł 30 – ustęp 1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B0ECDEF" w14:textId="77777777" w:rsidTr="00CE0C3F">
        <w:trPr>
          <w:trHeight w:hRule="exact" w:val="240"/>
          <w:jc w:val="center"/>
        </w:trPr>
        <w:tc>
          <w:tcPr>
            <w:tcW w:w="9752" w:type="dxa"/>
            <w:gridSpan w:val="2"/>
            <w:tcBorders>
              <w:top w:val="nil"/>
              <w:left w:val="nil"/>
              <w:bottom w:val="nil"/>
              <w:right w:val="nil"/>
            </w:tcBorders>
          </w:tcPr>
          <w:p w14:paraId="74389DE8" w14:textId="77777777" w:rsidR="000344B5" w:rsidRPr="006904AB" w:rsidRDefault="000344B5" w:rsidP="00CE0C3F"/>
        </w:tc>
      </w:tr>
      <w:tr w:rsidR="000344B5" w:rsidRPr="006904AB" w14:paraId="3D446A21" w14:textId="77777777" w:rsidTr="00CE0C3F">
        <w:trPr>
          <w:trHeight w:val="240"/>
          <w:jc w:val="center"/>
        </w:trPr>
        <w:tc>
          <w:tcPr>
            <w:tcW w:w="4876" w:type="dxa"/>
            <w:tcBorders>
              <w:top w:val="nil"/>
              <w:left w:val="nil"/>
              <w:bottom w:val="nil"/>
              <w:right w:val="nil"/>
            </w:tcBorders>
          </w:tcPr>
          <w:p w14:paraId="41FF1F0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355CA72" w14:textId="77777777" w:rsidR="000344B5" w:rsidRPr="006904AB" w:rsidRDefault="000344B5" w:rsidP="00CE0C3F">
            <w:pPr>
              <w:pStyle w:val="AmColumnHeading"/>
            </w:pPr>
            <w:r w:rsidRPr="006904AB">
              <w:t>Poprawka</w:t>
            </w:r>
          </w:p>
        </w:tc>
      </w:tr>
      <w:tr w:rsidR="000344B5" w:rsidRPr="006904AB" w14:paraId="21CF0715" w14:textId="77777777" w:rsidTr="00CE0C3F">
        <w:trPr>
          <w:jc w:val="center"/>
        </w:trPr>
        <w:tc>
          <w:tcPr>
            <w:tcW w:w="4876" w:type="dxa"/>
            <w:tcBorders>
              <w:top w:val="nil"/>
              <w:left w:val="nil"/>
              <w:bottom w:val="nil"/>
              <w:right w:val="nil"/>
            </w:tcBorders>
          </w:tcPr>
          <w:p w14:paraId="04A8516E" w14:textId="77777777" w:rsidR="000344B5" w:rsidRPr="006904AB" w:rsidRDefault="000344B5" w:rsidP="00CE0C3F">
            <w:pPr>
              <w:pStyle w:val="Normal6a"/>
            </w:pPr>
            <w:r w:rsidRPr="006904AB">
              <w:t>a)</w:t>
            </w:r>
            <w:r w:rsidRPr="006904AB">
              <w:tab/>
              <w:t xml:space="preserve">obywatel państwa trzeciego przeniósł się bez zezwolenia na terytorium </w:t>
            </w:r>
            <w:r w:rsidRPr="006904AB">
              <w:rPr>
                <w:b/>
                <w:i/>
              </w:rPr>
              <w:t xml:space="preserve">innego </w:t>
            </w:r>
            <w:r w:rsidRPr="006904AB">
              <w:t xml:space="preserve">państwa członkowskiego </w:t>
            </w:r>
            <w:r w:rsidRPr="006904AB">
              <w:rPr>
                <w:b/>
                <w:i/>
              </w:rPr>
              <w:t>lub innych państw członkowskich</w:t>
            </w:r>
            <w:r w:rsidRPr="006904AB">
              <w:t>, w tym po tranzycie przez państwo trzecie, lub próbował tego dokonać;</w:t>
            </w:r>
          </w:p>
        </w:tc>
        <w:tc>
          <w:tcPr>
            <w:tcW w:w="4876" w:type="dxa"/>
            <w:tcBorders>
              <w:top w:val="nil"/>
              <w:left w:val="nil"/>
              <w:bottom w:val="nil"/>
              <w:right w:val="nil"/>
            </w:tcBorders>
          </w:tcPr>
          <w:p w14:paraId="4848897B" w14:textId="77777777" w:rsidR="000344B5" w:rsidRPr="006904AB" w:rsidRDefault="000344B5" w:rsidP="00CE0C3F">
            <w:pPr>
              <w:pStyle w:val="Normal6a"/>
            </w:pPr>
            <w:r w:rsidRPr="006904AB">
              <w:t>a)</w:t>
            </w:r>
            <w:r w:rsidRPr="006904AB">
              <w:tab/>
              <w:t xml:space="preserve">obywatel państwa trzeciego </w:t>
            </w:r>
            <w:r w:rsidRPr="006904AB">
              <w:rPr>
                <w:b/>
                <w:i/>
              </w:rPr>
              <w:t xml:space="preserve">wjechał lub </w:t>
            </w:r>
            <w:r w:rsidRPr="006904AB">
              <w:t>przeniósł się bez zezwolenia na terytorium państwa członkowskiego, w tym po tranzycie przez państwo trzecie, lub próbował tego dokonać;</w:t>
            </w:r>
          </w:p>
        </w:tc>
      </w:tr>
    </w:tbl>
    <w:p w14:paraId="1E4F6A7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7B4867C" w14:textId="77777777" w:rsidR="000344B5" w:rsidRPr="006904AB" w:rsidRDefault="000344B5" w:rsidP="000344B5">
      <w:r w:rsidRPr="006904AB">
        <w:rPr>
          <w:rStyle w:val="HideTWBExt"/>
        </w:rPr>
        <w:t>&lt;/Amend&gt;</w:t>
      </w:r>
    </w:p>
    <w:p w14:paraId="15723E8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1848</w:t>
      </w:r>
      <w:r w:rsidRPr="006904AB">
        <w:rPr>
          <w:rStyle w:val="HideTWBExt"/>
          <w:b w:val="0"/>
        </w:rPr>
        <w:t>&lt;/NumAm&gt;</w:t>
      </w:r>
    </w:p>
    <w:p w14:paraId="5AD5611C"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46FB657C" w14:textId="77777777" w:rsidR="000344B5" w:rsidRPr="006904AB" w:rsidRDefault="000344B5" w:rsidP="000344B5">
      <w:pPr>
        <w:pStyle w:val="NormalBold"/>
      </w:pPr>
      <w:r w:rsidRPr="006904AB">
        <w:rPr>
          <w:rStyle w:val="HideTWBExt"/>
          <w:b w:val="0"/>
        </w:rPr>
        <w:t>&lt;/RepeatBlock-By&gt;</w:t>
      </w:r>
    </w:p>
    <w:p w14:paraId="3571189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ECA45AE" w14:textId="77777777" w:rsidR="000344B5" w:rsidRPr="006904AB" w:rsidRDefault="000344B5" w:rsidP="000344B5">
      <w:pPr>
        <w:pStyle w:val="NormalBold"/>
      </w:pPr>
      <w:r w:rsidRPr="006904AB">
        <w:rPr>
          <w:rStyle w:val="HideTWBExt"/>
          <w:b w:val="0"/>
        </w:rPr>
        <w:t>&lt;Article&gt;</w:t>
      </w:r>
      <w:r w:rsidRPr="006904AB">
        <w:t>Artykuł 30 – ustęp 1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E7ACF5D" w14:textId="77777777" w:rsidTr="00CE0C3F">
        <w:trPr>
          <w:trHeight w:hRule="exact" w:val="240"/>
          <w:jc w:val="center"/>
        </w:trPr>
        <w:tc>
          <w:tcPr>
            <w:tcW w:w="9752" w:type="dxa"/>
            <w:gridSpan w:val="2"/>
            <w:tcBorders>
              <w:top w:val="nil"/>
              <w:left w:val="nil"/>
              <w:bottom w:val="nil"/>
              <w:right w:val="nil"/>
            </w:tcBorders>
          </w:tcPr>
          <w:p w14:paraId="40E00DB6" w14:textId="77777777" w:rsidR="000344B5" w:rsidRPr="006904AB" w:rsidRDefault="000344B5" w:rsidP="00CE0C3F"/>
        </w:tc>
      </w:tr>
      <w:tr w:rsidR="000344B5" w:rsidRPr="006904AB" w14:paraId="1FDF8640" w14:textId="77777777" w:rsidTr="00CE0C3F">
        <w:trPr>
          <w:trHeight w:val="240"/>
          <w:jc w:val="center"/>
        </w:trPr>
        <w:tc>
          <w:tcPr>
            <w:tcW w:w="4876" w:type="dxa"/>
            <w:tcBorders>
              <w:top w:val="nil"/>
              <w:left w:val="nil"/>
              <w:bottom w:val="nil"/>
              <w:right w:val="nil"/>
            </w:tcBorders>
          </w:tcPr>
          <w:p w14:paraId="7872113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B0BD462" w14:textId="77777777" w:rsidR="000344B5" w:rsidRPr="006904AB" w:rsidRDefault="000344B5" w:rsidP="00CE0C3F">
            <w:pPr>
              <w:pStyle w:val="AmColumnHeading"/>
            </w:pPr>
            <w:r w:rsidRPr="006904AB">
              <w:t>Poprawka</w:t>
            </w:r>
          </w:p>
        </w:tc>
      </w:tr>
      <w:tr w:rsidR="000344B5" w:rsidRPr="006904AB" w14:paraId="3F903358" w14:textId="77777777" w:rsidTr="00CE0C3F">
        <w:trPr>
          <w:jc w:val="center"/>
        </w:trPr>
        <w:tc>
          <w:tcPr>
            <w:tcW w:w="4876" w:type="dxa"/>
            <w:tcBorders>
              <w:top w:val="nil"/>
              <w:left w:val="nil"/>
              <w:bottom w:val="nil"/>
              <w:right w:val="nil"/>
            </w:tcBorders>
          </w:tcPr>
          <w:p w14:paraId="5D2E0623" w14:textId="77777777" w:rsidR="000344B5" w:rsidRPr="006904AB" w:rsidRDefault="000344B5" w:rsidP="00CE0C3F">
            <w:pPr>
              <w:pStyle w:val="Normal6a"/>
            </w:pPr>
            <w:r w:rsidRPr="006904AB">
              <w:t>a)</w:t>
            </w:r>
            <w:r w:rsidRPr="006904AB">
              <w:tab/>
            </w:r>
            <w:r w:rsidRPr="006904AB">
              <w:rPr>
                <w:b/>
                <w:i/>
              </w:rPr>
              <w:t xml:space="preserve">obywatel państwa trzeciego przeniósł </w:t>
            </w:r>
            <w:r w:rsidRPr="006904AB">
              <w:t>się bez zezwolenia na terytorium innego państwa członkowskiego lub innych państw członkowskich, w tym po tranzycie przez państwo trzecie</w:t>
            </w:r>
            <w:r w:rsidRPr="006904AB">
              <w:rPr>
                <w:b/>
                <w:i/>
              </w:rPr>
              <w:t>, lub próbował tego dokonać</w:t>
            </w:r>
            <w:r w:rsidRPr="006904AB">
              <w:t>;</w:t>
            </w:r>
          </w:p>
        </w:tc>
        <w:tc>
          <w:tcPr>
            <w:tcW w:w="4876" w:type="dxa"/>
            <w:tcBorders>
              <w:top w:val="nil"/>
              <w:left w:val="nil"/>
              <w:bottom w:val="nil"/>
              <w:right w:val="nil"/>
            </w:tcBorders>
          </w:tcPr>
          <w:p w14:paraId="49AE5218" w14:textId="77777777" w:rsidR="000344B5" w:rsidRPr="006904AB" w:rsidRDefault="000344B5" w:rsidP="00CE0C3F">
            <w:pPr>
              <w:pStyle w:val="Normal6a"/>
            </w:pPr>
            <w:r w:rsidRPr="006904AB">
              <w:t>a)</w:t>
            </w:r>
            <w:r w:rsidRPr="006904AB">
              <w:tab/>
            </w:r>
            <w:r w:rsidRPr="006904AB">
              <w:rPr>
                <w:b/>
                <w:i/>
              </w:rPr>
              <w:t xml:space="preserve">osoba powracająca wielokrotnie przeniosła </w:t>
            </w:r>
            <w:r w:rsidRPr="006904AB">
              <w:t>się bez zezwolenia na terytorium innego państwa członkowskiego lub innych państw członkowskich, w tym po tranzycie przez państwo trzecie;</w:t>
            </w:r>
          </w:p>
        </w:tc>
      </w:tr>
    </w:tbl>
    <w:p w14:paraId="1A0E7B8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8A5CB9A"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4B809974" w14:textId="77777777" w:rsidR="000344B5" w:rsidRPr="006904AB" w:rsidRDefault="000344B5" w:rsidP="000344B5">
      <w:pPr>
        <w:pStyle w:val="AmJustText"/>
      </w:pPr>
      <w:r w:rsidRPr="006904AB">
        <w:t>Ponieważ powody, dla których obywatel państwa trzeciego może próbować przemieszczać się między państwami członkowskimi, mogą być różne, nieproporcjonalne jest zakładanie ryzyka ucieczki na podstawie jednego przemieszczenia się przez osobę powracającą do innego państwa członkowskiego.</w:t>
      </w:r>
    </w:p>
    <w:p w14:paraId="1F8BCE0F" w14:textId="77777777" w:rsidR="000344B5" w:rsidRPr="006904AB" w:rsidRDefault="000344B5" w:rsidP="000344B5">
      <w:r w:rsidRPr="006904AB">
        <w:rPr>
          <w:rStyle w:val="HideTWBExt"/>
        </w:rPr>
        <w:t>&lt;/Amend&gt;</w:t>
      </w:r>
    </w:p>
    <w:p w14:paraId="31ED1E0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1849</w:t>
      </w:r>
      <w:r w:rsidRPr="006904AB">
        <w:rPr>
          <w:rStyle w:val="HideTWBExt"/>
          <w:b w:val="0"/>
        </w:rPr>
        <w:t>&lt;/NumAm&gt;</w:t>
      </w:r>
    </w:p>
    <w:p w14:paraId="70A58173"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18641E9A" w14:textId="77777777" w:rsidR="000344B5" w:rsidRPr="006904AB" w:rsidRDefault="000344B5" w:rsidP="000344B5">
      <w:pPr>
        <w:pStyle w:val="NormalBold"/>
      </w:pPr>
      <w:r w:rsidRPr="006904AB">
        <w:rPr>
          <w:rStyle w:val="HideTWBExt"/>
          <w:b w:val="0"/>
        </w:rPr>
        <w:t>&lt;/RepeatBlock-By&gt;</w:t>
      </w:r>
    </w:p>
    <w:p w14:paraId="53F6BD4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BC93E7D" w14:textId="77777777" w:rsidR="000344B5" w:rsidRPr="006904AB" w:rsidRDefault="000344B5" w:rsidP="000344B5">
      <w:pPr>
        <w:pStyle w:val="NormalBold"/>
      </w:pPr>
      <w:r w:rsidRPr="006904AB">
        <w:rPr>
          <w:rStyle w:val="HideTWBExt"/>
          <w:b w:val="0"/>
        </w:rPr>
        <w:t>&lt;Article&gt;</w:t>
      </w:r>
      <w:r w:rsidRPr="006904AB">
        <w:t>Artykuł 30 – ustęp 1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CB169B2" w14:textId="77777777" w:rsidTr="00CE0C3F">
        <w:trPr>
          <w:trHeight w:hRule="exact" w:val="240"/>
          <w:jc w:val="center"/>
        </w:trPr>
        <w:tc>
          <w:tcPr>
            <w:tcW w:w="9752" w:type="dxa"/>
            <w:gridSpan w:val="2"/>
            <w:tcBorders>
              <w:top w:val="nil"/>
              <w:left w:val="nil"/>
              <w:bottom w:val="nil"/>
              <w:right w:val="nil"/>
            </w:tcBorders>
          </w:tcPr>
          <w:p w14:paraId="326F237E" w14:textId="77777777" w:rsidR="000344B5" w:rsidRPr="006904AB" w:rsidRDefault="000344B5" w:rsidP="00CE0C3F"/>
        </w:tc>
      </w:tr>
      <w:tr w:rsidR="000344B5" w:rsidRPr="006904AB" w14:paraId="621FB87B" w14:textId="77777777" w:rsidTr="00CE0C3F">
        <w:trPr>
          <w:trHeight w:val="240"/>
          <w:jc w:val="center"/>
        </w:trPr>
        <w:tc>
          <w:tcPr>
            <w:tcW w:w="4876" w:type="dxa"/>
            <w:tcBorders>
              <w:top w:val="nil"/>
              <w:left w:val="nil"/>
              <w:bottom w:val="nil"/>
              <w:right w:val="nil"/>
            </w:tcBorders>
          </w:tcPr>
          <w:p w14:paraId="6D30B21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02D3A3C" w14:textId="77777777" w:rsidR="000344B5" w:rsidRPr="006904AB" w:rsidRDefault="000344B5" w:rsidP="00CE0C3F">
            <w:pPr>
              <w:pStyle w:val="AmColumnHeading"/>
            </w:pPr>
            <w:r w:rsidRPr="006904AB">
              <w:t>Poprawka</w:t>
            </w:r>
          </w:p>
        </w:tc>
      </w:tr>
      <w:tr w:rsidR="000344B5" w:rsidRPr="006904AB" w14:paraId="73478603" w14:textId="77777777" w:rsidTr="00CE0C3F">
        <w:trPr>
          <w:jc w:val="center"/>
        </w:trPr>
        <w:tc>
          <w:tcPr>
            <w:tcW w:w="4876" w:type="dxa"/>
            <w:tcBorders>
              <w:top w:val="nil"/>
              <w:left w:val="nil"/>
              <w:bottom w:val="nil"/>
              <w:right w:val="nil"/>
            </w:tcBorders>
          </w:tcPr>
          <w:p w14:paraId="75F538B9" w14:textId="77777777" w:rsidR="000344B5" w:rsidRPr="006904AB" w:rsidRDefault="000344B5" w:rsidP="00CE0C3F">
            <w:pPr>
              <w:pStyle w:val="Normal6a"/>
            </w:pPr>
            <w:r w:rsidRPr="006904AB">
              <w:t>b)</w:t>
            </w:r>
            <w:r w:rsidRPr="006904AB">
              <w:tab/>
            </w:r>
            <w:r w:rsidRPr="006904AB">
              <w:rPr>
                <w:b/>
                <w:i/>
              </w:rPr>
              <w:t xml:space="preserve">obywatel państwa trzeciego podlega decyzji nakazującej powrót lub wykonaniu decyzji wydanej przez państwo członkowskie inne niż państwo członkowskie, na którego terytorium dana </w:t>
            </w:r>
            <w:r w:rsidRPr="006904AB">
              <w:t xml:space="preserve">osoba </w:t>
            </w:r>
            <w:r w:rsidRPr="006904AB">
              <w:rPr>
                <w:b/>
                <w:i/>
              </w:rPr>
              <w:t xml:space="preserve">aktualnie przebywa nielegalnie, w tym po wykryciu takiego faktu na podstawie wpisów wprowadzonych do Systemu Informacyjnego </w:t>
            </w:r>
            <w:proofErr w:type="spellStart"/>
            <w:r w:rsidRPr="006904AB">
              <w:rPr>
                <w:b/>
                <w:i/>
              </w:rPr>
              <w:t>Schengen</w:t>
            </w:r>
            <w:proofErr w:type="spellEnd"/>
            <w:r w:rsidRPr="006904AB">
              <w:rPr>
                <w:b/>
                <w:i/>
              </w:rPr>
              <w:t xml:space="preserve"> zgodnie z rozporządzeniem (UE) 2018/1860</w:t>
            </w:r>
            <w:r w:rsidRPr="006904AB">
              <w:t>;</w:t>
            </w:r>
          </w:p>
        </w:tc>
        <w:tc>
          <w:tcPr>
            <w:tcW w:w="4876" w:type="dxa"/>
            <w:tcBorders>
              <w:top w:val="nil"/>
              <w:left w:val="nil"/>
              <w:bottom w:val="nil"/>
              <w:right w:val="nil"/>
            </w:tcBorders>
          </w:tcPr>
          <w:p w14:paraId="5B8E0AF7" w14:textId="77777777" w:rsidR="000344B5" w:rsidRPr="006904AB" w:rsidRDefault="000344B5" w:rsidP="00CE0C3F">
            <w:pPr>
              <w:pStyle w:val="Normal6a"/>
            </w:pPr>
            <w:r w:rsidRPr="006904AB">
              <w:t>b)</w:t>
            </w:r>
            <w:r w:rsidRPr="006904AB">
              <w:tab/>
              <w:t xml:space="preserve">osoba </w:t>
            </w:r>
            <w:r w:rsidRPr="006904AB">
              <w:rPr>
                <w:b/>
                <w:i/>
              </w:rPr>
              <w:t>objęta decyzją o powrocie wyraźnie deklaruje zamiar niewykonania procedury powrotu</w:t>
            </w:r>
            <w:r w:rsidRPr="006904AB">
              <w:t>;</w:t>
            </w:r>
          </w:p>
        </w:tc>
      </w:tr>
    </w:tbl>
    <w:p w14:paraId="19ED0A9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5BC131B" w14:textId="77777777" w:rsidR="000344B5" w:rsidRPr="006904AB" w:rsidRDefault="000344B5" w:rsidP="000344B5">
      <w:pPr>
        <w:pStyle w:val="AmJustTitle"/>
      </w:pPr>
      <w:r w:rsidRPr="006904AB">
        <w:rPr>
          <w:rStyle w:val="HideTWBExt"/>
          <w:i w:val="0"/>
        </w:rPr>
        <w:lastRenderedPageBreak/>
        <w:t>&lt;TitreJust&gt;</w:t>
      </w:r>
      <w:r w:rsidRPr="006904AB">
        <w:t>Uzasadnienie</w:t>
      </w:r>
      <w:r w:rsidRPr="006904AB">
        <w:rPr>
          <w:rStyle w:val="HideTWBExt"/>
          <w:i w:val="0"/>
        </w:rPr>
        <w:t>&lt;/TitreJust&gt;</w:t>
      </w:r>
    </w:p>
    <w:p w14:paraId="0B35BAE5" w14:textId="77777777" w:rsidR="000344B5" w:rsidRPr="006904AB" w:rsidRDefault="000344B5" w:rsidP="000344B5">
      <w:pPr>
        <w:pStyle w:val="AmJustText"/>
      </w:pPr>
      <w:r w:rsidRPr="006904AB">
        <w:t>Kwestia przemieszczania się między państwami członkowskimi została omówiona w lit. a</w:t>
      </w:r>
      <w:proofErr w:type="gramStart"/>
      <w:r w:rsidRPr="006904AB">
        <w:t>).W</w:t>
      </w:r>
      <w:proofErr w:type="gramEnd"/>
      <w:r w:rsidRPr="006904AB">
        <w:t xml:space="preserve"> przypadku gdy osoba powracająca wyraźnie wskazuje, że nie zamierza poddać się procedurze powrotu, stanowi to czynnik decydujący o ryzyku ucieczki.</w:t>
      </w:r>
    </w:p>
    <w:p w14:paraId="274F8CA1" w14:textId="77777777" w:rsidR="000344B5" w:rsidRPr="006904AB" w:rsidRDefault="000344B5" w:rsidP="000344B5">
      <w:r w:rsidRPr="006904AB">
        <w:rPr>
          <w:rStyle w:val="HideTWBExt"/>
        </w:rPr>
        <w:t>&lt;/Amend&gt;</w:t>
      </w:r>
    </w:p>
    <w:p w14:paraId="015F55E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1850</w:t>
      </w:r>
      <w:r w:rsidRPr="006904AB">
        <w:rPr>
          <w:rStyle w:val="HideTWBExt"/>
          <w:b w:val="0"/>
        </w:rPr>
        <w:t>&lt;/NumAm&gt;</w:t>
      </w:r>
    </w:p>
    <w:p w14:paraId="416E2E05"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3AE83FC6" w14:textId="77777777" w:rsidR="000344B5" w:rsidRPr="006904AB" w:rsidRDefault="000344B5" w:rsidP="000344B5">
      <w:pPr>
        <w:pStyle w:val="NormalBold"/>
      </w:pPr>
      <w:r w:rsidRPr="006904AB">
        <w:rPr>
          <w:rStyle w:val="HideTWBExt"/>
          <w:b w:val="0"/>
        </w:rPr>
        <w:t>&lt;/RepeatBlock-By&gt;</w:t>
      </w:r>
    </w:p>
    <w:p w14:paraId="7AE3589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ECA3B2B" w14:textId="77777777" w:rsidR="000344B5" w:rsidRPr="006904AB" w:rsidRDefault="000344B5" w:rsidP="000344B5">
      <w:pPr>
        <w:pStyle w:val="NormalBold"/>
      </w:pPr>
      <w:r w:rsidRPr="006904AB">
        <w:rPr>
          <w:rStyle w:val="HideTWBExt"/>
          <w:b w:val="0"/>
        </w:rPr>
        <w:t>&lt;Article&gt;</w:t>
      </w:r>
      <w:r w:rsidRPr="006904AB">
        <w:t>Artykuł 30 – ustęp 1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4794378" w14:textId="77777777" w:rsidTr="00CE0C3F">
        <w:trPr>
          <w:trHeight w:hRule="exact" w:val="240"/>
          <w:jc w:val="center"/>
        </w:trPr>
        <w:tc>
          <w:tcPr>
            <w:tcW w:w="9752" w:type="dxa"/>
            <w:gridSpan w:val="2"/>
            <w:tcBorders>
              <w:top w:val="nil"/>
              <w:left w:val="nil"/>
              <w:bottom w:val="nil"/>
              <w:right w:val="nil"/>
            </w:tcBorders>
          </w:tcPr>
          <w:p w14:paraId="2F4CE851" w14:textId="77777777" w:rsidR="000344B5" w:rsidRPr="006904AB" w:rsidRDefault="000344B5" w:rsidP="00CE0C3F"/>
        </w:tc>
      </w:tr>
      <w:tr w:rsidR="000344B5" w:rsidRPr="006904AB" w14:paraId="128D3111" w14:textId="77777777" w:rsidTr="00CE0C3F">
        <w:trPr>
          <w:trHeight w:val="240"/>
          <w:jc w:val="center"/>
        </w:trPr>
        <w:tc>
          <w:tcPr>
            <w:tcW w:w="4876" w:type="dxa"/>
            <w:tcBorders>
              <w:top w:val="nil"/>
              <w:left w:val="nil"/>
              <w:bottom w:val="nil"/>
              <w:right w:val="nil"/>
            </w:tcBorders>
          </w:tcPr>
          <w:p w14:paraId="2B1E167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C5135E4" w14:textId="77777777" w:rsidR="000344B5" w:rsidRPr="006904AB" w:rsidRDefault="000344B5" w:rsidP="00CE0C3F">
            <w:pPr>
              <w:pStyle w:val="AmColumnHeading"/>
            </w:pPr>
            <w:r w:rsidRPr="006904AB">
              <w:t>Poprawka</w:t>
            </w:r>
          </w:p>
        </w:tc>
      </w:tr>
      <w:tr w:rsidR="000344B5" w:rsidRPr="006904AB" w14:paraId="7654082D" w14:textId="77777777" w:rsidTr="00CE0C3F">
        <w:trPr>
          <w:jc w:val="center"/>
        </w:trPr>
        <w:tc>
          <w:tcPr>
            <w:tcW w:w="4876" w:type="dxa"/>
            <w:tcBorders>
              <w:top w:val="nil"/>
              <w:left w:val="nil"/>
              <w:bottom w:val="nil"/>
              <w:right w:val="nil"/>
            </w:tcBorders>
          </w:tcPr>
          <w:p w14:paraId="4DA0065B" w14:textId="77777777" w:rsidR="000344B5" w:rsidRPr="006904AB" w:rsidRDefault="000344B5" w:rsidP="00CE0C3F">
            <w:pPr>
              <w:pStyle w:val="Normal6a"/>
            </w:pPr>
            <w:r w:rsidRPr="006904AB">
              <w:t>b)</w:t>
            </w:r>
            <w:r w:rsidRPr="006904AB">
              <w:tab/>
              <w:t xml:space="preserve">obywatel państwa trzeciego podlega decyzji nakazującej powrót lub wykonaniu decyzji wydanej przez państwo członkowskie inne niż państwo członkowskie, na którego terytorium dana osoba aktualnie przebywa </w:t>
            </w:r>
            <w:r w:rsidRPr="006904AB">
              <w:rPr>
                <w:b/>
                <w:i/>
              </w:rPr>
              <w:t>nielegalnie</w:t>
            </w:r>
            <w:r w:rsidRPr="006904AB">
              <w:t xml:space="preserve">, w tym po wykryciu takiego faktu na podstawie wpisów wprowadzonych do Systemu Informacyjnego </w:t>
            </w:r>
            <w:proofErr w:type="spellStart"/>
            <w:r w:rsidRPr="006904AB">
              <w:t>Schengen</w:t>
            </w:r>
            <w:proofErr w:type="spellEnd"/>
            <w:r w:rsidRPr="006904AB">
              <w:t xml:space="preserve"> zgodnie z rozporządzeniem (UE) 2018/1860;</w:t>
            </w:r>
          </w:p>
        </w:tc>
        <w:tc>
          <w:tcPr>
            <w:tcW w:w="4876" w:type="dxa"/>
            <w:tcBorders>
              <w:top w:val="nil"/>
              <w:left w:val="nil"/>
              <w:bottom w:val="nil"/>
              <w:right w:val="nil"/>
            </w:tcBorders>
          </w:tcPr>
          <w:p w14:paraId="0F20BF35" w14:textId="77777777" w:rsidR="000344B5" w:rsidRPr="006904AB" w:rsidRDefault="000344B5" w:rsidP="00CE0C3F">
            <w:pPr>
              <w:pStyle w:val="Normal6a"/>
            </w:pPr>
            <w:r w:rsidRPr="006904AB">
              <w:t>b)</w:t>
            </w:r>
            <w:r w:rsidRPr="006904AB">
              <w:tab/>
              <w:t xml:space="preserve">obywatel państwa trzeciego podlega decyzji nakazującej powrót lub wykonaniu decyzji wydanej przez państwo członkowskie inne niż państwo członkowskie, na którego terytorium dana osoba aktualnie przebywa </w:t>
            </w:r>
            <w:r w:rsidRPr="006904AB">
              <w:rPr>
                <w:b/>
                <w:i/>
              </w:rPr>
              <w:t>jako osoba o nieuregulowanym statusie</w:t>
            </w:r>
            <w:r w:rsidRPr="006904AB">
              <w:t xml:space="preserve">, w tym po wykryciu takiego faktu na podstawie wpisów wprowadzonych do Systemu Informacyjnego </w:t>
            </w:r>
            <w:proofErr w:type="spellStart"/>
            <w:r w:rsidRPr="006904AB">
              <w:t>Schengen</w:t>
            </w:r>
            <w:proofErr w:type="spellEnd"/>
            <w:r w:rsidRPr="006904AB">
              <w:t xml:space="preserve"> zgodnie z rozporządzeniem (UE) 2018/1860;</w:t>
            </w:r>
          </w:p>
        </w:tc>
      </w:tr>
    </w:tbl>
    <w:p w14:paraId="10CAA1D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8AF290B" w14:textId="77777777" w:rsidR="000344B5" w:rsidRPr="006904AB" w:rsidRDefault="000344B5" w:rsidP="000344B5">
      <w:r w:rsidRPr="006904AB">
        <w:rPr>
          <w:rStyle w:val="HideTWBExt"/>
        </w:rPr>
        <w:t>&lt;/Amend&gt;</w:t>
      </w:r>
    </w:p>
    <w:p w14:paraId="5FB026D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1851</w:t>
      </w:r>
      <w:r w:rsidRPr="006904AB">
        <w:rPr>
          <w:rStyle w:val="HideTWBExt"/>
          <w:b w:val="0"/>
        </w:rPr>
        <w:t>&lt;/NumAm&gt;</w:t>
      </w:r>
    </w:p>
    <w:p w14:paraId="03CE29CC"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72632FB" w14:textId="77777777" w:rsidR="000344B5" w:rsidRPr="006904AB" w:rsidRDefault="000344B5" w:rsidP="000344B5">
      <w:pPr>
        <w:pStyle w:val="NormalBold"/>
      </w:pPr>
      <w:r w:rsidRPr="006904AB">
        <w:rPr>
          <w:rStyle w:val="HideTWBExt"/>
          <w:b w:val="0"/>
        </w:rPr>
        <w:t>&lt;/RepeatBlock-By&gt;</w:t>
      </w:r>
    </w:p>
    <w:p w14:paraId="2F7E7FA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2F50E67" w14:textId="77777777" w:rsidR="000344B5" w:rsidRPr="006904AB" w:rsidRDefault="000344B5" w:rsidP="000344B5">
      <w:pPr>
        <w:pStyle w:val="NormalBold"/>
      </w:pPr>
      <w:r w:rsidRPr="006904AB">
        <w:rPr>
          <w:rStyle w:val="HideTWBExt"/>
          <w:b w:val="0"/>
        </w:rPr>
        <w:t>&lt;Article&gt;</w:t>
      </w:r>
      <w:r w:rsidRPr="006904AB">
        <w:t>Artykuł 30 – ustęp 1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5BDA67C" w14:textId="77777777" w:rsidTr="00CE0C3F">
        <w:trPr>
          <w:trHeight w:hRule="exact" w:val="240"/>
          <w:jc w:val="center"/>
        </w:trPr>
        <w:tc>
          <w:tcPr>
            <w:tcW w:w="9752" w:type="dxa"/>
            <w:gridSpan w:val="2"/>
            <w:tcBorders>
              <w:top w:val="nil"/>
              <w:left w:val="nil"/>
              <w:bottom w:val="nil"/>
              <w:right w:val="nil"/>
            </w:tcBorders>
          </w:tcPr>
          <w:p w14:paraId="2E36573E" w14:textId="77777777" w:rsidR="000344B5" w:rsidRPr="006904AB" w:rsidRDefault="000344B5" w:rsidP="00CE0C3F"/>
        </w:tc>
      </w:tr>
      <w:tr w:rsidR="000344B5" w:rsidRPr="006904AB" w14:paraId="2F175CD7" w14:textId="77777777" w:rsidTr="00CE0C3F">
        <w:trPr>
          <w:trHeight w:val="240"/>
          <w:jc w:val="center"/>
        </w:trPr>
        <w:tc>
          <w:tcPr>
            <w:tcW w:w="4876" w:type="dxa"/>
            <w:tcBorders>
              <w:top w:val="nil"/>
              <w:left w:val="nil"/>
              <w:bottom w:val="nil"/>
              <w:right w:val="nil"/>
            </w:tcBorders>
          </w:tcPr>
          <w:p w14:paraId="07A8CF6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2292257" w14:textId="77777777" w:rsidR="000344B5" w:rsidRPr="006904AB" w:rsidRDefault="000344B5" w:rsidP="00CE0C3F">
            <w:pPr>
              <w:pStyle w:val="AmColumnHeading"/>
            </w:pPr>
            <w:r w:rsidRPr="006904AB">
              <w:t>Poprawka</w:t>
            </w:r>
          </w:p>
        </w:tc>
      </w:tr>
      <w:tr w:rsidR="000344B5" w:rsidRPr="006904AB" w14:paraId="290C9792" w14:textId="77777777" w:rsidTr="00CE0C3F">
        <w:trPr>
          <w:jc w:val="center"/>
        </w:trPr>
        <w:tc>
          <w:tcPr>
            <w:tcW w:w="4876" w:type="dxa"/>
            <w:tcBorders>
              <w:top w:val="nil"/>
              <w:left w:val="nil"/>
              <w:bottom w:val="nil"/>
              <w:right w:val="nil"/>
            </w:tcBorders>
          </w:tcPr>
          <w:p w14:paraId="2E517A0D" w14:textId="77777777" w:rsidR="000344B5" w:rsidRPr="006904AB" w:rsidRDefault="000344B5" w:rsidP="00CE0C3F">
            <w:pPr>
              <w:pStyle w:val="Normal6a"/>
            </w:pPr>
            <w:r w:rsidRPr="006904AB">
              <w:t>b)</w:t>
            </w:r>
            <w:r w:rsidRPr="006904AB">
              <w:tab/>
              <w:t xml:space="preserve">obywatel państwa trzeciego podlega decyzji nakazującej powrót </w:t>
            </w:r>
            <w:r w:rsidRPr="006904AB">
              <w:rPr>
                <w:b/>
                <w:i/>
              </w:rPr>
              <w:t xml:space="preserve">lub wykonaniu decyzji </w:t>
            </w:r>
            <w:r w:rsidRPr="006904AB">
              <w:t xml:space="preserve">wydanej przez państwo członkowskie inne niż państwo członkowskie, na którego terytorium dana osoba aktualnie przebywa nielegalnie, w tym po wykryciu takiego faktu na podstawie wpisów wprowadzonych do </w:t>
            </w:r>
            <w:r w:rsidRPr="006904AB">
              <w:lastRenderedPageBreak/>
              <w:t xml:space="preserve">Systemu Informacyjnego </w:t>
            </w:r>
            <w:proofErr w:type="spellStart"/>
            <w:r w:rsidRPr="006904AB">
              <w:t>Schengen</w:t>
            </w:r>
            <w:proofErr w:type="spellEnd"/>
            <w:r w:rsidRPr="006904AB">
              <w:t xml:space="preserve"> zgodnie z rozporządzeniem (UE) 2018/1860;</w:t>
            </w:r>
          </w:p>
        </w:tc>
        <w:tc>
          <w:tcPr>
            <w:tcW w:w="4876" w:type="dxa"/>
            <w:tcBorders>
              <w:top w:val="nil"/>
              <w:left w:val="nil"/>
              <w:bottom w:val="nil"/>
              <w:right w:val="nil"/>
            </w:tcBorders>
          </w:tcPr>
          <w:p w14:paraId="06C40551" w14:textId="77777777" w:rsidR="000344B5" w:rsidRPr="006904AB" w:rsidRDefault="000344B5" w:rsidP="00CE0C3F">
            <w:pPr>
              <w:pStyle w:val="Normal6a"/>
            </w:pPr>
            <w:r w:rsidRPr="006904AB">
              <w:lastRenderedPageBreak/>
              <w:t>b)</w:t>
            </w:r>
            <w:r w:rsidRPr="006904AB">
              <w:tab/>
              <w:t xml:space="preserve">obywatel państwa trzeciego podlega decyzji nakazującej powrót wydanej przez państwo członkowskie inne niż państwo członkowskie, na którego terytorium dana osoba aktualnie przebywa nielegalnie, w tym po wykryciu takiego faktu na podstawie wpisów wprowadzonych do systemu </w:t>
            </w:r>
            <w:r w:rsidRPr="006904AB">
              <w:lastRenderedPageBreak/>
              <w:t xml:space="preserve">informacyjnego </w:t>
            </w:r>
            <w:proofErr w:type="spellStart"/>
            <w:r w:rsidRPr="006904AB">
              <w:t>Schengen</w:t>
            </w:r>
            <w:proofErr w:type="spellEnd"/>
            <w:r w:rsidRPr="006904AB">
              <w:t xml:space="preserve"> zgodnie z rozporządzeniem (UE) 2018/1860;</w:t>
            </w:r>
          </w:p>
        </w:tc>
      </w:tr>
    </w:tbl>
    <w:p w14:paraId="631F76C8"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91CC015" w14:textId="77777777" w:rsidR="000344B5" w:rsidRPr="006904AB" w:rsidRDefault="000344B5" w:rsidP="000344B5">
      <w:r w:rsidRPr="006904AB">
        <w:rPr>
          <w:rStyle w:val="HideTWBExt"/>
        </w:rPr>
        <w:t>&lt;/Amend&gt;</w:t>
      </w:r>
    </w:p>
    <w:p w14:paraId="43C92ED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1852</w:t>
      </w:r>
      <w:r w:rsidRPr="006904AB">
        <w:rPr>
          <w:rStyle w:val="HideTWBExt"/>
          <w:b w:val="0"/>
        </w:rPr>
        <w:t>&lt;/NumAm&gt;</w:t>
      </w:r>
    </w:p>
    <w:p w14:paraId="1817DA1C"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rPr>
          <w:rStyle w:val="HideTWBExt"/>
          <w:b w:val="0"/>
        </w:rPr>
        <w:t>&lt;/Members&gt;</w:t>
      </w:r>
    </w:p>
    <w:p w14:paraId="66172761" w14:textId="77777777" w:rsidR="000344B5" w:rsidRPr="006904AB" w:rsidRDefault="000344B5" w:rsidP="000344B5">
      <w:pPr>
        <w:pStyle w:val="NormalBold"/>
      </w:pPr>
      <w:r w:rsidRPr="006904AB">
        <w:rPr>
          <w:rStyle w:val="HideTWBExt"/>
          <w:b w:val="0"/>
        </w:rPr>
        <w:t>&lt;/RepeatBlock-By&gt;</w:t>
      </w:r>
    </w:p>
    <w:p w14:paraId="214EB1D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308893F" w14:textId="77777777" w:rsidR="000344B5" w:rsidRPr="006904AB" w:rsidRDefault="000344B5" w:rsidP="000344B5">
      <w:pPr>
        <w:pStyle w:val="NormalBold"/>
      </w:pPr>
      <w:r w:rsidRPr="006904AB">
        <w:rPr>
          <w:rStyle w:val="HideTWBExt"/>
          <w:b w:val="0"/>
        </w:rPr>
        <w:t>&lt;Article&gt;</w:t>
      </w:r>
      <w:r w:rsidRPr="006904AB">
        <w:t>Artykuł 30 – ustęp 1 – litera b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B6312B7" w14:textId="77777777" w:rsidTr="00CE0C3F">
        <w:trPr>
          <w:trHeight w:hRule="exact" w:val="240"/>
          <w:jc w:val="center"/>
        </w:trPr>
        <w:tc>
          <w:tcPr>
            <w:tcW w:w="9752" w:type="dxa"/>
            <w:gridSpan w:val="2"/>
            <w:tcBorders>
              <w:top w:val="nil"/>
              <w:left w:val="nil"/>
              <w:bottom w:val="nil"/>
              <w:right w:val="nil"/>
            </w:tcBorders>
          </w:tcPr>
          <w:p w14:paraId="59862C6C" w14:textId="77777777" w:rsidR="000344B5" w:rsidRPr="006904AB" w:rsidRDefault="000344B5" w:rsidP="00CE0C3F"/>
        </w:tc>
      </w:tr>
      <w:tr w:rsidR="000344B5" w:rsidRPr="006904AB" w14:paraId="55FD31F3" w14:textId="77777777" w:rsidTr="00CE0C3F">
        <w:trPr>
          <w:trHeight w:val="240"/>
          <w:jc w:val="center"/>
        </w:trPr>
        <w:tc>
          <w:tcPr>
            <w:tcW w:w="4876" w:type="dxa"/>
            <w:tcBorders>
              <w:top w:val="nil"/>
              <w:left w:val="nil"/>
              <w:bottom w:val="nil"/>
              <w:right w:val="nil"/>
            </w:tcBorders>
          </w:tcPr>
          <w:p w14:paraId="72D1A40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F8ED7E4" w14:textId="77777777" w:rsidR="000344B5" w:rsidRPr="006904AB" w:rsidRDefault="000344B5" w:rsidP="00CE0C3F">
            <w:pPr>
              <w:pStyle w:val="AmColumnHeading"/>
            </w:pPr>
            <w:r w:rsidRPr="006904AB">
              <w:t>Poprawka</w:t>
            </w:r>
          </w:p>
        </w:tc>
      </w:tr>
      <w:tr w:rsidR="000344B5" w:rsidRPr="006904AB" w14:paraId="75D04D74" w14:textId="77777777" w:rsidTr="00CE0C3F">
        <w:trPr>
          <w:jc w:val="center"/>
        </w:trPr>
        <w:tc>
          <w:tcPr>
            <w:tcW w:w="4876" w:type="dxa"/>
            <w:tcBorders>
              <w:top w:val="nil"/>
              <w:left w:val="nil"/>
              <w:bottom w:val="nil"/>
              <w:right w:val="nil"/>
            </w:tcBorders>
          </w:tcPr>
          <w:p w14:paraId="6D72154F" w14:textId="77777777" w:rsidR="000344B5" w:rsidRPr="006904AB" w:rsidRDefault="000344B5" w:rsidP="00CE0C3F">
            <w:pPr>
              <w:pStyle w:val="Normal6a"/>
            </w:pPr>
          </w:p>
        </w:tc>
        <w:tc>
          <w:tcPr>
            <w:tcW w:w="4876" w:type="dxa"/>
            <w:tcBorders>
              <w:top w:val="nil"/>
              <w:left w:val="nil"/>
              <w:bottom w:val="nil"/>
              <w:right w:val="nil"/>
            </w:tcBorders>
          </w:tcPr>
          <w:p w14:paraId="4CA87654" w14:textId="77777777" w:rsidR="000344B5" w:rsidRPr="006904AB" w:rsidRDefault="000344B5" w:rsidP="00CE0C3F">
            <w:pPr>
              <w:pStyle w:val="Normal6a"/>
            </w:pPr>
            <w:r w:rsidRPr="006904AB">
              <w:rPr>
                <w:b/>
                <w:i/>
              </w:rPr>
              <w:t>ba)</w:t>
            </w:r>
            <w:r w:rsidRPr="006904AB">
              <w:rPr>
                <w:b/>
                <w:i/>
              </w:rPr>
              <w:tab/>
              <w:t>osoba powracająca wielokrotnie odmawia współpracy z organami ds. powrotów w zakresie przepisów art. 21 ust. 2;</w:t>
            </w:r>
          </w:p>
        </w:tc>
      </w:tr>
    </w:tbl>
    <w:p w14:paraId="53384C4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1D34AC9"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11E8D8B0" w14:textId="77777777" w:rsidR="000344B5" w:rsidRPr="006904AB" w:rsidRDefault="000344B5" w:rsidP="000344B5">
      <w:pPr>
        <w:pStyle w:val="AmJustText"/>
      </w:pPr>
      <w:r w:rsidRPr="006904AB">
        <w:t>Wielokrotny brak współpracy stanowi czynnik decydujący o ryzyku ucieczki.</w:t>
      </w:r>
    </w:p>
    <w:p w14:paraId="2CCD9F58" w14:textId="77777777" w:rsidR="000344B5" w:rsidRPr="006904AB" w:rsidRDefault="000344B5" w:rsidP="000344B5">
      <w:r w:rsidRPr="006904AB">
        <w:rPr>
          <w:rStyle w:val="HideTWBExt"/>
        </w:rPr>
        <w:t>&lt;/Amend&gt;</w:t>
      </w:r>
    </w:p>
    <w:p w14:paraId="549F552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1853</w:t>
      </w:r>
      <w:r w:rsidRPr="006904AB">
        <w:rPr>
          <w:rStyle w:val="HideTWBExt"/>
          <w:b w:val="0"/>
        </w:rPr>
        <w:t>&lt;/NumAm&gt;</w:t>
      </w:r>
    </w:p>
    <w:p w14:paraId="7F926034"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2D819D15" w14:textId="77777777" w:rsidR="000344B5" w:rsidRPr="006904AB" w:rsidRDefault="000344B5" w:rsidP="000344B5">
      <w:pPr>
        <w:pStyle w:val="NormalBold"/>
      </w:pPr>
      <w:r w:rsidRPr="006904AB">
        <w:rPr>
          <w:rStyle w:val="HideTWBExt"/>
          <w:b w:val="0"/>
        </w:rPr>
        <w:t>&lt;/RepeatBlock-By&gt;</w:t>
      </w:r>
    </w:p>
    <w:p w14:paraId="6074019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D6D4129" w14:textId="77777777" w:rsidR="000344B5" w:rsidRPr="006904AB" w:rsidRDefault="000344B5" w:rsidP="000344B5">
      <w:pPr>
        <w:pStyle w:val="NormalBold"/>
      </w:pPr>
      <w:r w:rsidRPr="006904AB">
        <w:rPr>
          <w:rStyle w:val="HideTWBExt"/>
          <w:b w:val="0"/>
        </w:rPr>
        <w:t>&lt;Article&gt;</w:t>
      </w:r>
      <w:r w:rsidRPr="006904AB">
        <w:t>Artykuł 30 – ustęp 1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A8A534A" w14:textId="77777777" w:rsidTr="00CE0C3F">
        <w:trPr>
          <w:trHeight w:hRule="exact" w:val="240"/>
          <w:jc w:val="center"/>
        </w:trPr>
        <w:tc>
          <w:tcPr>
            <w:tcW w:w="9752" w:type="dxa"/>
            <w:gridSpan w:val="2"/>
            <w:tcBorders>
              <w:top w:val="nil"/>
              <w:left w:val="nil"/>
              <w:bottom w:val="nil"/>
              <w:right w:val="nil"/>
            </w:tcBorders>
          </w:tcPr>
          <w:p w14:paraId="4369BD27" w14:textId="77777777" w:rsidR="000344B5" w:rsidRPr="006904AB" w:rsidRDefault="000344B5" w:rsidP="00CE0C3F"/>
        </w:tc>
      </w:tr>
      <w:tr w:rsidR="000344B5" w:rsidRPr="006904AB" w14:paraId="28EC4DC2" w14:textId="77777777" w:rsidTr="00CE0C3F">
        <w:trPr>
          <w:trHeight w:val="240"/>
          <w:jc w:val="center"/>
        </w:trPr>
        <w:tc>
          <w:tcPr>
            <w:tcW w:w="4876" w:type="dxa"/>
            <w:tcBorders>
              <w:top w:val="nil"/>
              <w:left w:val="nil"/>
              <w:bottom w:val="nil"/>
              <w:right w:val="nil"/>
            </w:tcBorders>
          </w:tcPr>
          <w:p w14:paraId="37AA1AB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3CFE0B5" w14:textId="77777777" w:rsidR="000344B5" w:rsidRPr="006904AB" w:rsidRDefault="000344B5" w:rsidP="00CE0C3F">
            <w:pPr>
              <w:pStyle w:val="AmColumnHeading"/>
            </w:pPr>
            <w:r w:rsidRPr="006904AB">
              <w:t>Poprawka</w:t>
            </w:r>
          </w:p>
        </w:tc>
      </w:tr>
      <w:tr w:rsidR="000344B5" w:rsidRPr="006904AB" w14:paraId="37F83B88" w14:textId="77777777" w:rsidTr="00CE0C3F">
        <w:trPr>
          <w:jc w:val="center"/>
        </w:trPr>
        <w:tc>
          <w:tcPr>
            <w:tcW w:w="4876" w:type="dxa"/>
            <w:tcBorders>
              <w:top w:val="nil"/>
              <w:left w:val="nil"/>
              <w:bottom w:val="nil"/>
              <w:right w:val="nil"/>
            </w:tcBorders>
          </w:tcPr>
          <w:p w14:paraId="0C6FC254" w14:textId="77777777" w:rsidR="000344B5" w:rsidRPr="006904AB" w:rsidRDefault="000344B5" w:rsidP="00CE0C3F">
            <w:pPr>
              <w:pStyle w:val="Normal6a"/>
            </w:pPr>
            <w:r w:rsidRPr="006904AB">
              <w:rPr>
                <w:b/>
                <w:i/>
              </w:rPr>
              <w:t>c)</w:t>
            </w:r>
            <w:r w:rsidRPr="006904AB">
              <w:rPr>
                <w:b/>
                <w:i/>
              </w:rPr>
              <w:tab/>
              <w:t>niezgodność ze środkami, o których mowa w art. 23.</w:t>
            </w:r>
          </w:p>
        </w:tc>
        <w:tc>
          <w:tcPr>
            <w:tcW w:w="4876" w:type="dxa"/>
            <w:tcBorders>
              <w:top w:val="nil"/>
              <w:left w:val="nil"/>
              <w:bottom w:val="nil"/>
              <w:right w:val="nil"/>
            </w:tcBorders>
          </w:tcPr>
          <w:p w14:paraId="367EC27E" w14:textId="77777777" w:rsidR="000344B5" w:rsidRPr="006904AB" w:rsidRDefault="000344B5" w:rsidP="00CE0C3F">
            <w:pPr>
              <w:pStyle w:val="Normal6a"/>
            </w:pPr>
            <w:r w:rsidRPr="006904AB">
              <w:rPr>
                <w:b/>
                <w:i/>
              </w:rPr>
              <w:t>skreśla się</w:t>
            </w:r>
          </w:p>
        </w:tc>
      </w:tr>
    </w:tbl>
    <w:p w14:paraId="4910AF7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0293B82"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68DCAFAF" w14:textId="77777777" w:rsidR="000344B5" w:rsidRPr="006904AB" w:rsidRDefault="000344B5" w:rsidP="000344B5">
      <w:pPr>
        <w:pStyle w:val="AmJustText"/>
      </w:pPr>
      <w:r w:rsidRPr="006904AB">
        <w:t>Nieprzestrzeganie przepisów dotyczących pobytu lub zgłaszania się niekoniecznie wiąże się z ryzykiem ucieczki.</w:t>
      </w:r>
    </w:p>
    <w:p w14:paraId="754CB505" w14:textId="77777777" w:rsidR="000344B5" w:rsidRPr="006904AB" w:rsidRDefault="000344B5" w:rsidP="000344B5">
      <w:r w:rsidRPr="006904AB">
        <w:rPr>
          <w:rStyle w:val="HideTWBExt"/>
        </w:rPr>
        <w:lastRenderedPageBreak/>
        <w:t>&lt;/Amend&gt;</w:t>
      </w:r>
    </w:p>
    <w:p w14:paraId="7BB6D3B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1854</w:t>
      </w:r>
      <w:r w:rsidRPr="006904AB">
        <w:rPr>
          <w:rStyle w:val="HideTWBExt"/>
          <w:b w:val="0"/>
        </w:rPr>
        <w:t>&lt;/NumAm&gt;</w:t>
      </w:r>
    </w:p>
    <w:p w14:paraId="2FE4EAA0"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C09B930" w14:textId="77777777" w:rsidR="000344B5" w:rsidRPr="006904AB" w:rsidRDefault="000344B5" w:rsidP="000344B5">
      <w:pPr>
        <w:pStyle w:val="NormalBold"/>
      </w:pPr>
      <w:r w:rsidRPr="006904AB">
        <w:rPr>
          <w:rStyle w:val="HideTWBExt"/>
          <w:b w:val="0"/>
        </w:rPr>
        <w:t>&lt;/RepeatBlock-By&gt;</w:t>
      </w:r>
    </w:p>
    <w:p w14:paraId="1C12681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92F10F2" w14:textId="77777777" w:rsidR="000344B5" w:rsidRPr="006904AB" w:rsidRDefault="000344B5" w:rsidP="000344B5">
      <w:pPr>
        <w:pStyle w:val="NormalBold"/>
      </w:pPr>
      <w:r w:rsidRPr="006904AB">
        <w:rPr>
          <w:rStyle w:val="HideTWBExt"/>
          <w:b w:val="0"/>
        </w:rPr>
        <w:t>&lt;Article&gt;</w:t>
      </w:r>
      <w:r w:rsidRPr="006904AB">
        <w:t>Artykuł 30 – ustęp 1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71C2470" w14:textId="77777777" w:rsidTr="00CE0C3F">
        <w:trPr>
          <w:trHeight w:hRule="exact" w:val="240"/>
          <w:jc w:val="center"/>
        </w:trPr>
        <w:tc>
          <w:tcPr>
            <w:tcW w:w="9752" w:type="dxa"/>
            <w:gridSpan w:val="2"/>
            <w:tcBorders>
              <w:top w:val="nil"/>
              <w:left w:val="nil"/>
              <w:bottom w:val="nil"/>
              <w:right w:val="nil"/>
            </w:tcBorders>
          </w:tcPr>
          <w:p w14:paraId="6DA9D34D" w14:textId="77777777" w:rsidR="000344B5" w:rsidRPr="006904AB" w:rsidRDefault="000344B5" w:rsidP="00CE0C3F"/>
        </w:tc>
      </w:tr>
      <w:tr w:rsidR="000344B5" w:rsidRPr="006904AB" w14:paraId="01D580E7" w14:textId="77777777" w:rsidTr="00CE0C3F">
        <w:trPr>
          <w:trHeight w:val="240"/>
          <w:jc w:val="center"/>
        </w:trPr>
        <w:tc>
          <w:tcPr>
            <w:tcW w:w="4876" w:type="dxa"/>
            <w:tcBorders>
              <w:top w:val="nil"/>
              <w:left w:val="nil"/>
              <w:bottom w:val="nil"/>
              <w:right w:val="nil"/>
            </w:tcBorders>
          </w:tcPr>
          <w:p w14:paraId="7DAEB31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218F0AA" w14:textId="77777777" w:rsidR="000344B5" w:rsidRPr="006904AB" w:rsidRDefault="000344B5" w:rsidP="00CE0C3F">
            <w:pPr>
              <w:pStyle w:val="AmColumnHeading"/>
            </w:pPr>
            <w:r w:rsidRPr="006904AB">
              <w:t>Poprawka</w:t>
            </w:r>
          </w:p>
        </w:tc>
      </w:tr>
      <w:tr w:rsidR="000344B5" w:rsidRPr="006904AB" w14:paraId="5A88254A" w14:textId="77777777" w:rsidTr="00CE0C3F">
        <w:trPr>
          <w:jc w:val="center"/>
        </w:trPr>
        <w:tc>
          <w:tcPr>
            <w:tcW w:w="4876" w:type="dxa"/>
            <w:tcBorders>
              <w:top w:val="nil"/>
              <w:left w:val="nil"/>
              <w:bottom w:val="nil"/>
              <w:right w:val="nil"/>
            </w:tcBorders>
          </w:tcPr>
          <w:p w14:paraId="76BEDAE8" w14:textId="77777777" w:rsidR="000344B5" w:rsidRPr="006904AB" w:rsidRDefault="000344B5" w:rsidP="00CE0C3F">
            <w:pPr>
              <w:pStyle w:val="Normal6a"/>
            </w:pPr>
            <w:r w:rsidRPr="006904AB">
              <w:t>c)</w:t>
            </w:r>
            <w:r w:rsidRPr="006904AB">
              <w:tab/>
            </w:r>
            <w:r w:rsidRPr="006904AB">
              <w:rPr>
                <w:b/>
                <w:i/>
              </w:rPr>
              <w:t xml:space="preserve">niezgodność ze środkami, o których mowa w </w:t>
            </w:r>
            <w:r w:rsidRPr="006904AB">
              <w:t>art. 23.</w:t>
            </w:r>
          </w:p>
        </w:tc>
        <w:tc>
          <w:tcPr>
            <w:tcW w:w="4876" w:type="dxa"/>
            <w:tcBorders>
              <w:top w:val="nil"/>
              <w:left w:val="nil"/>
              <w:bottom w:val="nil"/>
              <w:right w:val="nil"/>
            </w:tcBorders>
          </w:tcPr>
          <w:p w14:paraId="12E0F0F2" w14:textId="77777777" w:rsidR="000344B5" w:rsidRPr="006904AB" w:rsidRDefault="000344B5" w:rsidP="00CE0C3F">
            <w:pPr>
              <w:pStyle w:val="Normal6a"/>
            </w:pPr>
            <w:r w:rsidRPr="006904AB">
              <w:t>c)</w:t>
            </w:r>
            <w:r w:rsidRPr="006904AB">
              <w:tab/>
            </w:r>
            <w:r w:rsidRPr="006904AB">
              <w:rPr>
                <w:b/>
                <w:i/>
              </w:rPr>
              <w:t xml:space="preserve">obywatel państwa trzeciego nie stosuje się do co najmniej jednego ze środków nałożonych zgodnie z </w:t>
            </w:r>
            <w:r w:rsidRPr="006904AB">
              <w:t xml:space="preserve">art. 23 </w:t>
            </w:r>
            <w:r w:rsidRPr="006904AB">
              <w:rPr>
                <w:b/>
                <w:i/>
              </w:rPr>
              <w:t>ust</w:t>
            </w:r>
            <w:r w:rsidRPr="006904AB">
              <w:t xml:space="preserve">. </w:t>
            </w:r>
            <w:r w:rsidRPr="006904AB">
              <w:rPr>
                <w:b/>
                <w:i/>
              </w:rPr>
              <w:t>1 i art. 21 ust. 1, lub wyraża lub wykazuje zamiar niezastosowania się;</w:t>
            </w:r>
          </w:p>
        </w:tc>
      </w:tr>
    </w:tbl>
    <w:p w14:paraId="340B7C9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7B8B974" w14:textId="77777777" w:rsidR="000344B5" w:rsidRPr="006904AB" w:rsidRDefault="000344B5" w:rsidP="000344B5">
      <w:r w:rsidRPr="006904AB">
        <w:rPr>
          <w:rStyle w:val="HideTWBExt"/>
        </w:rPr>
        <w:t>&lt;/Amend&gt;</w:t>
      </w:r>
    </w:p>
    <w:p w14:paraId="4B0AA4D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1855</w:t>
      </w:r>
      <w:r w:rsidRPr="006904AB">
        <w:rPr>
          <w:rStyle w:val="HideTWBExt"/>
          <w:b w:val="0"/>
        </w:rPr>
        <w:t>&lt;/NumAm&gt;</w:t>
      </w:r>
    </w:p>
    <w:p w14:paraId="72631D9A"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5F73980D" w14:textId="77777777" w:rsidR="000344B5" w:rsidRPr="006904AB" w:rsidRDefault="000344B5" w:rsidP="000344B5">
      <w:pPr>
        <w:pStyle w:val="NormalBold"/>
      </w:pPr>
      <w:r w:rsidRPr="006904AB">
        <w:rPr>
          <w:rStyle w:val="HideTWBExt"/>
          <w:b w:val="0"/>
        </w:rPr>
        <w:t>&lt;/RepeatBlock-By&gt;</w:t>
      </w:r>
    </w:p>
    <w:p w14:paraId="709D155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548BD04" w14:textId="77777777" w:rsidR="000344B5" w:rsidRPr="006904AB" w:rsidRDefault="000344B5" w:rsidP="000344B5">
      <w:pPr>
        <w:pStyle w:val="NormalBold"/>
      </w:pPr>
      <w:r w:rsidRPr="006904AB">
        <w:rPr>
          <w:rStyle w:val="HideTWBExt"/>
          <w:b w:val="0"/>
        </w:rPr>
        <w:t>&lt;Article&gt;</w:t>
      </w:r>
      <w:r w:rsidRPr="006904AB">
        <w:t>Artykuł 30 – ustęp 1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A4ABF94" w14:textId="77777777" w:rsidTr="00CE0C3F">
        <w:trPr>
          <w:trHeight w:hRule="exact" w:val="240"/>
          <w:jc w:val="center"/>
        </w:trPr>
        <w:tc>
          <w:tcPr>
            <w:tcW w:w="9752" w:type="dxa"/>
            <w:gridSpan w:val="2"/>
            <w:tcBorders>
              <w:top w:val="nil"/>
              <w:left w:val="nil"/>
              <w:bottom w:val="nil"/>
              <w:right w:val="nil"/>
            </w:tcBorders>
          </w:tcPr>
          <w:p w14:paraId="62881998" w14:textId="77777777" w:rsidR="000344B5" w:rsidRPr="006904AB" w:rsidRDefault="000344B5" w:rsidP="00CE0C3F"/>
        </w:tc>
      </w:tr>
      <w:tr w:rsidR="000344B5" w:rsidRPr="006904AB" w14:paraId="1D174BA6" w14:textId="77777777" w:rsidTr="00CE0C3F">
        <w:trPr>
          <w:trHeight w:val="240"/>
          <w:jc w:val="center"/>
        </w:trPr>
        <w:tc>
          <w:tcPr>
            <w:tcW w:w="4876" w:type="dxa"/>
            <w:tcBorders>
              <w:top w:val="nil"/>
              <w:left w:val="nil"/>
              <w:bottom w:val="nil"/>
              <w:right w:val="nil"/>
            </w:tcBorders>
          </w:tcPr>
          <w:p w14:paraId="40A43EB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80619C3" w14:textId="77777777" w:rsidR="000344B5" w:rsidRPr="006904AB" w:rsidRDefault="000344B5" w:rsidP="00CE0C3F">
            <w:pPr>
              <w:pStyle w:val="AmColumnHeading"/>
            </w:pPr>
            <w:r w:rsidRPr="006904AB">
              <w:t>Poprawka</w:t>
            </w:r>
          </w:p>
        </w:tc>
      </w:tr>
      <w:tr w:rsidR="000344B5" w:rsidRPr="006904AB" w14:paraId="7867BD37" w14:textId="77777777" w:rsidTr="00CE0C3F">
        <w:trPr>
          <w:jc w:val="center"/>
        </w:trPr>
        <w:tc>
          <w:tcPr>
            <w:tcW w:w="4876" w:type="dxa"/>
            <w:tcBorders>
              <w:top w:val="nil"/>
              <w:left w:val="nil"/>
              <w:bottom w:val="nil"/>
              <w:right w:val="nil"/>
            </w:tcBorders>
          </w:tcPr>
          <w:p w14:paraId="21BDD1E2" w14:textId="77777777" w:rsidR="000344B5" w:rsidRPr="006904AB" w:rsidRDefault="000344B5" w:rsidP="00CE0C3F">
            <w:pPr>
              <w:pStyle w:val="Normal6a"/>
            </w:pPr>
            <w:r w:rsidRPr="006904AB">
              <w:t>c)</w:t>
            </w:r>
            <w:r w:rsidRPr="006904AB">
              <w:tab/>
              <w:t>niezgodność ze środkami, o których mowa w art. 23.</w:t>
            </w:r>
          </w:p>
        </w:tc>
        <w:tc>
          <w:tcPr>
            <w:tcW w:w="4876" w:type="dxa"/>
            <w:tcBorders>
              <w:top w:val="nil"/>
              <w:left w:val="nil"/>
              <w:bottom w:val="nil"/>
              <w:right w:val="nil"/>
            </w:tcBorders>
          </w:tcPr>
          <w:p w14:paraId="0A2995E2" w14:textId="77777777" w:rsidR="000344B5" w:rsidRPr="006904AB" w:rsidRDefault="000344B5" w:rsidP="00CE0C3F">
            <w:pPr>
              <w:pStyle w:val="Normal6a"/>
            </w:pPr>
            <w:r w:rsidRPr="006904AB">
              <w:t>c)</w:t>
            </w:r>
            <w:r w:rsidRPr="006904AB">
              <w:tab/>
            </w:r>
            <w:r w:rsidRPr="006904AB">
              <w:rPr>
                <w:b/>
                <w:i/>
              </w:rPr>
              <w:t xml:space="preserve">poważna i wielokrotna </w:t>
            </w:r>
            <w:r w:rsidRPr="006904AB">
              <w:t>niezgodność ze środkami, o których mowa w art. 23.</w:t>
            </w:r>
          </w:p>
        </w:tc>
      </w:tr>
    </w:tbl>
    <w:p w14:paraId="3ED2D71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991C38D" w14:textId="77777777" w:rsidR="000344B5" w:rsidRPr="006904AB" w:rsidRDefault="000344B5" w:rsidP="000344B5">
      <w:r w:rsidRPr="006904AB">
        <w:rPr>
          <w:rStyle w:val="HideTWBExt"/>
        </w:rPr>
        <w:t>&lt;/Amend&gt;</w:t>
      </w:r>
    </w:p>
    <w:p w14:paraId="5194B03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1856</w:t>
      </w:r>
      <w:r w:rsidRPr="006904AB">
        <w:rPr>
          <w:rStyle w:val="HideTWBExt"/>
          <w:b w:val="0"/>
        </w:rPr>
        <w:t>&lt;/NumAm&gt;</w:t>
      </w:r>
    </w:p>
    <w:p w14:paraId="5037FF52"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F4ADD7C" w14:textId="77777777" w:rsidR="000344B5" w:rsidRPr="006904AB" w:rsidRDefault="000344B5" w:rsidP="000344B5">
      <w:pPr>
        <w:pStyle w:val="NormalBold"/>
      </w:pPr>
      <w:r w:rsidRPr="006904AB">
        <w:rPr>
          <w:rStyle w:val="HideTWBExt"/>
          <w:b w:val="0"/>
        </w:rPr>
        <w:t>&lt;/RepeatBlock-By&gt;</w:t>
      </w:r>
    </w:p>
    <w:p w14:paraId="461F98B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53286F0" w14:textId="77777777" w:rsidR="000344B5" w:rsidRPr="006904AB" w:rsidRDefault="000344B5" w:rsidP="000344B5">
      <w:pPr>
        <w:pStyle w:val="NormalBold"/>
      </w:pPr>
      <w:r w:rsidRPr="006904AB">
        <w:rPr>
          <w:rStyle w:val="HideTWBExt"/>
          <w:b w:val="0"/>
        </w:rPr>
        <w:t>&lt;Article&gt;</w:t>
      </w:r>
      <w:r w:rsidRPr="006904AB">
        <w:t>Artykuł 30 – ustęp 1 – litera c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48BD6AF" w14:textId="77777777" w:rsidTr="00CE0C3F">
        <w:trPr>
          <w:trHeight w:hRule="exact" w:val="240"/>
          <w:jc w:val="center"/>
        </w:trPr>
        <w:tc>
          <w:tcPr>
            <w:tcW w:w="9752" w:type="dxa"/>
            <w:gridSpan w:val="2"/>
            <w:tcBorders>
              <w:top w:val="nil"/>
              <w:left w:val="nil"/>
              <w:bottom w:val="nil"/>
              <w:right w:val="nil"/>
            </w:tcBorders>
          </w:tcPr>
          <w:p w14:paraId="3E6F7297" w14:textId="77777777" w:rsidR="000344B5" w:rsidRPr="006904AB" w:rsidRDefault="000344B5" w:rsidP="00CE0C3F"/>
        </w:tc>
      </w:tr>
      <w:tr w:rsidR="000344B5" w:rsidRPr="006904AB" w14:paraId="358B2D29" w14:textId="77777777" w:rsidTr="00CE0C3F">
        <w:trPr>
          <w:trHeight w:val="240"/>
          <w:jc w:val="center"/>
        </w:trPr>
        <w:tc>
          <w:tcPr>
            <w:tcW w:w="4876" w:type="dxa"/>
            <w:tcBorders>
              <w:top w:val="nil"/>
              <w:left w:val="nil"/>
              <w:bottom w:val="nil"/>
              <w:right w:val="nil"/>
            </w:tcBorders>
          </w:tcPr>
          <w:p w14:paraId="13B7CA8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CE12D15" w14:textId="77777777" w:rsidR="000344B5" w:rsidRPr="006904AB" w:rsidRDefault="000344B5" w:rsidP="00CE0C3F">
            <w:pPr>
              <w:pStyle w:val="AmColumnHeading"/>
            </w:pPr>
            <w:r w:rsidRPr="006904AB">
              <w:t>Poprawka</w:t>
            </w:r>
          </w:p>
        </w:tc>
      </w:tr>
      <w:tr w:rsidR="000344B5" w:rsidRPr="006904AB" w14:paraId="579EA0BE" w14:textId="77777777" w:rsidTr="00CE0C3F">
        <w:trPr>
          <w:jc w:val="center"/>
        </w:trPr>
        <w:tc>
          <w:tcPr>
            <w:tcW w:w="4876" w:type="dxa"/>
            <w:tcBorders>
              <w:top w:val="nil"/>
              <w:left w:val="nil"/>
              <w:bottom w:val="nil"/>
              <w:right w:val="nil"/>
            </w:tcBorders>
          </w:tcPr>
          <w:p w14:paraId="37505004" w14:textId="77777777" w:rsidR="000344B5" w:rsidRPr="006904AB" w:rsidRDefault="000344B5" w:rsidP="00CE0C3F">
            <w:pPr>
              <w:pStyle w:val="Normal6a"/>
            </w:pPr>
          </w:p>
        </w:tc>
        <w:tc>
          <w:tcPr>
            <w:tcW w:w="4876" w:type="dxa"/>
            <w:tcBorders>
              <w:top w:val="nil"/>
              <w:left w:val="nil"/>
              <w:bottom w:val="nil"/>
              <w:right w:val="nil"/>
            </w:tcBorders>
          </w:tcPr>
          <w:p w14:paraId="1F1A864B" w14:textId="77777777" w:rsidR="000344B5" w:rsidRPr="006904AB" w:rsidRDefault="000344B5" w:rsidP="00CE0C3F">
            <w:pPr>
              <w:pStyle w:val="Normal6a"/>
            </w:pPr>
            <w:r w:rsidRPr="006904AB">
              <w:rPr>
                <w:b/>
                <w:i/>
              </w:rPr>
              <w:t>ca)</w:t>
            </w:r>
            <w:r w:rsidRPr="006904AB">
              <w:rPr>
                <w:b/>
                <w:i/>
              </w:rPr>
              <w:tab/>
              <w:t xml:space="preserve">poważne i wielokrotne niewypełnienie obowiązków wynikających z decyzji nakazującej powrót do dnia, do którego obywatel państwa trzeciego ma </w:t>
            </w:r>
            <w:r w:rsidRPr="006904AB">
              <w:rPr>
                <w:b/>
                <w:i/>
              </w:rPr>
              <w:lastRenderedPageBreak/>
              <w:t>opuścić terytorium państw członkowskich, jak określono w art. 13;</w:t>
            </w:r>
          </w:p>
        </w:tc>
      </w:tr>
    </w:tbl>
    <w:p w14:paraId="7B898D62"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701EC2C" w14:textId="77777777" w:rsidR="000344B5" w:rsidRPr="006904AB" w:rsidRDefault="000344B5" w:rsidP="000344B5">
      <w:r w:rsidRPr="006904AB">
        <w:rPr>
          <w:rStyle w:val="HideTWBExt"/>
        </w:rPr>
        <w:t>&lt;/Amend&gt;</w:t>
      </w:r>
    </w:p>
    <w:p w14:paraId="51168F0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1857</w:t>
      </w:r>
      <w:r w:rsidRPr="006904AB">
        <w:rPr>
          <w:rStyle w:val="HideTWBExt"/>
          <w:b w:val="0"/>
        </w:rPr>
        <w:t>&lt;/NumAm&gt;</w:t>
      </w:r>
    </w:p>
    <w:p w14:paraId="69794FA9"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6DF203F9" w14:textId="77777777" w:rsidR="000344B5" w:rsidRPr="006904AB" w:rsidRDefault="000344B5" w:rsidP="000344B5">
      <w:pPr>
        <w:pStyle w:val="NormalBold"/>
      </w:pPr>
      <w:r w:rsidRPr="006904AB">
        <w:rPr>
          <w:rStyle w:val="HideTWBExt"/>
          <w:b w:val="0"/>
        </w:rPr>
        <w:t>&lt;/RepeatBlock-By&gt;</w:t>
      </w:r>
    </w:p>
    <w:p w14:paraId="788F51C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D4135E8" w14:textId="77777777" w:rsidR="000344B5" w:rsidRPr="006904AB" w:rsidRDefault="000344B5" w:rsidP="000344B5">
      <w:pPr>
        <w:pStyle w:val="NormalBold"/>
      </w:pPr>
      <w:r w:rsidRPr="006904AB">
        <w:rPr>
          <w:rStyle w:val="HideTWBExt"/>
          <w:b w:val="0"/>
        </w:rPr>
        <w:t>&lt;Article&gt;</w:t>
      </w:r>
      <w:r w:rsidRPr="006904AB">
        <w:t>Artykuł 30 – ustęp 1 – litera c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17F1874" w14:textId="77777777" w:rsidTr="00CE0C3F">
        <w:trPr>
          <w:trHeight w:hRule="exact" w:val="240"/>
          <w:jc w:val="center"/>
        </w:trPr>
        <w:tc>
          <w:tcPr>
            <w:tcW w:w="9752" w:type="dxa"/>
            <w:gridSpan w:val="2"/>
            <w:tcBorders>
              <w:top w:val="nil"/>
              <w:left w:val="nil"/>
              <w:bottom w:val="nil"/>
              <w:right w:val="nil"/>
            </w:tcBorders>
          </w:tcPr>
          <w:p w14:paraId="39BDCD70" w14:textId="77777777" w:rsidR="000344B5" w:rsidRPr="006904AB" w:rsidRDefault="000344B5" w:rsidP="00CE0C3F"/>
        </w:tc>
      </w:tr>
      <w:tr w:rsidR="000344B5" w:rsidRPr="006904AB" w14:paraId="683664EC" w14:textId="77777777" w:rsidTr="00CE0C3F">
        <w:trPr>
          <w:trHeight w:val="240"/>
          <w:jc w:val="center"/>
        </w:trPr>
        <w:tc>
          <w:tcPr>
            <w:tcW w:w="4876" w:type="dxa"/>
            <w:tcBorders>
              <w:top w:val="nil"/>
              <w:left w:val="nil"/>
              <w:bottom w:val="nil"/>
              <w:right w:val="nil"/>
            </w:tcBorders>
          </w:tcPr>
          <w:p w14:paraId="43DA010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D65DF5B" w14:textId="77777777" w:rsidR="000344B5" w:rsidRPr="006904AB" w:rsidRDefault="000344B5" w:rsidP="00CE0C3F">
            <w:pPr>
              <w:pStyle w:val="AmColumnHeading"/>
            </w:pPr>
            <w:r w:rsidRPr="006904AB">
              <w:t>Poprawka</w:t>
            </w:r>
          </w:p>
        </w:tc>
      </w:tr>
      <w:tr w:rsidR="000344B5" w:rsidRPr="006904AB" w14:paraId="026AA21A" w14:textId="77777777" w:rsidTr="00CE0C3F">
        <w:trPr>
          <w:jc w:val="center"/>
        </w:trPr>
        <w:tc>
          <w:tcPr>
            <w:tcW w:w="4876" w:type="dxa"/>
            <w:tcBorders>
              <w:top w:val="nil"/>
              <w:left w:val="nil"/>
              <w:bottom w:val="nil"/>
              <w:right w:val="nil"/>
            </w:tcBorders>
          </w:tcPr>
          <w:p w14:paraId="09CA9ACA" w14:textId="77777777" w:rsidR="000344B5" w:rsidRPr="006904AB" w:rsidRDefault="000344B5" w:rsidP="00CE0C3F">
            <w:pPr>
              <w:pStyle w:val="Normal6a"/>
            </w:pPr>
          </w:p>
        </w:tc>
        <w:tc>
          <w:tcPr>
            <w:tcW w:w="4876" w:type="dxa"/>
            <w:tcBorders>
              <w:top w:val="nil"/>
              <w:left w:val="nil"/>
              <w:bottom w:val="nil"/>
              <w:right w:val="nil"/>
            </w:tcBorders>
          </w:tcPr>
          <w:p w14:paraId="3CA0DDD2" w14:textId="77777777" w:rsidR="000344B5" w:rsidRPr="006904AB" w:rsidRDefault="000344B5" w:rsidP="00CE0C3F">
            <w:pPr>
              <w:pStyle w:val="Normal6a"/>
            </w:pPr>
            <w:r w:rsidRPr="006904AB">
              <w:rPr>
                <w:b/>
                <w:i/>
              </w:rPr>
              <w:t>ca)</w:t>
            </w:r>
            <w:r w:rsidRPr="006904AB">
              <w:rPr>
                <w:b/>
                <w:i/>
              </w:rPr>
              <w:tab/>
              <w:t>wyrażenie lub domniemane wyrażenie zamiaru nieprzestrzegania środków związanych z powrotami stosowanych na mocy niniejszego rozporządzenia lub działania wyraźnie wskazujące na zamiar nieprzestrzegania takich środków;</w:t>
            </w:r>
          </w:p>
        </w:tc>
      </w:tr>
    </w:tbl>
    <w:p w14:paraId="4FD966A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2432E9E" w14:textId="77777777" w:rsidR="000344B5" w:rsidRPr="006904AB" w:rsidRDefault="000344B5" w:rsidP="000344B5">
      <w:r w:rsidRPr="006904AB">
        <w:rPr>
          <w:rStyle w:val="HideTWBExt"/>
        </w:rPr>
        <w:t>&lt;/Amend&gt;</w:t>
      </w:r>
    </w:p>
    <w:p w14:paraId="69EDF55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1858</w:t>
      </w:r>
      <w:r w:rsidRPr="006904AB">
        <w:rPr>
          <w:rStyle w:val="HideTWBExt"/>
          <w:b w:val="0"/>
        </w:rPr>
        <w:t>&lt;/NumAm&gt;</w:t>
      </w:r>
    </w:p>
    <w:p w14:paraId="68EA7E0C"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rPr>
          <w:rStyle w:val="HideTWBExt"/>
          <w:b w:val="0"/>
        </w:rPr>
        <w:t>&lt;/Members&gt;</w:t>
      </w:r>
    </w:p>
    <w:p w14:paraId="06F271F9" w14:textId="77777777" w:rsidR="000344B5" w:rsidRPr="006904AB" w:rsidRDefault="000344B5" w:rsidP="000344B5">
      <w:pPr>
        <w:pStyle w:val="NormalBold"/>
      </w:pPr>
      <w:r w:rsidRPr="006904AB">
        <w:rPr>
          <w:rStyle w:val="HideTWBExt"/>
          <w:b w:val="0"/>
        </w:rPr>
        <w:t>&lt;/RepeatBlock-By&gt;</w:t>
      </w:r>
    </w:p>
    <w:p w14:paraId="1E0B083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8480180" w14:textId="77777777" w:rsidR="000344B5" w:rsidRPr="006904AB" w:rsidRDefault="000344B5" w:rsidP="000344B5">
      <w:pPr>
        <w:pStyle w:val="NormalBold"/>
      </w:pPr>
      <w:r w:rsidRPr="006904AB">
        <w:rPr>
          <w:rStyle w:val="HideTWBExt"/>
          <w:b w:val="0"/>
        </w:rPr>
        <w:t>&lt;Article&gt;</w:t>
      </w:r>
      <w:r w:rsidRPr="006904AB">
        <w:t>Artykuł 30 – ustęp 1 – litera c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C07F0BF" w14:textId="77777777" w:rsidTr="00CE0C3F">
        <w:trPr>
          <w:trHeight w:hRule="exact" w:val="240"/>
          <w:jc w:val="center"/>
        </w:trPr>
        <w:tc>
          <w:tcPr>
            <w:tcW w:w="9752" w:type="dxa"/>
            <w:gridSpan w:val="2"/>
            <w:tcBorders>
              <w:top w:val="nil"/>
              <w:left w:val="nil"/>
              <w:bottom w:val="nil"/>
              <w:right w:val="nil"/>
            </w:tcBorders>
          </w:tcPr>
          <w:p w14:paraId="6D6E5035" w14:textId="77777777" w:rsidR="000344B5" w:rsidRPr="006904AB" w:rsidRDefault="000344B5" w:rsidP="00CE0C3F"/>
        </w:tc>
      </w:tr>
      <w:tr w:rsidR="000344B5" w:rsidRPr="006904AB" w14:paraId="136DCDAC" w14:textId="77777777" w:rsidTr="00CE0C3F">
        <w:trPr>
          <w:trHeight w:val="240"/>
          <w:jc w:val="center"/>
        </w:trPr>
        <w:tc>
          <w:tcPr>
            <w:tcW w:w="4876" w:type="dxa"/>
            <w:tcBorders>
              <w:top w:val="nil"/>
              <w:left w:val="nil"/>
              <w:bottom w:val="nil"/>
              <w:right w:val="nil"/>
            </w:tcBorders>
          </w:tcPr>
          <w:p w14:paraId="17ABB40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125D51F" w14:textId="77777777" w:rsidR="000344B5" w:rsidRPr="006904AB" w:rsidRDefault="000344B5" w:rsidP="00CE0C3F">
            <w:pPr>
              <w:pStyle w:val="AmColumnHeading"/>
            </w:pPr>
            <w:r w:rsidRPr="006904AB">
              <w:t>Poprawka</w:t>
            </w:r>
          </w:p>
        </w:tc>
      </w:tr>
      <w:tr w:rsidR="000344B5" w:rsidRPr="006904AB" w14:paraId="507FDA4D" w14:textId="77777777" w:rsidTr="00CE0C3F">
        <w:trPr>
          <w:jc w:val="center"/>
        </w:trPr>
        <w:tc>
          <w:tcPr>
            <w:tcW w:w="4876" w:type="dxa"/>
            <w:tcBorders>
              <w:top w:val="nil"/>
              <w:left w:val="nil"/>
              <w:bottom w:val="nil"/>
              <w:right w:val="nil"/>
            </w:tcBorders>
          </w:tcPr>
          <w:p w14:paraId="7677F6EE" w14:textId="77777777" w:rsidR="000344B5" w:rsidRPr="006904AB" w:rsidRDefault="000344B5" w:rsidP="00CE0C3F">
            <w:pPr>
              <w:pStyle w:val="Normal6a"/>
            </w:pPr>
          </w:p>
        </w:tc>
        <w:tc>
          <w:tcPr>
            <w:tcW w:w="4876" w:type="dxa"/>
            <w:tcBorders>
              <w:top w:val="nil"/>
              <w:left w:val="nil"/>
              <w:bottom w:val="nil"/>
              <w:right w:val="nil"/>
            </w:tcBorders>
          </w:tcPr>
          <w:p w14:paraId="7348F22F" w14:textId="77777777" w:rsidR="000344B5" w:rsidRPr="006904AB" w:rsidRDefault="000344B5" w:rsidP="00CE0C3F">
            <w:pPr>
              <w:pStyle w:val="Normal6a"/>
            </w:pPr>
            <w:r w:rsidRPr="006904AB">
              <w:rPr>
                <w:b/>
                <w:i/>
              </w:rPr>
              <w:t>ca)</w:t>
            </w:r>
            <w:r w:rsidRPr="006904AB">
              <w:rPr>
                <w:b/>
                <w:i/>
              </w:rPr>
              <w:tab/>
              <w:t>niewypełnienie obowiązku powrotu do dnia, do którego osoba powracająca ma opuścić terytorium państw członkowskich, jak określono w art. 13;</w:t>
            </w:r>
          </w:p>
        </w:tc>
      </w:tr>
    </w:tbl>
    <w:p w14:paraId="53E6A51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25883DA" w14:textId="77777777" w:rsidR="000344B5" w:rsidRPr="006904AB" w:rsidRDefault="000344B5" w:rsidP="000344B5">
      <w:r w:rsidRPr="006904AB">
        <w:rPr>
          <w:rStyle w:val="HideTWBExt"/>
        </w:rPr>
        <w:t>&lt;/Amend&gt;</w:t>
      </w:r>
    </w:p>
    <w:p w14:paraId="1139875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1859</w:t>
      </w:r>
      <w:r w:rsidRPr="006904AB">
        <w:rPr>
          <w:rStyle w:val="HideTWBExt"/>
          <w:b w:val="0"/>
        </w:rPr>
        <w:t>&lt;/NumAm&gt;</w:t>
      </w:r>
    </w:p>
    <w:p w14:paraId="67094567"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69B880D8"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6633C50B" w14:textId="77777777" w:rsidR="000344B5" w:rsidRPr="006904AB" w:rsidRDefault="000344B5" w:rsidP="000344B5">
      <w:pPr>
        <w:pStyle w:val="NormalBold"/>
      </w:pPr>
      <w:r w:rsidRPr="006904AB">
        <w:rPr>
          <w:rStyle w:val="HideTWBExt"/>
          <w:b w:val="0"/>
        </w:rPr>
        <w:t>&lt;/RepeatBlock-By&gt;</w:t>
      </w:r>
    </w:p>
    <w:p w14:paraId="6B1B2A62" w14:textId="77777777" w:rsidR="000344B5" w:rsidRPr="006904AB" w:rsidRDefault="000344B5" w:rsidP="000344B5">
      <w:pPr>
        <w:pStyle w:val="NormalBold"/>
      </w:pPr>
      <w:r w:rsidRPr="006904AB">
        <w:rPr>
          <w:rStyle w:val="HideTWBExt"/>
          <w:b w:val="0"/>
        </w:rPr>
        <w:lastRenderedPageBreak/>
        <w:t>&lt;DocAmend&gt;</w:t>
      </w:r>
      <w:r w:rsidRPr="006904AB">
        <w:t>Wniosek dotyczący rozporządzenia</w:t>
      </w:r>
      <w:r w:rsidRPr="006904AB">
        <w:rPr>
          <w:rStyle w:val="HideTWBExt"/>
          <w:b w:val="0"/>
        </w:rPr>
        <w:t>&lt;/DocAmend&gt;</w:t>
      </w:r>
    </w:p>
    <w:p w14:paraId="0C35E751" w14:textId="77777777" w:rsidR="000344B5" w:rsidRPr="006904AB" w:rsidRDefault="000344B5" w:rsidP="000344B5">
      <w:pPr>
        <w:pStyle w:val="NormalBold"/>
      </w:pPr>
      <w:r w:rsidRPr="006904AB">
        <w:rPr>
          <w:rStyle w:val="HideTWBExt"/>
          <w:b w:val="0"/>
        </w:rPr>
        <w:t>&lt;Article&gt;</w:t>
      </w:r>
      <w:r w:rsidRPr="006904AB">
        <w:t>Artykuł 30 – ustęp 1 – litera c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FE774CB" w14:textId="77777777" w:rsidTr="00CE0C3F">
        <w:trPr>
          <w:trHeight w:hRule="exact" w:val="240"/>
          <w:jc w:val="center"/>
        </w:trPr>
        <w:tc>
          <w:tcPr>
            <w:tcW w:w="9752" w:type="dxa"/>
            <w:gridSpan w:val="2"/>
            <w:tcBorders>
              <w:top w:val="nil"/>
              <w:left w:val="nil"/>
              <w:bottom w:val="nil"/>
              <w:right w:val="nil"/>
            </w:tcBorders>
          </w:tcPr>
          <w:p w14:paraId="0AF7CFB1" w14:textId="77777777" w:rsidR="000344B5" w:rsidRPr="006904AB" w:rsidRDefault="000344B5" w:rsidP="00CE0C3F"/>
        </w:tc>
      </w:tr>
      <w:tr w:rsidR="000344B5" w:rsidRPr="006904AB" w14:paraId="5F98592E" w14:textId="77777777" w:rsidTr="00CE0C3F">
        <w:trPr>
          <w:trHeight w:val="240"/>
          <w:jc w:val="center"/>
        </w:trPr>
        <w:tc>
          <w:tcPr>
            <w:tcW w:w="4876" w:type="dxa"/>
            <w:tcBorders>
              <w:top w:val="nil"/>
              <w:left w:val="nil"/>
              <w:bottom w:val="nil"/>
              <w:right w:val="nil"/>
            </w:tcBorders>
          </w:tcPr>
          <w:p w14:paraId="4D78722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0BF226C" w14:textId="77777777" w:rsidR="000344B5" w:rsidRPr="006904AB" w:rsidRDefault="000344B5" w:rsidP="00CE0C3F">
            <w:pPr>
              <w:pStyle w:val="AmColumnHeading"/>
            </w:pPr>
            <w:r w:rsidRPr="006904AB">
              <w:t>Poprawka</w:t>
            </w:r>
          </w:p>
        </w:tc>
      </w:tr>
      <w:tr w:rsidR="000344B5" w:rsidRPr="006904AB" w14:paraId="1ADDA849" w14:textId="77777777" w:rsidTr="00CE0C3F">
        <w:trPr>
          <w:jc w:val="center"/>
        </w:trPr>
        <w:tc>
          <w:tcPr>
            <w:tcW w:w="4876" w:type="dxa"/>
            <w:tcBorders>
              <w:top w:val="nil"/>
              <w:left w:val="nil"/>
              <w:bottom w:val="nil"/>
              <w:right w:val="nil"/>
            </w:tcBorders>
          </w:tcPr>
          <w:p w14:paraId="72A232A4" w14:textId="77777777" w:rsidR="000344B5" w:rsidRPr="006904AB" w:rsidRDefault="000344B5" w:rsidP="00CE0C3F">
            <w:pPr>
              <w:pStyle w:val="Normal6a"/>
            </w:pPr>
          </w:p>
        </w:tc>
        <w:tc>
          <w:tcPr>
            <w:tcW w:w="4876" w:type="dxa"/>
            <w:tcBorders>
              <w:top w:val="nil"/>
              <w:left w:val="nil"/>
              <w:bottom w:val="nil"/>
              <w:right w:val="nil"/>
            </w:tcBorders>
          </w:tcPr>
          <w:p w14:paraId="537DC439" w14:textId="77777777" w:rsidR="000344B5" w:rsidRPr="006904AB" w:rsidRDefault="000344B5" w:rsidP="00CE0C3F">
            <w:pPr>
              <w:pStyle w:val="Normal6a"/>
            </w:pPr>
            <w:r w:rsidRPr="006904AB">
              <w:rPr>
                <w:b/>
                <w:i/>
              </w:rPr>
              <w:t>ca)</w:t>
            </w:r>
            <w:r w:rsidRPr="006904AB">
              <w:rPr>
                <w:b/>
                <w:i/>
              </w:rPr>
              <w:tab/>
              <w:t>obywatel państwa trzeciego ponownie wjechał na terytorium państw członkowskich z naruszeniem ważnego zakazu wjazdu;</w:t>
            </w:r>
          </w:p>
        </w:tc>
      </w:tr>
    </w:tbl>
    <w:p w14:paraId="448DA95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9A78BD7" w14:textId="77777777" w:rsidR="000344B5" w:rsidRPr="006904AB" w:rsidRDefault="000344B5" w:rsidP="000344B5">
      <w:r w:rsidRPr="006904AB">
        <w:rPr>
          <w:rStyle w:val="HideTWBExt"/>
        </w:rPr>
        <w:t>&lt;/Amend&gt;</w:t>
      </w:r>
    </w:p>
    <w:p w14:paraId="09AFAB9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1860</w:t>
      </w:r>
      <w:r w:rsidRPr="006904AB">
        <w:rPr>
          <w:rStyle w:val="HideTWBExt"/>
          <w:b w:val="0"/>
        </w:rPr>
        <w:t>&lt;/NumAm&gt;</w:t>
      </w:r>
    </w:p>
    <w:p w14:paraId="3355CFEA"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E160F9B" w14:textId="77777777" w:rsidR="000344B5" w:rsidRPr="006904AB" w:rsidRDefault="000344B5" w:rsidP="000344B5">
      <w:pPr>
        <w:pStyle w:val="NormalBold"/>
      </w:pPr>
      <w:r w:rsidRPr="006904AB">
        <w:rPr>
          <w:rStyle w:val="HideTWBExt"/>
          <w:b w:val="0"/>
        </w:rPr>
        <w:t>&lt;/RepeatBlock-By&gt;</w:t>
      </w:r>
    </w:p>
    <w:p w14:paraId="2F61B81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2DF9A07" w14:textId="77777777" w:rsidR="000344B5" w:rsidRPr="006904AB" w:rsidRDefault="000344B5" w:rsidP="000344B5">
      <w:pPr>
        <w:pStyle w:val="NormalBold"/>
      </w:pPr>
      <w:r w:rsidRPr="006904AB">
        <w:rPr>
          <w:rStyle w:val="HideTWBExt"/>
          <w:b w:val="0"/>
        </w:rPr>
        <w:t>&lt;Article&gt;</w:t>
      </w:r>
      <w:r w:rsidRPr="006904AB">
        <w:t>Artykuł 30 – ustęp 1 – litera c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AA523C1" w14:textId="77777777" w:rsidTr="00CE0C3F">
        <w:trPr>
          <w:trHeight w:hRule="exact" w:val="240"/>
          <w:jc w:val="center"/>
        </w:trPr>
        <w:tc>
          <w:tcPr>
            <w:tcW w:w="9752" w:type="dxa"/>
            <w:gridSpan w:val="2"/>
            <w:tcBorders>
              <w:top w:val="nil"/>
              <w:left w:val="nil"/>
              <w:bottom w:val="nil"/>
              <w:right w:val="nil"/>
            </w:tcBorders>
          </w:tcPr>
          <w:p w14:paraId="6724D250" w14:textId="77777777" w:rsidR="000344B5" w:rsidRPr="006904AB" w:rsidRDefault="000344B5" w:rsidP="00CE0C3F"/>
        </w:tc>
      </w:tr>
      <w:tr w:rsidR="000344B5" w:rsidRPr="006904AB" w14:paraId="7CD43FE3" w14:textId="77777777" w:rsidTr="00CE0C3F">
        <w:trPr>
          <w:trHeight w:val="240"/>
          <w:jc w:val="center"/>
        </w:trPr>
        <w:tc>
          <w:tcPr>
            <w:tcW w:w="4876" w:type="dxa"/>
            <w:tcBorders>
              <w:top w:val="nil"/>
              <w:left w:val="nil"/>
              <w:bottom w:val="nil"/>
              <w:right w:val="nil"/>
            </w:tcBorders>
          </w:tcPr>
          <w:p w14:paraId="7C594AA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892A518" w14:textId="77777777" w:rsidR="000344B5" w:rsidRPr="006904AB" w:rsidRDefault="000344B5" w:rsidP="00CE0C3F">
            <w:pPr>
              <w:pStyle w:val="AmColumnHeading"/>
            </w:pPr>
            <w:r w:rsidRPr="006904AB">
              <w:t>Poprawka</w:t>
            </w:r>
          </w:p>
        </w:tc>
      </w:tr>
      <w:tr w:rsidR="000344B5" w:rsidRPr="006904AB" w14:paraId="551884B1" w14:textId="77777777" w:rsidTr="00CE0C3F">
        <w:trPr>
          <w:jc w:val="center"/>
        </w:trPr>
        <w:tc>
          <w:tcPr>
            <w:tcW w:w="4876" w:type="dxa"/>
            <w:tcBorders>
              <w:top w:val="nil"/>
              <w:left w:val="nil"/>
              <w:bottom w:val="nil"/>
              <w:right w:val="nil"/>
            </w:tcBorders>
          </w:tcPr>
          <w:p w14:paraId="75A3F42D" w14:textId="77777777" w:rsidR="000344B5" w:rsidRPr="006904AB" w:rsidRDefault="000344B5" w:rsidP="00CE0C3F">
            <w:pPr>
              <w:pStyle w:val="Normal6a"/>
            </w:pPr>
          </w:p>
        </w:tc>
        <w:tc>
          <w:tcPr>
            <w:tcW w:w="4876" w:type="dxa"/>
            <w:tcBorders>
              <w:top w:val="nil"/>
              <w:left w:val="nil"/>
              <w:bottom w:val="nil"/>
              <w:right w:val="nil"/>
            </w:tcBorders>
          </w:tcPr>
          <w:p w14:paraId="2DDB6759" w14:textId="77777777" w:rsidR="000344B5" w:rsidRPr="006904AB" w:rsidRDefault="000344B5" w:rsidP="00CE0C3F">
            <w:pPr>
              <w:pStyle w:val="Normal6a"/>
            </w:pPr>
            <w:r w:rsidRPr="006904AB">
              <w:rPr>
                <w:b/>
                <w:i/>
              </w:rPr>
              <w:t>ca)</w:t>
            </w:r>
            <w:r w:rsidRPr="006904AB">
              <w:rPr>
                <w:b/>
                <w:i/>
              </w:rPr>
              <w:tab/>
              <w:t>obywatel państwa trzeciego ponownie wjechał na terytorium państw członkowskich z naruszeniem ważnego zakazu wjazdu;</w:t>
            </w:r>
          </w:p>
        </w:tc>
      </w:tr>
    </w:tbl>
    <w:p w14:paraId="28A75F7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805C739" w14:textId="77777777" w:rsidR="000344B5" w:rsidRPr="006904AB" w:rsidRDefault="000344B5" w:rsidP="000344B5">
      <w:r w:rsidRPr="006904AB">
        <w:rPr>
          <w:rStyle w:val="HideTWBExt"/>
        </w:rPr>
        <w:t>&lt;/Amend&gt;</w:t>
      </w:r>
    </w:p>
    <w:p w14:paraId="08CFC71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1861</w:t>
      </w:r>
      <w:r w:rsidRPr="006904AB">
        <w:rPr>
          <w:rStyle w:val="HideTWBExt"/>
          <w:b w:val="0"/>
        </w:rPr>
        <w:t>&lt;/NumAm&gt;</w:t>
      </w:r>
    </w:p>
    <w:p w14:paraId="26154680"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193E561F" w14:textId="77777777" w:rsidR="000344B5" w:rsidRPr="006904AB" w:rsidRDefault="000344B5" w:rsidP="000344B5">
      <w:pPr>
        <w:pStyle w:val="NormalBold"/>
      </w:pPr>
      <w:r w:rsidRPr="006904AB">
        <w:rPr>
          <w:rStyle w:val="HideTWBExt"/>
          <w:b w:val="0"/>
        </w:rPr>
        <w:t>&lt;/RepeatBlock-By&gt;</w:t>
      </w:r>
    </w:p>
    <w:p w14:paraId="077AB0E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8E0D533" w14:textId="77777777" w:rsidR="000344B5" w:rsidRPr="006904AB" w:rsidRDefault="000344B5" w:rsidP="000344B5">
      <w:pPr>
        <w:pStyle w:val="NormalBold"/>
      </w:pPr>
      <w:r w:rsidRPr="006904AB">
        <w:rPr>
          <w:rStyle w:val="HideTWBExt"/>
          <w:b w:val="0"/>
        </w:rPr>
        <w:t>&lt;Article&gt;</w:t>
      </w:r>
      <w:r w:rsidRPr="006904AB">
        <w:t>Artykuł 30 – ustęp 1 – litera c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A262C0E" w14:textId="77777777" w:rsidTr="00CE0C3F">
        <w:trPr>
          <w:trHeight w:hRule="exact" w:val="240"/>
          <w:jc w:val="center"/>
        </w:trPr>
        <w:tc>
          <w:tcPr>
            <w:tcW w:w="9752" w:type="dxa"/>
            <w:gridSpan w:val="2"/>
            <w:tcBorders>
              <w:top w:val="nil"/>
              <w:left w:val="nil"/>
              <w:bottom w:val="nil"/>
              <w:right w:val="nil"/>
            </w:tcBorders>
          </w:tcPr>
          <w:p w14:paraId="345FCC1C" w14:textId="77777777" w:rsidR="000344B5" w:rsidRPr="006904AB" w:rsidRDefault="000344B5" w:rsidP="00CE0C3F"/>
        </w:tc>
      </w:tr>
      <w:tr w:rsidR="000344B5" w:rsidRPr="006904AB" w14:paraId="38C0469C" w14:textId="77777777" w:rsidTr="00CE0C3F">
        <w:trPr>
          <w:trHeight w:val="240"/>
          <w:jc w:val="center"/>
        </w:trPr>
        <w:tc>
          <w:tcPr>
            <w:tcW w:w="4876" w:type="dxa"/>
            <w:tcBorders>
              <w:top w:val="nil"/>
              <w:left w:val="nil"/>
              <w:bottom w:val="nil"/>
              <w:right w:val="nil"/>
            </w:tcBorders>
          </w:tcPr>
          <w:p w14:paraId="057505C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56B8452" w14:textId="77777777" w:rsidR="000344B5" w:rsidRPr="006904AB" w:rsidRDefault="000344B5" w:rsidP="00CE0C3F">
            <w:pPr>
              <w:pStyle w:val="AmColumnHeading"/>
            </w:pPr>
            <w:r w:rsidRPr="006904AB">
              <w:t>Poprawka</w:t>
            </w:r>
          </w:p>
        </w:tc>
      </w:tr>
      <w:tr w:rsidR="000344B5" w:rsidRPr="006904AB" w14:paraId="7A8BBCA8" w14:textId="77777777" w:rsidTr="00CE0C3F">
        <w:trPr>
          <w:jc w:val="center"/>
        </w:trPr>
        <w:tc>
          <w:tcPr>
            <w:tcW w:w="4876" w:type="dxa"/>
            <w:tcBorders>
              <w:top w:val="nil"/>
              <w:left w:val="nil"/>
              <w:bottom w:val="nil"/>
              <w:right w:val="nil"/>
            </w:tcBorders>
          </w:tcPr>
          <w:p w14:paraId="43619C39" w14:textId="77777777" w:rsidR="000344B5" w:rsidRPr="006904AB" w:rsidRDefault="000344B5" w:rsidP="00CE0C3F">
            <w:pPr>
              <w:pStyle w:val="Normal6a"/>
            </w:pPr>
          </w:p>
        </w:tc>
        <w:tc>
          <w:tcPr>
            <w:tcW w:w="4876" w:type="dxa"/>
            <w:tcBorders>
              <w:top w:val="nil"/>
              <w:left w:val="nil"/>
              <w:bottom w:val="nil"/>
              <w:right w:val="nil"/>
            </w:tcBorders>
          </w:tcPr>
          <w:p w14:paraId="12B31079" w14:textId="77777777" w:rsidR="000344B5" w:rsidRPr="006904AB" w:rsidRDefault="000344B5" w:rsidP="00CE0C3F">
            <w:pPr>
              <w:pStyle w:val="Normal6a"/>
            </w:pPr>
            <w:r w:rsidRPr="006904AB">
              <w:rPr>
                <w:b/>
                <w:i/>
              </w:rPr>
              <w:t>ca)</w:t>
            </w:r>
            <w:r w:rsidRPr="006904AB">
              <w:rPr>
                <w:b/>
                <w:i/>
              </w:rPr>
              <w:tab/>
              <w:t>siłowy sprzeciw wobec procedury powrotu;</w:t>
            </w:r>
          </w:p>
        </w:tc>
      </w:tr>
    </w:tbl>
    <w:p w14:paraId="5DD17CE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8B19E22" w14:textId="77777777" w:rsidR="000344B5" w:rsidRPr="006904AB" w:rsidRDefault="000344B5" w:rsidP="000344B5">
      <w:r w:rsidRPr="006904AB">
        <w:rPr>
          <w:rStyle w:val="HideTWBExt"/>
        </w:rPr>
        <w:t>&lt;/Amend&gt;</w:t>
      </w:r>
    </w:p>
    <w:p w14:paraId="226318D4"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1862</w:t>
      </w:r>
      <w:r w:rsidRPr="006904AB">
        <w:rPr>
          <w:rStyle w:val="HideTWBExt"/>
          <w:b w:val="0"/>
        </w:rPr>
        <w:t>&lt;/NumAm&gt;</w:t>
      </w:r>
    </w:p>
    <w:p w14:paraId="4EBC3FED"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26ED48CE"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780EDB47" w14:textId="77777777" w:rsidR="000344B5" w:rsidRPr="006904AB" w:rsidRDefault="000344B5" w:rsidP="000344B5">
      <w:pPr>
        <w:pStyle w:val="NormalBold"/>
      </w:pPr>
      <w:r w:rsidRPr="006904AB">
        <w:rPr>
          <w:rStyle w:val="HideTWBExt"/>
          <w:b w:val="0"/>
        </w:rPr>
        <w:t>&lt;/RepeatBlock-By&gt;</w:t>
      </w:r>
    </w:p>
    <w:p w14:paraId="6CFF27D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3A7E5BB" w14:textId="77777777" w:rsidR="000344B5" w:rsidRPr="006904AB" w:rsidRDefault="000344B5" w:rsidP="000344B5">
      <w:pPr>
        <w:pStyle w:val="NormalBold"/>
      </w:pPr>
      <w:r w:rsidRPr="006904AB">
        <w:rPr>
          <w:rStyle w:val="HideTWBExt"/>
          <w:b w:val="0"/>
        </w:rPr>
        <w:t>&lt;Article&gt;</w:t>
      </w:r>
      <w:r w:rsidRPr="006904AB">
        <w:t>Artykuł 30 – ustęp 1 – litera c b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4527805" w14:textId="77777777" w:rsidTr="00CE0C3F">
        <w:trPr>
          <w:trHeight w:hRule="exact" w:val="240"/>
          <w:jc w:val="center"/>
        </w:trPr>
        <w:tc>
          <w:tcPr>
            <w:tcW w:w="9752" w:type="dxa"/>
            <w:gridSpan w:val="2"/>
            <w:tcBorders>
              <w:top w:val="nil"/>
              <w:left w:val="nil"/>
              <w:bottom w:val="nil"/>
              <w:right w:val="nil"/>
            </w:tcBorders>
          </w:tcPr>
          <w:p w14:paraId="2B24F833" w14:textId="77777777" w:rsidR="000344B5" w:rsidRPr="006904AB" w:rsidRDefault="000344B5" w:rsidP="00CE0C3F"/>
        </w:tc>
      </w:tr>
      <w:tr w:rsidR="000344B5" w:rsidRPr="006904AB" w14:paraId="5102B951" w14:textId="77777777" w:rsidTr="00CE0C3F">
        <w:trPr>
          <w:trHeight w:val="240"/>
          <w:jc w:val="center"/>
        </w:trPr>
        <w:tc>
          <w:tcPr>
            <w:tcW w:w="4876" w:type="dxa"/>
            <w:tcBorders>
              <w:top w:val="nil"/>
              <w:left w:val="nil"/>
              <w:bottom w:val="nil"/>
              <w:right w:val="nil"/>
            </w:tcBorders>
          </w:tcPr>
          <w:p w14:paraId="2AD33A3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46C7CF7" w14:textId="77777777" w:rsidR="000344B5" w:rsidRPr="006904AB" w:rsidRDefault="000344B5" w:rsidP="00CE0C3F">
            <w:pPr>
              <w:pStyle w:val="AmColumnHeading"/>
            </w:pPr>
            <w:r w:rsidRPr="006904AB">
              <w:t>Poprawka</w:t>
            </w:r>
          </w:p>
        </w:tc>
      </w:tr>
      <w:tr w:rsidR="000344B5" w:rsidRPr="006904AB" w14:paraId="411218F2" w14:textId="77777777" w:rsidTr="00CE0C3F">
        <w:trPr>
          <w:jc w:val="center"/>
        </w:trPr>
        <w:tc>
          <w:tcPr>
            <w:tcW w:w="4876" w:type="dxa"/>
            <w:tcBorders>
              <w:top w:val="nil"/>
              <w:left w:val="nil"/>
              <w:bottom w:val="nil"/>
              <w:right w:val="nil"/>
            </w:tcBorders>
          </w:tcPr>
          <w:p w14:paraId="708C2AFE" w14:textId="77777777" w:rsidR="000344B5" w:rsidRPr="006904AB" w:rsidRDefault="000344B5" w:rsidP="00CE0C3F">
            <w:pPr>
              <w:pStyle w:val="Normal6a"/>
            </w:pPr>
          </w:p>
        </w:tc>
        <w:tc>
          <w:tcPr>
            <w:tcW w:w="4876" w:type="dxa"/>
            <w:tcBorders>
              <w:top w:val="nil"/>
              <w:left w:val="nil"/>
              <w:bottom w:val="nil"/>
              <w:right w:val="nil"/>
            </w:tcBorders>
          </w:tcPr>
          <w:p w14:paraId="4C5A58EB" w14:textId="77777777" w:rsidR="000344B5" w:rsidRPr="006904AB" w:rsidRDefault="000344B5" w:rsidP="00CE0C3F">
            <w:pPr>
              <w:pStyle w:val="Normal6a"/>
            </w:pPr>
            <w:proofErr w:type="spellStart"/>
            <w:r w:rsidRPr="006904AB">
              <w:rPr>
                <w:b/>
                <w:i/>
              </w:rPr>
              <w:t>cb</w:t>
            </w:r>
            <w:proofErr w:type="spellEnd"/>
            <w:r w:rsidRPr="006904AB">
              <w:rPr>
                <w:b/>
                <w:i/>
              </w:rPr>
              <w:t>)</w:t>
            </w:r>
            <w:r w:rsidRPr="006904AB">
              <w:rPr>
                <w:b/>
                <w:i/>
              </w:rPr>
              <w:tab/>
              <w:t>obywatel państwa trzeciego wyraził zamiar niewykonania środków związanych z powrotem stosowanych na podstawie niniejszego rozporządzenia lub podjął działania jednoznacznie świadczące o takim zamiarze;</w:t>
            </w:r>
          </w:p>
        </w:tc>
      </w:tr>
    </w:tbl>
    <w:p w14:paraId="6E53D32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0D78350" w14:textId="77777777" w:rsidR="000344B5" w:rsidRPr="006904AB" w:rsidRDefault="000344B5" w:rsidP="000344B5">
      <w:r w:rsidRPr="006904AB">
        <w:rPr>
          <w:rStyle w:val="HideTWBExt"/>
        </w:rPr>
        <w:t>&lt;/Amend&gt;</w:t>
      </w:r>
    </w:p>
    <w:p w14:paraId="02CDAAB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1863</w:t>
      </w:r>
      <w:r w:rsidRPr="006904AB">
        <w:rPr>
          <w:rStyle w:val="HideTWBExt"/>
          <w:b w:val="0"/>
        </w:rPr>
        <w:t>&lt;/NumAm&gt;</w:t>
      </w:r>
    </w:p>
    <w:p w14:paraId="271A1BEC"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rPr>
          <w:rStyle w:val="HideTWBExt"/>
          <w:b w:val="0"/>
        </w:rPr>
        <w:t>&lt;/Members&gt;</w:t>
      </w:r>
    </w:p>
    <w:p w14:paraId="2FADFB7D" w14:textId="77777777" w:rsidR="000344B5" w:rsidRPr="006904AB" w:rsidRDefault="000344B5" w:rsidP="000344B5">
      <w:pPr>
        <w:pStyle w:val="NormalBold"/>
      </w:pPr>
      <w:r w:rsidRPr="006904AB">
        <w:rPr>
          <w:rStyle w:val="HideTWBExt"/>
          <w:b w:val="0"/>
        </w:rPr>
        <w:t>&lt;/RepeatBlock-By&gt;</w:t>
      </w:r>
    </w:p>
    <w:p w14:paraId="4095B13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9BC7DC5" w14:textId="77777777" w:rsidR="000344B5" w:rsidRPr="006904AB" w:rsidRDefault="000344B5" w:rsidP="000344B5">
      <w:pPr>
        <w:pStyle w:val="NormalBold"/>
      </w:pPr>
      <w:r w:rsidRPr="006904AB">
        <w:rPr>
          <w:rStyle w:val="HideTWBExt"/>
          <w:b w:val="0"/>
        </w:rPr>
        <w:t>&lt;Article&gt;</w:t>
      </w:r>
      <w:r w:rsidRPr="006904AB">
        <w:t>Artykuł 30 – ustęp 1 – litera c b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5747D5A" w14:textId="77777777" w:rsidTr="00CE0C3F">
        <w:trPr>
          <w:trHeight w:hRule="exact" w:val="240"/>
          <w:jc w:val="center"/>
        </w:trPr>
        <w:tc>
          <w:tcPr>
            <w:tcW w:w="9752" w:type="dxa"/>
            <w:gridSpan w:val="2"/>
            <w:tcBorders>
              <w:top w:val="nil"/>
              <w:left w:val="nil"/>
              <w:bottom w:val="nil"/>
              <w:right w:val="nil"/>
            </w:tcBorders>
          </w:tcPr>
          <w:p w14:paraId="5F31D2E5" w14:textId="77777777" w:rsidR="000344B5" w:rsidRPr="006904AB" w:rsidRDefault="000344B5" w:rsidP="00CE0C3F"/>
        </w:tc>
      </w:tr>
      <w:tr w:rsidR="000344B5" w:rsidRPr="006904AB" w14:paraId="00908B45" w14:textId="77777777" w:rsidTr="00CE0C3F">
        <w:trPr>
          <w:trHeight w:val="240"/>
          <w:jc w:val="center"/>
        </w:trPr>
        <w:tc>
          <w:tcPr>
            <w:tcW w:w="4876" w:type="dxa"/>
            <w:tcBorders>
              <w:top w:val="nil"/>
              <w:left w:val="nil"/>
              <w:bottom w:val="nil"/>
              <w:right w:val="nil"/>
            </w:tcBorders>
          </w:tcPr>
          <w:p w14:paraId="30F9973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22B4204" w14:textId="77777777" w:rsidR="000344B5" w:rsidRPr="006904AB" w:rsidRDefault="000344B5" w:rsidP="00CE0C3F">
            <w:pPr>
              <w:pStyle w:val="AmColumnHeading"/>
            </w:pPr>
            <w:r w:rsidRPr="006904AB">
              <w:t>Poprawka</w:t>
            </w:r>
          </w:p>
        </w:tc>
      </w:tr>
      <w:tr w:rsidR="000344B5" w:rsidRPr="006904AB" w14:paraId="5CB6BC86" w14:textId="77777777" w:rsidTr="00CE0C3F">
        <w:trPr>
          <w:jc w:val="center"/>
        </w:trPr>
        <w:tc>
          <w:tcPr>
            <w:tcW w:w="4876" w:type="dxa"/>
            <w:tcBorders>
              <w:top w:val="nil"/>
              <w:left w:val="nil"/>
              <w:bottom w:val="nil"/>
              <w:right w:val="nil"/>
            </w:tcBorders>
          </w:tcPr>
          <w:p w14:paraId="443B7443" w14:textId="77777777" w:rsidR="000344B5" w:rsidRPr="006904AB" w:rsidRDefault="000344B5" w:rsidP="00CE0C3F">
            <w:pPr>
              <w:pStyle w:val="Normal6a"/>
            </w:pPr>
          </w:p>
        </w:tc>
        <w:tc>
          <w:tcPr>
            <w:tcW w:w="4876" w:type="dxa"/>
            <w:tcBorders>
              <w:top w:val="nil"/>
              <w:left w:val="nil"/>
              <w:bottom w:val="nil"/>
              <w:right w:val="nil"/>
            </w:tcBorders>
          </w:tcPr>
          <w:p w14:paraId="37E80FE6" w14:textId="77777777" w:rsidR="000344B5" w:rsidRPr="006904AB" w:rsidRDefault="000344B5" w:rsidP="00CE0C3F">
            <w:pPr>
              <w:pStyle w:val="Normal6a"/>
            </w:pPr>
            <w:proofErr w:type="spellStart"/>
            <w:r w:rsidRPr="006904AB">
              <w:rPr>
                <w:b/>
                <w:i/>
              </w:rPr>
              <w:t>cb</w:t>
            </w:r>
            <w:proofErr w:type="spellEnd"/>
            <w:r w:rsidRPr="006904AB">
              <w:rPr>
                <w:b/>
                <w:i/>
              </w:rPr>
              <w:t>)</w:t>
            </w:r>
            <w:r w:rsidRPr="006904AB">
              <w:rPr>
                <w:b/>
                <w:i/>
              </w:rPr>
              <w:tab/>
              <w:t>gdy termin wyjazd jest bliski i występują obiektywne przesłanki, by sądzić, że obywatel państwa trzeciego zamierza naruszyć obowiązek współpracy określony w art. 21 ust. 2 lit. l);</w:t>
            </w:r>
          </w:p>
        </w:tc>
      </w:tr>
    </w:tbl>
    <w:p w14:paraId="696B55F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5CCE2A7" w14:textId="77777777" w:rsidR="000344B5" w:rsidRPr="006904AB" w:rsidRDefault="000344B5" w:rsidP="000344B5">
      <w:r w:rsidRPr="006904AB">
        <w:rPr>
          <w:rStyle w:val="HideTWBExt"/>
        </w:rPr>
        <w:t>&lt;/Amend&gt;</w:t>
      </w:r>
    </w:p>
    <w:p w14:paraId="72FE3D3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1864</w:t>
      </w:r>
      <w:r w:rsidRPr="006904AB">
        <w:rPr>
          <w:rStyle w:val="HideTWBExt"/>
          <w:b w:val="0"/>
        </w:rPr>
        <w:t>&lt;/NumAm&gt;</w:t>
      </w:r>
    </w:p>
    <w:p w14:paraId="1E802A73"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35E936CC" w14:textId="77777777" w:rsidR="000344B5" w:rsidRPr="006904AB" w:rsidRDefault="000344B5" w:rsidP="000344B5">
      <w:pPr>
        <w:pStyle w:val="NormalBold"/>
      </w:pPr>
      <w:r w:rsidRPr="006904AB">
        <w:rPr>
          <w:rStyle w:val="HideTWBExt"/>
          <w:b w:val="0"/>
        </w:rPr>
        <w:t>&lt;/RepeatBlock-By&gt;</w:t>
      </w:r>
    </w:p>
    <w:p w14:paraId="4EE812B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822D1D2" w14:textId="77777777" w:rsidR="000344B5" w:rsidRPr="006904AB" w:rsidRDefault="000344B5" w:rsidP="000344B5">
      <w:pPr>
        <w:pStyle w:val="NormalBold"/>
      </w:pPr>
      <w:r w:rsidRPr="006904AB">
        <w:rPr>
          <w:rStyle w:val="HideTWBExt"/>
          <w:b w:val="0"/>
        </w:rPr>
        <w:t>&lt;Article&gt;</w:t>
      </w:r>
      <w:r w:rsidRPr="006904AB">
        <w:t>Artykuł 30 – ustęp 1 – litera c b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1A4ED12" w14:textId="77777777" w:rsidTr="00CE0C3F">
        <w:trPr>
          <w:trHeight w:hRule="exact" w:val="240"/>
          <w:jc w:val="center"/>
        </w:trPr>
        <w:tc>
          <w:tcPr>
            <w:tcW w:w="9752" w:type="dxa"/>
            <w:gridSpan w:val="2"/>
            <w:tcBorders>
              <w:top w:val="nil"/>
              <w:left w:val="nil"/>
              <w:bottom w:val="nil"/>
              <w:right w:val="nil"/>
            </w:tcBorders>
          </w:tcPr>
          <w:p w14:paraId="2AD828E0" w14:textId="77777777" w:rsidR="000344B5" w:rsidRPr="006904AB" w:rsidRDefault="000344B5" w:rsidP="00CE0C3F"/>
        </w:tc>
      </w:tr>
      <w:tr w:rsidR="000344B5" w:rsidRPr="006904AB" w14:paraId="784C431F" w14:textId="77777777" w:rsidTr="00CE0C3F">
        <w:trPr>
          <w:trHeight w:val="240"/>
          <w:jc w:val="center"/>
        </w:trPr>
        <w:tc>
          <w:tcPr>
            <w:tcW w:w="4876" w:type="dxa"/>
            <w:tcBorders>
              <w:top w:val="nil"/>
              <w:left w:val="nil"/>
              <w:bottom w:val="nil"/>
              <w:right w:val="nil"/>
            </w:tcBorders>
          </w:tcPr>
          <w:p w14:paraId="6F27A14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E623306" w14:textId="77777777" w:rsidR="000344B5" w:rsidRPr="006904AB" w:rsidRDefault="000344B5" w:rsidP="00CE0C3F">
            <w:pPr>
              <w:pStyle w:val="AmColumnHeading"/>
            </w:pPr>
            <w:r w:rsidRPr="006904AB">
              <w:t>Poprawka</w:t>
            </w:r>
          </w:p>
        </w:tc>
      </w:tr>
      <w:tr w:rsidR="000344B5" w:rsidRPr="006904AB" w14:paraId="60CAFBE5" w14:textId="77777777" w:rsidTr="00CE0C3F">
        <w:trPr>
          <w:jc w:val="center"/>
        </w:trPr>
        <w:tc>
          <w:tcPr>
            <w:tcW w:w="4876" w:type="dxa"/>
            <w:tcBorders>
              <w:top w:val="nil"/>
              <w:left w:val="nil"/>
              <w:bottom w:val="nil"/>
              <w:right w:val="nil"/>
            </w:tcBorders>
          </w:tcPr>
          <w:p w14:paraId="20B7E337" w14:textId="77777777" w:rsidR="000344B5" w:rsidRPr="006904AB" w:rsidRDefault="000344B5" w:rsidP="00CE0C3F">
            <w:pPr>
              <w:pStyle w:val="Normal6a"/>
            </w:pPr>
          </w:p>
        </w:tc>
        <w:tc>
          <w:tcPr>
            <w:tcW w:w="4876" w:type="dxa"/>
            <w:tcBorders>
              <w:top w:val="nil"/>
              <w:left w:val="nil"/>
              <w:bottom w:val="nil"/>
              <w:right w:val="nil"/>
            </w:tcBorders>
          </w:tcPr>
          <w:p w14:paraId="49947EA2" w14:textId="77777777" w:rsidR="000344B5" w:rsidRPr="006904AB" w:rsidRDefault="000344B5" w:rsidP="00CE0C3F">
            <w:pPr>
              <w:pStyle w:val="Normal6a"/>
            </w:pPr>
            <w:proofErr w:type="spellStart"/>
            <w:r w:rsidRPr="006904AB">
              <w:rPr>
                <w:b/>
                <w:i/>
              </w:rPr>
              <w:t>cb</w:t>
            </w:r>
            <w:proofErr w:type="spellEnd"/>
            <w:r w:rsidRPr="006904AB">
              <w:rPr>
                <w:b/>
                <w:i/>
              </w:rPr>
              <w:t>)</w:t>
            </w:r>
            <w:r w:rsidRPr="006904AB">
              <w:rPr>
                <w:b/>
                <w:i/>
              </w:rPr>
              <w:tab/>
              <w:t xml:space="preserve">niewypełnienie obowiązków wynikających z decyzji nakazującej </w:t>
            </w:r>
            <w:r w:rsidRPr="006904AB">
              <w:rPr>
                <w:b/>
                <w:i/>
              </w:rPr>
              <w:lastRenderedPageBreak/>
              <w:t>powrót do dnia, do którego obywatel państwa trzeciego ma opuścić terytorium państw członkowskich, jak określono w art. 13;</w:t>
            </w:r>
          </w:p>
        </w:tc>
      </w:tr>
    </w:tbl>
    <w:p w14:paraId="662E615F"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C5A69E8" w14:textId="77777777" w:rsidR="000344B5" w:rsidRPr="006904AB" w:rsidRDefault="000344B5" w:rsidP="000344B5">
      <w:r w:rsidRPr="006904AB">
        <w:rPr>
          <w:rStyle w:val="HideTWBExt"/>
        </w:rPr>
        <w:t>&lt;/Amend&gt;</w:t>
      </w:r>
    </w:p>
    <w:p w14:paraId="042CDF4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1865</w:t>
      </w:r>
      <w:r w:rsidRPr="006904AB">
        <w:rPr>
          <w:rStyle w:val="HideTWBExt"/>
          <w:b w:val="0"/>
        </w:rPr>
        <w:t>&lt;/NumAm&gt;</w:t>
      </w:r>
    </w:p>
    <w:p w14:paraId="487DECF3"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21F7F76D" w14:textId="77777777" w:rsidR="000344B5" w:rsidRPr="006904AB" w:rsidRDefault="000344B5" w:rsidP="000344B5">
      <w:pPr>
        <w:pStyle w:val="NormalBold"/>
      </w:pPr>
      <w:r w:rsidRPr="006904AB">
        <w:rPr>
          <w:rStyle w:val="HideTWBExt"/>
          <w:b w:val="0"/>
        </w:rPr>
        <w:t>&lt;/RepeatBlock-By&gt;</w:t>
      </w:r>
    </w:p>
    <w:p w14:paraId="40DBDF9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E1CCF1C" w14:textId="77777777" w:rsidR="000344B5" w:rsidRPr="006904AB" w:rsidRDefault="000344B5" w:rsidP="000344B5">
      <w:pPr>
        <w:pStyle w:val="NormalBold"/>
      </w:pPr>
      <w:r w:rsidRPr="006904AB">
        <w:rPr>
          <w:rStyle w:val="HideTWBExt"/>
          <w:b w:val="0"/>
        </w:rPr>
        <w:t>&lt;Article&gt;</w:t>
      </w:r>
      <w:r w:rsidRPr="006904AB">
        <w:t>Artykuł 30 – ustęp 1 – litera c b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5B6E264" w14:textId="77777777" w:rsidTr="00CE0C3F">
        <w:trPr>
          <w:trHeight w:hRule="exact" w:val="240"/>
          <w:jc w:val="center"/>
        </w:trPr>
        <w:tc>
          <w:tcPr>
            <w:tcW w:w="9752" w:type="dxa"/>
            <w:gridSpan w:val="2"/>
            <w:tcBorders>
              <w:top w:val="nil"/>
              <w:left w:val="nil"/>
              <w:bottom w:val="nil"/>
              <w:right w:val="nil"/>
            </w:tcBorders>
          </w:tcPr>
          <w:p w14:paraId="424254AA" w14:textId="77777777" w:rsidR="000344B5" w:rsidRPr="006904AB" w:rsidRDefault="000344B5" w:rsidP="00CE0C3F"/>
        </w:tc>
      </w:tr>
      <w:tr w:rsidR="000344B5" w:rsidRPr="006904AB" w14:paraId="053716CA" w14:textId="77777777" w:rsidTr="00CE0C3F">
        <w:trPr>
          <w:trHeight w:val="240"/>
          <w:jc w:val="center"/>
        </w:trPr>
        <w:tc>
          <w:tcPr>
            <w:tcW w:w="4876" w:type="dxa"/>
            <w:tcBorders>
              <w:top w:val="nil"/>
              <w:left w:val="nil"/>
              <w:bottom w:val="nil"/>
              <w:right w:val="nil"/>
            </w:tcBorders>
          </w:tcPr>
          <w:p w14:paraId="5417C7A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F525942" w14:textId="77777777" w:rsidR="000344B5" w:rsidRPr="006904AB" w:rsidRDefault="000344B5" w:rsidP="00CE0C3F">
            <w:pPr>
              <w:pStyle w:val="AmColumnHeading"/>
            </w:pPr>
            <w:r w:rsidRPr="006904AB">
              <w:t>Poprawka</w:t>
            </w:r>
          </w:p>
        </w:tc>
      </w:tr>
      <w:tr w:rsidR="000344B5" w:rsidRPr="006904AB" w14:paraId="74037C6D" w14:textId="77777777" w:rsidTr="00CE0C3F">
        <w:trPr>
          <w:jc w:val="center"/>
        </w:trPr>
        <w:tc>
          <w:tcPr>
            <w:tcW w:w="4876" w:type="dxa"/>
            <w:tcBorders>
              <w:top w:val="nil"/>
              <w:left w:val="nil"/>
              <w:bottom w:val="nil"/>
              <w:right w:val="nil"/>
            </w:tcBorders>
          </w:tcPr>
          <w:p w14:paraId="2D7206BF" w14:textId="77777777" w:rsidR="000344B5" w:rsidRPr="006904AB" w:rsidRDefault="000344B5" w:rsidP="00CE0C3F">
            <w:pPr>
              <w:pStyle w:val="Normal6a"/>
            </w:pPr>
          </w:p>
        </w:tc>
        <w:tc>
          <w:tcPr>
            <w:tcW w:w="4876" w:type="dxa"/>
            <w:tcBorders>
              <w:top w:val="nil"/>
              <w:left w:val="nil"/>
              <w:bottom w:val="nil"/>
              <w:right w:val="nil"/>
            </w:tcBorders>
          </w:tcPr>
          <w:p w14:paraId="0A798C2E" w14:textId="77777777" w:rsidR="000344B5" w:rsidRPr="006904AB" w:rsidRDefault="000344B5" w:rsidP="00CE0C3F">
            <w:pPr>
              <w:pStyle w:val="Normal6a"/>
            </w:pPr>
            <w:proofErr w:type="spellStart"/>
            <w:r w:rsidRPr="006904AB">
              <w:rPr>
                <w:b/>
                <w:i/>
              </w:rPr>
              <w:t>cb</w:t>
            </w:r>
            <w:proofErr w:type="spellEnd"/>
            <w:r w:rsidRPr="006904AB">
              <w:rPr>
                <w:b/>
                <w:i/>
              </w:rPr>
              <w:t>)</w:t>
            </w:r>
            <w:r w:rsidRPr="006904AB">
              <w:rPr>
                <w:b/>
                <w:i/>
              </w:rPr>
              <w:tab/>
              <w:t>obywatel państwa trzeciego nie posiada więzów społecznych, w szczególności więzów rodzinnych, jest nielegalnie zatrudniony i nie posiada dostatecznych środków utrzymania;</w:t>
            </w:r>
          </w:p>
        </w:tc>
      </w:tr>
    </w:tbl>
    <w:p w14:paraId="44C958E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B63B688" w14:textId="77777777" w:rsidR="000344B5" w:rsidRPr="006904AB" w:rsidRDefault="000344B5" w:rsidP="000344B5">
      <w:r w:rsidRPr="006904AB">
        <w:rPr>
          <w:rStyle w:val="HideTWBExt"/>
        </w:rPr>
        <w:t>&lt;/Amend&gt;</w:t>
      </w:r>
    </w:p>
    <w:p w14:paraId="23CA5BA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1866</w:t>
      </w:r>
      <w:r w:rsidRPr="006904AB">
        <w:rPr>
          <w:rStyle w:val="HideTWBExt"/>
          <w:b w:val="0"/>
        </w:rPr>
        <w:t>&lt;/NumAm&gt;</w:t>
      </w:r>
    </w:p>
    <w:p w14:paraId="252B7A80"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10075001" w14:textId="77777777" w:rsidR="000344B5" w:rsidRPr="006904AB" w:rsidRDefault="000344B5" w:rsidP="000344B5">
      <w:pPr>
        <w:pStyle w:val="NormalBold"/>
      </w:pPr>
      <w:r w:rsidRPr="006904AB">
        <w:rPr>
          <w:rStyle w:val="HideTWBExt"/>
          <w:b w:val="0"/>
        </w:rPr>
        <w:t>&lt;/RepeatBlock-By&gt;</w:t>
      </w:r>
    </w:p>
    <w:p w14:paraId="0394DF2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140A146" w14:textId="77777777" w:rsidR="000344B5" w:rsidRPr="006904AB" w:rsidRDefault="000344B5" w:rsidP="000344B5">
      <w:pPr>
        <w:pStyle w:val="NormalBold"/>
      </w:pPr>
      <w:r w:rsidRPr="006904AB">
        <w:rPr>
          <w:rStyle w:val="HideTWBExt"/>
          <w:b w:val="0"/>
        </w:rPr>
        <w:t>&lt;Article&gt;</w:t>
      </w:r>
      <w:r w:rsidRPr="006904AB">
        <w:t>Artykuł 30 – ustęp 1 – litera c b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759F7CE" w14:textId="77777777" w:rsidTr="00CE0C3F">
        <w:trPr>
          <w:trHeight w:hRule="exact" w:val="240"/>
          <w:jc w:val="center"/>
        </w:trPr>
        <w:tc>
          <w:tcPr>
            <w:tcW w:w="9752" w:type="dxa"/>
            <w:gridSpan w:val="2"/>
            <w:tcBorders>
              <w:top w:val="nil"/>
              <w:left w:val="nil"/>
              <w:bottom w:val="nil"/>
              <w:right w:val="nil"/>
            </w:tcBorders>
          </w:tcPr>
          <w:p w14:paraId="2777BB52" w14:textId="77777777" w:rsidR="000344B5" w:rsidRPr="006904AB" w:rsidRDefault="000344B5" w:rsidP="00CE0C3F"/>
        </w:tc>
      </w:tr>
      <w:tr w:rsidR="000344B5" w:rsidRPr="006904AB" w14:paraId="32AF4670" w14:textId="77777777" w:rsidTr="00CE0C3F">
        <w:trPr>
          <w:trHeight w:val="240"/>
          <w:jc w:val="center"/>
        </w:trPr>
        <w:tc>
          <w:tcPr>
            <w:tcW w:w="4876" w:type="dxa"/>
            <w:tcBorders>
              <w:top w:val="nil"/>
              <w:left w:val="nil"/>
              <w:bottom w:val="nil"/>
              <w:right w:val="nil"/>
            </w:tcBorders>
          </w:tcPr>
          <w:p w14:paraId="118475F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1AE318A" w14:textId="77777777" w:rsidR="000344B5" w:rsidRPr="006904AB" w:rsidRDefault="000344B5" w:rsidP="00CE0C3F">
            <w:pPr>
              <w:pStyle w:val="AmColumnHeading"/>
            </w:pPr>
            <w:r w:rsidRPr="006904AB">
              <w:t>Poprawka</w:t>
            </w:r>
          </w:p>
        </w:tc>
      </w:tr>
      <w:tr w:rsidR="000344B5" w:rsidRPr="006904AB" w14:paraId="0362A521" w14:textId="77777777" w:rsidTr="00CE0C3F">
        <w:trPr>
          <w:jc w:val="center"/>
        </w:trPr>
        <w:tc>
          <w:tcPr>
            <w:tcW w:w="4876" w:type="dxa"/>
            <w:tcBorders>
              <w:top w:val="nil"/>
              <w:left w:val="nil"/>
              <w:bottom w:val="nil"/>
              <w:right w:val="nil"/>
            </w:tcBorders>
          </w:tcPr>
          <w:p w14:paraId="092DFF39" w14:textId="77777777" w:rsidR="000344B5" w:rsidRPr="006904AB" w:rsidRDefault="000344B5" w:rsidP="00CE0C3F">
            <w:pPr>
              <w:pStyle w:val="Normal6a"/>
            </w:pPr>
          </w:p>
        </w:tc>
        <w:tc>
          <w:tcPr>
            <w:tcW w:w="4876" w:type="dxa"/>
            <w:tcBorders>
              <w:top w:val="nil"/>
              <w:left w:val="nil"/>
              <w:bottom w:val="nil"/>
              <w:right w:val="nil"/>
            </w:tcBorders>
          </w:tcPr>
          <w:p w14:paraId="44A4DA97" w14:textId="77777777" w:rsidR="000344B5" w:rsidRPr="006904AB" w:rsidRDefault="000344B5" w:rsidP="00CE0C3F">
            <w:pPr>
              <w:pStyle w:val="Normal6a"/>
            </w:pPr>
            <w:proofErr w:type="spellStart"/>
            <w:r w:rsidRPr="006904AB">
              <w:rPr>
                <w:b/>
                <w:i/>
              </w:rPr>
              <w:t>cb</w:t>
            </w:r>
            <w:proofErr w:type="spellEnd"/>
            <w:r w:rsidRPr="006904AB">
              <w:rPr>
                <w:b/>
                <w:i/>
              </w:rPr>
              <w:t>)</w:t>
            </w:r>
            <w:r w:rsidRPr="006904AB">
              <w:rPr>
                <w:b/>
                <w:i/>
              </w:rPr>
              <w:tab/>
              <w:t>siłowy sprzeciw wobec procedury powrotu;</w:t>
            </w:r>
          </w:p>
        </w:tc>
      </w:tr>
    </w:tbl>
    <w:p w14:paraId="7A65A76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8D3C7AD" w14:textId="77777777" w:rsidR="000344B5" w:rsidRPr="006904AB" w:rsidRDefault="000344B5" w:rsidP="000344B5">
      <w:r w:rsidRPr="006904AB">
        <w:rPr>
          <w:rStyle w:val="HideTWBExt"/>
        </w:rPr>
        <w:t>&lt;/Amend&gt;</w:t>
      </w:r>
    </w:p>
    <w:p w14:paraId="3DDAFBE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1867</w:t>
      </w:r>
      <w:r w:rsidRPr="006904AB">
        <w:rPr>
          <w:rStyle w:val="HideTWBExt"/>
          <w:b w:val="0"/>
        </w:rPr>
        <w:t>&lt;/NumAm&gt;</w:t>
      </w:r>
    </w:p>
    <w:p w14:paraId="14FEFBCE"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150EBF5E" w14:textId="77777777" w:rsidR="000344B5" w:rsidRPr="006904AB" w:rsidRDefault="000344B5" w:rsidP="000344B5">
      <w:pPr>
        <w:pStyle w:val="NormalBold"/>
      </w:pPr>
      <w:r w:rsidRPr="006904AB">
        <w:rPr>
          <w:rStyle w:val="HideTWBExt"/>
          <w:b w:val="0"/>
        </w:rPr>
        <w:t>&lt;/RepeatBlock-By&gt;</w:t>
      </w:r>
    </w:p>
    <w:p w14:paraId="71D02F1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AABA387" w14:textId="77777777" w:rsidR="000344B5" w:rsidRPr="006904AB" w:rsidRDefault="000344B5" w:rsidP="000344B5">
      <w:pPr>
        <w:pStyle w:val="NormalBold"/>
      </w:pPr>
      <w:r w:rsidRPr="006904AB">
        <w:rPr>
          <w:rStyle w:val="HideTWBExt"/>
          <w:b w:val="0"/>
        </w:rPr>
        <w:t>&lt;Article&gt;</w:t>
      </w:r>
      <w:r w:rsidRPr="006904AB">
        <w:t xml:space="preserve">Artykuł 30 – ustęp 1 – litera c </w:t>
      </w:r>
      <w:proofErr w:type="spellStart"/>
      <w:r w:rsidRPr="006904AB">
        <w:t>c</w:t>
      </w:r>
      <w:proofErr w:type="spellEnd"/>
      <w:r w:rsidRPr="006904AB">
        <w:t xml:space="preserv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6D45149" w14:textId="77777777" w:rsidTr="00CE0C3F">
        <w:trPr>
          <w:trHeight w:hRule="exact" w:val="240"/>
          <w:jc w:val="center"/>
        </w:trPr>
        <w:tc>
          <w:tcPr>
            <w:tcW w:w="9752" w:type="dxa"/>
            <w:gridSpan w:val="2"/>
            <w:tcBorders>
              <w:top w:val="nil"/>
              <w:left w:val="nil"/>
              <w:bottom w:val="nil"/>
              <w:right w:val="nil"/>
            </w:tcBorders>
          </w:tcPr>
          <w:p w14:paraId="05AD5CF8" w14:textId="77777777" w:rsidR="000344B5" w:rsidRPr="006904AB" w:rsidRDefault="000344B5" w:rsidP="00CE0C3F"/>
        </w:tc>
      </w:tr>
      <w:tr w:rsidR="000344B5" w:rsidRPr="006904AB" w14:paraId="00D70057" w14:textId="77777777" w:rsidTr="00CE0C3F">
        <w:trPr>
          <w:trHeight w:val="240"/>
          <w:jc w:val="center"/>
        </w:trPr>
        <w:tc>
          <w:tcPr>
            <w:tcW w:w="4876" w:type="dxa"/>
            <w:tcBorders>
              <w:top w:val="nil"/>
              <w:left w:val="nil"/>
              <w:bottom w:val="nil"/>
              <w:right w:val="nil"/>
            </w:tcBorders>
          </w:tcPr>
          <w:p w14:paraId="7A3F4A63"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6915B53E" w14:textId="77777777" w:rsidR="000344B5" w:rsidRPr="006904AB" w:rsidRDefault="000344B5" w:rsidP="00CE0C3F">
            <w:pPr>
              <w:pStyle w:val="AmColumnHeading"/>
            </w:pPr>
            <w:r w:rsidRPr="006904AB">
              <w:t>Poprawka</w:t>
            </w:r>
          </w:p>
        </w:tc>
      </w:tr>
      <w:tr w:rsidR="000344B5" w:rsidRPr="006904AB" w14:paraId="488832E0" w14:textId="77777777" w:rsidTr="00CE0C3F">
        <w:trPr>
          <w:jc w:val="center"/>
        </w:trPr>
        <w:tc>
          <w:tcPr>
            <w:tcW w:w="4876" w:type="dxa"/>
            <w:tcBorders>
              <w:top w:val="nil"/>
              <w:left w:val="nil"/>
              <w:bottom w:val="nil"/>
              <w:right w:val="nil"/>
            </w:tcBorders>
          </w:tcPr>
          <w:p w14:paraId="5334C3E6" w14:textId="77777777" w:rsidR="000344B5" w:rsidRPr="006904AB" w:rsidRDefault="000344B5" w:rsidP="00CE0C3F">
            <w:pPr>
              <w:pStyle w:val="Normal6a"/>
            </w:pPr>
          </w:p>
        </w:tc>
        <w:tc>
          <w:tcPr>
            <w:tcW w:w="4876" w:type="dxa"/>
            <w:tcBorders>
              <w:top w:val="nil"/>
              <w:left w:val="nil"/>
              <w:bottom w:val="nil"/>
              <w:right w:val="nil"/>
            </w:tcBorders>
          </w:tcPr>
          <w:p w14:paraId="2A4C3489" w14:textId="77777777" w:rsidR="000344B5" w:rsidRPr="006904AB" w:rsidRDefault="000344B5" w:rsidP="00CE0C3F">
            <w:pPr>
              <w:pStyle w:val="Normal6a"/>
            </w:pPr>
            <w:r w:rsidRPr="006904AB">
              <w:rPr>
                <w:b/>
                <w:i/>
              </w:rPr>
              <w:t>cc)</w:t>
            </w:r>
            <w:r w:rsidRPr="006904AB">
              <w:rPr>
                <w:b/>
                <w:i/>
              </w:rPr>
              <w:tab/>
              <w:t>posługiwanie się fałszywymi lub podrobionymi dokumentami tożsamości lub podróży, dokumentami pobytowymi lub wizami lub dokumentami uzasadniającymi warunki wjazdu, próba zakupu, zniszczenie lub innego rodzaju pozbycie się takich dokumentów, używanie pseudonimów z zamiarem oszustwa, dostarczanie innych nieprawdziwych informacji w formie ustnej lub pisemnej lub w inny oparty na oszustwie sprzeciw wobec procedury powrotu lub readmisji;</w:t>
            </w:r>
          </w:p>
        </w:tc>
      </w:tr>
    </w:tbl>
    <w:p w14:paraId="2C14A3A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ED7F7B2" w14:textId="77777777" w:rsidR="000344B5" w:rsidRPr="006904AB" w:rsidRDefault="000344B5" w:rsidP="000344B5">
      <w:r w:rsidRPr="006904AB">
        <w:rPr>
          <w:rStyle w:val="HideTWBExt"/>
        </w:rPr>
        <w:t>&lt;/Amend&gt;</w:t>
      </w:r>
    </w:p>
    <w:p w14:paraId="310F78B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1868</w:t>
      </w:r>
      <w:r w:rsidRPr="006904AB">
        <w:rPr>
          <w:rStyle w:val="HideTWBExt"/>
          <w:b w:val="0"/>
        </w:rPr>
        <w:t>&lt;/NumAm&gt;</w:t>
      </w:r>
    </w:p>
    <w:p w14:paraId="3997EA0A"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13FA5362"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055D909A" w14:textId="77777777" w:rsidR="000344B5" w:rsidRPr="006904AB" w:rsidRDefault="000344B5" w:rsidP="000344B5">
      <w:pPr>
        <w:pStyle w:val="NormalBold"/>
      </w:pPr>
      <w:r w:rsidRPr="006904AB">
        <w:rPr>
          <w:rStyle w:val="HideTWBExt"/>
          <w:b w:val="0"/>
        </w:rPr>
        <w:t>&lt;/RepeatBlock-By&gt;</w:t>
      </w:r>
    </w:p>
    <w:p w14:paraId="718107A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E10B710" w14:textId="77777777" w:rsidR="000344B5" w:rsidRPr="006904AB" w:rsidRDefault="000344B5" w:rsidP="000344B5">
      <w:pPr>
        <w:pStyle w:val="NormalBold"/>
      </w:pPr>
      <w:r w:rsidRPr="006904AB">
        <w:rPr>
          <w:rStyle w:val="HideTWBExt"/>
          <w:b w:val="0"/>
        </w:rPr>
        <w:t>&lt;Article&gt;</w:t>
      </w:r>
      <w:r w:rsidRPr="006904AB">
        <w:t xml:space="preserve">Artykuł 30 – ustęp 1 – litera c </w:t>
      </w:r>
      <w:proofErr w:type="spellStart"/>
      <w:r w:rsidRPr="006904AB">
        <w:t>c</w:t>
      </w:r>
      <w:proofErr w:type="spellEnd"/>
      <w:r w:rsidRPr="006904AB">
        <w:t xml:space="preserv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1694635" w14:textId="77777777" w:rsidTr="00CE0C3F">
        <w:trPr>
          <w:trHeight w:hRule="exact" w:val="240"/>
          <w:jc w:val="center"/>
        </w:trPr>
        <w:tc>
          <w:tcPr>
            <w:tcW w:w="9752" w:type="dxa"/>
            <w:gridSpan w:val="2"/>
            <w:tcBorders>
              <w:top w:val="nil"/>
              <w:left w:val="nil"/>
              <w:bottom w:val="nil"/>
              <w:right w:val="nil"/>
            </w:tcBorders>
          </w:tcPr>
          <w:p w14:paraId="624BCFA1" w14:textId="77777777" w:rsidR="000344B5" w:rsidRPr="006904AB" w:rsidRDefault="000344B5" w:rsidP="00CE0C3F"/>
        </w:tc>
      </w:tr>
      <w:tr w:rsidR="000344B5" w:rsidRPr="006904AB" w14:paraId="6BD8C18F" w14:textId="77777777" w:rsidTr="00CE0C3F">
        <w:trPr>
          <w:trHeight w:val="240"/>
          <w:jc w:val="center"/>
        </w:trPr>
        <w:tc>
          <w:tcPr>
            <w:tcW w:w="4876" w:type="dxa"/>
            <w:tcBorders>
              <w:top w:val="nil"/>
              <w:left w:val="nil"/>
              <w:bottom w:val="nil"/>
              <w:right w:val="nil"/>
            </w:tcBorders>
          </w:tcPr>
          <w:p w14:paraId="0EB7164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0DD7B88" w14:textId="77777777" w:rsidR="000344B5" w:rsidRPr="006904AB" w:rsidRDefault="000344B5" w:rsidP="00CE0C3F">
            <w:pPr>
              <w:pStyle w:val="AmColumnHeading"/>
            </w:pPr>
            <w:r w:rsidRPr="006904AB">
              <w:t>Poprawka</w:t>
            </w:r>
          </w:p>
        </w:tc>
      </w:tr>
      <w:tr w:rsidR="000344B5" w:rsidRPr="006904AB" w14:paraId="6F7CC8AC" w14:textId="77777777" w:rsidTr="00CE0C3F">
        <w:trPr>
          <w:jc w:val="center"/>
        </w:trPr>
        <w:tc>
          <w:tcPr>
            <w:tcW w:w="4876" w:type="dxa"/>
            <w:tcBorders>
              <w:top w:val="nil"/>
              <w:left w:val="nil"/>
              <w:bottom w:val="nil"/>
              <w:right w:val="nil"/>
            </w:tcBorders>
          </w:tcPr>
          <w:p w14:paraId="75866AC8" w14:textId="77777777" w:rsidR="000344B5" w:rsidRPr="006904AB" w:rsidRDefault="000344B5" w:rsidP="00CE0C3F">
            <w:pPr>
              <w:pStyle w:val="Normal6a"/>
            </w:pPr>
          </w:p>
        </w:tc>
        <w:tc>
          <w:tcPr>
            <w:tcW w:w="4876" w:type="dxa"/>
            <w:tcBorders>
              <w:top w:val="nil"/>
              <w:left w:val="nil"/>
              <w:bottom w:val="nil"/>
              <w:right w:val="nil"/>
            </w:tcBorders>
          </w:tcPr>
          <w:p w14:paraId="40BB60C9" w14:textId="77777777" w:rsidR="000344B5" w:rsidRPr="006904AB" w:rsidRDefault="000344B5" w:rsidP="00CE0C3F">
            <w:pPr>
              <w:pStyle w:val="Normal6a"/>
            </w:pPr>
            <w:r w:rsidRPr="006904AB">
              <w:rPr>
                <w:b/>
                <w:i/>
              </w:rPr>
              <w:t>cc)</w:t>
            </w:r>
            <w:r w:rsidRPr="006904AB">
              <w:rPr>
                <w:b/>
                <w:i/>
              </w:rPr>
              <w:tab/>
              <w:t>obywatel państwa trzeciego jest obywatelem państwa wymienionego jako bezpieczny kraj w załączniku II do rozporządzenia (UE) 2024/1348;</w:t>
            </w:r>
          </w:p>
        </w:tc>
      </w:tr>
    </w:tbl>
    <w:p w14:paraId="212B5D8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7AFE561" w14:textId="77777777" w:rsidR="000344B5" w:rsidRPr="006904AB" w:rsidRDefault="000344B5" w:rsidP="000344B5">
      <w:r w:rsidRPr="006904AB">
        <w:rPr>
          <w:rStyle w:val="HideTWBExt"/>
        </w:rPr>
        <w:t>&lt;/Amend&gt;</w:t>
      </w:r>
    </w:p>
    <w:p w14:paraId="2104793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1869</w:t>
      </w:r>
      <w:r w:rsidRPr="006904AB">
        <w:rPr>
          <w:rStyle w:val="HideTWBExt"/>
          <w:b w:val="0"/>
        </w:rPr>
        <w:t>&lt;/NumAm&gt;</w:t>
      </w:r>
    </w:p>
    <w:p w14:paraId="43AA9F6D"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3B2E2C8" w14:textId="77777777" w:rsidR="000344B5" w:rsidRPr="006904AB" w:rsidRDefault="000344B5" w:rsidP="000344B5">
      <w:pPr>
        <w:pStyle w:val="NormalBold"/>
      </w:pPr>
      <w:r w:rsidRPr="006904AB">
        <w:rPr>
          <w:rStyle w:val="HideTWBExt"/>
          <w:b w:val="0"/>
        </w:rPr>
        <w:t>&lt;/RepeatBlock-By&gt;</w:t>
      </w:r>
    </w:p>
    <w:p w14:paraId="00B2BF6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46523A9" w14:textId="77777777" w:rsidR="000344B5" w:rsidRPr="006904AB" w:rsidRDefault="000344B5" w:rsidP="000344B5">
      <w:pPr>
        <w:pStyle w:val="NormalBold"/>
      </w:pPr>
      <w:r w:rsidRPr="006904AB">
        <w:rPr>
          <w:rStyle w:val="HideTWBExt"/>
          <w:b w:val="0"/>
        </w:rPr>
        <w:t>&lt;Article&gt;</w:t>
      </w:r>
      <w:r w:rsidRPr="006904AB">
        <w:t xml:space="preserve">Artykuł 30 – ustęp 1 – litera c </w:t>
      </w:r>
      <w:proofErr w:type="spellStart"/>
      <w:r w:rsidRPr="006904AB">
        <w:t>c</w:t>
      </w:r>
      <w:proofErr w:type="spellEnd"/>
      <w:r w:rsidRPr="006904AB">
        <w:t xml:space="preserv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1A7837B" w14:textId="77777777" w:rsidTr="00CE0C3F">
        <w:trPr>
          <w:trHeight w:hRule="exact" w:val="240"/>
          <w:jc w:val="center"/>
        </w:trPr>
        <w:tc>
          <w:tcPr>
            <w:tcW w:w="9752" w:type="dxa"/>
            <w:gridSpan w:val="2"/>
            <w:tcBorders>
              <w:top w:val="nil"/>
              <w:left w:val="nil"/>
              <w:bottom w:val="nil"/>
              <w:right w:val="nil"/>
            </w:tcBorders>
          </w:tcPr>
          <w:p w14:paraId="1715FD6A" w14:textId="77777777" w:rsidR="000344B5" w:rsidRPr="006904AB" w:rsidRDefault="000344B5" w:rsidP="00CE0C3F"/>
        </w:tc>
      </w:tr>
      <w:tr w:rsidR="000344B5" w:rsidRPr="006904AB" w14:paraId="393E62B0" w14:textId="77777777" w:rsidTr="00CE0C3F">
        <w:trPr>
          <w:trHeight w:val="240"/>
          <w:jc w:val="center"/>
        </w:trPr>
        <w:tc>
          <w:tcPr>
            <w:tcW w:w="4876" w:type="dxa"/>
            <w:tcBorders>
              <w:top w:val="nil"/>
              <w:left w:val="nil"/>
              <w:bottom w:val="nil"/>
              <w:right w:val="nil"/>
            </w:tcBorders>
          </w:tcPr>
          <w:p w14:paraId="526BD37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D9C1E2D" w14:textId="77777777" w:rsidR="000344B5" w:rsidRPr="006904AB" w:rsidRDefault="000344B5" w:rsidP="00CE0C3F">
            <w:pPr>
              <w:pStyle w:val="AmColumnHeading"/>
            </w:pPr>
            <w:r w:rsidRPr="006904AB">
              <w:t>Poprawka</w:t>
            </w:r>
          </w:p>
        </w:tc>
      </w:tr>
      <w:tr w:rsidR="000344B5" w:rsidRPr="006904AB" w14:paraId="4E24381F" w14:textId="77777777" w:rsidTr="00CE0C3F">
        <w:trPr>
          <w:jc w:val="center"/>
        </w:trPr>
        <w:tc>
          <w:tcPr>
            <w:tcW w:w="4876" w:type="dxa"/>
            <w:tcBorders>
              <w:top w:val="nil"/>
              <w:left w:val="nil"/>
              <w:bottom w:val="nil"/>
              <w:right w:val="nil"/>
            </w:tcBorders>
          </w:tcPr>
          <w:p w14:paraId="295CD893" w14:textId="77777777" w:rsidR="000344B5" w:rsidRPr="006904AB" w:rsidRDefault="000344B5" w:rsidP="00CE0C3F">
            <w:pPr>
              <w:pStyle w:val="Normal6a"/>
            </w:pPr>
          </w:p>
        </w:tc>
        <w:tc>
          <w:tcPr>
            <w:tcW w:w="4876" w:type="dxa"/>
            <w:tcBorders>
              <w:top w:val="nil"/>
              <w:left w:val="nil"/>
              <w:bottom w:val="nil"/>
              <w:right w:val="nil"/>
            </w:tcBorders>
          </w:tcPr>
          <w:p w14:paraId="69ED42B0" w14:textId="77777777" w:rsidR="000344B5" w:rsidRPr="006904AB" w:rsidRDefault="000344B5" w:rsidP="00CE0C3F">
            <w:pPr>
              <w:pStyle w:val="Normal6a"/>
            </w:pPr>
            <w:r w:rsidRPr="006904AB">
              <w:rPr>
                <w:b/>
                <w:i/>
              </w:rPr>
              <w:t>cc)</w:t>
            </w:r>
            <w:r w:rsidRPr="006904AB">
              <w:rPr>
                <w:b/>
                <w:i/>
              </w:rPr>
              <w:tab/>
              <w:t>ponowny wjazd do Unii z naruszeniem obowiązującego zakazu wjazdu.</w:t>
            </w:r>
          </w:p>
        </w:tc>
      </w:tr>
    </w:tbl>
    <w:p w14:paraId="5E89E376"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AE81CC7" w14:textId="77777777" w:rsidR="000344B5" w:rsidRPr="006904AB" w:rsidRDefault="000344B5" w:rsidP="000344B5">
      <w:r w:rsidRPr="006904AB">
        <w:rPr>
          <w:rStyle w:val="HideTWBExt"/>
        </w:rPr>
        <w:t>&lt;/Amend&gt;</w:t>
      </w:r>
    </w:p>
    <w:p w14:paraId="568F74D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1870</w:t>
      </w:r>
      <w:r w:rsidRPr="006904AB">
        <w:rPr>
          <w:rStyle w:val="HideTWBExt"/>
          <w:b w:val="0"/>
        </w:rPr>
        <w:t>&lt;/NumAm&gt;</w:t>
      </w:r>
    </w:p>
    <w:p w14:paraId="5881AE8C"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02122048" w14:textId="77777777" w:rsidR="000344B5" w:rsidRPr="006904AB" w:rsidRDefault="000344B5" w:rsidP="000344B5">
      <w:pPr>
        <w:pStyle w:val="NormalBold"/>
      </w:pPr>
      <w:r w:rsidRPr="006904AB">
        <w:rPr>
          <w:rStyle w:val="HideTWBExt"/>
          <w:b w:val="0"/>
        </w:rPr>
        <w:t>&lt;/RepeatBlock-By&gt;</w:t>
      </w:r>
    </w:p>
    <w:p w14:paraId="0C6D217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1A93AEE" w14:textId="77777777" w:rsidR="000344B5" w:rsidRPr="006904AB" w:rsidRDefault="000344B5" w:rsidP="000344B5">
      <w:pPr>
        <w:pStyle w:val="NormalBold"/>
      </w:pPr>
      <w:r w:rsidRPr="006904AB">
        <w:rPr>
          <w:rStyle w:val="HideTWBExt"/>
          <w:b w:val="0"/>
        </w:rPr>
        <w:t>&lt;Article&gt;</w:t>
      </w:r>
      <w:r w:rsidRPr="006904AB">
        <w:t xml:space="preserve">Artykuł 30 – ustęp 1 – litera c </w:t>
      </w:r>
      <w:proofErr w:type="spellStart"/>
      <w:r w:rsidRPr="006904AB">
        <w:t>c</w:t>
      </w:r>
      <w:proofErr w:type="spellEnd"/>
      <w:r w:rsidRPr="006904AB">
        <w:t xml:space="preserv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3A17665" w14:textId="77777777" w:rsidTr="00CE0C3F">
        <w:trPr>
          <w:trHeight w:hRule="exact" w:val="240"/>
          <w:jc w:val="center"/>
        </w:trPr>
        <w:tc>
          <w:tcPr>
            <w:tcW w:w="9752" w:type="dxa"/>
            <w:gridSpan w:val="2"/>
            <w:tcBorders>
              <w:top w:val="nil"/>
              <w:left w:val="nil"/>
              <w:bottom w:val="nil"/>
              <w:right w:val="nil"/>
            </w:tcBorders>
          </w:tcPr>
          <w:p w14:paraId="64469A7C" w14:textId="77777777" w:rsidR="000344B5" w:rsidRPr="006904AB" w:rsidRDefault="000344B5" w:rsidP="00CE0C3F"/>
        </w:tc>
      </w:tr>
      <w:tr w:rsidR="000344B5" w:rsidRPr="006904AB" w14:paraId="2DAC623B" w14:textId="77777777" w:rsidTr="00CE0C3F">
        <w:trPr>
          <w:trHeight w:val="240"/>
          <w:jc w:val="center"/>
        </w:trPr>
        <w:tc>
          <w:tcPr>
            <w:tcW w:w="4876" w:type="dxa"/>
            <w:tcBorders>
              <w:top w:val="nil"/>
              <w:left w:val="nil"/>
              <w:bottom w:val="nil"/>
              <w:right w:val="nil"/>
            </w:tcBorders>
          </w:tcPr>
          <w:p w14:paraId="6447B10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D5EECBA" w14:textId="77777777" w:rsidR="000344B5" w:rsidRPr="006904AB" w:rsidRDefault="000344B5" w:rsidP="00CE0C3F">
            <w:pPr>
              <w:pStyle w:val="AmColumnHeading"/>
            </w:pPr>
            <w:r w:rsidRPr="006904AB">
              <w:t>Poprawka</w:t>
            </w:r>
          </w:p>
        </w:tc>
      </w:tr>
      <w:tr w:rsidR="000344B5" w:rsidRPr="006904AB" w14:paraId="5B805ABE" w14:textId="77777777" w:rsidTr="00CE0C3F">
        <w:trPr>
          <w:jc w:val="center"/>
        </w:trPr>
        <w:tc>
          <w:tcPr>
            <w:tcW w:w="4876" w:type="dxa"/>
            <w:tcBorders>
              <w:top w:val="nil"/>
              <w:left w:val="nil"/>
              <w:bottom w:val="nil"/>
              <w:right w:val="nil"/>
            </w:tcBorders>
          </w:tcPr>
          <w:p w14:paraId="49412FEC" w14:textId="77777777" w:rsidR="000344B5" w:rsidRPr="006904AB" w:rsidRDefault="000344B5" w:rsidP="00CE0C3F">
            <w:pPr>
              <w:pStyle w:val="Normal6a"/>
            </w:pPr>
          </w:p>
        </w:tc>
        <w:tc>
          <w:tcPr>
            <w:tcW w:w="4876" w:type="dxa"/>
            <w:tcBorders>
              <w:top w:val="nil"/>
              <w:left w:val="nil"/>
              <w:bottom w:val="nil"/>
              <w:right w:val="nil"/>
            </w:tcBorders>
          </w:tcPr>
          <w:p w14:paraId="64D85D4E" w14:textId="77777777" w:rsidR="000344B5" w:rsidRPr="006904AB" w:rsidRDefault="000344B5" w:rsidP="00CE0C3F">
            <w:pPr>
              <w:pStyle w:val="Normal6a"/>
            </w:pPr>
            <w:r w:rsidRPr="006904AB">
              <w:rPr>
                <w:b/>
                <w:i/>
              </w:rPr>
              <w:t>cc)</w:t>
            </w:r>
            <w:r w:rsidRPr="006904AB">
              <w:rPr>
                <w:b/>
                <w:i/>
              </w:rPr>
              <w:tab/>
              <w:t>ponowny wjazd do Unii z naruszeniem obowiązującego zakazu wjazdu;</w:t>
            </w:r>
          </w:p>
        </w:tc>
      </w:tr>
    </w:tbl>
    <w:p w14:paraId="662609F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C58DB29" w14:textId="77777777" w:rsidR="000344B5" w:rsidRPr="006904AB" w:rsidRDefault="000344B5" w:rsidP="000344B5">
      <w:r w:rsidRPr="006904AB">
        <w:rPr>
          <w:rStyle w:val="HideTWBExt"/>
        </w:rPr>
        <w:t>&lt;/Amend&gt;</w:t>
      </w:r>
    </w:p>
    <w:p w14:paraId="70F0E64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1871</w:t>
      </w:r>
      <w:r w:rsidRPr="006904AB">
        <w:rPr>
          <w:rStyle w:val="HideTWBExt"/>
          <w:b w:val="0"/>
        </w:rPr>
        <w:t>&lt;/NumAm&gt;</w:t>
      </w:r>
    </w:p>
    <w:p w14:paraId="64BFEDFD"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3219F0D5" w14:textId="77777777" w:rsidR="000344B5" w:rsidRPr="006904AB" w:rsidRDefault="000344B5" w:rsidP="000344B5">
      <w:pPr>
        <w:pStyle w:val="NormalBold"/>
      </w:pPr>
      <w:r w:rsidRPr="006904AB">
        <w:rPr>
          <w:rStyle w:val="HideTWBExt"/>
          <w:b w:val="0"/>
        </w:rPr>
        <w:t>&lt;/RepeatBlock-By&gt;</w:t>
      </w:r>
    </w:p>
    <w:p w14:paraId="2838E0C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9137A53" w14:textId="77777777" w:rsidR="000344B5" w:rsidRPr="006904AB" w:rsidRDefault="000344B5" w:rsidP="000344B5">
      <w:pPr>
        <w:pStyle w:val="NormalBold"/>
      </w:pPr>
      <w:r w:rsidRPr="006904AB">
        <w:rPr>
          <w:rStyle w:val="HideTWBExt"/>
          <w:b w:val="0"/>
        </w:rPr>
        <w:t>&lt;Article&gt;</w:t>
      </w:r>
      <w:r w:rsidRPr="006904AB">
        <w:t>Artykuł 30 – ustęp 1 – litera c d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7A43E56" w14:textId="77777777" w:rsidTr="00CE0C3F">
        <w:trPr>
          <w:trHeight w:hRule="exact" w:val="240"/>
          <w:jc w:val="center"/>
        </w:trPr>
        <w:tc>
          <w:tcPr>
            <w:tcW w:w="9752" w:type="dxa"/>
            <w:gridSpan w:val="2"/>
            <w:tcBorders>
              <w:top w:val="nil"/>
              <w:left w:val="nil"/>
              <w:bottom w:val="nil"/>
              <w:right w:val="nil"/>
            </w:tcBorders>
          </w:tcPr>
          <w:p w14:paraId="6B4881B0" w14:textId="77777777" w:rsidR="000344B5" w:rsidRPr="006904AB" w:rsidRDefault="000344B5" w:rsidP="00CE0C3F"/>
        </w:tc>
      </w:tr>
      <w:tr w:rsidR="000344B5" w:rsidRPr="006904AB" w14:paraId="13DDFA71" w14:textId="77777777" w:rsidTr="00CE0C3F">
        <w:trPr>
          <w:trHeight w:val="240"/>
          <w:jc w:val="center"/>
        </w:trPr>
        <w:tc>
          <w:tcPr>
            <w:tcW w:w="4876" w:type="dxa"/>
            <w:tcBorders>
              <w:top w:val="nil"/>
              <w:left w:val="nil"/>
              <w:bottom w:val="nil"/>
              <w:right w:val="nil"/>
            </w:tcBorders>
          </w:tcPr>
          <w:p w14:paraId="52F85DC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D31A043" w14:textId="77777777" w:rsidR="000344B5" w:rsidRPr="006904AB" w:rsidRDefault="000344B5" w:rsidP="00CE0C3F">
            <w:pPr>
              <w:pStyle w:val="AmColumnHeading"/>
            </w:pPr>
            <w:r w:rsidRPr="006904AB">
              <w:t>Poprawka</w:t>
            </w:r>
          </w:p>
        </w:tc>
      </w:tr>
      <w:tr w:rsidR="000344B5" w:rsidRPr="006904AB" w14:paraId="19F08624" w14:textId="77777777" w:rsidTr="00CE0C3F">
        <w:trPr>
          <w:jc w:val="center"/>
        </w:trPr>
        <w:tc>
          <w:tcPr>
            <w:tcW w:w="4876" w:type="dxa"/>
            <w:tcBorders>
              <w:top w:val="nil"/>
              <w:left w:val="nil"/>
              <w:bottom w:val="nil"/>
              <w:right w:val="nil"/>
            </w:tcBorders>
          </w:tcPr>
          <w:p w14:paraId="45DD7B32" w14:textId="77777777" w:rsidR="000344B5" w:rsidRPr="006904AB" w:rsidRDefault="000344B5" w:rsidP="00CE0C3F">
            <w:pPr>
              <w:pStyle w:val="Normal6a"/>
            </w:pPr>
          </w:p>
        </w:tc>
        <w:tc>
          <w:tcPr>
            <w:tcW w:w="4876" w:type="dxa"/>
            <w:tcBorders>
              <w:top w:val="nil"/>
              <w:left w:val="nil"/>
              <w:bottom w:val="nil"/>
              <w:right w:val="nil"/>
            </w:tcBorders>
          </w:tcPr>
          <w:p w14:paraId="5CCC0534" w14:textId="77777777" w:rsidR="000344B5" w:rsidRPr="006904AB" w:rsidRDefault="000344B5" w:rsidP="00CE0C3F">
            <w:pPr>
              <w:pStyle w:val="Normal6a"/>
            </w:pPr>
            <w:r w:rsidRPr="006904AB">
              <w:rPr>
                <w:b/>
                <w:i/>
              </w:rPr>
              <w:t>cd)</w:t>
            </w:r>
            <w:r w:rsidRPr="006904AB">
              <w:rPr>
                <w:b/>
                <w:i/>
              </w:rPr>
              <w:tab/>
              <w:t>nieprzestrzeganie obowiązku współpracy z właściwymi organami państw członkowskich na wszystkich etapach procedur na podstawie niniejszego rozporządzenia, o których to etapach mowa w art. 21 ust. 2;</w:t>
            </w:r>
          </w:p>
        </w:tc>
      </w:tr>
    </w:tbl>
    <w:p w14:paraId="3B56DC4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E4DA1C2" w14:textId="77777777" w:rsidR="000344B5" w:rsidRPr="006904AB" w:rsidRDefault="000344B5" w:rsidP="000344B5">
      <w:r w:rsidRPr="006904AB">
        <w:rPr>
          <w:rStyle w:val="HideTWBExt"/>
        </w:rPr>
        <w:t>&lt;/Amend&gt;</w:t>
      </w:r>
    </w:p>
    <w:p w14:paraId="0006B45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1872</w:t>
      </w:r>
      <w:r w:rsidRPr="006904AB">
        <w:rPr>
          <w:rStyle w:val="HideTWBExt"/>
          <w:b w:val="0"/>
        </w:rPr>
        <w:t>&lt;/NumAm&gt;</w:t>
      </w:r>
    </w:p>
    <w:p w14:paraId="1C41AC3A"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1E78E425"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1ED533F6" w14:textId="77777777" w:rsidR="000344B5" w:rsidRPr="006904AB" w:rsidRDefault="000344B5" w:rsidP="000344B5">
      <w:pPr>
        <w:pStyle w:val="NormalBold"/>
      </w:pPr>
      <w:r w:rsidRPr="006904AB">
        <w:rPr>
          <w:rStyle w:val="HideTWBExt"/>
          <w:b w:val="0"/>
        </w:rPr>
        <w:t>&lt;/RepeatBlock-By&gt;</w:t>
      </w:r>
    </w:p>
    <w:p w14:paraId="74373A0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5B9502C" w14:textId="77777777" w:rsidR="000344B5" w:rsidRPr="006904AB" w:rsidRDefault="000344B5" w:rsidP="000344B5">
      <w:pPr>
        <w:pStyle w:val="NormalBold"/>
      </w:pPr>
      <w:r w:rsidRPr="006904AB">
        <w:rPr>
          <w:rStyle w:val="HideTWBExt"/>
          <w:b w:val="0"/>
        </w:rPr>
        <w:t>&lt;Article&gt;</w:t>
      </w:r>
      <w:r w:rsidRPr="006904AB">
        <w:t>Artykuł 30 – ustęp 1 – litera c d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CDE0F05" w14:textId="77777777" w:rsidTr="00CE0C3F">
        <w:trPr>
          <w:trHeight w:hRule="exact" w:val="240"/>
          <w:jc w:val="center"/>
        </w:trPr>
        <w:tc>
          <w:tcPr>
            <w:tcW w:w="9752" w:type="dxa"/>
            <w:gridSpan w:val="2"/>
            <w:tcBorders>
              <w:top w:val="nil"/>
              <w:left w:val="nil"/>
              <w:bottom w:val="nil"/>
              <w:right w:val="nil"/>
            </w:tcBorders>
          </w:tcPr>
          <w:p w14:paraId="31455BC3" w14:textId="77777777" w:rsidR="000344B5" w:rsidRPr="006904AB" w:rsidRDefault="000344B5" w:rsidP="00CE0C3F"/>
        </w:tc>
      </w:tr>
      <w:tr w:rsidR="000344B5" w:rsidRPr="006904AB" w14:paraId="1603D183" w14:textId="77777777" w:rsidTr="00CE0C3F">
        <w:trPr>
          <w:trHeight w:val="240"/>
          <w:jc w:val="center"/>
        </w:trPr>
        <w:tc>
          <w:tcPr>
            <w:tcW w:w="4876" w:type="dxa"/>
            <w:tcBorders>
              <w:top w:val="nil"/>
              <w:left w:val="nil"/>
              <w:bottom w:val="nil"/>
              <w:right w:val="nil"/>
            </w:tcBorders>
          </w:tcPr>
          <w:p w14:paraId="7DF3221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36F75B7" w14:textId="77777777" w:rsidR="000344B5" w:rsidRPr="006904AB" w:rsidRDefault="000344B5" w:rsidP="00CE0C3F">
            <w:pPr>
              <w:pStyle w:val="AmColumnHeading"/>
            </w:pPr>
            <w:r w:rsidRPr="006904AB">
              <w:t>Poprawka</w:t>
            </w:r>
          </w:p>
        </w:tc>
      </w:tr>
      <w:tr w:rsidR="000344B5" w:rsidRPr="006904AB" w14:paraId="075F35AC" w14:textId="77777777" w:rsidTr="00CE0C3F">
        <w:trPr>
          <w:jc w:val="center"/>
        </w:trPr>
        <w:tc>
          <w:tcPr>
            <w:tcW w:w="4876" w:type="dxa"/>
            <w:tcBorders>
              <w:top w:val="nil"/>
              <w:left w:val="nil"/>
              <w:bottom w:val="nil"/>
              <w:right w:val="nil"/>
            </w:tcBorders>
          </w:tcPr>
          <w:p w14:paraId="2B8954F3" w14:textId="77777777" w:rsidR="000344B5" w:rsidRPr="006904AB" w:rsidRDefault="000344B5" w:rsidP="00CE0C3F">
            <w:pPr>
              <w:pStyle w:val="Normal6a"/>
            </w:pPr>
          </w:p>
        </w:tc>
        <w:tc>
          <w:tcPr>
            <w:tcW w:w="4876" w:type="dxa"/>
            <w:tcBorders>
              <w:top w:val="nil"/>
              <w:left w:val="nil"/>
              <w:bottom w:val="nil"/>
              <w:right w:val="nil"/>
            </w:tcBorders>
          </w:tcPr>
          <w:p w14:paraId="4E8CB742" w14:textId="77777777" w:rsidR="000344B5" w:rsidRPr="006904AB" w:rsidRDefault="000344B5" w:rsidP="00CE0C3F">
            <w:pPr>
              <w:pStyle w:val="Normal6a"/>
            </w:pPr>
            <w:r w:rsidRPr="006904AB">
              <w:rPr>
                <w:b/>
                <w:i/>
              </w:rPr>
              <w:t>cd)</w:t>
            </w:r>
            <w:r w:rsidRPr="006904AB">
              <w:rPr>
                <w:b/>
                <w:i/>
              </w:rPr>
              <w:tab/>
              <w:t>obywatel państwa trzeciego nie wykonał obowiązku opuszczenia terytorium państw członkowskich w terminie określonym w art. 13;</w:t>
            </w:r>
          </w:p>
        </w:tc>
      </w:tr>
    </w:tbl>
    <w:p w14:paraId="6A9AC10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DEC1690" w14:textId="77777777" w:rsidR="000344B5" w:rsidRPr="006904AB" w:rsidRDefault="000344B5" w:rsidP="000344B5">
      <w:r w:rsidRPr="006904AB">
        <w:rPr>
          <w:rStyle w:val="HideTWBExt"/>
        </w:rPr>
        <w:t>&lt;/Amend&gt;</w:t>
      </w:r>
    </w:p>
    <w:p w14:paraId="3555AD4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1873</w:t>
      </w:r>
      <w:r w:rsidRPr="006904AB">
        <w:rPr>
          <w:rStyle w:val="HideTWBExt"/>
          <w:b w:val="0"/>
        </w:rPr>
        <w:t>&lt;/NumAm&gt;</w:t>
      </w:r>
    </w:p>
    <w:p w14:paraId="32E51DD6"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1AB6788E"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653BA2F2" w14:textId="77777777" w:rsidR="000344B5" w:rsidRPr="006904AB" w:rsidRDefault="000344B5" w:rsidP="000344B5">
      <w:pPr>
        <w:pStyle w:val="NormalBold"/>
      </w:pPr>
      <w:r w:rsidRPr="006904AB">
        <w:rPr>
          <w:rStyle w:val="HideTWBExt"/>
          <w:b w:val="0"/>
        </w:rPr>
        <w:t>&lt;/RepeatBlock-By&gt;</w:t>
      </w:r>
    </w:p>
    <w:p w14:paraId="3BE7031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86D8542" w14:textId="77777777" w:rsidR="000344B5" w:rsidRPr="006904AB" w:rsidRDefault="000344B5" w:rsidP="000344B5">
      <w:pPr>
        <w:pStyle w:val="NormalBold"/>
      </w:pPr>
      <w:r w:rsidRPr="006904AB">
        <w:rPr>
          <w:rStyle w:val="HideTWBExt"/>
          <w:b w:val="0"/>
        </w:rPr>
        <w:t>&lt;Article&gt;</w:t>
      </w:r>
      <w:r w:rsidRPr="006904AB">
        <w:t>Artykuł 30 – ustęp 1 – litera c 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55528FD" w14:textId="77777777" w:rsidTr="00CE0C3F">
        <w:trPr>
          <w:trHeight w:hRule="exact" w:val="240"/>
          <w:jc w:val="center"/>
        </w:trPr>
        <w:tc>
          <w:tcPr>
            <w:tcW w:w="9752" w:type="dxa"/>
            <w:gridSpan w:val="2"/>
            <w:tcBorders>
              <w:top w:val="nil"/>
              <w:left w:val="nil"/>
              <w:bottom w:val="nil"/>
              <w:right w:val="nil"/>
            </w:tcBorders>
          </w:tcPr>
          <w:p w14:paraId="0C9E05E7" w14:textId="77777777" w:rsidR="000344B5" w:rsidRPr="006904AB" w:rsidRDefault="000344B5" w:rsidP="00CE0C3F"/>
        </w:tc>
      </w:tr>
      <w:tr w:rsidR="000344B5" w:rsidRPr="006904AB" w14:paraId="4B30616A" w14:textId="77777777" w:rsidTr="00CE0C3F">
        <w:trPr>
          <w:trHeight w:val="240"/>
          <w:jc w:val="center"/>
        </w:trPr>
        <w:tc>
          <w:tcPr>
            <w:tcW w:w="4876" w:type="dxa"/>
            <w:tcBorders>
              <w:top w:val="nil"/>
              <w:left w:val="nil"/>
              <w:bottom w:val="nil"/>
              <w:right w:val="nil"/>
            </w:tcBorders>
          </w:tcPr>
          <w:p w14:paraId="4F1242F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AA0858E" w14:textId="77777777" w:rsidR="000344B5" w:rsidRPr="006904AB" w:rsidRDefault="000344B5" w:rsidP="00CE0C3F">
            <w:pPr>
              <w:pStyle w:val="AmColumnHeading"/>
            </w:pPr>
            <w:r w:rsidRPr="006904AB">
              <w:t>Poprawka</w:t>
            </w:r>
          </w:p>
        </w:tc>
      </w:tr>
      <w:tr w:rsidR="000344B5" w:rsidRPr="006904AB" w14:paraId="26B081B4" w14:textId="77777777" w:rsidTr="00CE0C3F">
        <w:trPr>
          <w:jc w:val="center"/>
        </w:trPr>
        <w:tc>
          <w:tcPr>
            <w:tcW w:w="4876" w:type="dxa"/>
            <w:tcBorders>
              <w:top w:val="nil"/>
              <w:left w:val="nil"/>
              <w:bottom w:val="nil"/>
              <w:right w:val="nil"/>
            </w:tcBorders>
          </w:tcPr>
          <w:p w14:paraId="1A160EA1" w14:textId="77777777" w:rsidR="000344B5" w:rsidRPr="006904AB" w:rsidRDefault="000344B5" w:rsidP="00CE0C3F">
            <w:pPr>
              <w:pStyle w:val="Normal6a"/>
            </w:pPr>
          </w:p>
        </w:tc>
        <w:tc>
          <w:tcPr>
            <w:tcW w:w="4876" w:type="dxa"/>
            <w:tcBorders>
              <w:top w:val="nil"/>
              <w:left w:val="nil"/>
              <w:bottom w:val="nil"/>
              <w:right w:val="nil"/>
            </w:tcBorders>
          </w:tcPr>
          <w:p w14:paraId="5B3BF846" w14:textId="77777777" w:rsidR="000344B5" w:rsidRPr="006904AB" w:rsidRDefault="000344B5" w:rsidP="00CE0C3F">
            <w:pPr>
              <w:pStyle w:val="Normal6a"/>
            </w:pPr>
            <w:r w:rsidRPr="006904AB">
              <w:rPr>
                <w:b/>
                <w:i/>
              </w:rPr>
              <w:t>ce)</w:t>
            </w:r>
            <w:r w:rsidRPr="006904AB">
              <w:rPr>
                <w:b/>
                <w:i/>
              </w:rPr>
              <w:tab/>
              <w:t>obywatel państwa trzeciego posługiwał się fałszywymi lub podrobionymi dokumentami, niszczył lub w inny sposób pozbywał się takich dokumentów, używał fałszywych nazwisk w celu wprowadzenia w błąd, podawał inne fałszywe informacje lub w inny sposób umyślnie utrudniał procedurę powrotu lub readmisji;</w:t>
            </w:r>
          </w:p>
        </w:tc>
      </w:tr>
    </w:tbl>
    <w:p w14:paraId="5C6C9BE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DA69C27" w14:textId="77777777" w:rsidR="000344B5" w:rsidRPr="006904AB" w:rsidRDefault="000344B5" w:rsidP="000344B5">
      <w:r w:rsidRPr="006904AB">
        <w:rPr>
          <w:rStyle w:val="HideTWBExt"/>
        </w:rPr>
        <w:t>&lt;/Amend&gt;</w:t>
      </w:r>
    </w:p>
    <w:p w14:paraId="08723E2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1874</w:t>
      </w:r>
      <w:r w:rsidRPr="006904AB">
        <w:rPr>
          <w:rStyle w:val="HideTWBExt"/>
          <w:b w:val="0"/>
        </w:rPr>
        <w:t>&lt;/NumAm&gt;</w:t>
      </w:r>
    </w:p>
    <w:p w14:paraId="21C755C1"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7731A30E" w14:textId="77777777" w:rsidR="000344B5" w:rsidRPr="006904AB" w:rsidRDefault="000344B5" w:rsidP="000344B5">
      <w:pPr>
        <w:pStyle w:val="NormalBold"/>
      </w:pPr>
      <w:r w:rsidRPr="006904AB">
        <w:rPr>
          <w:rStyle w:val="HideTWBExt"/>
          <w:b w:val="0"/>
        </w:rPr>
        <w:t>&lt;/RepeatBlock-By&gt;</w:t>
      </w:r>
    </w:p>
    <w:p w14:paraId="4649370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1D1444B" w14:textId="77777777" w:rsidR="000344B5" w:rsidRPr="006904AB" w:rsidRDefault="000344B5" w:rsidP="000344B5">
      <w:pPr>
        <w:pStyle w:val="NormalBold"/>
      </w:pPr>
      <w:r w:rsidRPr="006904AB">
        <w:rPr>
          <w:rStyle w:val="HideTWBExt"/>
          <w:b w:val="0"/>
        </w:rPr>
        <w:t>&lt;Article&gt;</w:t>
      </w:r>
      <w:r w:rsidRPr="006904AB">
        <w:t>Artykuł 30 – ustęp 1 – litera c 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66ADC80" w14:textId="77777777" w:rsidTr="00CE0C3F">
        <w:trPr>
          <w:trHeight w:hRule="exact" w:val="240"/>
          <w:jc w:val="center"/>
        </w:trPr>
        <w:tc>
          <w:tcPr>
            <w:tcW w:w="9752" w:type="dxa"/>
            <w:gridSpan w:val="2"/>
            <w:tcBorders>
              <w:top w:val="nil"/>
              <w:left w:val="nil"/>
              <w:bottom w:val="nil"/>
              <w:right w:val="nil"/>
            </w:tcBorders>
          </w:tcPr>
          <w:p w14:paraId="54359390" w14:textId="77777777" w:rsidR="000344B5" w:rsidRPr="006904AB" w:rsidRDefault="000344B5" w:rsidP="00CE0C3F"/>
        </w:tc>
      </w:tr>
      <w:tr w:rsidR="000344B5" w:rsidRPr="006904AB" w14:paraId="11968DD2" w14:textId="77777777" w:rsidTr="00CE0C3F">
        <w:trPr>
          <w:trHeight w:val="240"/>
          <w:jc w:val="center"/>
        </w:trPr>
        <w:tc>
          <w:tcPr>
            <w:tcW w:w="4876" w:type="dxa"/>
            <w:tcBorders>
              <w:top w:val="nil"/>
              <w:left w:val="nil"/>
              <w:bottom w:val="nil"/>
              <w:right w:val="nil"/>
            </w:tcBorders>
          </w:tcPr>
          <w:p w14:paraId="6C99D52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493B513" w14:textId="77777777" w:rsidR="000344B5" w:rsidRPr="006904AB" w:rsidRDefault="000344B5" w:rsidP="00CE0C3F">
            <w:pPr>
              <w:pStyle w:val="AmColumnHeading"/>
            </w:pPr>
            <w:r w:rsidRPr="006904AB">
              <w:t>Poprawka</w:t>
            </w:r>
          </w:p>
        </w:tc>
      </w:tr>
      <w:tr w:rsidR="000344B5" w:rsidRPr="006904AB" w14:paraId="01E0F4E1" w14:textId="77777777" w:rsidTr="00CE0C3F">
        <w:trPr>
          <w:jc w:val="center"/>
        </w:trPr>
        <w:tc>
          <w:tcPr>
            <w:tcW w:w="4876" w:type="dxa"/>
            <w:tcBorders>
              <w:top w:val="nil"/>
              <w:left w:val="nil"/>
              <w:bottom w:val="nil"/>
              <w:right w:val="nil"/>
            </w:tcBorders>
          </w:tcPr>
          <w:p w14:paraId="57CB64B0" w14:textId="77777777" w:rsidR="000344B5" w:rsidRPr="006904AB" w:rsidRDefault="000344B5" w:rsidP="00CE0C3F">
            <w:pPr>
              <w:pStyle w:val="Normal6a"/>
            </w:pPr>
          </w:p>
        </w:tc>
        <w:tc>
          <w:tcPr>
            <w:tcW w:w="4876" w:type="dxa"/>
            <w:tcBorders>
              <w:top w:val="nil"/>
              <w:left w:val="nil"/>
              <w:bottom w:val="nil"/>
              <w:right w:val="nil"/>
            </w:tcBorders>
          </w:tcPr>
          <w:p w14:paraId="30E2A501" w14:textId="77777777" w:rsidR="000344B5" w:rsidRPr="006904AB" w:rsidRDefault="000344B5" w:rsidP="00CE0C3F">
            <w:pPr>
              <w:pStyle w:val="Normal6a"/>
            </w:pPr>
            <w:r w:rsidRPr="006904AB">
              <w:rPr>
                <w:b/>
                <w:i/>
              </w:rPr>
              <w:t>ce)</w:t>
            </w:r>
            <w:r w:rsidRPr="006904AB">
              <w:rPr>
                <w:b/>
                <w:i/>
              </w:rPr>
              <w:tab/>
              <w:t>gdy termin wyjazd jest bliski i występują poważne przesłanki, by sądzić, że obywatel państwa trzeciego zamierza naruszyć obowiązek współpracy określony w art. 21 ust. 2;</w:t>
            </w:r>
          </w:p>
        </w:tc>
      </w:tr>
    </w:tbl>
    <w:p w14:paraId="2E1F033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6CB9758" w14:textId="77777777" w:rsidR="000344B5" w:rsidRPr="006904AB" w:rsidRDefault="000344B5" w:rsidP="000344B5">
      <w:r w:rsidRPr="006904AB">
        <w:rPr>
          <w:rStyle w:val="HideTWBExt"/>
        </w:rPr>
        <w:t>&lt;/Amend&gt;</w:t>
      </w:r>
    </w:p>
    <w:p w14:paraId="5A0D292B"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1875</w:t>
      </w:r>
      <w:r w:rsidRPr="006904AB">
        <w:rPr>
          <w:rStyle w:val="HideTWBExt"/>
          <w:b w:val="0"/>
        </w:rPr>
        <w:t>&lt;/NumAm&gt;</w:t>
      </w:r>
    </w:p>
    <w:p w14:paraId="45F12EF6"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50A37320" w14:textId="77777777" w:rsidR="000344B5" w:rsidRPr="006904AB" w:rsidRDefault="000344B5" w:rsidP="000344B5">
      <w:pPr>
        <w:pStyle w:val="NormalBold"/>
      </w:pPr>
      <w:r w:rsidRPr="006904AB">
        <w:rPr>
          <w:rStyle w:val="HideTWBExt"/>
          <w:b w:val="0"/>
        </w:rPr>
        <w:t>&lt;/RepeatBlock-By&gt;</w:t>
      </w:r>
    </w:p>
    <w:p w14:paraId="298471B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90B19D9" w14:textId="77777777" w:rsidR="000344B5" w:rsidRPr="006904AB" w:rsidRDefault="000344B5" w:rsidP="000344B5">
      <w:pPr>
        <w:pStyle w:val="NormalBold"/>
      </w:pPr>
      <w:r w:rsidRPr="006904AB">
        <w:rPr>
          <w:rStyle w:val="HideTWBExt"/>
          <w:b w:val="0"/>
        </w:rPr>
        <w:t>&lt;Article&gt;</w:t>
      </w:r>
      <w:r w:rsidRPr="006904AB">
        <w:t>Artykuł 30 – ustęp 1 – litera c 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B73401D" w14:textId="77777777" w:rsidTr="00CE0C3F">
        <w:trPr>
          <w:trHeight w:hRule="exact" w:val="240"/>
          <w:jc w:val="center"/>
        </w:trPr>
        <w:tc>
          <w:tcPr>
            <w:tcW w:w="9752" w:type="dxa"/>
            <w:gridSpan w:val="2"/>
            <w:tcBorders>
              <w:top w:val="nil"/>
              <w:left w:val="nil"/>
              <w:bottom w:val="nil"/>
              <w:right w:val="nil"/>
            </w:tcBorders>
          </w:tcPr>
          <w:p w14:paraId="19EB85A8" w14:textId="77777777" w:rsidR="000344B5" w:rsidRPr="006904AB" w:rsidRDefault="000344B5" w:rsidP="00CE0C3F"/>
        </w:tc>
      </w:tr>
      <w:tr w:rsidR="000344B5" w:rsidRPr="006904AB" w14:paraId="2764BA8D" w14:textId="77777777" w:rsidTr="00CE0C3F">
        <w:trPr>
          <w:trHeight w:val="240"/>
          <w:jc w:val="center"/>
        </w:trPr>
        <w:tc>
          <w:tcPr>
            <w:tcW w:w="4876" w:type="dxa"/>
            <w:tcBorders>
              <w:top w:val="nil"/>
              <w:left w:val="nil"/>
              <w:bottom w:val="nil"/>
              <w:right w:val="nil"/>
            </w:tcBorders>
          </w:tcPr>
          <w:p w14:paraId="0F6FA0A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8740EB3" w14:textId="77777777" w:rsidR="000344B5" w:rsidRPr="006904AB" w:rsidRDefault="000344B5" w:rsidP="00CE0C3F">
            <w:pPr>
              <w:pStyle w:val="AmColumnHeading"/>
            </w:pPr>
            <w:r w:rsidRPr="006904AB">
              <w:t>Poprawka</w:t>
            </w:r>
          </w:p>
        </w:tc>
      </w:tr>
      <w:tr w:rsidR="000344B5" w:rsidRPr="006904AB" w14:paraId="6A45B36D" w14:textId="77777777" w:rsidTr="00CE0C3F">
        <w:trPr>
          <w:jc w:val="center"/>
        </w:trPr>
        <w:tc>
          <w:tcPr>
            <w:tcW w:w="4876" w:type="dxa"/>
            <w:tcBorders>
              <w:top w:val="nil"/>
              <w:left w:val="nil"/>
              <w:bottom w:val="nil"/>
              <w:right w:val="nil"/>
            </w:tcBorders>
          </w:tcPr>
          <w:p w14:paraId="5E557EAD" w14:textId="77777777" w:rsidR="000344B5" w:rsidRPr="006904AB" w:rsidRDefault="000344B5" w:rsidP="00CE0C3F">
            <w:pPr>
              <w:pStyle w:val="Normal6a"/>
            </w:pPr>
          </w:p>
        </w:tc>
        <w:tc>
          <w:tcPr>
            <w:tcW w:w="4876" w:type="dxa"/>
            <w:tcBorders>
              <w:top w:val="nil"/>
              <w:left w:val="nil"/>
              <w:bottom w:val="nil"/>
              <w:right w:val="nil"/>
            </w:tcBorders>
          </w:tcPr>
          <w:p w14:paraId="10E98951" w14:textId="77777777" w:rsidR="000344B5" w:rsidRPr="006904AB" w:rsidRDefault="000344B5" w:rsidP="00CE0C3F">
            <w:pPr>
              <w:pStyle w:val="Normal6a"/>
            </w:pPr>
            <w:r w:rsidRPr="006904AB">
              <w:rPr>
                <w:b/>
                <w:i/>
              </w:rPr>
              <w:t>ce)</w:t>
            </w:r>
            <w:r w:rsidRPr="006904AB">
              <w:rPr>
                <w:b/>
                <w:i/>
              </w:rPr>
              <w:tab/>
              <w:t>obywatel państwa trzeciego uznany jest za zagrożenie dla bezpieczeństwa zgodnie z art. 16;</w:t>
            </w:r>
          </w:p>
        </w:tc>
      </w:tr>
    </w:tbl>
    <w:p w14:paraId="0F0155F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14C61EA" w14:textId="77777777" w:rsidR="000344B5" w:rsidRPr="006904AB" w:rsidRDefault="000344B5" w:rsidP="000344B5">
      <w:r w:rsidRPr="006904AB">
        <w:rPr>
          <w:rStyle w:val="HideTWBExt"/>
        </w:rPr>
        <w:t>&lt;/Amend&gt;</w:t>
      </w:r>
    </w:p>
    <w:p w14:paraId="61C951E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1876</w:t>
      </w:r>
      <w:r w:rsidRPr="006904AB">
        <w:rPr>
          <w:rStyle w:val="HideTWBExt"/>
          <w:b w:val="0"/>
        </w:rPr>
        <w:t>&lt;/NumAm&gt;</w:t>
      </w:r>
    </w:p>
    <w:p w14:paraId="03581DEE"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6680F579" w14:textId="77777777" w:rsidR="000344B5" w:rsidRPr="006904AB" w:rsidRDefault="000344B5" w:rsidP="000344B5">
      <w:pPr>
        <w:pStyle w:val="NormalBold"/>
      </w:pPr>
      <w:r w:rsidRPr="006904AB">
        <w:rPr>
          <w:rStyle w:val="HideTWBExt"/>
          <w:b w:val="0"/>
        </w:rPr>
        <w:t>&lt;/RepeatBlock-By&gt;</w:t>
      </w:r>
    </w:p>
    <w:p w14:paraId="7C55FDC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9F54E1B" w14:textId="77777777" w:rsidR="000344B5" w:rsidRPr="006904AB" w:rsidRDefault="000344B5" w:rsidP="000344B5">
      <w:pPr>
        <w:pStyle w:val="NormalBold"/>
      </w:pPr>
      <w:r w:rsidRPr="006904AB">
        <w:rPr>
          <w:rStyle w:val="HideTWBExt"/>
          <w:b w:val="0"/>
        </w:rPr>
        <w:t>&lt;Article&gt;</w:t>
      </w:r>
      <w:r w:rsidRPr="006904AB">
        <w:t>Artykuł 30 – ustęp 1 – litera c f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8617E18" w14:textId="77777777" w:rsidTr="00CE0C3F">
        <w:trPr>
          <w:trHeight w:hRule="exact" w:val="240"/>
          <w:jc w:val="center"/>
        </w:trPr>
        <w:tc>
          <w:tcPr>
            <w:tcW w:w="9752" w:type="dxa"/>
            <w:gridSpan w:val="2"/>
            <w:tcBorders>
              <w:top w:val="nil"/>
              <w:left w:val="nil"/>
              <w:bottom w:val="nil"/>
              <w:right w:val="nil"/>
            </w:tcBorders>
          </w:tcPr>
          <w:p w14:paraId="22C205B4" w14:textId="77777777" w:rsidR="000344B5" w:rsidRPr="006904AB" w:rsidRDefault="000344B5" w:rsidP="00CE0C3F"/>
        </w:tc>
      </w:tr>
      <w:tr w:rsidR="000344B5" w:rsidRPr="006904AB" w14:paraId="5A49118B" w14:textId="77777777" w:rsidTr="00CE0C3F">
        <w:trPr>
          <w:trHeight w:val="240"/>
          <w:jc w:val="center"/>
        </w:trPr>
        <w:tc>
          <w:tcPr>
            <w:tcW w:w="4876" w:type="dxa"/>
            <w:tcBorders>
              <w:top w:val="nil"/>
              <w:left w:val="nil"/>
              <w:bottom w:val="nil"/>
              <w:right w:val="nil"/>
            </w:tcBorders>
          </w:tcPr>
          <w:p w14:paraId="1F2F1EE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DC283D9" w14:textId="77777777" w:rsidR="000344B5" w:rsidRPr="006904AB" w:rsidRDefault="000344B5" w:rsidP="00CE0C3F">
            <w:pPr>
              <w:pStyle w:val="AmColumnHeading"/>
            </w:pPr>
            <w:r w:rsidRPr="006904AB">
              <w:t>Poprawka</w:t>
            </w:r>
          </w:p>
        </w:tc>
      </w:tr>
      <w:tr w:rsidR="000344B5" w:rsidRPr="006904AB" w14:paraId="5F775D47" w14:textId="77777777" w:rsidTr="00CE0C3F">
        <w:trPr>
          <w:jc w:val="center"/>
        </w:trPr>
        <w:tc>
          <w:tcPr>
            <w:tcW w:w="4876" w:type="dxa"/>
            <w:tcBorders>
              <w:top w:val="nil"/>
              <w:left w:val="nil"/>
              <w:bottom w:val="nil"/>
              <w:right w:val="nil"/>
            </w:tcBorders>
          </w:tcPr>
          <w:p w14:paraId="4032E91F" w14:textId="77777777" w:rsidR="000344B5" w:rsidRPr="006904AB" w:rsidRDefault="000344B5" w:rsidP="00CE0C3F">
            <w:pPr>
              <w:pStyle w:val="Normal6a"/>
            </w:pPr>
          </w:p>
        </w:tc>
        <w:tc>
          <w:tcPr>
            <w:tcW w:w="4876" w:type="dxa"/>
            <w:tcBorders>
              <w:top w:val="nil"/>
              <w:left w:val="nil"/>
              <w:bottom w:val="nil"/>
              <w:right w:val="nil"/>
            </w:tcBorders>
          </w:tcPr>
          <w:p w14:paraId="7C262C1D" w14:textId="77777777" w:rsidR="000344B5" w:rsidRPr="006904AB" w:rsidRDefault="000344B5" w:rsidP="00CE0C3F">
            <w:pPr>
              <w:pStyle w:val="Normal6a"/>
            </w:pPr>
            <w:proofErr w:type="spellStart"/>
            <w:r w:rsidRPr="006904AB">
              <w:rPr>
                <w:b/>
                <w:i/>
              </w:rPr>
              <w:t>cf</w:t>
            </w:r>
            <w:proofErr w:type="spellEnd"/>
            <w:r w:rsidRPr="006904AB">
              <w:rPr>
                <w:b/>
                <w:i/>
              </w:rPr>
              <w:t>)</w:t>
            </w:r>
            <w:r w:rsidRPr="006904AB">
              <w:rPr>
                <w:b/>
                <w:i/>
              </w:rPr>
              <w:tab/>
              <w:t>fizyczny sprzeciw wobec procedury powrotu;</w:t>
            </w:r>
          </w:p>
        </w:tc>
      </w:tr>
    </w:tbl>
    <w:p w14:paraId="014259A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976A5AC" w14:textId="77777777" w:rsidR="000344B5" w:rsidRPr="006904AB" w:rsidRDefault="000344B5" w:rsidP="000344B5">
      <w:r w:rsidRPr="006904AB">
        <w:rPr>
          <w:rStyle w:val="HideTWBExt"/>
        </w:rPr>
        <w:t>&lt;/Amend&gt;</w:t>
      </w:r>
    </w:p>
    <w:p w14:paraId="2F6D58E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1877</w:t>
      </w:r>
      <w:r w:rsidRPr="006904AB">
        <w:rPr>
          <w:rStyle w:val="HideTWBExt"/>
          <w:b w:val="0"/>
        </w:rPr>
        <w:t>&lt;/NumAm&gt;</w:t>
      </w:r>
    </w:p>
    <w:p w14:paraId="10F91E58"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400DC9D2" w14:textId="77777777" w:rsidR="000344B5" w:rsidRPr="006904AB" w:rsidRDefault="000344B5" w:rsidP="000344B5">
      <w:pPr>
        <w:pStyle w:val="NormalBold"/>
      </w:pPr>
      <w:r w:rsidRPr="006904AB">
        <w:rPr>
          <w:rStyle w:val="HideTWBExt"/>
          <w:b w:val="0"/>
        </w:rPr>
        <w:t>&lt;/RepeatBlock-By&gt;</w:t>
      </w:r>
    </w:p>
    <w:p w14:paraId="6C044B7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BCEF2D5" w14:textId="77777777" w:rsidR="000344B5" w:rsidRPr="006904AB" w:rsidRDefault="000344B5" w:rsidP="000344B5">
      <w:pPr>
        <w:pStyle w:val="NormalBold"/>
      </w:pPr>
      <w:r w:rsidRPr="006904AB">
        <w:rPr>
          <w:rStyle w:val="HideTWBExt"/>
          <w:b w:val="0"/>
        </w:rPr>
        <w:t>&lt;Article&gt;</w:t>
      </w:r>
      <w:r w:rsidRPr="006904AB">
        <w:t>Artykuł 30 – ustęp 1 – litera c g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00C976E" w14:textId="77777777" w:rsidTr="00CE0C3F">
        <w:trPr>
          <w:trHeight w:hRule="exact" w:val="240"/>
          <w:jc w:val="center"/>
        </w:trPr>
        <w:tc>
          <w:tcPr>
            <w:tcW w:w="9752" w:type="dxa"/>
            <w:gridSpan w:val="2"/>
            <w:tcBorders>
              <w:top w:val="nil"/>
              <w:left w:val="nil"/>
              <w:bottom w:val="nil"/>
              <w:right w:val="nil"/>
            </w:tcBorders>
          </w:tcPr>
          <w:p w14:paraId="4D46CBFD" w14:textId="77777777" w:rsidR="000344B5" w:rsidRPr="006904AB" w:rsidRDefault="000344B5" w:rsidP="00CE0C3F"/>
        </w:tc>
      </w:tr>
      <w:tr w:rsidR="000344B5" w:rsidRPr="006904AB" w14:paraId="5F184163" w14:textId="77777777" w:rsidTr="00CE0C3F">
        <w:trPr>
          <w:trHeight w:val="240"/>
          <w:jc w:val="center"/>
        </w:trPr>
        <w:tc>
          <w:tcPr>
            <w:tcW w:w="4876" w:type="dxa"/>
            <w:tcBorders>
              <w:top w:val="nil"/>
              <w:left w:val="nil"/>
              <w:bottom w:val="nil"/>
              <w:right w:val="nil"/>
            </w:tcBorders>
          </w:tcPr>
          <w:p w14:paraId="6E1A2DB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D591F72" w14:textId="77777777" w:rsidR="000344B5" w:rsidRPr="006904AB" w:rsidRDefault="000344B5" w:rsidP="00CE0C3F">
            <w:pPr>
              <w:pStyle w:val="AmColumnHeading"/>
            </w:pPr>
            <w:r w:rsidRPr="006904AB">
              <w:t>Poprawka</w:t>
            </w:r>
          </w:p>
        </w:tc>
      </w:tr>
      <w:tr w:rsidR="000344B5" w:rsidRPr="006904AB" w14:paraId="18F9B1B9" w14:textId="77777777" w:rsidTr="00CE0C3F">
        <w:trPr>
          <w:jc w:val="center"/>
        </w:trPr>
        <w:tc>
          <w:tcPr>
            <w:tcW w:w="4876" w:type="dxa"/>
            <w:tcBorders>
              <w:top w:val="nil"/>
              <w:left w:val="nil"/>
              <w:bottom w:val="nil"/>
              <w:right w:val="nil"/>
            </w:tcBorders>
          </w:tcPr>
          <w:p w14:paraId="40915F3D" w14:textId="77777777" w:rsidR="000344B5" w:rsidRPr="006904AB" w:rsidRDefault="000344B5" w:rsidP="00CE0C3F">
            <w:pPr>
              <w:pStyle w:val="Normal6a"/>
            </w:pPr>
          </w:p>
        </w:tc>
        <w:tc>
          <w:tcPr>
            <w:tcW w:w="4876" w:type="dxa"/>
            <w:tcBorders>
              <w:top w:val="nil"/>
              <w:left w:val="nil"/>
              <w:bottom w:val="nil"/>
              <w:right w:val="nil"/>
            </w:tcBorders>
          </w:tcPr>
          <w:p w14:paraId="23FF6CB2" w14:textId="77777777" w:rsidR="000344B5" w:rsidRPr="006904AB" w:rsidRDefault="000344B5" w:rsidP="00CE0C3F">
            <w:pPr>
              <w:pStyle w:val="Normal6a"/>
            </w:pPr>
            <w:proofErr w:type="spellStart"/>
            <w:r w:rsidRPr="006904AB">
              <w:rPr>
                <w:b/>
                <w:i/>
              </w:rPr>
              <w:t>cg</w:t>
            </w:r>
            <w:proofErr w:type="spellEnd"/>
            <w:r w:rsidRPr="006904AB">
              <w:rPr>
                <w:b/>
                <w:i/>
              </w:rPr>
              <w:t>)</w:t>
            </w:r>
            <w:r w:rsidRPr="006904AB">
              <w:rPr>
                <w:b/>
                <w:i/>
              </w:rPr>
              <w:tab/>
              <w:t>ponowny wjazd do Unii z naruszeniem obowiązującego zakazu wjazdu;</w:t>
            </w:r>
          </w:p>
        </w:tc>
      </w:tr>
    </w:tbl>
    <w:p w14:paraId="3E23BD8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C29D9A6" w14:textId="77777777" w:rsidR="000344B5" w:rsidRPr="006904AB" w:rsidRDefault="000344B5" w:rsidP="000344B5">
      <w:r w:rsidRPr="006904AB">
        <w:rPr>
          <w:rStyle w:val="HideTWBExt"/>
        </w:rPr>
        <w:t>&lt;/Amend&gt;</w:t>
      </w:r>
    </w:p>
    <w:p w14:paraId="0631CBC3"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1878</w:t>
      </w:r>
      <w:r w:rsidRPr="006904AB">
        <w:rPr>
          <w:rStyle w:val="HideTWBExt"/>
          <w:b w:val="0"/>
        </w:rPr>
        <w:t>&lt;/NumAm&gt;</w:t>
      </w:r>
    </w:p>
    <w:p w14:paraId="3F62AADE"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4741D4E0" w14:textId="77777777" w:rsidR="000344B5" w:rsidRPr="006904AB" w:rsidRDefault="000344B5" w:rsidP="000344B5">
      <w:pPr>
        <w:pStyle w:val="NormalBold"/>
      </w:pPr>
      <w:r w:rsidRPr="006904AB">
        <w:rPr>
          <w:rStyle w:val="HideTWBExt"/>
          <w:b w:val="0"/>
        </w:rPr>
        <w:t>&lt;/RepeatBlock-By&gt;</w:t>
      </w:r>
    </w:p>
    <w:p w14:paraId="4390612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4EAFAF8" w14:textId="77777777" w:rsidR="000344B5" w:rsidRPr="006904AB" w:rsidRDefault="000344B5" w:rsidP="000344B5">
      <w:pPr>
        <w:pStyle w:val="NormalBold"/>
      </w:pPr>
      <w:r w:rsidRPr="006904AB">
        <w:rPr>
          <w:rStyle w:val="HideTWBExt"/>
          <w:b w:val="0"/>
        </w:rPr>
        <w:t>&lt;Article&gt;</w:t>
      </w:r>
      <w:r w:rsidRPr="006904AB">
        <w:t>Artykuł 30 – ustęp 1 – litera c h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12C798E" w14:textId="77777777" w:rsidTr="00CE0C3F">
        <w:trPr>
          <w:trHeight w:hRule="exact" w:val="240"/>
          <w:jc w:val="center"/>
        </w:trPr>
        <w:tc>
          <w:tcPr>
            <w:tcW w:w="9752" w:type="dxa"/>
            <w:gridSpan w:val="2"/>
            <w:tcBorders>
              <w:top w:val="nil"/>
              <w:left w:val="nil"/>
              <w:bottom w:val="nil"/>
              <w:right w:val="nil"/>
            </w:tcBorders>
          </w:tcPr>
          <w:p w14:paraId="15AAB69E" w14:textId="77777777" w:rsidR="000344B5" w:rsidRPr="006904AB" w:rsidRDefault="000344B5" w:rsidP="00CE0C3F"/>
        </w:tc>
      </w:tr>
      <w:tr w:rsidR="000344B5" w:rsidRPr="006904AB" w14:paraId="57A07794" w14:textId="77777777" w:rsidTr="00CE0C3F">
        <w:trPr>
          <w:trHeight w:val="240"/>
          <w:jc w:val="center"/>
        </w:trPr>
        <w:tc>
          <w:tcPr>
            <w:tcW w:w="4876" w:type="dxa"/>
            <w:tcBorders>
              <w:top w:val="nil"/>
              <w:left w:val="nil"/>
              <w:bottom w:val="nil"/>
              <w:right w:val="nil"/>
            </w:tcBorders>
          </w:tcPr>
          <w:p w14:paraId="3240123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F082C83" w14:textId="77777777" w:rsidR="000344B5" w:rsidRPr="006904AB" w:rsidRDefault="000344B5" w:rsidP="00CE0C3F">
            <w:pPr>
              <w:pStyle w:val="AmColumnHeading"/>
            </w:pPr>
            <w:r w:rsidRPr="006904AB">
              <w:t>Poprawka</w:t>
            </w:r>
          </w:p>
        </w:tc>
      </w:tr>
      <w:tr w:rsidR="000344B5" w:rsidRPr="006904AB" w14:paraId="07E02128" w14:textId="77777777" w:rsidTr="00CE0C3F">
        <w:trPr>
          <w:jc w:val="center"/>
        </w:trPr>
        <w:tc>
          <w:tcPr>
            <w:tcW w:w="4876" w:type="dxa"/>
            <w:tcBorders>
              <w:top w:val="nil"/>
              <w:left w:val="nil"/>
              <w:bottom w:val="nil"/>
              <w:right w:val="nil"/>
            </w:tcBorders>
          </w:tcPr>
          <w:p w14:paraId="42184860" w14:textId="77777777" w:rsidR="000344B5" w:rsidRPr="006904AB" w:rsidRDefault="000344B5" w:rsidP="00CE0C3F">
            <w:pPr>
              <w:pStyle w:val="Normal6a"/>
            </w:pPr>
          </w:p>
        </w:tc>
        <w:tc>
          <w:tcPr>
            <w:tcW w:w="4876" w:type="dxa"/>
            <w:tcBorders>
              <w:top w:val="nil"/>
              <w:left w:val="nil"/>
              <w:bottom w:val="nil"/>
              <w:right w:val="nil"/>
            </w:tcBorders>
          </w:tcPr>
          <w:p w14:paraId="389D5C06" w14:textId="77777777" w:rsidR="000344B5" w:rsidRPr="006904AB" w:rsidRDefault="000344B5" w:rsidP="00CE0C3F">
            <w:pPr>
              <w:pStyle w:val="Normal6a"/>
            </w:pPr>
            <w:proofErr w:type="spellStart"/>
            <w:r w:rsidRPr="006904AB">
              <w:rPr>
                <w:b/>
                <w:i/>
              </w:rPr>
              <w:t>ch</w:t>
            </w:r>
            <w:proofErr w:type="spellEnd"/>
            <w:r w:rsidRPr="006904AB">
              <w:rPr>
                <w:b/>
                <w:i/>
              </w:rPr>
              <w:t>)</w:t>
            </w:r>
            <w:r w:rsidRPr="006904AB">
              <w:rPr>
                <w:b/>
                <w:i/>
              </w:rPr>
              <w:tab/>
              <w:t>brak miejsca pobytu, brak miejsca stałego pobytu lub wiarygodnego adresu;</w:t>
            </w:r>
          </w:p>
        </w:tc>
      </w:tr>
    </w:tbl>
    <w:p w14:paraId="3C64C03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02FD3A8" w14:textId="77777777" w:rsidR="000344B5" w:rsidRPr="006904AB" w:rsidRDefault="000344B5" w:rsidP="000344B5">
      <w:r w:rsidRPr="006904AB">
        <w:rPr>
          <w:rStyle w:val="HideTWBExt"/>
        </w:rPr>
        <w:t>&lt;/Amend&gt;</w:t>
      </w:r>
    </w:p>
    <w:p w14:paraId="793A22D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1879</w:t>
      </w:r>
      <w:r w:rsidRPr="006904AB">
        <w:rPr>
          <w:rStyle w:val="HideTWBExt"/>
          <w:b w:val="0"/>
        </w:rPr>
        <w:t>&lt;/NumAm&gt;</w:t>
      </w:r>
    </w:p>
    <w:p w14:paraId="4656738F"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7D9C1860" w14:textId="77777777" w:rsidR="000344B5" w:rsidRPr="006904AB" w:rsidRDefault="000344B5" w:rsidP="000344B5">
      <w:pPr>
        <w:pStyle w:val="NormalBold"/>
      </w:pPr>
      <w:r w:rsidRPr="006904AB">
        <w:rPr>
          <w:rStyle w:val="HideTWBExt"/>
          <w:b w:val="0"/>
        </w:rPr>
        <w:t>&lt;/RepeatBlock-By&gt;</w:t>
      </w:r>
    </w:p>
    <w:p w14:paraId="68601C8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A323DA1" w14:textId="77777777" w:rsidR="000344B5" w:rsidRPr="006904AB" w:rsidRDefault="000344B5" w:rsidP="000344B5">
      <w:pPr>
        <w:pStyle w:val="NormalBold"/>
      </w:pPr>
      <w:r w:rsidRPr="006904AB">
        <w:rPr>
          <w:rStyle w:val="HideTWBExt"/>
          <w:b w:val="0"/>
        </w:rPr>
        <w:t>&lt;Article&gt;</w:t>
      </w:r>
      <w:r w:rsidRPr="006904AB">
        <w:t>Artykuł 30 – ustęp 1 – litera c i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1E82AA0" w14:textId="77777777" w:rsidTr="00CE0C3F">
        <w:trPr>
          <w:trHeight w:hRule="exact" w:val="240"/>
          <w:jc w:val="center"/>
        </w:trPr>
        <w:tc>
          <w:tcPr>
            <w:tcW w:w="9752" w:type="dxa"/>
            <w:gridSpan w:val="2"/>
            <w:tcBorders>
              <w:top w:val="nil"/>
              <w:left w:val="nil"/>
              <w:bottom w:val="nil"/>
              <w:right w:val="nil"/>
            </w:tcBorders>
          </w:tcPr>
          <w:p w14:paraId="04732F3F" w14:textId="77777777" w:rsidR="000344B5" w:rsidRPr="006904AB" w:rsidRDefault="000344B5" w:rsidP="00CE0C3F"/>
        </w:tc>
      </w:tr>
      <w:tr w:rsidR="000344B5" w:rsidRPr="006904AB" w14:paraId="27F0B5F3" w14:textId="77777777" w:rsidTr="00CE0C3F">
        <w:trPr>
          <w:trHeight w:val="240"/>
          <w:jc w:val="center"/>
        </w:trPr>
        <w:tc>
          <w:tcPr>
            <w:tcW w:w="4876" w:type="dxa"/>
            <w:tcBorders>
              <w:top w:val="nil"/>
              <w:left w:val="nil"/>
              <w:bottom w:val="nil"/>
              <w:right w:val="nil"/>
            </w:tcBorders>
          </w:tcPr>
          <w:p w14:paraId="52B8127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AA85C7A" w14:textId="77777777" w:rsidR="000344B5" w:rsidRPr="006904AB" w:rsidRDefault="000344B5" w:rsidP="00CE0C3F">
            <w:pPr>
              <w:pStyle w:val="AmColumnHeading"/>
            </w:pPr>
            <w:r w:rsidRPr="006904AB">
              <w:t>Poprawka</w:t>
            </w:r>
          </w:p>
        </w:tc>
      </w:tr>
      <w:tr w:rsidR="000344B5" w:rsidRPr="006904AB" w14:paraId="589239DA" w14:textId="77777777" w:rsidTr="00CE0C3F">
        <w:trPr>
          <w:jc w:val="center"/>
        </w:trPr>
        <w:tc>
          <w:tcPr>
            <w:tcW w:w="4876" w:type="dxa"/>
            <w:tcBorders>
              <w:top w:val="nil"/>
              <w:left w:val="nil"/>
              <w:bottom w:val="nil"/>
              <w:right w:val="nil"/>
            </w:tcBorders>
          </w:tcPr>
          <w:p w14:paraId="5880E80B" w14:textId="77777777" w:rsidR="000344B5" w:rsidRPr="006904AB" w:rsidRDefault="000344B5" w:rsidP="00CE0C3F">
            <w:pPr>
              <w:pStyle w:val="Normal6a"/>
            </w:pPr>
          </w:p>
        </w:tc>
        <w:tc>
          <w:tcPr>
            <w:tcW w:w="4876" w:type="dxa"/>
            <w:tcBorders>
              <w:top w:val="nil"/>
              <w:left w:val="nil"/>
              <w:bottom w:val="nil"/>
              <w:right w:val="nil"/>
            </w:tcBorders>
          </w:tcPr>
          <w:p w14:paraId="6452D3BF" w14:textId="77777777" w:rsidR="000344B5" w:rsidRPr="006904AB" w:rsidRDefault="000344B5" w:rsidP="00CE0C3F">
            <w:pPr>
              <w:pStyle w:val="Normal6a"/>
            </w:pPr>
            <w:r w:rsidRPr="006904AB">
              <w:rPr>
                <w:b/>
                <w:i/>
              </w:rPr>
              <w:t>ci)</w:t>
            </w:r>
            <w:r w:rsidRPr="006904AB">
              <w:rPr>
                <w:b/>
                <w:i/>
              </w:rPr>
              <w:tab/>
              <w:t>inne kryteria, jeżeli przewiduje to prawo krajowe;</w:t>
            </w:r>
          </w:p>
        </w:tc>
      </w:tr>
    </w:tbl>
    <w:p w14:paraId="7CC2368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1B22305" w14:textId="77777777" w:rsidR="000344B5" w:rsidRPr="006904AB" w:rsidRDefault="000344B5" w:rsidP="000344B5">
      <w:r w:rsidRPr="006904AB">
        <w:rPr>
          <w:rStyle w:val="HideTWBExt"/>
        </w:rPr>
        <w:t>&lt;/Amend&gt;</w:t>
      </w:r>
    </w:p>
    <w:p w14:paraId="253A33F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1880</w:t>
      </w:r>
      <w:r w:rsidRPr="006904AB">
        <w:rPr>
          <w:rStyle w:val="HideTWBExt"/>
          <w:b w:val="0"/>
        </w:rPr>
        <w:t>&lt;/NumAm&gt;</w:t>
      </w:r>
    </w:p>
    <w:p w14:paraId="44E8D470"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332AA5A1" w14:textId="77777777" w:rsidR="000344B5" w:rsidRPr="006904AB" w:rsidRDefault="000344B5" w:rsidP="000344B5">
      <w:pPr>
        <w:pStyle w:val="NormalBold"/>
      </w:pPr>
      <w:r w:rsidRPr="006904AB">
        <w:rPr>
          <w:rStyle w:val="HideTWBExt"/>
          <w:b w:val="0"/>
        </w:rPr>
        <w:t>&lt;/RepeatBlock-By&gt;</w:t>
      </w:r>
    </w:p>
    <w:p w14:paraId="0620DC4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5AF012F" w14:textId="77777777" w:rsidR="000344B5" w:rsidRPr="006904AB" w:rsidRDefault="000344B5" w:rsidP="000344B5">
      <w:pPr>
        <w:pStyle w:val="NormalBold"/>
      </w:pPr>
      <w:r w:rsidRPr="006904AB">
        <w:rPr>
          <w:rStyle w:val="HideTWBExt"/>
          <w:b w:val="0"/>
        </w:rPr>
        <w:t>&lt;Article&gt;</w:t>
      </w:r>
      <w:r w:rsidRPr="006904AB">
        <w:t>Artykuł 30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BFC7B7B" w14:textId="77777777" w:rsidTr="00CE0C3F">
        <w:trPr>
          <w:trHeight w:hRule="exact" w:val="240"/>
          <w:jc w:val="center"/>
        </w:trPr>
        <w:tc>
          <w:tcPr>
            <w:tcW w:w="9752" w:type="dxa"/>
            <w:gridSpan w:val="2"/>
            <w:tcBorders>
              <w:top w:val="nil"/>
              <w:left w:val="nil"/>
              <w:bottom w:val="nil"/>
              <w:right w:val="nil"/>
            </w:tcBorders>
          </w:tcPr>
          <w:p w14:paraId="15CD31CE" w14:textId="77777777" w:rsidR="000344B5" w:rsidRPr="006904AB" w:rsidRDefault="000344B5" w:rsidP="00CE0C3F"/>
        </w:tc>
      </w:tr>
      <w:tr w:rsidR="000344B5" w:rsidRPr="006904AB" w14:paraId="139D2426" w14:textId="77777777" w:rsidTr="00CE0C3F">
        <w:trPr>
          <w:trHeight w:val="240"/>
          <w:jc w:val="center"/>
        </w:trPr>
        <w:tc>
          <w:tcPr>
            <w:tcW w:w="4876" w:type="dxa"/>
            <w:tcBorders>
              <w:top w:val="nil"/>
              <w:left w:val="nil"/>
              <w:bottom w:val="nil"/>
              <w:right w:val="nil"/>
            </w:tcBorders>
          </w:tcPr>
          <w:p w14:paraId="201A211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574F9BA" w14:textId="77777777" w:rsidR="000344B5" w:rsidRPr="006904AB" w:rsidRDefault="000344B5" w:rsidP="00CE0C3F">
            <w:pPr>
              <w:pStyle w:val="AmColumnHeading"/>
            </w:pPr>
            <w:r w:rsidRPr="006904AB">
              <w:t>Poprawka</w:t>
            </w:r>
          </w:p>
        </w:tc>
      </w:tr>
      <w:tr w:rsidR="000344B5" w:rsidRPr="006904AB" w14:paraId="6D353FDF" w14:textId="77777777" w:rsidTr="00CE0C3F">
        <w:trPr>
          <w:jc w:val="center"/>
        </w:trPr>
        <w:tc>
          <w:tcPr>
            <w:tcW w:w="4876" w:type="dxa"/>
            <w:tcBorders>
              <w:top w:val="nil"/>
              <w:left w:val="nil"/>
              <w:bottom w:val="nil"/>
              <w:right w:val="nil"/>
            </w:tcBorders>
          </w:tcPr>
          <w:p w14:paraId="0E80758A" w14:textId="77777777" w:rsidR="000344B5" w:rsidRPr="006904AB" w:rsidRDefault="000344B5" w:rsidP="00CE0C3F">
            <w:pPr>
              <w:pStyle w:val="Normal6a"/>
            </w:pPr>
            <w:r w:rsidRPr="006904AB">
              <w:rPr>
                <w:b/>
                <w:i/>
              </w:rPr>
              <w:t>2.</w:t>
            </w:r>
            <w:r w:rsidRPr="006904AB">
              <w:rPr>
                <w:b/>
                <w:i/>
              </w:rPr>
              <w:tab/>
              <w:t>W przypadkach nieobjętych ust. 1 ryzyko ucieczki określa się na podstawie ogólnej oceny szczególnych okoliczności danego przypadku i gdy spełnione jest jedno z następujących kryteriów dotyczących danego obywatela państwa trzeciego:</w:t>
            </w:r>
          </w:p>
        </w:tc>
        <w:tc>
          <w:tcPr>
            <w:tcW w:w="4876" w:type="dxa"/>
            <w:tcBorders>
              <w:top w:val="nil"/>
              <w:left w:val="nil"/>
              <w:bottom w:val="nil"/>
              <w:right w:val="nil"/>
            </w:tcBorders>
          </w:tcPr>
          <w:p w14:paraId="7129D74B" w14:textId="77777777" w:rsidR="000344B5" w:rsidRPr="006904AB" w:rsidRDefault="000344B5" w:rsidP="00CE0C3F">
            <w:pPr>
              <w:pStyle w:val="Normal6a"/>
            </w:pPr>
            <w:r w:rsidRPr="006904AB">
              <w:rPr>
                <w:b/>
                <w:i/>
              </w:rPr>
              <w:t>skreśla się</w:t>
            </w:r>
          </w:p>
        </w:tc>
      </w:tr>
      <w:tr w:rsidR="000344B5" w:rsidRPr="006904AB" w14:paraId="249D551A" w14:textId="77777777" w:rsidTr="00CE0C3F">
        <w:trPr>
          <w:jc w:val="center"/>
        </w:trPr>
        <w:tc>
          <w:tcPr>
            <w:tcW w:w="4876" w:type="dxa"/>
            <w:tcBorders>
              <w:top w:val="nil"/>
              <w:left w:val="nil"/>
              <w:bottom w:val="nil"/>
              <w:right w:val="nil"/>
            </w:tcBorders>
          </w:tcPr>
          <w:p w14:paraId="2EE02FF2" w14:textId="77777777" w:rsidR="000344B5" w:rsidRPr="006904AB" w:rsidRDefault="000344B5" w:rsidP="00CE0C3F">
            <w:pPr>
              <w:pStyle w:val="Normal6a"/>
            </w:pPr>
            <w:r w:rsidRPr="006904AB">
              <w:rPr>
                <w:b/>
                <w:i/>
              </w:rPr>
              <w:t>a)</w:t>
            </w:r>
            <w:r w:rsidRPr="006904AB">
              <w:rPr>
                <w:b/>
                <w:i/>
              </w:rPr>
              <w:tab/>
              <w:t xml:space="preserve"> brak miejsca pobytu, brak miejsca stałego pobytu lub wiarygodnego adresu;</w:t>
            </w:r>
          </w:p>
        </w:tc>
        <w:tc>
          <w:tcPr>
            <w:tcW w:w="4876" w:type="dxa"/>
            <w:tcBorders>
              <w:top w:val="nil"/>
              <w:left w:val="nil"/>
              <w:bottom w:val="nil"/>
              <w:right w:val="nil"/>
            </w:tcBorders>
          </w:tcPr>
          <w:p w14:paraId="699C19F9" w14:textId="77777777" w:rsidR="000344B5" w:rsidRPr="006904AB" w:rsidRDefault="000344B5" w:rsidP="00CE0C3F">
            <w:pPr>
              <w:pStyle w:val="Normal6a"/>
            </w:pPr>
          </w:p>
        </w:tc>
      </w:tr>
      <w:tr w:rsidR="000344B5" w:rsidRPr="006904AB" w14:paraId="62160316" w14:textId="77777777" w:rsidTr="00CE0C3F">
        <w:trPr>
          <w:jc w:val="center"/>
        </w:trPr>
        <w:tc>
          <w:tcPr>
            <w:tcW w:w="4876" w:type="dxa"/>
            <w:tcBorders>
              <w:top w:val="nil"/>
              <w:left w:val="nil"/>
              <w:bottom w:val="nil"/>
              <w:right w:val="nil"/>
            </w:tcBorders>
          </w:tcPr>
          <w:p w14:paraId="42D692A6" w14:textId="77777777" w:rsidR="000344B5" w:rsidRPr="006904AB" w:rsidRDefault="000344B5" w:rsidP="00CE0C3F">
            <w:pPr>
              <w:pStyle w:val="Normal6a"/>
            </w:pPr>
            <w:r w:rsidRPr="006904AB">
              <w:rPr>
                <w:b/>
                <w:i/>
              </w:rPr>
              <w:lastRenderedPageBreak/>
              <w:t>b)</w:t>
            </w:r>
            <w:r w:rsidRPr="006904AB">
              <w:rPr>
                <w:b/>
                <w:i/>
              </w:rPr>
              <w:tab/>
              <w:t xml:space="preserve"> wyraźne wyrażenie zamiaru nieprzestrzegania środków związanych z powrotami stosowanych na mocy niniejszego rozporządzenia lub działania wyraźnie wskazujące na zamiar nieprzestrzegania takich środków;</w:t>
            </w:r>
          </w:p>
        </w:tc>
        <w:tc>
          <w:tcPr>
            <w:tcW w:w="4876" w:type="dxa"/>
            <w:tcBorders>
              <w:top w:val="nil"/>
              <w:left w:val="nil"/>
              <w:bottom w:val="nil"/>
              <w:right w:val="nil"/>
            </w:tcBorders>
          </w:tcPr>
          <w:p w14:paraId="3CC4B9BB" w14:textId="77777777" w:rsidR="000344B5" w:rsidRPr="006904AB" w:rsidRDefault="000344B5" w:rsidP="00CE0C3F">
            <w:pPr>
              <w:pStyle w:val="Normal6a"/>
            </w:pPr>
          </w:p>
        </w:tc>
      </w:tr>
      <w:tr w:rsidR="000344B5" w:rsidRPr="006904AB" w14:paraId="5DAE639D" w14:textId="77777777" w:rsidTr="00CE0C3F">
        <w:trPr>
          <w:jc w:val="center"/>
        </w:trPr>
        <w:tc>
          <w:tcPr>
            <w:tcW w:w="4876" w:type="dxa"/>
            <w:tcBorders>
              <w:top w:val="nil"/>
              <w:left w:val="nil"/>
              <w:bottom w:val="nil"/>
              <w:right w:val="nil"/>
            </w:tcBorders>
          </w:tcPr>
          <w:p w14:paraId="01816020" w14:textId="77777777" w:rsidR="000344B5" w:rsidRPr="006904AB" w:rsidRDefault="000344B5" w:rsidP="00CE0C3F">
            <w:pPr>
              <w:pStyle w:val="Normal6a"/>
            </w:pPr>
            <w:r w:rsidRPr="006904AB">
              <w:rPr>
                <w:b/>
                <w:i/>
              </w:rPr>
              <w:t>c)</w:t>
            </w:r>
            <w:r w:rsidRPr="006904AB">
              <w:rPr>
                <w:b/>
                <w:i/>
              </w:rPr>
              <w:tab/>
              <w:t xml:space="preserve"> niewypełnienie obowiązków wynikających z decyzji nakazującej powrót do dnia, do którego obywatel państwa trzeciego ma opuścić terytorium państw członkowskich, jak określono w art. 13;</w:t>
            </w:r>
          </w:p>
        </w:tc>
        <w:tc>
          <w:tcPr>
            <w:tcW w:w="4876" w:type="dxa"/>
            <w:tcBorders>
              <w:top w:val="nil"/>
              <w:left w:val="nil"/>
              <w:bottom w:val="nil"/>
              <w:right w:val="nil"/>
            </w:tcBorders>
          </w:tcPr>
          <w:p w14:paraId="5B516C23" w14:textId="77777777" w:rsidR="000344B5" w:rsidRPr="006904AB" w:rsidRDefault="000344B5" w:rsidP="00CE0C3F">
            <w:pPr>
              <w:pStyle w:val="Normal6a"/>
            </w:pPr>
          </w:p>
        </w:tc>
      </w:tr>
      <w:tr w:rsidR="000344B5" w:rsidRPr="006904AB" w14:paraId="34AE1467" w14:textId="77777777" w:rsidTr="00CE0C3F">
        <w:trPr>
          <w:jc w:val="center"/>
        </w:trPr>
        <w:tc>
          <w:tcPr>
            <w:tcW w:w="4876" w:type="dxa"/>
            <w:tcBorders>
              <w:top w:val="nil"/>
              <w:left w:val="nil"/>
              <w:bottom w:val="nil"/>
              <w:right w:val="nil"/>
            </w:tcBorders>
          </w:tcPr>
          <w:p w14:paraId="06306EBB" w14:textId="77777777" w:rsidR="000344B5" w:rsidRPr="006904AB" w:rsidRDefault="000344B5" w:rsidP="00CE0C3F">
            <w:pPr>
              <w:pStyle w:val="Normal6a"/>
            </w:pPr>
            <w:r w:rsidRPr="006904AB">
              <w:rPr>
                <w:b/>
                <w:i/>
              </w:rPr>
              <w:t>d)</w:t>
            </w:r>
            <w:r w:rsidRPr="006904AB">
              <w:rPr>
                <w:b/>
                <w:i/>
              </w:rPr>
              <w:tab/>
              <w:t xml:space="preserve"> nieprzestrzeganie obowiązku współpracy z właściwymi organami państw członkowskich na wszystkich etapach procedur na podstawie niniejszego rozporządzenia, o których to etapach mowa w art. 21 ust. 2 lit. </w:t>
            </w:r>
            <w:proofErr w:type="gramStart"/>
            <w:r w:rsidRPr="006904AB">
              <w:rPr>
                <w:b/>
                <w:i/>
              </w:rPr>
              <w:t>a)–</w:t>
            </w:r>
            <w:proofErr w:type="gramEnd"/>
            <w:r w:rsidRPr="006904AB">
              <w:rPr>
                <w:b/>
                <w:i/>
              </w:rPr>
              <w:t>k);</w:t>
            </w:r>
          </w:p>
        </w:tc>
        <w:tc>
          <w:tcPr>
            <w:tcW w:w="4876" w:type="dxa"/>
            <w:tcBorders>
              <w:top w:val="nil"/>
              <w:left w:val="nil"/>
              <w:bottom w:val="nil"/>
              <w:right w:val="nil"/>
            </w:tcBorders>
          </w:tcPr>
          <w:p w14:paraId="0B14B69B" w14:textId="77777777" w:rsidR="000344B5" w:rsidRPr="006904AB" w:rsidRDefault="000344B5" w:rsidP="00CE0C3F">
            <w:pPr>
              <w:pStyle w:val="Normal6a"/>
            </w:pPr>
          </w:p>
        </w:tc>
      </w:tr>
      <w:tr w:rsidR="000344B5" w:rsidRPr="006904AB" w14:paraId="74BB85D7" w14:textId="77777777" w:rsidTr="00CE0C3F">
        <w:trPr>
          <w:jc w:val="center"/>
        </w:trPr>
        <w:tc>
          <w:tcPr>
            <w:tcW w:w="4876" w:type="dxa"/>
            <w:tcBorders>
              <w:top w:val="nil"/>
              <w:left w:val="nil"/>
              <w:bottom w:val="nil"/>
              <w:right w:val="nil"/>
            </w:tcBorders>
          </w:tcPr>
          <w:p w14:paraId="155180D2" w14:textId="77777777" w:rsidR="000344B5" w:rsidRPr="006904AB" w:rsidRDefault="000344B5" w:rsidP="00CE0C3F">
            <w:pPr>
              <w:pStyle w:val="Normal6a"/>
            </w:pPr>
            <w:proofErr w:type="gramStart"/>
            <w:r w:rsidRPr="006904AB">
              <w:rPr>
                <w:b/>
                <w:i/>
              </w:rPr>
              <w:t>e)</w:t>
            </w:r>
            <w:proofErr w:type="gramEnd"/>
            <w:r w:rsidRPr="006904AB">
              <w:rPr>
                <w:b/>
                <w:i/>
              </w:rPr>
              <w:tab/>
              <w:t xml:space="preserve"> gdy termin wyjazd jest bliski i występują poważne przesłanki, by sądzić, że obywatel państwa trzeciego zamierza naruszyć obowiązek współpracy określony w art. 21 ust. 2 lit. l);</w:t>
            </w:r>
          </w:p>
        </w:tc>
        <w:tc>
          <w:tcPr>
            <w:tcW w:w="4876" w:type="dxa"/>
            <w:tcBorders>
              <w:top w:val="nil"/>
              <w:left w:val="nil"/>
              <w:bottom w:val="nil"/>
              <w:right w:val="nil"/>
            </w:tcBorders>
          </w:tcPr>
          <w:p w14:paraId="72C7C41D" w14:textId="77777777" w:rsidR="000344B5" w:rsidRPr="006904AB" w:rsidRDefault="000344B5" w:rsidP="00CE0C3F">
            <w:pPr>
              <w:pStyle w:val="Normal6a"/>
            </w:pPr>
          </w:p>
        </w:tc>
      </w:tr>
      <w:tr w:rsidR="000344B5" w:rsidRPr="006904AB" w14:paraId="3E6E1A66" w14:textId="77777777" w:rsidTr="00CE0C3F">
        <w:trPr>
          <w:jc w:val="center"/>
        </w:trPr>
        <w:tc>
          <w:tcPr>
            <w:tcW w:w="4876" w:type="dxa"/>
            <w:tcBorders>
              <w:top w:val="nil"/>
              <w:left w:val="nil"/>
              <w:bottom w:val="nil"/>
              <w:right w:val="nil"/>
            </w:tcBorders>
          </w:tcPr>
          <w:p w14:paraId="590A8C4E" w14:textId="77777777" w:rsidR="000344B5" w:rsidRPr="006904AB" w:rsidRDefault="000344B5" w:rsidP="00CE0C3F">
            <w:pPr>
              <w:pStyle w:val="Normal6a"/>
            </w:pPr>
            <w:r w:rsidRPr="006904AB">
              <w:rPr>
                <w:b/>
                <w:i/>
              </w:rPr>
              <w:t>f)</w:t>
            </w:r>
            <w:r w:rsidRPr="006904AB">
              <w:rPr>
                <w:b/>
                <w:i/>
              </w:rPr>
              <w:tab/>
              <w:t xml:space="preserve"> posługiwanie się fałszywymi lub podrobionymi dokumentami tożsamości lub podróży, dokumentami pobytowymi lub wizami lub dokumentami uzasadniającymi warunki wjazdu, zniszczenie lub innego rodzaju pozbycie się takich dokumentów, używanie pseudonimów z zamiarem oszustwa, dostarczanie innych nieprawdziwych informacji w formie ustnej lub pisemnej lub w inny oparty na oszustwie sprzeciw wobec procedury powrotu lub readmisji;</w:t>
            </w:r>
          </w:p>
        </w:tc>
        <w:tc>
          <w:tcPr>
            <w:tcW w:w="4876" w:type="dxa"/>
            <w:tcBorders>
              <w:top w:val="nil"/>
              <w:left w:val="nil"/>
              <w:bottom w:val="nil"/>
              <w:right w:val="nil"/>
            </w:tcBorders>
          </w:tcPr>
          <w:p w14:paraId="04B56847" w14:textId="77777777" w:rsidR="000344B5" w:rsidRPr="006904AB" w:rsidRDefault="000344B5" w:rsidP="00CE0C3F">
            <w:pPr>
              <w:pStyle w:val="Normal6a"/>
            </w:pPr>
          </w:p>
        </w:tc>
      </w:tr>
      <w:tr w:rsidR="000344B5" w:rsidRPr="006904AB" w14:paraId="424062C5" w14:textId="77777777" w:rsidTr="00CE0C3F">
        <w:trPr>
          <w:jc w:val="center"/>
        </w:trPr>
        <w:tc>
          <w:tcPr>
            <w:tcW w:w="4876" w:type="dxa"/>
            <w:tcBorders>
              <w:top w:val="nil"/>
              <w:left w:val="nil"/>
              <w:bottom w:val="nil"/>
              <w:right w:val="nil"/>
            </w:tcBorders>
          </w:tcPr>
          <w:p w14:paraId="20F79426" w14:textId="77777777" w:rsidR="000344B5" w:rsidRPr="006904AB" w:rsidRDefault="000344B5" w:rsidP="00CE0C3F">
            <w:pPr>
              <w:pStyle w:val="Normal6a"/>
            </w:pPr>
            <w:r w:rsidRPr="006904AB">
              <w:rPr>
                <w:b/>
                <w:i/>
              </w:rPr>
              <w:t>g)</w:t>
            </w:r>
            <w:r w:rsidRPr="006904AB">
              <w:rPr>
                <w:b/>
                <w:i/>
              </w:rPr>
              <w:tab/>
              <w:t xml:space="preserve"> siłowy sprzeciw wobec procedury powrotu;</w:t>
            </w:r>
          </w:p>
        </w:tc>
        <w:tc>
          <w:tcPr>
            <w:tcW w:w="4876" w:type="dxa"/>
            <w:tcBorders>
              <w:top w:val="nil"/>
              <w:left w:val="nil"/>
              <w:bottom w:val="nil"/>
              <w:right w:val="nil"/>
            </w:tcBorders>
          </w:tcPr>
          <w:p w14:paraId="54FB2828" w14:textId="77777777" w:rsidR="000344B5" w:rsidRPr="006904AB" w:rsidRDefault="000344B5" w:rsidP="00CE0C3F">
            <w:pPr>
              <w:pStyle w:val="Normal6a"/>
            </w:pPr>
          </w:p>
        </w:tc>
      </w:tr>
      <w:tr w:rsidR="000344B5" w:rsidRPr="006904AB" w14:paraId="38905BF2" w14:textId="77777777" w:rsidTr="00CE0C3F">
        <w:trPr>
          <w:jc w:val="center"/>
        </w:trPr>
        <w:tc>
          <w:tcPr>
            <w:tcW w:w="4876" w:type="dxa"/>
            <w:tcBorders>
              <w:top w:val="nil"/>
              <w:left w:val="nil"/>
              <w:bottom w:val="nil"/>
              <w:right w:val="nil"/>
            </w:tcBorders>
          </w:tcPr>
          <w:p w14:paraId="3B19EA0C" w14:textId="77777777" w:rsidR="000344B5" w:rsidRPr="006904AB" w:rsidRDefault="000344B5" w:rsidP="00CE0C3F">
            <w:pPr>
              <w:pStyle w:val="Normal6a"/>
            </w:pPr>
            <w:r w:rsidRPr="006904AB">
              <w:rPr>
                <w:b/>
                <w:i/>
              </w:rPr>
              <w:t>h)</w:t>
            </w:r>
            <w:r w:rsidRPr="006904AB">
              <w:rPr>
                <w:b/>
                <w:i/>
              </w:rPr>
              <w:tab/>
              <w:t xml:space="preserve"> ponowny wjazd do Unii z naruszeniem obowiązującego zakazu wjazdu.</w:t>
            </w:r>
          </w:p>
        </w:tc>
        <w:tc>
          <w:tcPr>
            <w:tcW w:w="4876" w:type="dxa"/>
            <w:tcBorders>
              <w:top w:val="nil"/>
              <w:left w:val="nil"/>
              <w:bottom w:val="nil"/>
              <w:right w:val="nil"/>
            </w:tcBorders>
          </w:tcPr>
          <w:p w14:paraId="6C3496F6" w14:textId="77777777" w:rsidR="000344B5" w:rsidRPr="006904AB" w:rsidRDefault="000344B5" w:rsidP="00CE0C3F">
            <w:pPr>
              <w:pStyle w:val="Normal6a"/>
            </w:pPr>
          </w:p>
        </w:tc>
      </w:tr>
    </w:tbl>
    <w:p w14:paraId="1524211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6154DF6" w14:textId="77777777" w:rsidR="000344B5" w:rsidRPr="006904AB" w:rsidRDefault="000344B5" w:rsidP="000344B5">
      <w:r w:rsidRPr="006904AB">
        <w:rPr>
          <w:rStyle w:val="HideTWBExt"/>
        </w:rPr>
        <w:t>&lt;/Amend&gt;</w:t>
      </w:r>
    </w:p>
    <w:p w14:paraId="5B69C2E0"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1881</w:t>
      </w:r>
      <w:r w:rsidRPr="006904AB">
        <w:rPr>
          <w:rStyle w:val="HideTWBExt"/>
          <w:b w:val="0"/>
        </w:rPr>
        <w:t>&lt;/NumAm&gt;</w:t>
      </w:r>
    </w:p>
    <w:p w14:paraId="03660570"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7BEB490A" w14:textId="77777777" w:rsidR="000344B5" w:rsidRPr="006904AB" w:rsidRDefault="000344B5" w:rsidP="000344B5">
      <w:pPr>
        <w:pStyle w:val="NormalBold"/>
      </w:pPr>
      <w:r w:rsidRPr="006904AB">
        <w:rPr>
          <w:rStyle w:val="HideTWBExt"/>
          <w:b w:val="0"/>
        </w:rPr>
        <w:t>&lt;/RepeatBlock-By&gt;</w:t>
      </w:r>
    </w:p>
    <w:p w14:paraId="0C5DFD0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CC164F1" w14:textId="77777777" w:rsidR="000344B5" w:rsidRPr="006904AB" w:rsidRDefault="000344B5" w:rsidP="000344B5">
      <w:pPr>
        <w:pStyle w:val="NormalBold"/>
      </w:pPr>
      <w:r w:rsidRPr="006904AB">
        <w:rPr>
          <w:rStyle w:val="HideTWBExt"/>
          <w:b w:val="0"/>
        </w:rPr>
        <w:t>&lt;Article&gt;</w:t>
      </w:r>
      <w:r w:rsidRPr="006904AB">
        <w:t>Artykuł 30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3725896" w14:textId="77777777" w:rsidTr="00CE0C3F">
        <w:trPr>
          <w:trHeight w:hRule="exact" w:val="240"/>
          <w:jc w:val="center"/>
        </w:trPr>
        <w:tc>
          <w:tcPr>
            <w:tcW w:w="9752" w:type="dxa"/>
            <w:gridSpan w:val="2"/>
            <w:tcBorders>
              <w:top w:val="nil"/>
              <w:left w:val="nil"/>
              <w:bottom w:val="nil"/>
              <w:right w:val="nil"/>
            </w:tcBorders>
          </w:tcPr>
          <w:p w14:paraId="724A3223" w14:textId="77777777" w:rsidR="000344B5" w:rsidRPr="006904AB" w:rsidRDefault="000344B5" w:rsidP="00CE0C3F"/>
        </w:tc>
      </w:tr>
      <w:tr w:rsidR="000344B5" w:rsidRPr="006904AB" w14:paraId="065BFDE2" w14:textId="77777777" w:rsidTr="00CE0C3F">
        <w:trPr>
          <w:trHeight w:val="240"/>
          <w:jc w:val="center"/>
        </w:trPr>
        <w:tc>
          <w:tcPr>
            <w:tcW w:w="4876" w:type="dxa"/>
            <w:tcBorders>
              <w:top w:val="nil"/>
              <w:left w:val="nil"/>
              <w:bottom w:val="nil"/>
              <w:right w:val="nil"/>
            </w:tcBorders>
          </w:tcPr>
          <w:p w14:paraId="74BD2D4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8802018" w14:textId="77777777" w:rsidR="000344B5" w:rsidRPr="006904AB" w:rsidRDefault="000344B5" w:rsidP="00CE0C3F">
            <w:pPr>
              <w:pStyle w:val="AmColumnHeading"/>
            </w:pPr>
            <w:r w:rsidRPr="006904AB">
              <w:t>Poprawka</w:t>
            </w:r>
          </w:p>
        </w:tc>
      </w:tr>
      <w:tr w:rsidR="000344B5" w:rsidRPr="006904AB" w14:paraId="560FD86E" w14:textId="77777777" w:rsidTr="00CE0C3F">
        <w:trPr>
          <w:jc w:val="center"/>
        </w:trPr>
        <w:tc>
          <w:tcPr>
            <w:tcW w:w="4876" w:type="dxa"/>
            <w:tcBorders>
              <w:top w:val="nil"/>
              <w:left w:val="nil"/>
              <w:bottom w:val="nil"/>
              <w:right w:val="nil"/>
            </w:tcBorders>
          </w:tcPr>
          <w:p w14:paraId="12276D51" w14:textId="77777777" w:rsidR="000344B5" w:rsidRPr="006904AB" w:rsidRDefault="000344B5" w:rsidP="00CE0C3F">
            <w:pPr>
              <w:pStyle w:val="Normal6a"/>
            </w:pPr>
            <w:r w:rsidRPr="006904AB">
              <w:rPr>
                <w:b/>
                <w:i/>
              </w:rPr>
              <w:t>2.</w:t>
            </w:r>
            <w:r w:rsidRPr="006904AB">
              <w:rPr>
                <w:b/>
                <w:i/>
              </w:rPr>
              <w:tab/>
              <w:t>W przypadkach nieobjętych ust. 1 ryzyko ucieczki określa się na podstawie ogólnej oceny szczególnych okoliczności danego przypadku i gdy spełnione jest jedno z następujących kryteriów dotyczących danego obywatela państwa trzeciego:</w:t>
            </w:r>
          </w:p>
        </w:tc>
        <w:tc>
          <w:tcPr>
            <w:tcW w:w="4876" w:type="dxa"/>
            <w:tcBorders>
              <w:top w:val="nil"/>
              <w:left w:val="nil"/>
              <w:bottom w:val="nil"/>
              <w:right w:val="nil"/>
            </w:tcBorders>
          </w:tcPr>
          <w:p w14:paraId="0D998855" w14:textId="77777777" w:rsidR="000344B5" w:rsidRPr="006904AB" w:rsidRDefault="000344B5" w:rsidP="00CE0C3F">
            <w:pPr>
              <w:pStyle w:val="Normal6a"/>
            </w:pPr>
            <w:r w:rsidRPr="006904AB">
              <w:rPr>
                <w:b/>
                <w:i/>
              </w:rPr>
              <w:t>skreśla się</w:t>
            </w:r>
          </w:p>
        </w:tc>
      </w:tr>
      <w:tr w:rsidR="000344B5" w:rsidRPr="006904AB" w14:paraId="7FD0DD94" w14:textId="77777777" w:rsidTr="00CE0C3F">
        <w:trPr>
          <w:jc w:val="center"/>
        </w:trPr>
        <w:tc>
          <w:tcPr>
            <w:tcW w:w="4876" w:type="dxa"/>
            <w:tcBorders>
              <w:top w:val="nil"/>
              <w:left w:val="nil"/>
              <w:bottom w:val="nil"/>
              <w:right w:val="nil"/>
            </w:tcBorders>
          </w:tcPr>
          <w:p w14:paraId="38EECC9A" w14:textId="77777777" w:rsidR="000344B5" w:rsidRPr="006904AB" w:rsidRDefault="000344B5" w:rsidP="00CE0C3F">
            <w:pPr>
              <w:pStyle w:val="Normal6a"/>
            </w:pPr>
            <w:r w:rsidRPr="006904AB">
              <w:rPr>
                <w:b/>
                <w:i/>
              </w:rPr>
              <w:t>a)</w:t>
            </w:r>
            <w:r w:rsidRPr="006904AB">
              <w:rPr>
                <w:b/>
                <w:i/>
              </w:rPr>
              <w:tab/>
              <w:t xml:space="preserve"> brak miejsca pobytu, brak miejsca stałego pobytu lub wiarygodnego adresu;</w:t>
            </w:r>
          </w:p>
        </w:tc>
        <w:tc>
          <w:tcPr>
            <w:tcW w:w="4876" w:type="dxa"/>
            <w:tcBorders>
              <w:top w:val="nil"/>
              <w:left w:val="nil"/>
              <w:bottom w:val="nil"/>
              <w:right w:val="nil"/>
            </w:tcBorders>
          </w:tcPr>
          <w:p w14:paraId="3C2C0537" w14:textId="77777777" w:rsidR="000344B5" w:rsidRPr="006904AB" w:rsidRDefault="000344B5" w:rsidP="00CE0C3F">
            <w:pPr>
              <w:pStyle w:val="Normal6a"/>
            </w:pPr>
          </w:p>
        </w:tc>
      </w:tr>
      <w:tr w:rsidR="000344B5" w:rsidRPr="006904AB" w14:paraId="5984D949" w14:textId="77777777" w:rsidTr="00CE0C3F">
        <w:trPr>
          <w:jc w:val="center"/>
        </w:trPr>
        <w:tc>
          <w:tcPr>
            <w:tcW w:w="4876" w:type="dxa"/>
            <w:tcBorders>
              <w:top w:val="nil"/>
              <w:left w:val="nil"/>
              <w:bottom w:val="nil"/>
              <w:right w:val="nil"/>
            </w:tcBorders>
          </w:tcPr>
          <w:p w14:paraId="0AD1655D" w14:textId="77777777" w:rsidR="000344B5" w:rsidRPr="006904AB" w:rsidRDefault="000344B5" w:rsidP="00CE0C3F">
            <w:pPr>
              <w:pStyle w:val="Normal6a"/>
            </w:pPr>
            <w:r w:rsidRPr="006904AB">
              <w:rPr>
                <w:b/>
                <w:i/>
              </w:rPr>
              <w:t>b)</w:t>
            </w:r>
            <w:r w:rsidRPr="006904AB">
              <w:rPr>
                <w:b/>
                <w:i/>
              </w:rPr>
              <w:tab/>
              <w:t xml:space="preserve"> wyraźne wyrażenie zamiaru nieprzestrzegania środków związanych z powrotami stosowanych na mocy niniejszego rozporządzenia lub działania wyraźnie wskazujące na zamiar nieprzestrzegania takich środków;</w:t>
            </w:r>
          </w:p>
        </w:tc>
        <w:tc>
          <w:tcPr>
            <w:tcW w:w="4876" w:type="dxa"/>
            <w:tcBorders>
              <w:top w:val="nil"/>
              <w:left w:val="nil"/>
              <w:bottom w:val="nil"/>
              <w:right w:val="nil"/>
            </w:tcBorders>
          </w:tcPr>
          <w:p w14:paraId="1E2A5829" w14:textId="77777777" w:rsidR="000344B5" w:rsidRPr="006904AB" w:rsidRDefault="000344B5" w:rsidP="00CE0C3F">
            <w:pPr>
              <w:pStyle w:val="Normal6a"/>
            </w:pPr>
          </w:p>
        </w:tc>
      </w:tr>
      <w:tr w:rsidR="000344B5" w:rsidRPr="006904AB" w14:paraId="1355CD96" w14:textId="77777777" w:rsidTr="00CE0C3F">
        <w:trPr>
          <w:jc w:val="center"/>
        </w:trPr>
        <w:tc>
          <w:tcPr>
            <w:tcW w:w="4876" w:type="dxa"/>
            <w:tcBorders>
              <w:top w:val="nil"/>
              <w:left w:val="nil"/>
              <w:bottom w:val="nil"/>
              <w:right w:val="nil"/>
            </w:tcBorders>
          </w:tcPr>
          <w:p w14:paraId="5890AECB" w14:textId="77777777" w:rsidR="000344B5" w:rsidRPr="006904AB" w:rsidRDefault="000344B5" w:rsidP="00CE0C3F">
            <w:pPr>
              <w:pStyle w:val="Normal6a"/>
            </w:pPr>
            <w:r w:rsidRPr="006904AB">
              <w:rPr>
                <w:b/>
                <w:i/>
              </w:rPr>
              <w:t>c)</w:t>
            </w:r>
            <w:r w:rsidRPr="006904AB">
              <w:rPr>
                <w:b/>
                <w:i/>
              </w:rPr>
              <w:tab/>
              <w:t xml:space="preserve"> niewypełnienie obowiązków wynikających z decyzji nakazującej powrót do dnia, do którego obywatel państwa trzeciego ma opuścić terytorium państw członkowskich, jak określono w art. 13;</w:t>
            </w:r>
          </w:p>
        </w:tc>
        <w:tc>
          <w:tcPr>
            <w:tcW w:w="4876" w:type="dxa"/>
            <w:tcBorders>
              <w:top w:val="nil"/>
              <w:left w:val="nil"/>
              <w:bottom w:val="nil"/>
              <w:right w:val="nil"/>
            </w:tcBorders>
          </w:tcPr>
          <w:p w14:paraId="418E8374" w14:textId="77777777" w:rsidR="000344B5" w:rsidRPr="006904AB" w:rsidRDefault="000344B5" w:rsidP="00CE0C3F">
            <w:pPr>
              <w:pStyle w:val="Normal6a"/>
            </w:pPr>
          </w:p>
        </w:tc>
      </w:tr>
      <w:tr w:rsidR="000344B5" w:rsidRPr="006904AB" w14:paraId="7F18E3E6" w14:textId="77777777" w:rsidTr="00CE0C3F">
        <w:trPr>
          <w:jc w:val="center"/>
        </w:trPr>
        <w:tc>
          <w:tcPr>
            <w:tcW w:w="4876" w:type="dxa"/>
            <w:tcBorders>
              <w:top w:val="nil"/>
              <w:left w:val="nil"/>
              <w:bottom w:val="nil"/>
              <w:right w:val="nil"/>
            </w:tcBorders>
          </w:tcPr>
          <w:p w14:paraId="5DBCC22A" w14:textId="77777777" w:rsidR="000344B5" w:rsidRPr="006904AB" w:rsidRDefault="000344B5" w:rsidP="00CE0C3F">
            <w:pPr>
              <w:pStyle w:val="Normal6a"/>
            </w:pPr>
            <w:r w:rsidRPr="006904AB">
              <w:rPr>
                <w:b/>
                <w:i/>
              </w:rPr>
              <w:t>d)</w:t>
            </w:r>
            <w:r w:rsidRPr="006904AB">
              <w:rPr>
                <w:b/>
                <w:i/>
              </w:rPr>
              <w:tab/>
              <w:t xml:space="preserve"> nieprzestrzeganie obowiązku współpracy z właściwymi organami państw członkowskich na wszystkich etapach procedur na podstawie niniejszego rozporządzenia, o których to etapach mowa w art. 21 ust. 2 lit. </w:t>
            </w:r>
            <w:proofErr w:type="gramStart"/>
            <w:r w:rsidRPr="006904AB">
              <w:rPr>
                <w:b/>
                <w:i/>
              </w:rPr>
              <w:t>a)–</w:t>
            </w:r>
            <w:proofErr w:type="gramEnd"/>
            <w:r w:rsidRPr="006904AB">
              <w:rPr>
                <w:b/>
                <w:i/>
              </w:rPr>
              <w:t>k);</w:t>
            </w:r>
          </w:p>
        </w:tc>
        <w:tc>
          <w:tcPr>
            <w:tcW w:w="4876" w:type="dxa"/>
            <w:tcBorders>
              <w:top w:val="nil"/>
              <w:left w:val="nil"/>
              <w:bottom w:val="nil"/>
              <w:right w:val="nil"/>
            </w:tcBorders>
          </w:tcPr>
          <w:p w14:paraId="2D71BAD2" w14:textId="77777777" w:rsidR="000344B5" w:rsidRPr="006904AB" w:rsidRDefault="000344B5" w:rsidP="00CE0C3F">
            <w:pPr>
              <w:pStyle w:val="Normal6a"/>
            </w:pPr>
          </w:p>
        </w:tc>
      </w:tr>
      <w:tr w:rsidR="000344B5" w:rsidRPr="006904AB" w14:paraId="4D346795" w14:textId="77777777" w:rsidTr="00CE0C3F">
        <w:trPr>
          <w:jc w:val="center"/>
        </w:trPr>
        <w:tc>
          <w:tcPr>
            <w:tcW w:w="4876" w:type="dxa"/>
            <w:tcBorders>
              <w:top w:val="nil"/>
              <w:left w:val="nil"/>
              <w:bottom w:val="nil"/>
              <w:right w:val="nil"/>
            </w:tcBorders>
          </w:tcPr>
          <w:p w14:paraId="78EBF80C" w14:textId="77777777" w:rsidR="000344B5" w:rsidRPr="006904AB" w:rsidRDefault="000344B5" w:rsidP="00CE0C3F">
            <w:pPr>
              <w:pStyle w:val="Normal6a"/>
            </w:pPr>
            <w:proofErr w:type="gramStart"/>
            <w:r w:rsidRPr="006904AB">
              <w:rPr>
                <w:b/>
                <w:i/>
              </w:rPr>
              <w:t>e)</w:t>
            </w:r>
            <w:proofErr w:type="gramEnd"/>
            <w:r w:rsidRPr="006904AB">
              <w:rPr>
                <w:b/>
                <w:i/>
              </w:rPr>
              <w:tab/>
              <w:t xml:space="preserve"> gdy termin wyjazd jest bliski i występują poważne przesłanki, by sądzić, że obywatel państwa trzeciego zamierza naruszyć obowiązek współpracy określony w art. 21 ust. 2 lit. l);</w:t>
            </w:r>
          </w:p>
        </w:tc>
        <w:tc>
          <w:tcPr>
            <w:tcW w:w="4876" w:type="dxa"/>
            <w:tcBorders>
              <w:top w:val="nil"/>
              <w:left w:val="nil"/>
              <w:bottom w:val="nil"/>
              <w:right w:val="nil"/>
            </w:tcBorders>
          </w:tcPr>
          <w:p w14:paraId="0F97CA31" w14:textId="77777777" w:rsidR="000344B5" w:rsidRPr="006904AB" w:rsidRDefault="000344B5" w:rsidP="00CE0C3F">
            <w:pPr>
              <w:pStyle w:val="Normal6a"/>
            </w:pPr>
          </w:p>
        </w:tc>
      </w:tr>
      <w:tr w:rsidR="000344B5" w:rsidRPr="006904AB" w14:paraId="387006A7" w14:textId="77777777" w:rsidTr="00CE0C3F">
        <w:trPr>
          <w:jc w:val="center"/>
        </w:trPr>
        <w:tc>
          <w:tcPr>
            <w:tcW w:w="4876" w:type="dxa"/>
            <w:tcBorders>
              <w:top w:val="nil"/>
              <w:left w:val="nil"/>
              <w:bottom w:val="nil"/>
              <w:right w:val="nil"/>
            </w:tcBorders>
          </w:tcPr>
          <w:p w14:paraId="6E76984B" w14:textId="77777777" w:rsidR="000344B5" w:rsidRPr="006904AB" w:rsidRDefault="000344B5" w:rsidP="00CE0C3F">
            <w:pPr>
              <w:pStyle w:val="Normal6a"/>
            </w:pPr>
            <w:r w:rsidRPr="006904AB">
              <w:rPr>
                <w:b/>
                <w:i/>
              </w:rPr>
              <w:t>f)</w:t>
            </w:r>
            <w:r w:rsidRPr="006904AB">
              <w:rPr>
                <w:b/>
                <w:i/>
              </w:rPr>
              <w:tab/>
              <w:t xml:space="preserve"> posługiwanie się fałszywymi lub podrobionymi dokumentami tożsamości lub podróży, dokumentami pobytowymi lub wizami lub dokumentami </w:t>
            </w:r>
            <w:r w:rsidRPr="006904AB">
              <w:rPr>
                <w:b/>
                <w:i/>
              </w:rPr>
              <w:lastRenderedPageBreak/>
              <w:t>uzasadniającymi warunki wjazdu, zniszczenie lub innego rodzaju pozbycie się takich dokumentów, używanie pseudonimów z zamiarem oszustwa, dostarczanie innych nieprawdziwych informacji w formie ustnej lub pisemnej lub w inny oparty na oszustwie sprzeciw wobec procedury powrotu lub readmisji;</w:t>
            </w:r>
          </w:p>
        </w:tc>
        <w:tc>
          <w:tcPr>
            <w:tcW w:w="4876" w:type="dxa"/>
            <w:tcBorders>
              <w:top w:val="nil"/>
              <w:left w:val="nil"/>
              <w:bottom w:val="nil"/>
              <w:right w:val="nil"/>
            </w:tcBorders>
          </w:tcPr>
          <w:p w14:paraId="56BD54EE" w14:textId="77777777" w:rsidR="000344B5" w:rsidRPr="006904AB" w:rsidRDefault="000344B5" w:rsidP="00CE0C3F">
            <w:pPr>
              <w:pStyle w:val="Normal6a"/>
            </w:pPr>
          </w:p>
        </w:tc>
      </w:tr>
      <w:tr w:rsidR="000344B5" w:rsidRPr="006904AB" w14:paraId="21C1A8A5" w14:textId="77777777" w:rsidTr="00CE0C3F">
        <w:trPr>
          <w:jc w:val="center"/>
        </w:trPr>
        <w:tc>
          <w:tcPr>
            <w:tcW w:w="4876" w:type="dxa"/>
            <w:tcBorders>
              <w:top w:val="nil"/>
              <w:left w:val="nil"/>
              <w:bottom w:val="nil"/>
              <w:right w:val="nil"/>
            </w:tcBorders>
          </w:tcPr>
          <w:p w14:paraId="3CBC067D" w14:textId="77777777" w:rsidR="000344B5" w:rsidRPr="006904AB" w:rsidRDefault="000344B5" w:rsidP="00CE0C3F">
            <w:pPr>
              <w:pStyle w:val="Normal6a"/>
            </w:pPr>
            <w:r w:rsidRPr="006904AB">
              <w:rPr>
                <w:b/>
                <w:i/>
              </w:rPr>
              <w:t>g)</w:t>
            </w:r>
            <w:r w:rsidRPr="006904AB">
              <w:rPr>
                <w:b/>
                <w:i/>
              </w:rPr>
              <w:tab/>
              <w:t xml:space="preserve"> siłowy sprzeciw wobec procedury powrotu;</w:t>
            </w:r>
          </w:p>
        </w:tc>
        <w:tc>
          <w:tcPr>
            <w:tcW w:w="4876" w:type="dxa"/>
            <w:tcBorders>
              <w:top w:val="nil"/>
              <w:left w:val="nil"/>
              <w:bottom w:val="nil"/>
              <w:right w:val="nil"/>
            </w:tcBorders>
          </w:tcPr>
          <w:p w14:paraId="1451D0BD" w14:textId="77777777" w:rsidR="000344B5" w:rsidRPr="006904AB" w:rsidRDefault="000344B5" w:rsidP="00CE0C3F">
            <w:pPr>
              <w:pStyle w:val="Normal6a"/>
            </w:pPr>
          </w:p>
        </w:tc>
      </w:tr>
      <w:tr w:rsidR="000344B5" w:rsidRPr="006904AB" w14:paraId="4DBAE45E" w14:textId="77777777" w:rsidTr="00CE0C3F">
        <w:trPr>
          <w:jc w:val="center"/>
        </w:trPr>
        <w:tc>
          <w:tcPr>
            <w:tcW w:w="4876" w:type="dxa"/>
            <w:tcBorders>
              <w:top w:val="nil"/>
              <w:left w:val="nil"/>
              <w:bottom w:val="nil"/>
              <w:right w:val="nil"/>
            </w:tcBorders>
          </w:tcPr>
          <w:p w14:paraId="1D6F8E72" w14:textId="77777777" w:rsidR="000344B5" w:rsidRPr="006904AB" w:rsidRDefault="000344B5" w:rsidP="00CE0C3F">
            <w:pPr>
              <w:pStyle w:val="Normal6a"/>
            </w:pPr>
            <w:r w:rsidRPr="006904AB">
              <w:rPr>
                <w:b/>
                <w:i/>
              </w:rPr>
              <w:t>h)</w:t>
            </w:r>
            <w:r w:rsidRPr="006904AB">
              <w:rPr>
                <w:b/>
                <w:i/>
              </w:rPr>
              <w:tab/>
              <w:t xml:space="preserve"> ponowny wjazd do Unii z naruszeniem obowiązującego zakazu wjazdu.</w:t>
            </w:r>
          </w:p>
        </w:tc>
        <w:tc>
          <w:tcPr>
            <w:tcW w:w="4876" w:type="dxa"/>
            <w:tcBorders>
              <w:top w:val="nil"/>
              <w:left w:val="nil"/>
              <w:bottom w:val="nil"/>
              <w:right w:val="nil"/>
            </w:tcBorders>
          </w:tcPr>
          <w:p w14:paraId="5BB87059" w14:textId="77777777" w:rsidR="000344B5" w:rsidRPr="006904AB" w:rsidRDefault="000344B5" w:rsidP="00CE0C3F">
            <w:pPr>
              <w:pStyle w:val="Normal6a"/>
            </w:pPr>
          </w:p>
        </w:tc>
      </w:tr>
    </w:tbl>
    <w:p w14:paraId="15D7C26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14A354D"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66EB87D0" w14:textId="77777777" w:rsidR="000344B5" w:rsidRPr="006904AB" w:rsidRDefault="000344B5" w:rsidP="000344B5">
      <w:pPr>
        <w:pStyle w:val="AmJustText"/>
      </w:pPr>
      <w:r w:rsidRPr="006904AB">
        <w:t>Niektóre z powyższych przepisów zostały połączone w ust. 1. Przepis wskazany w lit. f) już jednak funkcjonuje w odniesieniu do obowiązku współpracy. Utrzymujący się brak współpracy, o którym mowa w lit. d), może skutkować zastosowaniem detencji, ale sam w sobie nie stanowi dowodu na zamiar ucieczki. Przepis z lit. g) może stanowić podstawę do zastosowania detencji, jednak również nie przesądza o istnieniu ryzyka ucieczki. W odniesieniu do lit. h), biorąc pod uwagę wydłużające się okresy obowiązywania zakazów wjazdu oraz niejasności związane z powiadamianiem osób o tych zakazach, nie jest oczywiste, w jaki sposób fakt ponownego wjazdu do UE miałby świadczyć o ryzyku ucieczki. Odnosząc się do lit. a), w kontekście kryzysu recepcyjnego w wielu państwach członkowskich nieproporcjonalne jest karanie osób powracających za brak stałego adresu zamieszkania oraz domniemanie, że okoliczność ta prowadzi do ryzyka ucieczki.</w:t>
      </w:r>
    </w:p>
    <w:p w14:paraId="74C62348" w14:textId="77777777" w:rsidR="000344B5" w:rsidRPr="006904AB" w:rsidRDefault="000344B5" w:rsidP="000344B5">
      <w:r w:rsidRPr="006904AB">
        <w:rPr>
          <w:rStyle w:val="HideTWBExt"/>
        </w:rPr>
        <w:t>&lt;/Amend&gt;</w:t>
      </w:r>
    </w:p>
    <w:p w14:paraId="39D4E1E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1882</w:t>
      </w:r>
      <w:r w:rsidRPr="006904AB">
        <w:rPr>
          <w:rStyle w:val="HideTWBExt"/>
          <w:b w:val="0"/>
        </w:rPr>
        <w:t>&lt;/NumAm&gt;</w:t>
      </w:r>
    </w:p>
    <w:p w14:paraId="36EA71A5"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5B1698E9" w14:textId="77777777" w:rsidR="000344B5" w:rsidRPr="006904AB" w:rsidRDefault="000344B5" w:rsidP="000344B5">
      <w:pPr>
        <w:pStyle w:val="NormalBold"/>
      </w:pPr>
      <w:r w:rsidRPr="006904AB">
        <w:rPr>
          <w:rStyle w:val="HideTWBExt"/>
          <w:b w:val="0"/>
        </w:rPr>
        <w:t>&lt;/RepeatBlock-By&gt;</w:t>
      </w:r>
    </w:p>
    <w:p w14:paraId="0CF517E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1A30363" w14:textId="77777777" w:rsidR="000344B5" w:rsidRPr="006904AB" w:rsidRDefault="000344B5" w:rsidP="000344B5">
      <w:pPr>
        <w:pStyle w:val="NormalBold"/>
      </w:pPr>
      <w:r w:rsidRPr="006904AB">
        <w:rPr>
          <w:rStyle w:val="HideTWBExt"/>
          <w:b w:val="0"/>
        </w:rPr>
        <w:t>&lt;Article&gt;</w:t>
      </w:r>
      <w:r w:rsidRPr="006904AB">
        <w:t>Artykuł 30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D85B43D" w14:textId="77777777" w:rsidTr="00CE0C3F">
        <w:trPr>
          <w:trHeight w:hRule="exact" w:val="240"/>
          <w:jc w:val="center"/>
        </w:trPr>
        <w:tc>
          <w:tcPr>
            <w:tcW w:w="9752" w:type="dxa"/>
            <w:gridSpan w:val="2"/>
            <w:tcBorders>
              <w:top w:val="nil"/>
              <w:left w:val="nil"/>
              <w:bottom w:val="nil"/>
              <w:right w:val="nil"/>
            </w:tcBorders>
          </w:tcPr>
          <w:p w14:paraId="55C5BA37" w14:textId="77777777" w:rsidR="000344B5" w:rsidRPr="006904AB" w:rsidRDefault="000344B5" w:rsidP="00CE0C3F"/>
        </w:tc>
      </w:tr>
      <w:tr w:rsidR="000344B5" w:rsidRPr="006904AB" w14:paraId="70FB28E2" w14:textId="77777777" w:rsidTr="00CE0C3F">
        <w:trPr>
          <w:trHeight w:val="240"/>
          <w:jc w:val="center"/>
        </w:trPr>
        <w:tc>
          <w:tcPr>
            <w:tcW w:w="4876" w:type="dxa"/>
            <w:tcBorders>
              <w:top w:val="nil"/>
              <w:left w:val="nil"/>
              <w:bottom w:val="nil"/>
              <w:right w:val="nil"/>
            </w:tcBorders>
          </w:tcPr>
          <w:p w14:paraId="2D603CF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0106B8F" w14:textId="77777777" w:rsidR="000344B5" w:rsidRPr="006904AB" w:rsidRDefault="000344B5" w:rsidP="00CE0C3F">
            <w:pPr>
              <w:pStyle w:val="AmColumnHeading"/>
            </w:pPr>
            <w:r w:rsidRPr="006904AB">
              <w:t>Poprawka</w:t>
            </w:r>
          </w:p>
        </w:tc>
      </w:tr>
      <w:tr w:rsidR="000344B5" w:rsidRPr="006904AB" w14:paraId="0E3F530B" w14:textId="77777777" w:rsidTr="00CE0C3F">
        <w:trPr>
          <w:jc w:val="center"/>
        </w:trPr>
        <w:tc>
          <w:tcPr>
            <w:tcW w:w="4876" w:type="dxa"/>
            <w:tcBorders>
              <w:top w:val="nil"/>
              <w:left w:val="nil"/>
              <w:bottom w:val="nil"/>
              <w:right w:val="nil"/>
            </w:tcBorders>
          </w:tcPr>
          <w:p w14:paraId="6E5C616E" w14:textId="77777777" w:rsidR="000344B5" w:rsidRPr="006904AB" w:rsidRDefault="000344B5" w:rsidP="00CE0C3F">
            <w:pPr>
              <w:pStyle w:val="Normal6a"/>
            </w:pPr>
            <w:r w:rsidRPr="006904AB">
              <w:rPr>
                <w:b/>
                <w:i/>
              </w:rPr>
              <w:t>2.</w:t>
            </w:r>
            <w:r w:rsidRPr="006904AB">
              <w:rPr>
                <w:b/>
                <w:i/>
              </w:rPr>
              <w:tab/>
              <w:t>W przypadkach nieobjętych ust. 1 ryzyko ucieczki określa się na podstawie ogólnej oceny szczególnych okoliczności danego przypadku i gdy spełnione jest jedno z następujących kryteriów dotyczących danego obywatela państwa trzeciego:</w:t>
            </w:r>
          </w:p>
        </w:tc>
        <w:tc>
          <w:tcPr>
            <w:tcW w:w="4876" w:type="dxa"/>
            <w:tcBorders>
              <w:top w:val="nil"/>
              <w:left w:val="nil"/>
              <w:bottom w:val="nil"/>
              <w:right w:val="nil"/>
            </w:tcBorders>
          </w:tcPr>
          <w:p w14:paraId="6912B890" w14:textId="77777777" w:rsidR="000344B5" w:rsidRPr="006904AB" w:rsidRDefault="000344B5" w:rsidP="00CE0C3F">
            <w:pPr>
              <w:pStyle w:val="Normal6a"/>
            </w:pPr>
            <w:r w:rsidRPr="006904AB">
              <w:rPr>
                <w:b/>
                <w:i/>
              </w:rPr>
              <w:t>skreśla się</w:t>
            </w:r>
          </w:p>
        </w:tc>
      </w:tr>
      <w:tr w:rsidR="000344B5" w:rsidRPr="006904AB" w14:paraId="69A2F53C" w14:textId="77777777" w:rsidTr="00CE0C3F">
        <w:trPr>
          <w:jc w:val="center"/>
        </w:trPr>
        <w:tc>
          <w:tcPr>
            <w:tcW w:w="4876" w:type="dxa"/>
            <w:tcBorders>
              <w:top w:val="nil"/>
              <w:left w:val="nil"/>
              <w:bottom w:val="nil"/>
              <w:right w:val="nil"/>
            </w:tcBorders>
          </w:tcPr>
          <w:p w14:paraId="2E618199" w14:textId="77777777" w:rsidR="000344B5" w:rsidRPr="006904AB" w:rsidRDefault="000344B5" w:rsidP="00CE0C3F">
            <w:pPr>
              <w:pStyle w:val="Normal6a"/>
            </w:pPr>
            <w:r w:rsidRPr="006904AB">
              <w:rPr>
                <w:b/>
                <w:i/>
              </w:rPr>
              <w:lastRenderedPageBreak/>
              <w:t>a)</w:t>
            </w:r>
            <w:r w:rsidRPr="006904AB">
              <w:rPr>
                <w:b/>
                <w:i/>
              </w:rPr>
              <w:tab/>
              <w:t xml:space="preserve"> brak miejsca pobytu, brak miejsca stałego pobytu lub wiarygodnego adresu;</w:t>
            </w:r>
          </w:p>
        </w:tc>
        <w:tc>
          <w:tcPr>
            <w:tcW w:w="4876" w:type="dxa"/>
            <w:tcBorders>
              <w:top w:val="nil"/>
              <w:left w:val="nil"/>
              <w:bottom w:val="nil"/>
              <w:right w:val="nil"/>
            </w:tcBorders>
          </w:tcPr>
          <w:p w14:paraId="6DB591B0" w14:textId="77777777" w:rsidR="000344B5" w:rsidRPr="006904AB" w:rsidRDefault="000344B5" w:rsidP="00CE0C3F">
            <w:pPr>
              <w:pStyle w:val="Normal6a"/>
            </w:pPr>
          </w:p>
        </w:tc>
      </w:tr>
      <w:tr w:rsidR="000344B5" w:rsidRPr="006904AB" w14:paraId="3134AC9F" w14:textId="77777777" w:rsidTr="00CE0C3F">
        <w:trPr>
          <w:jc w:val="center"/>
        </w:trPr>
        <w:tc>
          <w:tcPr>
            <w:tcW w:w="4876" w:type="dxa"/>
            <w:tcBorders>
              <w:top w:val="nil"/>
              <w:left w:val="nil"/>
              <w:bottom w:val="nil"/>
              <w:right w:val="nil"/>
            </w:tcBorders>
          </w:tcPr>
          <w:p w14:paraId="2BA6F902" w14:textId="77777777" w:rsidR="000344B5" w:rsidRPr="006904AB" w:rsidRDefault="000344B5" w:rsidP="00CE0C3F">
            <w:pPr>
              <w:pStyle w:val="Normal6a"/>
            </w:pPr>
            <w:r w:rsidRPr="006904AB">
              <w:rPr>
                <w:b/>
                <w:i/>
              </w:rPr>
              <w:t>b)</w:t>
            </w:r>
            <w:r w:rsidRPr="006904AB">
              <w:rPr>
                <w:b/>
                <w:i/>
              </w:rPr>
              <w:tab/>
              <w:t xml:space="preserve"> wyraźne wyrażenie zamiaru nieprzestrzegania środków związanych z powrotami stosowanych na mocy niniejszego rozporządzenia lub działania wyraźnie wskazujące na zamiar nieprzestrzegania takich środków;</w:t>
            </w:r>
          </w:p>
        </w:tc>
        <w:tc>
          <w:tcPr>
            <w:tcW w:w="4876" w:type="dxa"/>
            <w:tcBorders>
              <w:top w:val="nil"/>
              <w:left w:val="nil"/>
              <w:bottom w:val="nil"/>
              <w:right w:val="nil"/>
            </w:tcBorders>
          </w:tcPr>
          <w:p w14:paraId="3FAB7F05" w14:textId="77777777" w:rsidR="000344B5" w:rsidRPr="006904AB" w:rsidRDefault="000344B5" w:rsidP="00CE0C3F">
            <w:pPr>
              <w:pStyle w:val="Normal6a"/>
            </w:pPr>
          </w:p>
        </w:tc>
      </w:tr>
      <w:tr w:rsidR="000344B5" w:rsidRPr="006904AB" w14:paraId="1C451F7E" w14:textId="77777777" w:rsidTr="00CE0C3F">
        <w:trPr>
          <w:jc w:val="center"/>
        </w:trPr>
        <w:tc>
          <w:tcPr>
            <w:tcW w:w="4876" w:type="dxa"/>
            <w:tcBorders>
              <w:top w:val="nil"/>
              <w:left w:val="nil"/>
              <w:bottom w:val="nil"/>
              <w:right w:val="nil"/>
            </w:tcBorders>
          </w:tcPr>
          <w:p w14:paraId="4CCF2661" w14:textId="77777777" w:rsidR="000344B5" w:rsidRPr="006904AB" w:rsidRDefault="000344B5" w:rsidP="00CE0C3F">
            <w:pPr>
              <w:pStyle w:val="Normal6a"/>
            </w:pPr>
            <w:r w:rsidRPr="006904AB">
              <w:rPr>
                <w:b/>
                <w:i/>
              </w:rPr>
              <w:t>c)</w:t>
            </w:r>
            <w:r w:rsidRPr="006904AB">
              <w:rPr>
                <w:b/>
                <w:i/>
              </w:rPr>
              <w:tab/>
              <w:t xml:space="preserve"> niewypełnienie obowiązków wynikających z decyzji nakazującej powrót do dnia, do którego obywatel państwa trzeciego ma opuścić terytorium państw członkowskich, jak określono w art. 13;</w:t>
            </w:r>
          </w:p>
        </w:tc>
        <w:tc>
          <w:tcPr>
            <w:tcW w:w="4876" w:type="dxa"/>
            <w:tcBorders>
              <w:top w:val="nil"/>
              <w:left w:val="nil"/>
              <w:bottom w:val="nil"/>
              <w:right w:val="nil"/>
            </w:tcBorders>
          </w:tcPr>
          <w:p w14:paraId="4200302E" w14:textId="77777777" w:rsidR="000344B5" w:rsidRPr="006904AB" w:rsidRDefault="000344B5" w:rsidP="00CE0C3F">
            <w:pPr>
              <w:pStyle w:val="Normal6a"/>
            </w:pPr>
          </w:p>
        </w:tc>
      </w:tr>
      <w:tr w:rsidR="000344B5" w:rsidRPr="006904AB" w14:paraId="53315399" w14:textId="77777777" w:rsidTr="00CE0C3F">
        <w:trPr>
          <w:jc w:val="center"/>
        </w:trPr>
        <w:tc>
          <w:tcPr>
            <w:tcW w:w="4876" w:type="dxa"/>
            <w:tcBorders>
              <w:top w:val="nil"/>
              <w:left w:val="nil"/>
              <w:bottom w:val="nil"/>
              <w:right w:val="nil"/>
            </w:tcBorders>
          </w:tcPr>
          <w:p w14:paraId="22D5E2E4" w14:textId="77777777" w:rsidR="000344B5" w:rsidRPr="006904AB" w:rsidRDefault="000344B5" w:rsidP="00CE0C3F">
            <w:pPr>
              <w:pStyle w:val="Normal6a"/>
            </w:pPr>
            <w:r w:rsidRPr="006904AB">
              <w:rPr>
                <w:b/>
                <w:i/>
              </w:rPr>
              <w:t>d)</w:t>
            </w:r>
            <w:r w:rsidRPr="006904AB">
              <w:rPr>
                <w:b/>
                <w:i/>
              </w:rPr>
              <w:tab/>
              <w:t xml:space="preserve"> nieprzestrzeganie obowiązku współpracy z właściwymi organami państw członkowskich na wszystkich etapach procedur na podstawie niniejszego rozporządzenia, o których to etapach mowa w art. 21 ust. 2 lit. </w:t>
            </w:r>
            <w:proofErr w:type="gramStart"/>
            <w:r w:rsidRPr="006904AB">
              <w:rPr>
                <w:b/>
                <w:i/>
              </w:rPr>
              <w:t>a)–</w:t>
            </w:r>
            <w:proofErr w:type="gramEnd"/>
            <w:r w:rsidRPr="006904AB">
              <w:rPr>
                <w:b/>
                <w:i/>
              </w:rPr>
              <w:t>k);</w:t>
            </w:r>
          </w:p>
        </w:tc>
        <w:tc>
          <w:tcPr>
            <w:tcW w:w="4876" w:type="dxa"/>
            <w:tcBorders>
              <w:top w:val="nil"/>
              <w:left w:val="nil"/>
              <w:bottom w:val="nil"/>
              <w:right w:val="nil"/>
            </w:tcBorders>
          </w:tcPr>
          <w:p w14:paraId="026E0E90" w14:textId="77777777" w:rsidR="000344B5" w:rsidRPr="006904AB" w:rsidRDefault="000344B5" w:rsidP="00CE0C3F">
            <w:pPr>
              <w:pStyle w:val="Normal6a"/>
            </w:pPr>
          </w:p>
        </w:tc>
      </w:tr>
      <w:tr w:rsidR="000344B5" w:rsidRPr="006904AB" w14:paraId="0FCFBD45" w14:textId="77777777" w:rsidTr="00CE0C3F">
        <w:trPr>
          <w:jc w:val="center"/>
        </w:trPr>
        <w:tc>
          <w:tcPr>
            <w:tcW w:w="4876" w:type="dxa"/>
            <w:tcBorders>
              <w:top w:val="nil"/>
              <w:left w:val="nil"/>
              <w:bottom w:val="nil"/>
              <w:right w:val="nil"/>
            </w:tcBorders>
          </w:tcPr>
          <w:p w14:paraId="2660F1A6" w14:textId="77777777" w:rsidR="000344B5" w:rsidRPr="006904AB" w:rsidRDefault="000344B5" w:rsidP="00CE0C3F">
            <w:pPr>
              <w:pStyle w:val="Normal6a"/>
            </w:pPr>
            <w:proofErr w:type="gramStart"/>
            <w:r w:rsidRPr="006904AB">
              <w:rPr>
                <w:b/>
                <w:i/>
              </w:rPr>
              <w:t>e)</w:t>
            </w:r>
            <w:proofErr w:type="gramEnd"/>
            <w:r w:rsidRPr="006904AB">
              <w:rPr>
                <w:b/>
                <w:i/>
              </w:rPr>
              <w:tab/>
              <w:t xml:space="preserve"> gdy termin wyjazd jest bliski i występują poważne przesłanki, by sądzić, że obywatel państwa trzeciego zamierza naruszyć obowiązek współpracy określony w art. 21 ust. 2 lit. l);</w:t>
            </w:r>
          </w:p>
        </w:tc>
        <w:tc>
          <w:tcPr>
            <w:tcW w:w="4876" w:type="dxa"/>
            <w:tcBorders>
              <w:top w:val="nil"/>
              <w:left w:val="nil"/>
              <w:bottom w:val="nil"/>
              <w:right w:val="nil"/>
            </w:tcBorders>
          </w:tcPr>
          <w:p w14:paraId="70232858" w14:textId="77777777" w:rsidR="000344B5" w:rsidRPr="006904AB" w:rsidRDefault="000344B5" w:rsidP="00CE0C3F">
            <w:pPr>
              <w:pStyle w:val="Normal6a"/>
            </w:pPr>
          </w:p>
        </w:tc>
      </w:tr>
      <w:tr w:rsidR="000344B5" w:rsidRPr="006904AB" w14:paraId="17EDEC24" w14:textId="77777777" w:rsidTr="00CE0C3F">
        <w:trPr>
          <w:jc w:val="center"/>
        </w:trPr>
        <w:tc>
          <w:tcPr>
            <w:tcW w:w="4876" w:type="dxa"/>
            <w:tcBorders>
              <w:top w:val="nil"/>
              <w:left w:val="nil"/>
              <w:bottom w:val="nil"/>
              <w:right w:val="nil"/>
            </w:tcBorders>
          </w:tcPr>
          <w:p w14:paraId="2F9CB8F0" w14:textId="77777777" w:rsidR="000344B5" w:rsidRPr="006904AB" w:rsidRDefault="000344B5" w:rsidP="00CE0C3F">
            <w:pPr>
              <w:pStyle w:val="Normal6a"/>
            </w:pPr>
            <w:r w:rsidRPr="006904AB">
              <w:rPr>
                <w:b/>
                <w:i/>
              </w:rPr>
              <w:t>f)</w:t>
            </w:r>
            <w:r w:rsidRPr="006904AB">
              <w:rPr>
                <w:b/>
                <w:i/>
              </w:rPr>
              <w:tab/>
              <w:t xml:space="preserve"> posługiwanie się fałszywymi lub podrobionymi dokumentami tożsamości lub podróży, dokumentami pobytowymi lub wizami lub dokumentami uzasadniającymi warunki wjazdu, zniszczenie lub innego rodzaju pozbycie się takich dokumentów, używanie pseudonimów z zamiarem oszustwa, dostarczanie innych nieprawdziwych informacji w formie ustnej lub pisemnej lub w inny oparty na oszustwie sprzeciw wobec procedury powrotu lub readmisji;</w:t>
            </w:r>
          </w:p>
        </w:tc>
        <w:tc>
          <w:tcPr>
            <w:tcW w:w="4876" w:type="dxa"/>
            <w:tcBorders>
              <w:top w:val="nil"/>
              <w:left w:val="nil"/>
              <w:bottom w:val="nil"/>
              <w:right w:val="nil"/>
            </w:tcBorders>
          </w:tcPr>
          <w:p w14:paraId="2A6FA3DC" w14:textId="77777777" w:rsidR="000344B5" w:rsidRPr="006904AB" w:rsidRDefault="000344B5" w:rsidP="00CE0C3F">
            <w:pPr>
              <w:pStyle w:val="Normal6a"/>
            </w:pPr>
          </w:p>
        </w:tc>
      </w:tr>
      <w:tr w:rsidR="000344B5" w:rsidRPr="006904AB" w14:paraId="358511F4" w14:textId="77777777" w:rsidTr="00CE0C3F">
        <w:trPr>
          <w:jc w:val="center"/>
        </w:trPr>
        <w:tc>
          <w:tcPr>
            <w:tcW w:w="4876" w:type="dxa"/>
            <w:tcBorders>
              <w:top w:val="nil"/>
              <w:left w:val="nil"/>
              <w:bottom w:val="nil"/>
              <w:right w:val="nil"/>
            </w:tcBorders>
          </w:tcPr>
          <w:p w14:paraId="1D88E3EB" w14:textId="77777777" w:rsidR="000344B5" w:rsidRPr="006904AB" w:rsidRDefault="000344B5" w:rsidP="00CE0C3F">
            <w:pPr>
              <w:pStyle w:val="Normal6a"/>
            </w:pPr>
            <w:r w:rsidRPr="006904AB">
              <w:rPr>
                <w:b/>
                <w:i/>
              </w:rPr>
              <w:t>g)</w:t>
            </w:r>
            <w:r w:rsidRPr="006904AB">
              <w:rPr>
                <w:b/>
                <w:i/>
              </w:rPr>
              <w:tab/>
              <w:t xml:space="preserve"> siłowy sprzeciw wobec procedury powrotu;</w:t>
            </w:r>
          </w:p>
        </w:tc>
        <w:tc>
          <w:tcPr>
            <w:tcW w:w="4876" w:type="dxa"/>
            <w:tcBorders>
              <w:top w:val="nil"/>
              <w:left w:val="nil"/>
              <w:bottom w:val="nil"/>
              <w:right w:val="nil"/>
            </w:tcBorders>
          </w:tcPr>
          <w:p w14:paraId="279C62BF" w14:textId="77777777" w:rsidR="000344B5" w:rsidRPr="006904AB" w:rsidRDefault="000344B5" w:rsidP="00CE0C3F">
            <w:pPr>
              <w:pStyle w:val="Normal6a"/>
            </w:pPr>
          </w:p>
        </w:tc>
      </w:tr>
      <w:tr w:rsidR="000344B5" w:rsidRPr="006904AB" w14:paraId="3188984A" w14:textId="77777777" w:rsidTr="00CE0C3F">
        <w:trPr>
          <w:jc w:val="center"/>
        </w:trPr>
        <w:tc>
          <w:tcPr>
            <w:tcW w:w="4876" w:type="dxa"/>
            <w:tcBorders>
              <w:top w:val="nil"/>
              <w:left w:val="nil"/>
              <w:bottom w:val="nil"/>
              <w:right w:val="nil"/>
            </w:tcBorders>
          </w:tcPr>
          <w:p w14:paraId="4D0E8BF1" w14:textId="77777777" w:rsidR="000344B5" w:rsidRPr="006904AB" w:rsidRDefault="000344B5" w:rsidP="00CE0C3F">
            <w:pPr>
              <w:pStyle w:val="Normal6a"/>
            </w:pPr>
            <w:r w:rsidRPr="006904AB">
              <w:rPr>
                <w:b/>
                <w:i/>
              </w:rPr>
              <w:t>h)</w:t>
            </w:r>
            <w:r w:rsidRPr="006904AB">
              <w:rPr>
                <w:b/>
                <w:i/>
              </w:rPr>
              <w:tab/>
              <w:t xml:space="preserve"> ponowny wjazd do Unii z naruszeniem obowiązującego zakazu wjazdu.</w:t>
            </w:r>
          </w:p>
        </w:tc>
        <w:tc>
          <w:tcPr>
            <w:tcW w:w="4876" w:type="dxa"/>
            <w:tcBorders>
              <w:top w:val="nil"/>
              <w:left w:val="nil"/>
              <w:bottom w:val="nil"/>
              <w:right w:val="nil"/>
            </w:tcBorders>
          </w:tcPr>
          <w:p w14:paraId="421B6F46" w14:textId="77777777" w:rsidR="000344B5" w:rsidRPr="006904AB" w:rsidRDefault="000344B5" w:rsidP="00CE0C3F">
            <w:pPr>
              <w:pStyle w:val="Normal6a"/>
            </w:pPr>
          </w:p>
        </w:tc>
      </w:tr>
    </w:tbl>
    <w:p w14:paraId="604709C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04EE84B" w14:textId="77777777" w:rsidR="000344B5" w:rsidRPr="006904AB" w:rsidRDefault="000344B5" w:rsidP="000344B5">
      <w:r w:rsidRPr="006904AB">
        <w:rPr>
          <w:rStyle w:val="HideTWBExt"/>
        </w:rPr>
        <w:lastRenderedPageBreak/>
        <w:t>&lt;/Amend&gt;</w:t>
      </w:r>
    </w:p>
    <w:p w14:paraId="14A2A15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1883</w:t>
      </w:r>
      <w:r w:rsidRPr="006904AB">
        <w:rPr>
          <w:rStyle w:val="HideTWBExt"/>
          <w:b w:val="0"/>
        </w:rPr>
        <w:t>&lt;/NumAm&gt;</w:t>
      </w:r>
    </w:p>
    <w:p w14:paraId="3E134631"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04788E43" w14:textId="77777777" w:rsidR="000344B5" w:rsidRPr="006904AB" w:rsidRDefault="000344B5" w:rsidP="000344B5">
      <w:pPr>
        <w:pStyle w:val="NormalBold"/>
      </w:pPr>
      <w:r w:rsidRPr="006904AB">
        <w:rPr>
          <w:rStyle w:val="HideTWBExt"/>
          <w:b w:val="0"/>
        </w:rPr>
        <w:t>&lt;/RepeatBlock-By&gt;</w:t>
      </w:r>
    </w:p>
    <w:p w14:paraId="1FF6464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5F20201" w14:textId="77777777" w:rsidR="000344B5" w:rsidRPr="006904AB" w:rsidRDefault="000344B5" w:rsidP="000344B5">
      <w:pPr>
        <w:pStyle w:val="NormalBold"/>
      </w:pPr>
      <w:r w:rsidRPr="006904AB">
        <w:rPr>
          <w:rStyle w:val="HideTWBExt"/>
          <w:b w:val="0"/>
        </w:rPr>
        <w:t>&lt;Article&gt;</w:t>
      </w:r>
      <w:r w:rsidRPr="006904AB">
        <w:t>Artykuł 30 – ustęp 2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3C671FB" w14:textId="77777777" w:rsidTr="00CE0C3F">
        <w:trPr>
          <w:trHeight w:hRule="exact" w:val="240"/>
          <w:jc w:val="center"/>
        </w:trPr>
        <w:tc>
          <w:tcPr>
            <w:tcW w:w="9752" w:type="dxa"/>
            <w:gridSpan w:val="2"/>
            <w:tcBorders>
              <w:top w:val="nil"/>
              <w:left w:val="nil"/>
              <w:bottom w:val="nil"/>
              <w:right w:val="nil"/>
            </w:tcBorders>
          </w:tcPr>
          <w:p w14:paraId="7043CAC2" w14:textId="77777777" w:rsidR="000344B5" w:rsidRPr="006904AB" w:rsidRDefault="000344B5" w:rsidP="00CE0C3F"/>
        </w:tc>
      </w:tr>
      <w:tr w:rsidR="000344B5" w:rsidRPr="006904AB" w14:paraId="6F2D7575" w14:textId="77777777" w:rsidTr="00CE0C3F">
        <w:trPr>
          <w:trHeight w:val="240"/>
          <w:jc w:val="center"/>
        </w:trPr>
        <w:tc>
          <w:tcPr>
            <w:tcW w:w="4876" w:type="dxa"/>
            <w:tcBorders>
              <w:top w:val="nil"/>
              <w:left w:val="nil"/>
              <w:bottom w:val="nil"/>
              <w:right w:val="nil"/>
            </w:tcBorders>
          </w:tcPr>
          <w:p w14:paraId="1F0F8D9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2B89B60" w14:textId="77777777" w:rsidR="000344B5" w:rsidRPr="006904AB" w:rsidRDefault="000344B5" w:rsidP="00CE0C3F">
            <w:pPr>
              <w:pStyle w:val="AmColumnHeading"/>
            </w:pPr>
            <w:r w:rsidRPr="006904AB">
              <w:t>Poprawka</w:t>
            </w:r>
          </w:p>
        </w:tc>
      </w:tr>
      <w:tr w:rsidR="000344B5" w:rsidRPr="006904AB" w14:paraId="7F86C1D2" w14:textId="77777777" w:rsidTr="00CE0C3F">
        <w:trPr>
          <w:jc w:val="center"/>
        </w:trPr>
        <w:tc>
          <w:tcPr>
            <w:tcW w:w="4876" w:type="dxa"/>
            <w:tcBorders>
              <w:top w:val="nil"/>
              <w:left w:val="nil"/>
              <w:bottom w:val="nil"/>
              <w:right w:val="nil"/>
            </w:tcBorders>
          </w:tcPr>
          <w:p w14:paraId="3E000390" w14:textId="77777777" w:rsidR="000344B5" w:rsidRPr="006904AB" w:rsidRDefault="000344B5" w:rsidP="00CE0C3F">
            <w:pPr>
              <w:pStyle w:val="Normal6a"/>
            </w:pPr>
            <w:r w:rsidRPr="006904AB">
              <w:t>2.</w:t>
            </w:r>
            <w:r w:rsidRPr="006904AB">
              <w:tab/>
              <w:t xml:space="preserve">W przypadkach nieobjętych ust. 1 ryzyko ucieczki określa się na podstawie </w:t>
            </w:r>
            <w:r w:rsidRPr="006904AB">
              <w:rPr>
                <w:b/>
                <w:i/>
              </w:rPr>
              <w:t xml:space="preserve">ogólnej </w:t>
            </w:r>
            <w:r w:rsidRPr="006904AB">
              <w:t xml:space="preserve">oceny </w:t>
            </w:r>
            <w:r w:rsidRPr="006904AB">
              <w:rPr>
                <w:b/>
                <w:i/>
              </w:rPr>
              <w:t xml:space="preserve">szczególnych </w:t>
            </w:r>
            <w:r w:rsidRPr="006904AB">
              <w:t xml:space="preserve">okoliczności danego przypadku </w:t>
            </w:r>
            <w:r w:rsidRPr="006904AB">
              <w:rPr>
                <w:b/>
                <w:i/>
              </w:rPr>
              <w:t xml:space="preserve">i gdy spełnione jest </w:t>
            </w:r>
            <w:r w:rsidRPr="006904AB">
              <w:t xml:space="preserve">jedno z </w:t>
            </w:r>
            <w:r w:rsidRPr="006904AB">
              <w:rPr>
                <w:b/>
                <w:i/>
              </w:rPr>
              <w:t xml:space="preserve">następujących </w:t>
            </w:r>
            <w:r w:rsidRPr="006904AB">
              <w:t>kryteriów dotyczących danego obywatela państwa trzeciego:</w:t>
            </w:r>
          </w:p>
        </w:tc>
        <w:tc>
          <w:tcPr>
            <w:tcW w:w="4876" w:type="dxa"/>
            <w:tcBorders>
              <w:top w:val="nil"/>
              <w:left w:val="nil"/>
              <w:bottom w:val="nil"/>
              <w:right w:val="nil"/>
            </w:tcBorders>
          </w:tcPr>
          <w:p w14:paraId="2195811C" w14:textId="77777777" w:rsidR="000344B5" w:rsidRPr="006904AB" w:rsidRDefault="000344B5" w:rsidP="00CE0C3F">
            <w:pPr>
              <w:pStyle w:val="Normal6a"/>
            </w:pPr>
            <w:r w:rsidRPr="006904AB">
              <w:t>2.</w:t>
            </w:r>
            <w:r w:rsidRPr="006904AB">
              <w:tab/>
              <w:t>W przypadkach nieobjętych ust. 1 ryzyko ucieczki określa się na podstawie oceny okoliczności danego przypadku</w:t>
            </w:r>
            <w:r w:rsidRPr="006904AB">
              <w:rPr>
                <w:b/>
                <w:i/>
              </w:rPr>
              <w:t xml:space="preserve">. Ocena ta obejmuje co najmniej </w:t>
            </w:r>
            <w:r w:rsidRPr="006904AB">
              <w:t xml:space="preserve">jedno z </w:t>
            </w:r>
            <w:r w:rsidRPr="006904AB">
              <w:rPr>
                <w:b/>
                <w:i/>
              </w:rPr>
              <w:t xml:space="preserve">poniższych </w:t>
            </w:r>
            <w:r w:rsidRPr="006904AB">
              <w:t xml:space="preserve">kryteriów dotyczących danego </w:t>
            </w:r>
            <w:r w:rsidRPr="006904AB">
              <w:rPr>
                <w:b/>
                <w:i/>
              </w:rPr>
              <w:t xml:space="preserve">nielegalnie przebywającego </w:t>
            </w:r>
            <w:r w:rsidRPr="006904AB">
              <w:t>obywatela państwa trzeciego:</w:t>
            </w:r>
          </w:p>
        </w:tc>
      </w:tr>
    </w:tbl>
    <w:p w14:paraId="6FC68D6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F2B627D" w14:textId="77777777" w:rsidR="000344B5" w:rsidRPr="006904AB" w:rsidRDefault="000344B5" w:rsidP="000344B5">
      <w:r w:rsidRPr="006904AB">
        <w:rPr>
          <w:rStyle w:val="HideTWBExt"/>
        </w:rPr>
        <w:t>&lt;/Amend&gt;</w:t>
      </w:r>
    </w:p>
    <w:p w14:paraId="7378811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1884</w:t>
      </w:r>
      <w:r w:rsidRPr="006904AB">
        <w:rPr>
          <w:rStyle w:val="HideTWBExt"/>
          <w:b w:val="0"/>
        </w:rPr>
        <w:t>&lt;/NumAm&gt;</w:t>
      </w:r>
    </w:p>
    <w:p w14:paraId="70FE59A0"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68C14788"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59E228B6" w14:textId="77777777" w:rsidR="000344B5" w:rsidRPr="006904AB" w:rsidRDefault="000344B5" w:rsidP="000344B5">
      <w:pPr>
        <w:pStyle w:val="NormalBold"/>
      </w:pPr>
      <w:r w:rsidRPr="006904AB">
        <w:rPr>
          <w:rStyle w:val="HideTWBExt"/>
          <w:b w:val="0"/>
        </w:rPr>
        <w:t>&lt;/RepeatBlock-By&gt;</w:t>
      </w:r>
    </w:p>
    <w:p w14:paraId="5440B51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16F3D0B" w14:textId="77777777" w:rsidR="000344B5" w:rsidRPr="006904AB" w:rsidRDefault="000344B5" w:rsidP="000344B5">
      <w:pPr>
        <w:pStyle w:val="NormalBold"/>
      </w:pPr>
      <w:r w:rsidRPr="006904AB">
        <w:rPr>
          <w:rStyle w:val="HideTWBExt"/>
          <w:b w:val="0"/>
        </w:rPr>
        <w:t>&lt;Article&gt;</w:t>
      </w:r>
      <w:r w:rsidRPr="006904AB">
        <w:t>Artykuł 30 – ustęp 2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AC1BEDF" w14:textId="77777777" w:rsidTr="00CE0C3F">
        <w:trPr>
          <w:trHeight w:hRule="exact" w:val="240"/>
          <w:jc w:val="center"/>
        </w:trPr>
        <w:tc>
          <w:tcPr>
            <w:tcW w:w="9752" w:type="dxa"/>
            <w:gridSpan w:val="2"/>
            <w:tcBorders>
              <w:top w:val="nil"/>
              <w:left w:val="nil"/>
              <w:bottom w:val="nil"/>
              <w:right w:val="nil"/>
            </w:tcBorders>
          </w:tcPr>
          <w:p w14:paraId="3385B01B" w14:textId="77777777" w:rsidR="000344B5" w:rsidRPr="006904AB" w:rsidRDefault="000344B5" w:rsidP="00CE0C3F"/>
        </w:tc>
      </w:tr>
      <w:tr w:rsidR="000344B5" w:rsidRPr="006904AB" w14:paraId="1012DA34" w14:textId="77777777" w:rsidTr="00CE0C3F">
        <w:trPr>
          <w:trHeight w:val="240"/>
          <w:jc w:val="center"/>
        </w:trPr>
        <w:tc>
          <w:tcPr>
            <w:tcW w:w="4876" w:type="dxa"/>
            <w:tcBorders>
              <w:top w:val="nil"/>
              <w:left w:val="nil"/>
              <w:bottom w:val="nil"/>
              <w:right w:val="nil"/>
            </w:tcBorders>
          </w:tcPr>
          <w:p w14:paraId="65C43A4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3FD1B73" w14:textId="77777777" w:rsidR="000344B5" w:rsidRPr="006904AB" w:rsidRDefault="000344B5" w:rsidP="00CE0C3F">
            <w:pPr>
              <w:pStyle w:val="AmColumnHeading"/>
            </w:pPr>
            <w:r w:rsidRPr="006904AB">
              <w:t>Poprawka</w:t>
            </w:r>
          </w:p>
        </w:tc>
      </w:tr>
      <w:tr w:rsidR="000344B5" w:rsidRPr="006904AB" w14:paraId="74F19680" w14:textId="77777777" w:rsidTr="00CE0C3F">
        <w:trPr>
          <w:jc w:val="center"/>
        </w:trPr>
        <w:tc>
          <w:tcPr>
            <w:tcW w:w="4876" w:type="dxa"/>
            <w:tcBorders>
              <w:top w:val="nil"/>
              <w:left w:val="nil"/>
              <w:bottom w:val="nil"/>
              <w:right w:val="nil"/>
            </w:tcBorders>
          </w:tcPr>
          <w:p w14:paraId="3E49C50C" w14:textId="77777777" w:rsidR="000344B5" w:rsidRPr="006904AB" w:rsidRDefault="000344B5" w:rsidP="00CE0C3F">
            <w:pPr>
              <w:pStyle w:val="Normal6a"/>
            </w:pPr>
            <w:r w:rsidRPr="006904AB">
              <w:t>2.</w:t>
            </w:r>
            <w:r w:rsidRPr="006904AB">
              <w:tab/>
              <w:t xml:space="preserve">W przypadkach nieobjętych ust. 1 ryzyko ucieczki określa się na podstawie </w:t>
            </w:r>
            <w:r w:rsidRPr="006904AB">
              <w:rPr>
                <w:b/>
                <w:i/>
              </w:rPr>
              <w:t xml:space="preserve">ogólnej </w:t>
            </w:r>
            <w:r w:rsidRPr="006904AB">
              <w:t xml:space="preserve">oceny </w:t>
            </w:r>
            <w:r w:rsidRPr="006904AB">
              <w:rPr>
                <w:b/>
                <w:i/>
              </w:rPr>
              <w:t xml:space="preserve">szczególnych </w:t>
            </w:r>
            <w:r w:rsidRPr="006904AB">
              <w:t>okoliczności danego przypadku i gdy spełnione jest jedno z następujących kryteriów dotyczących danego obywatela państwa trzeciego:</w:t>
            </w:r>
          </w:p>
        </w:tc>
        <w:tc>
          <w:tcPr>
            <w:tcW w:w="4876" w:type="dxa"/>
            <w:tcBorders>
              <w:top w:val="nil"/>
              <w:left w:val="nil"/>
              <w:bottom w:val="nil"/>
              <w:right w:val="nil"/>
            </w:tcBorders>
          </w:tcPr>
          <w:p w14:paraId="2F193421" w14:textId="77777777" w:rsidR="000344B5" w:rsidRPr="006904AB" w:rsidRDefault="000344B5" w:rsidP="00CE0C3F">
            <w:pPr>
              <w:pStyle w:val="Normal6a"/>
            </w:pPr>
            <w:r w:rsidRPr="006904AB">
              <w:t>2.</w:t>
            </w:r>
            <w:r w:rsidRPr="006904AB">
              <w:tab/>
              <w:t>W przypadkach nieobjętych ust. 1 ryzyko ucieczki określa się na podstawie oceny okoliczności danego przypadku i gdy spełnione jest jedno z następujących kryteriów dotyczących danego obywatela państwa trzeciego:</w:t>
            </w:r>
          </w:p>
        </w:tc>
      </w:tr>
    </w:tbl>
    <w:p w14:paraId="7327956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09B4F48" w14:textId="77777777" w:rsidR="000344B5" w:rsidRPr="006904AB" w:rsidRDefault="000344B5" w:rsidP="000344B5">
      <w:r w:rsidRPr="006904AB">
        <w:rPr>
          <w:rStyle w:val="HideTWBExt"/>
        </w:rPr>
        <w:t>&lt;/Amend&gt;</w:t>
      </w:r>
    </w:p>
    <w:p w14:paraId="1B75C21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1885</w:t>
      </w:r>
      <w:r w:rsidRPr="006904AB">
        <w:rPr>
          <w:rStyle w:val="HideTWBExt"/>
          <w:b w:val="0"/>
        </w:rPr>
        <w:t>&lt;/NumAm&gt;</w:t>
      </w:r>
    </w:p>
    <w:p w14:paraId="0FA3556E" w14:textId="77777777" w:rsidR="000344B5" w:rsidRPr="006904AB" w:rsidRDefault="000344B5" w:rsidP="000344B5">
      <w:pPr>
        <w:pStyle w:val="NormalBold"/>
      </w:pPr>
      <w:r w:rsidRPr="006904AB">
        <w:rPr>
          <w:rStyle w:val="HideTWBExt"/>
          <w:b w:val="0"/>
        </w:rPr>
        <w:t>&lt;RepeatBlock-By&gt;&lt;Members&gt;</w:t>
      </w:r>
      <w:proofErr w:type="spellStart"/>
      <w:r w:rsidRPr="006904AB">
        <w:t>Cecilia</w:t>
      </w:r>
      <w:proofErr w:type="spellEnd"/>
      <w:r w:rsidRPr="006904AB">
        <w:t xml:space="preserve"> </w:t>
      </w:r>
      <w:proofErr w:type="spellStart"/>
      <w:r w:rsidRPr="006904AB">
        <w:t>Strada</w:t>
      </w:r>
      <w:proofErr w:type="spellEnd"/>
      <w:r w:rsidRPr="006904AB">
        <w:t xml:space="preserve">, Marco </w:t>
      </w:r>
      <w:proofErr w:type="spellStart"/>
      <w:r w:rsidRPr="006904AB">
        <w:t>Tarquinio</w:t>
      </w:r>
      <w:proofErr w:type="spellEnd"/>
      <w:r w:rsidRPr="006904AB">
        <w:t>, Alessandro Zan</w:t>
      </w:r>
      <w:r w:rsidRPr="006904AB">
        <w:rPr>
          <w:rStyle w:val="HideTWBExt"/>
          <w:b w:val="0"/>
        </w:rPr>
        <w:t>&lt;/Members&gt;</w:t>
      </w:r>
    </w:p>
    <w:p w14:paraId="0811207A" w14:textId="77777777" w:rsidR="000344B5" w:rsidRPr="006904AB" w:rsidRDefault="000344B5" w:rsidP="000344B5">
      <w:pPr>
        <w:pStyle w:val="NormalBold"/>
      </w:pPr>
      <w:r w:rsidRPr="006904AB">
        <w:rPr>
          <w:rStyle w:val="HideTWBExt"/>
          <w:b w:val="0"/>
        </w:rPr>
        <w:t>&lt;/RepeatBlock-By&gt;</w:t>
      </w:r>
    </w:p>
    <w:p w14:paraId="14178EB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6C9A969" w14:textId="77777777" w:rsidR="000344B5" w:rsidRPr="006904AB" w:rsidRDefault="000344B5" w:rsidP="000344B5">
      <w:pPr>
        <w:pStyle w:val="NormalBold"/>
      </w:pPr>
      <w:r w:rsidRPr="006904AB">
        <w:rPr>
          <w:rStyle w:val="HideTWBExt"/>
          <w:b w:val="0"/>
        </w:rPr>
        <w:t>&lt;Article&gt;</w:t>
      </w:r>
      <w:r w:rsidRPr="006904AB">
        <w:t>Artykuł 30 – ustęp 2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453D319" w14:textId="77777777" w:rsidTr="00CE0C3F">
        <w:trPr>
          <w:trHeight w:hRule="exact" w:val="240"/>
          <w:jc w:val="center"/>
        </w:trPr>
        <w:tc>
          <w:tcPr>
            <w:tcW w:w="9752" w:type="dxa"/>
            <w:gridSpan w:val="2"/>
            <w:tcBorders>
              <w:top w:val="nil"/>
              <w:left w:val="nil"/>
              <w:bottom w:val="nil"/>
              <w:right w:val="nil"/>
            </w:tcBorders>
          </w:tcPr>
          <w:p w14:paraId="6175192E" w14:textId="77777777" w:rsidR="000344B5" w:rsidRPr="006904AB" w:rsidRDefault="000344B5" w:rsidP="00CE0C3F"/>
        </w:tc>
      </w:tr>
      <w:tr w:rsidR="000344B5" w:rsidRPr="006904AB" w14:paraId="2E83A437" w14:textId="77777777" w:rsidTr="00CE0C3F">
        <w:trPr>
          <w:trHeight w:val="240"/>
          <w:jc w:val="center"/>
        </w:trPr>
        <w:tc>
          <w:tcPr>
            <w:tcW w:w="4876" w:type="dxa"/>
            <w:tcBorders>
              <w:top w:val="nil"/>
              <w:left w:val="nil"/>
              <w:bottom w:val="nil"/>
              <w:right w:val="nil"/>
            </w:tcBorders>
          </w:tcPr>
          <w:p w14:paraId="7ED65AA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061443E" w14:textId="77777777" w:rsidR="000344B5" w:rsidRPr="006904AB" w:rsidRDefault="000344B5" w:rsidP="00CE0C3F">
            <w:pPr>
              <w:pStyle w:val="AmColumnHeading"/>
            </w:pPr>
            <w:r w:rsidRPr="006904AB">
              <w:t>Poprawka</w:t>
            </w:r>
          </w:p>
        </w:tc>
      </w:tr>
      <w:tr w:rsidR="000344B5" w:rsidRPr="006904AB" w14:paraId="7B1DF775" w14:textId="77777777" w:rsidTr="00CE0C3F">
        <w:trPr>
          <w:jc w:val="center"/>
        </w:trPr>
        <w:tc>
          <w:tcPr>
            <w:tcW w:w="4876" w:type="dxa"/>
            <w:tcBorders>
              <w:top w:val="nil"/>
              <w:left w:val="nil"/>
              <w:bottom w:val="nil"/>
              <w:right w:val="nil"/>
            </w:tcBorders>
          </w:tcPr>
          <w:p w14:paraId="0B3F9379" w14:textId="77777777" w:rsidR="000344B5" w:rsidRPr="006904AB" w:rsidRDefault="000344B5" w:rsidP="00CE0C3F">
            <w:pPr>
              <w:pStyle w:val="Normal6a"/>
            </w:pPr>
            <w:r w:rsidRPr="006904AB">
              <w:rPr>
                <w:b/>
                <w:i/>
              </w:rPr>
              <w:t>a)</w:t>
            </w:r>
            <w:r w:rsidRPr="006904AB">
              <w:rPr>
                <w:b/>
                <w:i/>
              </w:rPr>
              <w:tab/>
              <w:t>brak miejsca pobytu, brak miejsca stałego pobytu lub wiarygodnego adresu;</w:t>
            </w:r>
          </w:p>
        </w:tc>
        <w:tc>
          <w:tcPr>
            <w:tcW w:w="4876" w:type="dxa"/>
            <w:tcBorders>
              <w:top w:val="nil"/>
              <w:left w:val="nil"/>
              <w:bottom w:val="nil"/>
              <w:right w:val="nil"/>
            </w:tcBorders>
          </w:tcPr>
          <w:p w14:paraId="21094161" w14:textId="77777777" w:rsidR="000344B5" w:rsidRPr="006904AB" w:rsidRDefault="000344B5" w:rsidP="00CE0C3F">
            <w:pPr>
              <w:pStyle w:val="Normal6a"/>
            </w:pPr>
            <w:r w:rsidRPr="006904AB">
              <w:rPr>
                <w:b/>
                <w:i/>
              </w:rPr>
              <w:t>skreśla się</w:t>
            </w:r>
          </w:p>
        </w:tc>
      </w:tr>
    </w:tbl>
    <w:p w14:paraId="47AB3FC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FBBCF3B"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3309B48B" w14:textId="77777777" w:rsidR="000344B5" w:rsidRPr="006904AB" w:rsidRDefault="000344B5" w:rsidP="000344B5">
      <w:pPr>
        <w:pStyle w:val="AmJustText"/>
      </w:pPr>
      <w:r w:rsidRPr="006904AB">
        <w:t>W ten sposób doświadczanie bezdomności uznaje się za wystarczającą podstawę do zastosowania detencji. Niezależnie od statusu administracyjnego nie powinno to być akceptowane jako automatyczna reakcja polityczna wobec osób bezdomnych.</w:t>
      </w:r>
    </w:p>
    <w:p w14:paraId="1660157C" w14:textId="77777777" w:rsidR="000344B5" w:rsidRPr="006904AB" w:rsidRDefault="000344B5" w:rsidP="000344B5">
      <w:r w:rsidRPr="006904AB">
        <w:rPr>
          <w:rStyle w:val="HideTWBExt"/>
        </w:rPr>
        <w:t>&lt;/Amend&gt;</w:t>
      </w:r>
    </w:p>
    <w:p w14:paraId="56310D3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1886</w:t>
      </w:r>
      <w:r w:rsidRPr="006904AB">
        <w:rPr>
          <w:rStyle w:val="HideTWBExt"/>
          <w:b w:val="0"/>
        </w:rPr>
        <w:t>&lt;/NumAm&gt;</w:t>
      </w:r>
    </w:p>
    <w:p w14:paraId="32D4A91C"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23685E81"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75FE51B4" w14:textId="77777777" w:rsidR="000344B5" w:rsidRPr="006904AB" w:rsidRDefault="000344B5" w:rsidP="000344B5">
      <w:pPr>
        <w:pStyle w:val="NormalBold"/>
      </w:pPr>
      <w:r w:rsidRPr="006904AB">
        <w:rPr>
          <w:rStyle w:val="HideTWBExt"/>
          <w:b w:val="0"/>
        </w:rPr>
        <w:t>&lt;/RepeatBlock-By&gt;</w:t>
      </w:r>
    </w:p>
    <w:p w14:paraId="3891543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A5966BA" w14:textId="77777777" w:rsidR="000344B5" w:rsidRPr="006904AB" w:rsidRDefault="000344B5" w:rsidP="000344B5">
      <w:pPr>
        <w:pStyle w:val="NormalBold"/>
      </w:pPr>
      <w:r w:rsidRPr="006904AB">
        <w:rPr>
          <w:rStyle w:val="HideTWBExt"/>
          <w:b w:val="0"/>
        </w:rPr>
        <w:t>&lt;Article&gt;</w:t>
      </w:r>
      <w:r w:rsidRPr="006904AB">
        <w:t>Artykuł 30 – ustęp 2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CF70EAC" w14:textId="77777777" w:rsidTr="00CE0C3F">
        <w:trPr>
          <w:trHeight w:hRule="exact" w:val="240"/>
          <w:jc w:val="center"/>
        </w:trPr>
        <w:tc>
          <w:tcPr>
            <w:tcW w:w="9752" w:type="dxa"/>
            <w:gridSpan w:val="2"/>
            <w:tcBorders>
              <w:top w:val="nil"/>
              <w:left w:val="nil"/>
              <w:bottom w:val="nil"/>
              <w:right w:val="nil"/>
            </w:tcBorders>
          </w:tcPr>
          <w:p w14:paraId="12C6BAC0" w14:textId="77777777" w:rsidR="000344B5" w:rsidRPr="006904AB" w:rsidRDefault="000344B5" w:rsidP="00CE0C3F"/>
        </w:tc>
      </w:tr>
      <w:tr w:rsidR="000344B5" w:rsidRPr="006904AB" w14:paraId="084A2D10" w14:textId="77777777" w:rsidTr="00CE0C3F">
        <w:trPr>
          <w:trHeight w:val="240"/>
          <w:jc w:val="center"/>
        </w:trPr>
        <w:tc>
          <w:tcPr>
            <w:tcW w:w="4876" w:type="dxa"/>
            <w:tcBorders>
              <w:top w:val="nil"/>
              <w:left w:val="nil"/>
              <w:bottom w:val="nil"/>
              <w:right w:val="nil"/>
            </w:tcBorders>
          </w:tcPr>
          <w:p w14:paraId="5CFABBC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A033663" w14:textId="77777777" w:rsidR="000344B5" w:rsidRPr="006904AB" w:rsidRDefault="000344B5" w:rsidP="00CE0C3F">
            <w:pPr>
              <w:pStyle w:val="AmColumnHeading"/>
            </w:pPr>
            <w:r w:rsidRPr="006904AB">
              <w:t>Poprawka</w:t>
            </w:r>
          </w:p>
        </w:tc>
      </w:tr>
      <w:tr w:rsidR="000344B5" w:rsidRPr="006904AB" w14:paraId="33EEC804" w14:textId="77777777" w:rsidTr="00CE0C3F">
        <w:trPr>
          <w:jc w:val="center"/>
        </w:trPr>
        <w:tc>
          <w:tcPr>
            <w:tcW w:w="4876" w:type="dxa"/>
            <w:tcBorders>
              <w:top w:val="nil"/>
              <w:left w:val="nil"/>
              <w:bottom w:val="nil"/>
              <w:right w:val="nil"/>
            </w:tcBorders>
          </w:tcPr>
          <w:p w14:paraId="20AF8207" w14:textId="77777777" w:rsidR="000344B5" w:rsidRPr="006904AB" w:rsidRDefault="000344B5" w:rsidP="00CE0C3F">
            <w:pPr>
              <w:pStyle w:val="Normal6a"/>
            </w:pPr>
            <w:r w:rsidRPr="006904AB">
              <w:rPr>
                <w:b/>
                <w:i/>
              </w:rPr>
              <w:t>b)</w:t>
            </w:r>
            <w:r w:rsidRPr="006904AB">
              <w:rPr>
                <w:b/>
                <w:i/>
              </w:rPr>
              <w:tab/>
              <w:t>wyraźne wyrażenie zamiaru nieprzestrzegania środków związanych z powrotami stosowanych na mocy niniejszego rozporządzenia lub działania wyraźnie wskazujące na zamiar nieprzestrzegania takich środków;</w:t>
            </w:r>
          </w:p>
        </w:tc>
        <w:tc>
          <w:tcPr>
            <w:tcW w:w="4876" w:type="dxa"/>
            <w:tcBorders>
              <w:top w:val="nil"/>
              <w:left w:val="nil"/>
              <w:bottom w:val="nil"/>
              <w:right w:val="nil"/>
            </w:tcBorders>
          </w:tcPr>
          <w:p w14:paraId="081BF766" w14:textId="77777777" w:rsidR="000344B5" w:rsidRPr="006904AB" w:rsidRDefault="000344B5" w:rsidP="00CE0C3F">
            <w:pPr>
              <w:pStyle w:val="Normal6a"/>
            </w:pPr>
            <w:r w:rsidRPr="006904AB">
              <w:rPr>
                <w:b/>
                <w:i/>
              </w:rPr>
              <w:t>skreśla się</w:t>
            </w:r>
          </w:p>
        </w:tc>
      </w:tr>
    </w:tbl>
    <w:p w14:paraId="6A7C11A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4BD0E9A" w14:textId="77777777" w:rsidR="000344B5" w:rsidRPr="006904AB" w:rsidRDefault="000344B5" w:rsidP="000344B5">
      <w:r w:rsidRPr="006904AB">
        <w:rPr>
          <w:rStyle w:val="HideTWBExt"/>
        </w:rPr>
        <w:t>&lt;/Amend&gt;</w:t>
      </w:r>
    </w:p>
    <w:p w14:paraId="6AB1D5B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1887</w:t>
      </w:r>
      <w:r w:rsidRPr="006904AB">
        <w:rPr>
          <w:rStyle w:val="HideTWBExt"/>
          <w:b w:val="0"/>
        </w:rPr>
        <w:t>&lt;/NumAm&gt;</w:t>
      </w:r>
    </w:p>
    <w:p w14:paraId="4361F174"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F78CCA7" w14:textId="77777777" w:rsidR="000344B5" w:rsidRPr="006904AB" w:rsidRDefault="000344B5" w:rsidP="000344B5">
      <w:pPr>
        <w:pStyle w:val="NormalBold"/>
      </w:pPr>
      <w:r w:rsidRPr="006904AB">
        <w:rPr>
          <w:rStyle w:val="HideTWBExt"/>
          <w:b w:val="0"/>
        </w:rPr>
        <w:t>&lt;/RepeatBlock-By&gt;</w:t>
      </w:r>
    </w:p>
    <w:p w14:paraId="784FF08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DCAED98" w14:textId="77777777" w:rsidR="000344B5" w:rsidRPr="006904AB" w:rsidRDefault="000344B5" w:rsidP="000344B5">
      <w:pPr>
        <w:pStyle w:val="NormalBold"/>
      </w:pPr>
      <w:r w:rsidRPr="006904AB">
        <w:rPr>
          <w:rStyle w:val="HideTWBExt"/>
          <w:b w:val="0"/>
        </w:rPr>
        <w:t>&lt;Article&gt;</w:t>
      </w:r>
      <w:r w:rsidRPr="006904AB">
        <w:t>Artykuł 30 – ustęp 2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47C5970" w14:textId="77777777" w:rsidTr="00CE0C3F">
        <w:trPr>
          <w:trHeight w:hRule="exact" w:val="240"/>
          <w:jc w:val="center"/>
        </w:trPr>
        <w:tc>
          <w:tcPr>
            <w:tcW w:w="9752" w:type="dxa"/>
            <w:gridSpan w:val="2"/>
            <w:tcBorders>
              <w:top w:val="nil"/>
              <w:left w:val="nil"/>
              <w:bottom w:val="nil"/>
              <w:right w:val="nil"/>
            </w:tcBorders>
          </w:tcPr>
          <w:p w14:paraId="5D099A96" w14:textId="77777777" w:rsidR="000344B5" w:rsidRPr="006904AB" w:rsidRDefault="000344B5" w:rsidP="00CE0C3F"/>
        </w:tc>
      </w:tr>
      <w:tr w:rsidR="000344B5" w:rsidRPr="006904AB" w14:paraId="509FE6F7" w14:textId="77777777" w:rsidTr="00CE0C3F">
        <w:trPr>
          <w:trHeight w:val="240"/>
          <w:jc w:val="center"/>
        </w:trPr>
        <w:tc>
          <w:tcPr>
            <w:tcW w:w="4876" w:type="dxa"/>
            <w:tcBorders>
              <w:top w:val="nil"/>
              <w:left w:val="nil"/>
              <w:bottom w:val="nil"/>
              <w:right w:val="nil"/>
            </w:tcBorders>
          </w:tcPr>
          <w:p w14:paraId="417FFB9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5E300BB" w14:textId="77777777" w:rsidR="000344B5" w:rsidRPr="006904AB" w:rsidRDefault="000344B5" w:rsidP="00CE0C3F">
            <w:pPr>
              <w:pStyle w:val="AmColumnHeading"/>
            </w:pPr>
            <w:r w:rsidRPr="006904AB">
              <w:t>Poprawka</w:t>
            </w:r>
          </w:p>
        </w:tc>
      </w:tr>
      <w:tr w:rsidR="000344B5" w:rsidRPr="006904AB" w14:paraId="44EF5DEF" w14:textId="77777777" w:rsidTr="00CE0C3F">
        <w:trPr>
          <w:jc w:val="center"/>
        </w:trPr>
        <w:tc>
          <w:tcPr>
            <w:tcW w:w="4876" w:type="dxa"/>
            <w:tcBorders>
              <w:top w:val="nil"/>
              <w:left w:val="nil"/>
              <w:bottom w:val="nil"/>
              <w:right w:val="nil"/>
            </w:tcBorders>
          </w:tcPr>
          <w:p w14:paraId="216C7430" w14:textId="77777777" w:rsidR="000344B5" w:rsidRPr="006904AB" w:rsidRDefault="000344B5" w:rsidP="00CE0C3F">
            <w:pPr>
              <w:pStyle w:val="Normal6a"/>
            </w:pPr>
            <w:r w:rsidRPr="006904AB">
              <w:t>b)</w:t>
            </w:r>
            <w:r w:rsidRPr="006904AB">
              <w:tab/>
            </w:r>
            <w:r w:rsidRPr="006904AB">
              <w:rPr>
                <w:b/>
                <w:i/>
              </w:rPr>
              <w:t xml:space="preserve">wyraźne wyrażenie zamiaru nieprzestrzegania środków związanych z powrotami stosowanych na mocy niniejszego rozporządzenia lub działania </w:t>
            </w:r>
            <w:r w:rsidRPr="006904AB">
              <w:rPr>
                <w:b/>
                <w:i/>
              </w:rPr>
              <w:lastRenderedPageBreak/>
              <w:t>wyraźnie wskazujące na zamiar nieprzestrzegania takich środków</w:t>
            </w:r>
            <w:r w:rsidRPr="006904AB">
              <w:t>;</w:t>
            </w:r>
          </w:p>
        </w:tc>
        <w:tc>
          <w:tcPr>
            <w:tcW w:w="4876" w:type="dxa"/>
            <w:tcBorders>
              <w:top w:val="nil"/>
              <w:left w:val="nil"/>
              <w:bottom w:val="nil"/>
              <w:right w:val="nil"/>
            </w:tcBorders>
          </w:tcPr>
          <w:p w14:paraId="58B222D6" w14:textId="77777777" w:rsidR="000344B5" w:rsidRPr="006904AB" w:rsidRDefault="000344B5" w:rsidP="00CE0C3F">
            <w:pPr>
              <w:pStyle w:val="Normal6a"/>
            </w:pPr>
            <w:r w:rsidRPr="006904AB">
              <w:lastRenderedPageBreak/>
              <w:t>b)</w:t>
            </w:r>
            <w:r w:rsidRPr="006904AB">
              <w:tab/>
            </w:r>
            <w:r w:rsidRPr="006904AB">
              <w:rPr>
                <w:b/>
                <w:i/>
              </w:rPr>
              <w:t>niewypełnienie obowiązku opuszczenia terytorium państw członkowskich w terminie wyjazdu ustalonym zgodnie z art. 7 ust. 1a lit. a</w:t>
            </w:r>
            <w:r w:rsidRPr="006904AB">
              <w:t>);</w:t>
            </w:r>
          </w:p>
        </w:tc>
      </w:tr>
    </w:tbl>
    <w:p w14:paraId="2DF36CC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EA09E53" w14:textId="77777777" w:rsidR="000344B5" w:rsidRPr="006904AB" w:rsidRDefault="000344B5" w:rsidP="000344B5">
      <w:r w:rsidRPr="006904AB">
        <w:rPr>
          <w:rStyle w:val="HideTWBExt"/>
        </w:rPr>
        <w:t>&lt;/Amend&gt;</w:t>
      </w:r>
    </w:p>
    <w:p w14:paraId="08399E9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1888</w:t>
      </w:r>
      <w:r w:rsidRPr="006904AB">
        <w:rPr>
          <w:rStyle w:val="HideTWBExt"/>
          <w:b w:val="0"/>
        </w:rPr>
        <w:t>&lt;/NumAm&gt;</w:t>
      </w:r>
    </w:p>
    <w:p w14:paraId="25860676"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21B2B427" w14:textId="77777777" w:rsidR="000344B5" w:rsidRPr="006904AB" w:rsidRDefault="000344B5" w:rsidP="000344B5">
      <w:pPr>
        <w:pStyle w:val="NormalBold"/>
      </w:pPr>
      <w:r w:rsidRPr="006904AB">
        <w:rPr>
          <w:rStyle w:val="HideTWBExt"/>
          <w:b w:val="0"/>
        </w:rPr>
        <w:t>&lt;/RepeatBlock-By&gt;</w:t>
      </w:r>
    </w:p>
    <w:p w14:paraId="5FB5F7D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2F22073" w14:textId="77777777" w:rsidR="000344B5" w:rsidRPr="006904AB" w:rsidRDefault="000344B5" w:rsidP="000344B5">
      <w:pPr>
        <w:pStyle w:val="NormalBold"/>
      </w:pPr>
      <w:r w:rsidRPr="006904AB">
        <w:rPr>
          <w:rStyle w:val="HideTWBExt"/>
          <w:b w:val="0"/>
        </w:rPr>
        <w:t>&lt;Article&gt;</w:t>
      </w:r>
      <w:r w:rsidRPr="006904AB">
        <w:t>Artykuł 30 – ustęp 2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215B017" w14:textId="77777777" w:rsidTr="00CE0C3F">
        <w:trPr>
          <w:trHeight w:hRule="exact" w:val="240"/>
          <w:jc w:val="center"/>
        </w:trPr>
        <w:tc>
          <w:tcPr>
            <w:tcW w:w="9752" w:type="dxa"/>
            <w:gridSpan w:val="2"/>
            <w:tcBorders>
              <w:top w:val="nil"/>
              <w:left w:val="nil"/>
              <w:bottom w:val="nil"/>
              <w:right w:val="nil"/>
            </w:tcBorders>
          </w:tcPr>
          <w:p w14:paraId="7DD3D169" w14:textId="77777777" w:rsidR="000344B5" w:rsidRPr="006904AB" w:rsidRDefault="000344B5" w:rsidP="00CE0C3F"/>
        </w:tc>
      </w:tr>
      <w:tr w:rsidR="000344B5" w:rsidRPr="006904AB" w14:paraId="645CAE7A" w14:textId="77777777" w:rsidTr="00CE0C3F">
        <w:trPr>
          <w:trHeight w:val="240"/>
          <w:jc w:val="center"/>
        </w:trPr>
        <w:tc>
          <w:tcPr>
            <w:tcW w:w="4876" w:type="dxa"/>
            <w:tcBorders>
              <w:top w:val="nil"/>
              <w:left w:val="nil"/>
              <w:bottom w:val="nil"/>
              <w:right w:val="nil"/>
            </w:tcBorders>
          </w:tcPr>
          <w:p w14:paraId="5511417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20852C9" w14:textId="77777777" w:rsidR="000344B5" w:rsidRPr="006904AB" w:rsidRDefault="000344B5" w:rsidP="00CE0C3F">
            <w:pPr>
              <w:pStyle w:val="AmColumnHeading"/>
            </w:pPr>
            <w:r w:rsidRPr="006904AB">
              <w:t>Poprawka</w:t>
            </w:r>
          </w:p>
        </w:tc>
      </w:tr>
      <w:tr w:rsidR="000344B5" w:rsidRPr="006904AB" w14:paraId="2E77B2BF" w14:textId="77777777" w:rsidTr="00CE0C3F">
        <w:trPr>
          <w:jc w:val="center"/>
        </w:trPr>
        <w:tc>
          <w:tcPr>
            <w:tcW w:w="4876" w:type="dxa"/>
            <w:tcBorders>
              <w:top w:val="nil"/>
              <w:left w:val="nil"/>
              <w:bottom w:val="nil"/>
              <w:right w:val="nil"/>
            </w:tcBorders>
          </w:tcPr>
          <w:p w14:paraId="529E66C5" w14:textId="77777777" w:rsidR="000344B5" w:rsidRPr="006904AB" w:rsidRDefault="000344B5" w:rsidP="00CE0C3F">
            <w:pPr>
              <w:pStyle w:val="Normal6a"/>
            </w:pPr>
            <w:r w:rsidRPr="006904AB">
              <w:t>b)</w:t>
            </w:r>
            <w:r w:rsidRPr="006904AB">
              <w:tab/>
            </w:r>
            <w:r w:rsidRPr="006904AB">
              <w:rPr>
                <w:b/>
                <w:i/>
              </w:rPr>
              <w:t xml:space="preserve">wyraźne </w:t>
            </w:r>
            <w:r w:rsidRPr="006904AB">
              <w:t xml:space="preserve">wyrażenie zamiaru nieprzestrzegania środków związanych z powrotami stosowanych na mocy niniejszego rozporządzenia lub działania </w:t>
            </w:r>
            <w:r w:rsidRPr="006904AB">
              <w:rPr>
                <w:b/>
                <w:i/>
              </w:rPr>
              <w:t xml:space="preserve">wyraźnie </w:t>
            </w:r>
            <w:r w:rsidRPr="006904AB">
              <w:t>wskazujące na zamiar nieprzestrzegania takich środków;</w:t>
            </w:r>
          </w:p>
        </w:tc>
        <w:tc>
          <w:tcPr>
            <w:tcW w:w="4876" w:type="dxa"/>
            <w:tcBorders>
              <w:top w:val="nil"/>
              <w:left w:val="nil"/>
              <w:bottom w:val="nil"/>
              <w:right w:val="nil"/>
            </w:tcBorders>
          </w:tcPr>
          <w:p w14:paraId="21D9755A" w14:textId="77777777" w:rsidR="000344B5" w:rsidRPr="006904AB" w:rsidRDefault="000344B5" w:rsidP="00CE0C3F">
            <w:pPr>
              <w:pStyle w:val="Normal6a"/>
            </w:pPr>
            <w:r w:rsidRPr="006904AB">
              <w:t>b)</w:t>
            </w:r>
            <w:r w:rsidRPr="006904AB">
              <w:tab/>
              <w:t>wyrażenie zamiaru nieprzestrzegania środków związanych z powrotami stosowanych na mocy niniejszego rozporządzenia lub działania wskazujące na zamiar nieprzestrzegania takich środków;</w:t>
            </w:r>
          </w:p>
        </w:tc>
      </w:tr>
    </w:tbl>
    <w:p w14:paraId="411113F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736D420" w14:textId="77777777" w:rsidR="000344B5" w:rsidRPr="006904AB" w:rsidRDefault="000344B5" w:rsidP="000344B5">
      <w:r w:rsidRPr="006904AB">
        <w:rPr>
          <w:rStyle w:val="HideTWBExt"/>
        </w:rPr>
        <w:t>&lt;/Amend&gt;</w:t>
      </w:r>
    </w:p>
    <w:p w14:paraId="6407A40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1889</w:t>
      </w:r>
      <w:r w:rsidRPr="006904AB">
        <w:rPr>
          <w:rStyle w:val="HideTWBExt"/>
          <w:b w:val="0"/>
        </w:rPr>
        <w:t>&lt;/NumAm&gt;</w:t>
      </w:r>
    </w:p>
    <w:p w14:paraId="142CBDD2"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37ADEE2" w14:textId="77777777" w:rsidR="000344B5" w:rsidRPr="006904AB" w:rsidRDefault="000344B5" w:rsidP="000344B5">
      <w:pPr>
        <w:pStyle w:val="NormalBold"/>
      </w:pPr>
      <w:r w:rsidRPr="006904AB">
        <w:rPr>
          <w:rStyle w:val="HideTWBExt"/>
          <w:b w:val="0"/>
        </w:rPr>
        <w:t>&lt;/RepeatBlock-By&gt;</w:t>
      </w:r>
    </w:p>
    <w:p w14:paraId="6BC5436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9B82602" w14:textId="77777777" w:rsidR="000344B5" w:rsidRPr="006904AB" w:rsidRDefault="000344B5" w:rsidP="000344B5">
      <w:pPr>
        <w:pStyle w:val="NormalBold"/>
      </w:pPr>
      <w:r w:rsidRPr="006904AB">
        <w:rPr>
          <w:rStyle w:val="HideTWBExt"/>
          <w:b w:val="0"/>
        </w:rPr>
        <w:t>&lt;Article&gt;</w:t>
      </w:r>
      <w:r w:rsidRPr="006904AB">
        <w:t>Artykuł 30 – ustęp 2 – litera c</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C887187" w14:textId="77777777" w:rsidTr="00CE0C3F">
        <w:trPr>
          <w:trHeight w:hRule="exact" w:val="240"/>
          <w:jc w:val="center"/>
        </w:trPr>
        <w:tc>
          <w:tcPr>
            <w:tcW w:w="9752" w:type="dxa"/>
            <w:gridSpan w:val="2"/>
            <w:tcBorders>
              <w:top w:val="nil"/>
              <w:left w:val="nil"/>
              <w:bottom w:val="nil"/>
              <w:right w:val="nil"/>
            </w:tcBorders>
          </w:tcPr>
          <w:p w14:paraId="7896CECC" w14:textId="77777777" w:rsidR="000344B5" w:rsidRPr="006904AB" w:rsidRDefault="000344B5" w:rsidP="00CE0C3F"/>
        </w:tc>
      </w:tr>
      <w:tr w:rsidR="000344B5" w:rsidRPr="006904AB" w14:paraId="127D21E3" w14:textId="77777777" w:rsidTr="00CE0C3F">
        <w:trPr>
          <w:trHeight w:val="240"/>
          <w:jc w:val="center"/>
        </w:trPr>
        <w:tc>
          <w:tcPr>
            <w:tcW w:w="4876" w:type="dxa"/>
            <w:tcBorders>
              <w:top w:val="nil"/>
              <w:left w:val="nil"/>
              <w:bottom w:val="nil"/>
              <w:right w:val="nil"/>
            </w:tcBorders>
          </w:tcPr>
          <w:p w14:paraId="297826F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17C23FC" w14:textId="77777777" w:rsidR="000344B5" w:rsidRPr="006904AB" w:rsidRDefault="000344B5" w:rsidP="00CE0C3F">
            <w:pPr>
              <w:pStyle w:val="AmColumnHeading"/>
            </w:pPr>
            <w:r w:rsidRPr="006904AB">
              <w:t>Poprawka</w:t>
            </w:r>
          </w:p>
        </w:tc>
      </w:tr>
      <w:tr w:rsidR="000344B5" w:rsidRPr="006904AB" w14:paraId="20F44D0F" w14:textId="77777777" w:rsidTr="00CE0C3F">
        <w:trPr>
          <w:jc w:val="center"/>
        </w:trPr>
        <w:tc>
          <w:tcPr>
            <w:tcW w:w="4876" w:type="dxa"/>
            <w:tcBorders>
              <w:top w:val="nil"/>
              <w:left w:val="nil"/>
              <w:bottom w:val="nil"/>
              <w:right w:val="nil"/>
            </w:tcBorders>
          </w:tcPr>
          <w:p w14:paraId="6589C2CD" w14:textId="77777777" w:rsidR="000344B5" w:rsidRPr="006904AB" w:rsidRDefault="000344B5" w:rsidP="00CE0C3F">
            <w:pPr>
              <w:pStyle w:val="Normal6a"/>
            </w:pPr>
            <w:r w:rsidRPr="006904AB">
              <w:t>c)</w:t>
            </w:r>
            <w:r w:rsidRPr="006904AB">
              <w:tab/>
            </w:r>
            <w:r w:rsidRPr="006904AB">
              <w:rPr>
                <w:b/>
                <w:i/>
              </w:rPr>
              <w:t xml:space="preserve">niewypełnienie obowiązków wynikających z decyzji nakazującej powrót do dnia, do którego </w:t>
            </w:r>
            <w:r w:rsidRPr="006904AB">
              <w:t xml:space="preserve">obywatel państwa trzeciego </w:t>
            </w:r>
            <w:r w:rsidRPr="006904AB">
              <w:rPr>
                <w:b/>
                <w:i/>
              </w:rPr>
              <w:t xml:space="preserve">ma opuścić terytorium państw członkowskich, jak określono </w:t>
            </w:r>
            <w:r w:rsidRPr="006904AB">
              <w:t xml:space="preserve">w art. </w:t>
            </w:r>
            <w:r w:rsidRPr="006904AB">
              <w:rPr>
                <w:b/>
                <w:i/>
              </w:rPr>
              <w:t>13</w:t>
            </w:r>
            <w:r w:rsidRPr="006904AB">
              <w:t>;</w:t>
            </w:r>
          </w:p>
        </w:tc>
        <w:tc>
          <w:tcPr>
            <w:tcW w:w="4876" w:type="dxa"/>
            <w:tcBorders>
              <w:top w:val="nil"/>
              <w:left w:val="nil"/>
              <w:bottom w:val="nil"/>
              <w:right w:val="nil"/>
            </w:tcBorders>
          </w:tcPr>
          <w:p w14:paraId="710326CC" w14:textId="77777777" w:rsidR="000344B5" w:rsidRPr="006904AB" w:rsidRDefault="000344B5" w:rsidP="00CE0C3F">
            <w:pPr>
              <w:pStyle w:val="Normal6a"/>
            </w:pPr>
            <w:proofErr w:type="gramStart"/>
            <w:r w:rsidRPr="006904AB">
              <w:t>c)</w:t>
            </w:r>
            <w:proofErr w:type="gramEnd"/>
            <w:r w:rsidRPr="006904AB">
              <w:tab/>
            </w:r>
            <w:r w:rsidRPr="006904AB">
              <w:rPr>
                <w:b/>
                <w:i/>
              </w:rPr>
              <w:t xml:space="preserve">gdy termin wyjazdu jest bliski i występują przesłanki wskazujące, że </w:t>
            </w:r>
            <w:r w:rsidRPr="006904AB">
              <w:t xml:space="preserve">obywatel państwa trzeciego </w:t>
            </w:r>
            <w:r w:rsidRPr="006904AB">
              <w:rPr>
                <w:b/>
                <w:i/>
              </w:rPr>
              <w:t xml:space="preserve">zamierza naruszyć obowiązek współpracy określony </w:t>
            </w:r>
            <w:r w:rsidRPr="006904AB">
              <w:t xml:space="preserve">w art. </w:t>
            </w:r>
            <w:r w:rsidRPr="006904AB">
              <w:rPr>
                <w:b/>
                <w:i/>
              </w:rPr>
              <w:t>21 ust. 2 lit. a</w:t>
            </w:r>
            <w:r w:rsidRPr="006904AB">
              <w:t>);</w:t>
            </w:r>
          </w:p>
        </w:tc>
      </w:tr>
    </w:tbl>
    <w:p w14:paraId="573CF01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7D4AD87" w14:textId="77777777" w:rsidR="000344B5" w:rsidRPr="006904AB" w:rsidRDefault="000344B5" w:rsidP="000344B5">
      <w:r w:rsidRPr="006904AB">
        <w:rPr>
          <w:rStyle w:val="HideTWBExt"/>
        </w:rPr>
        <w:t>&lt;/Amend&gt;</w:t>
      </w:r>
    </w:p>
    <w:p w14:paraId="1C3FF12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1890</w:t>
      </w:r>
      <w:r w:rsidRPr="006904AB">
        <w:rPr>
          <w:rStyle w:val="HideTWBExt"/>
          <w:b w:val="0"/>
        </w:rPr>
        <w:t>&lt;/NumAm&gt;</w:t>
      </w:r>
    </w:p>
    <w:p w14:paraId="5C136345" w14:textId="77777777" w:rsidR="000344B5" w:rsidRPr="006904AB" w:rsidRDefault="000344B5" w:rsidP="000344B5">
      <w:pPr>
        <w:pStyle w:val="NormalBold"/>
      </w:pPr>
      <w:r w:rsidRPr="006904AB">
        <w:rPr>
          <w:rStyle w:val="HideTWBExt"/>
          <w:b w:val="0"/>
        </w:rPr>
        <w:lastRenderedPageBreak/>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6ED442CD" w14:textId="77777777" w:rsidR="000344B5" w:rsidRPr="006904AB" w:rsidRDefault="000344B5" w:rsidP="000344B5">
      <w:pPr>
        <w:pStyle w:val="NormalBold"/>
      </w:pPr>
      <w:r w:rsidRPr="006904AB">
        <w:rPr>
          <w:rStyle w:val="HideTWBExt"/>
          <w:b w:val="0"/>
        </w:rPr>
        <w:t>&lt;/RepeatBlock-By&gt;</w:t>
      </w:r>
    </w:p>
    <w:p w14:paraId="6013B28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EB4A8DA" w14:textId="77777777" w:rsidR="000344B5" w:rsidRPr="006904AB" w:rsidRDefault="000344B5" w:rsidP="000344B5">
      <w:pPr>
        <w:pStyle w:val="NormalBold"/>
      </w:pPr>
      <w:r w:rsidRPr="006904AB">
        <w:rPr>
          <w:rStyle w:val="HideTWBExt"/>
          <w:b w:val="0"/>
        </w:rPr>
        <w:t>&lt;Article&gt;</w:t>
      </w:r>
      <w:r w:rsidRPr="006904AB">
        <w:t>Artykuł 30 – ustęp 2 – litera d</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26BAA76" w14:textId="77777777" w:rsidTr="00CE0C3F">
        <w:trPr>
          <w:trHeight w:hRule="exact" w:val="240"/>
          <w:jc w:val="center"/>
        </w:trPr>
        <w:tc>
          <w:tcPr>
            <w:tcW w:w="9752" w:type="dxa"/>
            <w:gridSpan w:val="2"/>
            <w:tcBorders>
              <w:top w:val="nil"/>
              <w:left w:val="nil"/>
              <w:bottom w:val="nil"/>
              <w:right w:val="nil"/>
            </w:tcBorders>
          </w:tcPr>
          <w:p w14:paraId="23BE9BCC" w14:textId="77777777" w:rsidR="000344B5" w:rsidRPr="006904AB" w:rsidRDefault="000344B5" w:rsidP="00CE0C3F"/>
        </w:tc>
      </w:tr>
      <w:tr w:rsidR="000344B5" w:rsidRPr="006904AB" w14:paraId="1109CDBE" w14:textId="77777777" w:rsidTr="00CE0C3F">
        <w:trPr>
          <w:trHeight w:val="240"/>
          <w:jc w:val="center"/>
        </w:trPr>
        <w:tc>
          <w:tcPr>
            <w:tcW w:w="4876" w:type="dxa"/>
            <w:tcBorders>
              <w:top w:val="nil"/>
              <w:left w:val="nil"/>
              <w:bottom w:val="nil"/>
              <w:right w:val="nil"/>
            </w:tcBorders>
          </w:tcPr>
          <w:p w14:paraId="57776A6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B39BCB9" w14:textId="77777777" w:rsidR="000344B5" w:rsidRPr="006904AB" w:rsidRDefault="000344B5" w:rsidP="00CE0C3F">
            <w:pPr>
              <w:pStyle w:val="AmColumnHeading"/>
            </w:pPr>
            <w:r w:rsidRPr="006904AB">
              <w:t>Poprawka</w:t>
            </w:r>
          </w:p>
        </w:tc>
      </w:tr>
      <w:tr w:rsidR="000344B5" w:rsidRPr="006904AB" w14:paraId="4EA797FF" w14:textId="77777777" w:rsidTr="00CE0C3F">
        <w:trPr>
          <w:jc w:val="center"/>
        </w:trPr>
        <w:tc>
          <w:tcPr>
            <w:tcW w:w="4876" w:type="dxa"/>
            <w:tcBorders>
              <w:top w:val="nil"/>
              <w:left w:val="nil"/>
              <w:bottom w:val="nil"/>
              <w:right w:val="nil"/>
            </w:tcBorders>
          </w:tcPr>
          <w:p w14:paraId="40269EE8" w14:textId="77777777" w:rsidR="000344B5" w:rsidRPr="006904AB" w:rsidRDefault="000344B5" w:rsidP="00CE0C3F">
            <w:pPr>
              <w:pStyle w:val="Normal6a"/>
            </w:pPr>
            <w:r w:rsidRPr="006904AB">
              <w:t>d)</w:t>
            </w:r>
            <w:r w:rsidRPr="006904AB">
              <w:tab/>
            </w:r>
            <w:r w:rsidRPr="006904AB">
              <w:rPr>
                <w:b/>
                <w:i/>
              </w:rPr>
              <w:t xml:space="preserve">nieprzestrzeganie obowiązku współpracy z właściwymi organami państw członkowskich na wszystkich etapach procedur na podstawie niniejszego rozporządzenia, o których to etapach mowa w art. 21 ust. 2 lit. </w:t>
            </w:r>
            <w:proofErr w:type="gramStart"/>
            <w:r w:rsidRPr="006904AB">
              <w:rPr>
                <w:b/>
                <w:i/>
              </w:rPr>
              <w:t>a)–</w:t>
            </w:r>
            <w:proofErr w:type="gramEnd"/>
            <w:r w:rsidRPr="006904AB">
              <w:rPr>
                <w:b/>
                <w:i/>
              </w:rPr>
              <w:t>k</w:t>
            </w:r>
            <w:r w:rsidRPr="006904AB">
              <w:t>);</w:t>
            </w:r>
          </w:p>
        </w:tc>
        <w:tc>
          <w:tcPr>
            <w:tcW w:w="4876" w:type="dxa"/>
            <w:tcBorders>
              <w:top w:val="nil"/>
              <w:left w:val="nil"/>
              <w:bottom w:val="nil"/>
              <w:right w:val="nil"/>
            </w:tcBorders>
          </w:tcPr>
          <w:p w14:paraId="24AAFC8E" w14:textId="77777777" w:rsidR="000344B5" w:rsidRPr="006904AB" w:rsidRDefault="000344B5" w:rsidP="00CE0C3F">
            <w:pPr>
              <w:pStyle w:val="Normal6a"/>
            </w:pPr>
            <w:r w:rsidRPr="006904AB">
              <w:t>d)</w:t>
            </w:r>
            <w:r w:rsidRPr="006904AB">
              <w:tab/>
            </w:r>
            <w:r w:rsidRPr="006904AB">
              <w:rPr>
                <w:b/>
                <w:i/>
              </w:rPr>
              <w:t>posługiwanie się fałszywymi lub podrobionymi dokumentami tożsamości lub podróży, dokumentami pobytowymi lub wizami lub dokumentami uzasadniającymi warunki wjazdu, zniszczenie lub innego rodzaju pozbycie się takich dokumentów, używanie pseudonimów z zamiarem oszustwa, dostarczanie innych nieprawdziwych informacji w formie ustnej lub pisemnej lub w inny oparty na oszustwie sprzeciw wobec procedury powrotu lub readmisji</w:t>
            </w:r>
            <w:r w:rsidRPr="006904AB">
              <w:t>;</w:t>
            </w:r>
          </w:p>
        </w:tc>
      </w:tr>
    </w:tbl>
    <w:p w14:paraId="0E7EE54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52DE3BA" w14:textId="77777777" w:rsidR="000344B5" w:rsidRPr="006904AB" w:rsidRDefault="000344B5" w:rsidP="000344B5">
      <w:r w:rsidRPr="006904AB">
        <w:rPr>
          <w:rStyle w:val="HideTWBExt"/>
        </w:rPr>
        <w:t>&lt;/Amend&gt;</w:t>
      </w:r>
    </w:p>
    <w:p w14:paraId="2A2056E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1891</w:t>
      </w:r>
      <w:r w:rsidRPr="006904AB">
        <w:rPr>
          <w:rStyle w:val="HideTWBExt"/>
          <w:b w:val="0"/>
        </w:rPr>
        <w:t>&lt;/NumAm&gt;</w:t>
      </w:r>
    </w:p>
    <w:p w14:paraId="35B33B94"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38017E2C" w14:textId="77777777" w:rsidR="000344B5" w:rsidRPr="006904AB" w:rsidRDefault="000344B5" w:rsidP="000344B5">
      <w:pPr>
        <w:pStyle w:val="NormalBold"/>
      </w:pPr>
      <w:r w:rsidRPr="006904AB">
        <w:rPr>
          <w:rStyle w:val="HideTWBExt"/>
          <w:b w:val="0"/>
        </w:rPr>
        <w:t>&lt;/RepeatBlock-By&gt;</w:t>
      </w:r>
    </w:p>
    <w:p w14:paraId="2C523CE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9F7E287" w14:textId="77777777" w:rsidR="000344B5" w:rsidRPr="006904AB" w:rsidRDefault="000344B5" w:rsidP="000344B5">
      <w:pPr>
        <w:pStyle w:val="NormalBold"/>
      </w:pPr>
      <w:r w:rsidRPr="006904AB">
        <w:rPr>
          <w:rStyle w:val="HideTWBExt"/>
          <w:b w:val="0"/>
        </w:rPr>
        <w:t>&lt;Article&gt;</w:t>
      </w:r>
      <w:r w:rsidRPr="006904AB">
        <w:t>Artykuł 30 – ustęp 2 – litera d</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6937883" w14:textId="77777777" w:rsidTr="00CE0C3F">
        <w:trPr>
          <w:trHeight w:hRule="exact" w:val="240"/>
          <w:jc w:val="center"/>
        </w:trPr>
        <w:tc>
          <w:tcPr>
            <w:tcW w:w="9752" w:type="dxa"/>
            <w:gridSpan w:val="2"/>
            <w:tcBorders>
              <w:top w:val="nil"/>
              <w:left w:val="nil"/>
              <w:bottom w:val="nil"/>
              <w:right w:val="nil"/>
            </w:tcBorders>
          </w:tcPr>
          <w:p w14:paraId="65BA491B" w14:textId="77777777" w:rsidR="000344B5" w:rsidRPr="006904AB" w:rsidRDefault="000344B5" w:rsidP="00CE0C3F"/>
        </w:tc>
      </w:tr>
      <w:tr w:rsidR="000344B5" w:rsidRPr="006904AB" w14:paraId="2357F65B" w14:textId="77777777" w:rsidTr="00CE0C3F">
        <w:trPr>
          <w:trHeight w:val="240"/>
          <w:jc w:val="center"/>
        </w:trPr>
        <w:tc>
          <w:tcPr>
            <w:tcW w:w="4876" w:type="dxa"/>
            <w:tcBorders>
              <w:top w:val="nil"/>
              <w:left w:val="nil"/>
              <w:bottom w:val="nil"/>
              <w:right w:val="nil"/>
            </w:tcBorders>
          </w:tcPr>
          <w:p w14:paraId="5282FC0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60C5CFC" w14:textId="77777777" w:rsidR="000344B5" w:rsidRPr="006904AB" w:rsidRDefault="000344B5" w:rsidP="00CE0C3F">
            <w:pPr>
              <w:pStyle w:val="AmColumnHeading"/>
            </w:pPr>
            <w:r w:rsidRPr="006904AB">
              <w:t>Poprawka</w:t>
            </w:r>
          </w:p>
        </w:tc>
      </w:tr>
      <w:tr w:rsidR="000344B5" w:rsidRPr="006904AB" w14:paraId="691C2F08" w14:textId="77777777" w:rsidTr="00CE0C3F">
        <w:trPr>
          <w:jc w:val="center"/>
        </w:trPr>
        <w:tc>
          <w:tcPr>
            <w:tcW w:w="4876" w:type="dxa"/>
            <w:tcBorders>
              <w:top w:val="nil"/>
              <w:left w:val="nil"/>
              <w:bottom w:val="nil"/>
              <w:right w:val="nil"/>
            </w:tcBorders>
          </w:tcPr>
          <w:p w14:paraId="0092CD7D" w14:textId="77777777" w:rsidR="000344B5" w:rsidRPr="006904AB" w:rsidRDefault="000344B5" w:rsidP="00CE0C3F">
            <w:pPr>
              <w:pStyle w:val="Normal6a"/>
            </w:pPr>
            <w:r w:rsidRPr="006904AB">
              <w:t>d)</w:t>
            </w:r>
            <w:r w:rsidRPr="006904AB">
              <w:tab/>
              <w:t xml:space="preserve">nieprzestrzeganie obowiązku współpracy z właściwymi organami państw członkowskich na wszystkich etapach procedur na podstawie niniejszego rozporządzenia, o których to etapach mowa w art. 21 ust. 2 </w:t>
            </w:r>
            <w:r w:rsidRPr="006904AB">
              <w:rPr>
                <w:b/>
                <w:i/>
              </w:rPr>
              <w:t xml:space="preserve">lit. </w:t>
            </w:r>
            <w:proofErr w:type="gramStart"/>
            <w:r w:rsidRPr="006904AB">
              <w:rPr>
                <w:b/>
                <w:i/>
              </w:rPr>
              <w:t>a)–</w:t>
            </w:r>
            <w:proofErr w:type="gramEnd"/>
            <w:r w:rsidRPr="006904AB">
              <w:rPr>
                <w:b/>
                <w:i/>
              </w:rPr>
              <w:t>k</w:t>
            </w:r>
            <w:r w:rsidRPr="006904AB">
              <w:t>);</w:t>
            </w:r>
          </w:p>
        </w:tc>
        <w:tc>
          <w:tcPr>
            <w:tcW w:w="4876" w:type="dxa"/>
            <w:tcBorders>
              <w:top w:val="nil"/>
              <w:left w:val="nil"/>
              <w:bottom w:val="nil"/>
              <w:right w:val="nil"/>
            </w:tcBorders>
          </w:tcPr>
          <w:p w14:paraId="1AE1F261" w14:textId="77777777" w:rsidR="000344B5" w:rsidRPr="006904AB" w:rsidRDefault="000344B5" w:rsidP="00CE0C3F">
            <w:pPr>
              <w:pStyle w:val="Normal6a"/>
            </w:pPr>
            <w:r w:rsidRPr="006904AB">
              <w:t>d)</w:t>
            </w:r>
            <w:r w:rsidRPr="006904AB">
              <w:tab/>
              <w:t>nieprzestrzeganie obowiązku współpracy z właściwymi organami państw członkowskich na wszystkich etapach procedur na podstawie niniejszego rozporządzenia, o których to etapach mowa w art. 21 ust. 2;</w:t>
            </w:r>
          </w:p>
        </w:tc>
      </w:tr>
    </w:tbl>
    <w:p w14:paraId="7945294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D4E339B" w14:textId="77777777" w:rsidR="000344B5" w:rsidRPr="006904AB" w:rsidRDefault="000344B5" w:rsidP="000344B5">
      <w:r w:rsidRPr="006904AB">
        <w:rPr>
          <w:rStyle w:val="HideTWBExt"/>
        </w:rPr>
        <w:t>&lt;/Amend&gt;</w:t>
      </w:r>
    </w:p>
    <w:p w14:paraId="57994D7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1892</w:t>
      </w:r>
      <w:r w:rsidRPr="006904AB">
        <w:rPr>
          <w:rStyle w:val="HideTWBExt"/>
          <w:b w:val="0"/>
        </w:rPr>
        <w:t>&lt;/NumAm&gt;</w:t>
      </w:r>
    </w:p>
    <w:p w14:paraId="2F3EC15A" w14:textId="77777777" w:rsidR="000344B5" w:rsidRPr="006904AB" w:rsidRDefault="000344B5" w:rsidP="000344B5">
      <w:pPr>
        <w:pStyle w:val="NormalBold"/>
      </w:pPr>
      <w:r w:rsidRPr="006904AB">
        <w:rPr>
          <w:rStyle w:val="HideTWBExt"/>
          <w:b w:val="0"/>
        </w:rPr>
        <w:lastRenderedPageBreak/>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58C66B9" w14:textId="77777777" w:rsidR="000344B5" w:rsidRPr="006904AB" w:rsidRDefault="000344B5" w:rsidP="000344B5">
      <w:pPr>
        <w:pStyle w:val="NormalBold"/>
      </w:pPr>
      <w:r w:rsidRPr="006904AB">
        <w:rPr>
          <w:rStyle w:val="HideTWBExt"/>
          <w:b w:val="0"/>
        </w:rPr>
        <w:t>&lt;/RepeatBlock-By&gt;</w:t>
      </w:r>
    </w:p>
    <w:p w14:paraId="464D968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995AD23" w14:textId="77777777" w:rsidR="000344B5" w:rsidRPr="006904AB" w:rsidRDefault="000344B5" w:rsidP="000344B5">
      <w:pPr>
        <w:pStyle w:val="NormalBold"/>
      </w:pPr>
      <w:r w:rsidRPr="006904AB">
        <w:rPr>
          <w:rStyle w:val="HideTWBExt"/>
          <w:b w:val="0"/>
        </w:rPr>
        <w:t>&lt;Article&gt;</w:t>
      </w:r>
      <w:r w:rsidRPr="006904AB">
        <w:t>Artykuł 30 – ustęp 2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AAAE472" w14:textId="77777777" w:rsidTr="00CE0C3F">
        <w:trPr>
          <w:trHeight w:hRule="exact" w:val="240"/>
          <w:jc w:val="center"/>
        </w:trPr>
        <w:tc>
          <w:tcPr>
            <w:tcW w:w="9752" w:type="dxa"/>
            <w:gridSpan w:val="2"/>
            <w:tcBorders>
              <w:top w:val="nil"/>
              <w:left w:val="nil"/>
              <w:bottom w:val="nil"/>
              <w:right w:val="nil"/>
            </w:tcBorders>
          </w:tcPr>
          <w:p w14:paraId="6E1FF29A" w14:textId="77777777" w:rsidR="000344B5" w:rsidRPr="006904AB" w:rsidRDefault="000344B5" w:rsidP="00CE0C3F"/>
        </w:tc>
      </w:tr>
      <w:tr w:rsidR="000344B5" w:rsidRPr="006904AB" w14:paraId="08246CCC" w14:textId="77777777" w:rsidTr="00CE0C3F">
        <w:trPr>
          <w:trHeight w:val="240"/>
          <w:jc w:val="center"/>
        </w:trPr>
        <w:tc>
          <w:tcPr>
            <w:tcW w:w="4876" w:type="dxa"/>
            <w:tcBorders>
              <w:top w:val="nil"/>
              <w:left w:val="nil"/>
              <w:bottom w:val="nil"/>
              <w:right w:val="nil"/>
            </w:tcBorders>
          </w:tcPr>
          <w:p w14:paraId="690AD5D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FBA4636" w14:textId="77777777" w:rsidR="000344B5" w:rsidRPr="006904AB" w:rsidRDefault="000344B5" w:rsidP="00CE0C3F">
            <w:pPr>
              <w:pStyle w:val="AmColumnHeading"/>
            </w:pPr>
            <w:r w:rsidRPr="006904AB">
              <w:t>Poprawka</w:t>
            </w:r>
          </w:p>
        </w:tc>
      </w:tr>
      <w:tr w:rsidR="000344B5" w:rsidRPr="006904AB" w14:paraId="5DF5450D" w14:textId="77777777" w:rsidTr="00CE0C3F">
        <w:trPr>
          <w:jc w:val="center"/>
        </w:trPr>
        <w:tc>
          <w:tcPr>
            <w:tcW w:w="4876" w:type="dxa"/>
            <w:tcBorders>
              <w:top w:val="nil"/>
              <w:left w:val="nil"/>
              <w:bottom w:val="nil"/>
              <w:right w:val="nil"/>
            </w:tcBorders>
          </w:tcPr>
          <w:p w14:paraId="786E8627" w14:textId="77777777" w:rsidR="000344B5" w:rsidRPr="006904AB" w:rsidRDefault="000344B5" w:rsidP="00CE0C3F">
            <w:pPr>
              <w:pStyle w:val="Normal6a"/>
            </w:pPr>
            <w:proofErr w:type="gramStart"/>
            <w:r w:rsidRPr="006904AB">
              <w:t>e)</w:t>
            </w:r>
            <w:proofErr w:type="gramEnd"/>
            <w:r w:rsidRPr="006904AB">
              <w:tab/>
              <w:t xml:space="preserve">gdy </w:t>
            </w:r>
            <w:r w:rsidRPr="006904AB">
              <w:rPr>
                <w:b/>
                <w:i/>
              </w:rPr>
              <w:t xml:space="preserve">termin wyjazd </w:t>
            </w:r>
            <w:r w:rsidRPr="006904AB">
              <w:t xml:space="preserve">jest </w:t>
            </w:r>
            <w:r w:rsidRPr="006904AB">
              <w:rPr>
                <w:b/>
                <w:i/>
              </w:rPr>
              <w:t>bliski i występują poważne przesłanki, by sądzić, że obywatel państwa trzeciego zamierza naruszyć obowiązek współpracy określony w art. 21 ust. 2 lit. l</w:t>
            </w:r>
            <w:r w:rsidRPr="006904AB">
              <w:t>);</w:t>
            </w:r>
          </w:p>
        </w:tc>
        <w:tc>
          <w:tcPr>
            <w:tcW w:w="4876" w:type="dxa"/>
            <w:tcBorders>
              <w:top w:val="nil"/>
              <w:left w:val="nil"/>
              <w:bottom w:val="nil"/>
              <w:right w:val="nil"/>
            </w:tcBorders>
          </w:tcPr>
          <w:p w14:paraId="431D8146" w14:textId="77777777" w:rsidR="000344B5" w:rsidRPr="006904AB" w:rsidRDefault="000344B5" w:rsidP="00CE0C3F">
            <w:pPr>
              <w:pStyle w:val="Normal6a"/>
            </w:pPr>
            <w:r w:rsidRPr="006904AB">
              <w:t>e)</w:t>
            </w:r>
            <w:r w:rsidRPr="006904AB">
              <w:tab/>
            </w:r>
            <w:r w:rsidRPr="006904AB">
              <w:rPr>
                <w:b/>
                <w:i/>
              </w:rPr>
              <w:t xml:space="preserve">niekorzystanie z doradztwa w zakresie powrotu i reintegracji, w </w:t>
            </w:r>
            <w:proofErr w:type="gramStart"/>
            <w:r w:rsidRPr="006904AB">
              <w:rPr>
                <w:b/>
                <w:i/>
              </w:rPr>
              <w:t>przypadkach</w:t>
            </w:r>
            <w:proofErr w:type="gramEnd"/>
            <w:r w:rsidRPr="006904AB">
              <w:rPr>
                <w:b/>
                <w:i/>
              </w:rPr>
              <w:t xml:space="preserve"> </w:t>
            </w:r>
            <w:r w:rsidRPr="006904AB">
              <w:t xml:space="preserve">gdy jest </w:t>
            </w:r>
            <w:r w:rsidRPr="006904AB">
              <w:rPr>
                <w:b/>
                <w:i/>
              </w:rPr>
              <w:t>to wymagane przez właściwe organy</w:t>
            </w:r>
            <w:r w:rsidRPr="006904AB">
              <w:t>;</w:t>
            </w:r>
          </w:p>
        </w:tc>
      </w:tr>
    </w:tbl>
    <w:p w14:paraId="2566EFC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9092F8E" w14:textId="77777777" w:rsidR="000344B5" w:rsidRPr="006904AB" w:rsidRDefault="000344B5" w:rsidP="000344B5">
      <w:r w:rsidRPr="006904AB">
        <w:rPr>
          <w:rStyle w:val="HideTWBExt"/>
        </w:rPr>
        <w:t>&lt;/Amend&gt;</w:t>
      </w:r>
    </w:p>
    <w:p w14:paraId="060264D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1893</w:t>
      </w:r>
      <w:r w:rsidRPr="006904AB">
        <w:rPr>
          <w:rStyle w:val="HideTWBExt"/>
          <w:b w:val="0"/>
        </w:rPr>
        <w:t>&lt;/NumAm&gt;</w:t>
      </w:r>
    </w:p>
    <w:p w14:paraId="24E24DB7"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8CC2A44" w14:textId="77777777" w:rsidR="000344B5" w:rsidRPr="006904AB" w:rsidRDefault="000344B5" w:rsidP="000344B5">
      <w:pPr>
        <w:pStyle w:val="NormalBold"/>
      </w:pPr>
      <w:r w:rsidRPr="006904AB">
        <w:rPr>
          <w:rStyle w:val="HideTWBExt"/>
          <w:b w:val="0"/>
        </w:rPr>
        <w:t>&lt;/RepeatBlock-By&gt;</w:t>
      </w:r>
    </w:p>
    <w:p w14:paraId="6B7E42C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5D592FA" w14:textId="77777777" w:rsidR="000344B5" w:rsidRPr="006904AB" w:rsidRDefault="000344B5" w:rsidP="000344B5">
      <w:pPr>
        <w:pStyle w:val="NormalBold"/>
      </w:pPr>
      <w:r w:rsidRPr="006904AB">
        <w:rPr>
          <w:rStyle w:val="HideTWBExt"/>
          <w:b w:val="0"/>
        </w:rPr>
        <w:t>&lt;Article&gt;</w:t>
      </w:r>
      <w:r w:rsidRPr="006904AB">
        <w:t>Artykuł 30 – ustęp 2 – litera f</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94197F6" w14:textId="77777777" w:rsidTr="00CE0C3F">
        <w:trPr>
          <w:trHeight w:hRule="exact" w:val="240"/>
          <w:jc w:val="center"/>
        </w:trPr>
        <w:tc>
          <w:tcPr>
            <w:tcW w:w="9752" w:type="dxa"/>
            <w:gridSpan w:val="2"/>
            <w:tcBorders>
              <w:top w:val="nil"/>
              <w:left w:val="nil"/>
              <w:bottom w:val="nil"/>
              <w:right w:val="nil"/>
            </w:tcBorders>
          </w:tcPr>
          <w:p w14:paraId="4D747F39" w14:textId="77777777" w:rsidR="000344B5" w:rsidRPr="006904AB" w:rsidRDefault="000344B5" w:rsidP="00CE0C3F"/>
        </w:tc>
      </w:tr>
      <w:tr w:rsidR="000344B5" w:rsidRPr="006904AB" w14:paraId="5106DDBD" w14:textId="77777777" w:rsidTr="00CE0C3F">
        <w:trPr>
          <w:trHeight w:val="240"/>
          <w:jc w:val="center"/>
        </w:trPr>
        <w:tc>
          <w:tcPr>
            <w:tcW w:w="4876" w:type="dxa"/>
            <w:tcBorders>
              <w:top w:val="nil"/>
              <w:left w:val="nil"/>
              <w:bottom w:val="nil"/>
              <w:right w:val="nil"/>
            </w:tcBorders>
          </w:tcPr>
          <w:p w14:paraId="346F5B3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F0AEBDA" w14:textId="77777777" w:rsidR="000344B5" w:rsidRPr="006904AB" w:rsidRDefault="000344B5" w:rsidP="00CE0C3F">
            <w:pPr>
              <w:pStyle w:val="AmColumnHeading"/>
            </w:pPr>
            <w:r w:rsidRPr="006904AB">
              <w:t>Poprawka</w:t>
            </w:r>
          </w:p>
        </w:tc>
      </w:tr>
      <w:tr w:rsidR="000344B5" w:rsidRPr="006904AB" w14:paraId="17D766BF" w14:textId="77777777" w:rsidTr="00CE0C3F">
        <w:trPr>
          <w:jc w:val="center"/>
        </w:trPr>
        <w:tc>
          <w:tcPr>
            <w:tcW w:w="4876" w:type="dxa"/>
            <w:tcBorders>
              <w:top w:val="nil"/>
              <w:left w:val="nil"/>
              <w:bottom w:val="nil"/>
              <w:right w:val="nil"/>
            </w:tcBorders>
          </w:tcPr>
          <w:p w14:paraId="0F7589CF" w14:textId="77777777" w:rsidR="000344B5" w:rsidRPr="006904AB" w:rsidRDefault="000344B5" w:rsidP="00CE0C3F">
            <w:pPr>
              <w:pStyle w:val="Normal6a"/>
            </w:pPr>
            <w:r w:rsidRPr="006904AB">
              <w:t>f)</w:t>
            </w:r>
            <w:r w:rsidRPr="006904AB">
              <w:tab/>
            </w:r>
            <w:r w:rsidRPr="006904AB">
              <w:rPr>
                <w:b/>
                <w:i/>
              </w:rPr>
              <w:t>posługiwanie się fałszywymi lub podrobionymi dokumentami tożsamości lub podróży, dokumentami pobytowymi lub wizami lub dokumentami uzasadniającymi warunki wjazdu, zniszczenie lub innego rodzaju pozbycie się takich dokumentów, używanie pseudonimów z zamiarem oszustwa, dostarczanie innych nieprawdziwych informacji w formie ustnej lub pisemnej lub w inny oparty na oszustwie sprzeciw wobec procedury powrotu lub readmisji;</w:t>
            </w:r>
          </w:p>
        </w:tc>
        <w:tc>
          <w:tcPr>
            <w:tcW w:w="4876" w:type="dxa"/>
            <w:tcBorders>
              <w:top w:val="nil"/>
              <w:left w:val="nil"/>
              <w:bottom w:val="nil"/>
              <w:right w:val="nil"/>
            </w:tcBorders>
          </w:tcPr>
          <w:p w14:paraId="2B347E20" w14:textId="77777777" w:rsidR="000344B5" w:rsidRPr="006904AB" w:rsidRDefault="000344B5" w:rsidP="00CE0C3F">
            <w:pPr>
              <w:pStyle w:val="Normal6a"/>
            </w:pPr>
            <w:r w:rsidRPr="006904AB">
              <w:t>f)</w:t>
            </w:r>
            <w:r w:rsidRPr="006904AB">
              <w:tab/>
            </w:r>
            <w:r w:rsidRPr="006904AB">
              <w:rPr>
                <w:b/>
                <w:i/>
              </w:rPr>
              <w:t>inne kryteria niż kryteria określone w lit. a–e), jeżeli przewiduje to prawo krajowe.</w:t>
            </w:r>
          </w:p>
        </w:tc>
      </w:tr>
    </w:tbl>
    <w:p w14:paraId="3D8D6E0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5C3B931" w14:textId="77777777" w:rsidR="000344B5" w:rsidRPr="006904AB" w:rsidRDefault="000344B5" w:rsidP="000344B5">
      <w:r w:rsidRPr="006904AB">
        <w:rPr>
          <w:rStyle w:val="HideTWBExt"/>
        </w:rPr>
        <w:t>&lt;/Amend&gt;</w:t>
      </w:r>
    </w:p>
    <w:p w14:paraId="4CCBB36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1894</w:t>
      </w:r>
      <w:r w:rsidRPr="006904AB">
        <w:rPr>
          <w:rStyle w:val="HideTWBExt"/>
          <w:b w:val="0"/>
        </w:rPr>
        <w:t>&lt;/NumAm&gt;</w:t>
      </w:r>
    </w:p>
    <w:p w14:paraId="3DAF286D"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03AEB08C" w14:textId="77777777" w:rsidR="000344B5" w:rsidRPr="006904AB" w:rsidRDefault="000344B5" w:rsidP="000344B5">
      <w:pPr>
        <w:pStyle w:val="NormalBold"/>
      </w:pPr>
      <w:r w:rsidRPr="006904AB">
        <w:rPr>
          <w:rStyle w:val="HideTWBExt"/>
          <w:b w:val="0"/>
        </w:rPr>
        <w:t>&lt;/RepeatBlock-By&gt;</w:t>
      </w:r>
    </w:p>
    <w:p w14:paraId="5FB7A14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2B235DF" w14:textId="77777777" w:rsidR="000344B5" w:rsidRPr="006904AB" w:rsidRDefault="000344B5" w:rsidP="000344B5">
      <w:pPr>
        <w:pStyle w:val="NormalBold"/>
      </w:pPr>
      <w:r w:rsidRPr="006904AB">
        <w:rPr>
          <w:rStyle w:val="HideTWBExt"/>
          <w:b w:val="0"/>
        </w:rPr>
        <w:t>&lt;Article&gt;</w:t>
      </w:r>
      <w:r w:rsidRPr="006904AB">
        <w:t>Artykuł 30 – ustęp 2 – litera f</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1F8BB30" w14:textId="77777777" w:rsidTr="00CE0C3F">
        <w:trPr>
          <w:trHeight w:hRule="exact" w:val="240"/>
          <w:jc w:val="center"/>
        </w:trPr>
        <w:tc>
          <w:tcPr>
            <w:tcW w:w="9752" w:type="dxa"/>
            <w:gridSpan w:val="2"/>
            <w:tcBorders>
              <w:top w:val="nil"/>
              <w:left w:val="nil"/>
              <w:bottom w:val="nil"/>
              <w:right w:val="nil"/>
            </w:tcBorders>
          </w:tcPr>
          <w:p w14:paraId="29C97E23" w14:textId="77777777" w:rsidR="000344B5" w:rsidRPr="006904AB" w:rsidRDefault="000344B5" w:rsidP="00CE0C3F"/>
        </w:tc>
      </w:tr>
      <w:tr w:rsidR="000344B5" w:rsidRPr="006904AB" w14:paraId="403EA4AB" w14:textId="77777777" w:rsidTr="00CE0C3F">
        <w:trPr>
          <w:trHeight w:val="240"/>
          <w:jc w:val="center"/>
        </w:trPr>
        <w:tc>
          <w:tcPr>
            <w:tcW w:w="4876" w:type="dxa"/>
            <w:tcBorders>
              <w:top w:val="nil"/>
              <w:left w:val="nil"/>
              <w:bottom w:val="nil"/>
              <w:right w:val="nil"/>
            </w:tcBorders>
          </w:tcPr>
          <w:p w14:paraId="2E31FC4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EA8E3F9" w14:textId="77777777" w:rsidR="000344B5" w:rsidRPr="006904AB" w:rsidRDefault="000344B5" w:rsidP="00CE0C3F">
            <w:pPr>
              <w:pStyle w:val="AmColumnHeading"/>
            </w:pPr>
            <w:r w:rsidRPr="006904AB">
              <w:t>Poprawka</w:t>
            </w:r>
          </w:p>
        </w:tc>
      </w:tr>
      <w:tr w:rsidR="000344B5" w:rsidRPr="006904AB" w14:paraId="1B77DB36" w14:textId="77777777" w:rsidTr="00CE0C3F">
        <w:trPr>
          <w:jc w:val="center"/>
        </w:trPr>
        <w:tc>
          <w:tcPr>
            <w:tcW w:w="4876" w:type="dxa"/>
            <w:tcBorders>
              <w:top w:val="nil"/>
              <w:left w:val="nil"/>
              <w:bottom w:val="nil"/>
              <w:right w:val="nil"/>
            </w:tcBorders>
          </w:tcPr>
          <w:p w14:paraId="3E400C76" w14:textId="77777777" w:rsidR="000344B5" w:rsidRPr="006904AB" w:rsidRDefault="000344B5" w:rsidP="00CE0C3F">
            <w:pPr>
              <w:pStyle w:val="Normal6a"/>
            </w:pPr>
            <w:r w:rsidRPr="006904AB">
              <w:t>f)</w:t>
            </w:r>
            <w:r w:rsidRPr="006904AB">
              <w:tab/>
              <w:t>posługiwanie się fałszywymi lub podrobionymi dokumentami tożsamości lub podróży, dokumentami pobytowymi lub wizami lub dokumentami uzasadniającymi warunki wjazdu, zniszczenie lub innego rodzaju pozbycie się takich dokumentów, używanie pseudonimów z zamiarem oszustwa, dostarczanie innych nieprawdziwych informacji w formie ustnej lub pisemnej lub w inny oparty na oszustwie sprzeciw wobec procedury powrotu lub readmisji;</w:t>
            </w:r>
          </w:p>
        </w:tc>
        <w:tc>
          <w:tcPr>
            <w:tcW w:w="4876" w:type="dxa"/>
            <w:tcBorders>
              <w:top w:val="nil"/>
              <w:left w:val="nil"/>
              <w:bottom w:val="nil"/>
              <w:right w:val="nil"/>
            </w:tcBorders>
          </w:tcPr>
          <w:p w14:paraId="3A2AEAA0" w14:textId="77777777" w:rsidR="000344B5" w:rsidRPr="006904AB" w:rsidRDefault="000344B5" w:rsidP="00CE0C3F">
            <w:pPr>
              <w:pStyle w:val="Normal6a"/>
            </w:pPr>
            <w:r w:rsidRPr="006904AB">
              <w:t>f)</w:t>
            </w:r>
            <w:r w:rsidRPr="006904AB">
              <w:tab/>
              <w:t xml:space="preserve">posługiwanie się fałszywymi lub podrobionymi dokumentami tożsamości lub podróży, dokumentami pobytowymi lub wizami lub dokumentami uzasadniającymi warunki wjazdu, zniszczenie lub innego rodzaju pozbycie się takich dokumentów, </w:t>
            </w:r>
            <w:r w:rsidRPr="006904AB">
              <w:rPr>
                <w:b/>
                <w:i/>
              </w:rPr>
              <w:t xml:space="preserve">odmowa przekazania organom właściwym urządzeń elektronicznych oraz ewentualnych haseł umożliwiających ich odszyfrowanie w ramach obowiązków określonych w art. 21, </w:t>
            </w:r>
            <w:r w:rsidRPr="006904AB">
              <w:t>używanie pseudonimów z zamiarem oszustwa, dostarczanie innych nieprawdziwych informacji w formie ustnej lub pisemnej lub w inny oparty na oszustwie sprzeciw wobec procedury powrotu lub readmisji;</w:t>
            </w:r>
          </w:p>
        </w:tc>
      </w:tr>
    </w:tbl>
    <w:p w14:paraId="60216D5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7D6CDB27" w14:textId="77777777" w:rsidR="000344B5" w:rsidRPr="006904AB" w:rsidRDefault="000344B5" w:rsidP="000344B5">
      <w:r w:rsidRPr="006904AB">
        <w:rPr>
          <w:rStyle w:val="HideTWBExt"/>
        </w:rPr>
        <w:t>&lt;/Amend&gt;</w:t>
      </w:r>
    </w:p>
    <w:p w14:paraId="5AAF361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1895</w:t>
      </w:r>
      <w:r w:rsidRPr="006904AB">
        <w:rPr>
          <w:rStyle w:val="HideTWBExt"/>
          <w:b w:val="0"/>
        </w:rPr>
        <w:t>&lt;/NumAm&gt;</w:t>
      </w:r>
    </w:p>
    <w:p w14:paraId="0EBC34EE"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654756FD" w14:textId="77777777" w:rsidR="000344B5" w:rsidRPr="006904AB" w:rsidRDefault="000344B5" w:rsidP="000344B5">
      <w:pPr>
        <w:pStyle w:val="NormalBold"/>
      </w:pPr>
      <w:r w:rsidRPr="006904AB">
        <w:rPr>
          <w:rStyle w:val="HideTWBExt"/>
          <w:b w:val="0"/>
        </w:rPr>
        <w:t>&lt;/RepeatBlock-By&gt;</w:t>
      </w:r>
    </w:p>
    <w:p w14:paraId="7CE1218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3CFBD96" w14:textId="77777777" w:rsidR="000344B5" w:rsidRPr="006904AB" w:rsidRDefault="000344B5" w:rsidP="000344B5">
      <w:pPr>
        <w:pStyle w:val="NormalBold"/>
      </w:pPr>
      <w:r w:rsidRPr="006904AB">
        <w:rPr>
          <w:rStyle w:val="HideTWBExt"/>
          <w:b w:val="0"/>
        </w:rPr>
        <w:t>&lt;Article&gt;</w:t>
      </w:r>
      <w:r w:rsidRPr="006904AB">
        <w:t>Artykuł 30 – ustęp 2 – litera g</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79ADA10" w14:textId="77777777" w:rsidTr="00CE0C3F">
        <w:trPr>
          <w:trHeight w:hRule="exact" w:val="240"/>
          <w:jc w:val="center"/>
        </w:trPr>
        <w:tc>
          <w:tcPr>
            <w:tcW w:w="9752" w:type="dxa"/>
            <w:gridSpan w:val="2"/>
            <w:tcBorders>
              <w:top w:val="nil"/>
              <w:left w:val="nil"/>
              <w:bottom w:val="nil"/>
              <w:right w:val="nil"/>
            </w:tcBorders>
          </w:tcPr>
          <w:p w14:paraId="33A90E6A" w14:textId="77777777" w:rsidR="000344B5" w:rsidRPr="006904AB" w:rsidRDefault="000344B5" w:rsidP="00CE0C3F"/>
        </w:tc>
      </w:tr>
      <w:tr w:rsidR="000344B5" w:rsidRPr="006904AB" w14:paraId="7F9B0417" w14:textId="77777777" w:rsidTr="00CE0C3F">
        <w:trPr>
          <w:trHeight w:val="240"/>
          <w:jc w:val="center"/>
        </w:trPr>
        <w:tc>
          <w:tcPr>
            <w:tcW w:w="4876" w:type="dxa"/>
            <w:tcBorders>
              <w:top w:val="nil"/>
              <w:left w:val="nil"/>
              <w:bottom w:val="nil"/>
              <w:right w:val="nil"/>
            </w:tcBorders>
          </w:tcPr>
          <w:p w14:paraId="0AAC84B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76B0492" w14:textId="77777777" w:rsidR="000344B5" w:rsidRPr="006904AB" w:rsidRDefault="000344B5" w:rsidP="00CE0C3F">
            <w:pPr>
              <w:pStyle w:val="AmColumnHeading"/>
            </w:pPr>
            <w:r w:rsidRPr="006904AB">
              <w:t>Poprawka</w:t>
            </w:r>
          </w:p>
        </w:tc>
      </w:tr>
      <w:tr w:rsidR="000344B5" w:rsidRPr="006904AB" w14:paraId="6513EA29" w14:textId="77777777" w:rsidTr="00CE0C3F">
        <w:trPr>
          <w:jc w:val="center"/>
        </w:trPr>
        <w:tc>
          <w:tcPr>
            <w:tcW w:w="4876" w:type="dxa"/>
            <w:tcBorders>
              <w:top w:val="nil"/>
              <w:left w:val="nil"/>
              <w:bottom w:val="nil"/>
              <w:right w:val="nil"/>
            </w:tcBorders>
          </w:tcPr>
          <w:p w14:paraId="78F8E941" w14:textId="77777777" w:rsidR="000344B5" w:rsidRPr="006904AB" w:rsidRDefault="000344B5" w:rsidP="00CE0C3F">
            <w:pPr>
              <w:pStyle w:val="Normal6a"/>
            </w:pPr>
            <w:r w:rsidRPr="006904AB">
              <w:rPr>
                <w:b/>
                <w:i/>
              </w:rPr>
              <w:t>g)</w:t>
            </w:r>
            <w:r w:rsidRPr="006904AB">
              <w:rPr>
                <w:b/>
                <w:i/>
              </w:rPr>
              <w:tab/>
              <w:t>siłowy sprzeciw wobec procedury powrotu;</w:t>
            </w:r>
          </w:p>
        </w:tc>
        <w:tc>
          <w:tcPr>
            <w:tcW w:w="4876" w:type="dxa"/>
            <w:tcBorders>
              <w:top w:val="nil"/>
              <w:left w:val="nil"/>
              <w:bottom w:val="nil"/>
              <w:right w:val="nil"/>
            </w:tcBorders>
          </w:tcPr>
          <w:p w14:paraId="0019490B" w14:textId="77777777" w:rsidR="000344B5" w:rsidRPr="006904AB" w:rsidRDefault="000344B5" w:rsidP="00CE0C3F">
            <w:pPr>
              <w:pStyle w:val="Normal6a"/>
            </w:pPr>
            <w:r w:rsidRPr="006904AB">
              <w:rPr>
                <w:b/>
                <w:i/>
              </w:rPr>
              <w:t>skreśla się</w:t>
            </w:r>
          </w:p>
        </w:tc>
      </w:tr>
    </w:tbl>
    <w:p w14:paraId="480B057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9DD2375" w14:textId="77777777" w:rsidR="000344B5" w:rsidRPr="006904AB" w:rsidRDefault="000344B5" w:rsidP="000344B5">
      <w:r w:rsidRPr="006904AB">
        <w:rPr>
          <w:rStyle w:val="HideTWBExt"/>
        </w:rPr>
        <w:t>&lt;/Amend&gt;</w:t>
      </w:r>
    </w:p>
    <w:p w14:paraId="6819C3F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1896</w:t>
      </w:r>
      <w:r w:rsidRPr="006904AB">
        <w:rPr>
          <w:rStyle w:val="HideTWBExt"/>
          <w:b w:val="0"/>
        </w:rPr>
        <w:t>&lt;/NumAm&gt;</w:t>
      </w:r>
    </w:p>
    <w:p w14:paraId="3F800EB5"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2EC11B22" w14:textId="77777777" w:rsidR="000344B5" w:rsidRPr="006904AB" w:rsidRDefault="000344B5" w:rsidP="000344B5">
      <w:pPr>
        <w:pStyle w:val="NormalBold"/>
      </w:pPr>
      <w:r w:rsidRPr="006904AB">
        <w:rPr>
          <w:rStyle w:val="HideTWBExt"/>
          <w:b w:val="0"/>
        </w:rPr>
        <w:t>&lt;/RepeatBlock-By&gt;</w:t>
      </w:r>
    </w:p>
    <w:p w14:paraId="413AB7F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4B0B662" w14:textId="77777777" w:rsidR="000344B5" w:rsidRPr="006904AB" w:rsidRDefault="000344B5" w:rsidP="000344B5">
      <w:pPr>
        <w:pStyle w:val="NormalBold"/>
      </w:pPr>
      <w:r w:rsidRPr="006904AB">
        <w:rPr>
          <w:rStyle w:val="HideTWBExt"/>
          <w:b w:val="0"/>
        </w:rPr>
        <w:t>&lt;Article&gt;</w:t>
      </w:r>
      <w:r w:rsidRPr="006904AB">
        <w:t>Artykuł 30 – ustęp 2 – litera g</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4F9C09D" w14:textId="77777777" w:rsidTr="00CE0C3F">
        <w:trPr>
          <w:trHeight w:hRule="exact" w:val="240"/>
          <w:jc w:val="center"/>
        </w:trPr>
        <w:tc>
          <w:tcPr>
            <w:tcW w:w="9752" w:type="dxa"/>
            <w:gridSpan w:val="2"/>
            <w:tcBorders>
              <w:top w:val="nil"/>
              <w:left w:val="nil"/>
              <w:bottom w:val="nil"/>
              <w:right w:val="nil"/>
            </w:tcBorders>
          </w:tcPr>
          <w:p w14:paraId="0A5188CC" w14:textId="77777777" w:rsidR="000344B5" w:rsidRPr="006904AB" w:rsidRDefault="000344B5" w:rsidP="00CE0C3F"/>
        </w:tc>
      </w:tr>
      <w:tr w:rsidR="000344B5" w:rsidRPr="006904AB" w14:paraId="0F046309" w14:textId="77777777" w:rsidTr="00CE0C3F">
        <w:trPr>
          <w:trHeight w:val="240"/>
          <w:jc w:val="center"/>
        </w:trPr>
        <w:tc>
          <w:tcPr>
            <w:tcW w:w="4876" w:type="dxa"/>
            <w:tcBorders>
              <w:top w:val="nil"/>
              <w:left w:val="nil"/>
              <w:bottom w:val="nil"/>
              <w:right w:val="nil"/>
            </w:tcBorders>
          </w:tcPr>
          <w:p w14:paraId="2C5F4451"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5DCCA5E0" w14:textId="77777777" w:rsidR="000344B5" w:rsidRPr="006904AB" w:rsidRDefault="000344B5" w:rsidP="00CE0C3F">
            <w:pPr>
              <w:pStyle w:val="AmColumnHeading"/>
            </w:pPr>
            <w:r w:rsidRPr="006904AB">
              <w:t>Poprawka</w:t>
            </w:r>
          </w:p>
        </w:tc>
      </w:tr>
      <w:tr w:rsidR="000344B5" w:rsidRPr="006904AB" w14:paraId="4AC38320" w14:textId="77777777" w:rsidTr="00CE0C3F">
        <w:trPr>
          <w:jc w:val="center"/>
        </w:trPr>
        <w:tc>
          <w:tcPr>
            <w:tcW w:w="4876" w:type="dxa"/>
            <w:tcBorders>
              <w:top w:val="nil"/>
              <w:left w:val="nil"/>
              <w:bottom w:val="nil"/>
              <w:right w:val="nil"/>
            </w:tcBorders>
          </w:tcPr>
          <w:p w14:paraId="36580FE2" w14:textId="77777777" w:rsidR="000344B5" w:rsidRPr="006904AB" w:rsidRDefault="000344B5" w:rsidP="00CE0C3F">
            <w:pPr>
              <w:pStyle w:val="Normal6a"/>
            </w:pPr>
            <w:r w:rsidRPr="006904AB">
              <w:t>g)</w:t>
            </w:r>
            <w:r w:rsidRPr="006904AB">
              <w:tab/>
            </w:r>
            <w:r w:rsidRPr="006904AB">
              <w:rPr>
                <w:b/>
                <w:i/>
              </w:rPr>
              <w:t xml:space="preserve">siłowy </w:t>
            </w:r>
            <w:r w:rsidRPr="006904AB">
              <w:t>sprzeciw wobec procedury powrotu;</w:t>
            </w:r>
          </w:p>
        </w:tc>
        <w:tc>
          <w:tcPr>
            <w:tcW w:w="4876" w:type="dxa"/>
            <w:tcBorders>
              <w:top w:val="nil"/>
              <w:left w:val="nil"/>
              <w:bottom w:val="nil"/>
              <w:right w:val="nil"/>
            </w:tcBorders>
          </w:tcPr>
          <w:p w14:paraId="6B66331B" w14:textId="77777777" w:rsidR="000344B5" w:rsidRPr="006904AB" w:rsidRDefault="000344B5" w:rsidP="00CE0C3F">
            <w:pPr>
              <w:pStyle w:val="Normal6a"/>
            </w:pPr>
            <w:r w:rsidRPr="006904AB">
              <w:t>g)</w:t>
            </w:r>
            <w:r w:rsidRPr="006904AB">
              <w:tab/>
            </w:r>
            <w:r w:rsidRPr="006904AB">
              <w:rPr>
                <w:b/>
                <w:i/>
              </w:rPr>
              <w:t xml:space="preserve">werbalny lub fizyczny </w:t>
            </w:r>
            <w:r w:rsidRPr="006904AB">
              <w:t>sprzeciw wobec procedury powrotu;</w:t>
            </w:r>
          </w:p>
        </w:tc>
      </w:tr>
    </w:tbl>
    <w:p w14:paraId="498A474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8DC6047" w14:textId="77777777" w:rsidR="000344B5" w:rsidRPr="006904AB" w:rsidRDefault="000344B5" w:rsidP="000344B5">
      <w:r w:rsidRPr="006904AB">
        <w:rPr>
          <w:rStyle w:val="HideTWBExt"/>
        </w:rPr>
        <w:t>&lt;/Amend&gt;</w:t>
      </w:r>
    </w:p>
    <w:p w14:paraId="094E670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1897</w:t>
      </w:r>
      <w:r w:rsidRPr="006904AB">
        <w:rPr>
          <w:rStyle w:val="HideTWBExt"/>
          <w:b w:val="0"/>
        </w:rPr>
        <w:t>&lt;/NumAm&gt;</w:t>
      </w:r>
    </w:p>
    <w:p w14:paraId="1FD38802"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11156FFF"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7E76571C" w14:textId="77777777" w:rsidR="000344B5" w:rsidRPr="006904AB" w:rsidRDefault="000344B5" w:rsidP="000344B5">
      <w:pPr>
        <w:pStyle w:val="NormalBold"/>
      </w:pPr>
      <w:r w:rsidRPr="006904AB">
        <w:rPr>
          <w:rStyle w:val="HideTWBExt"/>
          <w:b w:val="0"/>
        </w:rPr>
        <w:t>&lt;/RepeatBlock-By&gt;</w:t>
      </w:r>
    </w:p>
    <w:p w14:paraId="1CF8C65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EDD79C8" w14:textId="77777777" w:rsidR="000344B5" w:rsidRPr="006904AB" w:rsidRDefault="000344B5" w:rsidP="000344B5">
      <w:pPr>
        <w:pStyle w:val="NormalBold"/>
      </w:pPr>
      <w:r w:rsidRPr="006904AB">
        <w:rPr>
          <w:rStyle w:val="HideTWBExt"/>
          <w:b w:val="0"/>
        </w:rPr>
        <w:t>&lt;Article&gt;</w:t>
      </w:r>
      <w:r w:rsidRPr="006904AB">
        <w:t>Artykuł 30 – ustęp 2 – litera g</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5DD354E" w14:textId="77777777" w:rsidTr="00CE0C3F">
        <w:trPr>
          <w:trHeight w:hRule="exact" w:val="240"/>
          <w:jc w:val="center"/>
        </w:trPr>
        <w:tc>
          <w:tcPr>
            <w:tcW w:w="9752" w:type="dxa"/>
            <w:gridSpan w:val="2"/>
            <w:tcBorders>
              <w:top w:val="nil"/>
              <w:left w:val="nil"/>
              <w:bottom w:val="nil"/>
              <w:right w:val="nil"/>
            </w:tcBorders>
          </w:tcPr>
          <w:p w14:paraId="6195AB65" w14:textId="77777777" w:rsidR="000344B5" w:rsidRPr="006904AB" w:rsidRDefault="000344B5" w:rsidP="00CE0C3F"/>
        </w:tc>
      </w:tr>
      <w:tr w:rsidR="000344B5" w:rsidRPr="006904AB" w14:paraId="70A4CB01" w14:textId="77777777" w:rsidTr="00CE0C3F">
        <w:trPr>
          <w:trHeight w:val="240"/>
          <w:jc w:val="center"/>
        </w:trPr>
        <w:tc>
          <w:tcPr>
            <w:tcW w:w="4876" w:type="dxa"/>
            <w:tcBorders>
              <w:top w:val="nil"/>
              <w:left w:val="nil"/>
              <w:bottom w:val="nil"/>
              <w:right w:val="nil"/>
            </w:tcBorders>
          </w:tcPr>
          <w:p w14:paraId="5252D59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ED8DD0B" w14:textId="77777777" w:rsidR="000344B5" w:rsidRPr="006904AB" w:rsidRDefault="000344B5" w:rsidP="00CE0C3F">
            <w:pPr>
              <w:pStyle w:val="AmColumnHeading"/>
            </w:pPr>
            <w:r w:rsidRPr="006904AB">
              <w:t>Poprawka</w:t>
            </w:r>
          </w:p>
        </w:tc>
      </w:tr>
      <w:tr w:rsidR="000344B5" w:rsidRPr="006904AB" w14:paraId="36564D9B" w14:textId="77777777" w:rsidTr="00CE0C3F">
        <w:trPr>
          <w:jc w:val="center"/>
        </w:trPr>
        <w:tc>
          <w:tcPr>
            <w:tcW w:w="4876" w:type="dxa"/>
            <w:tcBorders>
              <w:top w:val="nil"/>
              <w:left w:val="nil"/>
              <w:bottom w:val="nil"/>
              <w:right w:val="nil"/>
            </w:tcBorders>
          </w:tcPr>
          <w:p w14:paraId="7D0CE7A9" w14:textId="77777777" w:rsidR="000344B5" w:rsidRPr="006904AB" w:rsidRDefault="000344B5" w:rsidP="00CE0C3F">
            <w:pPr>
              <w:pStyle w:val="Normal6a"/>
            </w:pPr>
            <w:r w:rsidRPr="006904AB">
              <w:t>g)</w:t>
            </w:r>
            <w:r w:rsidRPr="006904AB">
              <w:tab/>
            </w:r>
            <w:r w:rsidRPr="006904AB">
              <w:rPr>
                <w:b/>
                <w:i/>
              </w:rPr>
              <w:t xml:space="preserve">siłowy </w:t>
            </w:r>
            <w:r w:rsidRPr="006904AB">
              <w:t>sprzeciw wobec procedury powrotu;</w:t>
            </w:r>
          </w:p>
        </w:tc>
        <w:tc>
          <w:tcPr>
            <w:tcW w:w="4876" w:type="dxa"/>
            <w:tcBorders>
              <w:top w:val="nil"/>
              <w:left w:val="nil"/>
              <w:bottom w:val="nil"/>
              <w:right w:val="nil"/>
            </w:tcBorders>
          </w:tcPr>
          <w:p w14:paraId="732039CC" w14:textId="77777777" w:rsidR="000344B5" w:rsidRPr="006904AB" w:rsidRDefault="000344B5" w:rsidP="00CE0C3F">
            <w:pPr>
              <w:pStyle w:val="Normal6a"/>
            </w:pPr>
            <w:r w:rsidRPr="006904AB">
              <w:t>g)</w:t>
            </w:r>
            <w:r w:rsidRPr="006904AB">
              <w:tab/>
            </w:r>
            <w:r w:rsidRPr="006904AB">
              <w:rPr>
                <w:b/>
                <w:i/>
              </w:rPr>
              <w:t xml:space="preserve">fizyczny </w:t>
            </w:r>
            <w:r w:rsidRPr="006904AB">
              <w:t>sprzeciw wobec procedury powrotu;</w:t>
            </w:r>
          </w:p>
        </w:tc>
      </w:tr>
    </w:tbl>
    <w:p w14:paraId="27EC0EF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6063960" w14:textId="77777777" w:rsidR="000344B5" w:rsidRPr="006904AB" w:rsidRDefault="000344B5" w:rsidP="000344B5">
      <w:r w:rsidRPr="006904AB">
        <w:rPr>
          <w:rStyle w:val="HideTWBExt"/>
        </w:rPr>
        <w:t>&lt;/Amend&gt;</w:t>
      </w:r>
    </w:p>
    <w:p w14:paraId="06BD4DB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1898</w:t>
      </w:r>
      <w:r w:rsidRPr="006904AB">
        <w:rPr>
          <w:rStyle w:val="HideTWBExt"/>
          <w:b w:val="0"/>
        </w:rPr>
        <w:t>&lt;/NumAm&gt;</w:t>
      </w:r>
    </w:p>
    <w:p w14:paraId="275BC9A4"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07534FBB"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2226606C" w14:textId="77777777" w:rsidR="000344B5" w:rsidRPr="006904AB" w:rsidRDefault="000344B5" w:rsidP="000344B5">
      <w:pPr>
        <w:pStyle w:val="NormalBold"/>
      </w:pPr>
      <w:r w:rsidRPr="006904AB">
        <w:rPr>
          <w:rStyle w:val="HideTWBExt"/>
          <w:b w:val="0"/>
        </w:rPr>
        <w:t>&lt;/RepeatBlock-By&gt;</w:t>
      </w:r>
    </w:p>
    <w:p w14:paraId="354DDE8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75E01D0" w14:textId="77777777" w:rsidR="000344B5" w:rsidRPr="006904AB" w:rsidRDefault="000344B5" w:rsidP="000344B5">
      <w:pPr>
        <w:pStyle w:val="NormalBold"/>
      </w:pPr>
      <w:r w:rsidRPr="006904AB">
        <w:rPr>
          <w:rStyle w:val="HideTWBExt"/>
          <w:b w:val="0"/>
        </w:rPr>
        <w:t>&lt;Article&gt;</w:t>
      </w:r>
      <w:r w:rsidRPr="006904AB">
        <w:t>Artykuł 30 – ustęp 2 – litera h</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C6A7461" w14:textId="77777777" w:rsidTr="00CE0C3F">
        <w:trPr>
          <w:trHeight w:hRule="exact" w:val="240"/>
          <w:jc w:val="center"/>
        </w:trPr>
        <w:tc>
          <w:tcPr>
            <w:tcW w:w="9752" w:type="dxa"/>
            <w:gridSpan w:val="2"/>
            <w:tcBorders>
              <w:top w:val="nil"/>
              <w:left w:val="nil"/>
              <w:bottom w:val="nil"/>
              <w:right w:val="nil"/>
            </w:tcBorders>
          </w:tcPr>
          <w:p w14:paraId="3C784135" w14:textId="77777777" w:rsidR="000344B5" w:rsidRPr="006904AB" w:rsidRDefault="000344B5" w:rsidP="00CE0C3F"/>
        </w:tc>
      </w:tr>
      <w:tr w:rsidR="000344B5" w:rsidRPr="006904AB" w14:paraId="1E452511" w14:textId="77777777" w:rsidTr="00CE0C3F">
        <w:trPr>
          <w:trHeight w:val="240"/>
          <w:jc w:val="center"/>
        </w:trPr>
        <w:tc>
          <w:tcPr>
            <w:tcW w:w="4876" w:type="dxa"/>
            <w:tcBorders>
              <w:top w:val="nil"/>
              <w:left w:val="nil"/>
              <w:bottom w:val="nil"/>
              <w:right w:val="nil"/>
            </w:tcBorders>
          </w:tcPr>
          <w:p w14:paraId="4AFF9D2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B3DD5F0" w14:textId="77777777" w:rsidR="000344B5" w:rsidRPr="006904AB" w:rsidRDefault="000344B5" w:rsidP="00CE0C3F">
            <w:pPr>
              <w:pStyle w:val="AmColumnHeading"/>
            </w:pPr>
            <w:r w:rsidRPr="006904AB">
              <w:t>Poprawka</w:t>
            </w:r>
          </w:p>
        </w:tc>
      </w:tr>
      <w:tr w:rsidR="000344B5" w:rsidRPr="006904AB" w14:paraId="51CF7AA8" w14:textId="77777777" w:rsidTr="00CE0C3F">
        <w:trPr>
          <w:jc w:val="center"/>
        </w:trPr>
        <w:tc>
          <w:tcPr>
            <w:tcW w:w="4876" w:type="dxa"/>
            <w:tcBorders>
              <w:top w:val="nil"/>
              <w:left w:val="nil"/>
              <w:bottom w:val="nil"/>
              <w:right w:val="nil"/>
            </w:tcBorders>
          </w:tcPr>
          <w:p w14:paraId="5DABBE96" w14:textId="77777777" w:rsidR="000344B5" w:rsidRPr="006904AB" w:rsidRDefault="000344B5" w:rsidP="00CE0C3F">
            <w:pPr>
              <w:pStyle w:val="Normal6a"/>
            </w:pPr>
            <w:r w:rsidRPr="006904AB">
              <w:rPr>
                <w:b/>
                <w:i/>
              </w:rPr>
              <w:t>h)</w:t>
            </w:r>
            <w:r w:rsidRPr="006904AB">
              <w:rPr>
                <w:b/>
                <w:i/>
              </w:rPr>
              <w:tab/>
              <w:t>ponowny wjazd do Unii z naruszeniem obowiązującego zakazu wjazdu.</w:t>
            </w:r>
          </w:p>
        </w:tc>
        <w:tc>
          <w:tcPr>
            <w:tcW w:w="4876" w:type="dxa"/>
            <w:tcBorders>
              <w:top w:val="nil"/>
              <w:left w:val="nil"/>
              <w:bottom w:val="nil"/>
              <w:right w:val="nil"/>
            </w:tcBorders>
          </w:tcPr>
          <w:p w14:paraId="20BB704A" w14:textId="77777777" w:rsidR="000344B5" w:rsidRPr="006904AB" w:rsidRDefault="000344B5" w:rsidP="00CE0C3F">
            <w:pPr>
              <w:pStyle w:val="Normal6a"/>
            </w:pPr>
            <w:r w:rsidRPr="006904AB">
              <w:rPr>
                <w:b/>
                <w:i/>
              </w:rPr>
              <w:t>skreśla się</w:t>
            </w:r>
          </w:p>
        </w:tc>
      </w:tr>
    </w:tbl>
    <w:p w14:paraId="1FA16C9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ECF32AD" w14:textId="77777777" w:rsidR="000344B5" w:rsidRPr="006904AB" w:rsidRDefault="000344B5" w:rsidP="000344B5">
      <w:r w:rsidRPr="006904AB">
        <w:rPr>
          <w:rStyle w:val="HideTWBExt"/>
        </w:rPr>
        <w:t>&lt;/Amend&gt;</w:t>
      </w:r>
    </w:p>
    <w:p w14:paraId="53E97BC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1899</w:t>
      </w:r>
      <w:r w:rsidRPr="006904AB">
        <w:rPr>
          <w:rStyle w:val="HideTWBExt"/>
          <w:b w:val="0"/>
        </w:rPr>
        <w:t>&lt;/NumAm&gt;</w:t>
      </w:r>
    </w:p>
    <w:p w14:paraId="3F3E4853"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5369797C" w14:textId="77777777" w:rsidR="000344B5" w:rsidRPr="006904AB" w:rsidRDefault="000344B5" w:rsidP="000344B5">
      <w:pPr>
        <w:pStyle w:val="NormalBold"/>
      </w:pPr>
      <w:r w:rsidRPr="006904AB">
        <w:rPr>
          <w:rStyle w:val="HideTWBExt"/>
          <w:b w:val="0"/>
        </w:rPr>
        <w:t>&lt;/RepeatBlock-By&gt;</w:t>
      </w:r>
    </w:p>
    <w:p w14:paraId="1066620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2CAF05F" w14:textId="77777777" w:rsidR="000344B5" w:rsidRPr="006904AB" w:rsidRDefault="000344B5" w:rsidP="000344B5">
      <w:pPr>
        <w:pStyle w:val="NormalBold"/>
      </w:pPr>
      <w:r w:rsidRPr="006904AB">
        <w:rPr>
          <w:rStyle w:val="HideTWBExt"/>
          <w:b w:val="0"/>
        </w:rPr>
        <w:t>&lt;Article&gt;</w:t>
      </w:r>
      <w:r w:rsidRPr="006904AB">
        <w:t>Artykuł 30 – ustęp 2 – litera h</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BDBB1F7" w14:textId="77777777" w:rsidTr="00CE0C3F">
        <w:trPr>
          <w:trHeight w:hRule="exact" w:val="240"/>
          <w:jc w:val="center"/>
        </w:trPr>
        <w:tc>
          <w:tcPr>
            <w:tcW w:w="9752" w:type="dxa"/>
            <w:gridSpan w:val="2"/>
            <w:tcBorders>
              <w:top w:val="nil"/>
              <w:left w:val="nil"/>
              <w:bottom w:val="nil"/>
              <w:right w:val="nil"/>
            </w:tcBorders>
          </w:tcPr>
          <w:p w14:paraId="7E7439D6" w14:textId="77777777" w:rsidR="000344B5" w:rsidRPr="006904AB" w:rsidRDefault="000344B5" w:rsidP="00CE0C3F"/>
        </w:tc>
      </w:tr>
      <w:tr w:rsidR="000344B5" w:rsidRPr="006904AB" w14:paraId="2929DF72" w14:textId="77777777" w:rsidTr="00CE0C3F">
        <w:trPr>
          <w:trHeight w:val="240"/>
          <w:jc w:val="center"/>
        </w:trPr>
        <w:tc>
          <w:tcPr>
            <w:tcW w:w="4876" w:type="dxa"/>
            <w:tcBorders>
              <w:top w:val="nil"/>
              <w:left w:val="nil"/>
              <w:bottom w:val="nil"/>
              <w:right w:val="nil"/>
            </w:tcBorders>
          </w:tcPr>
          <w:p w14:paraId="464727D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2D1795E" w14:textId="77777777" w:rsidR="000344B5" w:rsidRPr="006904AB" w:rsidRDefault="000344B5" w:rsidP="00CE0C3F">
            <w:pPr>
              <w:pStyle w:val="AmColumnHeading"/>
            </w:pPr>
            <w:r w:rsidRPr="006904AB">
              <w:t>Poprawka</w:t>
            </w:r>
          </w:p>
        </w:tc>
      </w:tr>
      <w:tr w:rsidR="000344B5" w:rsidRPr="006904AB" w14:paraId="035C2D8A" w14:textId="77777777" w:rsidTr="00CE0C3F">
        <w:trPr>
          <w:jc w:val="center"/>
        </w:trPr>
        <w:tc>
          <w:tcPr>
            <w:tcW w:w="4876" w:type="dxa"/>
            <w:tcBorders>
              <w:top w:val="nil"/>
              <w:left w:val="nil"/>
              <w:bottom w:val="nil"/>
              <w:right w:val="nil"/>
            </w:tcBorders>
          </w:tcPr>
          <w:p w14:paraId="466DD927" w14:textId="77777777" w:rsidR="000344B5" w:rsidRPr="006904AB" w:rsidRDefault="000344B5" w:rsidP="00CE0C3F">
            <w:pPr>
              <w:pStyle w:val="Normal6a"/>
            </w:pPr>
            <w:r w:rsidRPr="006904AB">
              <w:rPr>
                <w:b/>
                <w:i/>
              </w:rPr>
              <w:t>h)</w:t>
            </w:r>
            <w:r w:rsidRPr="006904AB">
              <w:rPr>
                <w:b/>
                <w:i/>
              </w:rPr>
              <w:tab/>
              <w:t>ponowny wjazd do Unii z naruszeniem obowiązującego zakazu wjazdu.</w:t>
            </w:r>
          </w:p>
        </w:tc>
        <w:tc>
          <w:tcPr>
            <w:tcW w:w="4876" w:type="dxa"/>
            <w:tcBorders>
              <w:top w:val="nil"/>
              <w:left w:val="nil"/>
              <w:bottom w:val="nil"/>
              <w:right w:val="nil"/>
            </w:tcBorders>
          </w:tcPr>
          <w:p w14:paraId="7F30849B" w14:textId="77777777" w:rsidR="000344B5" w:rsidRPr="006904AB" w:rsidRDefault="000344B5" w:rsidP="00CE0C3F">
            <w:pPr>
              <w:pStyle w:val="Normal6a"/>
            </w:pPr>
            <w:r w:rsidRPr="006904AB">
              <w:rPr>
                <w:b/>
                <w:i/>
              </w:rPr>
              <w:t>skreśla się</w:t>
            </w:r>
          </w:p>
        </w:tc>
      </w:tr>
    </w:tbl>
    <w:p w14:paraId="024BCB1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0BB27E5" w14:textId="77777777" w:rsidR="000344B5" w:rsidRPr="006904AB" w:rsidRDefault="000344B5" w:rsidP="000344B5">
      <w:r w:rsidRPr="006904AB">
        <w:rPr>
          <w:rStyle w:val="HideTWBExt"/>
        </w:rPr>
        <w:t>&lt;/Amend&gt;</w:t>
      </w:r>
    </w:p>
    <w:p w14:paraId="6033147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1900</w:t>
      </w:r>
      <w:r w:rsidRPr="006904AB">
        <w:rPr>
          <w:rStyle w:val="HideTWBExt"/>
          <w:b w:val="0"/>
        </w:rPr>
        <w:t>&lt;/NumAm&gt;</w:t>
      </w:r>
    </w:p>
    <w:p w14:paraId="22A446BD"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133A74AA" w14:textId="77777777" w:rsidR="000344B5" w:rsidRPr="006904AB" w:rsidRDefault="000344B5" w:rsidP="000344B5">
      <w:pPr>
        <w:pStyle w:val="NormalBold"/>
      </w:pPr>
      <w:r w:rsidRPr="006904AB">
        <w:rPr>
          <w:rStyle w:val="HideTWBExt"/>
          <w:b w:val="0"/>
        </w:rPr>
        <w:t>&lt;/RepeatBlock-By&gt;</w:t>
      </w:r>
    </w:p>
    <w:p w14:paraId="449A537B"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F817896" w14:textId="77777777" w:rsidR="000344B5" w:rsidRPr="006904AB" w:rsidRDefault="000344B5" w:rsidP="000344B5">
      <w:pPr>
        <w:pStyle w:val="NormalBold"/>
      </w:pPr>
      <w:r w:rsidRPr="006904AB">
        <w:rPr>
          <w:rStyle w:val="HideTWBExt"/>
          <w:b w:val="0"/>
        </w:rPr>
        <w:t>&lt;Article&gt;</w:t>
      </w:r>
      <w:r w:rsidRPr="006904AB">
        <w:t>Artykuł 30 – ustęp 2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40D17EE" w14:textId="77777777" w:rsidTr="00CE0C3F">
        <w:trPr>
          <w:trHeight w:hRule="exact" w:val="240"/>
          <w:jc w:val="center"/>
        </w:trPr>
        <w:tc>
          <w:tcPr>
            <w:tcW w:w="9752" w:type="dxa"/>
            <w:gridSpan w:val="2"/>
            <w:tcBorders>
              <w:top w:val="nil"/>
              <w:left w:val="nil"/>
              <w:bottom w:val="nil"/>
              <w:right w:val="nil"/>
            </w:tcBorders>
          </w:tcPr>
          <w:p w14:paraId="54FC09B4" w14:textId="77777777" w:rsidR="000344B5" w:rsidRPr="006904AB" w:rsidRDefault="000344B5" w:rsidP="00CE0C3F"/>
        </w:tc>
      </w:tr>
      <w:tr w:rsidR="000344B5" w:rsidRPr="006904AB" w14:paraId="34CC8BF1" w14:textId="77777777" w:rsidTr="00CE0C3F">
        <w:trPr>
          <w:trHeight w:val="240"/>
          <w:jc w:val="center"/>
        </w:trPr>
        <w:tc>
          <w:tcPr>
            <w:tcW w:w="4876" w:type="dxa"/>
            <w:tcBorders>
              <w:top w:val="nil"/>
              <w:left w:val="nil"/>
              <w:bottom w:val="nil"/>
              <w:right w:val="nil"/>
            </w:tcBorders>
          </w:tcPr>
          <w:p w14:paraId="655BE19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0EB7AA3" w14:textId="77777777" w:rsidR="000344B5" w:rsidRPr="006904AB" w:rsidRDefault="000344B5" w:rsidP="00CE0C3F">
            <w:pPr>
              <w:pStyle w:val="AmColumnHeading"/>
            </w:pPr>
            <w:r w:rsidRPr="006904AB">
              <w:t>Poprawka</w:t>
            </w:r>
          </w:p>
        </w:tc>
      </w:tr>
      <w:tr w:rsidR="000344B5" w:rsidRPr="006904AB" w14:paraId="431E5564" w14:textId="77777777" w:rsidTr="00CE0C3F">
        <w:trPr>
          <w:jc w:val="center"/>
        </w:trPr>
        <w:tc>
          <w:tcPr>
            <w:tcW w:w="4876" w:type="dxa"/>
            <w:tcBorders>
              <w:top w:val="nil"/>
              <w:left w:val="nil"/>
              <w:bottom w:val="nil"/>
              <w:right w:val="nil"/>
            </w:tcBorders>
          </w:tcPr>
          <w:p w14:paraId="26217664" w14:textId="77777777" w:rsidR="000344B5" w:rsidRPr="006904AB" w:rsidRDefault="000344B5" w:rsidP="00CE0C3F">
            <w:pPr>
              <w:pStyle w:val="Normal6a"/>
            </w:pPr>
          </w:p>
        </w:tc>
        <w:tc>
          <w:tcPr>
            <w:tcW w:w="4876" w:type="dxa"/>
            <w:tcBorders>
              <w:top w:val="nil"/>
              <w:left w:val="nil"/>
              <w:bottom w:val="nil"/>
              <w:right w:val="nil"/>
            </w:tcBorders>
          </w:tcPr>
          <w:p w14:paraId="6CC7ABFF" w14:textId="77777777" w:rsidR="000344B5" w:rsidRPr="006904AB" w:rsidRDefault="000344B5" w:rsidP="00CE0C3F">
            <w:pPr>
              <w:pStyle w:val="Normal6a"/>
            </w:pPr>
            <w:r w:rsidRPr="006904AB">
              <w:rPr>
                <w:b/>
                <w:i/>
              </w:rPr>
              <w:t>2a.</w:t>
            </w:r>
            <w:r w:rsidRPr="006904AB">
              <w:rPr>
                <w:b/>
                <w:i/>
              </w:rPr>
              <w:tab/>
              <w:t>Państwa członkowskie mogą uznać, że obywatel państwa trzeciego stanowi ryzyko ucieczki na podstawie dodatkowych przesłanek lub dowodów uznawanych w prawie krajowym, o ile elementy te uzasadniają taki wniosek i przyczyniają się do zapewnienia skutecznego i terminowego wykonania decyzji nakazującej powrót.</w:t>
            </w:r>
          </w:p>
        </w:tc>
      </w:tr>
    </w:tbl>
    <w:p w14:paraId="7DBEABA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6CB1236" w14:textId="77777777" w:rsidR="000344B5" w:rsidRPr="006904AB" w:rsidRDefault="000344B5" w:rsidP="000344B5">
      <w:r w:rsidRPr="006904AB">
        <w:rPr>
          <w:rStyle w:val="HideTWBExt"/>
        </w:rPr>
        <w:t>&lt;/Amend&gt;</w:t>
      </w:r>
    </w:p>
    <w:p w14:paraId="45F8DD8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1901</w:t>
      </w:r>
      <w:r w:rsidRPr="006904AB">
        <w:rPr>
          <w:rStyle w:val="HideTWBExt"/>
          <w:b w:val="0"/>
        </w:rPr>
        <w:t>&lt;/NumAm&gt;</w:t>
      </w:r>
    </w:p>
    <w:p w14:paraId="77567F6B"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4C6318BE"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10B90805" w14:textId="77777777" w:rsidR="000344B5" w:rsidRPr="006904AB" w:rsidRDefault="000344B5" w:rsidP="000344B5">
      <w:pPr>
        <w:pStyle w:val="NormalBold"/>
      </w:pPr>
      <w:r w:rsidRPr="006904AB">
        <w:rPr>
          <w:rStyle w:val="HideTWBExt"/>
          <w:b w:val="0"/>
        </w:rPr>
        <w:t>&lt;/RepeatBlock-By&gt;</w:t>
      </w:r>
    </w:p>
    <w:p w14:paraId="257556E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192858D" w14:textId="77777777" w:rsidR="000344B5" w:rsidRPr="006904AB" w:rsidRDefault="000344B5" w:rsidP="000344B5">
      <w:pPr>
        <w:pStyle w:val="NormalBold"/>
      </w:pPr>
      <w:r w:rsidRPr="006904AB">
        <w:rPr>
          <w:rStyle w:val="HideTWBExt"/>
          <w:b w:val="0"/>
        </w:rPr>
        <w:t>&lt;Article&gt;</w:t>
      </w:r>
      <w:r w:rsidRPr="006904AB">
        <w:t>Artykuł 30 – ustęp 2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105201A" w14:textId="77777777" w:rsidTr="00CE0C3F">
        <w:trPr>
          <w:trHeight w:hRule="exact" w:val="240"/>
          <w:jc w:val="center"/>
        </w:trPr>
        <w:tc>
          <w:tcPr>
            <w:tcW w:w="9752" w:type="dxa"/>
            <w:gridSpan w:val="2"/>
            <w:tcBorders>
              <w:top w:val="nil"/>
              <w:left w:val="nil"/>
              <w:bottom w:val="nil"/>
              <w:right w:val="nil"/>
            </w:tcBorders>
          </w:tcPr>
          <w:p w14:paraId="0D1A3237" w14:textId="77777777" w:rsidR="000344B5" w:rsidRPr="006904AB" w:rsidRDefault="000344B5" w:rsidP="00CE0C3F"/>
        </w:tc>
      </w:tr>
      <w:tr w:rsidR="000344B5" w:rsidRPr="006904AB" w14:paraId="02A49989" w14:textId="77777777" w:rsidTr="00CE0C3F">
        <w:trPr>
          <w:trHeight w:val="240"/>
          <w:jc w:val="center"/>
        </w:trPr>
        <w:tc>
          <w:tcPr>
            <w:tcW w:w="4876" w:type="dxa"/>
            <w:tcBorders>
              <w:top w:val="nil"/>
              <w:left w:val="nil"/>
              <w:bottom w:val="nil"/>
              <w:right w:val="nil"/>
            </w:tcBorders>
          </w:tcPr>
          <w:p w14:paraId="7CAD612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27521F6" w14:textId="77777777" w:rsidR="000344B5" w:rsidRPr="006904AB" w:rsidRDefault="000344B5" w:rsidP="00CE0C3F">
            <w:pPr>
              <w:pStyle w:val="AmColumnHeading"/>
            </w:pPr>
            <w:r w:rsidRPr="006904AB">
              <w:t>Poprawka</w:t>
            </w:r>
          </w:p>
        </w:tc>
      </w:tr>
      <w:tr w:rsidR="000344B5" w:rsidRPr="006904AB" w14:paraId="7DBDB773" w14:textId="77777777" w:rsidTr="00CE0C3F">
        <w:trPr>
          <w:jc w:val="center"/>
        </w:trPr>
        <w:tc>
          <w:tcPr>
            <w:tcW w:w="4876" w:type="dxa"/>
            <w:tcBorders>
              <w:top w:val="nil"/>
              <w:left w:val="nil"/>
              <w:bottom w:val="nil"/>
              <w:right w:val="nil"/>
            </w:tcBorders>
          </w:tcPr>
          <w:p w14:paraId="7FA2D4F6" w14:textId="77777777" w:rsidR="000344B5" w:rsidRPr="006904AB" w:rsidRDefault="000344B5" w:rsidP="00CE0C3F">
            <w:pPr>
              <w:pStyle w:val="Normal6a"/>
            </w:pPr>
          </w:p>
        </w:tc>
        <w:tc>
          <w:tcPr>
            <w:tcW w:w="4876" w:type="dxa"/>
            <w:tcBorders>
              <w:top w:val="nil"/>
              <w:left w:val="nil"/>
              <w:bottom w:val="nil"/>
              <w:right w:val="nil"/>
            </w:tcBorders>
          </w:tcPr>
          <w:p w14:paraId="24D0EA6A" w14:textId="77777777" w:rsidR="000344B5" w:rsidRPr="006904AB" w:rsidRDefault="000344B5" w:rsidP="00CE0C3F">
            <w:pPr>
              <w:pStyle w:val="Normal6a"/>
            </w:pPr>
            <w:r w:rsidRPr="006904AB">
              <w:rPr>
                <w:b/>
                <w:i/>
              </w:rPr>
              <w:t>2a.</w:t>
            </w:r>
            <w:r w:rsidRPr="006904AB">
              <w:rPr>
                <w:b/>
                <w:i/>
              </w:rPr>
              <w:tab/>
              <w:t>Państwa członkowskie mogą w prawie krajowym określić dodatkowe podstawy, o których mowa w ust. 1 i 2.</w:t>
            </w:r>
          </w:p>
        </w:tc>
      </w:tr>
    </w:tbl>
    <w:p w14:paraId="7233B9E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56FA7F6" w14:textId="77777777" w:rsidR="000344B5" w:rsidRPr="006904AB" w:rsidRDefault="000344B5" w:rsidP="000344B5">
      <w:r w:rsidRPr="006904AB">
        <w:rPr>
          <w:rStyle w:val="HideTWBExt"/>
        </w:rPr>
        <w:lastRenderedPageBreak/>
        <w:t>&lt;/Amend&gt;</w:t>
      </w:r>
    </w:p>
    <w:p w14:paraId="35CCACA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1902</w:t>
      </w:r>
      <w:r w:rsidRPr="006904AB">
        <w:rPr>
          <w:rStyle w:val="HideTWBExt"/>
          <w:b w:val="0"/>
        </w:rPr>
        <w:t>&lt;/NumAm&gt;</w:t>
      </w:r>
    </w:p>
    <w:p w14:paraId="08074135"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95D41E2" w14:textId="77777777" w:rsidR="000344B5" w:rsidRPr="006904AB" w:rsidRDefault="000344B5" w:rsidP="000344B5">
      <w:pPr>
        <w:pStyle w:val="NormalBold"/>
      </w:pPr>
      <w:r w:rsidRPr="006904AB">
        <w:rPr>
          <w:rStyle w:val="HideTWBExt"/>
          <w:b w:val="0"/>
        </w:rPr>
        <w:t>&lt;/RepeatBlock-By&gt;</w:t>
      </w:r>
    </w:p>
    <w:p w14:paraId="29B5345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7A60B7B" w14:textId="77777777" w:rsidR="000344B5" w:rsidRPr="006904AB" w:rsidRDefault="000344B5" w:rsidP="000344B5">
      <w:pPr>
        <w:pStyle w:val="NormalBold"/>
      </w:pPr>
      <w:r w:rsidRPr="006904AB">
        <w:rPr>
          <w:rStyle w:val="HideTWBExt"/>
          <w:b w:val="0"/>
        </w:rPr>
        <w:t>&lt;Article&gt;</w:t>
      </w:r>
      <w:r w:rsidRPr="006904AB">
        <w:t>Artykuł 31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50AE41C" w14:textId="77777777" w:rsidTr="00CE0C3F">
        <w:trPr>
          <w:trHeight w:hRule="exact" w:val="240"/>
          <w:jc w:val="center"/>
        </w:trPr>
        <w:tc>
          <w:tcPr>
            <w:tcW w:w="9752" w:type="dxa"/>
            <w:gridSpan w:val="2"/>
            <w:tcBorders>
              <w:top w:val="nil"/>
              <w:left w:val="nil"/>
              <w:bottom w:val="nil"/>
              <w:right w:val="nil"/>
            </w:tcBorders>
          </w:tcPr>
          <w:p w14:paraId="28133CA9" w14:textId="77777777" w:rsidR="000344B5" w:rsidRPr="006904AB" w:rsidRDefault="000344B5" w:rsidP="00CE0C3F"/>
        </w:tc>
      </w:tr>
      <w:tr w:rsidR="000344B5" w:rsidRPr="006904AB" w14:paraId="1C7EA098" w14:textId="77777777" w:rsidTr="00CE0C3F">
        <w:trPr>
          <w:trHeight w:val="240"/>
          <w:jc w:val="center"/>
        </w:trPr>
        <w:tc>
          <w:tcPr>
            <w:tcW w:w="4876" w:type="dxa"/>
            <w:tcBorders>
              <w:top w:val="nil"/>
              <w:left w:val="nil"/>
              <w:bottom w:val="nil"/>
              <w:right w:val="nil"/>
            </w:tcBorders>
          </w:tcPr>
          <w:p w14:paraId="0DDDA8F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BA6E3D2" w14:textId="77777777" w:rsidR="000344B5" w:rsidRPr="006904AB" w:rsidRDefault="000344B5" w:rsidP="00CE0C3F">
            <w:pPr>
              <w:pStyle w:val="AmColumnHeading"/>
            </w:pPr>
            <w:r w:rsidRPr="006904AB">
              <w:t>Poprawka</w:t>
            </w:r>
          </w:p>
        </w:tc>
      </w:tr>
      <w:tr w:rsidR="000344B5" w:rsidRPr="006904AB" w14:paraId="4BB6738C" w14:textId="77777777" w:rsidTr="00CE0C3F">
        <w:trPr>
          <w:jc w:val="center"/>
        </w:trPr>
        <w:tc>
          <w:tcPr>
            <w:tcW w:w="4876" w:type="dxa"/>
            <w:tcBorders>
              <w:top w:val="nil"/>
              <w:left w:val="nil"/>
              <w:bottom w:val="nil"/>
              <w:right w:val="nil"/>
            </w:tcBorders>
          </w:tcPr>
          <w:p w14:paraId="40E3AEA0" w14:textId="77777777" w:rsidR="000344B5" w:rsidRPr="006904AB" w:rsidRDefault="000344B5" w:rsidP="00CE0C3F">
            <w:pPr>
              <w:pStyle w:val="Normal6a"/>
              <w:jc w:val="center"/>
            </w:pPr>
            <w:r w:rsidRPr="006904AB">
              <w:rPr>
                <w:b/>
                <w:i/>
              </w:rPr>
              <w:t>Artykuł 31</w:t>
            </w:r>
          </w:p>
        </w:tc>
        <w:tc>
          <w:tcPr>
            <w:tcW w:w="4876" w:type="dxa"/>
            <w:tcBorders>
              <w:top w:val="nil"/>
              <w:left w:val="nil"/>
              <w:bottom w:val="nil"/>
              <w:right w:val="nil"/>
            </w:tcBorders>
          </w:tcPr>
          <w:p w14:paraId="79AF0DEF" w14:textId="77777777" w:rsidR="000344B5" w:rsidRPr="006904AB" w:rsidRDefault="000344B5" w:rsidP="00CE0C3F">
            <w:pPr>
              <w:pStyle w:val="Normal6a"/>
            </w:pPr>
            <w:r w:rsidRPr="006904AB">
              <w:rPr>
                <w:b/>
                <w:i/>
              </w:rPr>
              <w:t>skreśla się</w:t>
            </w:r>
          </w:p>
        </w:tc>
      </w:tr>
      <w:tr w:rsidR="000344B5" w:rsidRPr="006904AB" w14:paraId="1530D2CD" w14:textId="77777777" w:rsidTr="00CE0C3F">
        <w:trPr>
          <w:jc w:val="center"/>
        </w:trPr>
        <w:tc>
          <w:tcPr>
            <w:tcW w:w="4876" w:type="dxa"/>
            <w:tcBorders>
              <w:top w:val="nil"/>
              <w:left w:val="nil"/>
              <w:bottom w:val="nil"/>
              <w:right w:val="nil"/>
            </w:tcBorders>
          </w:tcPr>
          <w:p w14:paraId="317BA717" w14:textId="77777777" w:rsidR="000344B5" w:rsidRPr="006904AB" w:rsidRDefault="000344B5" w:rsidP="00CE0C3F">
            <w:pPr>
              <w:pStyle w:val="Normal6a"/>
              <w:jc w:val="center"/>
            </w:pPr>
            <w:r w:rsidRPr="006904AB">
              <w:rPr>
                <w:b/>
                <w:i/>
              </w:rPr>
              <w:t>Środki będące alternatywą dla detencji</w:t>
            </w:r>
          </w:p>
        </w:tc>
        <w:tc>
          <w:tcPr>
            <w:tcW w:w="4876" w:type="dxa"/>
            <w:tcBorders>
              <w:top w:val="nil"/>
              <w:left w:val="nil"/>
              <w:bottom w:val="nil"/>
              <w:right w:val="nil"/>
            </w:tcBorders>
          </w:tcPr>
          <w:p w14:paraId="6FC5E00A" w14:textId="77777777" w:rsidR="000344B5" w:rsidRPr="006904AB" w:rsidRDefault="000344B5" w:rsidP="00CE0C3F">
            <w:pPr>
              <w:pStyle w:val="Normal6a"/>
            </w:pPr>
          </w:p>
        </w:tc>
      </w:tr>
      <w:tr w:rsidR="000344B5" w:rsidRPr="006904AB" w14:paraId="24CAB164" w14:textId="77777777" w:rsidTr="00CE0C3F">
        <w:trPr>
          <w:jc w:val="center"/>
        </w:trPr>
        <w:tc>
          <w:tcPr>
            <w:tcW w:w="4876" w:type="dxa"/>
            <w:tcBorders>
              <w:top w:val="nil"/>
              <w:left w:val="nil"/>
              <w:bottom w:val="nil"/>
              <w:right w:val="nil"/>
            </w:tcBorders>
          </w:tcPr>
          <w:p w14:paraId="0D13BCFF" w14:textId="77777777" w:rsidR="000344B5" w:rsidRPr="006904AB" w:rsidRDefault="000344B5" w:rsidP="00CE0C3F">
            <w:pPr>
              <w:pStyle w:val="Normal6a"/>
            </w:pPr>
            <w:r w:rsidRPr="006904AB">
              <w:rPr>
                <w:b/>
                <w:i/>
              </w:rPr>
              <w:t>1.</w:t>
            </w:r>
            <w:r w:rsidRPr="006904AB">
              <w:rPr>
                <w:b/>
                <w:i/>
              </w:rPr>
              <w:tab/>
              <w:t xml:space="preserve"> Państwa członkowskie przewidują w prawie krajowym środki będące alternatywą dla detencji. Zastosowanie takich środków nakazuje się z uwzględnieniem indywidualnych okoliczności danego obywatela państwa trzeciego, w tym wszelkich podatności na zagrożenia, przy czym środki te muszą być proporcjonalne do poziomu ryzyka ucieczki ocenionego zgodnie z art. 30.</w:t>
            </w:r>
          </w:p>
        </w:tc>
        <w:tc>
          <w:tcPr>
            <w:tcW w:w="4876" w:type="dxa"/>
            <w:tcBorders>
              <w:top w:val="nil"/>
              <w:left w:val="nil"/>
              <w:bottom w:val="nil"/>
              <w:right w:val="nil"/>
            </w:tcBorders>
          </w:tcPr>
          <w:p w14:paraId="494630CB" w14:textId="77777777" w:rsidR="000344B5" w:rsidRPr="006904AB" w:rsidRDefault="000344B5" w:rsidP="00CE0C3F">
            <w:pPr>
              <w:pStyle w:val="Normal6a"/>
            </w:pPr>
          </w:p>
        </w:tc>
      </w:tr>
      <w:tr w:rsidR="000344B5" w:rsidRPr="006904AB" w14:paraId="65F06C2C" w14:textId="77777777" w:rsidTr="00CE0C3F">
        <w:trPr>
          <w:jc w:val="center"/>
        </w:trPr>
        <w:tc>
          <w:tcPr>
            <w:tcW w:w="4876" w:type="dxa"/>
            <w:tcBorders>
              <w:top w:val="nil"/>
              <w:left w:val="nil"/>
              <w:bottom w:val="nil"/>
              <w:right w:val="nil"/>
            </w:tcBorders>
          </w:tcPr>
          <w:p w14:paraId="0F041469" w14:textId="77777777" w:rsidR="000344B5" w:rsidRPr="006904AB" w:rsidRDefault="000344B5" w:rsidP="00CE0C3F">
            <w:pPr>
              <w:pStyle w:val="Normal6a"/>
            </w:pPr>
            <w:r w:rsidRPr="006904AB">
              <w:rPr>
                <w:b/>
                <w:i/>
              </w:rPr>
              <w:t>2.</w:t>
            </w:r>
            <w:r w:rsidRPr="006904AB">
              <w:rPr>
                <w:b/>
                <w:i/>
              </w:rPr>
              <w:tab/>
              <w:t xml:space="preserve"> W tym celu państwa członkowskie przewidują dowolny z następujących środków:</w:t>
            </w:r>
          </w:p>
        </w:tc>
        <w:tc>
          <w:tcPr>
            <w:tcW w:w="4876" w:type="dxa"/>
            <w:tcBorders>
              <w:top w:val="nil"/>
              <w:left w:val="nil"/>
              <w:bottom w:val="nil"/>
              <w:right w:val="nil"/>
            </w:tcBorders>
          </w:tcPr>
          <w:p w14:paraId="2A8FB3C6" w14:textId="77777777" w:rsidR="000344B5" w:rsidRPr="006904AB" w:rsidRDefault="000344B5" w:rsidP="00CE0C3F">
            <w:pPr>
              <w:pStyle w:val="Normal6a"/>
            </w:pPr>
          </w:p>
        </w:tc>
      </w:tr>
      <w:tr w:rsidR="000344B5" w:rsidRPr="006904AB" w14:paraId="698C9B3E" w14:textId="77777777" w:rsidTr="00CE0C3F">
        <w:trPr>
          <w:jc w:val="center"/>
        </w:trPr>
        <w:tc>
          <w:tcPr>
            <w:tcW w:w="4876" w:type="dxa"/>
            <w:tcBorders>
              <w:top w:val="nil"/>
              <w:left w:val="nil"/>
              <w:bottom w:val="nil"/>
              <w:right w:val="nil"/>
            </w:tcBorders>
          </w:tcPr>
          <w:p w14:paraId="5372CB7E" w14:textId="77777777" w:rsidR="000344B5" w:rsidRPr="006904AB" w:rsidRDefault="000344B5" w:rsidP="00CE0C3F">
            <w:pPr>
              <w:pStyle w:val="Normal6a"/>
            </w:pPr>
            <w:r w:rsidRPr="006904AB">
              <w:rPr>
                <w:b/>
                <w:i/>
              </w:rPr>
              <w:t>a)</w:t>
            </w:r>
            <w:r w:rsidRPr="006904AB">
              <w:rPr>
                <w:b/>
                <w:i/>
              </w:rPr>
              <w:tab/>
              <w:t xml:space="preserve"> obowiązek regularnego zgłaszania się do właściwych organów nawet co 3 dni, w zależności od indywidualnych okoliczności;</w:t>
            </w:r>
          </w:p>
        </w:tc>
        <w:tc>
          <w:tcPr>
            <w:tcW w:w="4876" w:type="dxa"/>
            <w:tcBorders>
              <w:top w:val="nil"/>
              <w:left w:val="nil"/>
              <w:bottom w:val="nil"/>
              <w:right w:val="nil"/>
            </w:tcBorders>
          </w:tcPr>
          <w:p w14:paraId="75F5961C" w14:textId="77777777" w:rsidR="000344B5" w:rsidRPr="006904AB" w:rsidRDefault="000344B5" w:rsidP="00CE0C3F">
            <w:pPr>
              <w:pStyle w:val="Normal6a"/>
            </w:pPr>
          </w:p>
        </w:tc>
      </w:tr>
      <w:tr w:rsidR="000344B5" w:rsidRPr="006904AB" w14:paraId="7B0DBE2F" w14:textId="77777777" w:rsidTr="00CE0C3F">
        <w:trPr>
          <w:jc w:val="center"/>
        </w:trPr>
        <w:tc>
          <w:tcPr>
            <w:tcW w:w="4876" w:type="dxa"/>
            <w:tcBorders>
              <w:top w:val="nil"/>
              <w:left w:val="nil"/>
              <w:bottom w:val="nil"/>
              <w:right w:val="nil"/>
            </w:tcBorders>
          </w:tcPr>
          <w:p w14:paraId="522C8917" w14:textId="77777777" w:rsidR="000344B5" w:rsidRPr="006904AB" w:rsidRDefault="000344B5" w:rsidP="00CE0C3F">
            <w:pPr>
              <w:pStyle w:val="Normal6a"/>
            </w:pPr>
            <w:r w:rsidRPr="006904AB">
              <w:rPr>
                <w:b/>
                <w:i/>
              </w:rPr>
              <w:t>b)</w:t>
            </w:r>
            <w:r w:rsidRPr="006904AB">
              <w:rPr>
                <w:b/>
                <w:i/>
              </w:rPr>
              <w:tab/>
              <w:t xml:space="preserve"> obowiązek oddania właściwym organom dokumentów tożsamości lub dokumentów podróży;</w:t>
            </w:r>
          </w:p>
        </w:tc>
        <w:tc>
          <w:tcPr>
            <w:tcW w:w="4876" w:type="dxa"/>
            <w:tcBorders>
              <w:top w:val="nil"/>
              <w:left w:val="nil"/>
              <w:bottom w:val="nil"/>
              <w:right w:val="nil"/>
            </w:tcBorders>
          </w:tcPr>
          <w:p w14:paraId="119422F5" w14:textId="77777777" w:rsidR="000344B5" w:rsidRPr="006904AB" w:rsidRDefault="000344B5" w:rsidP="00CE0C3F">
            <w:pPr>
              <w:pStyle w:val="Normal6a"/>
            </w:pPr>
          </w:p>
        </w:tc>
      </w:tr>
      <w:tr w:rsidR="000344B5" w:rsidRPr="006904AB" w14:paraId="1F4E98B7" w14:textId="77777777" w:rsidTr="00CE0C3F">
        <w:trPr>
          <w:jc w:val="center"/>
        </w:trPr>
        <w:tc>
          <w:tcPr>
            <w:tcW w:w="4876" w:type="dxa"/>
            <w:tcBorders>
              <w:top w:val="nil"/>
              <w:left w:val="nil"/>
              <w:bottom w:val="nil"/>
              <w:right w:val="nil"/>
            </w:tcBorders>
          </w:tcPr>
          <w:p w14:paraId="5945FF38" w14:textId="77777777" w:rsidR="000344B5" w:rsidRPr="006904AB" w:rsidRDefault="000344B5" w:rsidP="00CE0C3F">
            <w:pPr>
              <w:pStyle w:val="Normal6a"/>
            </w:pPr>
            <w:r w:rsidRPr="006904AB">
              <w:rPr>
                <w:b/>
                <w:i/>
              </w:rPr>
              <w:t>c)</w:t>
            </w:r>
            <w:r w:rsidRPr="006904AB">
              <w:rPr>
                <w:b/>
                <w:i/>
              </w:rPr>
              <w:tab/>
              <w:t xml:space="preserve"> obowiązek zamieszkiwania w miejscu wyznaczonym przez właściwe organy;</w:t>
            </w:r>
          </w:p>
        </w:tc>
        <w:tc>
          <w:tcPr>
            <w:tcW w:w="4876" w:type="dxa"/>
            <w:tcBorders>
              <w:top w:val="nil"/>
              <w:left w:val="nil"/>
              <w:bottom w:val="nil"/>
              <w:right w:val="nil"/>
            </w:tcBorders>
          </w:tcPr>
          <w:p w14:paraId="6D5CE1C8" w14:textId="77777777" w:rsidR="000344B5" w:rsidRPr="006904AB" w:rsidRDefault="000344B5" w:rsidP="00CE0C3F">
            <w:pPr>
              <w:pStyle w:val="Normal6a"/>
            </w:pPr>
          </w:p>
        </w:tc>
      </w:tr>
      <w:tr w:rsidR="000344B5" w:rsidRPr="006904AB" w14:paraId="7EB59DCC" w14:textId="77777777" w:rsidTr="00CE0C3F">
        <w:trPr>
          <w:jc w:val="center"/>
        </w:trPr>
        <w:tc>
          <w:tcPr>
            <w:tcW w:w="4876" w:type="dxa"/>
            <w:tcBorders>
              <w:top w:val="nil"/>
              <w:left w:val="nil"/>
              <w:bottom w:val="nil"/>
              <w:right w:val="nil"/>
            </w:tcBorders>
          </w:tcPr>
          <w:p w14:paraId="25455D0E" w14:textId="77777777" w:rsidR="000344B5" w:rsidRPr="006904AB" w:rsidRDefault="000344B5" w:rsidP="00CE0C3F">
            <w:pPr>
              <w:pStyle w:val="Normal6a"/>
            </w:pPr>
            <w:r w:rsidRPr="006904AB">
              <w:rPr>
                <w:b/>
                <w:i/>
              </w:rPr>
              <w:t>d)</w:t>
            </w:r>
            <w:r w:rsidRPr="006904AB">
              <w:rPr>
                <w:b/>
                <w:i/>
              </w:rPr>
              <w:tab/>
              <w:t xml:space="preserve"> złożenie odpowiedniej gwarancji finansowej;</w:t>
            </w:r>
          </w:p>
        </w:tc>
        <w:tc>
          <w:tcPr>
            <w:tcW w:w="4876" w:type="dxa"/>
            <w:tcBorders>
              <w:top w:val="nil"/>
              <w:left w:val="nil"/>
              <w:bottom w:val="nil"/>
              <w:right w:val="nil"/>
            </w:tcBorders>
          </w:tcPr>
          <w:p w14:paraId="710F9AE1" w14:textId="77777777" w:rsidR="000344B5" w:rsidRPr="006904AB" w:rsidRDefault="000344B5" w:rsidP="00CE0C3F">
            <w:pPr>
              <w:pStyle w:val="Normal6a"/>
            </w:pPr>
          </w:p>
        </w:tc>
      </w:tr>
      <w:tr w:rsidR="000344B5" w:rsidRPr="006904AB" w14:paraId="721F5E38" w14:textId="77777777" w:rsidTr="00CE0C3F">
        <w:trPr>
          <w:jc w:val="center"/>
        </w:trPr>
        <w:tc>
          <w:tcPr>
            <w:tcW w:w="4876" w:type="dxa"/>
            <w:tcBorders>
              <w:top w:val="nil"/>
              <w:left w:val="nil"/>
              <w:bottom w:val="nil"/>
              <w:right w:val="nil"/>
            </w:tcBorders>
          </w:tcPr>
          <w:p w14:paraId="1873A940" w14:textId="77777777" w:rsidR="000344B5" w:rsidRPr="006904AB" w:rsidRDefault="000344B5" w:rsidP="00CE0C3F">
            <w:pPr>
              <w:pStyle w:val="Normal6a"/>
            </w:pPr>
            <w:r w:rsidRPr="006904AB">
              <w:rPr>
                <w:b/>
                <w:i/>
              </w:rPr>
              <w:t>e)</w:t>
            </w:r>
            <w:r w:rsidRPr="006904AB">
              <w:rPr>
                <w:b/>
                <w:i/>
              </w:rPr>
              <w:tab/>
              <w:t xml:space="preserve"> stosowanie dozoru elektronicznego, w tym gwarancji i procedur przewidzianych w prawie krajowym.</w:t>
            </w:r>
          </w:p>
        </w:tc>
        <w:tc>
          <w:tcPr>
            <w:tcW w:w="4876" w:type="dxa"/>
            <w:tcBorders>
              <w:top w:val="nil"/>
              <w:left w:val="nil"/>
              <w:bottom w:val="nil"/>
              <w:right w:val="nil"/>
            </w:tcBorders>
          </w:tcPr>
          <w:p w14:paraId="2830C5C2" w14:textId="77777777" w:rsidR="000344B5" w:rsidRPr="006904AB" w:rsidRDefault="000344B5" w:rsidP="00CE0C3F">
            <w:pPr>
              <w:pStyle w:val="Normal6a"/>
            </w:pPr>
          </w:p>
        </w:tc>
      </w:tr>
      <w:tr w:rsidR="000344B5" w:rsidRPr="006904AB" w14:paraId="67C1D1E7" w14:textId="77777777" w:rsidTr="00CE0C3F">
        <w:trPr>
          <w:jc w:val="center"/>
        </w:trPr>
        <w:tc>
          <w:tcPr>
            <w:tcW w:w="4876" w:type="dxa"/>
            <w:tcBorders>
              <w:top w:val="nil"/>
              <w:left w:val="nil"/>
              <w:bottom w:val="nil"/>
              <w:right w:val="nil"/>
            </w:tcBorders>
          </w:tcPr>
          <w:p w14:paraId="386E73C5" w14:textId="77777777" w:rsidR="000344B5" w:rsidRPr="006904AB" w:rsidRDefault="000344B5" w:rsidP="00CE0C3F">
            <w:pPr>
              <w:pStyle w:val="Normal6a"/>
            </w:pPr>
            <w:r w:rsidRPr="006904AB">
              <w:rPr>
                <w:b/>
                <w:i/>
              </w:rPr>
              <w:t>3.</w:t>
            </w:r>
            <w:r w:rsidRPr="006904AB">
              <w:rPr>
                <w:b/>
                <w:i/>
              </w:rPr>
              <w:tab/>
              <w:t xml:space="preserve"> W decyzji o zastosowaniu środków, o których mowa w ust. 2, podaje </w:t>
            </w:r>
            <w:r w:rsidRPr="006904AB">
              <w:rPr>
                <w:b/>
                <w:i/>
              </w:rPr>
              <w:lastRenderedPageBreak/>
              <w:t>się odpowiednie powody faktyczne i prawne.</w:t>
            </w:r>
          </w:p>
        </w:tc>
        <w:tc>
          <w:tcPr>
            <w:tcW w:w="4876" w:type="dxa"/>
            <w:tcBorders>
              <w:top w:val="nil"/>
              <w:left w:val="nil"/>
              <w:bottom w:val="nil"/>
              <w:right w:val="nil"/>
            </w:tcBorders>
          </w:tcPr>
          <w:p w14:paraId="005C15ED" w14:textId="77777777" w:rsidR="000344B5" w:rsidRPr="006904AB" w:rsidRDefault="000344B5" w:rsidP="00CE0C3F">
            <w:pPr>
              <w:pStyle w:val="Normal6a"/>
            </w:pPr>
          </w:p>
        </w:tc>
      </w:tr>
      <w:tr w:rsidR="000344B5" w:rsidRPr="006904AB" w14:paraId="0FF25399" w14:textId="77777777" w:rsidTr="00CE0C3F">
        <w:trPr>
          <w:jc w:val="center"/>
        </w:trPr>
        <w:tc>
          <w:tcPr>
            <w:tcW w:w="4876" w:type="dxa"/>
            <w:tcBorders>
              <w:top w:val="nil"/>
              <w:left w:val="nil"/>
              <w:bottom w:val="nil"/>
              <w:right w:val="nil"/>
            </w:tcBorders>
          </w:tcPr>
          <w:p w14:paraId="119E7C97" w14:textId="77777777" w:rsidR="000344B5" w:rsidRPr="006904AB" w:rsidRDefault="000344B5" w:rsidP="00CE0C3F">
            <w:pPr>
              <w:pStyle w:val="Normal6a"/>
            </w:pPr>
            <w:r w:rsidRPr="006904AB">
              <w:rPr>
                <w:b/>
                <w:i/>
              </w:rPr>
              <w:t>4.</w:t>
            </w:r>
            <w:r w:rsidRPr="006904AB">
              <w:rPr>
                <w:b/>
                <w:i/>
              </w:rPr>
              <w:tab/>
              <w:t xml:space="preserve"> Obywateli państw trzecich powiadamia się o każdej decyzji o zastosowaniu środków, o których mowa w ust. 2 niniejszego artykułu, oraz o skutkach nieprzestrzegania tej decyzji, w tym na podstawie art. 29 ust. 3 lit. e), oraz o środkach prawnych, o których mowa w ust. 5 niniejszego artykułu.</w:t>
            </w:r>
          </w:p>
        </w:tc>
        <w:tc>
          <w:tcPr>
            <w:tcW w:w="4876" w:type="dxa"/>
            <w:tcBorders>
              <w:top w:val="nil"/>
              <w:left w:val="nil"/>
              <w:bottom w:val="nil"/>
              <w:right w:val="nil"/>
            </w:tcBorders>
          </w:tcPr>
          <w:p w14:paraId="081E5D6A" w14:textId="77777777" w:rsidR="000344B5" w:rsidRPr="006904AB" w:rsidRDefault="000344B5" w:rsidP="00CE0C3F">
            <w:pPr>
              <w:pStyle w:val="Normal6a"/>
            </w:pPr>
          </w:p>
        </w:tc>
      </w:tr>
      <w:tr w:rsidR="000344B5" w:rsidRPr="006904AB" w14:paraId="248257B4" w14:textId="77777777" w:rsidTr="00CE0C3F">
        <w:trPr>
          <w:jc w:val="center"/>
        </w:trPr>
        <w:tc>
          <w:tcPr>
            <w:tcW w:w="4876" w:type="dxa"/>
            <w:tcBorders>
              <w:top w:val="nil"/>
              <w:left w:val="nil"/>
              <w:bottom w:val="nil"/>
              <w:right w:val="nil"/>
            </w:tcBorders>
          </w:tcPr>
          <w:p w14:paraId="5E7DCEE0" w14:textId="77777777" w:rsidR="000344B5" w:rsidRPr="006904AB" w:rsidRDefault="000344B5" w:rsidP="00CE0C3F">
            <w:pPr>
              <w:pStyle w:val="Normal6a"/>
            </w:pPr>
            <w:r w:rsidRPr="006904AB">
              <w:rPr>
                <w:b/>
                <w:i/>
              </w:rPr>
              <w:t>5.</w:t>
            </w:r>
            <w:r w:rsidRPr="006904AB">
              <w:rPr>
                <w:b/>
                <w:i/>
              </w:rPr>
              <w:tab/>
              <w:t xml:space="preserve"> Państwa członkowskie zapewniają, aby decyzje podjęte zgodnie z ust. 2 niniejszego artykułu były szybko weryfikowane przez organ sądowy na wniosek danej osoby lub z urzędu, najpóźniej w terminie dwóch miesięcy.</w:t>
            </w:r>
          </w:p>
        </w:tc>
        <w:tc>
          <w:tcPr>
            <w:tcW w:w="4876" w:type="dxa"/>
            <w:tcBorders>
              <w:top w:val="nil"/>
              <w:left w:val="nil"/>
              <w:bottom w:val="nil"/>
              <w:right w:val="nil"/>
            </w:tcBorders>
          </w:tcPr>
          <w:p w14:paraId="1B764D5B" w14:textId="77777777" w:rsidR="000344B5" w:rsidRPr="006904AB" w:rsidRDefault="000344B5" w:rsidP="00CE0C3F">
            <w:pPr>
              <w:pStyle w:val="Normal6a"/>
            </w:pPr>
          </w:p>
        </w:tc>
      </w:tr>
    </w:tbl>
    <w:p w14:paraId="376B5E5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D0F3A86" w14:textId="77777777" w:rsidR="000344B5" w:rsidRPr="006904AB" w:rsidRDefault="000344B5" w:rsidP="000344B5">
      <w:r w:rsidRPr="006904AB">
        <w:rPr>
          <w:rStyle w:val="HideTWBExt"/>
        </w:rPr>
        <w:t>&lt;/Amend&gt;</w:t>
      </w:r>
    </w:p>
    <w:p w14:paraId="4886D66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1903</w:t>
      </w:r>
      <w:r w:rsidRPr="006904AB">
        <w:rPr>
          <w:rStyle w:val="HideTWBExt"/>
          <w:b w:val="0"/>
        </w:rPr>
        <w:t>&lt;/NumAm&gt;</w:t>
      </w:r>
    </w:p>
    <w:p w14:paraId="77DCC546"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6B88F8AD" w14:textId="77777777" w:rsidR="000344B5" w:rsidRPr="006904AB" w:rsidRDefault="000344B5" w:rsidP="000344B5">
      <w:pPr>
        <w:pStyle w:val="NormalBold"/>
      </w:pPr>
      <w:r w:rsidRPr="006904AB">
        <w:rPr>
          <w:rStyle w:val="HideTWBExt"/>
          <w:b w:val="0"/>
        </w:rPr>
        <w:t>&lt;/RepeatBlock-By&gt;</w:t>
      </w:r>
    </w:p>
    <w:p w14:paraId="00B8F49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28B31EC" w14:textId="77777777" w:rsidR="000344B5" w:rsidRPr="006904AB" w:rsidRDefault="000344B5" w:rsidP="000344B5">
      <w:pPr>
        <w:pStyle w:val="NormalBold"/>
      </w:pPr>
      <w:r w:rsidRPr="006904AB">
        <w:rPr>
          <w:rStyle w:val="HideTWBExt"/>
          <w:b w:val="0"/>
        </w:rPr>
        <w:t>&lt;Article&gt;</w:t>
      </w:r>
      <w:r w:rsidRPr="006904AB">
        <w:t>Artykuł 31 – ustęp -1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425059A" w14:textId="77777777" w:rsidTr="00CE0C3F">
        <w:trPr>
          <w:trHeight w:hRule="exact" w:val="240"/>
          <w:jc w:val="center"/>
        </w:trPr>
        <w:tc>
          <w:tcPr>
            <w:tcW w:w="9752" w:type="dxa"/>
            <w:gridSpan w:val="2"/>
            <w:tcBorders>
              <w:top w:val="nil"/>
              <w:left w:val="nil"/>
              <w:bottom w:val="nil"/>
              <w:right w:val="nil"/>
            </w:tcBorders>
          </w:tcPr>
          <w:p w14:paraId="4106FD02" w14:textId="77777777" w:rsidR="000344B5" w:rsidRPr="006904AB" w:rsidRDefault="000344B5" w:rsidP="00CE0C3F"/>
        </w:tc>
      </w:tr>
      <w:tr w:rsidR="000344B5" w:rsidRPr="006904AB" w14:paraId="08ED2678" w14:textId="77777777" w:rsidTr="00CE0C3F">
        <w:trPr>
          <w:trHeight w:val="240"/>
          <w:jc w:val="center"/>
        </w:trPr>
        <w:tc>
          <w:tcPr>
            <w:tcW w:w="4876" w:type="dxa"/>
            <w:tcBorders>
              <w:top w:val="nil"/>
              <w:left w:val="nil"/>
              <w:bottom w:val="nil"/>
              <w:right w:val="nil"/>
            </w:tcBorders>
          </w:tcPr>
          <w:p w14:paraId="5B54B08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B05CF43" w14:textId="77777777" w:rsidR="000344B5" w:rsidRPr="006904AB" w:rsidRDefault="000344B5" w:rsidP="00CE0C3F">
            <w:pPr>
              <w:pStyle w:val="AmColumnHeading"/>
            </w:pPr>
            <w:r w:rsidRPr="006904AB">
              <w:t>Poprawka</w:t>
            </w:r>
          </w:p>
        </w:tc>
      </w:tr>
      <w:tr w:rsidR="000344B5" w:rsidRPr="006904AB" w14:paraId="20A488DD" w14:textId="77777777" w:rsidTr="00CE0C3F">
        <w:trPr>
          <w:jc w:val="center"/>
        </w:trPr>
        <w:tc>
          <w:tcPr>
            <w:tcW w:w="4876" w:type="dxa"/>
            <w:tcBorders>
              <w:top w:val="nil"/>
              <w:left w:val="nil"/>
              <w:bottom w:val="nil"/>
              <w:right w:val="nil"/>
            </w:tcBorders>
          </w:tcPr>
          <w:p w14:paraId="0CE97701" w14:textId="77777777" w:rsidR="000344B5" w:rsidRPr="006904AB" w:rsidRDefault="000344B5" w:rsidP="00CE0C3F">
            <w:pPr>
              <w:pStyle w:val="Normal6a"/>
            </w:pPr>
          </w:p>
        </w:tc>
        <w:tc>
          <w:tcPr>
            <w:tcW w:w="4876" w:type="dxa"/>
            <w:tcBorders>
              <w:top w:val="nil"/>
              <w:left w:val="nil"/>
              <w:bottom w:val="nil"/>
              <w:right w:val="nil"/>
            </w:tcBorders>
          </w:tcPr>
          <w:p w14:paraId="738717AF" w14:textId="7D0AA1CA" w:rsidR="000344B5" w:rsidRPr="006904AB" w:rsidRDefault="000344B5" w:rsidP="00CE0C3F">
            <w:pPr>
              <w:pStyle w:val="Normal6a"/>
            </w:pPr>
            <w:r w:rsidRPr="006904AB">
              <w:rPr>
                <w:b/>
                <w:i/>
              </w:rPr>
              <w:t>-1.</w:t>
            </w:r>
            <w:r w:rsidR="00B06D6B" w:rsidRPr="006904AB">
              <w:tab/>
            </w:r>
            <w:r w:rsidRPr="006904AB">
              <w:rPr>
                <w:b/>
                <w:i/>
              </w:rPr>
              <w:t>Przed zastosowaniem detencji państwa członkowskie dokonują należytej oceny, czy możliwe jest zastosowanie środków będących alternatywą dla detencji. Środki te muszą być konieczne, proporcjonalne, mieć ograniczony czas trwania i mogą być stosowane tylko wtedy oraz tak długo, jak istnieje co najmniej jedna przesłanka zastosowania detencji na podstawie art. 29.</w:t>
            </w:r>
          </w:p>
        </w:tc>
      </w:tr>
    </w:tbl>
    <w:p w14:paraId="63235C8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EA18381" w14:textId="77777777" w:rsidR="000344B5" w:rsidRPr="006904AB" w:rsidRDefault="000344B5" w:rsidP="000344B5">
      <w:r w:rsidRPr="006904AB">
        <w:rPr>
          <w:rStyle w:val="HideTWBExt"/>
        </w:rPr>
        <w:t>&lt;/Amend&gt;</w:t>
      </w:r>
    </w:p>
    <w:p w14:paraId="283930C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1904</w:t>
      </w:r>
      <w:r w:rsidRPr="006904AB">
        <w:rPr>
          <w:rStyle w:val="HideTWBExt"/>
          <w:b w:val="0"/>
        </w:rPr>
        <w:t>&lt;/NumAm&gt;</w:t>
      </w:r>
    </w:p>
    <w:p w14:paraId="35103C19"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4ADE58B5" w14:textId="77777777" w:rsidR="000344B5" w:rsidRPr="006904AB" w:rsidRDefault="000344B5" w:rsidP="000344B5">
      <w:pPr>
        <w:pStyle w:val="NormalBold"/>
      </w:pPr>
      <w:r w:rsidRPr="006904AB">
        <w:rPr>
          <w:rStyle w:val="HideTWBExt"/>
          <w:b w:val="0"/>
        </w:rPr>
        <w:t>&lt;/RepeatBlock-By&gt;</w:t>
      </w:r>
    </w:p>
    <w:p w14:paraId="4EFDF87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03299FF" w14:textId="77777777" w:rsidR="000344B5" w:rsidRPr="006904AB" w:rsidRDefault="000344B5" w:rsidP="000344B5">
      <w:pPr>
        <w:pStyle w:val="NormalBold"/>
      </w:pPr>
      <w:r w:rsidRPr="006904AB">
        <w:rPr>
          <w:rStyle w:val="HideTWBExt"/>
          <w:b w:val="0"/>
        </w:rPr>
        <w:lastRenderedPageBreak/>
        <w:t>&lt;Article&gt;</w:t>
      </w:r>
      <w:r w:rsidRPr="006904AB">
        <w:t>Artykuł 31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596863A" w14:textId="77777777" w:rsidTr="00CE0C3F">
        <w:trPr>
          <w:trHeight w:hRule="exact" w:val="240"/>
          <w:jc w:val="center"/>
        </w:trPr>
        <w:tc>
          <w:tcPr>
            <w:tcW w:w="9752" w:type="dxa"/>
            <w:gridSpan w:val="2"/>
            <w:tcBorders>
              <w:top w:val="nil"/>
              <w:left w:val="nil"/>
              <w:bottom w:val="nil"/>
              <w:right w:val="nil"/>
            </w:tcBorders>
          </w:tcPr>
          <w:p w14:paraId="304A8329" w14:textId="77777777" w:rsidR="000344B5" w:rsidRPr="006904AB" w:rsidRDefault="000344B5" w:rsidP="00CE0C3F"/>
        </w:tc>
      </w:tr>
      <w:tr w:rsidR="000344B5" w:rsidRPr="006904AB" w14:paraId="4B27994E" w14:textId="77777777" w:rsidTr="00CE0C3F">
        <w:trPr>
          <w:trHeight w:val="240"/>
          <w:jc w:val="center"/>
        </w:trPr>
        <w:tc>
          <w:tcPr>
            <w:tcW w:w="4876" w:type="dxa"/>
            <w:tcBorders>
              <w:top w:val="nil"/>
              <w:left w:val="nil"/>
              <w:bottom w:val="nil"/>
              <w:right w:val="nil"/>
            </w:tcBorders>
          </w:tcPr>
          <w:p w14:paraId="6AA8282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0183149" w14:textId="77777777" w:rsidR="000344B5" w:rsidRPr="006904AB" w:rsidRDefault="000344B5" w:rsidP="00CE0C3F">
            <w:pPr>
              <w:pStyle w:val="AmColumnHeading"/>
            </w:pPr>
            <w:r w:rsidRPr="006904AB">
              <w:t>Poprawka</w:t>
            </w:r>
          </w:p>
        </w:tc>
      </w:tr>
      <w:tr w:rsidR="000344B5" w:rsidRPr="006904AB" w14:paraId="22C735AC" w14:textId="77777777" w:rsidTr="00CE0C3F">
        <w:trPr>
          <w:jc w:val="center"/>
        </w:trPr>
        <w:tc>
          <w:tcPr>
            <w:tcW w:w="4876" w:type="dxa"/>
            <w:tcBorders>
              <w:top w:val="nil"/>
              <w:left w:val="nil"/>
              <w:bottom w:val="nil"/>
              <w:right w:val="nil"/>
            </w:tcBorders>
          </w:tcPr>
          <w:p w14:paraId="493132BB" w14:textId="77777777" w:rsidR="000344B5" w:rsidRPr="006904AB" w:rsidRDefault="000344B5" w:rsidP="00CE0C3F">
            <w:pPr>
              <w:pStyle w:val="Normal6a"/>
            </w:pPr>
            <w:r w:rsidRPr="006904AB">
              <w:t>1.</w:t>
            </w:r>
            <w:r w:rsidRPr="006904AB">
              <w:tab/>
              <w:t xml:space="preserve">Państwa członkowskie </w:t>
            </w:r>
            <w:r w:rsidRPr="006904AB">
              <w:rPr>
                <w:b/>
                <w:i/>
              </w:rPr>
              <w:t xml:space="preserve">przewidują </w:t>
            </w:r>
            <w:r w:rsidRPr="006904AB">
              <w:t xml:space="preserve">w prawie krajowym środki będące alternatywą dla detencji. </w:t>
            </w:r>
            <w:r w:rsidRPr="006904AB">
              <w:rPr>
                <w:b/>
                <w:i/>
              </w:rPr>
              <w:t>Zastosowanie takich środków nakazuje się z uwzględnieniem indywidualnych okoliczności danego obywatela państwa trzeciego, w tym wszelkich podatności na zagrożenia, przy czym środki te muszą być proporcjonalne do poziomu ryzyka ucieczki ocenionego zgodnie z art. 30.</w:t>
            </w:r>
          </w:p>
        </w:tc>
        <w:tc>
          <w:tcPr>
            <w:tcW w:w="4876" w:type="dxa"/>
            <w:tcBorders>
              <w:top w:val="nil"/>
              <w:left w:val="nil"/>
              <w:bottom w:val="nil"/>
              <w:right w:val="nil"/>
            </w:tcBorders>
          </w:tcPr>
          <w:p w14:paraId="7F741143" w14:textId="77777777" w:rsidR="000344B5" w:rsidRPr="006904AB" w:rsidRDefault="000344B5" w:rsidP="00CE0C3F">
            <w:pPr>
              <w:pStyle w:val="Normal6a"/>
            </w:pPr>
            <w:r w:rsidRPr="006904AB">
              <w:t>1.</w:t>
            </w:r>
            <w:r w:rsidRPr="006904AB">
              <w:tab/>
              <w:t xml:space="preserve">Państwa członkowskie </w:t>
            </w:r>
            <w:r w:rsidRPr="006904AB">
              <w:rPr>
                <w:b/>
                <w:i/>
              </w:rPr>
              <w:t xml:space="preserve">mogą przewidzieć </w:t>
            </w:r>
            <w:r w:rsidRPr="006904AB">
              <w:t>w prawie krajowym środki będące alternatywą dla detencji.</w:t>
            </w:r>
          </w:p>
        </w:tc>
      </w:tr>
    </w:tbl>
    <w:p w14:paraId="4F62C48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B1B307D" w14:textId="77777777" w:rsidR="000344B5" w:rsidRPr="006904AB" w:rsidRDefault="000344B5" w:rsidP="000344B5">
      <w:r w:rsidRPr="006904AB">
        <w:rPr>
          <w:rStyle w:val="HideTWBExt"/>
        </w:rPr>
        <w:t>&lt;/Amend&gt;</w:t>
      </w:r>
    </w:p>
    <w:p w14:paraId="1F731CB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1905</w:t>
      </w:r>
      <w:r w:rsidRPr="006904AB">
        <w:rPr>
          <w:rStyle w:val="HideTWBExt"/>
          <w:b w:val="0"/>
        </w:rPr>
        <w:t>&lt;/NumAm&gt;</w:t>
      </w:r>
    </w:p>
    <w:p w14:paraId="1E20EF46"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708807A6" w14:textId="77777777" w:rsidR="000344B5" w:rsidRPr="006904AB" w:rsidRDefault="000344B5" w:rsidP="000344B5">
      <w:pPr>
        <w:pStyle w:val="NormalBold"/>
      </w:pPr>
      <w:r w:rsidRPr="006904AB">
        <w:rPr>
          <w:rStyle w:val="HideTWBExt"/>
          <w:b w:val="0"/>
        </w:rPr>
        <w:t>&lt;/RepeatBlock-By&gt;</w:t>
      </w:r>
    </w:p>
    <w:p w14:paraId="2D9A667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75A9491" w14:textId="77777777" w:rsidR="000344B5" w:rsidRPr="006904AB" w:rsidRDefault="000344B5" w:rsidP="000344B5">
      <w:pPr>
        <w:pStyle w:val="NormalBold"/>
      </w:pPr>
      <w:r w:rsidRPr="006904AB">
        <w:rPr>
          <w:rStyle w:val="HideTWBExt"/>
          <w:b w:val="0"/>
        </w:rPr>
        <w:t>&lt;Article&gt;</w:t>
      </w:r>
      <w:r w:rsidRPr="006904AB">
        <w:t>Artykuł 31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55BE78E" w14:textId="77777777" w:rsidTr="00CE0C3F">
        <w:trPr>
          <w:trHeight w:hRule="exact" w:val="240"/>
          <w:jc w:val="center"/>
        </w:trPr>
        <w:tc>
          <w:tcPr>
            <w:tcW w:w="9752" w:type="dxa"/>
            <w:gridSpan w:val="2"/>
            <w:tcBorders>
              <w:top w:val="nil"/>
              <w:left w:val="nil"/>
              <w:bottom w:val="nil"/>
              <w:right w:val="nil"/>
            </w:tcBorders>
          </w:tcPr>
          <w:p w14:paraId="09023946" w14:textId="77777777" w:rsidR="000344B5" w:rsidRPr="006904AB" w:rsidRDefault="000344B5" w:rsidP="00CE0C3F"/>
        </w:tc>
      </w:tr>
      <w:tr w:rsidR="000344B5" w:rsidRPr="006904AB" w14:paraId="535CDD97" w14:textId="77777777" w:rsidTr="00CE0C3F">
        <w:trPr>
          <w:trHeight w:val="240"/>
          <w:jc w:val="center"/>
        </w:trPr>
        <w:tc>
          <w:tcPr>
            <w:tcW w:w="4876" w:type="dxa"/>
            <w:tcBorders>
              <w:top w:val="nil"/>
              <w:left w:val="nil"/>
              <w:bottom w:val="nil"/>
              <w:right w:val="nil"/>
            </w:tcBorders>
          </w:tcPr>
          <w:p w14:paraId="21CF041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DDD71A1" w14:textId="77777777" w:rsidR="000344B5" w:rsidRPr="006904AB" w:rsidRDefault="000344B5" w:rsidP="00CE0C3F">
            <w:pPr>
              <w:pStyle w:val="AmColumnHeading"/>
            </w:pPr>
            <w:r w:rsidRPr="006904AB">
              <w:t>Poprawka</w:t>
            </w:r>
          </w:p>
        </w:tc>
      </w:tr>
      <w:tr w:rsidR="000344B5" w:rsidRPr="006904AB" w14:paraId="71E97F4C" w14:textId="77777777" w:rsidTr="00CE0C3F">
        <w:trPr>
          <w:jc w:val="center"/>
        </w:trPr>
        <w:tc>
          <w:tcPr>
            <w:tcW w:w="4876" w:type="dxa"/>
            <w:tcBorders>
              <w:top w:val="nil"/>
              <w:left w:val="nil"/>
              <w:bottom w:val="nil"/>
              <w:right w:val="nil"/>
            </w:tcBorders>
          </w:tcPr>
          <w:p w14:paraId="2CADDB39" w14:textId="77777777" w:rsidR="000344B5" w:rsidRPr="006904AB" w:rsidRDefault="000344B5" w:rsidP="00CE0C3F">
            <w:pPr>
              <w:pStyle w:val="Normal6a"/>
            </w:pPr>
            <w:r w:rsidRPr="006904AB">
              <w:t>1.</w:t>
            </w:r>
            <w:r w:rsidRPr="006904AB">
              <w:tab/>
              <w:t xml:space="preserve">Państwa członkowskie </w:t>
            </w:r>
            <w:r w:rsidRPr="006904AB">
              <w:rPr>
                <w:b/>
                <w:i/>
              </w:rPr>
              <w:t xml:space="preserve">przewidują </w:t>
            </w:r>
            <w:r w:rsidRPr="006904AB">
              <w:t xml:space="preserve">w prawie krajowym środki będące alternatywą dla detencji. </w:t>
            </w:r>
            <w:r w:rsidRPr="006904AB">
              <w:rPr>
                <w:b/>
                <w:i/>
              </w:rPr>
              <w:t>Zastosowanie takich środków nakazuje się z uwzględnieniem indywidualnych okoliczności danego obywatela państwa trzeciego, w tym wszelkich podatności na zagrożenia, przy czym środki te muszą być proporcjonalne do poziomu ryzyka ucieczki ocenionego zgodnie z art. 30.</w:t>
            </w:r>
          </w:p>
        </w:tc>
        <w:tc>
          <w:tcPr>
            <w:tcW w:w="4876" w:type="dxa"/>
            <w:tcBorders>
              <w:top w:val="nil"/>
              <w:left w:val="nil"/>
              <w:bottom w:val="nil"/>
              <w:right w:val="nil"/>
            </w:tcBorders>
          </w:tcPr>
          <w:p w14:paraId="24BFECBB" w14:textId="77777777" w:rsidR="000344B5" w:rsidRPr="006904AB" w:rsidRDefault="000344B5" w:rsidP="00CE0C3F">
            <w:pPr>
              <w:pStyle w:val="Normal6a"/>
            </w:pPr>
            <w:r w:rsidRPr="006904AB">
              <w:t>1.</w:t>
            </w:r>
            <w:r w:rsidRPr="006904AB">
              <w:tab/>
            </w:r>
            <w:r w:rsidRPr="006904AB">
              <w:rPr>
                <w:b/>
                <w:i/>
              </w:rPr>
              <w:t xml:space="preserve">W przypadku ryzyka ucieczki określonego w art. 30 ust. 1 i 2 </w:t>
            </w:r>
            <w:r w:rsidRPr="006904AB">
              <w:t xml:space="preserve">państwa członkowskie </w:t>
            </w:r>
            <w:r w:rsidRPr="006904AB">
              <w:rPr>
                <w:b/>
                <w:i/>
              </w:rPr>
              <w:t xml:space="preserve">mogą nakładać </w:t>
            </w:r>
            <w:r w:rsidRPr="006904AB">
              <w:t>w prawie krajowym środki będące alternatywą dla detencji.</w:t>
            </w:r>
          </w:p>
        </w:tc>
      </w:tr>
    </w:tbl>
    <w:p w14:paraId="25C57DB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475DB09" w14:textId="77777777" w:rsidR="000344B5" w:rsidRPr="006904AB" w:rsidRDefault="000344B5" w:rsidP="000344B5">
      <w:r w:rsidRPr="006904AB">
        <w:rPr>
          <w:rStyle w:val="HideTWBExt"/>
        </w:rPr>
        <w:t>&lt;/Amend&gt;</w:t>
      </w:r>
    </w:p>
    <w:p w14:paraId="7300611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1906</w:t>
      </w:r>
      <w:r w:rsidRPr="006904AB">
        <w:rPr>
          <w:rStyle w:val="HideTWBExt"/>
          <w:b w:val="0"/>
        </w:rPr>
        <w:t>&lt;/NumAm&gt;</w:t>
      </w:r>
    </w:p>
    <w:p w14:paraId="7099DCF6"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59BEC453"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067E80D8" w14:textId="77777777" w:rsidR="000344B5" w:rsidRPr="006904AB" w:rsidRDefault="000344B5" w:rsidP="000344B5">
      <w:pPr>
        <w:pStyle w:val="NormalBold"/>
      </w:pPr>
      <w:r w:rsidRPr="006904AB">
        <w:rPr>
          <w:rStyle w:val="HideTWBExt"/>
          <w:b w:val="0"/>
        </w:rPr>
        <w:t>&lt;/RepeatBlock-By&gt;</w:t>
      </w:r>
    </w:p>
    <w:p w14:paraId="3E21860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71FB727" w14:textId="77777777" w:rsidR="000344B5" w:rsidRPr="006904AB" w:rsidRDefault="000344B5" w:rsidP="000344B5">
      <w:pPr>
        <w:pStyle w:val="NormalBold"/>
      </w:pPr>
      <w:r w:rsidRPr="006904AB">
        <w:rPr>
          <w:rStyle w:val="HideTWBExt"/>
          <w:b w:val="0"/>
        </w:rPr>
        <w:t>&lt;Article&gt;</w:t>
      </w:r>
      <w:r w:rsidRPr="006904AB">
        <w:t>Artykuł 31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CEA5516" w14:textId="77777777" w:rsidTr="00CE0C3F">
        <w:trPr>
          <w:trHeight w:hRule="exact" w:val="240"/>
          <w:jc w:val="center"/>
        </w:trPr>
        <w:tc>
          <w:tcPr>
            <w:tcW w:w="9752" w:type="dxa"/>
            <w:gridSpan w:val="2"/>
            <w:tcBorders>
              <w:top w:val="nil"/>
              <w:left w:val="nil"/>
              <w:bottom w:val="nil"/>
              <w:right w:val="nil"/>
            </w:tcBorders>
          </w:tcPr>
          <w:p w14:paraId="06C20945" w14:textId="77777777" w:rsidR="000344B5" w:rsidRPr="006904AB" w:rsidRDefault="000344B5" w:rsidP="00CE0C3F"/>
        </w:tc>
      </w:tr>
      <w:tr w:rsidR="000344B5" w:rsidRPr="006904AB" w14:paraId="3C859052" w14:textId="77777777" w:rsidTr="00CE0C3F">
        <w:trPr>
          <w:trHeight w:val="240"/>
          <w:jc w:val="center"/>
        </w:trPr>
        <w:tc>
          <w:tcPr>
            <w:tcW w:w="4876" w:type="dxa"/>
            <w:tcBorders>
              <w:top w:val="nil"/>
              <w:left w:val="nil"/>
              <w:bottom w:val="nil"/>
              <w:right w:val="nil"/>
            </w:tcBorders>
          </w:tcPr>
          <w:p w14:paraId="24CF0F9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6963BEC" w14:textId="77777777" w:rsidR="000344B5" w:rsidRPr="006904AB" w:rsidRDefault="000344B5" w:rsidP="00CE0C3F">
            <w:pPr>
              <w:pStyle w:val="AmColumnHeading"/>
            </w:pPr>
            <w:r w:rsidRPr="006904AB">
              <w:t>Poprawka</w:t>
            </w:r>
          </w:p>
        </w:tc>
      </w:tr>
      <w:tr w:rsidR="000344B5" w:rsidRPr="006904AB" w14:paraId="4A8C4840" w14:textId="77777777" w:rsidTr="00CE0C3F">
        <w:trPr>
          <w:jc w:val="center"/>
        </w:trPr>
        <w:tc>
          <w:tcPr>
            <w:tcW w:w="4876" w:type="dxa"/>
            <w:tcBorders>
              <w:top w:val="nil"/>
              <w:left w:val="nil"/>
              <w:bottom w:val="nil"/>
              <w:right w:val="nil"/>
            </w:tcBorders>
          </w:tcPr>
          <w:p w14:paraId="6AFE6D7B" w14:textId="77777777" w:rsidR="000344B5" w:rsidRPr="006904AB" w:rsidRDefault="000344B5" w:rsidP="00CE0C3F">
            <w:pPr>
              <w:pStyle w:val="Normal6a"/>
            </w:pPr>
            <w:r w:rsidRPr="006904AB">
              <w:t>1.</w:t>
            </w:r>
            <w:r w:rsidRPr="006904AB">
              <w:tab/>
              <w:t xml:space="preserve">Państwa członkowskie przewidują w prawie krajowym środki będące alternatywą dla detencji. </w:t>
            </w:r>
            <w:r w:rsidRPr="006904AB">
              <w:rPr>
                <w:b/>
                <w:i/>
              </w:rPr>
              <w:t>Zastosowanie takich środków nakazuje się z uwzględnieniem indywidualnych okoliczności danego obywatela państwa trzeciego, w tym wszelkich podatności na zagrożenia, przy czym środki te muszą być proporcjonalne do poziomu ryzyka ucieczki ocenionego zgodnie z art. 30.</w:t>
            </w:r>
          </w:p>
        </w:tc>
        <w:tc>
          <w:tcPr>
            <w:tcW w:w="4876" w:type="dxa"/>
            <w:tcBorders>
              <w:top w:val="nil"/>
              <w:left w:val="nil"/>
              <w:bottom w:val="nil"/>
              <w:right w:val="nil"/>
            </w:tcBorders>
          </w:tcPr>
          <w:p w14:paraId="3DBB03C4" w14:textId="77777777" w:rsidR="000344B5" w:rsidRPr="006904AB" w:rsidRDefault="000344B5" w:rsidP="00CE0C3F">
            <w:pPr>
              <w:pStyle w:val="Normal6a"/>
            </w:pPr>
            <w:r w:rsidRPr="006904AB">
              <w:t>1.</w:t>
            </w:r>
            <w:r w:rsidRPr="006904AB">
              <w:tab/>
            </w:r>
            <w:r w:rsidRPr="006904AB">
              <w:rPr>
                <w:b/>
                <w:i/>
              </w:rPr>
              <w:t xml:space="preserve">Bez uszczerbku dla środków nakładanych na podstawie art. 23 </w:t>
            </w:r>
            <w:r w:rsidRPr="006904AB">
              <w:t>państwa członkowskie przewidują w prawie krajowym środki będące alternatywą dla detencji.</w:t>
            </w:r>
          </w:p>
        </w:tc>
      </w:tr>
    </w:tbl>
    <w:p w14:paraId="02BC951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7B17FE2" w14:textId="77777777" w:rsidR="000344B5" w:rsidRPr="006904AB" w:rsidRDefault="000344B5" w:rsidP="000344B5">
      <w:r w:rsidRPr="006904AB">
        <w:rPr>
          <w:rStyle w:val="HideTWBExt"/>
        </w:rPr>
        <w:t>&lt;/Amend&gt;</w:t>
      </w:r>
    </w:p>
    <w:p w14:paraId="641DE5C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1907</w:t>
      </w:r>
      <w:r w:rsidRPr="006904AB">
        <w:rPr>
          <w:rStyle w:val="HideTWBExt"/>
          <w:b w:val="0"/>
        </w:rPr>
        <w:t>&lt;/NumAm&gt;</w:t>
      </w:r>
    </w:p>
    <w:p w14:paraId="6A0469F7"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466219CC" w14:textId="77777777" w:rsidR="000344B5" w:rsidRPr="006904AB" w:rsidRDefault="000344B5" w:rsidP="000344B5">
      <w:pPr>
        <w:pStyle w:val="NormalBold"/>
      </w:pPr>
      <w:r w:rsidRPr="006904AB">
        <w:rPr>
          <w:rStyle w:val="HideTWBExt"/>
          <w:b w:val="0"/>
        </w:rPr>
        <w:t>&lt;/RepeatBlock-By&gt;</w:t>
      </w:r>
    </w:p>
    <w:p w14:paraId="3C84849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2E0959D" w14:textId="77777777" w:rsidR="000344B5" w:rsidRPr="006904AB" w:rsidRDefault="000344B5" w:rsidP="000344B5">
      <w:pPr>
        <w:pStyle w:val="NormalBold"/>
      </w:pPr>
      <w:r w:rsidRPr="006904AB">
        <w:rPr>
          <w:rStyle w:val="HideTWBExt"/>
          <w:b w:val="0"/>
        </w:rPr>
        <w:t>&lt;Article&gt;</w:t>
      </w:r>
      <w:r w:rsidRPr="006904AB">
        <w:t>Artykuł 31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765F248" w14:textId="77777777" w:rsidTr="00CE0C3F">
        <w:trPr>
          <w:trHeight w:hRule="exact" w:val="240"/>
          <w:jc w:val="center"/>
        </w:trPr>
        <w:tc>
          <w:tcPr>
            <w:tcW w:w="9752" w:type="dxa"/>
            <w:gridSpan w:val="2"/>
            <w:tcBorders>
              <w:top w:val="nil"/>
              <w:left w:val="nil"/>
              <w:bottom w:val="nil"/>
              <w:right w:val="nil"/>
            </w:tcBorders>
          </w:tcPr>
          <w:p w14:paraId="3CD8774F" w14:textId="77777777" w:rsidR="000344B5" w:rsidRPr="006904AB" w:rsidRDefault="000344B5" w:rsidP="00CE0C3F"/>
        </w:tc>
      </w:tr>
      <w:tr w:rsidR="000344B5" w:rsidRPr="006904AB" w14:paraId="6EC0D79E" w14:textId="77777777" w:rsidTr="00CE0C3F">
        <w:trPr>
          <w:trHeight w:val="240"/>
          <w:jc w:val="center"/>
        </w:trPr>
        <w:tc>
          <w:tcPr>
            <w:tcW w:w="4876" w:type="dxa"/>
            <w:tcBorders>
              <w:top w:val="nil"/>
              <w:left w:val="nil"/>
              <w:bottom w:val="nil"/>
              <w:right w:val="nil"/>
            </w:tcBorders>
          </w:tcPr>
          <w:p w14:paraId="7D0C932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6769862" w14:textId="77777777" w:rsidR="000344B5" w:rsidRPr="006904AB" w:rsidRDefault="000344B5" w:rsidP="00CE0C3F">
            <w:pPr>
              <w:pStyle w:val="AmColumnHeading"/>
            </w:pPr>
            <w:r w:rsidRPr="006904AB">
              <w:t>Poprawka</w:t>
            </w:r>
          </w:p>
        </w:tc>
      </w:tr>
      <w:tr w:rsidR="000344B5" w:rsidRPr="006904AB" w14:paraId="2376C6A5" w14:textId="77777777" w:rsidTr="00CE0C3F">
        <w:trPr>
          <w:jc w:val="center"/>
        </w:trPr>
        <w:tc>
          <w:tcPr>
            <w:tcW w:w="4876" w:type="dxa"/>
            <w:tcBorders>
              <w:top w:val="nil"/>
              <w:left w:val="nil"/>
              <w:bottom w:val="nil"/>
              <w:right w:val="nil"/>
            </w:tcBorders>
          </w:tcPr>
          <w:p w14:paraId="771CB770" w14:textId="77777777" w:rsidR="000344B5" w:rsidRPr="006904AB" w:rsidRDefault="000344B5" w:rsidP="00CE0C3F">
            <w:pPr>
              <w:pStyle w:val="Normal6a"/>
            </w:pPr>
            <w:r w:rsidRPr="006904AB">
              <w:t>1.</w:t>
            </w:r>
            <w:r w:rsidRPr="006904AB">
              <w:tab/>
              <w:t xml:space="preserve">Państwa członkowskie przewidują w prawie krajowym środki będące alternatywą dla detencji. Zastosowanie takich środków </w:t>
            </w:r>
            <w:r w:rsidRPr="006904AB">
              <w:rPr>
                <w:b/>
                <w:i/>
              </w:rPr>
              <w:t xml:space="preserve">nakazuje się </w:t>
            </w:r>
            <w:r w:rsidRPr="006904AB">
              <w:t xml:space="preserve">z uwzględnieniem indywidualnych okoliczności danego obywatela państwa trzeciego, w tym wszelkich podatności na zagrożenia, </w:t>
            </w:r>
            <w:r w:rsidRPr="006904AB">
              <w:rPr>
                <w:b/>
                <w:i/>
              </w:rPr>
              <w:t xml:space="preserve">przy czym środki te </w:t>
            </w:r>
            <w:r w:rsidRPr="006904AB">
              <w:t xml:space="preserve">muszą być proporcjonalne do </w:t>
            </w:r>
            <w:r w:rsidRPr="006904AB">
              <w:rPr>
                <w:b/>
                <w:i/>
              </w:rPr>
              <w:t>poziomu ryzyka ucieczki ocenionego zgodnie z art. 30.</w:t>
            </w:r>
          </w:p>
        </w:tc>
        <w:tc>
          <w:tcPr>
            <w:tcW w:w="4876" w:type="dxa"/>
            <w:tcBorders>
              <w:top w:val="nil"/>
              <w:left w:val="nil"/>
              <w:bottom w:val="nil"/>
              <w:right w:val="nil"/>
            </w:tcBorders>
          </w:tcPr>
          <w:p w14:paraId="23B64B62" w14:textId="46768598" w:rsidR="000344B5" w:rsidRPr="006904AB" w:rsidRDefault="000344B5" w:rsidP="00CE0C3F">
            <w:pPr>
              <w:pStyle w:val="Normal6a"/>
            </w:pPr>
            <w:r w:rsidRPr="006904AB">
              <w:t>1.</w:t>
            </w:r>
            <w:r w:rsidRPr="006904AB">
              <w:tab/>
              <w:t xml:space="preserve">Państwa członkowskie przewidują w prawie krajowym środki będące alternatywą dla detencji. Zastosowanie takich środków </w:t>
            </w:r>
            <w:r w:rsidRPr="006904AB">
              <w:rPr>
                <w:b/>
                <w:i/>
              </w:rPr>
              <w:t>należy rozważyć przed wydaniem nakazu detencji.</w:t>
            </w:r>
            <w:r w:rsidR="000722D0" w:rsidRPr="006904AB">
              <w:rPr>
                <w:b/>
                <w:i/>
              </w:rPr>
              <w:t xml:space="preserve"> </w:t>
            </w:r>
            <w:r w:rsidRPr="006904AB">
              <w:rPr>
                <w:b/>
                <w:i/>
              </w:rPr>
              <w:t xml:space="preserve">Takie środki muszą być konieczne i proporcjonalne, </w:t>
            </w:r>
            <w:r w:rsidRPr="006904AB">
              <w:t xml:space="preserve">z uwzględnieniem indywidualnych okoliczności danego obywatela państwa trzeciego, w tym wszelkich podatności na zagrożenia </w:t>
            </w:r>
            <w:r w:rsidRPr="006904AB">
              <w:rPr>
                <w:b/>
                <w:i/>
              </w:rPr>
              <w:t>związanych z płcią</w:t>
            </w:r>
            <w:r w:rsidRPr="006904AB">
              <w:t xml:space="preserve">, </w:t>
            </w:r>
            <w:r w:rsidRPr="006904AB">
              <w:rPr>
                <w:b/>
                <w:i/>
              </w:rPr>
              <w:t xml:space="preserve">przynależnością do społeczności LGBTIQ+, wiekiem i doświadczoną traumą, a także </w:t>
            </w:r>
            <w:r w:rsidRPr="006904AB">
              <w:t xml:space="preserve">muszą być proporcjonalne do </w:t>
            </w:r>
            <w:r w:rsidRPr="006904AB">
              <w:rPr>
                <w:b/>
                <w:i/>
              </w:rPr>
              <w:t>celu zastosowania danego środka.</w:t>
            </w:r>
          </w:p>
        </w:tc>
      </w:tr>
    </w:tbl>
    <w:p w14:paraId="1EAF6BD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AC86D38" w14:textId="77777777" w:rsidR="000344B5" w:rsidRPr="006904AB" w:rsidRDefault="000344B5" w:rsidP="000344B5">
      <w:r w:rsidRPr="006904AB">
        <w:rPr>
          <w:rStyle w:val="HideTWBExt"/>
        </w:rPr>
        <w:t>&lt;/Amend&gt;</w:t>
      </w:r>
    </w:p>
    <w:p w14:paraId="0F4D6F4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1908</w:t>
      </w:r>
      <w:r w:rsidRPr="006904AB">
        <w:rPr>
          <w:rStyle w:val="HideTWBExt"/>
          <w:b w:val="0"/>
        </w:rPr>
        <w:t>&lt;/NumAm&gt;</w:t>
      </w:r>
    </w:p>
    <w:p w14:paraId="28B1E595"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4BC15E38" w14:textId="77777777" w:rsidR="000344B5" w:rsidRPr="006904AB" w:rsidRDefault="000344B5" w:rsidP="000344B5">
      <w:pPr>
        <w:pStyle w:val="NormalBold"/>
      </w:pPr>
      <w:r w:rsidRPr="006904AB">
        <w:rPr>
          <w:rStyle w:val="HideTWBExt"/>
          <w:b w:val="0"/>
        </w:rPr>
        <w:lastRenderedPageBreak/>
        <w:t>&lt;/RepeatBlock-By&gt;</w:t>
      </w:r>
    </w:p>
    <w:p w14:paraId="5448630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80D12AF" w14:textId="77777777" w:rsidR="000344B5" w:rsidRPr="006904AB" w:rsidRDefault="000344B5" w:rsidP="000344B5">
      <w:pPr>
        <w:pStyle w:val="NormalBold"/>
      </w:pPr>
      <w:r w:rsidRPr="006904AB">
        <w:rPr>
          <w:rStyle w:val="HideTWBExt"/>
          <w:b w:val="0"/>
        </w:rPr>
        <w:t>&lt;Article&gt;</w:t>
      </w:r>
      <w:r w:rsidRPr="006904AB">
        <w:t>Artykuł 31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F2035A1" w14:textId="77777777" w:rsidTr="00CE0C3F">
        <w:trPr>
          <w:trHeight w:hRule="exact" w:val="240"/>
          <w:jc w:val="center"/>
        </w:trPr>
        <w:tc>
          <w:tcPr>
            <w:tcW w:w="9752" w:type="dxa"/>
            <w:gridSpan w:val="2"/>
            <w:tcBorders>
              <w:top w:val="nil"/>
              <w:left w:val="nil"/>
              <w:bottom w:val="nil"/>
              <w:right w:val="nil"/>
            </w:tcBorders>
          </w:tcPr>
          <w:p w14:paraId="2892B46B" w14:textId="77777777" w:rsidR="000344B5" w:rsidRPr="006904AB" w:rsidRDefault="000344B5" w:rsidP="00CE0C3F"/>
        </w:tc>
      </w:tr>
      <w:tr w:rsidR="000344B5" w:rsidRPr="006904AB" w14:paraId="09175EEE" w14:textId="77777777" w:rsidTr="00CE0C3F">
        <w:trPr>
          <w:trHeight w:val="240"/>
          <w:jc w:val="center"/>
        </w:trPr>
        <w:tc>
          <w:tcPr>
            <w:tcW w:w="4876" w:type="dxa"/>
            <w:tcBorders>
              <w:top w:val="nil"/>
              <w:left w:val="nil"/>
              <w:bottom w:val="nil"/>
              <w:right w:val="nil"/>
            </w:tcBorders>
          </w:tcPr>
          <w:p w14:paraId="31B6234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37420B4" w14:textId="77777777" w:rsidR="000344B5" w:rsidRPr="006904AB" w:rsidRDefault="000344B5" w:rsidP="00CE0C3F">
            <w:pPr>
              <w:pStyle w:val="AmColumnHeading"/>
            </w:pPr>
            <w:r w:rsidRPr="006904AB">
              <w:t>Poprawka</w:t>
            </w:r>
          </w:p>
        </w:tc>
      </w:tr>
      <w:tr w:rsidR="000344B5" w:rsidRPr="006904AB" w14:paraId="1580ACCE" w14:textId="77777777" w:rsidTr="00CE0C3F">
        <w:trPr>
          <w:jc w:val="center"/>
        </w:trPr>
        <w:tc>
          <w:tcPr>
            <w:tcW w:w="4876" w:type="dxa"/>
            <w:tcBorders>
              <w:top w:val="nil"/>
              <w:left w:val="nil"/>
              <w:bottom w:val="nil"/>
              <w:right w:val="nil"/>
            </w:tcBorders>
          </w:tcPr>
          <w:p w14:paraId="60A17327" w14:textId="77777777" w:rsidR="000344B5" w:rsidRPr="006904AB" w:rsidRDefault="000344B5" w:rsidP="00CE0C3F">
            <w:pPr>
              <w:pStyle w:val="Normal6a"/>
            </w:pPr>
            <w:r w:rsidRPr="006904AB">
              <w:t>1.</w:t>
            </w:r>
            <w:r w:rsidRPr="006904AB">
              <w:tab/>
              <w:t xml:space="preserve">Państwa członkowskie przewidują w prawie krajowym środki będące alternatywą dla detencji. </w:t>
            </w:r>
            <w:r w:rsidRPr="006904AB">
              <w:rPr>
                <w:b/>
                <w:i/>
              </w:rPr>
              <w:t xml:space="preserve">Zastosowanie takich środków nakazuje się z uwzględnieniem indywidualnych okoliczności danego </w:t>
            </w:r>
            <w:r w:rsidRPr="006904AB">
              <w:t xml:space="preserve">obywatela państwa trzeciego, </w:t>
            </w:r>
            <w:r w:rsidRPr="006904AB">
              <w:rPr>
                <w:b/>
                <w:i/>
              </w:rPr>
              <w:t xml:space="preserve">w tym wszelkich podatności na zagrożenia, przy czym środki te muszą być proporcjonalne do poziomu </w:t>
            </w:r>
            <w:r w:rsidRPr="006904AB">
              <w:t xml:space="preserve">ryzyka ucieczki </w:t>
            </w:r>
            <w:r w:rsidRPr="006904AB">
              <w:rPr>
                <w:b/>
                <w:i/>
              </w:rPr>
              <w:t>ocenionego zgodnie z art. 30.</w:t>
            </w:r>
          </w:p>
        </w:tc>
        <w:tc>
          <w:tcPr>
            <w:tcW w:w="4876" w:type="dxa"/>
            <w:tcBorders>
              <w:top w:val="nil"/>
              <w:left w:val="nil"/>
              <w:bottom w:val="nil"/>
              <w:right w:val="nil"/>
            </w:tcBorders>
          </w:tcPr>
          <w:p w14:paraId="2CCB7CD4" w14:textId="77777777" w:rsidR="000344B5" w:rsidRPr="006904AB" w:rsidRDefault="000344B5" w:rsidP="00CE0C3F">
            <w:pPr>
              <w:pStyle w:val="Normal6a"/>
            </w:pPr>
            <w:r w:rsidRPr="006904AB">
              <w:t>1.</w:t>
            </w:r>
            <w:r w:rsidRPr="006904AB">
              <w:tab/>
              <w:t xml:space="preserve">Państwa członkowskie przewidują w prawie krajowym środki będące alternatywą dla detencji. </w:t>
            </w:r>
            <w:r w:rsidRPr="006904AB">
              <w:rPr>
                <w:b/>
                <w:i/>
              </w:rPr>
              <w:t xml:space="preserve">Środki te mają w pierwszej kolejności na celu zapewnienie skutecznego i terminowego powrotu </w:t>
            </w:r>
            <w:r w:rsidRPr="006904AB">
              <w:t xml:space="preserve">obywatela państwa trzeciego, </w:t>
            </w:r>
            <w:r w:rsidRPr="006904AB">
              <w:rPr>
                <w:b/>
                <w:i/>
              </w:rPr>
              <w:t xml:space="preserve">z uwzględnieniem ocenionego </w:t>
            </w:r>
            <w:r w:rsidRPr="006904AB">
              <w:t>ryzyka ucieczki</w:t>
            </w:r>
            <w:r w:rsidRPr="006904AB">
              <w:rPr>
                <w:b/>
                <w:i/>
              </w:rPr>
              <w:t>.</w:t>
            </w:r>
          </w:p>
        </w:tc>
      </w:tr>
    </w:tbl>
    <w:p w14:paraId="047221D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98A22FB" w14:textId="77777777" w:rsidR="000344B5" w:rsidRPr="006904AB" w:rsidRDefault="000344B5" w:rsidP="000344B5">
      <w:r w:rsidRPr="006904AB">
        <w:rPr>
          <w:rStyle w:val="HideTWBExt"/>
        </w:rPr>
        <w:t>&lt;/Amend&gt;</w:t>
      </w:r>
    </w:p>
    <w:p w14:paraId="10E24E8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1909</w:t>
      </w:r>
      <w:r w:rsidRPr="006904AB">
        <w:rPr>
          <w:rStyle w:val="HideTWBExt"/>
          <w:b w:val="0"/>
        </w:rPr>
        <w:t>&lt;/NumAm&gt;</w:t>
      </w:r>
    </w:p>
    <w:p w14:paraId="54EB9464"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6CA8AA20" w14:textId="77777777" w:rsidR="000344B5" w:rsidRPr="006904AB" w:rsidRDefault="000344B5" w:rsidP="000344B5">
      <w:pPr>
        <w:pStyle w:val="NormalBold"/>
      </w:pPr>
      <w:r w:rsidRPr="006904AB">
        <w:rPr>
          <w:rStyle w:val="HideTWBExt"/>
          <w:b w:val="0"/>
        </w:rPr>
        <w:t>&lt;/RepeatBlock-By&gt;</w:t>
      </w:r>
    </w:p>
    <w:p w14:paraId="1D9379C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DB2726C" w14:textId="77777777" w:rsidR="000344B5" w:rsidRPr="006904AB" w:rsidRDefault="000344B5" w:rsidP="000344B5">
      <w:pPr>
        <w:pStyle w:val="NormalBold"/>
      </w:pPr>
      <w:r w:rsidRPr="006904AB">
        <w:rPr>
          <w:rStyle w:val="HideTWBExt"/>
          <w:b w:val="0"/>
        </w:rPr>
        <w:t>&lt;Article&gt;</w:t>
      </w:r>
      <w:r w:rsidRPr="006904AB">
        <w:t>Artykuł 31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0FB144B" w14:textId="77777777" w:rsidTr="00CE0C3F">
        <w:trPr>
          <w:trHeight w:hRule="exact" w:val="240"/>
          <w:jc w:val="center"/>
        </w:trPr>
        <w:tc>
          <w:tcPr>
            <w:tcW w:w="9752" w:type="dxa"/>
            <w:gridSpan w:val="2"/>
            <w:tcBorders>
              <w:top w:val="nil"/>
              <w:left w:val="nil"/>
              <w:bottom w:val="nil"/>
              <w:right w:val="nil"/>
            </w:tcBorders>
          </w:tcPr>
          <w:p w14:paraId="01DC7181" w14:textId="77777777" w:rsidR="000344B5" w:rsidRPr="006904AB" w:rsidRDefault="000344B5" w:rsidP="00CE0C3F"/>
        </w:tc>
      </w:tr>
      <w:tr w:rsidR="000344B5" w:rsidRPr="006904AB" w14:paraId="03BB7A4B" w14:textId="77777777" w:rsidTr="00CE0C3F">
        <w:trPr>
          <w:trHeight w:val="240"/>
          <w:jc w:val="center"/>
        </w:trPr>
        <w:tc>
          <w:tcPr>
            <w:tcW w:w="4876" w:type="dxa"/>
            <w:tcBorders>
              <w:top w:val="nil"/>
              <w:left w:val="nil"/>
              <w:bottom w:val="nil"/>
              <w:right w:val="nil"/>
            </w:tcBorders>
          </w:tcPr>
          <w:p w14:paraId="3B463E1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0C8D5B7" w14:textId="77777777" w:rsidR="000344B5" w:rsidRPr="006904AB" w:rsidRDefault="000344B5" w:rsidP="00CE0C3F">
            <w:pPr>
              <w:pStyle w:val="AmColumnHeading"/>
            </w:pPr>
            <w:r w:rsidRPr="006904AB">
              <w:t>Poprawka</w:t>
            </w:r>
          </w:p>
        </w:tc>
      </w:tr>
      <w:tr w:rsidR="000344B5" w:rsidRPr="006904AB" w14:paraId="05FD4658" w14:textId="77777777" w:rsidTr="00CE0C3F">
        <w:trPr>
          <w:jc w:val="center"/>
        </w:trPr>
        <w:tc>
          <w:tcPr>
            <w:tcW w:w="4876" w:type="dxa"/>
            <w:tcBorders>
              <w:top w:val="nil"/>
              <w:left w:val="nil"/>
              <w:bottom w:val="nil"/>
              <w:right w:val="nil"/>
            </w:tcBorders>
          </w:tcPr>
          <w:p w14:paraId="4A4F342F" w14:textId="77777777" w:rsidR="000344B5" w:rsidRPr="006904AB" w:rsidRDefault="000344B5" w:rsidP="00CE0C3F">
            <w:pPr>
              <w:pStyle w:val="Normal6a"/>
            </w:pPr>
            <w:r w:rsidRPr="006904AB">
              <w:t>1.</w:t>
            </w:r>
            <w:r w:rsidRPr="006904AB">
              <w:tab/>
              <w:t xml:space="preserve">Państwa członkowskie </w:t>
            </w:r>
            <w:r w:rsidRPr="006904AB">
              <w:rPr>
                <w:b/>
                <w:i/>
              </w:rPr>
              <w:t xml:space="preserve">przewidują </w:t>
            </w:r>
            <w:r w:rsidRPr="006904AB">
              <w:t xml:space="preserve">w prawie krajowym </w:t>
            </w:r>
            <w:r w:rsidRPr="006904AB">
              <w:rPr>
                <w:b/>
                <w:i/>
              </w:rPr>
              <w:t>środki będące alternatywą dla detencji.</w:t>
            </w:r>
            <w:r w:rsidRPr="006904AB">
              <w:t xml:space="preserve"> </w:t>
            </w:r>
            <w:r w:rsidRPr="006904AB">
              <w:rPr>
                <w:b/>
                <w:i/>
              </w:rPr>
              <w:t>Zastosowanie takich środków nakazuje się z uwzględnieniem indywidualnych okoliczności danego obywatela państwa trzeciego, w tym wszelkich podatności na zagrożenia, przy czym środki te muszą być proporcjonalne do poziomu ryzyka ucieczki ocenionego zgodnie z art. 30.</w:t>
            </w:r>
          </w:p>
        </w:tc>
        <w:tc>
          <w:tcPr>
            <w:tcW w:w="4876" w:type="dxa"/>
            <w:tcBorders>
              <w:top w:val="nil"/>
              <w:left w:val="nil"/>
              <w:bottom w:val="nil"/>
              <w:right w:val="nil"/>
            </w:tcBorders>
          </w:tcPr>
          <w:p w14:paraId="5B91DDF7" w14:textId="77777777" w:rsidR="000344B5" w:rsidRPr="006904AB" w:rsidRDefault="000344B5" w:rsidP="00CE0C3F">
            <w:pPr>
              <w:pStyle w:val="Normal6a"/>
            </w:pPr>
            <w:r w:rsidRPr="006904AB">
              <w:t>1.</w:t>
            </w:r>
            <w:r w:rsidRPr="006904AB">
              <w:tab/>
              <w:t xml:space="preserve">Państwa członkowskie </w:t>
            </w:r>
            <w:r w:rsidRPr="006904AB">
              <w:rPr>
                <w:b/>
                <w:i/>
              </w:rPr>
              <w:t xml:space="preserve">nie są pozbawione możliwości zastosowania jednego ze środków przewidzianych </w:t>
            </w:r>
            <w:r w:rsidRPr="006904AB">
              <w:t xml:space="preserve">w </w:t>
            </w:r>
            <w:r w:rsidRPr="006904AB">
              <w:rPr>
                <w:b/>
                <w:i/>
              </w:rPr>
              <w:t xml:space="preserve">niniejszym rozporządzeniu jako alternatywy wobec detencji. Państwa członkowskie mogą określić te środki w </w:t>
            </w:r>
            <w:r w:rsidRPr="006904AB">
              <w:t>prawie krajowym</w:t>
            </w:r>
            <w:r w:rsidRPr="006904AB">
              <w:rPr>
                <w:b/>
                <w:i/>
              </w:rPr>
              <w:t>.</w:t>
            </w:r>
          </w:p>
        </w:tc>
      </w:tr>
    </w:tbl>
    <w:p w14:paraId="608049E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49F0126" w14:textId="77777777" w:rsidR="000344B5" w:rsidRPr="006904AB" w:rsidRDefault="000344B5" w:rsidP="000344B5">
      <w:r w:rsidRPr="006904AB">
        <w:rPr>
          <w:rStyle w:val="HideTWBExt"/>
        </w:rPr>
        <w:t>&lt;/Amend&gt;</w:t>
      </w:r>
    </w:p>
    <w:p w14:paraId="278C1C1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1910</w:t>
      </w:r>
      <w:r w:rsidRPr="006904AB">
        <w:rPr>
          <w:rStyle w:val="HideTWBExt"/>
          <w:b w:val="0"/>
        </w:rPr>
        <w:t>&lt;/NumAm&gt;</w:t>
      </w:r>
    </w:p>
    <w:p w14:paraId="451F5B14"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5EF5E03C" w14:textId="77777777" w:rsidR="000344B5" w:rsidRPr="006904AB" w:rsidRDefault="000344B5" w:rsidP="000344B5">
      <w:pPr>
        <w:pStyle w:val="NormalBold"/>
      </w:pPr>
      <w:r w:rsidRPr="006904AB">
        <w:rPr>
          <w:rStyle w:val="HideTWBExt"/>
          <w:b w:val="0"/>
        </w:rPr>
        <w:lastRenderedPageBreak/>
        <w:t>&lt;/RepeatBlock-By&gt;</w:t>
      </w:r>
    </w:p>
    <w:p w14:paraId="19A8531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9874A8D" w14:textId="77777777" w:rsidR="000344B5" w:rsidRPr="006904AB" w:rsidRDefault="000344B5" w:rsidP="000344B5">
      <w:pPr>
        <w:pStyle w:val="NormalBold"/>
      </w:pPr>
      <w:r w:rsidRPr="006904AB">
        <w:rPr>
          <w:rStyle w:val="HideTWBExt"/>
          <w:b w:val="0"/>
        </w:rPr>
        <w:t>&lt;Article&gt;</w:t>
      </w:r>
      <w:r w:rsidRPr="006904AB">
        <w:t>Artykuł 31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86153FE" w14:textId="77777777" w:rsidTr="00CE0C3F">
        <w:trPr>
          <w:trHeight w:hRule="exact" w:val="240"/>
          <w:jc w:val="center"/>
        </w:trPr>
        <w:tc>
          <w:tcPr>
            <w:tcW w:w="9752" w:type="dxa"/>
            <w:gridSpan w:val="2"/>
            <w:tcBorders>
              <w:top w:val="nil"/>
              <w:left w:val="nil"/>
              <w:bottom w:val="nil"/>
              <w:right w:val="nil"/>
            </w:tcBorders>
          </w:tcPr>
          <w:p w14:paraId="0643F6D7" w14:textId="77777777" w:rsidR="000344B5" w:rsidRPr="006904AB" w:rsidRDefault="000344B5" w:rsidP="00CE0C3F"/>
        </w:tc>
      </w:tr>
      <w:tr w:rsidR="000344B5" w:rsidRPr="006904AB" w14:paraId="1DD17F91" w14:textId="77777777" w:rsidTr="00CE0C3F">
        <w:trPr>
          <w:trHeight w:val="240"/>
          <w:jc w:val="center"/>
        </w:trPr>
        <w:tc>
          <w:tcPr>
            <w:tcW w:w="4876" w:type="dxa"/>
            <w:tcBorders>
              <w:top w:val="nil"/>
              <w:left w:val="nil"/>
              <w:bottom w:val="nil"/>
              <w:right w:val="nil"/>
            </w:tcBorders>
          </w:tcPr>
          <w:p w14:paraId="48E038D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CF0D2BD" w14:textId="77777777" w:rsidR="000344B5" w:rsidRPr="006904AB" w:rsidRDefault="000344B5" w:rsidP="00CE0C3F">
            <w:pPr>
              <w:pStyle w:val="AmColumnHeading"/>
            </w:pPr>
            <w:r w:rsidRPr="006904AB">
              <w:t>Poprawka</w:t>
            </w:r>
          </w:p>
        </w:tc>
      </w:tr>
      <w:tr w:rsidR="000344B5" w:rsidRPr="006904AB" w14:paraId="4A6A74A2" w14:textId="77777777" w:rsidTr="00CE0C3F">
        <w:trPr>
          <w:jc w:val="center"/>
        </w:trPr>
        <w:tc>
          <w:tcPr>
            <w:tcW w:w="4876" w:type="dxa"/>
            <w:tcBorders>
              <w:top w:val="nil"/>
              <w:left w:val="nil"/>
              <w:bottom w:val="nil"/>
              <w:right w:val="nil"/>
            </w:tcBorders>
          </w:tcPr>
          <w:p w14:paraId="0917AE87" w14:textId="77777777" w:rsidR="000344B5" w:rsidRPr="006904AB" w:rsidRDefault="000344B5" w:rsidP="00CE0C3F">
            <w:pPr>
              <w:pStyle w:val="Normal6a"/>
            </w:pPr>
            <w:r w:rsidRPr="006904AB">
              <w:t>1.</w:t>
            </w:r>
            <w:r w:rsidRPr="006904AB">
              <w:tab/>
              <w:t xml:space="preserve">Państwa członkowskie </w:t>
            </w:r>
            <w:r w:rsidRPr="006904AB">
              <w:rPr>
                <w:b/>
                <w:i/>
              </w:rPr>
              <w:t xml:space="preserve">przewidują w prawie krajowym środki będące alternatywą dla detencji. Zastosowanie takich </w:t>
            </w:r>
            <w:r w:rsidRPr="006904AB">
              <w:t xml:space="preserve">środków </w:t>
            </w:r>
            <w:r w:rsidRPr="006904AB">
              <w:rPr>
                <w:b/>
                <w:i/>
              </w:rPr>
              <w:t xml:space="preserve">nakazuje się </w:t>
            </w:r>
            <w:r w:rsidRPr="006904AB">
              <w:t>z uwzględnieniem indywidualnych okoliczności danego obywatela państwa trzeciego, w tym wszelkich podatności na zagrożenia, przy czym środki te muszą być proporcjonalne do poziomu ryzyka ucieczki ocenionego zgodnie z art. 30.</w:t>
            </w:r>
          </w:p>
        </w:tc>
        <w:tc>
          <w:tcPr>
            <w:tcW w:w="4876" w:type="dxa"/>
            <w:tcBorders>
              <w:top w:val="nil"/>
              <w:left w:val="nil"/>
              <w:bottom w:val="nil"/>
              <w:right w:val="nil"/>
            </w:tcBorders>
          </w:tcPr>
          <w:p w14:paraId="6C8F2424" w14:textId="77777777" w:rsidR="000344B5" w:rsidRPr="006904AB" w:rsidRDefault="000344B5" w:rsidP="00CE0C3F">
            <w:pPr>
              <w:pStyle w:val="Normal6a"/>
            </w:pPr>
            <w:r w:rsidRPr="006904AB">
              <w:t>1.</w:t>
            </w:r>
            <w:r w:rsidRPr="006904AB">
              <w:tab/>
            </w:r>
            <w:r w:rsidRPr="006904AB">
              <w:rPr>
                <w:b/>
                <w:i/>
              </w:rPr>
              <w:t xml:space="preserve">Przed nakazaniem detencji </w:t>
            </w:r>
            <w:r w:rsidRPr="006904AB">
              <w:t xml:space="preserve">państwa członkowskie </w:t>
            </w:r>
            <w:r w:rsidRPr="006904AB">
              <w:rPr>
                <w:b/>
                <w:i/>
              </w:rPr>
              <w:t xml:space="preserve">rozważają, czy zamiast tego możliwe jest nakazanie zastosowania </w:t>
            </w:r>
            <w:r w:rsidRPr="006904AB">
              <w:t xml:space="preserve">środków </w:t>
            </w:r>
            <w:r w:rsidRPr="006904AB">
              <w:rPr>
                <w:b/>
                <w:i/>
              </w:rPr>
              <w:t xml:space="preserve">alternatywnych </w:t>
            </w:r>
            <w:r w:rsidRPr="006904AB">
              <w:t xml:space="preserve">z uwzględnieniem indywidualnych okoliczności danego obywatela państwa trzeciego, w tym wszelkich podatności na zagrożenia </w:t>
            </w:r>
            <w:r w:rsidRPr="006904AB">
              <w:rPr>
                <w:b/>
                <w:i/>
              </w:rPr>
              <w:t>na podstawie art. 6a</w:t>
            </w:r>
            <w:r w:rsidRPr="006904AB">
              <w:t>, przy czym środki te muszą być proporcjonalne do poziomu ryzyka ucieczki ocenionego zgodnie z art. 30.</w:t>
            </w:r>
          </w:p>
        </w:tc>
      </w:tr>
    </w:tbl>
    <w:p w14:paraId="710958E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EA5290F"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7124D753" w14:textId="77777777" w:rsidR="000344B5" w:rsidRPr="006904AB" w:rsidRDefault="000344B5" w:rsidP="000344B5">
      <w:pPr>
        <w:pStyle w:val="AmJustText"/>
      </w:pPr>
      <w:r w:rsidRPr="006904AB">
        <w:t>Detencja powinna pozostać środkiem ostatecznym.</w:t>
      </w:r>
    </w:p>
    <w:p w14:paraId="2D6571CE" w14:textId="77777777" w:rsidR="000344B5" w:rsidRPr="006904AB" w:rsidRDefault="000344B5" w:rsidP="000344B5">
      <w:r w:rsidRPr="006904AB">
        <w:rPr>
          <w:rStyle w:val="HideTWBExt"/>
        </w:rPr>
        <w:t>&lt;/Amend&gt;</w:t>
      </w:r>
    </w:p>
    <w:p w14:paraId="5865A59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1911</w:t>
      </w:r>
      <w:r w:rsidRPr="006904AB">
        <w:rPr>
          <w:rStyle w:val="HideTWBExt"/>
          <w:b w:val="0"/>
        </w:rPr>
        <w:t>&lt;/NumAm&gt;</w:t>
      </w:r>
    </w:p>
    <w:p w14:paraId="4E8F1063"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61748113" w14:textId="77777777" w:rsidR="000344B5" w:rsidRPr="006904AB" w:rsidRDefault="000344B5" w:rsidP="000344B5">
      <w:pPr>
        <w:pStyle w:val="NormalBold"/>
      </w:pPr>
      <w:r w:rsidRPr="006904AB">
        <w:rPr>
          <w:rStyle w:val="HideTWBExt"/>
          <w:b w:val="0"/>
        </w:rPr>
        <w:t>&lt;/RepeatBlock-By&gt;</w:t>
      </w:r>
    </w:p>
    <w:p w14:paraId="4D88B14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00703C3" w14:textId="77777777" w:rsidR="000344B5" w:rsidRPr="006904AB" w:rsidRDefault="000344B5" w:rsidP="000344B5">
      <w:pPr>
        <w:pStyle w:val="NormalBold"/>
      </w:pPr>
      <w:r w:rsidRPr="006904AB">
        <w:rPr>
          <w:rStyle w:val="HideTWBExt"/>
          <w:b w:val="0"/>
        </w:rPr>
        <w:t>&lt;Article&gt;</w:t>
      </w:r>
      <w:r w:rsidRPr="006904AB">
        <w:t>Artykuł 31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14AD527" w14:textId="77777777" w:rsidTr="00CE0C3F">
        <w:trPr>
          <w:trHeight w:hRule="exact" w:val="240"/>
          <w:jc w:val="center"/>
        </w:trPr>
        <w:tc>
          <w:tcPr>
            <w:tcW w:w="9752" w:type="dxa"/>
            <w:gridSpan w:val="2"/>
            <w:tcBorders>
              <w:top w:val="nil"/>
              <w:left w:val="nil"/>
              <w:bottom w:val="nil"/>
              <w:right w:val="nil"/>
            </w:tcBorders>
          </w:tcPr>
          <w:p w14:paraId="7827FE11" w14:textId="77777777" w:rsidR="000344B5" w:rsidRPr="006904AB" w:rsidRDefault="000344B5" w:rsidP="00CE0C3F"/>
        </w:tc>
      </w:tr>
      <w:tr w:rsidR="000344B5" w:rsidRPr="006904AB" w14:paraId="2CF9B700" w14:textId="77777777" w:rsidTr="00CE0C3F">
        <w:trPr>
          <w:trHeight w:val="240"/>
          <w:jc w:val="center"/>
        </w:trPr>
        <w:tc>
          <w:tcPr>
            <w:tcW w:w="4876" w:type="dxa"/>
            <w:tcBorders>
              <w:top w:val="nil"/>
              <w:left w:val="nil"/>
              <w:bottom w:val="nil"/>
              <w:right w:val="nil"/>
            </w:tcBorders>
          </w:tcPr>
          <w:p w14:paraId="1EE0002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271A5FE" w14:textId="77777777" w:rsidR="000344B5" w:rsidRPr="006904AB" w:rsidRDefault="000344B5" w:rsidP="00CE0C3F">
            <w:pPr>
              <w:pStyle w:val="AmColumnHeading"/>
            </w:pPr>
            <w:r w:rsidRPr="006904AB">
              <w:t>Poprawka</w:t>
            </w:r>
          </w:p>
        </w:tc>
      </w:tr>
      <w:tr w:rsidR="000344B5" w:rsidRPr="006904AB" w14:paraId="29752970" w14:textId="77777777" w:rsidTr="00CE0C3F">
        <w:trPr>
          <w:jc w:val="center"/>
        </w:trPr>
        <w:tc>
          <w:tcPr>
            <w:tcW w:w="4876" w:type="dxa"/>
            <w:tcBorders>
              <w:top w:val="nil"/>
              <w:left w:val="nil"/>
              <w:bottom w:val="nil"/>
              <w:right w:val="nil"/>
            </w:tcBorders>
          </w:tcPr>
          <w:p w14:paraId="02EE378C" w14:textId="77777777" w:rsidR="000344B5" w:rsidRPr="006904AB" w:rsidRDefault="000344B5" w:rsidP="00CE0C3F">
            <w:pPr>
              <w:pStyle w:val="Normal6a"/>
            </w:pPr>
            <w:r w:rsidRPr="006904AB">
              <w:t>1.</w:t>
            </w:r>
            <w:r w:rsidRPr="006904AB">
              <w:tab/>
              <w:t xml:space="preserve">Państwa członkowskie </w:t>
            </w:r>
            <w:r w:rsidRPr="006904AB">
              <w:rPr>
                <w:b/>
                <w:i/>
              </w:rPr>
              <w:t xml:space="preserve">przewidują w prawie krajowym </w:t>
            </w:r>
            <w:r w:rsidRPr="006904AB">
              <w:t>środki będące alternatywą dla detencji. Zastosowanie takich środków nakazuje się z uwzględnieniem indywidualnych okoliczności danego obywatela państwa trzeciego, w tym wszelkich podatności na zagrożenia, przy czym środki te muszą być proporcjonalne do poziomu ryzyka ucieczki ocenionego zgodnie z art. 30.</w:t>
            </w:r>
          </w:p>
        </w:tc>
        <w:tc>
          <w:tcPr>
            <w:tcW w:w="4876" w:type="dxa"/>
            <w:tcBorders>
              <w:top w:val="nil"/>
              <w:left w:val="nil"/>
              <w:bottom w:val="nil"/>
              <w:right w:val="nil"/>
            </w:tcBorders>
          </w:tcPr>
          <w:p w14:paraId="07D5A059" w14:textId="77777777" w:rsidR="000344B5" w:rsidRPr="006904AB" w:rsidRDefault="000344B5" w:rsidP="00CE0C3F">
            <w:pPr>
              <w:pStyle w:val="Normal6a"/>
            </w:pPr>
            <w:r w:rsidRPr="006904AB">
              <w:t>1.</w:t>
            </w:r>
            <w:r w:rsidRPr="006904AB">
              <w:tab/>
              <w:t xml:space="preserve">Państwa członkowskie </w:t>
            </w:r>
            <w:r w:rsidRPr="006904AB">
              <w:rPr>
                <w:b/>
                <w:i/>
              </w:rPr>
              <w:t xml:space="preserve">mogą przewidzieć </w:t>
            </w:r>
            <w:r w:rsidRPr="006904AB">
              <w:t>środki będące alternatywą dla detencji</w:t>
            </w:r>
            <w:r w:rsidRPr="006904AB">
              <w:rPr>
                <w:b/>
                <w:i/>
              </w:rPr>
              <w:t>, zgodnie z prawem krajowym</w:t>
            </w:r>
            <w:r w:rsidRPr="006904AB">
              <w:t>. Zastosowanie takich środków nakazuje się z uwzględnieniem indywidualnych okoliczności danego obywatela państwa trzeciego, w tym wszelkich podatności na zagrożenia, przy czym środki te muszą być proporcjonalne do poziomu ryzyka ucieczki ocenionego zgodnie z art. 30.</w:t>
            </w:r>
          </w:p>
        </w:tc>
      </w:tr>
    </w:tbl>
    <w:p w14:paraId="0EC3738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7B333E44" w14:textId="77777777" w:rsidR="000344B5" w:rsidRPr="006904AB" w:rsidRDefault="000344B5" w:rsidP="000344B5">
      <w:r w:rsidRPr="006904AB">
        <w:rPr>
          <w:rStyle w:val="HideTWBExt"/>
        </w:rPr>
        <w:t>&lt;/Amend&gt;</w:t>
      </w:r>
    </w:p>
    <w:p w14:paraId="154E7354"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1912</w:t>
      </w:r>
      <w:r w:rsidRPr="006904AB">
        <w:rPr>
          <w:rStyle w:val="HideTWBExt"/>
          <w:b w:val="0"/>
        </w:rPr>
        <w:t>&lt;/NumAm&gt;</w:t>
      </w:r>
    </w:p>
    <w:p w14:paraId="7DAB0C31"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25FFBA39" w14:textId="77777777" w:rsidR="000344B5" w:rsidRPr="006904AB" w:rsidRDefault="000344B5" w:rsidP="000344B5">
      <w:pPr>
        <w:pStyle w:val="NormalBold"/>
      </w:pPr>
      <w:r w:rsidRPr="006904AB">
        <w:rPr>
          <w:rStyle w:val="HideTWBExt"/>
          <w:b w:val="0"/>
        </w:rPr>
        <w:t>&lt;/RepeatBlock-By&gt;</w:t>
      </w:r>
    </w:p>
    <w:p w14:paraId="5E97F17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616B354" w14:textId="77777777" w:rsidR="000344B5" w:rsidRPr="006904AB" w:rsidRDefault="000344B5" w:rsidP="000344B5">
      <w:pPr>
        <w:pStyle w:val="NormalBold"/>
      </w:pPr>
      <w:r w:rsidRPr="006904AB">
        <w:rPr>
          <w:rStyle w:val="HideTWBExt"/>
          <w:b w:val="0"/>
        </w:rPr>
        <w:t>&lt;Article&gt;</w:t>
      </w:r>
      <w:r w:rsidRPr="006904AB">
        <w:t>Artykuł 31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CE11E8C" w14:textId="77777777" w:rsidTr="00CE0C3F">
        <w:trPr>
          <w:trHeight w:hRule="exact" w:val="240"/>
          <w:jc w:val="center"/>
        </w:trPr>
        <w:tc>
          <w:tcPr>
            <w:tcW w:w="9752" w:type="dxa"/>
            <w:gridSpan w:val="2"/>
            <w:tcBorders>
              <w:top w:val="nil"/>
              <w:left w:val="nil"/>
              <w:bottom w:val="nil"/>
              <w:right w:val="nil"/>
            </w:tcBorders>
          </w:tcPr>
          <w:p w14:paraId="2FEA5C3B" w14:textId="77777777" w:rsidR="000344B5" w:rsidRPr="006904AB" w:rsidRDefault="000344B5" w:rsidP="00CE0C3F"/>
        </w:tc>
      </w:tr>
      <w:tr w:rsidR="000344B5" w:rsidRPr="006904AB" w14:paraId="5634D190" w14:textId="77777777" w:rsidTr="00CE0C3F">
        <w:trPr>
          <w:trHeight w:val="240"/>
          <w:jc w:val="center"/>
        </w:trPr>
        <w:tc>
          <w:tcPr>
            <w:tcW w:w="4876" w:type="dxa"/>
            <w:tcBorders>
              <w:top w:val="nil"/>
              <w:left w:val="nil"/>
              <w:bottom w:val="nil"/>
              <w:right w:val="nil"/>
            </w:tcBorders>
          </w:tcPr>
          <w:p w14:paraId="735DB5E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D183EF9" w14:textId="77777777" w:rsidR="000344B5" w:rsidRPr="006904AB" w:rsidRDefault="000344B5" w:rsidP="00CE0C3F">
            <w:pPr>
              <w:pStyle w:val="AmColumnHeading"/>
            </w:pPr>
            <w:r w:rsidRPr="006904AB">
              <w:t>Poprawka</w:t>
            </w:r>
          </w:p>
        </w:tc>
      </w:tr>
      <w:tr w:rsidR="000344B5" w:rsidRPr="006904AB" w14:paraId="34359101" w14:textId="77777777" w:rsidTr="00CE0C3F">
        <w:trPr>
          <w:jc w:val="center"/>
        </w:trPr>
        <w:tc>
          <w:tcPr>
            <w:tcW w:w="4876" w:type="dxa"/>
            <w:tcBorders>
              <w:top w:val="nil"/>
              <w:left w:val="nil"/>
              <w:bottom w:val="nil"/>
              <w:right w:val="nil"/>
            </w:tcBorders>
          </w:tcPr>
          <w:p w14:paraId="43586BF0" w14:textId="77777777" w:rsidR="000344B5" w:rsidRPr="006904AB" w:rsidRDefault="000344B5" w:rsidP="00CE0C3F">
            <w:pPr>
              <w:pStyle w:val="Normal6a"/>
            </w:pPr>
            <w:r w:rsidRPr="006904AB">
              <w:t>1.</w:t>
            </w:r>
            <w:r w:rsidRPr="006904AB">
              <w:tab/>
              <w:t xml:space="preserve">Państwa członkowskie przewidują w prawie krajowym środki będące alternatywą dla detencji. Zastosowanie takich środków </w:t>
            </w:r>
            <w:r w:rsidRPr="006904AB">
              <w:rPr>
                <w:b/>
                <w:i/>
              </w:rPr>
              <w:t xml:space="preserve">nakazuje się </w:t>
            </w:r>
            <w:r w:rsidRPr="006904AB">
              <w:t>z uwzględnieniem indywidualnych okoliczności danego obywatela państwa trzeciego, w tym wszelkich podatności na zagrożenia, przy czym środki te muszą być proporcjonalne do poziomu ryzyka ucieczki ocenionego zgodnie z art. 30.</w:t>
            </w:r>
          </w:p>
        </w:tc>
        <w:tc>
          <w:tcPr>
            <w:tcW w:w="4876" w:type="dxa"/>
            <w:tcBorders>
              <w:top w:val="nil"/>
              <w:left w:val="nil"/>
              <w:bottom w:val="nil"/>
              <w:right w:val="nil"/>
            </w:tcBorders>
          </w:tcPr>
          <w:p w14:paraId="32319BDF" w14:textId="77777777" w:rsidR="000344B5" w:rsidRPr="006904AB" w:rsidRDefault="000344B5" w:rsidP="00CE0C3F">
            <w:pPr>
              <w:pStyle w:val="Normal6a"/>
            </w:pPr>
            <w:r w:rsidRPr="006904AB">
              <w:t>1.</w:t>
            </w:r>
            <w:r w:rsidRPr="006904AB">
              <w:tab/>
              <w:t xml:space="preserve">Państwa członkowskie przewidują w prawie krajowym </w:t>
            </w:r>
            <w:r w:rsidRPr="006904AB">
              <w:rPr>
                <w:b/>
                <w:i/>
              </w:rPr>
              <w:t xml:space="preserve">co najmniej dwa </w:t>
            </w:r>
            <w:r w:rsidRPr="006904AB">
              <w:t xml:space="preserve">środki będące alternatywą dla detencji. Zastosowanie takich środków </w:t>
            </w:r>
            <w:r w:rsidRPr="006904AB">
              <w:rPr>
                <w:b/>
                <w:i/>
              </w:rPr>
              <w:t xml:space="preserve">można nakazać </w:t>
            </w:r>
            <w:r w:rsidRPr="006904AB">
              <w:t>z uwzględnieniem indywidualnych okoliczności danego obywatela państwa trzeciego, w tym wszelkich podatności na zagrożenia, przy czym środki te muszą być proporcjonalne do poziomu ryzyka ucieczki ocenionego zgodnie z art. 30.</w:t>
            </w:r>
          </w:p>
        </w:tc>
      </w:tr>
    </w:tbl>
    <w:p w14:paraId="0608A8C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53FDD32" w14:textId="77777777" w:rsidR="000344B5" w:rsidRPr="006904AB" w:rsidRDefault="000344B5" w:rsidP="000344B5">
      <w:r w:rsidRPr="006904AB">
        <w:rPr>
          <w:rStyle w:val="HideTWBExt"/>
        </w:rPr>
        <w:t>&lt;/Amend&gt;</w:t>
      </w:r>
    </w:p>
    <w:p w14:paraId="5012803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1913</w:t>
      </w:r>
      <w:r w:rsidRPr="006904AB">
        <w:rPr>
          <w:rStyle w:val="HideTWBExt"/>
          <w:b w:val="0"/>
        </w:rPr>
        <w:t>&lt;/NumAm&gt;</w:t>
      </w:r>
    </w:p>
    <w:p w14:paraId="70CC94F1"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737AC3C7" w14:textId="77777777" w:rsidR="000344B5" w:rsidRPr="006904AB" w:rsidRDefault="000344B5" w:rsidP="000344B5">
      <w:pPr>
        <w:pStyle w:val="NormalBold"/>
      </w:pPr>
      <w:r w:rsidRPr="006904AB">
        <w:rPr>
          <w:rStyle w:val="HideTWBExt"/>
          <w:b w:val="0"/>
        </w:rPr>
        <w:t>&lt;/RepeatBlock-By&gt;</w:t>
      </w:r>
    </w:p>
    <w:p w14:paraId="47B5AE9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FF7B617" w14:textId="77777777" w:rsidR="000344B5" w:rsidRPr="006904AB" w:rsidRDefault="000344B5" w:rsidP="000344B5">
      <w:pPr>
        <w:pStyle w:val="NormalBold"/>
      </w:pPr>
      <w:r w:rsidRPr="006904AB">
        <w:rPr>
          <w:rStyle w:val="HideTWBExt"/>
          <w:b w:val="0"/>
        </w:rPr>
        <w:t>&lt;Article&gt;</w:t>
      </w:r>
      <w:r w:rsidRPr="006904AB">
        <w:t>Artykuł 31 – ustęp 2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F5D7AC3" w14:textId="77777777" w:rsidTr="00CE0C3F">
        <w:trPr>
          <w:trHeight w:hRule="exact" w:val="240"/>
          <w:jc w:val="center"/>
        </w:trPr>
        <w:tc>
          <w:tcPr>
            <w:tcW w:w="9752" w:type="dxa"/>
            <w:gridSpan w:val="2"/>
            <w:tcBorders>
              <w:top w:val="nil"/>
              <w:left w:val="nil"/>
              <w:bottom w:val="nil"/>
              <w:right w:val="nil"/>
            </w:tcBorders>
          </w:tcPr>
          <w:p w14:paraId="7D116505" w14:textId="77777777" w:rsidR="000344B5" w:rsidRPr="006904AB" w:rsidRDefault="000344B5" w:rsidP="00CE0C3F"/>
        </w:tc>
      </w:tr>
      <w:tr w:rsidR="000344B5" w:rsidRPr="006904AB" w14:paraId="71727CF2" w14:textId="77777777" w:rsidTr="00CE0C3F">
        <w:trPr>
          <w:trHeight w:val="240"/>
          <w:jc w:val="center"/>
        </w:trPr>
        <w:tc>
          <w:tcPr>
            <w:tcW w:w="4876" w:type="dxa"/>
            <w:tcBorders>
              <w:top w:val="nil"/>
              <w:left w:val="nil"/>
              <w:bottom w:val="nil"/>
              <w:right w:val="nil"/>
            </w:tcBorders>
          </w:tcPr>
          <w:p w14:paraId="603B4DC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E22A074" w14:textId="77777777" w:rsidR="000344B5" w:rsidRPr="006904AB" w:rsidRDefault="000344B5" w:rsidP="00CE0C3F">
            <w:pPr>
              <w:pStyle w:val="AmColumnHeading"/>
            </w:pPr>
            <w:r w:rsidRPr="006904AB">
              <w:t>Poprawka</w:t>
            </w:r>
          </w:p>
        </w:tc>
      </w:tr>
      <w:tr w:rsidR="000344B5" w:rsidRPr="006904AB" w14:paraId="2455B877" w14:textId="77777777" w:rsidTr="00CE0C3F">
        <w:trPr>
          <w:jc w:val="center"/>
        </w:trPr>
        <w:tc>
          <w:tcPr>
            <w:tcW w:w="4876" w:type="dxa"/>
            <w:tcBorders>
              <w:top w:val="nil"/>
              <w:left w:val="nil"/>
              <w:bottom w:val="nil"/>
              <w:right w:val="nil"/>
            </w:tcBorders>
          </w:tcPr>
          <w:p w14:paraId="503044F4" w14:textId="77777777" w:rsidR="000344B5" w:rsidRPr="006904AB" w:rsidRDefault="000344B5" w:rsidP="00CE0C3F">
            <w:pPr>
              <w:pStyle w:val="Normal6a"/>
            </w:pPr>
            <w:r w:rsidRPr="006904AB">
              <w:t>2.</w:t>
            </w:r>
            <w:r w:rsidRPr="006904AB">
              <w:tab/>
              <w:t xml:space="preserve">W tym celu państwa członkowskie przewidują </w:t>
            </w:r>
            <w:r w:rsidRPr="006904AB">
              <w:rPr>
                <w:b/>
                <w:i/>
              </w:rPr>
              <w:t xml:space="preserve">dowolny </w:t>
            </w:r>
            <w:r w:rsidRPr="006904AB">
              <w:t>z następujących środków:</w:t>
            </w:r>
          </w:p>
        </w:tc>
        <w:tc>
          <w:tcPr>
            <w:tcW w:w="4876" w:type="dxa"/>
            <w:tcBorders>
              <w:top w:val="nil"/>
              <w:left w:val="nil"/>
              <w:bottom w:val="nil"/>
              <w:right w:val="nil"/>
            </w:tcBorders>
          </w:tcPr>
          <w:p w14:paraId="66D213FD" w14:textId="77777777" w:rsidR="000344B5" w:rsidRPr="006904AB" w:rsidRDefault="000344B5" w:rsidP="00CE0C3F">
            <w:pPr>
              <w:pStyle w:val="Normal6a"/>
            </w:pPr>
            <w:r w:rsidRPr="006904AB">
              <w:t>2.</w:t>
            </w:r>
            <w:r w:rsidRPr="006904AB">
              <w:tab/>
              <w:t xml:space="preserve">W tym celu państwa członkowskie przewidują </w:t>
            </w:r>
            <w:r w:rsidRPr="006904AB">
              <w:rPr>
                <w:b/>
                <w:i/>
              </w:rPr>
              <w:t xml:space="preserve">co najmniej dwa </w:t>
            </w:r>
            <w:r w:rsidRPr="006904AB">
              <w:t>z następujących środków:</w:t>
            </w:r>
          </w:p>
        </w:tc>
      </w:tr>
    </w:tbl>
    <w:p w14:paraId="079261C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5BD0F9E" w14:textId="77777777" w:rsidR="000344B5" w:rsidRPr="006904AB" w:rsidRDefault="000344B5" w:rsidP="000344B5">
      <w:r w:rsidRPr="006904AB">
        <w:rPr>
          <w:rStyle w:val="HideTWBExt"/>
        </w:rPr>
        <w:t>&lt;/Amend&gt;</w:t>
      </w:r>
    </w:p>
    <w:p w14:paraId="23187F7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1914</w:t>
      </w:r>
      <w:r w:rsidRPr="006904AB">
        <w:rPr>
          <w:rStyle w:val="HideTWBExt"/>
          <w:b w:val="0"/>
        </w:rPr>
        <w:t>&lt;/NumAm&gt;</w:t>
      </w:r>
    </w:p>
    <w:p w14:paraId="7DDE77DA"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5AA8E9EB" w14:textId="77777777" w:rsidR="000344B5" w:rsidRPr="006904AB" w:rsidRDefault="000344B5" w:rsidP="000344B5">
      <w:pPr>
        <w:pStyle w:val="NormalBold"/>
      </w:pPr>
      <w:r w:rsidRPr="006904AB">
        <w:rPr>
          <w:rStyle w:val="HideTWBExt"/>
          <w:b w:val="0"/>
        </w:rPr>
        <w:t>&lt;/RepeatBlock-By&gt;</w:t>
      </w:r>
    </w:p>
    <w:p w14:paraId="1D22C2C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997F190" w14:textId="77777777" w:rsidR="000344B5" w:rsidRPr="006904AB" w:rsidRDefault="000344B5" w:rsidP="000344B5">
      <w:pPr>
        <w:pStyle w:val="NormalBold"/>
      </w:pPr>
      <w:r w:rsidRPr="006904AB">
        <w:rPr>
          <w:rStyle w:val="HideTWBExt"/>
          <w:b w:val="0"/>
        </w:rPr>
        <w:t>&lt;Article&gt;</w:t>
      </w:r>
      <w:r w:rsidRPr="006904AB">
        <w:t>Artykuł 31 – ustęp 2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6CB9CB8" w14:textId="77777777" w:rsidTr="00CE0C3F">
        <w:trPr>
          <w:trHeight w:hRule="exact" w:val="240"/>
          <w:jc w:val="center"/>
        </w:trPr>
        <w:tc>
          <w:tcPr>
            <w:tcW w:w="9752" w:type="dxa"/>
            <w:gridSpan w:val="2"/>
            <w:tcBorders>
              <w:top w:val="nil"/>
              <w:left w:val="nil"/>
              <w:bottom w:val="nil"/>
              <w:right w:val="nil"/>
            </w:tcBorders>
          </w:tcPr>
          <w:p w14:paraId="351AF8E8" w14:textId="77777777" w:rsidR="000344B5" w:rsidRPr="006904AB" w:rsidRDefault="000344B5" w:rsidP="00CE0C3F"/>
        </w:tc>
      </w:tr>
      <w:tr w:rsidR="000344B5" w:rsidRPr="006904AB" w14:paraId="2FEECD78" w14:textId="77777777" w:rsidTr="00CE0C3F">
        <w:trPr>
          <w:trHeight w:val="240"/>
          <w:jc w:val="center"/>
        </w:trPr>
        <w:tc>
          <w:tcPr>
            <w:tcW w:w="4876" w:type="dxa"/>
            <w:tcBorders>
              <w:top w:val="nil"/>
              <w:left w:val="nil"/>
              <w:bottom w:val="nil"/>
              <w:right w:val="nil"/>
            </w:tcBorders>
          </w:tcPr>
          <w:p w14:paraId="2C4820C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61E3547" w14:textId="77777777" w:rsidR="000344B5" w:rsidRPr="006904AB" w:rsidRDefault="000344B5" w:rsidP="00CE0C3F">
            <w:pPr>
              <w:pStyle w:val="AmColumnHeading"/>
            </w:pPr>
            <w:r w:rsidRPr="006904AB">
              <w:t>Poprawka</w:t>
            </w:r>
          </w:p>
        </w:tc>
      </w:tr>
      <w:tr w:rsidR="000344B5" w:rsidRPr="006904AB" w14:paraId="0F518CFD" w14:textId="77777777" w:rsidTr="00CE0C3F">
        <w:trPr>
          <w:jc w:val="center"/>
        </w:trPr>
        <w:tc>
          <w:tcPr>
            <w:tcW w:w="4876" w:type="dxa"/>
            <w:tcBorders>
              <w:top w:val="nil"/>
              <w:left w:val="nil"/>
              <w:bottom w:val="nil"/>
              <w:right w:val="nil"/>
            </w:tcBorders>
          </w:tcPr>
          <w:p w14:paraId="774D44EA" w14:textId="77777777" w:rsidR="000344B5" w:rsidRPr="006904AB" w:rsidRDefault="000344B5" w:rsidP="00CE0C3F">
            <w:pPr>
              <w:pStyle w:val="Normal6a"/>
            </w:pPr>
            <w:r w:rsidRPr="006904AB">
              <w:lastRenderedPageBreak/>
              <w:t>2.</w:t>
            </w:r>
            <w:r w:rsidRPr="006904AB">
              <w:tab/>
              <w:t xml:space="preserve">W tym celu państwa członkowskie przewidują </w:t>
            </w:r>
            <w:r w:rsidRPr="006904AB">
              <w:rPr>
                <w:b/>
                <w:i/>
              </w:rPr>
              <w:t xml:space="preserve">dowolny </w:t>
            </w:r>
            <w:r w:rsidRPr="006904AB">
              <w:t>z następujących środków:</w:t>
            </w:r>
          </w:p>
        </w:tc>
        <w:tc>
          <w:tcPr>
            <w:tcW w:w="4876" w:type="dxa"/>
            <w:tcBorders>
              <w:top w:val="nil"/>
              <w:left w:val="nil"/>
              <w:bottom w:val="nil"/>
              <w:right w:val="nil"/>
            </w:tcBorders>
          </w:tcPr>
          <w:p w14:paraId="6A59BA6B" w14:textId="77777777" w:rsidR="000344B5" w:rsidRPr="006904AB" w:rsidRDefault="000344B5" w:rsidP="00CE0C3F">
            <w:pPr>
              <w:pStyle w:val="Normal6a"/>
            </w:pPr>
            <w:r w:rsidRPr="006904AB">
              <w:t>2.</w:t>
            </w:r>
            <w:r w:rsidRPr="006904AB">
              <w:tab/>
              <w:t xml:space="preserve">W tym celu państwa członkowskie przewidują </w:t>
            </w:r>
            <w:r w:rsidRPr="006904AB">
              <w:rPr>
                <w:b/>
                <w:i/>
              </w:rPr>
              <w:t xml:space="preserve">co najmniej jeden </w:t>
            </w:r>
            <w:r w:rsidRPr="006904AB">
              <w:t>z następujących środków:</w:t>
            </w:r>
          </w:p>
        </w:tc>
      </w:tr>
    </w:tbl>
    <w:p w14:paraId="469A91E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2DB9259" w14:textId="77777777" w:rsidR="000344B5" w:rsidRPr="006904AB" w:rsidRDefault="000344B5" w:rsidP="000344B5">
      <w:r w:rsidRPr="006904AB">
        <w:rPr>
          <w:rStyle w:val="HideTWBExt"/>
        </w:rPr>
        <w:t>&lt;/Amend&gt;</w:t>
      </w:r>
    </w:p>
    <w:p w14:paraId="4A4593D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1915</w:t>
      </w:r>
      <w:r w:rsidRPr="006904AB">
        <w:rPr>
          <w:rStyle w:val="HideTWBExt"/>
          <w:b w:val="0"/>
        </w:rPr>
        <w:t>&lt;/NumAm&gt;</w:t>
      </w:r>
    </w:p>
    <w:p w14:paraId="6A45D315"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13BFB203" w14:textId="77777777" w:rsidR="000344B5" w:rsidRPr="006904AB" w:rsidRDefault="000344B5" w:rsidP="000344B5">
      <w:pPr>
        <w:pStyle w:val="NormalBold"/>
      </w:pPr>
      <w:r w:rsidRPr="006904AB">
        <w:rPr>
          <w:rStyle w:val="HideTWBExt"/>
          <w:b w:val="0"/>
        </w:rPr>
        <w:t>&lt;/RepeatBlock-By&gt;</w:t>
      </w:r>
    </w:p>
    <w:p w14:paraId="3C1CC75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7188C41" w14:textId="77777777" w:rsidR="000344B5" w:rsidRPr="006904AB" w:rsidRDefault="000344B5" w:rsidP="000344B5">
      <w:pPr>
        <w:pStyle w:val="NormalBold"/>
      </w:pPr>
      <w:r w:rsidRPr="006904AB">
        <w:rPr>
          <w:rStyle w:val="HideTWBExt"/>
          <w:b w:val="0"/>
        </w:rPr>
        <w:t>&lt;Article&gt;</w:t>
      </w:r>
      <w:r w:rsidRPr="006904AB">
        <w:t>Artykuł 31 – ustęp 2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3870D7E" w14:textId="77777777" w:rsidTr="00CE0C3F">
        <w:trPr>
          <w:trHeight w:hRule="exact" w:val="240"/>
          <w:jc w:val="center"/>
        </w:trPr>
        <w:tc>
          <w:tcPr>
            <w:tcW w:w="9752" w:type="dxa"/>
            <w:gridSpan w:val="2"/>
            <w:tcBorders>
              <w:top w:val="nil"/>
              <w:left w:val="nil"/>
              <w:bottom w:val="nil"/>
              <w:right w:val="nil"/>
            </w:tcBorders>
          </w:tcPr>
          <w:p w14:paraId="43C97B2C" w14:textId="77777777" w:rsidR="000344B5" w:rsidRPr="006904AB" w:rsidRDefault="000344B5" w:rsidP="00CE0C3F"/>
        </w:tc>
      </w:tr>
      <w:tr w:rsidR="000344B5" w:rsidRPr="006904AB" w14:paraId="3875E369" w14:textId="77777777" w:rsidTr="00CE0C3F">
        <w:trPr>
          <w:trHeight w:val="240"/>
          <w:jc w:val="center"/>
        </w:trPr>
        <w:tc>
          <w:tcPr>
            <w:tcW w:w="4876" w:type="dxa"/>
            <w:tcBorders>
              <w:top w:val="nil"/>
              <w:left w:val="nil"/>
              <w:bottom w:val="nil"/>
              <w:right w:val="nil"/>
            </w:tcBorders>
          </w:tcPr>
          <w:p w14:paraId="0F1D71B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79F61BF" w14:textId="77777777" w:rsidR="000344B5" w:rsidRPr="006904AB" w:rsidRDefault="000344B5" w:rsidP="00CE0C3F">
            <w:pPr>
              <w:pStyle w:val="AmColumnHeading"/>
            </w:pPr>
            <w:r w:rsidRPr="006904AB">
              <w:t>Poprawka</w:t>
            </w:r>
          </w:p>
        </w:tc>
      </w:tr>
      <w:tr w:rsidR="000344B5" w:rsidRPr="006904AB" w14:paraId="71F2D8C8" w14:textId="77777777" w:rsidTr="00CE0C3F">
        <w:trPr>
          <w:jc w:val="center"/>
        </w:trPr>
        <w:tc>
          <w:tcPr>
            <w:tcW w:w="4876" w:type="dxa"/>
            <w:tcBorders>
              <w:top w:val="nil"/>
              <w:left w:val="nil"/>
              <w:bottom w:val="nil"/>
              <w:right w:val="nil"/>
            </w:tcBorders>
          </w:tcPr>
          <w:p w14:paraId="1DA1F2E9" w14:textId="77777777" w:rsidR="000344B5" w:rsidRPr="006904AB" w:rsidRDefault="000344B5" w:rsidP="00CE0C3F">
            <w:pPr>
              <w:pStyle w:val="Normal6a"/>
            </w:pPr>
            <w:r w:rsidRPr="006904AB">
              <w:t>2.</w:t>
            </w:r>
            <w:r w:rsidRPr="006904AB">
              <w:tab/>
              <w:t xml:space="preserve">W tym celu państwa członkowskie przewidują </w:t>
            </w:r>
            <w:r w:rsidRPr="006904AB">
              <w:rPr>
                <w:b/>
                <w:i/>
              </w:rPr>
              <w:t xml:space="preserve">dowolny </w:t>
            </w:r>
            <w:r w:rsidRPr="006904AB">
              <w:t>z następujących środków:</w:t>
            </w:r>
          </w:p>
        </w:tc>
        <w:tc>
          <w:tcPr>
            <w:tcW w:w="4876" w:type="dxa"/>
            <w:tcBorders>
              <w:top w:val="nil"/>
              <w:left w:val="nil"/>
              <w:bottom w:val="nil"/>
              <w:right w:val="nil"/>
            </w:tcBorders>
          </w:tcPr>
          <w:p w14:paraId="68F09E39" w14:textId="77777777" w:rsidR="000344B5" w:rsidRPr="006904AB" w:rsidRDefault="000344B5" w:rsidP="00CE0C3F">
            <w:pPr>
              <w:pStyle w:val="Normal6a"/>
            </w:pPr>
            <w:r w:rsidRPr="006904AB">
              <w:t>2.</w:t>
            </w:r>
            <w:r w:rsidRPr="006904AB">
              <w:tab/>
              <w:t xml:space="preserve">W tym celu państwa członkowskie przewidują </w:t>
            </w:r>
            <w:r w:rsidRPr="006904AB">
              <w:rPr>
                <w:b/>
                <w:i/>
              </w:rPr>
              <w:t xml:space="preserve">co najmniej jeden </w:t>
            </w:r>
            <w:r w:rsidRPr="006904AB">
              <w:t>z następujących środków:</w:t>
            </w:r>
          </w:p>
        </w:tc>
      </w:tr>
    </w:tbl>
    <w:p w14:paraId="0C7355F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FB58806" w14:textId="77777777" w:rsidR="000344B5" w:rsidRPr="006904AB" w:rsidRDefault="000344B5" w:rsidP="000344B5">
      <w:r w:rsidRPr="006904AB">
        <w:rPr>
          <w:rStyle w:val="HideTWBExt"/>
        </w:rPr>
        <w:t>&lt;/Amend&gt;</w:t>
      </w:r>
    </w:p>
    <w:p w14:paraId="7961531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1916</w:t>
      </w:r>
      <w:r w:rsidRPr="006904AB">
        <w:rPr>
          <w:rStyle w:val="HideTWBExt"/>
          <w:b w:val="0"/>
        </w:rPr>
        <w:t>&lt;/NumAm&gt;</w:t>
      </w:r>
    </w:p>
    <w:p w14:paraId="25BCCD61"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571FD52F"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7B4248D5" w14:textId="77777777" w:rsidR="000344B5" w:rsidRPr="006904AB" w:rsidRDefault="000344B5" w:rsidP="000344B5">
      <w:pPr>
        <w:pStyle w:val="NormalBold"/>
      </w:pPr>
      <w:r w:rsidRPr="006904AB">
        <w:rPr>
          <w:rStyle w:val="HideTWBExt"/>
          <w:b w:val="0"/>
        </w:rPr>
        <w:t>&lt;/RepeatBlock-By&gt;</w:t>
      </w:r>
    </w:p>
    <w:p w14:paraId="38F10EA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2CB556A" w14:textId="77777777" w:rsidR="000344B5" w:rsidRPr="006904AB" w:rsidRDefault="000344B5" w:rsidP="000344B5">
      <w:pPr>
        <w:pStyle w:val="NormalBold"/>
      </w:pPr>
      <w:r w:rsidRPr="006904AB">
        <w:rPr>
          <w:rStyle w:val="HideTWBExt"/>
          <w:b w:val="0"/>
        </w:rPr>
        <w:t>&lt;Article&gt;</w:t>
      </w:r>
      <w:r w:rsidRPr="006904AB">
        <w:t>Artykuł 31 – ustęp 2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E97C204" w14:textId="77777777" w:rsidTr="00CE0C3F">
        <w:trPr>
          <w:trHeight w:hRule="exact" w:val="240"/>
          <w:jc w:val="center"/>
        </w:trPr>
        <w:tc>
          <w:tcPr>
            <w:tcW w:w="9752" w:type="dxa"/>
            <w:gridSpan w:val="2"/>
            <w:tcBorders>
              <w:top w:val="nil"/>
              <w:left w:val="nil"/>
              <w:bottom w:val="nil"/>
              <w:right w:val="nil"/>
            </w:tcBorders>
          </w:tcPr>
          <w:p w14:paraId="1D9880F4" w14:textId="77777777" w:rsidR="000344B5" w:rsidRPr="006904AB" w:rsidRDefault="000344B5" w:rsidP="00CE0C3F"/>
        </w:tc>
      </w:tr>
      <w:tr w:rsidR="000344B5" w:rsidRPr="006904AB" w14:paraId="10C27A41" w14:textId="77777777" w:rsidTr="00CE0C3F">
        <w:trPr>
          <w:trHeight w:val="240"/>
          <w:jc w:val="center"/>
        </w:trPr>
        <w:tc>
          <w:tcPr>
            <w:tcW w:w="4876" w:type="dxa"/>
            <w:tcBorders>
              <w:top w:val="nil"/>
              <w:left w:val="nil"/>
              <w:bottom w:val="nil"/>
              <w:right w:val="nil"/>
            </w:tcBorders>
          </w:tcPr>
          <w:p w14:paraId="1EFB083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F7619A4" w14:textId="77777777" w:rsidR="000344B5" w:rsidRPr="006904AB" w:rsidRDefault="000344B5" w:rsidP="00CE0C3F">
            <w:pPr>
              <w:pStyle w:val="AmColumnHeading"/>
            </w:pPr>
            <w:r w:rsidRPr="006904AB">
              <w:t>Poprawka</w:t>
            </w:r>
          </w:p>
        </w:tc>
      </w:tr>
      <w:tr w:rsidR="000344B5" w:rsidRPr="006904AB" w14:paraId="3A903997" w14:textId="77777777" w:rsidTr="00CE0C3F">
        <w:trPr>
          <w:jc w:val="center"/>
        </w:trPr>
        <w:tc>
          <w:tcPr>
            <w:tcW w:w="4876" w:type="dxa"/>
            <w:tcBorders>
              <w:top w:val="nil"/>
              <w:left w:val="nil"/>
              <w:bottom w:val="nil"/>
              <w:right w:val="nil"/>
            </w:tcBorders>
          </w:tcPr>
          <w:p w14:paraId="0FD8C2A5" w14:textId="77777777" w:rsidR="000344B5" w:rsidRPr="006904AB" w:rsidRDefault="000344B5" w:rsidP="00CE0C3F">
            <w:pPr>
              <w:pStyle w:val="Normal6a"/>
            </w:pPr>
            <w:r w:rsidRPr="006904AB">
              <w:t>2.</w:t>
            </w:r>
            <w:r w:rsidRPr="006904AB">
              <w:tab/>
              <w:t xml:space="preserve">W tym celu państwa członkowskie przewidują </w:t>
            </w:r>
            <w:r w:rsidRPr="006904AB">
              <w:rPr>
                <w:b/>
                <w:i/>
              </w:rPr>
              <w:t>dowolny z następujących środków</w:t>
            </w:r>
            <w:r w:rsidRPr="006904AB">
              <w:t>:</w:t>
            </w:r>
          </w:p>
        </w:tc>
        <w:tc>
          <w:tcPr>
            <w:tcW w:w="4876" w:type="dxa"/>
            <w:tcBorders>
              <w:top w:val="nil"/>
              <w:left w:val="nil"/>
              <w:bottom w:val="nil"/>
              <w:right w:val="nil"/>
            </w:tcBorders>
          </w:tcPr>
          <w:p w14:paraId="09AFDBCF" w14:textId="77777777" w:rsidR="000344B5" w:rsidRPr="006904AB" w:rsidRDefault="000344B5" w:rsidP="00CE0C3F">
            <w:pPr>
              <w:pStyle w:val="Normal6a"/>
            </w:pPr>
            <w:r w:rsidRPr="006904AB">
              <w:t>2.</w:t>
            </w:r>
            <w:r w:rsidRPr="006904AB">
              <w:tab/>
              <w:t xml:space="preserve">W tym celu państwa członkowskie przewidują </w:t>
            </w:r>
            <w:r w:rsidRPr="006904AB">
              <w:rPr>
                <w:b/>
                <w:i/>
              </w:rPr>
              <w:t>co najmniej następujące środki</w:t>
            </w:r>
            <w:r w:rsidRPr="006904AB">
              <w:t>:</w:t>
            </w:r>
          </w:p>
        </w:tc>
      </w:tr>
    </w:tbl>
    <w:p w14:paraId="49FE21D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564C943" w14:textId="77777777" w:rsidR="000344B5" w:rsidRPr="006904AB" w:rsidRDefault="000344B5" w:rsidP="000344B5">
      <w:r w:rsidRPr="006904AB">
        <w:rPr>
          <w:rStyle w:val="HideTWBExt"/>
        </w:rPr>
        <w:t>&lt;/Amend&gt;</w:t>
      </w:r>
    </w:p>
    <w:p w14:paraId="7B78D6C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1917</w:t>
      </w:r>
      <w:r w:rsidRPr="006904AB">
        <w:rPr>
          <w:rStyle w:val="HideTWBExt"/>
          <w:b w:val="0"/>
        </w:rPr>
        <w:t>&lt;/NumAm&gt;</w:t>
      </w:r>
    </w:p>
    <w:p w14:paraId="65D5A5A7"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5040EB95" w14:textId="77777777" w:rsidR="000344B5" w:rsidRPr="006904AB" w:rsidRDefault="000344B5" w:rsidP="000344B5">
      <w:pPr>
        <w:pStyle w:val="NormalBold"/>
      </w:pPr>
      <w:r w:rsidRPr="006904AB">
        <w:rPr>
          <w:rStyle w:val="HideTWBExt"/>
          <w:b w:val="0"/>
        </w:rPr>
        <w:t>&lt;/RepeatBlock-By&gt;</w:t>
      </w:r>
    </w:p>
    <w:p w14:paraId="659A8CE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51BF7E4" w14:textId="77777777" w:rsidR="000344B5" w:rsidRPr="006904AB" w:rsidRDefault="000344B5" w:rsidP="000344B5">
      <w:pPr>
        <w:pStyle w:val="NormalBold"/>
      </w:pPr>
      <w:r w:rsidRPr="006904AB">
        <w:rPr>
          <w:rStyle w:val="HideTWBExt"/>
          <w:b w:val="0"/>
        </w:rPr>
        <w:lastRenderedPageBreak/>
        <w:t>&lt;Article&gt;</w:t>
      </w:r>
      <w:r w:rsidRPr="006904AB">
        <w:t>Artykuł 31 – ustęp 2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D6F6C3D" w14:textId="77777777" w:rsidTr="00CE0C3F">
        <w:trPr>
          <w:trHeight w:hRule="exact" w:val="240"/>
          <w:jc w:val="center"/>
        </w:trPr>
        <w:tc>
          <w:tcPr>
            <w:tcW w:w="9752" w:type="dxa"/>
            <w:gridSpan w:val="2"/>
            <w:tcBorders>
              <w:top w:val="nil"/>
              <w:left w:val="nil"/>
              <w:bottom w:val="nil"/>
              <w:right w:val="nil"/>
            </w:tcBorders>
          </w:tcPr>
          <w:p w14:paraId="4D01E9B4" w14:textId="77777777" w:rsidR="000344B5" w:rsidRPr="006904AB" w:rsidRDefault="000344B5" w:rsidP="00CE0C3F"/>
        </w:tc>
      </w:tr>
      <w:tr w:rsidR="000344B5" w:rsidRPr="006904AB" w14:paraId="0C378C50" w14:textId="77777777" w:rsidTr="00CE0C3F">
        <w:trPr>
          <w:trHeight w:val="240"/>
          <w:jc w:val="center"/>
        </w:trPr>
        <w:tc>
          <w:tcPr>
            <w:tcW w:w="4876" w:type="dxa"/>
            <w:tcBorders>
              <w:top w:val="nil"/>
              <w:left w:val="nil"/>
              <w:bottom w:val="nil"/>
              <w:right w:val="nil"/>
            </w:tcBorders>
          </w:tcPr>
          <w:p w14:paraId="169855C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D2053B1" w14:textId="77777777" w:rsidR="000344B5" w:rsidRPr="006904AB" w:rsidRDefault="000344B5" w:rsidP="00CE0C3F">
            <w:pPr>
              <w:pStyle w:val="AmColumnHeading"/>
            </w:pPr>
            <w:r w:rsidRPr="006904AB">
              <w:t>Poprawka</w:t>
            </w:r>
          </w:p>
        </w:tc>
      </w:tr>
      <w:tr w:rsidR="000344B5" w:rsidRPr="006904AB" w14:paraId="6B149D4B" w14:textId="77777777" w:rsidTr="00CE0C3F">
        <w:trPr>
          <w:jc w:val="center"/>
        </w:trPr>
        <w:tc>
          <w:tcPr>
            <w:tcW w:w="4876" w:type="dxa"/>
            <w:tcBorders>
              <w:top w:val="nil"/>
              <w:left w:val="nil"/>
              <w:bottom w:val="nil"/>
              <w:right w:val="nil"/>
            </w:tcBorders>
          </w:tcPr>
          <w:p w14:paraId="4A0E98D4" w14:textId="77777777" w:rsidR="000344B5" w:rsidRPr="006904AB" w:rsidRDefault="000344B5" w:rsidP="00CE0C3F">
            <w:pPr>
              <w:pStyle w:val="Normal6a"/>
            </w:pPr>
            <w:r w:rsidRPr="006904AB">
              <w:t>2.</w:t>
            </w:r>
            <w:r w:rsidRPr="006904AB">
              <w:tab/>
              <w:t xml:space="preserve">W tym celu państwa członkowskie </w:t>
            </w:r>
            <w:r w:rsidRPr="006904AB">
              <w:rPr>
                <w:b/>
                <w:i/>
              </w:rPr>
              <w:t xml:space="preserve">przewidują </w:t>
            </w:r>
            <w:r w:rsidRPr="006904AB">
              <w:t>dowolny z następujących środków:</w:t>
            </w:r>
          </w:p>
        </w:tc>
        <w:tc>
          <w:tcPr>
            <w:tcW w:w="4876" w:type="dxa"/>
            <w:tcBorders>
              <w:top w:val="nil"/>
              <w:left w:val="nil"/>
              <w:bottom w:val="nil"/>
              <w:right w:val="nil"/>
            </w:tcBorders>
          </w:tcPr>
          <w:p w14:paraId="2D09C699" w14:textId="77777777" w:rsidR="000344B5" w:rsidRPr="006904AB" w:rsidRDefault="000344B5" w:rsidP="00CE0C3F">
            <w:pPr>
              <w:pStyle w:val="Normal6a"/>
            </w:pPr>
            <w:r w:rsidRPr="006904AB">
              <w:t>2.</w:t>
            </w:r>
            <w:r w:rsidRPr="006904AB">
              <w:tab/>
              <w:t xml:space="preserve">W tym celu państwa członkowskie </w:t>
            </w:r>
            <w:r w:rsidRPr="006904AB">
              <w:rPr>
                <w:b/>
                <w:i/>
              </w:rPr>
              <w:t xml:space="preserve">mogą nakazać </w:t>
            </w:r>
            <w:r w:rsidRPr="006904AB">
              <w:t>dowolny z następujących środków:</w:t>
            </w:r>
          </w:p>
        </w:tc>
      </w:tr>
    </w:tbl>
    <w:p w14:paraId="10E32B8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60A89E0" w14:textId="77777777" w:rsidR="000344B5" w:rsidRPr="006904AB" w:rsidRDefault="000344B5" w:rsidP="000344B5">
      <w:r w:rsidRPr="006904AB">
        <w:rPr>
          <w:rStyle w:val="HideTWBExt"/>
        </w:rPr>
        <w:t>&lt;/Amend&gt;</w:t>
      </w:r>
    </w:p>
    <w:p w14:paraId="69D211E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1918</w:t>
      </w:r>
      <w:r w:rsidRPr="006904AB">
        <w:rPr>
          <w:rStyle w:val="HideTWBExt"/>
          <w:b w:val="0"/>
        </w:rPr>
        <w:t>&lt;/NumAm&gt;</w:t>
      </w:r>
    </w:p>
    <w:p w14:paraId="3B067AD4"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02A2FDAC" w14:textId="77777777" w:rsidR="000344B5" w:rsidRPr="006904AB" w:rsidRDefault="000344B5" w:rsidP="000344B5">
      <w:pPr>
        <w:pStyle w:val="NormalBold"/>
      </w:pPr>
      <w:r w:rsidRPr="006904AB">
        <w:rPr>
          <w:rStyle w:val="HideTWBExt"/>
          <w:b w:val="0"/>
        </w:rPr>
        <w:t>&lt;/RepeatBlock-By&gt;</w:t>
      </w:r>
    </w:p>
    <w:p w14:paraId="41EA5D1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7031321" w14:textId="77777777" w:rsidR="000344B5" w:rsidRPr="006904AB" w:rsidRDefault="000344B5" w:rsidP="000344B5">
      <w:pPr>
        <w:pStyle w:val="NormalBold"/>
      </w:pPr>
      <w:r w:rsidRPr="006904AB">
        <w:rPr>
          <w:rStyle w:val="HideTWBExt"/>
          <w:b w:val="0"/>
        </w:rPr>
        <w:t>&lt;Article&gt;</w:t>
      </w:r>
      <w:r w:rsidRPr="006904AB">
        <w:t>Artykuł 31 – ustęp 2 – wprowadzenie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80562E3" w14:textId="77777777" w:rsidTr="00CE0C3F">
        <w:trPr>
          <w:trHeight w:hRule="exact" w:val="240"/>
          <w:jc w:val="center"/>
        </w:trPr>
        <w:tc>
          <w:tcPr>
            <w:tcW w:w="9752" w:type="dxa"/>
            <w:gridSpan w:val="2"/>
            <w:tcBorders>
              <w:top w:val="nil"/>
              <w:left w:val="nil"/>
              <w:bottom w:val="nil"/>
              <w:right w:val="nil"/>
            </w:tcBorders>
          </w:tcPr>
          <w:p w14:paraId="2C01B18E" w14:textId="77777777" w:rsidR="000344B5" w:rsidRPr="006904AB" w:rsidRDefault="000344B5" w:rsidP="00CE0C3F"/>
        </w:tc>
      </w:tr>
      <w:tr w:rsidR="000344B5" w:rsidRPr="006904AB" w14:paraId="707C4C80" w14:textId="77777777" w:rsidTr="00CE0C3F">
        <w:trPr>
          <w:trHeight w:val="240"/>
          <w:jc w:val="center"/>
        </w:trPr>
        <w:tc>
          <w:tcPr>
            <w:tcW w:w="4876" w:type="dxa"/>
            <w:tcBorders>
              <w:top w:val="nil"/>
              <w:left w:val="nil"/>
              <w:bottom w:val="nil"/>
              <w:right w:val="nil"/>
            </w:tcBorders>
          </w:tcPr>
          <w:p w14:paraId="61AF712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296064C" w14:textId="77777777" w:rsidR="000344B5" w:rsidRPr="006904AB" w:rsidRDefault="000344B5" w:rsidP="00CE0C3F">
            <w:pPr>
              <w:pStyle w:val="AmColumnHeading"/>
            </w:pPr>
            <w:r w:rsidRPr="006904AB">
              <w:t>Poprawka</w:t>
            </w:r>
          </w:p>
        </w:tc>
      </w:tr>
      <w:tr w:rsidR="000344B5" w:rsidRPr="006904AB" w14:paraId="5E3BA90C" w14:textId="77777777" w:rsidTr="00CE0C3F">
        <w:trPr>
          <w:jc w:val="center"/>
        </w:trPr>
        <w:tc>
          <w:tcPr>
            <w:tcW w:w="4876" w:type="dxa"/>
            <w:tcBorders>
              <w:top w:val="nil"/>
              <w:left w:val="nil"/>
              <w:bottom w:val="nil"/>
              <w:right w:val="nil"/>
            </w:tcBorders>
          </w:tcPr>
          <w:p w14:paraId="6B8FC1DC" w14:textId="77777777" w:rsidR="000344B5" w:rsidRPr="006904AB" w:rsidRDefault="000344B5" w:rsidP="00CE0C3F">
            <w:pPr>
              <w:pStyle w:val="Normal6a"/>
            </w:pPr>
            <w:r w:rsidRPr="006904AB">
              <w:t>2.</w:t>
            </w:r>
            <w:r w:rsidRPr="006904AB">
              <w:tab/>
              <w:t xml:space="preserve">W tym celu państwa członkowskie przewidują </w:t>
            </w:r>
            <w:r w:rsidRPr="006904AB">
              <w:rPr>
                <w:b/>
                <w:i/>
              </w:rPr>
              <w:t>dowolny z następujących środków</w:t>
            </w:r>
            <w:r w:rsidRPr="006904AB">
              <w:t>:</w:t>
            </w:r>
          </w:p>
        </w:tc>
        <w:tc>
          <w:tcPr>
            <w:tcW w:w="4876" w:type="dxa"/>
            <w:tcBorders>
              <w:top w:val="nil"/>
              <w:left w:val="nil"/>
              <w:bottom w:val="nil"/>
              <w:right w:val="nil"/>
            </w:tcBorders>
          </w:tcPr>
          <w:p w14:paraId="050CFC67" w14:textId="77777777" w:rsidR="000344B5" w:rsidRPr="006904AB" w:rsidRDefault="000344B5" w:rsidP="00CE0C3F">
            <w:pPr>
              <w:pStyle w:val="Normal6a"/>
            </w:pPr>
            <w:r w:rsidRPr="006904AB">
              <w:t>2.</w:t>
            </w:r>
            <w:r w:rsidRPr="006904AB">
              <w:tab/>
              <w:t xml:space="preserve">W tym celu państwa członkowskie przewidują </w:t>
            </w:r>
            <w:r w:rsidRPr="006904AB">
              <w:rPr>
                <w:b/>
                <w:i/>
              </w:rPr>
              <w:t>następujące środki</w:t>
            </w:r>
            <w:r w:rsidRPr="006904AB">
              <w:t>:</w:t>
            </w:r>
          </w:p>
        </w:tc>
      </w:tr>
    </w:tbl>
    <w:p w14:paraId="31D122F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F36AC34" w14:textId="77777777" w:rsidR="000344B5" w:rsidRPr="006904AB" w:rsidRDefault="000344B5" w:rsidP="000344B5">
      <w:r w:rsidRPr="006904AB">
        <w:rPr>
          <w:rStyle w:val="HideTWBExt"/>
        </w:rPr>
        <w:t>&lt;/Amend&gt;</w:t>
      </w:r>
    </w:p>
    <w:p w14:paraId="030125A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1919</w:t>
      </w:r>
      <w:r w:rsidRPr="006904AB">
        <w:rPr>
          <w:rStyle w:val="HideTWBExt"/>
          <w:b w:val="0"/>
        </w:rPr>
        <w:t>&lt;/NumAm&gt;</w:t>
      </w:r>
    </w:p>
    <w:p w14:paraId="5E0E242D"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5F8EA824" w14:textId="77777777" w:rsidR="000344B5" w:rsidRPr="006904AB" w:rsidRDefault="000344B5" w:rsidP="000344B5">
      <w:pPr>
        <w:pStyle w:val="NormalBold"/>
      </w:pPr>
      <w:r w:rsidRPr="006904AB">
        <w:rPr>
          <w:rStyle w:val="HideTWBExt"/>
          <w:b w:val="0"/>
        </w:rPr>
        <w:t>&lt;/RepeatBlock-By&gt;</w:t>
      </w:r>
    </w:p>
    <w:p w14:paraId="7ED55D1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A6150C3" w14:textId="77777777" w:rsidR="000344B5" w:rsidRPr="006904AB" w:rsidRDefault="000344B5" w:rsidP="000344B5">
      <w:pPr>
        <w:pStyle w:val="NormalBold"/>
      </w:pPr>
      <w:r w:rsidRPr="006904AB">
        <w:rPr>
          <w:rStyle w:val="HideTWBExt"/>
          <w:b w:val="0"/>
        </w:rPr>
        <w:t>&lt;Article&gt;</w:t>
      </w:r>
      <w:r w:rsidRPr="006904AB">
        <w:t>Artykuł 31 – ustęp 2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7B2B1F3" w14:textId="77777777" w:rsidTr="00CE0C3F">
        <w:trPr>
          <w:trHeight w:hRule="exact" w:val="240"/>
          <w:jc w:val="center"/>
        </w:trPr>
        <w:tc>
          <w:tcPr>
            <w:tcW w:w="9752" w:type="dxa"/>
            <w:gridSpan w:val="2"/>
            <w:tcBorders>
              <w:top w:val="nil"/>
              <w:left w:val="nil"/>
              <w:bottom w:val="nil"/>
              <w:right w:val="nil"/>
            </w:tcBorders>
          </w:tcPr>
          <w:p w14:paraId="62642A2B" w14:textId="77777777" w:rsidR="000344B5" w:rsidRPr="006904AB" w:rsidRDefault="000344B5" w:rsidP="00CE0C3F"/>
        </w:tc>
      </w:tr>
      <w:tr w:rsidR="000344B5" w:rsidRPr="006904AB" w14:paraId="519CC1A7" w14:textId="77777777" w:rsidTr="00CE0C3F">
        <w:trPr>
          <w:trHeight w:val="240"/>
          <w:jc w:val="center"/>
        </w:trPr>
        <w:tc>
          <w:tcPr>
            <w:tcW w:w="4876" w:type="dxa"/>
            <w:tcBorders>
              <w:top w:val="nil"/>
              <w:left w:val="nil"/>
              <w:bottom w:val="nil"/>
              <w:right w:val="nil"/>
            </w:tcBorders>
          </w:tcPr>
          <w:p w14:paraId="5D619A8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4732D47" w14:textId="77777777" w:rsidR="000344B5" w:rsidRPr="006904AB" w:rsidRDefault="000344B5" w:rsidP="00CE0C3F">
            <w:pPr>
              <w:pStyle w:val="AmColumnHeading"/>
            </w:pPr>
            <w:r w:rsidRPr="006904AB">
              <w:t>Poprawka</w:t>
            </w:r>
          </w:p>
        </w:tc>
      </w:tr>
      <w:tr w:rsidR="000344B5" w:rsidRPr="006904AB" w14:paraId="59FA43FD" w14:textId="77777777" w:rsidTr="00CE0C3F">
        <w:trPr>
          <w:jc w:val="center"/>
        </w:trPr>
        <w:tc>
          <w:tcPr>
            <w:tcW w:w="4876" w:type="dxa"/>
            <w:tcBorders>
              <w:top w:val="nil"/>
              <w:left w:val="nil"/>
              <w:bottom w:val="nil"/>
              <w:right w:val="nil"/>
            </w:tcBorders>
          </w:tcPr>
          <w:p w14:paraId="05BDFABD" w14:textId="77777777" w:rsidR="000344B5" w:rsidRPr="006904AB" w:rsidRDefault="000344B5" w:rsidP="00CE0C3F">
            <w:pPr>
              <w:pStyle w:val="Normal6a"/>
            </w:pPr>
            <w:r w:rsidRPr="006904AB">
              <w:t>a)</w:t>
            </w:r>
            <w:r w:rsidRPr="006904AB">
              <w:tab/>
              <w:t xml:space="preserve">obowiązek regularnego zgłaszania się do właściwych organów </w:t>
            </w:r>
            <w:r w:rsidRPr="006904AB">
              <w:rPr>
                <w:b/>
                <w:i/>
              </w:rPr>
              <w:t>nawet co 3 dni, w zależności od indywidualnych okoliczności</w:t>
            </w:r>
            <w:r w:rsidRPr="006904AB">
              <w:t>;</w:t>
            </w:r>
          </w:p>
        </w:tc>
        <w:tc>
          <w:tcPr>
            <w:tcW w:w="4876" w:type="dxa"/>
            <w:tcBorders>
              <w:top w:val="nil"/>
              <w:left w:val="nil"/>
              <w:bottom w:val="nil"/>
              <w:right w:val="nil"/>
            </w:tcBorders>
          </w:tcPr>
          <w:p w14:paraId="6448DAAE" w14:textId="77777777" w:rsidR="000344B5" w:rsidRPr="006904AB" w:rsidRDefault="000344B5" w:rsidP="00CE0C3F">
            <w:pPr>
              <w:pStyle w:val="Normal6a"/>
            </w:pPr>
            <w:r w:rsidRPr="006904AB">
              <w:t>a)</w:t>
            </w:r>
            <w:r w:rsidRPr="006904AB">
              <w:tab/>
              <w:t xml:space="preserve">obowiązek regularnego zgłaszania się do właściwych organów </w:t>
            </w:r>
            <w:r w:rsidRPr="006904AB">
              <w:rPr>
                <w:b/>
                <w:i/>
              </w:rPr>
              <w:t>każdego dnia</w:t>
            </w:r>
            <w:r w:rsidRPr="006904AB">
              <w:t>;</w:t>
            </w:r>
          </w:p>
        </w:tc>
      </w:tr>
    </w:tbl>
    <w:p w14:paraId="710F27A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D70732D" w14:textId="77777777" w:rsidR="000344B5" w:rsidRPr="006904AB" w:rsidRDefault="000344B5" w:rsidP="000344B5">
      <w:r w:rsidRPr="006904AB">
        <w:rPr>
          <w:rStyle w:val="HideTWBExt"/>
        </w:rPr>
        <w:t>&lt;/Amend&gt;</w:t>
      </w:r>
    </w:p>
    <w:p w14:paraId="259D084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1920</w:t>
      </w:r>
      <w:r w:rsidRPr="006904AB">
        <w:rPr>
          <w:rStyle w:val="HideTWBExt"/>
          <w:b w:val="0"/>
        </w:rPr>
        <w:t>&lt;/NumAm&gt;</w:t>
      </w:r>
    </w:p>
    <w:p w14:paraId="1452ABE3"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4298EA1F" w14:textId="77777777" w:rsidR="000344B5" w:rsidRPr="006904AB" w:rsidRDefault="000344B5" w:rsidP="000344B5">
      <w:pPr>
        <w:pStyle w:val="NormalBold"/>
      </w:pPr>
      <w:r w:rsidRPr="006904AB">
        <w:rPr>
          <w:rStyle w:val="HideTWBExt"/>
          <w:b w:val="0"/>
        </w:rPr>
        <w:lastRenderedPageBreak/>
        <w:t>&lt;/RepeatBlock-By&gt;</w:t>
      </w:r>
    </w:p>
    <w:p w14:paraId="7F5A8C1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FBE211B" w14:textId="77777777" w:rsidR="000344B5" w:rsidRPr="006904AB" w:rsidRDefault="000344B5" w:rsidP="000344B5">
      <w:pPr>
        <w:pStyle w:val="NormalBold"/>
      </w:pPr>
      <w:r w:rsidRPr="006904AB">
        <w:rPr>
          <w:rStyle w:val="HideTWBExt"/>
          <w:b w:val="0"/>
        </w:rPr>
        <w:t>&lt;Article&gt;</w:t>
      </w:r>
      <w:r w:rsidRPr="006904AB">
        <w:t>Artykuł 31 – ustęp 2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D10FECA" w14:textId="77777777" w:rsidTr="00CE0C3F">
        <w:trPr>
          <w:trHeight w:hRule="exact" w:val="240"/>
          <w:jc w:val="center"/>
        </w:trPr>
        <w:tc>
          <w:tcPr>
            <w:tcW w:w="9752" w:type="dxa"/>
            <w:gridSpan w:val="2"/>
            <w:tcBorders>
              <w:top w:val="nil"/>
              <w:left w:val="nil"/>
              <w:bottom w:val="nil"/>
              <w:right w:val="nil"/>
            </w:tcBorders>
          </w:tcPr>
          <w:p w14:paraId="4C08EA4A" w14:textId="77777777" w:rsidR="000344B5" w:rsidRPr="006904AB" w:rsidRDefault="000344B5" w:rsidP="00CE0C3F"/>
        </w:tc>
      </w:tr>
      <w:tr w:rsidR="000344B5" w:rsidRPr="006904AB" w14:paraId="229BF1DC" w14:textId="77777777" w:rsidTr="00CE0C3F">
        <w:trPr>
          <w:trHeight w:val="240"/>
          <w:jc w:val="center"/>
        </w:trPr>
        <w:tc>
          <w:tcPr>
            <w:tcW w:w="4876" w:type="dxa"/>
            <w:tcBorders>
              <w:top w:val="nil"/>
              <w:left w:val="nil"/>
              <w:bottom w:val="nil"/>
              <w:right w:val="nil"/>
            </w:tcBorders>
          </w:tcPr>
          <w:p w14:paraId="600B400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AA54D87" w14:textId="77777777" w:rsidR="000344B5" w:rsidRPr="006904AB" w:rsidRDefault="000344B5" w:rsidP="00CE0C3F">
            <w:pPr>
              <w:pStyle w:val="AmColumnHeading"/>
            </w:pPr>
            <w:r w:rsidRPr="006904AB">
              <w:t>Poprawka</w:t>
            </w:r>
          </w:p>
        </w:tc>
      </w:tr>
      <w:tr w:rsidR="000344B5" w:rsidRPr="006904AB" w14:paraId="25DAE52E" w14:textId="77777777" w:rsidTr="00CE0C3F">
        <w:trPr>
          <w:jc w:val="center"/>
        </w:trPr>
        <w:tc>
          <w:tcPr>
            <w:tcW w:w="4876" w:type="dxa"/>
            <w:tcBorders>
              <w:top w:val="nil"/>
              <w:left w:val="nil"/>
              <w:bottom w:val="nil"/>
              <w:right w:val="nil"/>
            </w:tcBorders>
          </w:tcPr>
          <w:p w14:paraId="539A5924" w14:textId="77777777" w:rsidR="000344B5" w:rsidRPr="006904AB" w:rsidRDefault="000344B5" w:rsidP="00CE0C3F">
            <w:pPr>
              <w:pStyle w:val="Normal6a"/>
            </w:pPr>
            <w:r w:rsidRPr="006904AB">
              <w:t>a)</w:t>
            </w:r>
            <w:r w:rsidRPr="006904AB">
              <w:tab/>
              <w:t xml:space="preserve">obowiązek regularnego zgłaszania się do właściwych organów </w:t>
            </w:r>
            <w:r w:rsidRPr="006904AB">
              <w:rPr>
                <w:b/>
                <w:i/>
              </w:rPr>
              <w:t>nawet co 3 dni, w zależności od indywidualnych okoliczności</w:t>
            </w:r>
            <w:r w:rsidRPr="006904AB">
              <w:t>;</w:t>
            </w:r>
          </w:p>
        </w:tc>
        <w:tc>
          <w:tcPr>
            <w:tcW w:w="4876" w:type="dxa"/>
            <w:tcBorders>
              <w:top w:val="nil"/>
              <w:left w:val="nil"/>
              <w:bottom w:val="nil"/>
              <w:right w:val="nil"/>
            </w:tcBorders>
          </w:tcPr>
          <w:p w14:paraId="635A9A36" w14:textId="77777777" w:rsidR="000344B5" w:rsidRPr="006904AB" w:rsidRDefault="000344B5" w:rsidP="00CE0C3F">
            <w:pPr>
              <w:pStyle w:val="Normal6a"/>
            </w:pPr>
            <w:r w:rsidRPr="006904AB">
              <w:t>a)</w:t>
            </w:r>
            <w:r w:rsidRPr="006904AB">
              <w:tab/>
              <w:t xml:space="preserve">obowiązek regularnego zgłaszania się do właściwych organów </w:t>
            </w:r>
            <w:r w:rsidRPr="006904AB">
              <w:rPr>
                <w:b/>
                <w:i/>
              </w:rPr>
              <w:t>zgodnie z prawem krajowym</w:t>
            </w:r>
            <w:r w:rsidRPr="006904AB">
              <w:t>;</w:t>
            </w:r>
          </w:p>
        </w:tc>
      </w:tr>
    </w:tbl>
    <w:p w14:paraId="5996EE3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E3D083A" w14:textId="77777777" w:rsidR="000344B5" w:rsidRPr="006904AB" w:rsidRDefault="000344B5" w:rsidP="000344B5">
      <w:r w:rsidRPr="006904AB">
        <w:rPr>
          <w:rStyle w:val="HideTWBExt"/>
        </w:rPr>
        <w:t>&lt;/Amend&gt;</w:t>
      </w:r>
    </w:p>
    <w:p w14:paraId="14C7FFC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1921</w:t>
      </w:r>
      <w:r w:rsidRPr="006904AB">
        <w:rPr>
          <w:rStyle w:val="HideTWBExt"/>
          <w:b w:val="0"/>
        </w:rPr>
        <w:t>&lt;/NumAm&gt;</w:t>
      </w:r>
    </w:p>
    <w:p w14:paraId="57AB261D"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5BE21DAB" w14:textId="77777777" w:rsidR="000344B5" w:rsidRPr="006904AB" w:rsidRDefault="000344B5" w:rsidP="000344B5">
      <w:pPr>
        <w:pStyle w:val="NormalBold"/>
      </w:pPr>
      <w:r w:rsidRPr="006904AB">
        <w:rPr>
          <w:rStyle w:val="HideTWBExt"/>
          <w:b w:val="0"/>
        </w:rPr>
        <w:t>&lt;/RepeatBlock-By&gt;</w:t>
      </w:r>
    </w:p>
    <w:p w14:paraId="0C9921F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9B9737F" w14:textId="77777777" w:rsidR="000344B5" w:rsidRPr="006904AB" w:rsidRDefault="000344B5" w:rsidP="000344B5">
      <w:pPr>
        <w:pStyle w:val="NormalBold"/>
      </w:pPr>
      <w:r w:rsidRPr="006904AB">
        <w:rPr>
          <w:rStyle w:val="HideTWBExt"/>
          <w:b w:val="0"/>
        </w:rPr>
        <w:t>&lt;Article&gt;</w:t>
      </w:r>
      <w:r w:rsidRPr="006904AB">
        <w:t>Artykuł 31 – ustęp 2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DA62E59" w14:textId="77777777" w:rsidTr="00CE0C3F">
        <w:trPr>
          <w:trHeight w:hRule="exact" w:val="240"/>
          <w:jc w:val="center"/>
        </w:trPr>
        <w:tc>
          <w:tcPr>
            <w:tcW w:w="9752" w:type="dxa"/>
            <w:gridSpan w:val="2"/>
            <w:tcBorders>
              <w:top w:val="nil"/>
              <w:left w:val="nil"/>
              <w:bottom w:val="nil"/>
              <w:right w:val="nil"/>
            </w:tcBorders>
          </w:tcPr>
          <w:p w14:paraId="0A90BCC3" w14:textId="77777777" w:rsidR="000344B5" w:rsidRPr="006904AB" w:rsidRDefault="000344B5" w:rsidP="00CE0C3F"/>
        </w:tc>
      </w:tr>
      <w:tr w:rsidR="000344B5" w:rsidRPr="006904AB" w14:paraId="568BD215" w14:textId="77777777" w:rsidTr="00CE0C3F">
        <w:trPr>
          <w:trHeight w:val="240"/>
          <w:jc w:val="center"/>
        </w:trPr>
        <w:tc>
          <w:tcPr>
            <w:tcW w:w="4876" w:type="dxa"/>
            <w:tcBorders>
              <w:top w:val="nil"/>
              <w:left w:val="nil"/>
              <w:bottom w:val="nil"/>
              <w:right w:val="nil"/>
            </w:tcBorders>
          </w:tcPr>
          <w:p w14:paraId="1B4CFE4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3C48E16" w14:textId="77777777" w:rsidR="000344B5" w:rsidRPr="006904AB" w:rsidRDefault="000344B5" w:rsidP="00CE0C3F">
            <w:pPr>
              <w:pStyle w:val="AmColumnHeading"/>
            </w:pPr>
            <w:r w:rsidRPr="006904AB">
              <w:t>Poprawka</w:t>
            </w:r>
          </w:p>
        </w:tc>
      </w:tr>
      <w:tr w:rsidR="000344B5" w:rsidRPr="006904AB" w14:paraId="51BE5AFB" w14:textId="77777777" w:rsidTr="00CE0C3F">
        <w:trPr>
          <w:jc w:val="center"/>
        </w:trPr>
        <w:tc>
          <w:tcPr>
            <w:tcW w:w="4876" w:type="dxa"/>
            <w:tcBorders>
              <w:top w:val="nil"/>
              <w:left w:val="nil"/>
              <w:bottom w:val="nil"/>
              <w:right w:val="nil"/>
            </w:tcBorders>
          </w:tcPr>
          <w:p w14:paraId="4D0765A4" w14:textId="77777777" w:rsidR="000344B5" w:rsidRPr="006904AB" w:rsidRDefault="000344B5" w:rsidP="00CE0C3F">
            <w:pPr>
              <w:pStyle w:val="Normal6a"/>
            </w:pPr>
            <w:r w:rsidRPr="006904AB">
              <w:t>a)</w:t>
            </w:r>
            <w:r w:rsidRPr="006904AB">
              <w:tab/>
              <w:t xml:space="preserve">obowiązek regularnego zgłaszania się do właściwych organów </w:t>
            </w:r>
            <w:r w:rsidRPr="006904AB">
              <w:rPr>
                <w:b/>
                <w:i/>
              </w:rPr>
              <w:t>nawet co 3 dni</w:t>
            </w:r>
            <w:r w:rsidRPr="006904AB">
              <w:t>, w zależności od indywidualnych okoliczności;</w:t>
            </w:r>
          </w:p>
        </w:tc>
        <w:tc>
          <w:tcPr>
            <w:tcW w:w="4876" w:type="dxa"/>
            <w:tcBorders>
              <w:top w:val="nil"/>
              <w:left w:val="nil"/>
              <w:bottom w:val="nil"/>
              <w:right w:val="nil"/>
            </w:tcBorders>
          </w:tcPr>
          <w:p w14:paraId="2FD321A4" w14:textId="77777777" w:rsidR="000344B5" w:rsidRPr="006904AB" w:rsidRDefault="000344B5" w:rsidP="00CE0C3F">
            <w:pPr>
              <w:pStyle w:val="Normal6a"/>
            </w:pPr>
            <w:r w:rsidRPr="006904AB">
              <w:t>a)</w:t>
            </w:r>
            <w:r w:rsidRPr="006904AB">
              <w:tab/>
              <w:t>obowiązek regularnego zgłaszania się do właściwych organów, w zależności od indywidualnych okoliczności;</w:t>
            </w:r>
          </w:p>
        </w:tc>
      </w:tr>
    </w:tbl>
    <w:p w14:paraId="0EB5373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5912E468" w14:textId="77777777" w:rsidR="000344B5" w:rsidRPr="006904AB" w:rsidRDefault="000344B5" w:rsidP="000344B5">
      <w:r w:rsidRPr="006904AB">
        <w:rPr>
          <w:rStyle w:val="HideTWBExt"/>
        </w:rPr>
        <w:t>&lt;/Amend&gt;</w:t>
      </w:r>
    </w:p>
    <w:p w14:paraId="25DA2BF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1922</w:t>
      </w:r>
      <w:r w:rsidRPr="006904AB">
        <w:rPr>
          <w:rStyle w:val="HideTWBExt"/>
          <w:b w:val="0"/>
        </w:rPr>
        <w:t>&lt;/NumAm&gt;</w:t>
      </w:r>
    </w:p>
    <w:p w14:paraId="3DD56F28"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401635DC" w14:textId="77777777" w:rsidR="000344B5" w:rsidRPr="006904AB" w:rsidRDefault="000344B5" w:rsidP="000344B5">
      <w:pPr>
        <w:pStyle w:val="NormalBold"/>
      </w:pPr>
      <w:r w:rsidRPr="006904AB">
        <w:rPr>
          <w:rStyle w:val="HideTWBExt"/>
          <w:b w:val="0"/>
        </w:rPr>
        <w:t>&lt;/RepeatBlock-By&gt;</w:t>
      </w:r>
    </w:p>
    <w:p w14:paraId="2F1D1B1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AA4A629" w14:textId="77777777" w:rsidR="000344B5" w:rsidRPr="006904AB" w:rsidRDefault="000344B5" w:rsidP="000344B5">
      <w:pPr>
        <w:pStyle w:val="NormalBold"/>
      </w:pPr>
      <w:r w:rsidRPr="006904AB">
        <w:rPr>
          <w:rStyle w:val="HideTWBExt"/>
          <w:b w:val="0"/>
        </w:rPr>
        <w:t>&lt;Article&gt;</w:t>
      </w:r>
      <w:r w:rsidRPr="006904AB">
        <w:t>Artykuł 31 – ustęp 2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136B7EC" w14:textId="77777777" w:rsidTr="00CE0C3F">
        <w:trPr>
          <w:trHeight w:hRule="exact" w:val="240"/>
          <w:jc w:val="center"/>
        </w:trPr>
        <w:tc>
          <w:tcPr>
            <w:tcW w:w="9752" w:type="dxa"/>
            <w:gridSpan w:val="2"/>
            <w:tcBorders>
              <w:top w:val="nil"/>
              <w:left w:val="nil"/>
              <w:bottom w:val="nil"/>
              <w:right w:val="nil"/>
            </w:tcBorders>
          </w:tcPr>
          <w:p w14:paraId="698728D7" w14:textId="77777777" w:rsidR="000344B5" w:rsidRPr="006904AB" w:rsidRDefault="000344B5" w:rsidP="00CE0C3F"/>
        </w:tc>
      </w:tr>
      <w:tr w:rsidR="000344B5" w:rsidRPr="006904AB" w14:paraId="6636A9EF" w14:textId="77777777" w:rsidTr="00CE0C3F">
        <w:trPr>
          <w:trHeight w:val="240"/>
          <w:jc w:val="center"/>
        </w:trPr>
        <w:tc>
          <w:tcPr>
            <w:tcW w:w="4876" w:type="dxa"/>
            <w:tcBorders>
              <w:top w:val="nil"/>
              <w:left w:val="nil"/>
              <w:bottom w:val="nil"/>
              <w:right w:val="nil"/>
            </w:tcBorders>
          </w:tcPr>
          <w:p w14:paraId="2B3A76D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CEE8A25" w14:textId="77777777" w:rsidR="000344B5" w:rsidRPr="006904AB" w:rsidRDefault="000344B5" w:rsidP="00CE0C3F">
            <w:pPr>
              <w:pStyle w:val="AmColumnHeading"/>
            </w:pPr>
            <w:r w:rsidRPr="006904AB">
              <w:t>Poprawka</w:t>
            </w:r>
          </w:p>
        </w:tc>
      </w:tr>
      <w:tr w:rsidR="000344B5" w:rsidRPr="006904AB" w14:paraId="3BC83ABB" w14:textId="77777777" w:rsidTr="00CE0C3F">
        <w:trPr>
          <w:jc w:val="center"/>
        </w:trPr>
        <w:tc>
          <w:tcPr>
            <w:tcW w:w="4876" w:type="dxa"/>
            <w:tcBorders>
              <w:top w:val="nil"/>
              <w:left w:val="nil"/>
              <w:bottom w:val="nil"/>
              <w:right w:val="nil"/>
            </w:tcBorders>
          </w:tcPr>
          <w:p w14:paraId="5A221B0D" w14:textId="77777777" w:rsidR="000344B5" w:rsidRPr="006904AB" w:rsidRDefault="000344B5" w:rsidP="00CE0C3F">
            <w:pPr>
              <w:pStyle w:val="Normal6a"/>
            </w:pPr>
            <w:r w:rsidRPr="006904AB">
              <w:t>a)</w:t>
            </w:r>
            <w:r w:rsidRPr="006904AB">
              <w:tab/>
              <w:t xml:space="preserve">obowiązek regularnego zgłaszania się do właściwych organów nawet co </w:t>
            </w:r>
            <w:r w:rsidRPr="006904AB">
              <w:rPr>
                <w:b/>
                <w:i/>
              </w:rPr>
              <w:t xml:space="preserve">3 </w:t>
            </w:r>
            <w:r w:rsidRPr="006904AB">
              <w:t>dni, w zależności od indywidualnych okoliczności;</w:t>
            </w:r>
          </w:p>
        </w:tc>
        <w:tc>
          <w:tcPr>
            <w:tcW w:w="4876" w:type="dxa"/>
            <w:tcBorders>
              <w:top w:val="nil"/>
              <w:left w:val="nil"/>
              <w:bottom w:val="nil"/>
              <w:right w:val="nil"/>
            </w:tcBorders>
          </w:tcPr>
          <w:p w14:paraId="6974AAC5" w14:textId="77777777" w:rsidR="000344B5" w:rsidRPr="006904AB" w:rsidRDefault="000344B5" w:rsidP="00CE0C3F">
            <w:pPr>
              <w:pStyle w:val="Normal6a"/>
            </w:pPr>
            <w:r w:rsidRPr="006904AB">
              <w:t>a)</w:t>
            </w:r>
            <w:r w:rsidRPr="006904AB">
              <w:tab/>
              <w:t xml:space="preserve">obowiązek regularnego zgłaszania się do właściwych organów nawet co </w:t>
            </w:r>
            <w:r w:rsidRPr="006904AB">
              <w:rPr>
                <w:b/>
                <w:i/>
              </w:rPr>
              <w:t xml:space="preserve">7 </w:t>
            </w:r>
            <w:r w:rsidRPr="006904AB">
              <w:t>dni, w zależności od indywidualnych okoliczności;</w:t>
            </w:r>
          </w:p>
        </w:tc>
      </w:tr>
    </w:tbl>
    <w:p w14:paraId="0B81F8B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4305E94" w14:textId="77777777" w:rsidR="000344B5" w:rsidRPr="006904AB" w:rsidRDefault="000344B5" w:rsidP="000344B5">
      <w:pPr>
        <w:pStyle w:val="AmJustTitle"/>
      </w:pPr>
      <w:r w:rsidRPr="006904AB">
        <w:rPr>
          <w:rStyle w:val="HideTWBExt"/>
          <w:i w:val="0"/>
        </w:rPr>
        <w:lastRenderedPageBreak/>
        <w:t>&lt;TitreJust&gt;</w:t>
      </w:r>
      <w:r w:rsidRPr="006904AB">
        <w:t>Uzasadnienie</w:t>
      </w:r>
      <w:r w:rsidRPr="006904AB">
        <w:rPr>
          <w:rStyle w:val="HideTWBExt"/>
          <w:i w:val="0"/>
        </w:rPr>
        <w:t>&lt;/TitreJust&gt;</w:t>
      </w:r>
    </w:p>
    <w:p w14:paraId="1EA9072B" w14:textId="77777777" w:rsidR="000344B5" w:rsidRPr="006904AB" w:rsidRDefault="000344B5" w:rsidP="000344B5">
      <w:pPr>
        <w:pStyle w:val="AmJustText"/>
      </w:pPr>
      <w:r w:rsidRPr="006904AB">
        <w:t>Ponieważ obowiązek zgłaszania się ma wynikać z indywidualnej sytuacji osoby powracającej, nie jest proporcjonalne naleganie, aby zgłaszała się ona co najmniej co trzy dni.</w:t>
      </w:r>
    </w:p>
    <w:p w14:paraId="5584C753" w14:textId="77777777" w:rsidR="000344B5" w:rsidRPr="006904AB" w:rsidRDefault="000344B5" w:rsidP="000344B5">
      <w:r w:rsidRPr="006904AB">
        <w:rPr>
          <w:rStyle w:val="HideTWBExt"/>
        </w:rPr>
        <w:t>&lt;/Amend&gt;</w:t>
      </w:r>
    </w:p>
    <w:p w14:paraId="0ECD10A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1923</w:t>
      </w:r>
      <w:r w:rsidRPr="006904AB">
        <w:rPr>
          <w:rStyle w:val="HideTWBExt"/>
          <w:b w:val="0"/>
        </w:rPr>
        <w:t>&lt;/NumAm&gt;</w:t>
      </w:r>
    </w:p>
    <w:p w14:paraId="6C03BCD6" w14:textId="77777777" w:rsidR="000344B5" w:rsidRPr="006904AB" w:rsidRDefault="000344B5" w:rsidP="000344B5">
      <w:pPr>
        <w:pStyle w:val="NormalBold"/>
      </w:pPr>
      <w:r w:rsidRPr="006904AB">
        <w:rPr>
          <w:rStyle w:val="HideTWBExt"/>
          <w:b w:val="0"/>
        </w:rPr>
        <w:t>&lt;RepeatBlock-By&gt;&lt;Members&gt;</w:t>
      </w:r>
      <w:proofErr w:type="spellStart"/>
      <w:r w:rsidRPr="006904AB">
        <w:t>Ana</w:t>
      </w:r>
      <w:proofErr w:type="spellEnd"/>
      <w:r w:rsidRPr="006904AB">
        <w:t xml:space="preserve"> Miguel Pedro</w:t>
      </w:r>
      <w:r w:rsidRPr="006904AB">
        <w:rPr>
          <w:rStyle w:val="HideTWBExt"/>
          <w:b w:val="0"/>
        </w:rPr>
        <w:t>&lt;/Members&gt;</w:t>
      </w:r>
    </w:p>
    <w:p w14:paraId="66706177" w14:textId="77777777" w:rsidR="000344B5" w:rsidRPr="006904AB" w:rsidRDefault="000344B5" w:rsidP="000344B5">
      <w:pPr>
        <w:pStyle w:val="NormalBold"/>
      </w:pPr>
      <w:r w:rsidRPr="006904AB">
        <w:rPr>
          <w:rStyle w:val="HideTWBExt"/>
          <w:b w:val="0"/>
        </w:rPr>
        <w:t>&lt;/RepeatBlock-By&gt;</w:t>
      </w:r>
    </w:p>
    <w:p w14:paraId="0057F8A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9EB2A7C" w14:textId="77777777" w:rsidR="000344B5" w:rsidRPr="006904AB" w:rsidRDefault="000344B5" w:rsidP="000344B5">
      <w:pPr>
        <w:pStyle w:val="NormalBold"/>
      </w:pPr>
      <w:r w:rsidRPr="006904AB">
        <w:rPr>
          <w:rStyle w:val="HideTWBExt"/>
          <w:b w:val="0"/>
        </w:rPr>
        <w:t>&lt;Article&gt;</w:t>
      </w:r>
      <w:r w:rsidRPr="006904AB">
        <w:t>Artykuł 31 – ustęp 2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D3D9868" w14:textId="77777777" w:rsidTr="00CE0C3F">
        <w:trPr>
          <w:trHeight w:hRule="exact" w:val="240"/>
          <w:jc w:val="center"/>
        </w:trPr>
        <w:tc>
          <w:tcPr>
            <w:tcW w:w="9752" w:type="dxa"/>
            <w:gridSpan w:val="2"/>
            <w:tcBorders>
              <w:top w:val="nil"/>
              <w:left w:val="nil"/>
              <w:bottom w:val="nil"/>
              <w:right w:val="nil"/>
            </w:tcBorders>
          </w:tcPr>
          <w:p w14:paraId="5DC9AEA3" w14:textId="77777777" w:rsidR="000344B5" w:rsidRPr="006904AB" w:rsidRDefault="000344B5" w:rsidP="00CE0C3F"/>
        </w:tc>
      </w:tr>
      <w:tr w:rsidR="000344B5" w:rsidRPr="006904AB" w14:paraId="606BF6E2" w14:textId="77777777" w:rsidTr="00CE0C3F">
        <w:trPr>
          <w:trHeight w:val="240"/>
          <w:jc w:val="center"/>
        </w:trPr>
        <w:tc>
          <w:tcPr>
            <w:tcW w:w="4876" w:type="dxa"/>
            <w:tcBorders>
              <w:top w:val="nil"/>
              <w:left w:val="nil"/>
              <w:bottom w:val="nil"/>
              <w:right w:val="nil"/>
            </w:tcBorders>
          </w:tcPr>
          <w:p w14:paraId="5F0C848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E460CF4" w14:textId="77777777" w:rsidR="000344B5" w:rsidRPr="006904AB" w:rsidRDefault="000344B5" w:rsidP="00CE0C3F">
            <w:pPr>
              <w:pStyle w:val="AmColumnHeading"/>
            </w:pPr>
            <w:r w:rsidRPr="006904AB">
              <w:t>Poprawka</w:t>
            </w:r>
          </w:p>
        </w:tc>
      </w:tr>
      <w:tr w:rsidR="000344B5" w:rsidRPr="006904AB" w14:paraId="079200E2" w14:textId="77777777" w:rsidTr="00CE0C3F">
        <w:trPr>
          <w:jc w:val="center"/>
        </w:trPr>
        <w:tc>
          <w:tcPr>
            <w:tcW w:w="4876" w:type="dxa"/>
            <w:tcBorders>
              <w:top w:val="nil"/>
              <w:left w:val="nil"/>
              <w:bottom w:val="nil"/>
              <w:right w:val="nil"/>
            </w:tcBorders>
          </w:tcPr>
          <w:p w14:paraId="28EB1AE3" w14:textId="77777777" w:rsidR="000344B5" w:rsidRPr="006904AB" w:rsidRDefault="000344B5" w:rsidP="00CE0C3F">
            <w:pPr>
              <w:pStyle w:val="Normal6a"/>
            </w:pPr>
            <w:r w:rsidRPr="006904AB">
              <w:t>a)</w:t>
            </w:r>
            <w:r w:rsidRPr="006904AB">
              <w:tab/>
              <w:t xml:space="preserve">obowiązek regularnego zgłaszania się do właściwych organów </w:t>
            </w:r>
            <w:r w:rsidRPr="006904AB">
              <w:rPr>
                <w:b/>
                <w:i/>
              </w:rPr>
              <w:t>nawet co 3 dni, w zależności od indywidualnych okoliczności</w:t>
            </w:r>
            <w:r w:rsidRPr="006904AB">
              <w:t>;</w:t>
            </w:r>
          </w:p>
        </w:tc>
        <w:tc>
          <w:tcPr>
            <w:tcW w:w="4876" w:type="dxa"/>
            <w:tcBorders>
              <w:top w:val="nil"/>
              <w:left w:val="nil"/>
              <w:bottom w:val="nil"/>
              <w:right w:val="nil"/>
            </w:tcBorders>
          </w:tcPr>
          <w:p w14:paraId="5E7347B0" w14:textId="77777777" w:rsidR="000344B5" w:rsidRPr="006904AB" w:rsidRDefault="000344B5" w:rsidP="00CE0C3F">
            <w:pPr>
              <w:pStyle w:val="Normal6a"/>
            </w:pPr>
            <w:r w:rsidRPr="006904AB">
              <w:t>a)</w:t>
            </w:r>
            <w:r w:rsidRPr="006904AB">
              <w:tab/>
              <w:t>obowiązek</w:t>
            </w:r>
            <w:r w:rsidRPr="006904AB">
              <w:rPr>
                <w:b/>
                <w:i/>
              </w:rPr>
              <w:t xml:space="preserve">, zgodnie z prawem krajowym, </w:t>
            </w:r>
            <w:r w:rsidRPr="006904AB">
              <w:t>regularnego zgłaszania się do właściwych organów;</w:t>
            </w:r>
          </w:p>
        </w:tc>
      </w:tr>
    </w:tbl>
    <w:p w14:paraId="07389EB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22CB5CF" w14:textId="77777777" w:rsidR="000344B5" w:rsidRPr="006904AB" w:rsidRDefault="000344B5" w:rsidP="000344B5">
      <w:r w:rsidRPr="006904AB">
        <w:rPr>
          <w:rStyle w:val="HideTWBExt"/>
        </w:rPr>
        <w:t>&lt;/Amend&gt;</w:t>
      </w:r>
    </w:p>
    <w:p w14:paraId="4E2405F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1924</w:t>
      </w:r>
      <w:r w:rsidRPr="006904AB">
        <w:rPr>
          <w:rStyle w:val="HideTWBExt"/>
          <w:b w:val="0"/>
        </w:rPr>
        <w:t>&lt;/NumAm&gt;</w:t>
      </w:r>
    </w:p>
    <w:p w14:paraId="57052766"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7BC55203"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5BE834C0" w14:textId="77777777" w:rsidR="000344B5" w:rsidRPr="006904AB" w:rsidRDefault="000344B5" w:rsidP="000344B5">
      <w:pPr>
        <w:pStyle w:val="NormalBold"/>
      </w:pPr>
      <w:r w:rsidRPr="006904AB">
        <w:rPr>
          <w:rStyle w:val="HideTWBExt"/>
          <w:b w:val="0"/>
        </w:rPr>
        <w:t>&lt;/RepeatBlock-By&gt;</w:t>
      </w:r>
    </w:p>
    <w:p w14:paraId="763C86B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B09C419" w14:textId="77777777" w:rsidR="000344B5" w:rsidRPr="006904AB" w:rsidRDefault="000344B5" w:rsidP="000344B5">
      <w:pPr>
        <w:pStyle w:val="NormalBold"/>
      </w:pPr>
      <w:r w:rsidRPr="006904AB">
        <w:rPr>
          <w:rStyle w:val="HideTWBExt"/>
          <w:b w:val="0"/>
        </w:rPr>
        <w:t>&lt;Article&gt;</w:t>
      </w:r>
      <w:r w:rsidRPr="006904AB">
        <w:t>Artykuł 31 – ustęp 2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023EE12" w14:textId="77777777" w:rsidTr="00CE0C3F">
        <w:trPr>
          <w:trHeight w:hRule="exact" w:val="240"/>
          <w:jc w:val="center"/>
        </w:trPr>
        <w:tc>
          <w:tcPr>
            <w:tcW w:w="9752" w:type="dxa"/>
            <w:gridSpan w:val="2"/>
            <w:tcBorders>
              <w:top w:val="nil"/>
              <w:left w:val="nil"/>
              <w:bottom w:val="nil"/>
              <w:right w:val="nil"/>
            </w:tcBorders>
          </w:tcPr>
          <w:p w14:paraId="10B4B8D8" w14:textId="77777777" w:rsidR="000344B5" w:rsidRPr="006904AB" w:rsidRDefault="000344B5" w:rsidP="00CE0C3F"/>
        </w:tc>
      </w:tr>
      <w:tr w:rsidR="000344B5" w:rsidRPr="006904AB" w14:paraId="458126DD" w14:textId="77777777" w:rsidTr="00CE0C3F">
        <w:trPr>
          <w:trHeight w:val="240"/>
          <w:jc w:val="center"/>
        </w:trPr>
        <w:tc>
          <w:tcPr>
            <w:tcW w:w="4876" w:type="dxa"/>
            <w:tcBorders>
              <w:top w:val="nil"/>
              <w:left w:val="nil"/>
              <w:bottom w:val="nil"/>
              <w:right w:val="nil"/>
            </w:tcBorders>
          </w:tcPr>
          <w:p w14:paraId="7D70D37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C6DA5DE" w14:textId="77777777" w:rsidR="000344B5" w:rsidRPr="006904AB" w:rsidRDefault="000344B5" w:rsidP="00CE0C3F">
            <w:pPr>
              <w:pStyle w:val="AmColumnHeading"/>
            </w:pPr>
            <w:r w:rsidRPr="006904AB">
              <w:t>Poprawka</w:t>
            </w:r>
          </w:p>
        </w:tc>
      </w:tr>
      <w:tr w:rsidR="000344B5" w:rsidRPr="006904AB" w14:paraId="191B5A33" w14:textId="77777777" w:rsidTr="00CE0C3F">
        <w:trPr>
          <w:jc w:val="center"/>
        </w:trPr>
        <w:tc>
          <w:tcPr>
            <w:tcW w:w="4876" w:type="dxa"/>
            <w:tcBorders>
              <w:top w:val="nil"/>
              <w:left w:val="nil"/>
              <w:bottom w:val="nil"/>
              <w:right w:val="nil"/>
            </w:tcBorders>
          </w:tcPr>
          <w:p w14:paraId="06BCD7D0" w14:textId="77777777" w:rsidR="000344B5" w:rsidRPr="006904AB" w:rsidRDefault="000344B5" w:rsidP="00CE0C3F">
            <w:pPr>
              <w:pStyle w:val="Normal6a"/>
            </w:pPr>
            <w:r w:rsidRPr="006904AB">
              <w:t>a)</w:t>
            </w:r>
            <w:r w:rsidRPr="006904AB">
              <w:tab/>
              <w:t xml:space="preserve">obowiązek regularnego zgłaszania się do właściwych organów </w:t>
            </w:r>
            <w:r w:rsidRPr="006904AB">
              <w:rPr>
                <w:b/>
                <w:i/>
              </w:rPr>
              <w:t>nawet co 3 dni, w zależności od indywidualnych okoliczności</w:t>
            </w:r>
            <w:r w:rsidRPr="006904AB">
              <w:t>;</w:t>
            </w:r>
          </w:p>
        </w:tc>
        <w:tc>
          <w:tcPr>
            <w:tcW w:w="4876" w:type="dxa"/>
            <w:tcBorders>
              <w:top w:val="nil"/>
              <w:left w:val="nil"/>
              <w:bottom w:val="nil"/>
              <w:right w:val="nil"/>
            </w:tcBorders>
          </w:tcPr>
          <w:p w14:paraId="15AFECC7" w14:textId="77777777" w:rsidR="000344B5" w:rsidRPr="006904AB" w:rsidRDefault="000344B5" w:rsidP="00CE0C3F">
            <w:pPr>
              <w:pStyle w:val="Normal6a"/>
            </w:pPr>
            <w:r w:rsidRPr="006904AB">
              <w:t>a)</w:t>
            </w:r>
            <w:r w:rsidRPr="006904AB">
              <w:tab/>
              <w:t xml:space="preserve">obowiązek regularnego zgłaszania się do właściwych organów </w:t>
            </w:r>
            <w:r w:rsidRPr="006904AB">
              <w:rPr>
                <w:b/>
                <w:i/>
              </w:rPr>
              <w:t>w regularnych odstępach czasu i co najmniej raz dziennie</w:t>
            </w:r>
            <w:r w:rsidRPr="006904AB">
              <w:t>;</w:t>
            </w:r>
          </w:p>
        </w:tc>
      </w:tr>
    </w:tbl>
    <w:p w14:paraId="49600A1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46F79E9" w14:textId="77777777" w:rsidR="000344B5" w:rsidRPr="006904AB" w:rsidRDefault="000344B5" w:rsidP="000344B5">
      <w:r w:rsidRPr="006904AB">
        <w:rPr>
          <w:rStyle w:val="HideTWBExt"/>
        </w:rPr>
        <w:t>&lt;/Amend&gt;</w:t>
      </w:r>
    </w:p>
    <w:p w14:paraId="60391AB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1925</w:t>
      </w:r>
      <w:r w:rsidRPr="006904AB">
        <w:rPr>
          <w:rStyle w:val="HideTWBExt"/>
          <w:b w:val="0"/>
        </w:rPr>
        <w:t>&lt;/NumAm&gt;</w:t>
      </w:r>
    </w:p>
    <w:p w14:paraId="09C3BB5A"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34F71462" w14:textId="77777777" w:rsidR="000344B5" w:rsidRPr="006904AB" w:rsidRDefault="000344B5" w:rsidP="000344B5">
      <w:pPr>
        <w:pStyle w:val="NormalBold"/>
      </w:pPr>
      <w:r w:rsidRPr="006904AB">
        <w:rPr>
          <w:rStyle w:val="HideTWBExt"/>
          <w:b w:val="0"/>
        </w:rPr>
        <w:t>&lt;/RepeatBlock-By&gt;</w:t>
      </w:r>
    </w:p>
    <w:p w14:paraId="05D5BF4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417F22A" w14:textId="77777777" w:rsidR="000344B5" w:rsidRPr="006904AB" w:rsidRDefault="000344B5" w:rsidP="000344B5">
      <w:pPr>
        <w:pStyle w:val="NormalBold"/>
      </w:pPr>
      <w:r w:rsidRPr="006904AB">
        <w:rPr>
          <w:rStyle w:val="HideTWBExt"/>
          <w:b w:val="0"/>
        </w:rPr>
        <w:t>&lt;Article&gt;</w:t>
      </w:r>
      <w:r w:rsidRPr="006904AB">
        <w:t>Artykuł 31 – ustęp 2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CA6507C" w14:textId="77777777" w:rsidTr="00CE0C3F">
        <w:trPr>
          <w:trHeight w:hRule="exact" w:val="240"/>
          <w:jc w:val="center"/>
        </w:trPr>
        <w:tc>
          <w:tcPr>
            <w:tcW w:w="9752" w:type="dxa"/>
            <w:gridSpan w:val="2"/>
            <w:tcBorders>
              <w:top w:val="nil"/>
              <w:left w:val="nil"/>
              <w:bottom w:val="nil"/>
              <w:right w:val="nil"/>
            </w:tcBorders>
          </w:tcPr>
          <w:p w14:paraId="55B21A43" w14:textId="77777777" w:rsidR="000344B5" w:rsidRPr="006904AB" w:rsidRDefault="000344B5" w:rsidP="00CE0C3F"/>
        </w:tc>
      </w:tr>
      <w:tr w:rsidR="000344B5" w:rsidRPr="006904AB" w14:paraId="5E030B16" w14:textId="77777777" w:rsidTr="00CE0C3F">
        <w:trPr>
          <w:trHeight w:val="240"/>
          <w:jc w:val="center"/>
        </w:trPr>
        <w:tc>
          <w:tcPr>
            <w:tcW w:w="4876" w:type="dxa"/>
            <w:tcBorders>
              <w:top w:val="nil"/>
              <w:left w:val="nil"/>
              <w:bottom w:val="nil"/>
              <w:right w:val="nil"/>
            </w:tcBorders>
          </w:tcPr>
          <w:p w14:paraId="036A7E3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778BD4D" w14:textId="77777777" w:rsidR="000344B5" w:rsidRPr="006904AB" w:rsidRDefault="000344B5" w:rsidP="00CE0C3F">
            <w:pPr>
              <w:pStyle w:val="AmColumnHeading"/>
            </w:pPr>
            <w:r w:rsidRPr="006904AB">
              <w:t>Poprawka</w:t>
            </w:r>
          </w:p>
        </w:tc>
      </w:tr>
      <w:tr w:rsidR="000344B5" w:rsidRPr="006904AB" w14:paraId="11D3C701" w14:textId="77777777" w:rsidTr="00CE0C3F">
        <w:trPr>
          <w:jc w:val="center"/>
        </w:trPr>
        <w:tc>
          <w:tcPr>
            <w:tcW w:w="4876" w:type="dxa"/>
            <w:tcBorders>
              <w:top w:val="nil"/>
              <w:left w:val="nil"/>
              <w:bottom w:val="nil"/>
              <w:right w:val="nil"/>
            </w:tcBorders>
          </w:tcPr>
          <w:p w14:paraId="35CD3C36" w14:textId="77777777" w:rsidR="000344B5" w:rsidRPr="006904AB" w:rsidRDefault="000344B5" w:rsidP="00CE0C3F">
            <w:pPr>
              <w:pStyle w:val="Normal6a"/>
            </w:pPr>
            <w:r w:rsidRPr="006904AB">
              <w:lastRenderedPageBreak/>
              <w:t>a)</w:t>
            </w:r>
            <w:r w:rsidRPr="006904AB">
              <w:tab/>
              <w:t xml:space="preserve">obowiązek regularnego zgłaszania się do właściwych organów </w:t>
            </w:r>
            <w:r w:rsidRPr="006904AB">
              <w:rPr>
                <w:b/>
                <w:i/>
              </w:rPr>
              <w:t>nawet co 3 dni</w:t>
            </w:r>
            <w:r w:rsidRPr="006904AB">
              <w:t>, w zależności od indywidualnych okoliczności;</w:t>
            </w:r>
          </w:p>
        </w:tc>
        <w:tc>
          <w:tcPr>
            <w:tcW w:w="4876" w:type="dxa"/>
            <w:tcBorders>
              <w:top w:val="nil"/>
              <w:left w:val="nil"/>
              <w:bottom w:val="nil"/>
              <w:right w:val="nil"/>
            </w:tcBorders>
          </w:tcPr>
          <w:p w14:paraId="1D8BA8B4" w14:textId="77777777" w:rsidR="000344B5" w:rsidRPr="006904AB" w:rsidRDefault="000344B5" w:rsidP="00CE0C3F">
            <w:pPr>
              <w:pStyle w:val="Normal6a"/>
            </w:pPr>
            <w:r w:rsidRPr="006904AB">
              <w:t>a)</w:t>
            </w:r>
            <w:r w:rsidRPr="006904AB">
              <w:tab/>
              <w:t xml:space="preserve">obowiązek regularnego zgłaszania się do właściwych organów </w:t>
            </w:r>
            <w:r w:rsidRPr="006904AB">
              <w:rPr>
                <w:b/>
                <w:i/>
              </w:rPr>
              <w:t>z uzasadnioną częstotliwością</w:t>
            </w:r>
            <w:r w:rsidRPr="006904AB">
              <w:t>, w zależności od indywidualnych okoliczności;</w:t>
            </w:r>
          </w:p>
        </w:tc>
      </w:tr>
    </w:tbl>
    <w:p w14:paraId="04861B0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7C78EB9" w14:textId="77777777" w:rsidR="000344B5" w:rsidRPr="006904AB" w:rsidRDefault="000344B5" w:rsidP="000344B5">
      <w:r w:rsidRPr="006904AB">
        <w:rPr>
          <w:rStyle w:val="HideTWBExt"/>
        </w:rPr>
        <w:t>&lt;/Amend&gt;</w:t>
      </w:r>
    </w:p>
    <w:p w14:paraId="1188C48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1926</w:t>
      </w:r>
      <w:r w:rsidRPr="006904AB">
        <w:rPr>
          <w:rStyle w:val="HideTWBExt"/>
          <w:b w:val="0"/>
        </w:rPr>
        <w:t>&lt;/NumAm&gt;</w:t>
      </w:r>
    </w:p>
    <w:p w14:paraId="46E90686"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74AC3072" w14:textId="77777777" w:rsidR="000344B5" w:rsidRPr="006904AB" w:rsidRDefault="000344B5" w:rsidP="000344B5">
      <w:pPr>
        <w:pStyle w:val="NormalBold"/>
      </w:pPr>
      <w:r w:rsidRPr="006904AB">
        <w:rPr>
          <w:rStyle w:val="HideTWBExt"/>
          <w:b w:val="0"/>
        </w:rPr>
        <w:t>&lt;/RepeatBlock-By&gt;</w:t>
      </w:r>
    </w:p>
    <w:p w14:paraId="0CCB899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76A2937" w14:textId="77777777" w:rsidR="000344B5" w:rsidRPr="006904AB" w:rsidRDefault="000344B5" w:rsidP="000344B5">
      <w:pPr>
        <w:pStyle w:val="NormalBold"/>
      </w:pPr>
      <w:r w:rsidRPr="006904AB">
        <w:rPr>
          <w:rStyle w:val="HideTWBExt"/>
          <w:b w:val="0"/>
        </w:rPr>
        <w:t>&lt;Article&gt;</w:t>
      </w:r>
      <w:r w:rsidRPr="006904AB">
        <w:t>Artykuł 31 – ustęp 2 – litera 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E90E295" w14:textId="77777777" w:rsidTr="00CE0C3F">
        <w:trPr>
          <w:trHeight w:hRule="exact" w:val="240"/>
          <w:jc w:val="center"/>
        </w:trPr>
        <w:tc>
          <w:tcPr>
            <w:tcW w:w="9752" w:type="dxa"/>
            <w:gridSpan w:val="2"/>
            <w:tcBorders>
              <w:top w:val="nil"/>
              <w:left w:val="nil"/>
              <w:bottom w:val="nil"/>
              <w:right w:val="nil"/>
            </w:tcBorders>
          </w:tcPr>
          <w:p w14:paraId="3EBC0822" w14:textId="77777777" w:rsidR="000344B5" w:rsidRPr="006904AB" w:rsidRDefault="000344B5" w:rsidP="00CE0C3F"/>
        </w:tc>
      </w:tr>
      <w:tr w:rsidR="000344B5" w:rsidRPr="006904AB" w14:paraId="1D3DDD45" w14:textId="77777777" w:rsidTr="00CE0C3F">
        <w:trPr>
          <w:trHeight w:val="240"/>
          <w:jc w:val="center"/>
        </w:trPr>
        <w:tc>
          <w:tcPr>
            <w:tcW w:w="4876" w:type="dxa"/>
            <w:tcBorders>
              <w:top w:val="nil"/>
              <w:left w:val="nil"/>
              <w:bottom w:val="nil"/>
              <w:right w:val="nil"/>
            </w:tcBorders>
          </w:tcPr>
          <w:p w14:paraId="27514CF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5035E19" w14:textId="77777777" w:rsidR="000344B5" w:rsidRPr="006904AB" w:rsidRDefault="000344B5" w:rsidP="00CE0C3F">
            <w:pPr>
              <w:pStyle w:val="AmColumnHeading"/>
            </w:pPr>
            <w:r w:rsidRPr="006904AB">
              <w:t>Poprawka</w:t>
            </w:r>
          </w:p>
        </w:tc>
      </w:tr>
      <w:tr w:rsidR="000344B5" w:rsidRPr="006904AB" w14:paraId="49C93854" w14:textId="77777777" w:rsidTr="00CE0C3F">
        <w:trPr>
          <w:jc w:val="center"/>
        </w:trPr>
        <w:tc>
          <w:tcPr>
            <w:tcW w:w="4876" w:type="dxa"/>
            <w:tcBorders>
              <w:top w:val="nil"/>
              <w:left w:val="nil"/>
              <w:bottom w:val="nil"/>
              <w:right w:val="nil"/>
            </w:tcBorders>
          </w:tcPr>
          <w:p w14:paraId="695E6107" w14:textId="77777777" w:rsidR="000344B5" w:rsidRPr="006904AB" w:rsidRDefault="000344B5" w:rsidP="00CE0C3F">
            <w:pPr>
              <w:pStyle w:val="Normal6a"/>
            </w:pPr>
            <w:r w:rsidRPr="006904AB">
              <w:t>a)</w:t>
            </w:r>
            <w:r w:rsidRPr="006904AB">
              <w:tab/>
              <w:t xml:space="preserve">obowiązek regularnego zgłaszania się do właściwych organów </w:t>
            </w:r>
            <w:r w:rsidRPr="006904AB">
              <w:rPr>
                <w:b/>
                <w:i/>
              </w:rPr>
              <w:t>nawet co 3 dni, w zależności od indywidualnych okoliczności</w:t>
            </w:r>
            <w:r w:rsidRPr="006904AB">
              <w:t>;</w:t>
            </w:r>
          </w:p>
        </w:tc>
        <w:tc>
          <w:tcPr>
            <w:tcW w:w="4876" w:type="dxa"/>
            <w:tcBorders>
              <w:top w:val="nil"/>
              <w:left w:val="nil"/>
              <w:bottom w:val="nil"/>
              <w:right w:val="nil"/>
            </w:tcBorders>
          </w:tcPr>
          <w:p w14:paraId="64BD35E3" w14:textId="77777777" w:rsidR="000344B5" w:rsidRPr="006904AB" w:rsidRDefault="000344B5" w:rsidP="00CE0C3F">
            <w:pPr>
              <w:pStyle w:val="Normal6a"/>
            </w:pPr>
            <w:r w:rsidRPr="006904AB">
              <w:t>a)</w:t>
            </w:r>
            <w:r w:rsidRPr="006904AB">
              <w:tab/>
              <w:t xml:space="preserve">obowiązek regularnego zgłaszania się do właściwych organów </w:t>
            </w:r>
            <w:r w:rsidRPr="006904AB">
              <w:rPr>
                <w:b/>
                <w:i/>
              </w:rPr>
              <w:t>z częstotliwością zgodnie z prawem krajowym</w:t>
            </w:r>
            <w:r w:rsidRPr="006904AB">
              <w:t>;</w:t>
            </w:r>
          </w:p>
        </w:tc>
      </w:tr>
    </w:tbl>
    <w:p w14:paraId="4782D9D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1EADE9A" w14:textId="77777777" w:rsidR="000344B5" w:rsidRPr="006904AB" w:rsidRDefault="000344B5" w:rsidP="000344B5">
      <w:r w:rsidRPr="006904AB">
        <w:rPr>
          <w:rStyle w:val="HideTWBExt"/>
        </w:rPr>
        <w:t>&lt;/Amend&gt;</w:t>
      </w:r>
    </w:p>
    <w:p w14:paraId="12909C4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1927</w:t>
      </w:r>
      <w:r w:rsidRPr="006904AB">
        <w:rPr>
          <w:rStyle w:val="HideTWBExt"/>
          <w:b w:val="0"/>
        </w:rPr>
        <w:t>&lt;/NumAm&gt;</w:t>
      </w:r>
    </w:p>
    <w:p w14:paraId="50C8A14B"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3BE08EFE" w14:textId="77777777" w:rsidR="000344B5" w:rsidRPr="006904AB" w:rsidRDefault="000344B5" w:rsidP="000344B5">
      <w:pPr>
        <w:pStyle w:val="NormalBold"/>
      </w:pPr>
      <w:r w:rsidRPr="006904AB">
        <w:rPr>
          <w:rStyle w:val="HideTWBExt"/>
          <w:b w:val="0"/>
        </w:rPr>
        <w:t>&lt;/RepeatBlock-By&gt;</w:t>
      </w:r>
    </w:p>
    <w:p w14:paraId="30DA6A7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632EF95" w14:textId="77777777" w:rsidR="000344B5" w:rsidRPr="006904AB" w:rsidRDefault="000344B5" w:rsidP="000344B5">
      <w:pPr>
        <w:pStyle w:val="NormalBold"/>
      </w:pPr>
      <w:r w:rsidRPr="006904AB">
        <w:rPr>
          <w:rStyle w:val="HideTWBExt"/>
          <w:b w:val="0"/>
        </w:rPr>
        <w:t>&lt;Article&gt;</w:t>
      </w:r>
      <w:r w:rsidRPr="006904AB">
        <w:t xml:space="preserve">Artykuł 31 – ustęp 2 – litera a </w:t>
      </w:r>
      <w:proofErr w:type="spellStart"/>
      <w:r w:rsidRPr="006904AB">
        <w:t>a</w:t>
      </w:r>
      <w:proofErr w:type="spellEnd"/>
      <w:r w:rsidRPr="006904AB">
        <w:t xml:space="preserv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948D991" w14:textId="77777777" w:rsidTr="00CE0C3F">
        <w:trPr>
          <w:trHeight w:hRule="exact" w:val="240"/>
          <w:jc w:val="center"/>
        </w:trPr>
        <w:tc>
          <w:tcPr>
            <w:tcW w:w="9752" w:type="dxa"/>
            <w:gridSpan w:val="2"/>
            <w:tcBorders>
              <w:top w:val="nil"/>
              <w:left w:val="nil"/>
              <w:bottom w:val="nil"/>
              <w:right w:val="nil"/>
            </w:tcBorders>
          </w:tcPr>
          <w:p w14:paraId="2B1E023E" w14:textId="77777777" w:rsidR="000344B5" w:rsidRPr="006904AB" w:rsidRDefault="000344B5" w:rsidP="00CE0C3F"/>
        </w:tc>
      </w:tr>
      <w:tr w:rsidR="000344B5" w:rsidRPr="006904AB" w14:paraId="31E52E71" w14:textId="77777777" w:rsidTr="00CE0C3F">
        <w:trPr>
          <w:trHeight w:val="240"/>
          <w:jc w:val="center"/>
        </w:trPr>
        <w:tc>
          <w:tcPr>
            <w:tcW w:w="4876" w:type="dxa"/>
            <w:tcBorders>
              <w:top w:val="nil"/>
              <w:left w:val="nil"/>
              <w:bottom w:val="nil"/>
              <w:right w:val="nil"/>
            </w:tcBorders>
          </w:tcPr>
          <w:p w14:paraId="3ACF6FB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2FE53E4" w14:textId="77777777" w:rsidR="000344B5" w:rsidRPr="006904AB" w:rsidRDefault="000344B5" w:rsidP="00CE0C3F">
            <w:pPr>
              <w:pStyle w:val="AmColumnHeading"/>
            </w:pPr>
            <w:r w:rsidRPr="006904AB">
              <w:t>Poprawka</w:t>
            </w:r>
          </w:p>
        </w:tc>
      </w:tr>
      <w:tr w:rsidR="000344B5" w:rsidRPr="006904AB" w14:paraId="55BD4571" w14:textId="77777777" w:rsidTr="00CE0C3F">
        <w:trPr>
          <w:jc w:val="center"/>
        </w:trPr>
        <w:tc>
          <w:tcPr>
            <w:tcW w:w="4876" w:type="dxa"/>
            <w:tcBorders>
              <w:top w:val="nil"/>
              <w:left w:val="nil"/>
              <w:bottom w:val="nil"/>
              <w:right w:val="nil"/>
            </w:tcBorders>
          </w:tcPr>
          <w:p w14:paraId="40336C02" w14:textId="77777777" w:rsidR="000344B5" w:rsidRPr="006904AB" w:rsidRDefault="000344B5" w:rsidP="00CE0C3F">
            <w:pPr>
              <w:pStyle w:val="Normal6a"/>
            </w:pPr>
          </w:p>
        </w:tc>
        <w:tc>
          <w:tcPr>
            <w:tcW w:w="4876" w:type="dxa"/>
            <w:tcBorders>
              <w:top w:val="nil"/>
              <w:left w:val="nil"/>
              <w:bottom w:val="nil"/>
              <w:right w:val="nil"/>
            </w:tcBorders>
          </w:tcPr>
          <w:p w14:paraId="0FC36318" w14:textId="77777777" w:rsidR="000344B5" w:rsidRPr="006904AB" w:rsidRDefault="000344B5" w:rsidP="00CE0C3F">
            <w:pPr>
              <w:pStyle w:val="Normal6a"/>
            </w:pPr>
            <w:r w:rsidRPr="006904AB">
              <w:rPr>
                <w:b/>
                <w:i/>
              </w:rPr>
              <w:t>aa)</w:t>
            </w:r>
            <w:r w:rsidRPr="006904AB">
              <w:rPr>
                <w:b/>
                <w:i/>
              </w:rPr>
              <w:tab/>
              <w:t>programy zarządzania społecznością pod nadzorem odpowiednich władz lokalnych lub innych wyznaczonych organów lub organizacji;</w:t>
            </w:r>
          </w:p>
        </w:tc>
      </w:tr>
    </w:tbl>
    <w:p w14:paraId="591DE2F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A98A1D9"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7C8601A8" w14:textId="77777777" w:rsidR="000344B5" w:rsidRPr="006904AB" w:rsidRDefault="000344B5" w:rsidP="000344B5">
      <w:pPr>
        <w:pStyle w:val="AmJustText"/>
      </w:pPr>
      <w:r w:rsidRPr="006904AB">
        <w:t>Wytyczne EUAA dotyczące środków będących alternatywą dla detencji.</w:t>
      </w:r>
    </w:p>
    <w:p w14:paraId="3BFA8597" w14:textId="77777777" w:rsidR="000344B5" w:rsidRPr="006904AB" w:rsidRDefault="000344B5" w:rsidP="000344B5">
      <w:r w:rsidRPr="006904AB">
        <w:rPr>
          <w:rStyle w:val="HideTWBExt"/>
        </w:rPr>
        <w:t>&lt;/Amend&gt;</w:t>
      </w:r>
    </w:p>
    <w:p w14:paraId="32638A47"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1928</w:t>
      </w:r>
      <w:r w:rsidRPr="006904AB">
        <w:rPr>
          <w:rStyle w:val="HideTWBExt"/>
          <w:b w:val="0"/>
        </w:rPr>
        <w:t>&lt;/NumAm&gt;</w:t>
      </w:r>
    </w:p>
    <w:p w14:paraId="2FBCA733"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73672E75" w14:textId="77777777" w:rsidR="000344B5" w:rsidRPr="006904AB" w:rsidRDefault="000344B5" w:rsidP="000344B5">
      <w:pPr>
        <w:pStyle w:val="NormalBold"/>
      </w:pPr>
      <w:r w:rsidRPr="006904AB">
        <w:rPr>
          <w:rStyle w:val="HideTWBExt"/>
          <w:b w:val="0"/>
        </w:rPr>
        <w:t>&lt;/RepeatBlock-By&gt;</w:t>
      </w:r>
    </w:p>
    <w:p w14:paraId="586E440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9348E65" w14:textId="77777777" w:rsidR="000344B5" w:rsidRPr="006904AB" w:rsidRDefault="000344B5" w:rsidP="000344B5">
      <w:pPr>
        <w:pStyle w:val="NormalBold"/>
      </w:pPr>
      <w:r w:rsidRPr="006904AB">
        <w:rPr>
          <w:rStyle w:val="HideTWBExt"/>
          <w:b w:val="0"/>
        </w:rPr>
        <w:t>&lt;Article&gt;</w:t>
      </w:r>
      <w:r w:rsidRPr="006904AB">
        <w:t>Artykuł 31 – ustęp 2 – litera a b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337EF51" w14:textId="77777777" w:rsidTr="00CE0C3F">
        <w:trPr>
          <w:trHeight w:hRule="exact" w:val="240"/>
          <w:jc w:val="center"/>
        </w:trPr>
        <w:tc>
          <w:tcPr>
            <w:tcW w:w="9752" w:type="dxa"/>
            <w:gridSpan w:val="2"/>
            <w:tcBorders>
              <w:top w:val="nil"/>
              <w:left w:val="nil"/>
              <w:bottom w:val="nil"/>
              <w:right w:val="nil"/>
            </w:tcBorders>
          </w:tcPr>
          <w:p w14:paraId="104787F8" w14:textId="77777777" w:rsidR="000344B5" w:rsidRPr="006904AB" w:rsidRDefault="000344B5" w:rsidP="00CE0C3F"/>
        </w:tc>
      </w:tr>
      <w:tr w:rsidR="000344B5" w:rsidRPr="006904AB" w14:paraId="652108B3" w14:textId="77777777" w:rsidTr="00CE0C3F">
        <w:trPr>
          <w:trHeight w:val="240"/>
          <w:jc w:val="center"/>
        </w:trPr>
        <w:tc>
          <w:tcPr>
            <w:tcW w:w="4876" w:type="dxa"/>
            <w:tcBorders>
              <w:top w:val="nil"/>
              <w:left w:val="nil"/>
              <w:bottom w:val="nil"/>
              <w:right w:val="nil"/>
            </w:tcBorders>
          </w:tcPr>
          <w:p w14:paraId="33E4AF1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71D2BAA" w14:textId="77777777" w:rsidR="000344B5" w:rsidRPr="006904AB" w:rsidRDefault="000344B5" w:rsidP="00CE0C3F">
            <w:pPr>
              <w:pStyle w:val="AmColumnHeading"/>
            </w:pPr>
            <w:r w:rsidRPr="006904AB">
              <w:t>Poprawka</w:t>
            </w:r>
          </w:p>
        </w:tc>
      </w:tr>
      <w:tr w:rsidR="000344B5" w:rsidRPr="006904AB" w14:paraId="7A64EC67" w14:textId="77777777" w:rsidTr="00CE0C3F">
        <w:trPr>
          <w:jc w:val="center"/>
        </w:trPr>
        <w:tc>
          <w:tcPr>
            <w:tcW w:w="4876" w:type="dxa"/>
            <w:tcBorders>
              <w:top w:val="nil"/>
              <w:left w:val="nil"/>
              <w:bottom w:val="nil"/>
              <w:right w:val="nil"/>
            </w:tcBorders>
          </w:tcPr>
          <w:p w14:paraId="3F57A31A" w14:textId="77777777" w:rsidR="000344B5" w:rsidRPr="006904AB" w:rsidRDefault="000344B5" w:rsidP="00CE0C3F">
            <w:pPr>
              <w:pStyle w:val="Normal6a"/>
            </w:pPr>
          </w:p>
        </w:tc>
        <w:tc>
          <w:tcPr>
            <w:tcW w:w="4876" w:type="dxa"/>
            <w:tcBorders>
              <w:top w:val="nil"/>
              <w:left w:val="nil"/>
              <w:bottom w:val="nil"/>
              <w:right w:val="nil"/>
            </w:tcBorders>
          </w:tcPr>
          <w:p w14:paraId="201901C0" w14:textId="77777777" w:rsidR="000344B5" w:rsidRPr="006904AB" w:rsidRDefault="000344B5" w:rsidP="00CE0C3F">
            <w:pPr>
              <w:pStyle w:val="Normal6a"/>
            </w:pPr>
            <w:r w:rsidRPr="006904AB">
              <w:rPr>
                <w:b/>
                <w:i/>
              </w:rPr>
              <w:t>ab)</w:t>
            </w:r>
            <w:r w:rsidRPr="006904AB">
              <w:rPr>
                <w:b/>
                <w:i/>
              </w:rPr>
              <w:tab/>
              <w:t>poręczenie obywatela lub rezydenta długoterminowego;</w:t>
            </w:r>
          </w:p>
        </w:tc>
      </w:tr>
    </w:tbl>
    <w:p w14:paraId="0CCE1A7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9DA0233"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1B93367F" w14:textId="77777777" w:rsidR="000344B5" w:rsidRPr="006904AB" w:rsidRDefault="000344B5" w:rsidP="000344B5">
      <w:pPr>
        <w:pStyle w:val="AmJustText"/>
      </w:pPr>
      <w:r w:rsidRPr="006904AB">
        <w:t>Wytyczne EUAA dotyczące środków będących alternatywą dla detencji.</w:t>
      </w:r>
    </w:p>
    <w:p w14:paraId="799E630D" w14:textId="77777777" w:rsidR="000344B5" w:rsidRPr="006904AB" w:rsidRDefault="000344B5" w:rsidP="000344B5">
      <w:r w:rsidRPr="006904AB">
        <w:rPr>
          <w:rStyle w:val="HideTWBExt"/>
        </w:rPr>
        <w:t>&lt;/Amend&gt;</w:t>
      </w:r>
    </w:p>
    <w:p w14:paraId="5754AB9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1929</w:t>
      </w:r>
      <w:r w:rsidRPr="006904AB">
        <w:rPr>
          <w:rStyle w:val="HideTWBExt"/>
          <w:b w:val="0"/>
        </w:rPr>
        <w:t>&lt;/NumAm&gt;</w:t>
      </w:r>
    </w:p>
    <w:p w14:paraId="66476E89"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5D685DD3" w14:textId="77777777" w:rsidR="000344B5" w:rsidRPr="006904AB" w:rsidRDefault="000344B5" w:rsidP="000344B5">
      <w:pPr>
        <w:pStyle w:val="NormalBold"/>
      </w:pPr>
      <w:r w:rsidRPr="006904AB">
        <w:rPr>
          <w:rStyle w:val="HideTWBExt"/>
          <w:b w:val="0"/>
        </w:rPr>
        <w:t>&lt;/RepeatBlock-By&gt;</w:t>
      </w:r>
    </w:p>
    <w:p w14:paraId="07E4629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FA7D748" w14:textId="77777777" w:rsidR="000344B5" w:rsidRPr="006904AB" w:rsidRDefault="000344B5" w:rsidP="000344B5">
      <w:pPr>
        <w:pStyle w:val="NormalBold"/>
      </w:pPr>
      <w:r w:rsidRPr="006904AB">
        <w:rPr>
          <w:rStyle w:val="HideTWBExt"/>
          <w:b w:val="0"/>
        </w:rPr>
        <w:t>&lt;Article&gt;</w:t>
      </w:r>
      <w:r w:rsidRPr="006904AB">
        <w:t>Artykuł 31 – ustęp 2 – litera b</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5696CAF" w14:textId="77777777" w:rsidTr="00CE0C3F">
        <w:trPr>
          <w:trHeight w:hRule="exact" w:val="240"/>
          <w:jc w:val="center"/>
        </w:trPr>
        <w:tc>
          <w:tcPr>
            <w:tcW w:w="9752" w:type="dxa"/>
            <w:gridSpan w:val="2"/>
            <w:tcBorders>
              <w:top w:val="nil"/>
              <w:left w:val="nil"/>
              <w:bottom w:val="nil"/>
              <w:right w:val="nil"/>
            </w:tcBorders>
          </w:tcPr>
          <w:p w14:paraId="44FAD27A" w14:textId="77777777" w:rsidR="000344B5" w:rsidRPr="006904AB" w:rsidRDefault="000344B5" w:rsidP="00CE0C3F"/>
        </w:tc>
      </w:tr>
      <w:tr w:rsidR="000344B5" w:rsidRPr="006904AB" w14:paraId="569D91D2" w14:textId="77777777" w:rsidTr="00CE0C3F">
        <w:trPr>
          <w:trHeight w:val="240"/>
          <w:jc w:val="center"/>
        </w:trPr>
        <w:tc>
          <w:tcPr>
            <w:tcW w:w="4876" w:type="dxa"/>
            <w:tcBorders>
              <w:top w:val="nil"/>
              <w:left w:val="nil"/>
              <w:bottom w:val="nil"/>
              <w:right w:val="nil"/>
            </w:tcBorders>
          </w:tcPr>
          <w:p w14:paraId="187B51A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DF8A34D" w14:textId="77777777" w:rsidR="000344B5" w:rsidRPr="006904AB" w:rsidRDefault="000344B5" w:rsidP="00CE0C3F">
            <w:pPr>
              <w:pStyle w:val="AmColumnHeading"/>
            </w:pPr>
            <w:r w:rsidRPr="006904AB">
              <w:t>Poprawka</w:t>
            </w:r>
          </w:p>
        </w:tc>
      </w:tr>
      <w:tr w:rsidR="000344B5" w:rsidRPr="006904AB" w14:paraId="75DE2967" w14:textId="77777777" w:rsidTr="00CE0C3F">
        <w:trPr>
          <w:jc w:val="center"/>
        </w:trPr>
        <w:tc>
          <w:tcPr>
            <w:tcW w:w="4876" w:type="dxa"/>
            <w:tcBorders>
              <w:top w:val="nil"/>
              <w:left w:val="nil"/>
              <w:bottom w:val="nil"/>
              <w:right w:val="nil"/>
            </w:tcBorders>
          </w:tcPr>
          <w:p w14:paraId="75EFFEC0" w14:textId="77777777" w:rsidR="000344B5" w:rsidRPr="006904AB" w:rsidRDefault="000344B5" w:rsidP="00CE0C3F">
            <w:pPr>
              <w:pStyle w:val="Normal6a"/>
            </w:pPr>
            <w:r w:rsidRPr="006904AB">
              <w:t>b)</w:t>
            </w:r>
            <w:r w:rsidRPr="006904AB">
              <w:tab/>
              <w:t>obowiązek oddania właściwym organom dokumentów tożsamości lub dokumentów podróży;</w:t>
            </w:r>
          </w:p>
        </w:tc>
        <w:tc>
          <w:tcPr>
            <w:tcW w:w="4876" w:type="dxa"/>
            <w:tcBorders>
              <w:top w:val="nil"/>
              <w:left w:val="nil"/>
              <w:bottom w:val="nil"/>
              <w:right w:val="nil"/>
            </w:tcBorders>
          </w:tcPr>
          <w:p w14:paraId="130D074F" w14:textId="77777777" w:rsidR="000344B5" w:rsidRPr="006904AB" w:rsidRDefault="000344B5" w:rsidP="00CE0C3F">
            <w:pPr>
              <w:pStyle w:val="Normal6a"/>
            </w:pPr>
            <w:r w:rsidRPr="006904AB">
              <w:t>b)</w:t>
            </w:r>
            <w:r w:rsidRPr="006904AB">
              <w:tab/>
              <w:t>obowiązek oddania właściwym organom dokumentów tożsamości lub dokumentów podróży</w:t>
            </w:r>
            <w:r w:rsidRPr="006904AB">
              <w:rPr>
                <w:b/>
                <w:i/>
              </w:rPr>
              <w:t>, gdy jest to absolutnie niezbędne</w:t>
            </w:r>
            <w:r w:rsidRPr="006904AB">
              <w:t>;</w:t>
            </w:r>
          </w:p>
        </w:tc>
      </w:tr>
    </w:tbl>
    <w:p w14:paraId="66E74E1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2AC14AF" w14:textId="77777777" w:rsidR="000344B5" w:rsidRPr="006904AB" w:rsidRDefault="000344B5" w:rsidP="000344B5">
      <w:r w:rsidRPr="006904AB">
        <w:rPr>
          <w:rStyle w:val="HideTWBExt"/>
        </w:rPr>
        <w:t>&lt;/Amend&gt;</w:t>
      </w:r>
    </w:p>
    <w:p w14:paraId="6F22252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1930</w:t>
      </w:r>
      <w:r w:rsidRPr="006904AB">
        <w:rPr>
          <w:rStyle w:val="HideTWBExt"/>
          <w:b w:val="0"/>
        </w:rPr>
        <w:t>&lt;/NumAm&gt;</w:t>
      </w:r>
    </w:p>
    <w:p w14:paraId="0BF73B08"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26A065DE" w14:textId="77777777" w:rsidR="000344B5" w:rsidRPr="006904AB" w:rsidRDefault="000344B5" w:rsidP="000344B5">
      <w:pPr>
        <w:pStyle w:val="NormalBold"/>
      </w:pPr>
      <w:r w:rsidRPr="006904AB">
        <w:rPr>
          <w:rStyle w:val="HideTWBExt"/>
          <w:b w:val="0"/>
        </w:rPr>
        <w:t>&lt;/RepeatBlock-By&gt;</w:t>
      </w:r>
    </w:p>
    <w:p w14:paraId="7270C5D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B61F0C3" w14:textId="77777777" w:rsidR="000344B5" w:rsidRPr="006904AB" w:rsidRDefault="000344B5" w:rsidP="000344B5">
      <w:pPr>
        <w:pStyle w:val="NormalBold"/>
      </w:pPr>
      <w:r w:rsidRPr="006904AB">
        <w:rPr>
          <w:rStyle w:val="HideTWBExt"/>
          <w:b w:val="0"/>
        </w:rPr>
        <w:t>&lt;Article&gt;</w:t>
      </w:r>
      <w:r w:rsidRPr="006904AB">
        <w:t>Artykuł 31 – ustęp 2 – litera d</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B1066D4" w14:textId="77777777" w:rsidTr="00CE0C3F">
        <w:trPr>
          <w:trHeight w:hRule="exact" w:val="240"/>
          <w:jc w:val="center"/>
        </w:trPr>
        <w:tc>
          <w:tcPr>
            <w:tcW w:w="9752" w:type="dxa"/>
            <w:gridSpan w:val="2"/>
            <w:tcBorders>
              <w:top w:val="nil"/>
              <w:left w:val="nil"/>
              <w:bottom w:val="nil"/>
              <w:right w:val="nil"/>
            </w:tcBorders>
          </w:tcPr>
          <w:p w14:paraId="275E6333" w14:textId="77777777" w:rsidR="000344B5" w:rsidRPr="006904AB" w:rsidRDefault="000344B5" w:rsidP="00CE0C3F"/>
        </w:tc>
      </w:tr>
      <w:tr w:rsidR="000344B5" w:rsidRPr="006904AB" w14:paraId="6DD62F2C" w14:textId="77777777" w:rsidTr="00CE0C3F">
        <w:trPr>
          <w:trHeight w:val="240"/>
          <w:jc w:val="center"/>
        </w:trPr>
        <w:tc>
          <w:tcPr>
            <w:tcW w:w="4876" w:type="dxa"/>
            <w:tcBorders>
              <w:top w:val="nil"/>
              <w:left w:val="nil"/>
              <w:bottom w:val="nil"/>
              <w:right w:val="nil"/>
            </w:tcBorders>
          </w:tcPr>
          <w:p w14:paraId="6F45C1E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22CDAE3" w14:textId="77777777" w:rsidR="000344B5" w:rsidRPr="006904AB" w:rsidRDefault="000344B5" w:rsidP="00CE0C3F">
            <w:pPr>
              <w:pStyle w:val="AmColumnHeading"/>
            </w:pPr>
            <w:r w:rsidRPr="006904AB">
              <w:t>Poprawka</w:t>
            </w:r>
          </w:p>
        </w:tc>
      </w:tr>
      <w:tr w:rsidR="000344B5" w:rsidRPr="006904AB" w14:paraId="1F395068" w14:textId="77777777" w:rsidTr="00CE0C3F">
        <w:trPr>
          <w:jc w:val="center"/>
        </w:trPr>
        <w:tc>
          <w:tcPr>
            <w:tcW w:w="4876" w:type="dxa"/>
            <w:tcBorders>
              <w:top w:val="nil"/>
              <w:left w:val="nil"/>
              <w:bottom w:val="nil"/>
              <w:right w:val="nil"/>
            </w:tcBorders>
          </w:tcPr>
          <w:p w14:paraId="4CDC9CBA" w14:textId="77777777" w:rsidR="000344B5" w:rsidRPr="006904AB" w:rsidRDefault="000344B5" w:rsidP="00CE0C3F">
            <w:pPr>
              <w:pStyle w:val="Normal6a"/>
            </w:pPr>
            <w:r w:rsidRPr="006904AB">
              <w:t>d)</w:t>
            </w:r>
            <w:r w:rsidRPr="006904AB">
              <w:tab/>
              <w:t xml:space="preserve">złożenie </w:t>
            </w:r>
            <w:r w:rsidRPr="006904AB">
              <w:rPr>
                <w:b/>
                <w:i/>
              </w:rPr>
              <w:t xml:space="preserve">odpowiedniej </w:t>
            </w:r>
            <w:r w:rsidRPr="006904AB">
              <w:t>gwarancji finansowej;</w:t>
            </w:r>
          </w:p>
        </w:tc>
        <w:tc>
          <w:tcPr>
            <w:tcW w:w="4876" w:type="dxa"/>
            <w:tcBorders>
              <w:top w:val="nil"/>
              <w:left w:val="nil"/>
              <w:bottom w:val="nil"/>
              <w:right w:val="nil"/>
            </w:tcBorders>
          </w:tcPr>
          <w:p w14:paraId="46755B38" w14:textId="77777777" w:rsidR="000344B5" w:rsidRPr="006904AB" w:rsidRDefault="000344B5" w:rsidP="00CE0C3F">
            <w:pPr>
              <w:pStyle w:val="Normal6a"/>
            </w:pPr>
            <w:r w:rsidRPr="006904AB">
              <w:t>d)</w:t>
            </w:r>
            <w:r w:rsidRPr="006904AB">
              <w:tab/>
              <w:t xml:space="preserve">złożenie </w:t>
            </w:r>
            <w:r w:rsidRPr="006904AB">
              <w:rPr>
                <w:b/>
                <w:i/>
              </w:rPr>
              <w:t xml:space="preserve">uzasadnionej i proporcjonalnej </w:t>
            </w:r>
            <w:r w:rsidRPr="006904AB">
              <w:t>gwarancji finansowej;</w:t>
            </w:r>
          </w:p>
        </w:tc>
      </w:tr>
    </w:tbl>
    <w:p w14:paraId="74CE702F"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EB2A313" w14:textId="77777777" w:rsidR="000344B5" w:rsidRPr="006904AB" w:rsidRDefault="000344B5" w:rsidP="000344B5">
      <w:r w:rsidRPr="006904AB">
        <w:rPr>
          <w:rStyle w:val="HideTWBExt"/>
        </w:rPr>
        <w:t>&lt;/Amend&gt;</w:t>
      </w:r>
    </w:p>
    <w:p w14:paraId="43C031D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1931</w:t>
      </w:r>
      <w:r w:rsidRPr="006904AB">
        <w:rPr>
          <w:rStyle w:val="HideTWBExt"/>
          <w:b w:val="0"/>
        </w:rPr>
        <w:t>&lt;/NumAm&gt;</w:t>
      </w:r>
    </w:p>
    <w:p w14:paraId="3F44061A"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2FAAF1DB" w14:textId="77777777" w:rsidR="000344B5" w:rsidRPr="006904AB" w:rsidRDefault="000344B5" w:rsidP="000344B5">
      <w:pPr>
        <w:pStyle w:val="NormalBold"/>
      </w:pPr>
      <w:r w:rsidRPr="006904AB">
        <w:rPr>
          <w:rStyle w:val="HideTWBExt"/>
          <w:b w:val="0"/>
        </w:rPr>
        <w:t>&lt;/RepeatBlock-By&gt;</w:t>
      </w:r>
    </w:p>
    <w:p w14:paraId="4C0D334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175FB86" w14:textId="77777777" w:rsidR="000344B5" w:rsidRPr="006904AB" w:rsidRDefault="000344B5" w:rsidP="000344B5">
      <w:pPr>
        <w:pStyle w:val="NormalBold"/>
      </w:pPr>
      <w:r w:rsidRPr="006904AB">
        <w:rPr>
          <w:rStyle w:val="HideTWBExt"/>
          <w:b w:val="0"/>
        </w:rPr>
        <w:t>&lt;Article&gt;</w:t>
      </w:r>
      <w:r w:rsidRPr="006904AB">
        <w:t>Artykuł 31 – ustęp 2 – litera d</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A4BB7CF" w14:textId="77777777" w:rsidTr="00CE0C3F">
        <w:trPr>
          <w:trHeight w:hRule="exact" w:val="240"/>
          <w:jc w:val="center"/>
        </w:trPr>
        <w:tc>
          <w:tcPr>
            <w:tcW w:w="9752" w:type="dxa"/>
            <w:gridSpan w:val="2"/>
            <w:tcBorders>
              <w:top w:val="nil"/>
              <w:left w:val="nil"/>
              <w:bottom w:val="nil"/>
              <w:right w:val="nil"/>
            </w:tcBorders>
          </w:tcPr>
          <w:p w14:paraId="163F0266" w14:textId="77777777" w:rsidR="000344B5" w:rsidRPr="006904AB" w:rsidRDefault="000344B5" w:rsidP="00CE0C3F"/>
        </w:tc>
      </w:tr>
      <w:tr w:rsidR="000344B5" w:rsidRPr="006904AB" w14:paraId="3A6B5FB4" w14:textId="77777777" w:rsidTr="00CE0C3F">
        <w:trPr>
          <w:trHeight w:val="240"/>
          <w:jc w:val="center"/>
        </w:trPr>
        <w:tc>
          <w:tcPr>
            <w:tcW w:w="4876" w:type="dxa"/>
            <w:tcBorders>
              <w:top w:val="nil"/>
              <w:left w:val="nil"/>
              <w:bottom w:val="nil"/>
              <w:right w:val="nil"/>
            </w:tcBorders>
          </w:tcPr>
          <w:p w14:paraId="15D72EE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B2E4DCB" w14:textId="77777777" w:rsidR="000344B5" w:rsidRPr="006904AB" w:rsidRDefault="000344B5" w:rsidP="00CE0C3F">
            <w:pPr>
              <w:pStyle w:val="AmColumnHeading"/>
            </w:pPr>
            <w:r w:rsidRPr="006904AB">
              <w:t>Poprawka</w:t>
            </w:r>
          </w:p>
        </w:tc>
      </w:tr>
      <w:tr w:rsidR="000344B5" w:rsidRPr="006904AB" w14:paraId="00D5880C" w14:textId="77777777" w:rsidTr="00CE0C3F">
        <w:trPr>
          <w:jc w:val="center"/>
        </w:trPr>
        <w:tc>
          <w:tcPr>
            <w:tcW w:w="4876" w:type="dxa"/>
            <w:tcBorders>
              <w:top w:val="nil"/>
              <w:left w:val="nil"/>
              <w:bottom w:val="nil"/>
              <w:right w:val="nil"/>
            </w:tcBorders>
          </w:tcPr>
          <w:p w14:paraId="44435914" w14:textId="77777777" w:rsidR="000344B5" w:rsidRPr="006904AB" w:rsidRDefault="000344B5" w:rsidP="00CE0C3F">
            <w:pPr>
              <w:pStyle w:val="Normal6a"/>
            </w:pPr>
            <w:r w:rsidRPr="006904AB">
              <w:t>d)</w:t>
            </w:r>
            <w:r w:rsidRPr="006904AB">
              <w:tab/>
              <w:t xml:space="preserve">złożenie </w:t>
            </w:r>
            <w:r w:rsidRPr="006904AB">
              <w:rPr>
                <w:b/>
                <w:i/>
              </w:rPr>
              <w:t xml:space="preserve">odpowiedniej </w:t>
            </w:r>
            <w:r w:rsidRPr="006904AB">
              <w:t>gwarancji finansowej;</w:t>
            </w:r>
          </w:p>
        </w:tc>
        <w:tc>
          <w:tcPr>
            <w:tcW w:w="4876" w:type="dxa"/>
            <w:tcBorders>
              <w:top w:val="nil"/>
              <w:left w:val="nil"/>
              <w:bottom w:val="nil"/>
              <w:right w:val="nil"/>
            </w:tcBorders>
          </w:tcPr>
          <w:p w14:paraId="66BD2230" w14:textId="77777777" w:rsidR="000344B5" w:rsidRPr="006904AB" w:rsidRDefault="000344B5" w:rsidP="00CE0C3F">
            <w:pPr>
              <w:pStyle w:val="Normal6a"/>
            </w:pPr>
            <w:r w:rsidRPr="006904AB">
              <w:t>d)</w:t>
            </w:r>
            <w:r w:rsidRPr="006904AB">
              <w:tab/>
              <w:t xml:space="preserve">złożenie </w:t>
            </w:r>
            <w:r w:rsidRPr="006904AB">
              <w:rPr>
                <w:b/>
                <w:i/>
              </w:rPr>
              <w:t xml:space="preserve">znacznej </w:t>
            </w:r>
            <w:r w:rsidRPr="006904AB">
              <w:t>gwarancji finansowej;</w:t>
            </w:r>
          </w:p>
        </w:tc>
      </w:tr>
    </w:tbl>
    <w:p w14:paraId="1AD0EA7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BBF69E3" w14:textId="77777777" w:rsidR="000344B5" w:rsidRPr="006904AB" w:rsidRDefault="000344B5" w:rsidP="000344B5">
      <w:r w:rsidRPr="006904AB">
        <w:rPr>
          <w:rStyle w:val="HideTWBExt"/>
        </w:rPr>
        <w:t>&lt;/Amend&gt;</w:t>
      </w:r>
    </w:p>
    <w:p w14:paraId="6872002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1932</w:t>
      </w:r>
      <w:r w:rsidRPr="006904AB">
        <w:rPr>
          <w:rStyle w:val="HideTWBExt"/>
          <w:b w:val="0"/>
        </w:rPr>
        <w:t>&lt;/NumAm&gt;</w:t>
      </w:r>
    </w:p>
    <w:p w14:paraId="787CDBD0"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6909C03B" w14:textId="77777777" w:rsidR="000344B5" w:rsidRPr="006904AB" w:rsidRDefault="000344B5" w:rsidP="000344B5">
      <w:pPr>
        <w:pStyle w:val="NormalBold"/>
      </w:pPr>
      <w:r w:rsidRPr="006904AB">
        <w:rPr>
          <w:rStyle w:val="HideTWBExt"/>
          <w:b w:val="0"/>
        </w:rPr>
        <w:t>&lt;/RepeatBlock-By&gt;</w:t>
      </w:r>
    </w:p>
    <w:p w14:paraId="3620996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BAB16C9" w14:textId="77777777" w:rsidR="000344B5" w:rsidRPr="006904AB" w:rsidRDefault="000344B5" w:rsidP="000344B5">
      <w:pPr>
        <w:pStyle w:val="NormalBold"/>
      </w:pPr>
      <w:r w:rsidRPr="006904AB">
        <w:rPr>
          <w:rStyle w:val="HideTWBExt"/>
          <w:b w:val="0"/>
        </w:rPr>
        <w:t>&lt;Article&gt;</w:t>
      </w:r>
      <w:r w:rsidRPr="006904AB">
        <w:t>Artykuł 31 – ustęp 2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9C80EA6" w14:textId="77777777" w:rsidTr="00CE0C3F">
        <w:trPr>
          <w:trHeight w:hRule="exact" w:val="240"/>
          <w:jc w:val="center"/>
        </w:trPr>
        <w:tc>
          <w:tcPr>
            <w:tcW w:w="9752" w:type="dxa"/>
            <w:gridSpan w:val="2"/>
            <w:tcBorders>
              <w:top w:val="nil"/>
              <w:left w:val="nil"/>
              <w:bottom w:val="nil"/>
              <w:right w:val="nil"/>
            </w:tcBorders>
          </w:tcPr>
          <w:p w14:paraId="0D95E03C" w14:textId="77777777" w:rsidR="000344B5" w:rsidRPr="006904AB" w:rsidRDefault="000344B5" w:rsidP="00CE0C3F"/>
        </w:tc>
      </w:tr>
      <w:tr w:rsidR="000344B5" w:rsidRPr="006904AB" w14:paraId="25D74ADF" w14:textId="77777777" w:rsidTr="00CE0C3F">
        <w:trPr>
          <w:trHeight w:val="240"/>
          <w:jc w:val="center"/>
        </w:trPr>
        <w:tc>
          <w:tcPr>
            <w:tcW w:w="4876" w:type="dxa"/>
            <w:tcBorders>
              <w:top w:val="nil"/>
              <w:left w:val="nil"/>
              <w:bottom w:val="nil"/>
              <w:right w:val="nil"/>
            </w:tcBorders>
          </w:tcPr>
          <w:p w14:paraId="1AE6E0A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64450AA" w14:textId="77777777" w:rsidR="000344B5" w:rsidRPr="006904AB" w:rsidRDefault="000344B5" w:rsidP="00CE0C3F">
            <w:pPr>
              <w:pStyle w:val="AmColumnHeading"/>
            </w:pPr>
            <w:r w:rsidRPr="006904AB">
              <w:t>Poprawka</w:t>
            </w:r>
          </w:p>
        </w:tc>
      </w:tr>
      <w:tr w:rsidR="000344B5" w:rsidRPr="006904AB" w14:paraId="5BED52AD" w14:textId="77777777" w:rsidTr="00CE0C3F">
        <w:trPr>
          <w:jc w:val="center"/>
        </w:trPr>
        <w:tc>
          <w:tcPr>
            <w:tcW w:w="4876" w:type="dxa"/>
            <w:tcBorders>
              <w:top w:val="nil"/>
              <w:left w:val="nil"/>
              <w:bottom w:val="nil"/>
              <w:right w:val="nil"/>
            </w:tcBorders>
          </w:tcPr>
          <w:p w14:paraId="4F6020EE" w14:textId="77777777" w:rsidR="000344B5" w:rsidRPr="006904AB" w:rsidRDefault="000344B5" w:rsidP="00CE0C3F">
            <w:pPr>
              <w:pStyle w:val="Normal6a"/>
            </w:pPr>
            <w:r w:rsidRPr="006904AB">
              <w:rPr>
                <w:b/>
                <w:i/>
              </w:rPr>
              <w:t>e)</w:t>
            </w:r>
            <w:r w:rsidRPr="006904AB">
              <w:rPr>
                <w:b/>
                <w:i/>
              </w:rPr>
              <w:tab/>
              <w:t>stosowanie dozoru elektronicznego, w tym gwarancji i procedur przewidzianych w prawie krajowym.</w:t>
            </w:r>
          </w:p>
        </w:tc>
        <w:tc>
          <w:tcPr>
            <w:tcW w:w="4876" w:type="dxa"/>
            <w:tcBorders>
              <w:top w:val="nil"/>
              <w:left w:val="nil"/>
              <w:bottom w:val="nil"/>
              <w:right w:val="nil"/>
            </w:tcBorders>
          </w:tcPr>
          <w:p w14:paraId="35DC3516" w14:textId="77777777" w:rsidR="000344B5" w:rsidRPr="006904AB" w:rsidRDefault="000344B5" w:rsidP="00CE0C3F">
            <w:pPr>
              <w:pStyle w:val="Normal6a"/>
            </w:pPr>
            <w:r w:rsidRPr="006904AB">
              <w:rPr>
                <w:b/>
                <w:i/>
              </w:rPr>
              <w:t>skreśla się</w:t>
            </w:r>
          </w:p>
        </w:tc>
      </w:tr>
    </w:tbl>
    <w:p w14:paraId="3A898DD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A134686" w14:textId="77777777" w:rsidR="000344B5" w:rsidRPr="006904AB" w:rsidRDefault="000344B5" w:rsidP="000344B5">
      <w:r w:rsidRPr="006904AB">
        <w:rPr>
          <w:rStyle w:val="HideTWBExt"/>
        </w:rPr>
        <w:t>&lt;/Amend&gt;</w:t>
      </w:r>
    </w:p>
    <w:p w14:paraId="391FDEF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1933</w:t>
      </w:r>
      <w:r w:rsidRPr="006904AB">
        <w:rPr>
          <w:rStyle w:val="HideTWBExt"/>
          <w:b w:val="0"/>
        </w:rPr>
        <w:t>&lt;/NumAm&gt;</w:t>
      </w:r>
    </w:p>
    <w:p w14:paraId="16B93592"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5A48F056" w14:textId="77777777" w:rsidR="000344B5" w:rsidRPr="006904AB" w:rsidRDefault="000344B5" w:rsidP="000344B5">
      <w:pPr>
        <w:pStyle w:val="NormalBold"/>
      </w:pPr>
      <w:r w:rsidRPr="006904AB">
        <w:rPr>
          <w:rStyle w:val="HideTWBExt"/>
          <w:b w:val="0"/>
        </w:rPr>
        <w:t>&lt;/RepeatBlock-By&gt;</w:t>
      </w:r>
    </w:p>
    <w:p w14:paraId="3B390C5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69ABA60" w14:textId="77777777" w:rsidR="000344B5" w:rsidRPr="006904AB" w:rsidRDefault="000344B5" w:rsidP="000344B5">
      <w:pPr>
        <w:pStyle w:val="NormalBold"/>
      </w:pPr>
      <w:r w:rsidRPr="006904AB">
        <w:rPr>
          <w:rStyle w:val="HideTWBExt"/>
          <w:b w:val="0"/>
        </w:rPr>
        <w:t>&lt;Article&gt;</w:t>
      </w:r>
      <w:r w:rsidRPr="006904AB">
        <w:t>Artykuł 31 – ustęp 2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B1FE991" w14:textId="77777777" w:rsidTr="00CE0C3F">
        <w:trPr>
          <w:trHeight w:hRule="exact" w:val="240"/>
          <w:jc w:val="center"/>
        </w:trPr>
        <w:tc>
          <w:tcPr>
            <w:tcW w:w="9752" w:type="dxa"/>
            <w:gridSpan w:val="2"/>
            <w:tcBorders>
              <w:top w:val="nil"/>
              <w:left w:val="nil"/>
              <w:bottom w:val="nil"/>
              <w:right w:val="nil"/>
            </w:tcBorders>
          </w:tcPr>
          <w:p w14:paraId="48ECAFC5" w14:textId="77777777" w:rsidR="000344B5" w:rsidRPr="006904AB" w:rsidRDefault="000344B5" w:rsidP="00CE0C3F"/>
        </w:tc>
      </w:tr>
      <w:tr w:rsidR="000344B5" w:rsidRPr="006904AB" w14:paraId="19B93FB5" w14:textId="77777777" w:rsidTr="00CE0C3F">
        <w:trPr>
          <w:trHeight w:val="240"/>
          <w:jc w:val="center"/>
        </w:trPr>
        <w:tc>
          <w:tcPr>
            <w:tcW w:w="4876" w:type="dxa"/>
            <w:tcBorders>
              <w:top w:val="nil"/>
              <w:left w:val="nil"/>
              <w:bottom w:val="nil"/>
              <w:right w:val="nil"/>
            </w:tcBorders>
          </w:tcPr>
          <w:p w14:paraId="525020B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703D96E" w14:textId="77777777" w:rsidR="000344B5" w:rsidRPr="006904AB" w:rsidRDefault="000344B5" w:rsidP="00CE0C3F">
            <w:pPr>
              <w:pStyle w:val="AmColumnHeading"/>
            </w:pPr>
            <w:r w:rsidRPr="006904AB">
              <w:t>Poprawka</w:t>
            </w:r>
          </w:p>
        </w:tc>
      </w:tr>
      <w:tr w:rsidR="000344B5" w:rsidRPr="006904AB" w14:paraId="7B5DA22C" w14:textId="77777777" w:rsidTr="00CE0C3F">
        <w:trPr>
          <w:jc w:val="center"/>
        </w:trPr>
        <w:tc>
          <w:tcPr>
            <w:tcW w:w="4876" w:type="dxa"/>
            <w:tcBorders>
              <w:top w:val="nil"/>
              <w:left w:val="nil"/>
              <w:bottom w:val="nil"/>
              <w:right w:val="nil"/>
            </w:tcBorders>
          </w:tcPr>
          <w:p w14:paraId="72CDC80F" w14:textId="77777777" w:rsidR="000344B5" w:rsidRPr="006904AB" w:rsidRDefault="000344B5" w:rsidP="00CE0C3F">
            <w:pPr>
              <w:pStyle w:val="Normal6a"/>
            </w:pPr>
            <w:r w:rsidRPr="006904AB">
              <w:rPr>
                <w:b/>
                <w:i/>
              </w:rPr>
              <w:t>e)</w:t>
            </w:r>
            <w:r w:rsidRPr="006904AB">
              <w:rPr>
                <w:b/>
                <w:i/>
              </w:rPr>
              <w:tab/>
              <w:t>stosowanie dozoru elektronicznego, w tym gwarancji i procedur przewidzianych w prawie krajowym.</w:t>
            </w:r>
          </w:p>
        </w:tc>
        <w:tc>
          <w:tcPr>
            <w:tcW w:w="4876" w:type="dxa"/>
            <w:tcBorders>
              <w:top w:val="nil"/>
              <w:left w:val="nil"/>
              <w:bottom w:val="nil"/>
              <w:right w:val="nil"/>
            </w:tcBorders>
          </w:tcPr>
          <w:p w14:paraId="5B80E853" w14:textId="77777777" w:rsidR="000344B5" w:rsidRPr="006904AB" w:rsidRDefault="000344B5" w:rsidP="00CE0C3F">
            <w:pPr>
              <w:pStyle w:val="Normal6a"/>
            </w:pPr>
            <w:r w:rsidRPr="006904AB">
              <w:rPr>
                <w:b/>
                <w:i/>
              </w:rPr>
              <w:t>skreśla się</w:t>
            </w:r>
          </w:p>
        </w:tc>
      </w:tr>
    </w:tbl>
    <w:p w14:paraId="52237303"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5000BD6" w14:textId="77777777" w:rsidR="000344B5" w:rsidRPr="006904AB" w:rsidRDefault="000344B5" w:rsidP="000344B5">
      <w:r w:rsidRPr="006904AB">
        <w:rPr>
          <w:rStyle w:val="HideTWBExt"/>
        </w:rPr>
        <w:t>&lt;/Amend&gt;</w:t>
      </w:r>
    </w:p>
    <w:p w14:paraId="1C9AE6D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1934</w:t>
      </w:r>
      <w:r w:rsidRPr="006904AB">
        <w:rPr>
          <w:rStyle w:val="HideTWBExt"/>
          <w:b w:val="0"/>
        </w:rPr>
        <w:t>&lt;/NumAm&gt;</w:t>
      </w:r>
    </w:p>
    <w:p w14:paraId="7D961D6A" w14:textId="77777777" w:rsidR="000344B5" w:rsidRPr="006904AB" w:rsidRDefault="000344B5" w:rsidP="000344B5">
      <w:pPr>
        <w:pStyle w:val="NormalBold"/>
      </w:pPr>
      <w:r w:rsidRPr="006904AB">
        <w:rPr>
          <w:rStyle w:val="HideTWBExt"/>
          <w:b w:val="0"/>
        </w:rPr>
        <w:t>&lt;RepeatBlock-By&gt;&lt;Members&gt;</w:t>
      </w:r>
      <w:proofErr w:type="spellStart"/>
      <w:r w:rsidRPr="006904AB">
        <w:t>Cecilia</w:t>
      </w:r>
      <w:proofErr w:type="spellEnd"/>
      <w:r w:rsidRPr="006904AB">
        <w:t xml:space="preserve"> </w:t>
      </w:r>
      <w:proofErr w:type="spellStart"/>
      <w:r w:rsidRPr="006904AB">
        <w:t>Strada</w:t>
      </w:r>
      <w:proofErr w:type="spellEnd"/>
      <w:r w:rsidRPr="006904AB">
        <w:t xml:space="preserve">, Marco </w:t>
      </w:r>
      <w:proofErr w:type="spellStart"/>
      <w:r w:rsidRPr="006904AB">
        <w:t>Tarquinio</w:t>
      </w:r>
      <w:proofErr w:type="spellEnd"/>
      <w:r w:rsidRPr="006904AB">
        <w:t>, Alessandro Zan</w:t>
      </w:r>
      <w:r w:rsidRPr="006904AB">
        <w:rPr>
          <w:rStyle w:val="HideTWBExt"/>
          <w:b w:val="0"/>
        </w:rPr>
        <w:t>&lt;/Members&gt;</w:t>
      </w:r>
    </w:p>
    <w:p w14:paraId="02F379E0" w14:textId="77777777" w:rsidR="000344B5" w:rsidRPr="006904AB" w:rsidRDefault="000344B5" w:rsidP="000344B5">
      <w:pPr>
        <w:pStyle w:val="NormalBold"/>
      </w:pPr>
      <w:r w:rsidRPr="006904AB">
        <w:rPr>
          <w:rStyle w:val="HideTWBExt"/>
          <w:b w:val="0"/>
        </w:rPr>
        <w:t>&lt;/RepeatBlock-By&gt;</w:t>
      </w:r>
    </w:p>
    <w:p w14:paraId="51973E5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23FAA1C" w14:textId="77777777" w:rsidR="000344B5" w:rsidRPr="006904AB" w:rsidRDefault="000344B5" w:rsidP="000344B5">
      <w:pPr>
        <w:pStyle w:val="NormalBold"/>
      </w:pPr>
      <w:r w:rsidRPr="006904AB">
        <w:rPr>
          <w:rStyle w:val="HideTWBExt"/>
          <w:b w:val="0"/>
        </w:rPr>
        <w:t>&lt;Article&gt;</w:t>
      </w:r>
      <w:r w:rsidRPr="006904AB">
        <w:t>Artykuł 31 – ustęp 2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356F152" w14:textId="77777777" w:rsidTr="00CE0C3F">
        <w:trPr>
          <w:trHeight w:hRule="exact" w:val="240"/>
          <w:jc w:val="center"/>
        </w:trPr>
        <w:tc>
          <w:tcPr>
            <w:tcW w:w="9752" w:type="dxa"/>
            <w:gridSpan w:val="2"/>
            <w:tcBorders>
              <w:top w:val="nil"/>
              <w:left w:val="nil"/>
              <w:bottom w:val="nil"/>
              <w:right w:val="nil"/>
            </w:tcBorders>
          </w:tcPr>
          <w:p w14:paraId="4F6DD37B" w14:textId="77777777" w:rsidR="000344B5" w:rsidRPr="006904AB" w:rsidRDefault="000344B5" w:rsidP="00CE0C3F"/>
        </w:tc>
      </w:tr>
      <w:tr w:rsidR="000344B5" w:rsidRPr="006904AB" w14:paraId="149A1E29" w14:textId="77777777" w:rsidTr="00CE0C3F">
        <w:trPr>
          <w:trHeight w:val="240"/>
          <w:jc w:val="center"/>
        </w:trPr>
        <w:tc>
          <w:tcPr>
            <w:tcW w:w="4876" w:type="dxa"/>
            <w:tcBorders>
              <w:top w:val="nil"/>
              <w:left w:val="nil"/>
              <w:bottom w:val="nil"/>
              <w:right w:val="nil"/>
            </w:tcBorders>
          </w:tcPr>
          <w:p w14:paraId="7974B63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D807877" w14:textId="77777777" w:rsidR="000344B5" w:rsidRPr="006904AB" w:rsidRDefault="000344B5" w:rsidP="00CE0C3F">
            <w:pPr>
              <w:pStyle w:val="AmColumnHeading"/>
            </w:pPr>
            <w:r w:rsidRPr="006904AB">
              <w:t>Poprawka</w:t>
            </w:r>
          </w:p>
        </w:tc>
      </w:tr>
      <w:tr w:rsidR="000344B5" w:rsidRPr="006904AB" w14:paraId="27C9A051" w14:textId="77777777" w:rsidTr="00CE0C3F">
        <w:trPr>
          <w:jc w:val="center"/>
        </w:trPr>
        <w:tc>
          <w:tcPr>
            <w:tcW w:w="4876" w:type="dxa"/>
            <w:tcBorders>
              <w:top w:val="nil"/>
              <w:left w:val="nil"/>
              <w:bottom w:val="nil"/>
              <w:right w:val="nil"/>
            </w:tcBorders>
          </w:tcPr>
          <w:p w14:paraId="7783D5D2" w14:textId="77777777" w:rsidR="000344B5" w:rsidRPr="006904AB" w:rsidRDefault="000344B5" w:rsidP="00CE0C3F">
            <w:pPr>
              <w:pStyle w:val="Normal6a"/>
            </w:pPr>
            <w:r w:rsidRPr="006904AB">
              <w:rPr>
                <w:b/>
                <w:i/>
              </w:rPr>
              <w:t>e)</w:t>
            </w:r>
            <w:r w:rsidRPr="006904AB">
              <w:rPr>
                <w:b/>
                <w:i/>
              </w:rPr>
              <w:tab/>
              <w:t>stosowanie dozoru elektronicznego, w tym gwarancji i procedur przewidzianych w prawie krajowym.</w:t>
            </w:r>
          </w:p>
        </w:tc>
        <w:tc>
          <w:tcPr>
            <w:tcW w:w="4876" w:type="dxa"/>
            <w:tcBorders>
              <w:top w:val="nil"/>
              <w:left w:val="nil"/>
              <w:bottom w:val="nil"/>
              <w:right w:val="nil"/>
            </w:tcBorders>
          </w:tcPr>
          <w:p w14:paraId="17AECBB5" w14:textId="77777777" w:rsidR="000344B5" w:rsidRPr="006904AB" w:rsidRDefault="000344B5" w:rsidP="00CE0C3F">
            <w:pPr>
              <w:pStyle w:val="Normal6a"/>
            </w:pPr>
            <w:r w:rsidRPr="006904AB">
              <w:rPr>
                <w:b/>
                <w:i/>
              </w:rPr>
              <w:t>skreśla się</w:t>
            </w:r>
          </w:p>
        </w:tc>
      </w:tr>
    </w:tbl>
    <w:p w14:paraId="7D181AC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0C8AFA5" w14:textId="77777777" w:rsidR="000344B5" w:rsidRPr="006904AB" w:rsidRDefault="000344B5" w:rsidP="000344B5">
      <w:r w:rsidRPr="006904AB">
        <w:rPr>
          <w:rStyle w:val="HideTWBExt"/>
        </w:rPr>
        <w:t>&lt;/Amend&gt;</w:t>
      </w:r>
    </w:p>
    <w:p w14:paraId="485E8AB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1935</w:t>
      </w:r>
      <w:r w:rsidRPr="006904AB">
        <w:rPr>
          <w:rStyle w:val="HideTWBExt"/>
          <w:b w:val="0"/>
        </w:rPr>
        <w:t>&lt;/NumAm&gt;</w:t>
      </w:r>
    </w:p>
    <w:p w14:paraId="6DFB4EE3"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5D0E4935" w14:textId="77777777" w:rsidR="000344B5" w:rsidRPr="006904AB" w:rsidRDefault="000344B5" w:rsidP="000344B5">
      <w:pPr>
        <w:pStyle w:val="NormalBold"/>
      </w:pPr>
      <w:r w:rsidRPr="006904AB">
        <w:rPr>
          <w:rStyle w:val="HideTWBExt"/>
          <w:b w:val="0"/>
        </w:rPr>
        <w:t>&lt;/RepeatBlock-By&gt;</w:t>
      </w:r>
    </w:p>
    <w:p w14:paraId="081B621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D8E5B5B" w14:textId="77777777" w:rsidR="000344B5" w:rsidRPr="006904AB" w:rsidRDefault="000344B5" w:rsidP="000344B5">
      <w:pPr>
        <w:pStyle w:val="NormalBold"/>
      </w:pPr>
      <w:r w:rsidRPr="006904AB">
        <w:rPr>
          <w:rStyle w:val="HideTWBExt"/>
          <w:b w:val="0"/>
        </w:rPr>
        <w:t>&lt;Article&gt;</w:t>
      </w:r>
      <w:r w:rsidRPr="006904AB">
        <w:t>Artykuł 31 – ustęp 2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09BBCBC" w14:textId="77777777" w:rsidTr="00CE0C3F">
        <w:trPr>
          <w:trHeight w:hRule="exact" w:val="240"/>
          <w:jc w:val="center"/>
        </w:trPr>
        <w:tc>
          <w:tcPr>
            <w:tcW w:w="9752" w:type="dxa"/>
            <w:gridSpan w:val="2"/>
            <w:tcBorders>
              <w:top w:val="nil"/>
              <w:left w:val="nil"/>
              <w:bottom w:val="nil"/>
              <w:right w:val="nil"/>
            </w:tcBorders>
          </w:tcPr>
          <w:p w14:paraId="79536D79" w14:textId="77777777" w:rsidR="000344B5" w:rsidRPr="006904AB" w:rsidRDefault="000344B5" w:rsidP="00CE0C3F"/>
        </w:tc>
      </w:tr>
      <w:tr w:rsidR="000344B5" w:rsidRPr="006904AB" w14:paraId="477D7FA9" w14:textId="77777777" w:rsidTr="00CE0C3F">
        <w:trPr>
          <w:trHeight w:val="240"/>
          <w:jc w:val="center"/>
        </w:trPr>
        <w:tc>
          <w:tcPr>
            <w:tcW w:w="4876" w:type="dxa"/>
            <w:tcBorders>
              <w:top w:val="nil"/>
              <w:left w:val="nil"/>
              <w:bottom w:val="nil"/>
              <w:right w:val="nil"/>
            </w:tcBorders>
          </w:tcPr>
          <w:p w14:paraId="41A442D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5A574C5" w14:textId="77777777" w:rsidR="000344B5" w:rsidRPr="006904AB" w:rsidRDefault="000344B5" w:rsidP="00CE0C3F">
            <w:pPr>
              <w:pStyle w:val="AmColumnHeading"/>
            </w:pPr>
            <w:r w:rsidRPr="006904AB">
              <w:t>Poprawka</w:t>
            </w:r>
          </w:p>
        </w:tc>
      </w:tr>
      <w:tr w:rsidR="000344B5" w:rsidRPr="006904AB" w14:paraId="541A627E" w14:textId="77777777" w:rsidTr="00CE0C3F">
        <w:trPr>
          <w:jc w:val="center"/>
        </w:trPr>
        <w:tc>
          <w:tcPr>
            <w:tcW w:w="4876" w:type="dxa"/>
            <w:tcBorders>
              <w:top w:val="nil"/>
              <w:left w:val="nil"/>
              <w:bottom w:val="nil"/>
              <w:right w:val="nil"/>
            </w:tcBorders>
          </w:tcPr>
          <w:p w14:paraId="349744EC" w14:textId="77777777" w:rsidR="000344B5" w:rsidRPr="006904AB" w:rsidRDefault="000344B5" w:rsidP="00CE0C3F">
            <w:pPr>
              <w:pStyle w:val="Normal6a"/>
            </w:pPr>
            <w:r w:rsidRPr="006904AB">
              <w:t>e)</w:t>
            </w:r>
            <w:r w:rsidRPr="006904AB">
              <w:tab/>
            </w:r>
            <w:r w:rsidRPr="006904AB">
              <w:rPr>
                <w:b/>
                <w:i/>
              </w:rPr>
              <w:t xml:space="preserve">stosowanie </w:t>
            </w:r>
            <w:r w:rsidRPr="006904AB">
              <w:t>dozoru elektronicznego</w:t>
            </w:r>
            <w:r w:rsidRPr="006904AB">
              <w:rPr>
                <w:b/>
                <w:i/>
              </w:rPr>
              <w:t>, w tym gwarancji i procedur przewidzianych w prawie krajowym.</w:t>
            </w:r>
          </w:p>
        </w:tc>
        <w:tc>
          <w:tcPr>
            <w:tcW w:w="4876" w:type="dxa"/>
            <w:tcBorders>
              <w:top w:val="nil"/>
              <w:left w:val="nil"/>
              <w:bottom w:val="nil"/>
              <w:right w:val="nil"/>
            </w:tcBorders>
          </w:tcPr>
          <w:p w14:paraId="2A3BD300" w14:textId="77777777" w:rsidR="000344B5" w:rsidRPr="006904AB" w:rsidRDefault="000344B5" w:rsidP="00CE0C3F">
            <w:pPr>
              <w:pStyle w:val="Normal6a"/>
            </w:pPr>
            <w:r w:rsidRPr="006904AB">
              <w:t>e)</w:t>
            </w:r>
            <w:r w:rsidRPr="006904AB">
              <w:tab/>
            </w:r>
            <w:r w:rsidRPr="006904AB">
              <w:rPr>
                <w:b/>
                <w:i/>
              </w:rPr>
              <w:t xml:space="preserve">zastosowanie </w:t>
            </w:r>
            <w:r w:rsidRPr="006904AB">
              <w:t>dozoru elektronicznego</w:t>
            </w:r>
            <w:r w:rsidRPr="006904AB">
              <w:rPr>
                <w:b/>
                <w:i/>
              </w:rPr>
              <w:t>;</w:t>
            </w:r>
          </w:p>
        </w:tc>
      </w:tr>
    </w:tbl>
    <w:p w14:paraId="13415E2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DC5EAF7" w14:textId="77777777" w:rsidR="000344B5" w:rsidRPr="006904AB" w:rsidRDefault="000344B5" w:rsidP="000344B5">
      <w:r w:rsidRPr="006904AB">
        <w:rPr>
          <w:rStyle w:val="HideTWBExt"/>
        </w:rPr>
        <w:t>&lt;/Amend&gt;</w:t>
      </w:r>
    </w:p>
    <w:p w14:paraId="22E55FB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1936</w:t>
      </w:r>
      <w:r w:rsidRPr="006904AB">
        <w:rPr>
          <w:rStyle w:val="HideTWBExt"/>
          <w:b w:val="0"/>
        </w:rPr>
        <w:t>&lt;/NumAm&gt;</w:t>
      </w:r>
    </w:p>
    <w:p w14:paraId="5495387B"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7BA4BA72"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7991999A" w14:textId="77777777" w:rsidR="000344B5" w:rsidRPr="006904AB" w:rsidRDefault="000344B5" w:rsidP="000344B5">
      <w:pPr>
        <w:pStyle w:val="NormalBold"/>
      </w:pPr>
      <w:r w:rsidRPr="006904AB">
        <w:rPr>
          <w:rStyle w:val="HideTWBExt"/>
          <w:b w:val="0"/>
        </w:rPr>
        <w:t>&lt;/RepeatBlock-By&gt;</w:t>
      </w:r>
    </w:p>
    <w:p w14:paraId="61BEA24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9637472" w14:textId="77777777" w:rsidR="000344B5" w:rsidRPr="006904AB" w:rsidRDefault="000344B5" w:rsidP="000344B5">
      <w:pPr>
        <w:pStyle w:val="NormalBold"/>
      </w:pPr>
      <w:r w:rsidRPr="006904AB">
        <w:rPr>
          <w:rStyle w:val="HideTWBExt"/>
          <w:b w:val="0"/>
        </w:rPr>
        <w:t>&lt;Article&gt;</w:t>
      </w:r>
      <w:r w:rsidRPr="006904AB">
        <w:t>Artykuł 31 – ustęp 2 – litera e</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437D095" w14:textId="77777777" w:rsidTr="00CE0C3F">
        <w:trPr>
          <w:trHeight w:hRule="exact" w:val="240"/>
          <w:jc w:val="center"/>
        </w:trPr>
        <w:tc>
          <w:tcPr>
            <w:tcW w:w="9752" w:type="dxa"/>
            <w:gridSpan w:val="2"/>
            <w:tcBorders>
              <w:top w:val="nil"/>
              <w:left w:val="nil"/>
              <w:bottom w:val="nil"/>
              <w:right w:val="nil"/>
            </w:tcBorders>
          </w:tcPr>
          <w:p w14:paraId="27773BA4" w14:textId="77777777" w:rsidR="000344B5" w:rsidRPr="006904AB" w:rsidRDefault="000344B5" w:rsidP="00CE0C3F"/>
        </w:tc>
      </w:tr>
      <w:tr w:rsidR="000344B5" w:rsidRPr="006904AB" w14:paraId="568FA1A7" w14:textId="77777777" w:rsidTr="00CE0C3F">
        <w:trPr>
          <w:trHeight w:val="240"/>
          <w:jc w:val="center"/>
        </w:trPr>
        <w:tc>
          <w:tcPr>
            <w:tcW w:w="4876" w:type="dxa"/>
            <w:tcBorders>
              <w:top w:val="nil"/>
              <w:left w:val="nil"/>
              <w:bottom w:val="nil"/>
              <w:right w:val="nil"/>
            </w:tcBorders>
          </w:tcPr>
          <w:p w14:paraId="0C499AF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ECB4128" w14:textId="77777777" w:rsidR="000344B5" w:rsidRPr="006904AB" w:rsidRDefault="000344B5" w:rsidP="00CE0C3F">
            <w:pPr>
              <w:pStyle w:val="AmColumnHeading"/>
            </w:pPr>
            <w:r w:rsidRPr="006904AB">
              <w:t>Poprawka</w:t>
            </w:r>
          </w:p>
        </w:tc>
      </w:tr>
      <w:tr w:rsidR="000344B5" w:rsidRPr="006904AB" w14:paraId="45B3BA12" w14:textId="77777777" w:rsidTr="00CE0C3F">
        <w:trPr>
          <w:jc w:val="center"/>
        </w:trPr>
        <w:tc>
          <w:tcPr>
            <w:tcW w:w="4876" w:type="dxa"/>
            <w:tcBorders>
              <w:top w:val="nil"/>
              <w:left w:val="nil"/>
              <w:bottom w:val="nil"/>
              <w:right w:val="nil"/>
            </w:tcBorders>
          </w:tcPr>
          <w:p w14:paraId="5F3962E6" w14:textId="77777777" w:rsidR="000344B5" w:rsidRPr="006904AB" w:rsidRDefault="000344B5" w:rsidP="00CE0C3F">
            <w:pPr>
              <w:pStyle w:val="Normal6a"/>
            </w:pPr>
            <w:r w:rsidRPr="006904AB">
              <w:lastRenderedPageBreak/>
              <w:t>e)</w:t>
            </w:r>
            <w:r w:rsidRPr="006904AB">
              <w:tab/>
            </w:r>
            <w:r w:rsidRPr="006904AB">
              <w:rPr>
                <w:b/>
                <w:i/>
              </w:rPr>
              <w:t xml:space="preserve">stosowanie </w:t>
            </w:r>
            <w:r w:rsidRPr="006904AB">
              <w:t>dozoru elektronicznego</w:t>
            </w:r>
            <w:r w:rsidRPr="006904AB">
              <w:rPr>
                <w:b/>
                <w:i/>
              </w:rPr>
              <w:t>, w tym gwarancji i procedur przewidzianych w prawie krajowym</w:t>
            </w:r>
            <w:r w:rsidRPr="006904AB">
              <w:t>.</w:t>
            </w:r>
          </w:p>
        </w:tc>
        <w:tc>
          <w:tcPr>
            <w:tcW w:w="4876" w:type="dxa"/>
            <w:tcBorders>
              <w:top w:val="nil"/>
              <w:left w:val="nil"/>
              <w:bottom w:val="nil"/>
              <w:right w:val="nil"/>
            </w:tcBorders>
          </w:tcPr>
          <w:p w14:paraId="37940C96" w14:textId="77777777" w:rsidR="000344B5" w:rsidRPr="006904AB" w:rsidRDefault="000344B5" w:rsidP="00CE0C3F">
            <w:pPr>
              <w:pStyle w:val="Normal6a"/>
            </w:pPr>
            <w:r w:rsidRPr="006904AB">
              <w:t>e)</w:t>
            </w:r>
            <w:r w:rsidRPr="006904AB">
              <w:tab/>
            </w:r>
            <w:r w:rsidRPr="006904AB">
              <w:rPr>
                <w:b/>
                <w:i/>
              </w:rPr>
              <w:t xml:space="preserve">zastosowanie </w:t>
            </w:r>
            <w:r w:rsidRPr="006904AB">
              <w:t>dozoru elektronicznego.</w:t>
            </w:r>
          </w:p>
        </w:tc>
      </w:tr>
    </w:tbl>
    <w:p w14:paraId="1AF62DB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1458665" w14:textId="77777777" w:rsidR="000344B5" w:rsidRPr="006904AB" w:rsidRDefault="000344B5" w:rsidP="000344B5">
      <w:r w:rsidRPr="006904AB">
        <w:rPr>
          <w:rStyle w:val="HideTWBExt"/>
        </w:rPr>
        <w:t>&lt;/Amend&gt;</w:t>
      </w:r>
    </w:p>
    <w:p w14:paraId="07E8054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1937</w:t>
      </w:r>
      <w:r w:rsidRPr="006904AB">
        <w:rPr>
          <w:rStyle w:val="HideTWBExt"/>
          <w:b w:val="0"/>
        </w:rPr>
        <w:t>&lt;/NumAm&gt;</w:t>
      </w:r>
    </w:p>
    <w:p w14:paraId="6B1E1AD3"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7CF801CA" w14:textId="77777777" w:rsidR="000344B5" w:rsidRPr="006904AB" w:rsidRDefault="000344B5" w:rsidP="000344B5">
      <w:pPr>
        <w:pStyle w:val="NormalBold"/>
      </w:pPr>
      <w:r w:rsidRPr="006904AB">
        <w:rPr>
          <w:rStyle w:val="HideTWBExt"/>
          <w:b w:val="0"/>
        </w:rPr>
        <w:t>&lt;/RepeatBlock-By&gt;</w:t>
      </w:r>
    </w:p>
    <w:p w14:paraId="5169AD6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E2D139D" w14:textId="77777777" w:rsidR="000344B5" w:rsidRPr="006904AB" w:rsidRDefault="000344B5" w:rsidP="000344B5">
      <w:pPr>
        <w:pStyle w:val="NormalBold"/>
      </w:pPr>
      <w:r w:rsidRPr="006904AB">
        <w:rPr>
          <w:rStyle w:val="HideTWBExt"/>
          <w:b w:val="0"/>
        </w:rPr>
        <w:t>&lt;Article&gt;</w:t>
      </w:r>
      <w:r w:rsidRPr="006904AB">
        <w:t>Artykuł 31 – ustęp 2 – litera e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7181F9E" w14:textId="77777777" w:rsidTr="00CE0C3F">
        <w:trPr>
          <w:trHeight w:hRule="exact" w:val="240"/>
          <w:jc w:val="center"/>
        </w:trPr>
        <w:tc>
          <w:tcPr>
            <w:tcW w:w="9752" w:type="dxa"/>
            <w:gridSpan w:val="2"/>
            <w:tcBorders>
              <w:top w:val="nil"/>
              <w:left w:val="nil"/>
              <w:bottom w:val="nil"/>
              <w:right w:val="nil"/>
            </w:tcBorders>
          </w:tcPr>
          <w:p w14:paraId="025662C7" w14:textId="77777777" w:rsidR="000344B5" w:rsidRPr="006904AB" w:rsidRDefault="000344B5" w:rsidP="00CE0C3F"/>
        </w:tc>
      </w:tr>
      <w:tr w:rsidR="000344B5" w:rsidRPr="006904AB" w14:paraId="7AB09A56" w14:textId="77777777" w:rsidTr="00CE0C3F">
        <w:trPr>
          <w:trHeight w:val="240"/>
          <w:jc w:val="center"/>
        </w:trPr>
        <w:tc>
          <w:tcPr>
            <w:tcW w:w="4876" w:type="dxa"/>
            <w:tcBorders>
              <w:top w:val="nil"/>
              <w:left w:val="nil"/>
              <w:bottom w:val="nil"/>
              <w:right w:val="nil"/>
            </w:tcBorders>
          </w:tcPr>
          <w:p w14:paraId="0381DA8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7A832C6" w14:textId="77777777" w:rsidR="000344B5" w:rsidRPr="006904AB" w:rsidRDefault="000344B5" w:rsidP="00CE0C3F">
            <w:pPr>
              <w:pStyle w:val="AmColumnHeading"/>
            </w:pPr>
            <w:r w:rsidRPr="006904AB">
              <w:t>Poprawka</w:t>
            </w:r>
          </w:p>
        </w:tc>
      </w:tr>
      <w:tr w:rsidR="000344B5" w:rsidRPr="006904AB" w14:paraId="310FF875" w14:textId="77777777" w:rsidTr="00CE0C3F">
        <w:trPr>
          <w:jc w:val="center"/>
        </w:trPr>
        <w:tc>
          <w:tcPr>
            <w:tcW w:w="4876" w:type="dxa"/>
            <w:tcBorders>
              <w:top w:val="nil"/>
              <w:left w:val="nil"/>
              <w:bottom w:val="nil"/>
              <w:right w:val="nil"/>
            </w:tcBorders>
          </w:tcPr>
          <w:p w14:paraId="641DCF39" w14:textId="77777777" w:rsidR="000344B5" w:rsidRPr="006904AB" w:rsidRDefault="000344B5" w:rsidP="00CE0C3F">
            <w:pPr>
              <w:pStyle w:val="Normal6a"/>
            </w:pPr>
          </w:p>
        </w:tc>
        <w:tc>
          <w:tcPr>
            <w:tcW w:w="4876" w:type="dxa"/>
            <w:tcBorders>
              <w:top w:val="nil"/>
              <w:left w:val="nil"/>
              <w:bottom w:val="nil"/>
              <w:right w:val="nil"/>
            </w:tcBorders>
          </w:tcPr>
          <w:p w14:paraId="66A3B2D1" w14:textId="77777777" w:rsidR="000344B5" w:rsidRPr="006904AB" w:rsidRDefault="000344B5" w:rsidP="00CE0C3F">
            <w:pPr>
              <w:pStyle w:val="Normal6a"/>
            </w:pPr>
            <w:proofErr w:type="spellStart"/>
            <w:r w:rsidRPr="006904AB">
              <w:rPr>
                <w:b/>
                <w:i/>
              </w:rPr>
              <w:t>ea</w:t>
            </w:r>
            <w:proofErr w:type="spellEnd"/>
            <w:r w:rsidRPr="006904AB">
              <w:rPr>
                <w:b/>
                <w:i/>
              </w:rPr>
              <w:t>)</w:t>
            </w:r>
            <w:r w:rsidRPr="006904AB">
              <w:rPr>
                <w:b/>
                <w:i/>
              </w:rPr>
              <w:tab/>
              <w:t>skierowanie do wyspecjalizowanych usług wsparcia dla osób, które doświadczyły handlu ludźmi, przemocy ze względu na płeć, przemocy seksualnej, dla osób LGBTIQ+ oraz dla rodzin z dziećmi.</w:t>
            </w:r>
          </w:p>
        </w:tc>
      </w:tr>
    </w:tbl>
    <w:p w14:paraId="4CBB75F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EAA9B24" w14:textId="77777777" w:rsidR="000344B5" w:rsidRPr="006904AB" w:rsidRDefault="000344B5" w:rsidP="000344B5">
      <w:r w:rsidRPr="006904AB">
        <w:rPr>
          <w:rStyle w:val="HideTWBExt"/>
        </w:rPr>
        <w:t>&lt;/Amend&gt;</w:t>
      </w:r>
    </w:p>
    <w:p w14:paraId="665C08E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1938</w:t>
      </w:r>
      <w:r w:rsidRPr="006904AB">
        <w:rPr>
          <w:rStyle w:val="HideTWBExt"/>
          <w:b w:val="0"/>
        </w:rPr>
        <w:t>&lt;/NumAm&gt;</w:t>
      </w:r>
    </w:p>
    <w:p w14:paraId="73CEA0A4" w14:textId="77777777" w:rsidR="000344B5" w:rsidRPr="006904AB" w:rsidRDefault="000344B5" w:rsidP="000344B5">
      <w:pPr>
        <w:pStyle w:val="NormalBold"/>
      </w:pPr>
      <w:r w:rsidRPr="006904AB">
        <w:rPr>
          <w:rStyle w:val="HideTWBExt"/>
          <w:b w:val="0"/>
        </w:rPr>
        <w:t>&lt;RepeatBlock-By&gt;&lt;Members&gt;</w:t>
      </w:r>
      <w:r w:rsidRPr="006904AB">
        <w:t xml:space="preserve">Rasa </w:t>
      </w:r>
      <w:proofErr w:type="spellStart"/>
      <w:r w:rsidRPr="006904AB">
        <w:t>Juknevičienė</w:t>
      </w:r>
      <w:proofErr w:type="spellEnd"/>
      <w:r w:rsidRPr="006904AB">
        <w:rPr>
          <w:rStyle w:val="HideTWBExt"/>
          <w:b w:val="0"/>
        </w:rPr>
        <w:t>&lt;/Members&gt;</w:t>
      </w:r>
    </w:p>
    <w:p w14:paraId="58F5B727" w14:textId="77777777" w:rsidR="000344B5" w:rsidRPr="006904AB" w:rsidRDefault="000344B5" w:rsidP="000344B5">
      <w:pPr>
        <w:pStyle w:val="NormalBold"/>
      </w:pPr>
      <w:r w:rsidRPr="006904AB">
        <w:rPr>
          <w:rStyle w:val="HideTWBExt"/>
          <w:b w:val="0"/>
        </w:rPr>
        <w:t>&lt;/RepeatBlock-By&gt;</w:t>
      </w:r>
    </w:p>
    <w:p w14:paraId="65802B8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111F9FD" w14:textId="77777777" w:rsidR="000344B5" w:rsidRPr="006904AB" w:rsidRDefault="000344B5" w:rsidP="000344B5">
      <w:pPr>
        <w:pStyle w:val="NormalBold"/>
      </w:pPr>
      <w:r w:rsidRPr="006904AB">
        <w:rPr>
          <w:rStyle w:val="HideTWBExt"/>
          <w:b w:val="0"/>
        </w:rPr>
        <w:t>&lt;Article&gt;</w:t>
      </w:r>
      <w:r w:rsidRPr="006904AB">
        <w:t>Artykuł 31 – ustęp 2 – litera e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3876895" w14:textId="77777777" w:rsidTr="00CE0C3F">
        <w:trPr>
          <w:trHeight w:hRule="exact" w:val="240"/>
          <w:jc w:val="center"/>
        </w:trPr>
        <w:tc>
          <w:tcPr>
            <w:tcW w:w="9752" w:type="dxa"/>
            <w:gridSpan w:val="2"/>
            <w:tcBorders>
              <w:top w:val="nil"/>
              <w:left w:val="nil"/>
              <w:bottom w:val="nil"/>
              <w:right w:val="nil"/>
            </w:tcBorders>
          </w:tcPr>
          <w:p w14:paraId="29B017A2" w14:textId="77777777" w:rsidR="000344B5" w:rsidRPr="006904AB" w:rsidRDefault="000344B5" w:rsidP="00CE0C3F"/>
        </w:tc>
      </w:tr>
      <w:tr w:rsidR="000344B5" w:rsidRPr="006904AB" w14:paraId="358DF881" w14:textId="77777777" w:rsidTr="00CE0C3F">
        <w:trPr>
          <w:trHeight w:val="240"/>
          <w:jc w:val="center"/>
        </w:trPr>
        <w:tc>
          <w:tcPr>
            <w:tcW w:w="4876" w:type="dxa"/>
            <w:tcBorders>
              <w:top w:val="nil"/>
              <w:left w:val="nil"/>
              <w:bottom w:val="nil"/>
              <w:right w:val="nil"/>
            </w:tcBorders>
          </w:tcPr>
          <w:p w14:paraId="5CC4137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92B19E9" w14:textId="77777777" w:rsidR="000344B5" w:rsidRPr="006904AB" w:rsidRDefault="000344B5" w:rsidP="00CE0C3F">
            <w:pPr>
              <w:pStyle w:val="AmColumnHeading"/>
            </w:pPr>
            <w:r w:rsidRPr="006904AB">
              <w:t>Poprawka</w:t>
            </w:r>
          </w:p>
        </w:tc>
      </w:tr>
      <w:tr w:rsidR="000344B5" w:rsidRPr="006904AB" w14:paraId="1A790EF8" w14:textId="77777777" w:rsidTr="00CE0C3F">
        <w:trPr>
          <w:jc w:val="center"/>
        </w:trPr>
        <w:tc>
          <w:tcPr>
            <w:tcW w:w="4876" w:type="dxa"/>
            <w:tcBorders>
              <w:top w:val="nil"/>
              <w:left w:val="nil"/>
              <w:bottom w:val="nil"/>
              <w:right w:val="nil"/>
            </w:tcBorders>
          </w:tcPr>
          <w:p w14:paraId="2283462E" w14:textId="77777777" w:rsidR="000344B5" w:rsidRPr="006904AB" w:rsidRDefault="000344B5" w:rsidP="00CE0C3F">
            <w:pPr>
              <w:pStyle w:val="Normal6a"/>
            </w:pPr>
          </w:p>
        </w:tc>
        <w:tc>
          <w:tcPr>
            <w:tcW w:w="4876" w:type="dxa"/>
            <w:tcBorders>
              <w:top w:val="nil"/>
              <w:left w:val="nil"/>
              <w:bottom w:val="nil"/>
              <w:right w:val="nil"/>
            </w:tcBorders>
          </w:tcPr>
          <w:p w14:paraId="212819F8" w14:textId="77777777" w:rsidR="000344B5" w:rsidRPr="006904AB" w:rsidRDefault="000344B5" w:rsidP="00CE0C3F">
            <w:pPr>
              <w:pStyle w:val="Normal6a"/>
            </w:pPr>
            <w:proofErr w:type="spellStart"/>
            <w:r w:rsidRPr="006904AB">
              <w:rPr>
                <w:b/>
                <w:i/>
              </w:rPr>
              <w:t>ea</w:t>
            </w:r>
            <w:proofErr w:type="spellEnd"/>
            <w:r w:rsidRPr="006904AB">
              <w:rPr>
                <w:b/>
                <w:i/>
              </w:rPr>
              <w:t>)</w:t>
            </w:r>
            <w:r w:rsidRPr="006904AB">
              <w:rPr>
                <w:b/>
                <w:i/>
              </w:rPr>
              <w:tab/>
              <w:t>umieszczenie obywatela państwa trzeciego w ośrodku, z możliwością opuszczania go wyłącznie w sytuacji, gdy ryzyko ucieczki jest odpowiednio kontrolowane.</w:t>
            </w:r>
          </w:p>
        </w:tc>
      </w:tr>
    </w:tbl>
    <w:p w14:paraId="31400BB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10D9012"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005CC54E" w14:textId="77777777" w:rsidR="000344B5" w:rsidRPr="006904AB" w:rsidRDefault="000344B5" w:rsidP="000344B5">
      <w:pPr>
        <w:pStyle w:val="AmJustText"/>
      </w:pPr>
      <w:r w:rsidRPr="006904AB">
        <w:t xml:space="preserve">Wyczerpujący wykaz środków będących alternatywą dla detencji określony w art. 31 ust. 2 jest niewystarczający. W związku z tym proponuję rozszerzenie wykazu środków będących alternatywą dla detencji przez uwzględnienie środków, które byłyby skuteczne w państwach członkowskich tranzytowych w zapobieganiu przemieszczaniu się, na przykład możliwości </w:t>
      </w:r>
      <w:r w:rsidRPr="006904AB">
        <w:lastRenderedPageBreak/>
        <w:t>umieszczenia obywatela państwa trzeciego w ośrodku z możliwością jego opuszczenia wyłącznie w sytuacji, gdy ryzyko ucieczki jest odpowiednio kontrolowane, lub przez zapewnienie państwom członkowskim elastyczności w określaniu innych alternatyw w prawie krajowym.</w:t>
      </w:r>
    </w:p>
    <w:p w14:paraId="0209EEBF" w14:textId="77777777" w:rsidR="000344B5" w:rsidRPr="006904AB" w:rsidRDefault="000344B5" w:rsidP="000344B5">
      <w:r w:rsidRPr="006904AB">
        <w:rPr>
          <w:rStyle w:val="HideTWBExt"/>
        </w:rPr>
        <w:t>&lt;/Amend&gt;</w:t>
      </w:r>
    </w:p>
    <w:p w14:paraId="7471EA5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1939</w:t>
      </w:r>
      <w:r w:rsidRPr="006904AB">
        <w:rPr>
          <w:rStyle w:val="HideTWBExt"/>
          <w:b w:val="0"/>
        </w:rPr>
        <w:t>&lt;/NumAm&gt;</w:t>
      </w:r>
    </w:p>
    <w:p w14:paraId="5137C9DF"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644847C0" w14:textId="77777777" w:rsidR="000344B5" w:rsidRPr="006904AB" w:rsidRDefault="000344B5" w:rsidP="000344B5">
      <w:pPr>
        <w:pStyle w:val="NormalBold"/>
      </w:pPr>
      <w:r w:rsidRPr="006904AB">
        <w:rPr>
          <w:rStyle w:val="HideTWBExt"/>
          <w:b w:val="0"/>
        </w:rPr>
        <w:t>&lt;/RepeatBlock-By&gt;</w:t>
      </w:r>
    </w:p>
    <w:p w14:paraId="43F5857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D0EE61A" w14:textId="77777777" w:rsidR="000344B5" w:rsidRPr="006904AB" w:rsidRDefault="000344B5" w:rsidP="000344B5">
      <w:pPr>
        <w:pStyle w:val="NormalBold"/>
      </w:pPr>
      <w:r w:rsidRPr="006904AB">
        <w:rPr>
          <w:rStyle w:val="HideTWBExt"/>
          <w:b w:val="0"/>
        </w:rPr>
        <w:t>&lt;Article&gt;</w:t>
      </w:r>
      <w:r w:rsidRPr="006904AB">
        <w:t>Artykuł 31 – ustęp 2 – litera e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3B7C157" w14:textId="77777777" w:rsidTr="00CE0C3F">
        <w:trPr>
          <w:trHeight w:hRule="exact" w:val="240"/>
          <w:jc w:val="center"/>
        </w:trPr>
        <w:tc>
          <w:tcPr>
            <w:tcW w:w="9752" w:type="dxa"/>
            <w:gridSpan w:val="2"/>
            <w:tcBorders>
              <w:top w:val="nil"/>
              <w:left w:val="nil"/>
              <w:bottom w:val="nil"/>
              <w:right w:val="nil"/>
            </w:tcBorders>
          </w:tcPr>
          <w:p w14:paraId="7F9E372D" w14:textId="77777777" w:rsidR="000344B5" w:rsidRPr="006904AB" w:rsidRDefault="000344B5" w:rsidP="00CE0C3F"/>
        </w:tc>
      </w:tr>
      <w:tr w:rsidR="000344B5" w:rsidRPr="006904AB" w14:paraId="723AE246" w14:textId="77777777" w:rsidTr="00CE0C3F">
        <w:trPr>
          <w:trHeight w:val="240"/>
          <w:jc w:val="center"/>
        </w:trPr>
        <w:tc>
          <w:tcPr>
            <w:tcW w:w="4876" w:type="dxa"/>
            <w:tcBorders>
              <w:top w:val="nil"/>
              <w:left w:val="nil"/>
              <w:bottom w:val="nil"/>
              <w:right w:val="nil"/>
            </w:tcBorders>
          </w:tcPr>
          <w:p w14:paraId="6B811A8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2E33A28" w14:textId="77777777" w:rsidR="000344B5" w:rsidRPr="006904AB" w:rsidRDefault="000344B5" w:rsidP="00CE0C3F">
            <w:pPr>
              <w:pStyle w:val="AmColumnHeading"/>
            </w:pPr>
            <w:r w:rsidRPr="006904AB">
              <w:t>Poprawka</w:t>
            </w:r>
          </w:p>
        </w:tc>
      </w:tr>
      <w:tr w:rsidR="000344B5" w:rsidRPr="006904AB" w14:paraId="548EF14C" w14:textId="77777777" w:rsidTr="00CE0C3F">
        <w:trPr>
          <w:jc w:val="center"/>
        </w:trPr>
        <w:tc>
          <w:tcPr>
            <w:tcW w:w="4876" w:type="dxa"/>
            <w:tcBorders>
              <w:top w:val="nil"/>
              <w:left w:val="nil"/>
              <w:bottom w:val="nil"/>
              <w:right w:val="nil"/>
            </w:tcBorders>
          </w:tcPr>
          <w:p w14:paraId="58079E26" w14:textId="77777777" w:rsidR="000344B5" w:rsidRPr="006904AB" w:rsidRDefault="000344B5" w:rsidP="00CE0C3F">
            <w:pPr>
              <w:pStyle w:val="Normal6a"/>
            </w:pPr>
          </w:p>
        </w:tc>
        <w:tc>
          <w:tcPr>
            <w:tcW w:w="4876" w:type="dxa"/>
            <w:tcBorders>
              <w:top w:val="nil"/>
              <w:left w:val="nil"/>
              <w:bottom w:val="nil"/>
              <w:right w:val="nil"/>
            </w:tcBorders>
          </w:tcPr>
          <w:p w14:paraId="374B086C" w14:textId="77777777" w:rsidR="000344B5" w:rsidRPr="006904AB" w:rsidRDefault="000344B5" w:rsidP="00CE0C3F">
            <w:pPr>
              <w:pStyle w:val="Normal6a"/>
            </w:pPr>
            <w:proofErr w:type="spellStart"/>
            <w:r w:rsidRPr="006904AB">
              <w:rPr>
                <w:b/>
                <w:i/>
              </w:rPr>
              <w:t>ea</w:t>
            </w:r>
            <w:proofErr w:type="spellEnd"/>
            <w:r w:rsidRPr="006904AB">
              <w:rPr>
                <w:b/>
                <w:i/>
              </w:rPr>
              <w:t>)</w:t>
            </w:r>
            <w:r w:rsidRPr="006904AB">
              <w:rPr>
                <w:b/>
                <w:i/>
              </w:rPr>
              <w:tab/>
              <w:t>ograniczenie przemieszczania się do wyznaczonych obszarów lub nałożenie godzin policyjnych na osoby wysokiego ryzyka;</w:t>
            </w:r>
          </w:p>
        </w:tc>
      </w:tr>
    </w:tbl>
    <w:p w14:paraId="0ACBD73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90B1977" w14:textId="77777777" w:rsidR="000344B5" w:rsidRPr="006904AB" w:rsidRDefault="000344B5" w:rsidP="000344B5">
      <w:r w:rsidRPr="006904AB">
        <w:rPr>
          <w:rStyle w:val="HideTWBExt"/>
        </w:rPr>
        <w:t>&lt;/Amend&gt;</w:t>
      </w:r>
    </w:p>
    <w:p w14:paraId="1AD8FF2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1940</w:t>
      </w:r>
      <w:r w:rsidRPr="006904AB">
        <w:rPr>
          <w:rStyle w:val="HideTWBExt"/>
          <w:b w:val="0"/>
        </w:rPr>
        <w:t>&lt;/NumAm&gt;</w:t>
      </w:r>
    </w:p>
    <w:p w14:paraId="11C13670"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3C52342A" w14:textId="77777777" w:rsidR="000344B5" w:rsidRPr="006904AB" w:rsidRDefault="000344B5" w:rsidP="000344B5">
      <w:pPr>
        <w:pStyle w:val="NormalBold"/>
      </w:pPr>
      <w:r w:rsidRPr="006904AB">
        <w:rPr>
          <w:rStyle w:val="HideTWBExt"/>
          <w:b w:val="0"/>
        </w:rPr>
        <w:t>&lt;/RepeatBlock-By&gt;</w:t>
      </w:r>
    </w:p>
    <w:p w14:paraId="38A8020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063A1EA" w14:textId="77777777" w:rsidR="000344B5" w:rsidRPr="006904AB" w:rsidRDefault="000344B5" w:rsidP="000344B5">
      <w:pPr>
        <w:pStyle w:val="NormalBold"/>
      </w:pPr>
      <w:r w:rsidRPr="006904AB">
        <w:rPr>
          <w:rStyle w:val="HideTWBExt"/>
          <w:b w:val="0"/>
        </w:rPr>
        <w:t>&lt;Article&gt;</w:t>
      </w:r>
      <w:r w:rsidRPr="006904AB">
        <w:t>Artykuł 31 – ustęp 2 – litera e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E267E08" w14:textId="77777777" w:rsidTr="00CE0C3F">
        <w:trPr>
          <w:trHeight w:hRule="exact" w:val="240"/>
          <w:jc w:val="center"/>
        </w:trPr>
        <w:tc>
          <w:tcPr>
            <w:tcW w:w="9752" w:type="dxa"/>
            <w:gridSpan w:val="2"/>
            <w:tcBorders>
              <w:top w:val="nil"/>
              <w:left w:val="nil"/>
              <w:bottom w:val="nil"/>
              <w:right w:val="nil"/>
            </w:tcBorders>
          </w:tcPr>
          <w:p w14:paraId="294744C8" w14:textId="77777777" w:rsidR="000344B5" w:rsidRPr="006904AB" w:rsidRDefault="000344B5" w:rsidP="00CE0C3F"/>
        </w:tc>
      </w:tr>
      <w:tr w:rsidR="000344B5" w:rsidRPr="006904AB" w14:paraId="2FFEAD2B" w14:textId="77777777" w:rsidTr="00CE0C3F">
        <w:trPr>
          <w:trHeight w:val="240"/>
          <w:jc w:val="center"/>
        </w:trPr>
        <w:tc>
          <w:tcPr>
            <w:tcW w:w="4876" w:type="dxa"/>
            <w:tcBorders>
              <w:top w:val="nil"/>
              <w:left w:val="nil"/>
              <w:bottom w:val="nil"/>
              <w:right w:val="nil"/>
            </w:tcBorders>
          </w:tcPr>
          <w:p w14:paraId="15BDB66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A0C2BF2" w14:textId="77777777" w:rsidR="000344B5" w:rsidRPr="006904AB" w:rsidRDefault="000344B5" w:rsidP="00CE0C3F">
            <w:pPr>
              <w:pStyle w:val="AmColumnHeading"/>
            </w:pPr>
            <w:r w:rsidRPr="006904AB">
              <w:t>Poprawka</w:t>
            </w:r>
          </w:p>
        </w:tc>
      </w:tr>
      <w:tr w:rsidR="000344B5" w:rsidRPr="006904AB" w14:paraId="3AAF8932" w14:textId="77777777" w:rsidTr="00CE0C3F">
        <w:trPr>
          <w:jc w:val="center"/>
        </w:trPr>
        <w:tc>
          <w:tcPr>
            <w:tcW w:w="4876" w:type="dxa"/>
            <w:tcBorders>
              <w:top w:val="nil"/>
              <w:left w:val="nil"/>
              <w:bottom w:val="nil"/>
              <w:right w:val="nil"/>
            </w:tcBorders>
          </w:tcPr>
          <w:p w14:paraId="584624AF" w14:textId="77777777" w:rsidR="000344B5" w:rsidRPr="006904AB" w:rsidRDefault="000344B5" w:rsidP="00CE0C3F">
            <w:pPr>
              <w:pStyle w:val="Normal6a"/>
            </w:pPr>
          </w:p>
        </w:tc>
        <w:tc>
          <w:tcPr>
            <w:tcW w:w="4876" w:type="dxa"/>
            <w:tcBorders>
              <w:top w:val="nil"/>
              <w:left w:val="nil"/>
              <w:bottom w:val="nil"/>
              <w:right w:val="nil"/>
            </w:tcBorders>
          </w:tcPr>
          <w:p w14:paraId="15FA3427" w14:textId="77777777" w:rsidR="000344B5" w:rsidRPr="006904AB" w:rsidRDefault="000344B5" w:rsidP="00CE0C3F">
            <w:pPr>
              <w:pStyle w:val="Normal6a"/>
            </w:pPr>
            <w:proofErr w:type="spellStart"/>
            <w:r w:rsidRPr="006904AB">
              <w:rPr>
                <w:b/>
                <w:i/>
              </w:rPr>
              <w:t>ea</w:t>
            </w:r>
            <w:proofErr w:type="spellEnd"/>
            <w:r w:rsidRPr="006904AB">
              <w:rPr>
                <w:b/>
                <w:i/>
              </w:rPr>
              <w:t>)</w:t>
            </w:r>
            <w:r w:rsidRPr="006904AB">
              <w:rPr>
                <w:b/>
                <w:i/>
              </w:rPr>
              <w:tab/>
              <w:t>obowiązek podania adresu, jeśli jest dostępny;</w:t>
            </w:r>
          </w:p>
        </w:tc>
      </w:tr>
    </w:tbl>
    <w:p w14:paraId="7B2F128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7E61324" w14:textId="77777777" w:rsidR="000344B5" w:rsidRPr="006904AB" w:rsidRDefault="000344B5" w:rsidP="000344B5">
      <w:r w:rsidRPr="006904AB">
        <w:rPr>
          <w:rStyle w:val="HideTWBExt"/>
        </w:rPr>
        <w:t>&lt;/Amend&gt;</w:t>
      </w:r>
    </w:p>
    <w:p w14:paraId="1785667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1941</w:t>
      </w:r>
      <w:r w:rsidRPr="006904AB">
        <w:rPr>
          <w:rStyle w:val="HideTWBExt"/>
          <w:b w:val="0"/>
        </w:rPr>
        <w:t>&lt;/NumAm&gt;</w:t>
      </w:r>
    </w:p>
    <w:p w14:paraId="73B8A10B"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0D071D95" w14:textId="77777777" w:rsidR="000344B5" w:rsidRPr="006904AB" w:rsidRDefault="000344B5" w:rsidP="000344B5">
      <w:pPr>
        <w:pStyle w:val="NormalBold"/>
      </w:pPr>
      <w:r w:rsidRPr="006904AB">
        <w:rPr>
          <w:rStyle w:val="HideTWBExt"/>
          <w:b w:val="0"/>
        </w:rPr>
        <w:t>&lt;/RepeatBlock-By&gt;</w:t>
      </w:r>
    </w:p>
    <w:p w14:paraId="650696E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8D7D11E" w14:textId="77777777" w:rsidR="000344B5" w:rsidRPr="006904AB" w:rsidRDefault="000344B5" w:rsidP="000344B5">
      <w:pPr>
        <w:pStyle w:val="NormalBold"/>
      </w:pPr>
      <w:r w:rsidRPr="006904AB">
        <w:rPr>
          <w:rStyle w:val="HideTWBExt"/>
          <w:b w:val="0"/>
        </w:rPr>
        <w:t>&lt;Article&gt;</w:t>
      </w:r>
      <w:r w:rsidRPr="006904AB">
        <w:t>Artykuł 31 – ustęp 2 – litera e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91277A8" w14:textId="77777777" w:rsidTr="00CE0C3F">
        <w:trPr>
          <w:trHeight w:hRule="exact" w:val="240"/>
          <w:jc w:val="center"/>
        </w:trPr>
        <w:tc>
          <w:tcPr>
            <w:tcW w:w="9752" w:type="dxa"/>
            <w:gridSpan w:val="2"/>
            <w:tcBorders>
              <w:top w:val="nil"/>
              <w:left w:val="nil"/>
              <w:bottom w:val="nil"/>
              <w:right w:val="nil"/>
            </w:tcBorders>
          </w:tcPr>
          <w:p w14:paraId="1A7E4464" w14:textId="77777777" w:rsidR="000344B5" w:rsidRPr="006904AB" w:rsidRDefault="000344B5" w:rsidP="00CE0C3F"/>
        </w:tc>
      </w:tr>
      <w:tr w:rsidR="000344B5" w:rsidRPr="006904AB" w14:paraId="664E043A" w14:textId="77777777" w:rsidTr="00CE0C3F">
        <w:trPr>
          <w:trHeight w:val="240"/>
          <w:jc w:val="center"/>
        </w:trPr>
        <w:tc>
          <w:tcPr>
            <w:tcW w:w="4876" w:type="dxa"/>
            <w:tcBorders>
              <w:top w:val="nil"/>
              <w:left w:val="nil"/>
              <w:bottom w:val="nil"/>
              <w:right w:val="nil"/>
            </w:tcBorders>
          </w:tcPr>
          <w:p w14:paraId="5485653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C899CB8" w14:textId="77777777" w:rsidR="000344B5" w:rsidRPr="006904AB" w:rsidRDefault="000344B5" w:rsidP="00CE0C3F">
            <w:pPr>
              <w:pStyle w:val="AmColumnHeading"/>
            </w:pPr>
            <w:r w:rsidRPr="006904AB">
              <w:t>Poprawka</w:t>
            </w:r>
          </w:p>
        </w:tc>
      </w:tr>
      <w:tr w:rsidR="000344B5" w:rsidRPr="006904AB" w14:paraId="60D7E7A9" w14:textId="77777777" w:rsidTr="00CE0C3F">
        <w:trPr>
          <w:jc w:val="center"/>
        </w:trPr>
        <w:tc>
          <w:tcPr>
            <w:tcW w:w="4876" w:type="dxa"/>
            <w:tcBorders>
              <w:top w:val="nil"/>
              <w:left w:val="nil"/>
              <w:bottom w:val="nil"/>
              <w:right w:val="nil"/>
            </w:tcBorders>
          </w:tcPr>
          <w:p w14:paraId="5A05068D" w14:textId="77777777" w:rsidR="000344B5" w:rsidRPr="006904AB" w:rsidRDefault="000344B5" w:rsidP="00CE0C3F">
            <w:pPr>
              <w:pStyle w:val="Normal6a"/>
            </w:pPr>
          </w:p>
        </w:tc>
        <w:tc>
          <w:tcPr>
            <w:tcW w:w="4876" w:type="dxa"/>
            <w:tcBorders>
              <w:top w:val="nil"/>
              <w:left w:val="nil"/>
              <w:bottom w:val="nil"/>
              <w:right w:val="nil"/>
            </w:tcBorders>
          </w:tcPr>
          <w:p w14:paraId="0DD93521" w14:textId="77777777" w:rsidR="000344B5" w:rsidRPr="006904AB" w:rsidRDefault="000344B5" w:rsidP="00CE0C3F">
            <w:pPr>
              <w:pStyle w:val="Normal6a"/>
            </w:pPr>
            <w:proofErr w:type="spellStart"/>
            <w:r w:rsidRPr="006904AB">
              <w:rPr>
                <w:b/>
                <w:i/>
              </w:rPr>
              <w:t>ea</w:t>
            </w:r>
            <w:proofErr w:type="spellEnd"/>
            <w:r w:rsidRPr="006904AB">
              <w:rPr>
                <w:b/>
                <w:i/>
              </w:rPr>
              <w:t>)</w:t>
            </w:r>
            <w:r w:rsidRPr="006904AB">
              <w:rPr>
                <w:b/>
                <w:i/>
              </w:rPr>
              <w:tab/>
              <w:t>inne alternatywy przewidziane w prawie krajowym;</w:t>
            </w:r>
          </w:p>
        </w:tc>
      </w:tr>
    </w:tbl>
    <w:p w14:paraId="55DF32D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EADF98E" w14:textId="77777777" w:rsidR="000344B5" w:rsidRPr="006904AB" w:rsidRDefault="000344B5" w:rsidP="000344B5">
      <w:r w:rsidRPr="006904AB">
        <w:rPr>
          <w:rStyle w:val="HideTWBExt"/>
        </w:rPr>
        <w:t>&lt;/Amend&gt;</w:t>
      </w:r>
    </w:p>
    <w:p w14:paraId="1416F18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1942</w:t>
      </w:r>
      <w:r w:rsidRPr="006904AB">
        <w:rPr>
          <w:rStyle w:val="HideTWBExt"/>
          <w:b w:val="0"/>
        </w:rPr>
        <w:t>&lt;/NumAm&gt;</w:t>
      </w:r>
    </w:p>
    <w:p w14:paraId="4F3C1C22"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5010339F" w14:textId="77777777" w:rsidR="000344B5" w:rsidRPr="006904AB" w:rsidRDefault="000344B5" w:rsidP="000344B5">
      <w:pPr>
        <w:pStyle w:val="NormalBold"/>
      </w:pPr>
      <w:r w:rsidRPr="006904AB">
        <w:rPr>
          <w:rStyle w:val="HideTWBExt"/>
          <w:b w:val="0"/>
        </w:rPr>
        <w:t>&lt;/RepeatBlock-By&gt;</w:t>
      </w:r>
    </w:p>
    <w:p w14:paraId="18992A7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6FFBB13" w14:textId="77777777" w:rsidR="000344B5" w:rsidRPr="006904AB" w:rsidRDefault="000344B5" w:rsidP="000344B5">
      <w:pPr>
        <w:pStyle w:val="NormalBold"/>
      </w:pPr>
      <w:r w:rsidRPr="006904AB">
        <w:rPr>
          <w:rStyle w:val="HideTWBExt"/>
          <w:b w:val="0"/>
        </w:rPr>
        <w:t>&lt;Article&gt;</w:t>
      </w:r>
      <w:r w:rsidRPr="006904AB">
        <w:t>Artykuł 31 – ustęp 2 – litera e a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7F3473C" w14:textId="77777777" w:rsidTr="00CE0C3F">
        <w:trPr>
          <w:trHeight w:hRule="exact" w:val="240"/>
          <w:jc w:val="center"/>
        </w:trPr>
        <w:tc>
          <w:tcPr>
            <w:tcW w:w="9752" w:type="dxa"/>
            <w:gridSpan w:val="2"/>
            <w:tcBorders>
              <w:top w:val="nil"/>
              <w:left w:val="nil"/>
              <w:bottom w:val="nil"/>
              <w:right w:val="nil"/>
            </w:tcBorders>
          </w:tcPr>
          <w:p w14:paraId="5BB8B48C" w14:textId="77777777" w:rsidR="000344B5" w:rsidRPr="006904AB" w:rsidRDefault="000344B5" w:rsidP="00CE0C3F"/>
        </w:tc>
      </w:tr>
      <w:tr w:rsidR="000344B5" w:rsidRPr="006904AB" w14:paraId="3196F66F" w14:textId="77777777" w:rsidTr="00CE0C3F">
        <w:trPr>
          <w:trHeight w:val="240"/>
          <w:jc w:val="center"/>
        </w:trPr>
        <w:tc>
          <w:tcPr>
            <w:tcW w:w="4876" w:type="dxa"/>
            <w:tcBorders>
              <w:top w:val="nil"/>
              <w:left w:val="nil"/>
              <w:bottom w:val="nil"/>
              <w:right w:val="nil"/>
            </w:tcBorders>
          </w:tcPr>
          <w:p w14:paraId="2B00A39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2917734" w14:textId="77777777" w:rsidR="000344B5" w:rsidRPr="006904AB" w:rsidRDefault="000344B5" w:rsidP="00CE0C3F">
            <w:pPr>
              <w:pStyle w:val="AmColumnHeading"/>
            </w:pPr>
            <w:r w:rsidRPr="006904AB">
              <w:t>Poprawka</w:t>
            </w:r>
          </w:p>
        </w:tc>
      </w:tr>
      <w:tr w:rsidR="000344B5" w:rsidRPr="006904AB" w14:paraId="3F5D9FB1" w14:textId="77777777" w:rsidTr="00CE0C3F">
        <w:trPr>
          <w:jc w:val="center"/>
        </w:trPr>
        <w:tc>
          <w:tcPr>
            <w:tcW w:w="4876" w:type="dxa"/>
            <w:tcBorders>
              <w:top w:val="nil"/>
              <w:left w:val="nil"/>
              <w:bottom w:val="nil"/>
              <w:right w:val="nil"/>
            </w:tcBorders>
          </w:tcPr>
          <w:p w14:paraId="0778D36C" w14:textId="77777777" w:rsidR="000344B5" w:rsidRPr="006904AB" w:rsidRDefault="000344B5" w:rsidP="00CE0C3F">
            <w:pPr>
              <w:pStyle w:val="Normal6a"/>
            </w:pPr>
          </w:p>
        </w:tc>
        <w:tc>
          <w:tcPr>
            <w:tcW w:w="4876" w:type="dxa"/>
            <w:tcBorders>
              <w:top w:val="nil"/>
              <w:left w:val="nil"/>
              <w:bottom w:val="nil"/>
              <w:right w:val="nil"/>
            </w:tcBorders>
          </w:tcPr>
          <w:p w14:paraId="41539A92" w14:textId="77777777" w:rsidR="000344B5" w:rsidRPr="006904AB" w:rsidRDefault="000344B5" w:rsidP="00CE0C3F">
            <w:pPr>
              <w:pStyle w:val="Normal6a"/>
            </w:pPr>
            <w:proofErr w:type="spellStart"/>
            <w:r w:rsidRPr="006904AB">
              <w:rPr>
                <w:b/>
                <w:i/>
              </w:rPr>
              <w:t>ea</w:t>
            </w:r>
            <w:proofErr w:type="spellEnd"/>
            <w:r w:rsidRPr="006904AB">
              <w:rPr>
                <w:b/>
                <w:i/>
              </w:rPr>
              <w:t>)</w:t>
            </w:r>
            <w:r w:rsidRPr="006904AB">
              <w:rPr>
                <w:b/>
                <w:i/>
              </w:rPr>
              <w:tab/>
              <w:t>inne środki przewidziane w prawie krajowym;</w:t>
            </w:r>
          </w:p>
        </w:tc>
      </w:tr>
    </w:tbl>
    <w:p w14:paraId="05C41C2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F7999C7" w14:textId="77777777" w:rsidR="000344B5" w:rsidRPr="006904AB" w:rsidRDefault="000344B5" w:rsidP="000344B5">
      <w:r w:rsidRPr="006904AB">
        <w:rPr>
          <w:rStyle w:val="HideTWBExt"/>
        </w:rPr>
        <w:t>&lt;/Amend&gt;</w:t>
      </w:r>
    </w:p>
    <w:p w14:paraId="7A7116B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1943</w:t>
      </w:r>
      <w:r w:rsidRPr="006904AB">
        <w:rPr>
          <w:rStyle w:val="HideTWBExt"/>
          <w:b w:val="0"/>
        </w:rPr>
        <w:t>&lt;/NumAm&gt;</w:t>
      </w:r>
    </w:p>
    <w:p w14:paraId="5F824180"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2317BA9F" w14:textId="77777777" w:rsidR="000344B5" w:rsidRPr="006904AB" w:rsidRDefault="000344B5" w:rsidP="000344B5">
      <w:pPr>
        <w:pStyle w:val="NormalBold"/>
      </w:pPr>
      <w:r w:rsidRPr="006904AB">
        <w:rPr>
          <w:rStyle w:val="HideTWBExt"/>
          <w:b w:val="0"/>
        </w:rPr>
        <w:t>&lt;/RepeatBlock-By&gt;</w:t>
      </w:r>
    </w:p>
    <w:p w14:paraId="605F278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D7D1222" w14:textId="77777777" w:rsidR="000344B5" w:rsidRPr="006904AB" w:rsidRDefault="000344B5" w:rsidP="000344B5">
      <w:pPr>
        <w:pStyle w:val="NormalBold"/>
      </w:pPr>
      <w:r w:rsidRPr="006904AB">
        <w:rPr>
          <w:rStyle w:val="HideTWBExt"/>
          <w:b w:val="0"/>
        </w:rPr>
        <w:t>&lt;Article&gt;</w:t>
      </w:r>
      <w:r w:rsidRPr="006904AB">
        <w:t>Artykuł 31 – ustęp 2 – litera e b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2F73886" w14:textId="77777777" w:rsidTr="00CE0C3F">
        <w:trPr>
          <w:trHeight w:hRule="exact" w:val="240"/>
          <w:jc w:val="center"/>
        </w:trPr>
        <w:tc>
          <w:tcPr>
            <w:tcW w:w="9752" w:type="dxa"/>
            <w:gridSpan w:val="2"/>
            <w:tcBorders>
              <w:top w:val="nil"/>
              <w:left w:val="nil"/>
              <w:bottom w:val="nil"/>
              <w:right w:val="nil"/>
            </w:tcBorders>
          </w:tcPr>
          <w:p w14:paraId="022D67E4" w14:textId="77777777" w:rsidR="000344B5" w:rsidRPr="006904AB" w:rsidRDefault="000344B5" w:rsidP="00CE0C3F"/>
        </w:tc>
      </w:tr>
      <w:tr w:rsidR="000344B5" w:rsidRPr="006904AB" w14:paraId="6A3CE500" w14:textId="77777777" w:rsidTr="00CE0C3F">
        <w:trPr>
          <w:trHeight w:val="240"/>
          <w:jc w:val="center"/>
        </w:trPr>
        <w:tc>
          <w:tcPr>
            <w:tcW w:w="4876" w:type="dxa"/>
            <w:tcBorders>
              <w:top w:val="nil"/>
              <w:left w:val="nil"/>
              <w:bottom w:val="nil"/>
              <w:right w:val="nil"/>
            </w:tcBorders>
          </w:tcPr>
          <w:p w14:paraId="014023F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4B1209D" w14:textId="77777777" w:rsidR="000344B5" w:rsidRPr="006904AB" w:rsidRDefault="000344B5" w:rsidP="00CE0C3F">
            <w:pPr>
              <w:pStyle w:val="AmColumnHeading"/>
            </w:pPr>
            <w:r w:rsidRPr="006904AB">
              <w:t>Poprawka</w:t>
            </w:r>
          </w:p>
        </w:tc>
      </w:tr>
      <w:tr w:rsidR="000344B5" w:rsidRPr="006904AB" w14:paraId="1EFFC2D4" w14:textId="77777777" w:rsidTr="00CE0C3F">
        <w:trPr>
          <w:jc w:val="center"/>
        </w:trPr>
        <w:tc>
          <w:tcPr>
            <w:tcW w:w="4876" w:type="dxa"/>
            <w:tcBorders>
              <w:top w:val="nil"/>
              <w:left w:val="nil"/>
              <w:bottom w:val="nil"/>
              <w:right w:val="nil"/>
            </w:tcBorders>
          </w:tcPr>
          <w:p w14:paraId="3D2A1EA8" w14:textId="77777777" w:rsidR="000344B5" w:rsidRPr="006904AB" w:rsidRDefault="000344B5" w:rsidP="00CE0C3F">
            <w:pPr>
              <w:pStyle w:val="Normal6a"/>
            </w:pPr>
          </w:p>
        </w:tc>
        <w:tc>
          <w:tcPr>
            <w:tcW w:w="4876" w:type="dxa"/>
            <w:tcBorders>
              <w:top w:val="nil"/>
              <w:left w:val="nil"/>
              <w:bottom w:val="nil"/>
              <w:right w:val="nil"/>
            </w:tcBorders>
          </w:tcPr>
          <w:p w14:paraId="13E6F989" w14:textId="77777777" w:rsidR="000344B5" w:rsidRPr="006904AB" w:rsidRDefault="000344B5" w:rsidP="00CE0C3F">
            <w:pPr>
              <w:pStyle w:val="Normal6a"/>
            </w:pPr>
            <w:proofErr w:type="spellStart"/>
            <w:r w:rsidRPr="006904AB">
              <w:rPr>
                <w:b/>
                <w:i/>
              </w:rPr>
              <w:t>eb</w:t>
            </w:r>
            <w:proofErr w:type="spellEnd"/>
            <w:r w:rsidRPr="006904AB">
              <w:rPr>
                <w:b/>
                <w:i/>
              </w:rPr>
              <w:t>)</w:t>
            </w:r>
            <w:r w:rsidRPr="006904AB">
              <w:rPr>
                <w:b/>
                <w:i/>
              </w:rPr>
              <w:tab/>
              <w:t>poręczenie obywatela lub rezydenta długoterminowego;</w:t>
            </w:r>
          </w:p>
        </w:tc>
      </w:tr>
    </w:tbl>
    <w:p w14:paraId="54E2127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FEC0638" w14:textId="77777777" w:rsidR="000344B5" w:rsidRPr="006904AB" w:rsidRDefault="000344B5" w:rsidP="000344B5">
      <w:r w:rsidRPr="006904AB">
        <w:rPr>
          <w:rStyle w:val="HideTWBExt"/>
        </w:rPr>
        <w:t>&lt;/Amend&gt;</w:t>
      </w:r>
    </w:p>
    <w:p w14:paraId="32A8ECE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1944</w:t>
      </w:r>
      <w:r w:rsidRPr="006904AB">
        <w:rPr>
          <w:rStyle w:val="HideTWBExt"/>
          <w:b w:val="0"/>
        </w:rPr>
        <w:t>&lt;/NumAm&gt;</w:t>
      </w:r>
    </w:p>
    <w:p w14:paraId="159447BC"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7490C286" w14:textId="77777777" w:rsidR="000344B5" w:rsidRPr="006904AB" w:rsidRDefault="000344B5" w:rsidP="000344B5">
      <w:pPr>
        <w:pStyle w:val="NormalBold"/>
      </w:pPr>
      <w:r w:rsidRPr="006904AB">
        <w:rPr>
          <w:rStyle w:val="HideTWBExt"/>
          <w:b w:val="0"/>
        </w:rPr>
        <w:t>&lt;/RepeatBlock-By&gt;</w:t>
      </w:r>
    </w:p>
    <w:p w14:paraId="7083769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E69EFBF" w14:textId="77777777" w:rsidR="000344B5" w:rsidRPr="006904AB" w:rsidRDefault="000344B5" w:rsidP="000344B5">
      <w:pPr>
        <w:pStyle w:val="NormalBold"/>
      </w:pPr>
      <w:r w:rsidRPr="006904AB">
        <w:rPr>
          <w:rStyle w:val="HideTWBExt"/>
          <w:b w:val="0"/>
        </w:rPr>
        <w:t>&lt;Article&gt;</w:t>
      </w:r>
      <w:r w:rsidRPr="006904AB">
        <w:t>Artykuł 31 – ustęp 2 – litera e c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E595E27" w14:textId="77777777" w:rsidTr="00CE0C3F">
        <w:trPr>
          <w:trHeight w:hRule="exact" w:val="240"/>
          <w:jc w:val="center"/>
        </w:trPr>
        <w:tc>
          <w:tcPr>
            <w:tcW w:w="9752" w:type="dxa"/>
            <w:gridSpan w:val="2"/>
            <w:tcBorders>
              <w:top w:val="nil"/>
              <w:left w:val="nil"/>
              <w:bottom w:val="nil"/>
              <w:right w:val="nil"/>
            </w:tcBorders>
          </w:tcPr>
          <w:p w14:paraId="411F71B1" w14:textId="77777777" w:rsidR="000344B5" w:rsidRPr="006904AB" w:rsidRDefault="000344B5" w:rsidP="00CE0C3F"/>
        </w:tc>
      </w:tr>
      <w:tr w:rsidR="000344B5" w:rsidRPr="006904AB" w14:paraId="6C439490" w14:textId="77777777" w:rsidTr="00CE0C3F">
        <w:trPr>
          <w:trHeight w:val="240"/>
          <w:jc w:val="center"/>
        </w:trPr>
        <w:tc>
          <w:tcPr>
            <w:tcW w:w="4876" w:type="dxa"/>
            <w:tcBorders>
              <w:top w:val="nil"/>
              <w:left w:val="nil"/>
              <w:bottom w:val="nil"/>
              <w:right w:val="nil"/>
            </w:tcBorders>
          </w:tcPr>
          <w:p w14:paraId="757DE99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A781827" w14:textId="77777777" w:rsidR="000344B5" w:rsidRPr="006904AB" w:rsidRDefault="000344B5" w:rsidP="00CE0C3F">
            <w:pPr>
              <w:pStyle w:val="AmColumnHeading"/>
            </w:pPr>
            <w:r w:rsidRPr="006904AB">
              <w:t>Poprawka</w:t>
            </w:r>
          </w:p>
        </w:tc>
      </w:tr>
      <w:tr w:rsidR="000344B5" w:rsidRPr="006904AB" w14:paraId="55911AA5" w14:textId="77777777" w:rsidTr="00CE0C3F">
        <w:trPr>
          <w:jc w:val="center"/>
        </w:trPr>
        <w:tc>
          <w:tcPr>
            <w:tcW w:w="4876" w:type="dxa"/>
            <w:tcBorders>
              <w:top w:val="nil"/>
              <w:left w:val="nil"/>
              <w:bottom w:val="nil"/>
              <w:right w:val="nil"/>
            </w:tcBorders>
          </w:tcPr>
          <w:p w14:paraId="77A75703" w14:textId="77777777" w:rsidR="000344B5" w:rsidRPr="006904AB" w:rsidRDefault="000344B5" w:rsidP="00CE0C3F">
            <w:pPr>
              <w:pStyle w:val="Normal6a"/>
            </w:pPr>
          </w:p>
        </w:tc>
        <w:tc>
          <w:tcPr>
            <w:tcW w:w="4876" w:type="dxa"/>
            <w:tcBorders>
              <w:top w:val="nil"/>
              <w:left w:val="nil"/>
              <w:bottom w:val="nil"/>
              <w:right w:val="nil"/>
            </w:tcBorders>
          </w:tcPr>
          <w:p w14:paraId="69C21449" w14:textId="77777777" w:rsidR="000344B5" w:rsidRPr="006904AB" w:rsidRDefault="000344B5" w:rsidP="00CE0C3F">
            <w:pPr>
              <w:pStyle w:val="Normal6a"/>
            </w:pPr>
            <w:proofErr w:type="spellStart"/>
            <w:r w:rsidRPr="006904AB">
              <w:rPr>
                <w:b/>
                <w:i/>
              </w:rPr>
              <w:t>ec</w:t>
            </w:r>
            <w:proofErr w:type="spellEnd"/>
            <w:r w:rsidRPr="006904AB">
              <w:rPr>
                <w:b/>
                <w:i/>
              </w:rPr>
              <w:t>)</w:t>
            </w:r>
            <w:r w:rsidRPr="006904AB">
              <w:rPr>
                <w:b/>
                <w:i/>
              </w:rPr>
              <w:tab/>
              <w:t>programy zarządzania w społeczności lub indywidualny nadzór;</w:t>
            </w:r>
          </w:p>
        </w:tc>
      </w:tr>
    </w:tbl>
    <w:p w14:paraId="3AB81BE3"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412952D" w14:textId="77777777" w:rsidR="000344B5" w:rsidRPr="006904AB" w:rsidRDefault="000344B5" w:rsidP="000344B5">
      <w:r w:rsidRPr="006904AB">
        <w:rPr>
          <w:rStyle w:val="HideTWBExt"/>
        </w:rPr>
        <w:t>&lt;/Amend&gt;</w:t>
      </w:r>
    </w:p>
    <w:p w14:paraId="3E24563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1945</w:t>
      </w:r>
      <w:r w:rsidRPr="006904AB">
        <w:rPr>
          <w:rStyle w:val="HideTWBExt"/>
          <w:b w:val="0"/>
        </w:rPr>
        <w:t>&lt;/NumAm&gt;</w:t>
      </w:r>
    </w:p>
    <w:p w14:paraId="130C980F"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653238A3" w14:textId="77777777" w:rsidR="000344B5" w:rsidRPr="006904AB" w:rsidRDefault="000344B5" w:rsidP="000344B5">
      <w:pPr>
        <w:pStyle w:val="NormalBold"/>
      </w:pPr>
      <w:r w:rsidRPr="006904AB">
        <w:rPr>
          <w:rStyle w:val="HideTWBExt"/>
          <w:b w:val="0"/>
        </w:rPr>
        <w:t>&lt;/RepeatBlock-By&gt;</w:t>
      </w:r>
    </w:p>
    <w:p w14:paraId="52B3A01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011EBF2" w14:textId="77777777" w:rsidR="000344B5" w:rsidRPr="006904AB" w:rsidRDefault="000344B5" w:rsidP="000344B5">
      <w:pPr>
        <w:pStyle w:val="NormalBold"/>
      </w:pPr>
      <w:r w:rsidRPr="006904AB">
        <w:rPr>
          <w:rStyle w:val="HideTWBExt"/>
          <w:b w:val="0"/>
        </w:rPr>
        <w:t>&lt;Article&gt;</w:t>
      </w:r>
      <w:r w:rsidRPr="006904AB">
        <w:t>Artykuł 31 – ustęp 2 – litera e d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6A8A9B7" w14:textId="77777777" w:rsidTr="00CE0C3F">
        <w:trPr>
          <w:trHeight w:hRule="exact" w:val="240"/>
          <w:jc w:val="center"/>
        </w:trPr>
        <w:tc>
          <w:tcPr>
            <w:tcW w:w="9752" w:type="dxa"/>
            <w:gridSpan w:val="2"/>
            <w:tcBorders>
              <w:top w:val="nil"/>
              <w:left w:val="nil"/>
              <w:bottom w:val="nil"/>
              <w:right w:val="nil"/>
            </w:tcBorders>
          </w:tcPr>
          <w:p w14:paraId="5A958F56" w14:textId="77777777" w:rsidR="000344B5" w:rsidRPr="006904AB" w:rsidRDefault="000344B5" w:rsidP="00CE0C3F"/>
        </w:tc>
      </w:tr>
      <w:tr w:rsidR="000344B5" w:rsidRPr="006904AB" w14:paraId="360172C7" w14:textId="77777777" w:rsidTr="00CE0C3F">
        <w:trPr>
          <w:trHeight w:val="240"/>
          <w:jc w:val="center"/>
        </w:trPr>
        <w:tc>
          <w:tcPr>
            <w:tcW w:w="4876" w:type="dxa"/>
            <w:tcBorders>
              <w:top w:val="nil"/>
              <w:left w:val="nil"/>
              <w:bottom w:val="nil"/>
              <w:right w:val="nil"/>
            </w:tcBorders>
          </w:tcPr>
          <w:p w14:paraId="7F83924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59025A7" w14:textId="77777777" w:rsidR="000344B5" w:rsidRPr="006904AB" w:rsidRDefault="000344B5" w:rsidP="00CE0C3F">
            <w:pPr>
              <w:pStyle w:val="AmColumnHeading"/>
            </w:pPr>
            <w:r w:rsidRPr="006904AB">
              <w:t>Poprawka</w:t>
            </w:r>
          </w:p>
        </w:tc>
      </w:tr>
      <w:tr w:rsidR="000344B5" w:rsidRPr="006904AB" w14:paraId="58A8E735" w14:textId="77777777" w:rsidTr="00CE0C3F">
        <w:trPr>
          <w:jc w:val="center"/>
        </w:trPr>
        <w:tc>
          <w:tcPr>
            <w:tcW w:w="4876" w:type="dxa"/>
            <w:tcBorders>
              <w:top w:val="nil"/>
              <w:left w:val="nil"/>
              <w:bottom w:val="nil"/>
              <w:right w:val="nil"/>
            </w:tcBorders>
          </w:tcPr>
          <w:p w14:paraId="709D008D" w14:textId="77777777" w:rsidR="000344B5" w:rsidRPr="006904AB" w:rsidRDefault="000344B5" w:rsidP="00CE0C3F">
            <w:pPr>
              <w:pStyle w:val="Normal6a"/>
            </w:pPr>
          </w:p>
        </w:tc>
        <w:tc>
          <w:tcPr>
            <w:tcW w:w="4876" w:type="dxa"/>
            <w:tcBorders>
              <w:top w:val="nil"/>
              <w:left w:val="nil"/>
              <w:bottom w:val="nil"/>
              <w:right w:val="nil"/>
            </w:tcBorders>
          </w:tcPr>
          <w:p w14:paraId="522B0D45" w14:textId="77777777" w:rsidR="000344B5" w:rsidRPr="006904AB" w:rsidRDefault="000344B5" w:rsidP="00CE0C3F">
            <w:pPr>
              <w:pStyle w:val="Normal6a"/>
            </w:pPr>
            <w:proofErr w:type="spellStart"/>
            <w:r w:rsidRPr="006904AB">
              <w:rPr>
                <w:b/>
                <w:i/>
              </w:rPr>
              <w:t>ed</w:t>
            </w:r>
            <w:proofErr w:type="spellEnd"/>
            <w:r w:rsidRPr="006904AB">
              <w:rPr>
                <w:b/>
                <w:i/>
              </w:rPr>
              <w:t>)</w:t>
            </w:r>
            <w:r w:rsidRPr="006904AB">
              <w:rPr>
                <w:b/>
                <w:i/>
              </w:rPr>
              <w:tab/>
              <w:t>skierowanie do indywidualnych programów zarządzania przypadkami;</w:t>
            </w:r>
          </w:p>
        </w:tc>
      </w:tr>
    </w:tbl>
    <w:p w14:paraId="62BABF9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15597F8" w14:textId="77777777" w:rsidR="000344B5" w:rsidRPr="006904AB" w:rsidRDefault="000344B5" w:rsidP="000344B5">
      <w:r w:rsidRPr="006904AB">
        <w:rPr>
          <w:rStyle w:val="HideTWBExt"/>
        </w:rPr>
        <w:t>&lt;/Amend&gt;</w:t>
      </w:r>
    </w:p>
    <w:p w14:paraId="6ABFDF1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1946</w:t>
      </w:r>
      <w:r w:rsidRPr="006904AB">
        <w:rPr>
          <w:rStyle w:val="HideTWBExt"/>
          <w:b w:val="0"/>
        </w:rPr>
        <w:t>&lt;/NumAm&gt;</w:t>
      </w:r>
    </w:p>
    <w:p w14:paraId="5DDEF4A2"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4D5BE549" w14:textId="77777777" w:rsidR="000344B5" w:rsidRPr="006904AB" w:rsidRDefault="000344B5" w:rsidP="000344B5">
      <w:pPr>
        <w:pStyle w:val="NormalBold"/>
      </w:pPr>
      <w:r w:rsidRPr="006904AB">
        <w:rPr>
          <w:rStyle w:val="HideTWBExt"/>
          <w:b w:val="0"/>
        </w:rPr>
        <w:t>&lt;/RepeatBlock-By&gt;</w:t>
      </w:r>
    </w:p>
    <w:p w14:paraId="5977F3B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9CD9748" w14:textId="77777777" w:rsidR="000344B5" w:rsidRPr="006904AB" w:rsidRDefault="000344B5" w:rsidP="000344B5">
      <w:pPr>
        <w:pStyle w:val="NormalBold"/>
      </w:pPr>
      <w:r w:rsidRPr="006904AB">
        <w:rPr>
          <w:rStyle w:val="HideTWBExt"/>
          <w:b w:val="0"/>
        </w:rPr>
        <w:t>&lt;Article&gt;</w:t>
      </w:r>
      <w:r w:rsidRPr="006904AB">
        <w:t xml:space="preserve">Artykuł 31 – ustęp 2 – litera e </w:t>
      </w:r>
      <w:proofErr w:type="spellStart"/>
      <w:r w:rsidRPr="006904AB">
        <w:t>e</w:t>
      </w:r>
      <w:proofErr w:type="spellEnd"/>
      <w:r w:rsidRPr="006904AB">
        <w:t xml:space="preserve">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E510FB6" w14:textId="77777777" w:rsidTr="00CE0C3F">
        <w:trPr>
          <w:trHeight w:hRule="exact" w:val="240"/>
          <w:jc w:val="center"/>
        </w:trPr>
        <w:tc>
          <w:tcPr>
            <w:tcW w:w="9752" w:type="dxa"/>
            <w:gridSpan w:val="2"/>
            <w:tcBorders>
              <w:top w:val="nil"/>
              <w:left w:val="nil"/>
              <w:bottom w:val="nil"/>
              <w:right w:val="nil"/>
            </w:tcBorders>
          </w:tcPr>
          <w:p w14:paraId="0F31A344" w14:textId="77777777" w:rsidR="000344B5" w:rsidRPr="006904AB" w:rsidRDefault="000344B5" w:rsidP="00CE0C3F"/>
        </w:tc>
      </w:tr>
      <w:tr w:rsidR="000344B5" w:rsidRPr="006904AB" w14:paraId="414FA459" w14:textId="77777777" w:rsidTr="00CE0C3F">
        <w:trPr>
          <w:trHeight w:val="240"/>
          <w:jc w:val="center"/>
        </w:trPr>
        <w:tc>
          <w:tcPr>
            <w:tcW w:w="4876" w:type="dxa"/>
            <w:tcBorders>
              <w:top w:val="nil"/>
              <w:left w:val="nil"/>
              <w:bottom w:val="nil"/>
              <w:right w:val="nil"/>
            </w:tcBorders>
          </w:tcPr>
          <w:p w14:paraId="06D4B92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9D090CC" w14:textId="77777777" w:rsidR="000344B5" w:rsidRPr="006904AB" w:rsidRDefault="000344B5" w:rsidP="00CE0C3F">
            <w:pPr>
              <w:pStyle w:val="AmColumnHeading"/>
            </w:pPr>
            <w:r w:rsidRPr="006904AB">
              <w:t>Poprawka</w:t>
            </w:r>
          </w:p>
        </w:tc>
      </w:tr>
      <w:tr w:rsidR="000344B5" w:rsidRPr="006904AB" w14:paraId="25F40F7A" w14:textId="77777777" w:rsidTr="00CE0C3F">
        <w:trPr>
          <w:jc w:val="center"/>
        </w:trPr>
        <w:tc>
          <w:tcPr>
            <w:tcW w:w="4876" w:type="dxa"/>
            <w:tcBorders>
              <w:top w:val="nil"/>
              <w:left w:val="nil"/>
              <w:bottom w:val="nil"/>
              <w:right w:val="nil"/>
            </w:tcBorders>
          </w:tcPr>
          <w:p w14:paraId="2760B3B0" w14:textId="77777777" w:rsidR="000344B5" w:rsidRPr="006904AB" w:rsidRDefault="000344B5" w:rsidP="00CE0C3F">
            <w:pPr>
              <w:pStyle w:val="Normal6a"/>
            </w:pPr>
          </w:p>
        </w:tc>
        <w:tc>
          <w:tcPr>
            <w:tcW w:w="4876" w:type="dxa"/>
            <w:tcBorders>
              <w:top w:val="nil"/>
              <w:left w:val="nil"/>
              <w:bottom w:val="nil"/>
              <w:right w:val="nil"/>
            </w:tcBorders>
          </w:tcPr>
          <w:p w14:paraId="43DA3A1C" w14:textId="77777777" w:rsidR="000344B5" w:rsidRPr="006904AB" w:rsidRDefault="000344B5" w:rsidP="00CE0C3F">
            <w:pPr>
              <w:pStyle w:val="Normal6a"/>
            </w:pPr>
            <w:proofErr w:type="spellStart"/>
            <w:r w:rsidRPr="006904AB">
              <w:rPr>
                <w:b/>
                <w:i/>
              </w:rPr>
              <w:t>ee</w:t>
            </w:r>
            <w:proofErr w:type="spellEnd"/>
            <w:r w:rsidRPr="006904AB">
              <w:rPr>
                <w:b/>
                <w:i/>
              </w:rPr>
              <w:t>)</w:t>
            </w:r>
            <w:r w:rsidRPr="006904AB">
              <w:rPr>
                <w:b/>
                <w:i/>
              </w:rPr>
              <w:tab/>
              <w:t>zakwaterowanie w społeczności lokalnej;</w:t>
            </w:r>
          </w:p>
        </w:tc>
      </w:tr>
    </w:tbl>
    <w:p w14:paraId="1F0283D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E891571" w14:textId="77777777" w:rsidR="000344B5" w:rsidRPr="006904AB" w:rsidRDefault="000344B5" w:rsidP="000344B5">
      <w:r w:rsidRPr="006904AB">
        <w:rPr>
          <w:rStyle w:val="HideTWBExt"/>
        </w:rPr>
        <w:t>&lt;/Amend&gt;</w:t>
      </w:r>
    </w:p>
    <w:p w14:paraId="5BFCD85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1947</w:t>
      </w:r>
      <w:r w:rsidRPr="006904AB">
        <w:rPr>
          <w:rStyle w:val="HideTWBExt"/>
          <w:b w:val="0"/>
        </w:rPr>
        <w:t>&lt;/NumAm&gt;</w:t>
      </w:r>
    </w:p>
    <w:p w14:paraId="0E03E7E9"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46E47D82" w14:textId="77777777" w:rsidR="000344B5" w:rsidRPr="006904AB" w:rsidRDefault="000344B5" w:rsidP="000344B5">
      <w:pPr>
        <w:pStyle w:val="NormalBold"/>
      </w:pPr>
      <w:r w:rsidRPr="006904AB">
        <w:rPr>
          <w:rStyle w:val="HideTWBExt"/>
          <w:b w:val="0"/>
        </w:rPr>
        <w:t>&lt;/RepeatBlock-By&gt;</w:t>
      </w:r>
    </w:p>
    <w:p w14:paraId="46AFAFFB"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CFEFC29" w14:textId="77777777" w:rsidR="000344B5" w:rsidRPr="006904AB" w:rsidRDefault="000344B5" w:rsidP="000344B5">
      <w:pPr>
        <w:pStyle w:val="NormalBold"/>
      </w:pPr>
      <w:r w:rsidRPr="006904AB">
        <w:rPr>
          <w:rStyle w:val="HideTWBExt"/>
          <w:b w:val="0"/>
        </w:rPr>
        <w:t>&lt;Article&gt;</w:t>
      </w:r>
      <w:r w:rsidRPr="006904AB">
        <w:t>Artykuł 31 – ustęp 2 – litera e f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C1153D1" w14:textId="77777777" w:rsidTr="00CE0C3F">
        <w:trPr>
          <w:trHeight w:hRule="exact" w:val="240"/>
          <w:jc w:val="center"/>
        </w:trPr>
        <w:tc>
          <w:tcPr>
            <w:tcW w:w="9752" w:type="dxa"/>
            <w:gridSpan w:val="2"/>
            <w:tcBorders>
              <w:top w:val="nil"/>
              <w:left w:val="nil"/>
              <w:bottom w:val="nil"/>
              <w:right w:val="nil"/>
            </w:tcBorders>
          </w:tcPr>
          <w:p w14:paraId="3D1C91C7" w14:textId="77777777" w:rsidR="000344B5" w:rsidRPr="006904AB" w:rsidRDefault="000344B5" w:rsidP="00CE0C3F"/>
        </w:tc>
      </w:tr>
      <w:tr w:rsidR="000344B5" w:rsidRPr="006904AB" w14:paraId="45024ADE" w14:textId="77777777" w:rsidTr="00CE0C3F">
        <w:trPr>
          <w:trHeight w:val="240"/>
          <w:jc w:val="center"/>
        </w:trPr>
        <w:tc>
          <w:tcPr>
            <w:tcW w:w="4876" w:type="dxa"/>
            <w:tcBorders>
              <w:top w:val="nil"/>
              <w:left w:val="nil"/>
              <w:bottom w:val="nil"/>
              <w:right w:val="nil"/>
            </w:tcBorders>
          </w:tcPr>
          <w:p w14:paraId="0FC9283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3184455" w14:textId="77777777" w:rsidR="000344B5" w:rsidRPr="006904AB" w:rsidRDefault="000344B5" w:rsidP="00CE0C3F">
            <w:pPr>
              <w:pStyle w:val="AmColumnHeading"/>
            </w:pPr>
            <w:r w:rsidRPr="006904AB">
              <w:t>Poprawka</w:t>
            </w:r>
          </w:p>
        </w:tc>
      </w:tr>
      <w:tr w:rsidR="000344B5" w:rsidRPr="006904AB" w14:paraId="35D9119A" w14:textId="77777777" w:rsidTr="00CE0C3F">
        <w:trPr>
          <w:jc w:val="center"/>
        </w:trPr>
        <w:tc>
          <w:tcPr>
            <w:tcW w:w="4876" w:type="dxa"/>
            <w:tcBorders>
              <w:top w:val="nil"/>
              <w:left w:val="nil"/>
              <w:bottom w:val="nil"/>
              <w:right w:val="nil"/>
            </w:tcBorders>
          </w:tcPr>
          <w:p w14:paraId="03FF0643" w14:textId="77777777" w:rsidR="000344B5" w:rsidRPr="006904AB" w:rsidRDefault="000344B5" w:rsidP="00CE0C3F">
            <w:pPr>
              <w:pStyle w:val="Normal6a"/>
            </w:pPr>
          </w:p>
        </w:tc>
        <w:tc>
          <w:tcPr>
            <w:tcW w:w="4876" w:type="dxa"/>
            <w:tcBorders>
              <w:top w:val="nil"/>
              <w:left w:val="nil"/>
              <w:bottom w:val="nil"/>
              <w:right w:val="nil"/>
            </w:tcBorders>
          </w:tcPr>
          <w:p w14:paraId="699FE31F" w14:textId="77777777" w:rsidR="000344B5" w:rsidRPr="006904AB" w:rsidRDefault="000344B5" w:rsidP="00CE0C3F">
            <w:pPr>
              <w:pStyle w:val="Normal6a"/>
            </w:pPr>
            <w:r w:rsidRPr="006904AB">
              <w:rPr>
                <w:b/>
                <w:i/>
              </w:rPr>
              <w:t>ef)</w:t>
            </w:r>
            <w:r w:rsidRPr="006904AB">
              <w:rPr>
                <w:b/>
                <w:i/>
              </w:rPr>
              <w:tab/>
              <w:t>nadzór sprawowany przez osoby lub organizacje społeczne;</w:t>
            </w:r>
          </w:p>
        </w:tc>
      </w:tr>
    </w:tbl>
    <w:p w14:paraId="638505A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136C72A" w14:textId="77777777" w:rsidR="000344B5" w:rsidRPr="006904AB" w:rsidRDefault="000344B5" w:rsidP="000344B5">
      <w:r w:rsidRPr="006904AB">
        <w:rPr>
          <w:rStyle w:val="HideTWBExt"/>
        </w:rPr>
        <w:t>&lt;/Amend&gt;</w:t>
      </w:r>
    </w:p>
    <w:p w14:paraId="36FBA2C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1948</w:t>
      </w:r>
      <w:r w:rsidRPr="006904AB">
        <w:rPr>
          <w:rStyle w:val="HideTWBExt"/>
          <w:b w:val="0"/>
        </w:rPr>
        <w:t>&lt;/NumAm&gt;</w:t>
      </w:r>
    </w:p>
    <w:p w14:paraId="6EA0CE23" w14:textId="77777777" w:rsidR="000344B5" w:rsidRPr="006904AB" w:rsidRDefault="000344B5" w:rsidP="000344B5">
      <w:pPr>
        <w:pStyle w:val="NormalBold"/>
      </w:pPr>
      <w:r w:rsidRPr="006904AB">
        <w:rPr>
          <w:rStyle w:val="HideTWBExt"/>
          <w:b w:val="0"/>
        </w:rPr>
        <w:lastRenderedPageBreak/>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2A10FBBE" w14:textId="77777777" w:rsidR="000344B5" w:rsidRPr="006904AB" w:rsidRDefault="000344B5" w:rsidP="000344B5">
      <w:pPr>
        <w:pStyle w:val="NormalBold"/>
      </w:pPr>
      <w:r w:rsidRPr="006904AB">
        <w:rPr>
          <w:rStyle w:val="HideTWBExt"/>
          <w:b w:val="0"/>
        </w:rPr>
        <w:t>&lt;/RepeatBlock-By&gt;</w:t>
      </w:r>
    </w:p>
    <w:p w14:paraId="6896789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F9C5CFE" w14:textId="77777777" w:rsidR="000344B5" w:rsidRPr="006904AB" w:rsidRDefault="000344B5" w:rsidP="000344B5">
      <w:pPr>
        <w:pStyle w:val="NormalBold"/>
      </w:pPr>
      <w:r w:rsidRPr="006904AB">
        <w:rPr>
          <w:rStyle w:val="HideTWBExt"/>
          <w:b w:val="0"/>
        </w:rPr>
        <w:t>&lt;Article&gt;</w:t>
      </w:r>
      <w:r w:rsidRPr="006904AB">
        <w:t>Artykuł 31 – ustęp 2 – litera e g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2C293D9" w14:textId="77777777" w:rsidTr="00CE0C3F">
        <w:trPr>
          <w:trHeight w:hRule="exact" w:val="240"/>
          <w:jc w:val="center"/>
        </w:trPr>
        <w:tc>
          <w:tcPr>
            <w:tcW w:w="9752" w:type="dxa"/>
            <w:gridSpan w:val="2"/>
            <w:tcBorders>
              <w:top w:val="nil"/>
              <w:left w:val="nil"/>
              <w:bottom w:val="nil"/>
              <w:right w:val="nil"/>
            </w:tcBorders>
          </w:tcPr>
          <w:p w14:paraId="5CA861F3" w14:textId="77777777" w:rsidR="000344B5" w:rsidRPr="006904AB" w:rsidRDefault="000344B5" w:rsidP="00CE0C3F"/>
        </w:tc>
      </w:tr>
      <w:tr w:rsidR="000344B5" w:rsidRPr="006904AB" w14:paraId="251983E1" w14:textId="77777777" w:rsidTr="00CE0C3F">
        <w:trPr>
          <w:trHeight w:val="240"/>
          <w:jc w:val="center"/>
        </w:trPr>
        <w:tc>
          <w:tcPr>
            <w:tcW w:w="4876" w:type="dxa"/>
            <w:tcBorders>
              <w:top w:val="nil"/>
              <w:left w:val="nil"/>
              <w:bottom w:val="nil"/>
              <w:right w:val="nil"/>
            </w:tcBorders>
          </w:tcPr>
          <w:p w14:paraId="3DAECD3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6047C17" w14:textId="77777777" w:rsidR="000344B5" w:rsidRPr="006904AB" w:rsidRDefault="000344B5" w:rsidP="00CE0C3F">
            <w:pPr>
              <w:pStyle w:val="AmColumnHeading"/>
            </w:pPr>
            <w:r w:rsidRPr="006904AB">
              <w:t>Poprawka</w:t>
            </w:r>
          </w:p>
        </w:tc>
      </w:tr>
      <w:tr w:rsidR="000344B5" w:rsidRPr="006904AB" w14:paraId="45207E92" w14:textId="77777777" w:rsidTr="00CE0C3F">
        <w:trPr>
          <w:jc w:val="center"/>
        </w:trPr>
        <w:tc>
          <w:tcPr>
            <w:tcW w:w="4876" w:type="dxa"/>
            <w:tcBorders>
              <w:top w:val="nil"/>
              <w:left w:val="nil"/>
              <w:bottom w:val="nil"/>
              <w:right w:val="nil"/>
            </w:tcBorders>
          </w:tcPr>
          <w:p w14:paraId="5EE51C96" w14:textId="77777777" w:rsidR="000344B5" w:rsidRPr="006904AB" w:rsidRDefault="000344B5" w:rsidP="00CE0C3F">
            <w:pPr>
              <w:pStyle w:val="Normal6a"/>
            </w:pPr>
          </w:p>
        </w:tc>
        <w:tc>
          <w:tcPr>
            <w:tcW w:w="4876" w:type="dxa"/>
            <w:tcBorders>
              <w:top w:val="nil"/>
              <w:left w:val="nil"/>
              <w:bottom w:val="nil"/>
              <w:right w:val="nil"/>
            </w:tcBorders>
          </w:tcPr>
          <w:p w14:paraId="16869C22" w14:textId="77777777" w:rsidR="000344B5" w:rsidRPr="006904AB" w:rsidRDefault="000344B5" w:rsidP="00CE0C3F">
            <w:pPr>
              <w:pStyle w:val="Normal6a"/>
            </w:pPr>
            <w:proofErr w:type="spellStart"/>
            <w:r w:rsidRPr="006904AB">
              <w:rPr>
                <w:b/>
                <w:i/>
              </w:rPr>
              <w:t>eg</w:t>
            </w:r>
            <w:proofErr w:type="spellEnd"/>
            <w:r w:rsidRPr="006904AB">
              <w:rPr>
                <w:b/>
                <w:i/>
              </w:rPr>
              <w:t>)</w:t>
            </w:r>
            <w:r w:rsidRPr="006904AB">
              <w:rPr>
                <w:b/>
                <w:i/>
              </w:rPr>
              <w:tab/>
              <w:t>warunkowe zwolnienie, jeżeli jest to konieczne dla utrzymania jedności rodziny;</w:t>
            </w:r>
          </w:p>
        </w:tc>
      </w:tr>
    </w:tbl>
    <w:p w14:paraId="0AA4860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4B7607C" w14:textId="77777777" w:rsidR="000344B5" w:rsidRPr="006904AB" w:rsidRDefault="000344B5" w:rsidP="000344B5">
      <w:r w:rsidRPr="006904AB">
        <w:rPr>
          <w:rStyle w:val="HideTWBExt"/>
        </w:rPr>
        <w:t>&lt;/Amend&gt;</w:t>
      </w:r>
    </w:p>
    <w:p w14:paraId="5C4DB1A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1949</w:t>
      </w:r>
      <w:r w:rsidRPr="006904AB">
        <w:rPr>
          <w:rStyle w:val="HideTWBExt"/>
          <w:b w:val="0"/>
        </w:rPr>
        <w:t>&lt;/NumAm&gt;</w:t>
      </w:r>
    </w:p>
    <w:p w14:paraId="2BA5F38B"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187CF018" w14:textId="77777777" w:rsidR="000344B5" w:rsidRPr="006904AB" w:rsidRDefault="000344B5" w:rsidP="000344B5">
      <w:pPr>
        <w:pStyle w:val="NormalBold"/>
      </w:pPr>
      <w:r w:rsidRPr="006904AB">
        <w:rPr>
          <w:rStyle w:val="HideTWBExt"/>
          <w:b w:val="0"/>
        </w:rPr>
        <w:t>&lt;/RepeatBlock-By&gt;</w:t>
      </w:r>
    </w:p>
    <w:p w14:paraId="0C137EF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2FAB70D" w14:textId="77777777" w:rsidR="000344B5" w:rsidRPr="006904AB" w:rsidRDefault="000344B5" w:rsidP="000344B5">
      <w:pPr>
        <w:pStyle w:val="NormalBold"/>
      </w:pPr>
      <w:r w:rsidRPr="006904AB">
        <w:rPr>
          <w:rStyle w:val="HideTWBExt"/>
          <w:b w:val="0"/>
        </w:rPr>
        <w:t>&lt;Article&gt;</w:t>
      </w:r>
      <w:r w:rsidRPr="006904AB">
        <w:t>Artykuł 31 – ustęp 2 – litera e h (nowa)</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AD35013" w14:textId="77777777" w:rsidTr="00CE0C3F">
        <w:trPr>
          <w:trHeight w:hRule="exact" w:val="240"/>
          <w:jc w:val="center"/>
        </w:trPr>
        <w:tc>
          <w:tcPr>
            <w:tcW w:w="9752" w:type="dxa"/>
            <w:gridSpan w:val="2"/>
            <w:tcBorders>
              <w:top w:val="nil"/>
              <w:left w:val="nil"/>
              <w:bottom w:val="nil"/>
              <w:right w:val="nil"/>
            </w:tcBorders>
          </w:tcPr>
          <w:p w14:paraId="474D4816" w14:textId="77777777" w:rsidR="000344B5" w:rsidRPr="006904AB" w:rsidRDefault="000344B5" w:rsidP="00CE0C3F"/>
        </w:tc>
      </w:tr>
      <w:tr w:rsidR="000344B5" w:rsidRPr="006904AB" w14:paraId="569C8ED8" w14:textId="77777777" w:rsidTr="00CE0C3F">
        <w:trPr>
          <w:trHeight w:val="240"/>
          <w:jc w:val="center"/>
        </w:trPr>
        <w:tc>
          <w:tcPr>
            <w:tcW w:w="4876" w:type="dxa"/>
            <w:tcBorders>
              <w:top w:val="nil"/>
              <w:left w:val="nil"/>
              <w:bottom w:val="nil"/>
              <w:right w:val="nil"/>
            </w:tcBorders>
          </w:tcPr>
          <w:p w14:paraId="17B3F22C"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D5E52D4" w14:textId="77777777" w:rsidR="000344B5" w:rsidRPr="006904AB" w:rsidRDefault="000344B5" w:rsidP="00CE0C3F">
            <w:pPr>
              <w:pStyle w:val="AmColumnHeading"/>
            </w:pPr>
            <w:r w:rsidRPr="006904AB">
              <w:t>Poprawka</w:t>
            </w:r>
          </w:p>
        </w:tc>
      </w:tr>
      <w:tr w:rsidR="000344B5" w:rsidRPr="006904AB" w14:paraId="4E570A76" w14:textId="77777777" w:rsidTr="00CE0C3F">
        <w:trPr>
          <w:jc w:val="center"/>
        </w:trPr>
        <w:tc>
          <w:tcPr>
            <w:tcW w:w="4876" w:type="dxa"/>
            <w:tcBorders>
              <w:top w:val="nil"/>
              <w:left w:val="nil"/>
              <w:bottom w:val="nil"/>
              <w:right w:val="nil"/>
            </w:tcBorders>
          </w:tcPr>
          <w:p w14:paraId="4F20C9D0" w14:textId="77777777" w:rsidR="000344B5" w:rsidRPr="006904AB" w:rsidRDefault="000344B5" w:rsidP="00CE0C3F">
            <w:pPr>
              <w:pStyle w:val="Normal6a"/>
            </w:pPr>
          </w:p>
        </w:tc>
        <w:tc>
          <w:tcPr>
            <w:tcW w:w="4876" w:type="dxa"/>
            <w:tcBorders>
              <w:top w:val="nil"/>
              <w:left w:val="nil"/>
              <w:bottom w:val="nil"/>
              <w:right w:val="nil"/>
            </w:tcBorders>
          </w:tcPr>
          <w:p w14:paraId="37EB0622" w14:textId="77777777" w:rsidR="000344B5" w:rsidRPr="006904AB" w:rsidRDefault="000344B5" w:rsidP="00CE0C3F">
            <w:pPr>
              <w:pStyle w:val="Normal6a"/>
            </w:pPr>
            <w:r w:rsidRPr="006904AB">
              <w:rPr>
                <w:b/>
                <w:i/>
              </w:rPr>
              <w:t>eh)</w:t>
            </w:r>
            <w:r w:rsidRPr="006904AB">
              <w:rPr>
                <w:b/>
                <w:i/>
              </w:rPr>
              <w:tab/>
              <w:t>skierowanie do usług ochronnych dla osób, które doświadczyły przemocy ze względu na płeć, handlu ludźmi lub tortur, dla małoletnich bez opieki lub osób o specjalnych potrzebach, jako alternatywy dla rozwiązań detencyjnych.</w:t>
            </w:r>
          </w:p>
        </w:tc>
      </w:tr>
    </w:tbl>
    <w:p w14:paraId="7C392EF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8CC0C0E" w14:textId="77777777" w:rsidR="000344B5" w:rsidRPr="006904AB" w:rsidRDefault="000344B5" w:rsidP="000344B5">
      <w:r w:rsidRPr="006904AB">
        <w:rPr>
          <w:rStyle w:val="HideTWBExt"/>
        </w:rPr>
        <w:t>&lt;/Amend&gt;</w:t>
      </w:r>
    </w:p>
    <w:p w14:paraId="2D15DB9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1950</w:t>
      </w:r>
      <w:r w:rsidRPr="006904AB">
        <w:rPr>
          <w:rStyle w:val="HideTWBExt"/>
          <w:b w:val="0"/>
        </w:rPr>
        <w:t>&lt;/NumAm&gt;</w:t>
      </w:r>
    </w:p>
    <w:p w14:paraId="3A96B1D6"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42312121" w14:textId="77777777" w:rsidR="000344B5" w:rsidRPr="006904AB" w:rsidRDefault="000344B5" w:rsidP="000344B5">
      <w:pPr>
        <w:pStyle w:val="NormalBold"/>
      </w:pPr>
      <w:r w:rsidRPr="006904AB">
        <w:rPr>
          <w:rStyle w:val="HideTWBExt"/>
          <w:b w:val="0"/>
        </w:rPr>
        <w:t>&lt;/RepeatBlock-By&gt;</w:t>
      </w:r>
    </w:p>
    <w:p w14:paraId="71D0C64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1538315" w14:textId="77777777" w:rsidR="000344B5" w:rsidRPr="006904AB" w:rsidRDefault="000344B5" w:rsidP="000344B5">
      <w:pPr>
        <w:pStyle w:val="NormalBold"/>
      </w:pPr>
      <w:r w:rsidRPr="006904AB">
        <w:rPr>
          <w:rStyle w:val="HideTWBExt"/>
          <w:b w:val="0"/>
        </w:rPr>
        <w:t>&lt;Article&gt;</w:t>
      </w:r>
      <w:r w:rsidRPr="006904AB">
        <w:t>Artykuł 31 – ustęp 2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2C020EC" w14:textId="77777777" w:rsidTr="00CE0C3F">
        <w:trPr>
          <w:trHeight w:hRule="exact" w:val="240"/>
          <w:jc w:val="center"/>
        </w:trPr>
        <w:tc>
          <w:tcPr>
            <w:tcW w:w="9752" w:type="dxa"/>
            <w:gridSpan w:val="2"/>
            <w:tcBorders>
              <w:top w:val="nil"/>
              <w:left w:val="nil"/>
              <w:bottom w:val="nil"/>
              <w:right w:val="nil"/>
            </w:tcBorders>
          </w:tcPr>
          <w:p w14:paraId="2BD8AF0C" w14:textId="77777777" w:rsidR="000344B5" w:rsidRPr="006904AB" w:rsidRDefault="000344B5" w:rsidP="00CE0C3F"/>
        </w:tc>
      </w:tr>
      <w:tr w:rsidR="000344B5" w:rsidRPr="006904AB" w14:paraId="5D11AFE6" w14:textId="77777777" w:rsidTr="00CE0C3F">
        <w:trPr>
          <w:trHeight w:val="240"/>
          <w:jc w:val="center"/>
        </w:trPr>
        <w:tc>
          <w:tcPr>
            <w:tcW w:w="4876" w:type="dxa"/>
            <w:tcBorders>
              <w:top w:val="nil"/>
              <w:left w:val="nil"/>
              <w:bottom w:val="nil"/>
              <w:right w:val="nil"/>
            </w:tcBorders>
          </w:tcPr>
          <w:p w14:paraId="0FBBD51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3EB1858" w14:textId="77777777" w:rsidR="000344B5" w:rsidRPr="006904AB" w:rsidRDefault="000344B5" w:rsidP="00CE0C3F">
            <w:pPr>
              <w:pStyle w:val="AmColumnHeading"/>
            </w:pPr>
            <w:r w:rsidRPr="006904AB">
              <w:t>Poprawka</w:t>
            </w:r>
          </w:p>
        </w:tc>
      </w:tr>
      <w:tr w:rsidR="000344B5" w:rsidRPr="006904AB" w14:paraId="644DDC2E" w14:textId="77777777" w:rsidTr="00CE0C3F">
        <w:trPr>
          <w:jc w:val="center"/>
        </w:trPr>
        <w:tc>
          <w:tcPr>
            <w:tcW w:w="4876" w:type="dxa"/>
            <w:tcBorders>
              <w:top w:val="nil"/>
              <w:left w:val="nil"/>
              <w:bottom w:val="nil"/>
              <w:right w:val="nil"/>
            </w:tcBorders>
          </w:tcPr>
          <w:p w14:paraId="0A95F2C9" w14:textId="77777777" w:rsidR="000344B5" w:rsidRPr="006904AB" w:rsidRDefault="000344B5" w:rsidP="00CE0C3F">
            <w:pPr>
              <w:pStyle w:val="Normal6a"/>
            </w:pPr>
          </w:p>
        </w:tc>
        <w:tc>
          <w:tcPr>
            <w:tcW w:w="4876" w:type="dxa"/>
            <w:tcBorders>
              <w:top w:val="nil"/>
              <w:left w:val="nil"/>
              <w:bottom w:val="nil"/>
              <w:right w:val="nil"/>
            </w:tcBorders>
          </w:tcPr>
          <w:p w14:paraId="358FAF89" w14:textId="77777777" w:rsidR="000344B5" w:rsidRPr="006904AB" w:rsidRDefault="000344B5" w:rsidP="00CE0C3F">
            <w:pPr>
              <w:pStyle w:val="Normal6a"/>
            </w:pPr>
            <w:r w:rsidRPr="006904AB">
              <w:rPr>
                <w:b/>
                <w:i/>
              </w:rPr>
              <w:t>2a.</w:t>
            </w:r>
            <w:r w:rsidRPr="006904AB">
              <w:rPr>
                <w:b/>
                <w:i/>
              </w:rPr>
              <w:tab/>
              <w:t xml:space="preserve">Państwa członkowskie nie przewidują alternatywnych środków wobec detencji w odniesieniu do obywateli państw trzecich, którzy stanowią zagrożenie dla bezpieczeństwa publicznego lub bezpieczeństwa narodowego lub w przypadku których </w:t>
            </w:r>
            <w:r w:rsidRPr="006904AB">
              <w:rPr>
                <w:b/>
                <w:i/>
              </w:rPr>
              <w:lastRenderedPageBreak/>
              <w:t>uzasadnione jest przypuszczenie, że stanowią takie zagrożenie.</w:t>
            </w:r>
          </w:p>
        </w:tc>
      </w:tr>
    </w:tbl>
    <w:p w14:paraId="1A04C082"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359EF01" w14:textId="77777777" w:rsidR="000344B5" w:rsidRPr="006904AB" w:rsidRDefault="000344B5" w:rsidP="000344B5">
      <w:r w:rsidRPr="006904AB">
        <w:rPr>
          <w:rStyle w:val="HideTWBExt"/>
        </w:rPr>
        <w:t>&lt;/Amend&gt;</w:t>
      </w:r>
    </w:p>
    <w:p w14:paraId="54CDC9D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1951</w:t>
      </w:r>
      <w:r w:rsidRPr="006904AB">
        <w:rPr>
          <w:rStyle w:val="HideTWBExt"/>
          <w:b w:val="0"/>
        </w:rPr>
        <w:t>&lt;/NumAm&gt;</w:t>
      </w:r>
    </w:p>
    <w:p w14:paraId="75C4DC46"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1C4358DA" w14:textId="77777777" w:rsidR="000344B5" w:rsidRPr="006904AB" w:rsidRDefault="000344B5" w:rsidP="000344B5">
      <w:pPr>
        <w:pStyle w:val="NormalBold"/>
      </w:pPr>
      <w:r w:rsidRPr="006904AB">
        <w:rPr>
          <w:rStyle w:val="HideTWBExt"/>
          <w:b w:val="0"/>
        </w:rPr>
        <w:t>&lt;/RepeatBlock-By&gt;</w:t>
      </w:r>
    </w:p>
    <w:p w14:paraId="5EB45A9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8034F6E" w14:textId="77777777" w:rsidR="000344B5" w:rsidRPr="006904AB" w:rsidRDefault="000344B5" w:rsidP="000344B5">
      <w:pPr>
        <w:pStyle w:val="NormalBold"/>
      </w:pPr>
      <w:r w:rsidRPr="006904AB">
        <w:rPr>
          <w:rStyle w:val="HideTWBExt"/>
          <w:b w:val="0"/>
        </w:rPr>
        <w:t>&lt;Article&gt;</w:t>
      </w:r>
      <w:r w:rsidRPr="006904AB">
        <w:t>Artykuł 31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EAD9781" w14:textId="77777777" w:rsidTr="00CE0C3F">
        <w:trPr>
          <w:trHeight w:hRule="exact" w:val="240"/>
          <w:jc w:val="center"/>
        </w:trPr>
        <w:tc>
          <w:tcPr>
            <w:tcW w:w="9752" w:type="dxa"/>
            <w:gridSpan w:val="2"/>
            <w:tcBorders>
              <w:top w:val="nil"/>
              <w:left w:val="nil"/>
              <w:bottom w:val="nil"/>
              <w:right w:val="nil"/>
            </w:tcBorders>
          </w:tcPr>
          <w:p w14:paraId="420B183C" w14:textId="77777777" w:rsidR="000344B5" w:rsidRPr="006904AB" w:rsidRDefault="000344B5" w:rsidP="00CE0C3F"/>
        </w:tc>
      </w:tr>
      <w:tr w:rsidR="000344B5" w:rsidRPr="006904AB" w14:paraId="096E4714" w14:textId="77777777" w:rsidTr="00CE0C3F">
        <w:trPr>
          <w:trHeight w:val="240"/>
          <w:jc w:val="center"/>
        </w:trPr>
        <w:tc>
          <w:tcPr>
            <w:tcW w:w="4876" w:type="dxa"/>
            <w:tcBorders>
              <w:top w:val="nil"/>
              <w:left w:val="nil"/>
              <w:bottom w:val="nil"/>
              <w:right w:val="nil"/>
            </w:tcBorders>
          </w:tcPr>
          <w:p w14:paraId="249A044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3A41960" w14:textId="77777777" w:rsidR="000344B5" w:rsidRPr="006904AB" w:rsidRDefault="000344B5" w:rsidP="00CE0C3F">
            <w:pPr>
              <w:pStyle w:val="AmColumnHeading"/>
            </w:pPr>
            <w:r w:rsidRPr="006904AB">
              <w:t>Poprawka</w:t>
            </w:r>
          </w:p>
        </w:tc>
      </w:tr>
      <w:tr w:rsidR="000344B5" w:rsidRPr="006904AB" w14:paraId="4EAC4F62" w14:textId="77777777" w:rsidTr="00CE0C3F">
        <w:trPr>
          <w:jc w:val="center"/>
        </w:trPr>
        <w:tc>
          <w:tcPr>
            <w:tcW w:w="4876" w:type="dxa"/>
            <w:tcBorders>
              <w:top w:val="nil"/>
              <w:left w:val="nil"/>
              <w:bottom w:val="nil"/>
              <w:right w:val="nil"/>
            </w:tcBorders>
          </w:tcPr>
          <w:p w14:paraId="66A97D84" w14:textId="77777777" w:rsidR="000344B5" w:rsidRPr="006904AB" w:rsidRDefault="000344B5" w:rsidP="00CE0C3F">
            <w:pPr>
              <w:pStyle w:val="Normal6a"/>
            </w:pPr>
            <w:r w:rsidRPr="006904AB">
              <w:rPr>
                <w:b/>
                <w:i/>
              </w:rPr>
              <w:t>3.</w:t>
            </w:r>
            <w:r w:rsidRPr="006904AB">
              <w:rPr>
                <w:b/>
                <w:i/>
              </w:rPr>
              <w:tab/>
              <w:t>W decyzji o zastosowaniu środków, o których mowa w ust. 2, podaje się odpowiednie powody faktyczne i prawne.</w:t>
            </w:r>
          </w:p>
        </w:tc>
        <w:tc>
          <w:tcPr>
            <w:tcW w:w="4876" w:type="dxa"/>
            <w:tcBorders>
              <w:top w:val="nil"/>
              <w:left w:val="nil"/>
              <w:bottom w:val="nil"/>
              <w:right w:val="nil"/>
            </w:tcBorders>
          </w:tcPr>
          <w:p w14:paraId="0F411416" w14:textId="77777777" w:rsidR="000344B5" w:rsidRPr="006904AB" w:rsidRDefault="000344B5" w:rsidP="00CE0C3F">
            <w:pPr>
              <w:pStyle w:val="Normal6a"/>
            </w:pPr>
            <w:r w:rsidRPr="006904AB">
              <w:rPr>
                <w:b/>
                <w:i/>
              </w:rPr>
              <w:t>skreśla się</w:t>
            </w:r>
          </w:p>
        </w:tc>
      </w:tr>
    </w:tbl>
    <w:p w14:paraId="436E2FB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528E2B5" w14:textId="77777777" w:rsidR="000344B5" w:rsidRPr="006904AB" w:rsidRDefault="000344B5" w:rsidP="000344B5">
      <w:r w:rsidRPr="006904AB">
        <w:rPr>
          <w:rStyle w:val="HideTWBExt"/>
        </w:rPr>
        <w:t>&lt;/Amend&gt;</w:t>
      </w:r>
    </w:p>
    <w:p w14:paraId="21CE1B1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1952</w:t>
      </w:r>
      <w:r w:rsidRPr="006904AB">
        <w:rPr>
          <w:rStyle w:val="HideTWBExt"/>
          <w:b w:val="0"/>
        </w:rPr>
        <w:t>&lt;/NumAm&gt;</w:t>
      </w:r>
    </w:p>
    <w:p w14:paraId="7AF24048"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3A98FED2" w14:textId="77777777" w:rsidR="000344B5" w:rsidRPr="006904AB" w:rsidRDefault="000344B5" w:rsidP="000344B5">
      <w:pPr>
        <w:pStyle w:val="NormalBold"/>
      </w:pPr>
      <w:r w:rsidRPr="006904AB">
        <w:rPr>
          <w:rStyle w:val="HideTWBExt"/>
          <w:b w:val="0"/>
        </w:rPr>
        <w:t>&lt;/RepeatBlock-By&gt;</w:t>
      </w:r>
    </w:p>
    <w:p w14:paraId="1A74911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4EEC7D2" w14:textId="77777777" w:rsidR="000344B5" w:rsidRPr="006904AB" w:rsidRDefault="000344B5" w:rsidP="000344B5">
      <w:pPr>
        <w:pStyle w:val="NormalBold"/>
      </w:pPr>
      <w:r w:rsidRPr="006904AB">
        <w:rPr>
          <w:rStyle w:val="HideTWBExt"/>
          <w:b w:val="0"/>
        </w:rPr>
        <w:t>&lt;Article&gt;</w:t>
      </w:r>
      <w:r w:rsidRPr="006904AB">
        <w:t>Artykuł 31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A7B8930" w14:textId="77777777" w:rsidTr="00CE0C3F">
        <w:trPr>
          <w:trHeight w:hRule="exact" w:val="240"/>
          <w:jc w:val="center"/>
        </w:trPr>
        <w:tc>
          <w:tcPr>
            <w:tcW w:w="9752" w:type="dxa"/>
            <w:gridSpan w:val="2"/>
            <w:tcBorders>
              <w:top w:val="nil"/>
              <w:left w:val="nil"/>
              <w:bottom w:val="nil"/>
              <w:right w:val="nil"/>
            </w:tcBorders>
          </w:tcPr>
          <w:p w14:paraId="57747A0F" w14:textId="77777777" w:rsidR="000344B5" w:rsidRPr="006904AB" w:rsidRDefault="000344B5" w:rsidP="00CE0C3F"/>
        </w:tc>
      </w:tr>
      <w:tr w:rsidR="000344B5" w:rsidRPr="006904AB" w14:paraId="205724F4" w14:textId="77777777" w:rsidTr="00CE0C3F">
        <w:trPr>
          <w:trHeight w:val="240"/>
          <w:jc w:val="center"/>
        </w:trPr>
        <w:tc>
          <w:tcPr>
            <w:tcW w:w="4876" w:type="dxa"/>
            <w:tcBorders>
              <w:top w:val="nil"/>
              <w:left w:val="nil"/>
              <w:bottom w:val="nil"/>
              <w:right w:val="nil"/>
            </w:tcBorders>
          </w:tcPr>
          <w:p w14:paraId="604AB3F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CE6765A" w14:textId="77777777" w:rsidR="000344B5" w:rsidRPr="006904AB" w:rsidRDefault="000344B5" w:rsidP="00CE0C3F">
            <w:pPr>
              <w:pStyle w:val="AmColumnHeading"/>
            </w:pPr>
            <w:r w:rsidRPr="006904AB">
              <w:t>Poprawka</w:t>
            </w:r>
          </w:p>
        </w:tc>
      </w:tr>
      <w:tr w:rsidR="000344B5" w:rsidRPr="006904AB" w14:paraId="23D6201A" w14:textId="77777777" w:rsidTr="00CE0C3F">
        <w:trPr>
          <w:jc w:val="center"/>
        </w:trPr>
        <w:tc>
          <w:tcPr>
            <w:tcW w:w="4876" w:type="dxa"/>
            <w:tcBorders>
              <w:top w:val="nil"/>
              <w:left w:val="nil"/>
              <w:bottom w:val="nil"/>
              <w:right w:val="nil"/>
            </w:tcBorders>
          </w:tcPr>
          <w:p w14:paraId="4A315857" w14:textId="77777777" w:rsidR="000344B5" w:rsidRPr="006904AB" w:rsidRDefault="000344B5" w:rsidP="00CE0C3F">
            <w:pPr>
              <w:pStyle w:val="Normal6a"/>
            </w:pPr>
            <w:r w:rsidRPr="006904AB">
              <w:t>3.</w:t>
            </w:r>
            <w:r w:rsidRPr="006904AB">
              <w:tab/>
              <w:t>W decyzji o zastosowaniu środków, o których mowa w ust. 2, podaje się odpowiednie powody faktyczne i prawne.</w:t>
            </w:r>
          </w:p>
        </w:tc>
        <w:tc>
          <w:tcPr>
            <w:tcW w:w="4876" w:type="dxa"/>
            <w:tcBorders>
              <w:top w:val="nil"/>
              <w:left w:val="nil"/>
              <w:bottom w:val="nil"/>
              <w:right w:val="nil"/>
            </w:tcBorders>
          </w:tcPr>
          <w:p w14:paraId="6216E82E" w14:textId="77777777" w:rsidR="000344B5" w:rsidRPr="006904AB" w:rsidRDefault="000344B5" w:rsidP="00CE0C3F">
            <w:pPr>
              <w:pStyle w:val="Normal6a"/>
            </w:pPr>
            <w:r w:rsidRPr="006904AB">
              <w:t>3.</w:t>
            </w:r>
            <w:r w:rsidRPr="006904AB">
              <w:tab/>
              <w:t xml:space="preserve">W decyzji o zastosowaniu środków, o których mowa w ust. 2, podaje się odpowiednie powody faktyczne i prawne </w:t>
            </w:r>
            <w:r w:rsidRPr="006904AB">
              <w:rPr>
                <w:b/>
                <w:i/>
              </w:rPr>
              <w:t>oraz maksymalny okres ich stosowania</w:t>
            </w:r>
            <w:r w:rsidRPr="006904AB">
              <w:t xml:space="preserve">. </w:t>
            </w:r>
            <w:r w:rsidRPr="006904AB">
              <w:rPr>
                <w:b/>
                <w:i/>
              </w:rPr>
              <w:t>Państwa członkowskie wybierają najmniej uciążliwe i najskuteczniejsze dostępne środki. W przypadku podjęcia decyzji o niezastosowaniu żadnego z tych środków i zastosowaniu detencji obywatel państwa trzeciego zostaje pisemnie poinformowany o istotnych okolicznościach faktycznych i prawnych tej decyzji.</w:t>
            </w:r>
          </w:p>
        </w:tc>
      </w:tr>
    </w:tbl>
    <w:p w14:paraId="689A54C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3B3D74D" w14:textId="77777777" w:rsidR="000344B5" w:rsidRPr="006904AB" w:rsidRDefault="000344B5" w:rsidP="000344B5">
      <w:r w:rsidRPr="006904AB">
        <w:rPr>
          <w:rStyle w:val="HideTWBExt"/>
        </w:rPr>
        <w:t>&lt;/Amend&gt;</w:t>
      </w:r>
    </w:p>
    <w:p w14:paraId="4A1EA8CF"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1953</w:t>
      </w:r>
      <w:r w:rsidRPr="006904AB">
        <w:rPr>
          <w:rStyle w:val="HideTWBExt"/>
          <w:b w:val="0"/>
        </w:rPr>
        <w:t>&lt;/NumAm&gt;</w:t>
      </w:r>
    </w:p>
    <w:p w14:paraId="153EF7D3"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2BB61F56" w14:textId="77777777" w:rsidR="000344B5" w:rsidRPr="006904AB" w:rsidRDefault="000344B5" w:rsidP="000344B5">
      <w:pPr>
        <w:pStyle w:val="NormalBold"/>
      </w:pPr>
      <w:r w:rsidRPr="006904AB">
        <w:rPr>
          <w:rStyle w:val="HideTWBExt"/>
          <w:b w:val="0"/>
        </w:rPr>
        <w:t>&lt;/RepeatBlock-By&gt;</w:t>
      </w:r>
    </w:p>
    <w:p w14:paraId="04DCFD3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CEBBC37" w14:textId="77777777" w:rsidR="000344B5" w:rsidRPr="006904AB" w:rsidRDefault="000344B5" w:rsidP="000344B5">
      <w:pPr>
        <w:pStyle w:val="NormalBold"/>
      </w:pPr>
      <w:r w:rsidRPr="006904AB">
        <w:rPr>
          <w:rStyle w:val="HideTWBExt"/>
          <w:b w:val="0"/>
        </w:rPr>
        <w:t>&lt;Article&gt;</w:t>
      </w:r>
      <w:r w:rsidRPr="006904AB">
        <w:t>Artykuł 31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689BC4F" w14:textId="77777777" w:rsidTr="00CE0C3F">
        <w:trPr>
          <w:trHeight w:hRule="exact" w:val="240"/>
          <w:jc w:val="center"/>
        </w:trPr>
        <w:tc>
          <w:tcPr>
            <w:tcW w:w="9752" w:type="dxa"/>
            <w:gridSpan w:val="2"/>
            <w:tcBorders>
              <w:top w:val="nil"/>
              <w:left w:val="nil"/>
              <w:bottom w:val="nil"/>
              <w:right w:val="nil"/>
            </w:tcBorders>
          </w:tcPr>
          <w:p w14:paraId="6AA06684" w14:textId="77777777" w:rsidR="000344B5" w:rsidRPr="006904AB" w:rsidRDefault="000344B5" w:rsidP="00CE0C3F"/>
        </w:tc>
      </w:tr>
      <w:tr w:rsidR="000344B5" w:rsidRPr="006904AB" w14:paraId="374D946E" w14:textId="77777777" w:rsidTr="00CE0C3F">
        <w:trPr>
          <w:trHeight w:val="240"/>
          <w:jc w:val="center"/>
        </w:trPr>
        <w:tc>
          <w:tcPr>
            <w:tcW w:w="4876" w:type="dxa"/>
            <w:tcBorders>
              <w:top w:val="nil"/>
              <w:left w:val="nil"/>
              <w:bottom w:val="nil"/>
              <w:right w:val="nil"/>
            </w:tcBorders>
          </w:tcPr>
          <w:p w14:paraId="0D09DAD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E1C8600" w14:textId="77777777" w:rsidR="000344B5" w:rsidRPr="006904AB" w:rsidRDefault="000344B5" w:rsidP="00CE0C3F">
            <w:pPr>
              <w:pStyle w:val="AmColumnHeading"/>
            </w:pPr>
            <w:r w:rsidRPr="006904AB">
              <w:t>Poprawka</w:t>
            </w:r>
          </w:p>
        </w:tc>
      </w:tr>
      <w:tr w:rsidR="000344B5" w:rsidRPr="006904AB" w14:paraId="311A7CDE" w14:textId="77777777" w:rsidTr="00CE0C3F">
        <w:trPr>
          <w:jc w:val="center"/>
        </w:trPr>
        <w:tc>
          <w:tcPr>
            <w:tcW w:w="4876" w:type="dxa"/>
            <w:tcBorders>
              <w:top w:val="nil"/>
              <w:left w:val="nil"/>
              <w:bottom w:val="nil"/>
              <w:right w:val="nil"/>
            </w:tcBorders>
          </w:tcPr>
          <w:p w14:paraId="3643FF0D" w14:textId="77777777" w:rsidR="000344B5" w:rsidRPr="006904AB" w:rsidRDefault="000344B5" w:rsidP="00CE0C3F">
            <w:pPr>
              <w:pStyle w:val="Normal6a"/>
            </w:pPr>
            <w:r w:rsidRPr="006904AB">
              <w:t>3.</w:t>
            </w:r>
            <w:r w:rsidRPr="006904AB">
              <w:tab/>
              <w:t>W decyzji o zastosowaniu środków, o których mowa w ust. 2, podaje się odpowiednie powody faktyczne i prawne.</w:t>
            </w:r>
          </w:p>
        </w:tc>
        <w:tc>
          <w:tcPr>
            <w:tcW w:w="4876" w:type="dxa"/>
            <w:tcBorders>
              <w:top w:val="nil"/>
              <w:left w:val="nil"/>
              <w:bottom w:val="nil"/>
              <w:right w:val="nil"/>
            </w:tcBorders>
          </w:tcPr>
          <w:p w14:paraId="699C6D50" w14:textId="77777777" w:rsidR="000344B5" w:rsidRPr="006904AB" w:rsidRDefault="000344B5" w:rsidP="00CE0C3F">
            <w:pPr>
              <w:pStyle w:val="Normal6a"/>
            </w:pPr>
            <w:r w:rsidRPr="006904AB">
              <w:t>3.</w:t>
            </w:r>
            <w:r w:rsidRPr="006904AB">
              <w:tab/>
              <w:t>W decyzji o zastosowaniu środków, o których mowa w ust. 2, podaje się odpowiednie powody faktyczne i prawne</w:t>
            </w:r>
            <w:r w:rsidRPr="006904AB">
              <w:rPr>
                <w:b/>
                <w:i/>
              </w:rPr>
              <w:t>, a także maksymalny okres ich stosowania</w:t>
            </w:r>
            <w:r w:rsidRPr="006904AB">
              <w:t xml:space="preserve">. </w:t>
            </w:r>
            <w:r w:rsidRPr="006904AB">
              <w:rPr>
                <w:b/>
                <w:i/>
              </w:rPr>
              <w:t>Państwa członkowskie wybierają najmniej uciążliwy i najskuteczniejszy dostępny środek.</w:t>
            </w:r>
          </w:p>
        </w:tc>
      </w:tr>
    </w:tbl>
    <w:p w14:paraId="60350C3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E228354" w14:textId="77777777" w:rsidR="000344B5" w:rsidRPr="006904AB" w:rsidRDefault="000344B5" w:rsidP="000344B5">
      <w:r w:rsidRPr="006904AB">
        <w:rPr>
          <w:rStyle w:val="HideTWBExt"/>
        </w:rPr>
        <w:t>&lt;/Amend&gt;</w:t>
      </w:r>
    </w:p>
    <w:p w14:paraId="3E19555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1954</w:t>
      </w:r>
      <w:r w:rsidRPr="006904AB">
        <w:rPr>
          <w:rStyle w:val="HideTWBExt"/>
          <w:b w:val="0"/>
        </w:rPr>
        <w:t>&lt;/NumAm&gt;</w:t>
      </w:r>
    </w:p>
    <w:p w14:paraId="6CEC689C"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44761FBC" w14:textId="77777777" w:rsidR="000344B5" w:rsidRPr="006904AB" w:rsidRDefault="000344B5" w:rsidP="000344B5">
      <w:pPr>
        <w:pStyle w:val="NormalBold"/>
      </w:pPr>
      <w:r w:rsidRPr="006904AB">
        <w:rPr>
          <w:rStyle w:val="HideTWBExt"/>
          <w:b w:val="0"/>
        </w:rPr>
        <w:t>&lt;/RepeatBlock-By&gt;</w:t>
      </w:r>
    </w:p>
    <w:p w14:paraId="02AC3AE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45C6DF6" w14:textId="77777777" w:rsidR="000344B5" w:rsidRPr="006904AB" w:rsidRDefault="000344B5" w:rsidP="000344B5">
      <w:pPr>
        <w:pStyle w:val="NormalBold"/>
      </w:pPr>
      <w:r w:rsidRPr="006904AB">
        <w:rPr>
          <w:rStyle w:val="HideTWBExt"/>
          <w:b w:val="0"/>
        </w:rPr>
        <w:t>&lt;Article&gt;</w:t>
      </w:r>
      <w:r w:rsidRPr="006904AB">
        <w:t>Artykuł 31 – ustęp 3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5E391C2" w14:textId="77777777" w:rsidTr="00CE0C3F">
        <w:trPr>
          <w:trHeight w:hRule="exact" w:val="240"/>
          <w:jc w:val="center"/>
        </w:trPr>
        <w:tc>
          <w:tcPr>
            <w:tcW w:w="9752" w:type="dxa"/>
            <w:gridSpan w:val="2"/>
            <w:tcBorders>
              <w:top w:val="nil"/>
              <w:left w:val="nil"/>
              <w:bottom w:val="nil"/>
              <w:right w:val="nil"/>
            </w:tcBorders>
          </w:tcPr>
          <w:p w14:paraId="08F33922" w14:textId="77777777" w:rsidR="000344B5" w:rsidRPr="006904AB" w:rsidRDefault="000344B5" w:rsidP="00CE0C3F"/>
        </w:tc>
      </w:tr>
      <w:tr w:rsidR="000344B5" w:rsidRPr="006904AB" w14:paraId="685F2D90" w14:textId="77777777" w:rsidTr="00CE0C3F">
        <w:trPr>
          <w:trHeight w:val="240"/>
          <w:jc w:val="center"/>
        </w:trPr>
        <w:tc>
          <w:tcPr>
            <w:tcW w:w="4876" w:type="dxa"/>
            <w:tcBorders>
              <w:top w:val="nil"/>
              <w:left w:val="nil"/>
              <w:bottom w:val="nil"/>
              <w:right w:val="nil"/>
            </w:tcBorders>
          </w:tcPr>
          <w:p w14:paraId="365BB97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7E6B29D" w14:textId="77777777" w:rsidR="000344B5" w:rsidRPr="006904AB" w:rsidRDefault="000344B5" w:rsidP="00CE0C3F">
            <w:pPr>
              <w:pStyle w:val="AmColumnHeading"/>
            </w:pPr>
            <w:r w:rsidRPr="006904AB">
              <w:t>Poprawka</w:t>
            </w:r>
          </w:p>
        </w:tc>
      </w:tr>
      <w:tr w:rsidR="000344B5" w:rsidRPr="006904AB" w14:paraId="6AB953A3" w14:textId="77777777" w:rsidTr="00CE0C3F">
        <w:trPr>
          <w:jc w:val="center"/>
        </w:trPr>
        <w:tc>
          <w:tcPr>
            <w:tcW w:w="4876" w:type="dxa"/>
            <w:tcBorders>
              <w:top w:val="nil"/>
              <w:left w:val="nil"/>
              <w:bottom w:val="nil"/>
              <w:right w:val="nil"/>
            </w:tcBorders>
          </w:tcPr>
          <w:p w14:paraId="2663E952" w14:textId="77777777" w:rsidR="000344B5" w:rsidRPr="006904AB" w:rsidRDefault="000344B5" w:rsidP="00CE0C3F">
            <w:pPr>
              <w:pStyle w:val="Normal6a"/>
            </w:pPr>
          </w:p>
        </w:tc>
        <w:tc>
          <w:tcPr>
            <w:tcW w:w="4876" w:type="dxa"/>
            <w:tcBorders>
              <w:top w:val="nil"/>
              <w:left w:val="nil"/>
              <w:bottom w:val="nil"/>
              <w:right w:val="nil"/>
            </w:tcBorders>
          </w:tcPr>
          <w:p w14:paraId="61FAB9DE" w14:textId="77777777" w:rsidR="000344B5" w:rsidRPr="006904AB" w:rsidRDefault="000344B5" w:rsidP="00CE0C3F">
            <w:pPr>
              <w:pStyle w:val="Normal6a"/>
            </w:pPr>
            <w:r w:rsidRPr="006904AB">
              <w:rPr>
                <w:b/>
                <w:i/>
              </w:rPr>
              <w:t>3a.</w:t>
            </w:r>
            <w:r w:rsidRPr="006904AB">
              <w:rPr>
                <w:b/>
                <w:i/>
              </w:rPr>
              <w:tab/>
              <w:t>Nałożone ograniczenia, rozpatrywane indywidualnie lub łącznie, nie mogą prowadzić do sytuacji porównywalnej z pozbawieniem wolności.</w:t>
            </w:r>
          </w:p>
        </w:tc>
      </w:tr>
    </w:tbl>
    <w:p w14:paraId="62CA73D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BCA36CE" w14:textId="77777777" w:rsidR="000344B5" w:rsidRPr="006904AB" w:rsidRDefault="000344B5" w:rsidP="000344B5">
      <w:r w:rsidRPr="006904AB">
        <w:rPr>
          <w:rStyle w:val="HideTWBExt"/>
        </w:rPr>
        <w:t>&lt;/Amend&gt;</w:t>
      </w:r>
    </w:p>
    <w:p w14:paraId="02CD569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1955</w:t>
      </w:r>
      <w:r w:rsidRPr="006904AB">
        <w:rPr>
          <w:rStyle w:val="HideTWBExt"/>
          <w:b w:val="0"/>
        </w:rPr>
        <w:t>&lt;/NumAm&gt;</w:t>
      </w:r>
    </w:p>
    <w:p w14:paraId="1A7F2311"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1A70F89B" w14:textId="77777777" w:rsidR="000344B5" w:rsidRPr="006904AB" w:rsidRDefault="000344B5" w:rsidP="000344B5">
      <w:pPr>
        <w:pStyle w:val="NormalBold"/>
      </w:pPr>
      <w:r w:rsidRPr="006904AB">
        <w:rPr>
          <w:rStyle w:val="HideTWBExt"/>
          <w:b w:val="0"/>
        </w:rPr>
        <w:t>&lt;/RepeatBlock-By&gt;</w:t>
      </w:r>
    </w:p>
    <w:p w14:paraId="7AFE09F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ED1BA72" w14:textId="77777777" w:rsidR="000344B5" w:rsidRPr="006904AB" w:rsidRDefault="000344B5" w:rsidP="000344B5">
      <w:pPr>
        <w:pStyle w:val="NormalBold"/>
      </w:pPr>
      <w:r w:rsidRPr="006904AB">
        <w:rPr>
          <w:rStyle w:val="HideTWBExt"/>
          <w:b w:val="0"/>
        </w:rPr>
        <w:t>&lt;Article&gt;</w:t>
      </w:r>
      <w:r w:rsidRPr="006904AB">
        <w:t>Artykuł 31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B0AABB3" w14:textId="77777777" w:rsidTr="00CE0C3F">
        <w:trPr>
          <w:trHeight w:hRule="exact" w:val="240"/>
          <w:jc w:val="center"/>
        </w:trPr>
        <w:tc>
          <w:tcPr>
            <w:tcW w:w="9752" w:type="dxa"/>
            <w:gridSpan w:val="2"/>
            <w:tcBorders>
              <w:top w:val="nil"/>
              <w:left w:val="nil"/>
              <w:bottom w:val="nil"/>
              <w:right w:val="nil"/>
            </w:tcBorders>
          </w:tcPr>
          <w:p w14:paraId="4EEAA6B7" w14:textId="77777777" w:rsidR="000344B5" w:rsidRPr="006904AB" w:rsidRDefault="000344B5" w:rsidP="00CE0C3F"/>
        </w:tc>
      </w:tr>
      <w:tr w:rsidR="000344B5" w:rsidRPr="006904AB" w14:paraId="3DD9F077" w14:textId="77777777" w:rsidTr="00CE0C3F">
        <w:trPr>
          <w:trHeight w:val="240"/>
          <w:jc w:val="center"/>
        </w:trPr>
        <w:tc>
          <w:tcPr>
            <w:tcW w:w="4876" w:type="dxa"/>
            <w:tcBorders>
              <w:top w:val="nil"/>
              <w:left w:val="nil"/>
              <w:bottom w:val="nil"/>
              <w:right w:val="nil"/>
            </w:tcBorders>
          </w:tcPr>
          <w:p w14:paraId="0369B71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9A29926" w14:textId="77777777" w:rsidR="000344B5" w:rsidRPr="006904AB" w:rsidRDefault="000344B5" w:rsidP="00CE0C3F">
            <w:pPr>
              <w:pStyle w:val="AmColumnHeading"/>
            </w:pPr>
            <w:r w:rsidRPr="006904AB">
              <w:t>Poprawka</w:t>
            </w:r>
          </w:p>
        </w:tc>
      </w:tr>
      <w:tr w:rsidR="000344B5" w:rsidRPr="006904AB" w14:paraId="50425498" w14:textId="77777777" w:rsidTr="00CE0C3F">
        <w:trPr>
          <w:jc w:val="center"/>
        </w:trPr>
        <w:tc>
          <w:tcPr>
            <w:tcW w:w="4876" w:type="dxa"/>
            <w:tcBorders>
              <w:top w:val="nil"/>
              <w:left w:val="nil"/>
              <w:bottom w:val="nil"/>
              <w:right w:val="nil"/>
            </w:tcBorders>
          </w:tcPr>
          <w:p w14:paraId="6CEADEC4" w14:textId="77777777" w:rsidR="000344B5" w:rsidRPr="006904AB" w:rsidRDefault="000344B5" w:rsidP="00CE0C3F">
            <w:pPr>
              <w:pStyle w:val="Normal6a"/>
            </w:pPr>
            <w:r w:rsidRPr="006904AB">
              <w:t>4.</w:t>
            </w:r>
            <w:r w:rsidRPr="006904AB">
              <w:tab/>
              <w:t xml:space="preserve">Obywateli państw trzecich powiadamia się o każdej decyzji o zastosowaniu środków, o których mowa w ust. 2 niniejszego artykułu, oraz o skutkach </w:t>
            </w:r>
            <w:r w:rsidRPr="006904AB">
              <w:lastRenderedPageBreak/>
              <w:t>nieprzestrzegania tej decyzji</w:t>
            </w:r>
            <w:r w:rsidRPr="006904AB">
              <w:rPr>
                <w:b/>
                <w:i/>
              </w:rPr>
              <w:t>, w tym na podstawie art. 29 ust. 3 lit. e), oraz o środkach prawnych, o których mowa w ust. 5 niniejszego artykułu.</w:t>
            </w:r>
          </w:p>
        </w:tc>
        <w:tc>
          <w:tcPr>
            <w:tcW w:w="4876" w:type="dxa"/>
            <w:tcBorders>
              <w:top w:val="nil"/>
              <w:left w:val="nil"/>
              <w:bottom w:val="nil"/>
              <w:right w:val="nil"/>
            </w:tcBorders>
          </w:tcPr>
          <w:p w14:paraId="097107BB" w14:textId="77777777" w:rsidR="000344B5" w:rsidRPr="006904AB" w:rsidRDefault="000344B5" w:rsidP="00CE0C3F">
            <w:pPr>
              <w:pStyle w:val="Normal6a"/>
            </w:pPr>
            <w:r w:rsidRPr="006904AB">
              <w:lastRenderedPageBreak/>
              <w:t>4.</w:t>
            </w:r>
            <w:r w:rsidRPr="006904AB">
              <w:tab/>
              <w:t xml:space="preserve">Obywateli państw trzecich powiadamia się o każdej decyzji o zastosowaniu środków, o których mowa w </w:t>
            </w:r>
            <w:r w:rsidRPr="006904AB">
              <w:lastRenderedPageBreak/>
              <w:t>ust. 2 niniejszego artykułu, oraz o skutkach nieprzestrzegania tej decyzji</w:t>
            </w:r>
            <w:r w:rsidRPr="006904AB">
              <w:rPr>
                <w:b/>
                <w:i/>
              </w:rPr>
              <w:t>.</w:t>
            </w:r>
          </w:p>
        </w:tc>
      </w:tr>
    </w:tbl>
    <w:p w14:paraId="1BB425E2"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91E20B2" w14:textId="77777777" w:rsidR="000344B5" w:rsidRPr="006904AB" w:rsidRDefault="000344B5" w:rsidP="000344B5">
      <w:r w:rsidRPr="006904AB">
        <w:rPr>
          <w:rStyle w:val="HideTWBExt"/>
        </w:rPr>
        <w:t>&lt;/Amend&gt;</w:t>
      </w:r>
    </w:p>
    <w:p w14:paraId="39472B3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1956</w:t>
      </w:r>
      <w:r w:rsidRPr="006904AB">
        <w:rPr>
          <w:rStyle w:val="HideTWBExt"/>
          <w:b w:val="0"/>
        </w:rPr>
        <w:t>&lt;/NumAm&gt;</w:t>
      </w:r>
    </w:p>
    <w:p w14:paraId="7A5178DA"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229632EA" w14:textId="77777777" w:rsidR="000344B5" w:rsidRPr="006904AB" w:rsidRDefault="000344B5" w:rsidP="000344B5">
      <w:pPr>
        <w:pStyle w:val="NormalBold"/>
      </w:pPr>
      <w:r w:rsidRPr="006904AB">
        <w:rPr>
          <w:rStyle w:val="HideTWBExt"/>
          <w:b w:val="0"/>
        </w:rPr>
        <w:t>&lt;/RepeatBlock-By&gt;</w:t>
      </w:r>
    </w:p>
    <w:p w14:paraId="772C0E4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02BA5E2" w14:textId="77777777" w:rsidR="000344B5" w:rsidRPr="006904AB" w:rsidRDefault="000344B5" w:rsidP="000344B5">
      <w:pPr>
        <w:pStyle w:val="NormalBold"/>
      </w:pPr>
      <w:r w:rsidRPr="006904AB">
        <w:rPr>
          <w:rStyle w:val="HideTWBExt"/>
          <w:b w:val="0"/>
        </w:rPr>
        <w:t>&lt;Article&gt;</w:t>
      </w:r>
      <w:r w:rsidRPr="006904AB">
        <w:t>Artykuł 31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2F859CF" w14:textId="77777777" w:rsidTr="00CE0C3F">
        <w:trPr>
          <w:trHeight w:hRule="exact" w:val="240"/>
          <w:jc w:val="center"/>
        </w:trPr>
        <w:tc>
          <w:tcPr>
            <w:tcW w:w="9752" w:type="dxa"/>
            <w:gridSpan w:val="2"/>
            <w:tcBorders>
              <w:top w:val="nil"/>
              <w:left w:val="nil"/>
              <w:bottom w:val="nil"/>
              <w:right w:val="nil"/>
            </w:tcBorders>
          </w:tcPr>
          <w:p w14:paraId="5587BA06" w14:textId="77777777" w:rsidR="000344B5" w:rsidRPr="006904AB" w:rsidRDefault="000344B5" w:rsidP="00CE0C3F"/>
        </w:tc>
      </w:tr>
      <w:tr w:rsidR="000344B5" w:rsidRPr="006904AB" w14:paraId="223A52CA" w14:textId="77777777" w:rsidTr="00CE0C3F">
        <w:trPr>
          <w:trHeight w:val="240"/>
          <w:jc w:val="center"/>
        </w:trPr>
        <w:tc>
          <w:tcPr>
            <w:tcW w:w="4876" w:type="dxa"/>
            <w:tcBorders>
              <w:top w:val="nil"/>
              <w:left w:val="nil"/>
              <w:bottom w:val="nil"/>
              <w:right w:val="nil"/>
            </w:tcBorders>
          </w:tcPr>
          <w:p w14:paraId="1C9A4E0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6B0A86D" w14:textId="77777777" w:rsidR="000344B5" w:rsidRPr="006904AB" w:rsidRDefault="000344B5" w:rsidP="00CE0C3F">
            <w:pPr>
              <w:pStyle w:val="AmColumnHeading"/>
            </w:pPr>
            <w:r w:rsidRPr="006904AB">
              <w:t>Poprawka</w:t>
            </w:r>
          </w:p>
        </w:tc>
      </w:tr>
      <w:tr w:rsidR="000344B5" w:rsidRPr="006904AB" w14:paraId="21BE2ACD" w14:textId="77777777" w:rsidTr="00CE0C3F">
        <w:trPr>
          <w:jc w:val="center"/>
        </w:trPr>
        <w:tc>
          <w:tcPr>
            <w:tcW w:w="4876" w:type="dxa"/>
            <w:tcBorders>
              <w:top w:val="nil"/>
              <w:left w:val="nil"/>
              <w:bottom w:val="nil"/>
              <w:right w:val="nil"/>
            </w:tcBorders>
          </w:tcPr>
          <w:p w14:paraId="3286C628" w14:textId="77777777" w:rsidR="000344B5" w:rsidRPr="006904AB" w:rsidRDefault="000344B5" w:rsidP="00CE0C3F">
            <w:pPr>
              <w:pStyle w:val="Normal6a"/>
            </w:pPr>
            <w:r w:rsidRPr="006904AB">
              <w:t>4.</w:t>
            </w:r>
            <w:r w:rsidRPr="006904AB">
              <w:tab/>
              <w:t xml:space="preserve">Obywateli państw trzecich powiadamia się o każdej decyzji o zastosowaniu środków, o których mowa w ust. </w:t>
            </w:r>
            <w:r w:rsidRPr="006904AB">
              <w:rPr>
                <w:b/>
                <w:i/>
              </w:rPr>
              <w:t xml:space="preserve">2 </w:t>
            </w:r>
            <w:r w:rsidRPr="006904AB">
              <w:t xml:space="preserve">niniejszego artykułu, oraz o skutkach nieprzestrzegania tej decyzji, w tym na podstawie art. 29 </w:t>
            </w:r>
            <w:r w:rsidRPr="006904AB">
              <w:rPr>
                <w:b/>
                <w:i/>
              </w:rPr>
              <w:t>ust. 3 lit. e), oraz o środkach prawnych, o których mowa w ust. 5 niniejszego artykułu.</w:t>
            </w:r>
          </w:p>
        </w:tc>
        <w:tc>
          <w:tcPr>
            <w:tcW w:w="4876" w:type="dxa"/>
            <w:tcBorders>
              <w:top w:val="nil"/>
              <w:left w:val="nil"/>
              <w:bottom w:val="nil"/>
              <w:right w:val="nil"/>
            </w:tcBorders>
          </w:tcPr>
          <w:p w14:paraId="776CBDE6" w14:textId="77777777" w:rsidR="000344B5" w:rsidRPr="006904AB" w:rsidRDefault="000344B5" w:rsidP="00CE0C3F">
            <w:pPr>
              <w:pStyle w:val="Normal6a"/>
            </w:pPr>
            <w:r w:rsidRPr="006904AB">
              <w:t>4.</w:t>
            </w:r>
            <w:r w:rsidRPr="006904AB">
              <w:tab/>
              <w:t xml:space="preserve">Obywateli państw trzecich powiadamia się o każdej decyzji o zastosowaniu środków, o których mowa w ust. </w:t>
            </w:r>
            <w:r w:rsidRPr="006904AB">
              <w:rPr>
                <w:b/>
                <w:i/>
              </w:rPr>
              <w:t xml:space="preserve">1 </w:t>
            </w:r>
            <w:r w:rsidRPr="006904AB">
              <w:t xml:space="preserve">niniejszego artykułu, oraz o skutkach nieprzestrzegania tej decyzji, w tym </w:t>
            </w:r>
            <w:r w:rsidRPr="006904AB">
              <w:rPr>
                <w:b/>
                <w:i/>
              </w:rPr>
              <w:t xml:space="preserve">o detencji </w:t>
            </w:r>
            <w:r w:rsidRPr="006904AB">
              <w:t>na podstawie art. 29</w:t>
            </w:r>
            <w:r w:rsidRPr="006904AB">
              <w:rPr>
                <w:b/>
                <w:i/>
              </w:rPr>
              <w:t>.</w:t>
            </w:r>
          </w:p>
        </w:tc>
      </w:tr>
    </w:tbl>
    <w:p w14:paraId="177CB2E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5E7CC6A" w14:textId="77777777" w:rsidR="000344B5" w:rsidRPr="006904AB" w:rsidRDefault="000344B5" w:rsidP="000344B5">
      <w:r w:rsidRPr="006904AB">
        <w:rPr>
          <w:rStyle w:val="HideTWBExt"/>
        </w:rPr>
        <w:t>&lt;/Amend&gt;</w:t>
      </w:r>
    </w:p>
    <w:p w14:paraId="4B9D4CE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1957</w:t>
      </w:r>
      <w:r w:rsidRPr="006904AB">
        <w:rPr>
          <w:rStyle w:val="HideTWBExt"/>
          <w:b w:val="0"/>
        </w:rPr>
        <w:t>&lt;/NumAm&gt;</w:t>
      </w:r>
    </w:p>
    <w:p w14:paraId="6C9B0124"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1187C522" w14:textId="77777777" w:rsidR="000344B5" w:rsidRPr="006904AB" w:rsidRDefault="000344B5" w:rsidP="000344B5">
      <w:pPr>
        <w:pStyle w:val="NormalBold"/>
      </w:pPr>
      <w:r w:rsidRPr="006904AB">
        <w:rPr>
          <w:rStyle w:val="HideTWBExt"/>
          <w:b w:val="0"/>
        </w:rPr>
        <w:t>&lt;/RepeatBlock-By&gt;</w:t>
      </w:r>
    </w:p>
    <w:p w14:paraId="20A250FE"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E09D720" w14:textId="77777777" w:rsidR="000344B5" w:rsidRPr="006904AB" w:rsidRDefault="000344B5" w:rsidP="000344B5">
      <w:pPr>
        <w:pStyle w:val="NormalBold"/>
      </w:pPr>
      <w:r w:rsidRPr="006904AB">
        <w:rPr>
          <w:rStyle w:val="HideTWBExt"/>
          <w:b w:val="0"/>
        </w:rPr>
        <w:t>&lt;Article&gt;</w:t>
      </w:r>
      <w:r w:rsidRPr="006904AB">
        <w:t>Artykuł 31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B812BB4" w14:textId="77777777" w:rsidTr="00CE0C3F">
        <w:trPr>
          <w:trHeight w:hRule="exact" w:val="240"/>
          <w:jc w:val="center"/>
        </w:trPr>
        <w:tc>
          <w:tcPr>
            <w:tcW w:w="9752" w:type="dxa"/>
            <w:gridSpan w:val="2"/>
            <w:tcBorders>
              <w:top w:val="nil"/>
              <w:left w:val="nil"/>
              <w:bottom w:val="nil"/>
              <w:right w:val="nil"/>
            </w:tcBorders>
          </w:tcPr>
          <w:p w14:paraId="2A8E989B" w14:textId="77777777" w:rsidR="000344B5" w:rsidRPr="006904AB" w:rsidRDefault="000344B5" w:rsidP="00CE0C3F"/>
        </w:tc>
      </w:tr>
      <w:tr w:rsidR="000344B5" w:rsidRPr="006904AB" w14:paraId="7A6FC08B" w14:textId="77777777" w:rsidTr="00CE0C3F">
        <w:trPr>
          <w:trHeight w:val="240"/>
          <w:jc w:val="center"/>
        </w:trPr>
        <w:tc>
          <w:tcPr>
            <w:tcW w:w="4876" w:type="dxa"/>
            <w:tcBorders>
              <w:top w:val="nil"/>
              <w:left w:val="nil"/>
              <w:bottom w:val="nil"/>
              <w:right w:val="nil"/>
            </w:tcBorders>
          </w:tcPr>
          <w:p w14:paraId="6576777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CD24A0E" w14:textId="77777777" w:rsidR="000344B5" w:rsidRPr="006904AB" w:rsidRDefault="000344B5" w:rsidP="00CE0C3F">
            <w:pPr>
              <w:pStyle w:val="AmColumnHeading"/>
            </w:pPr>
            <w:r w:rsidRPr="006904AB">
              <w:t>Poprawka</w:t>
            </w:r>
          </w:p>
        </w:tc>
      </w:tr>
      <w:tr w:rsidR="000344B5" w:rsidRPr="006904AB" w14:paraId="32FD14D2" w14:textId="77777777" w:rsidTr="00CE0C3F">
        <w:trPr>
          <w:jc w:val="center"/>
        </w:trPr>
        <w:tc>
          <w:tcPr>
            <w:tcW w:w="4876" w:type="dxa"/>
            <w:tcBorders>
              <w:top w:val="nil"/>
              <w:left w:val="nil"/>
              <w:bottom w:val="nil"/>
              <w:right w:val="nil"/>
            </w:tcBorders>
          </w:tcPr>
          <w:p w14:paraId="2C3A7CF3" w14:textId="77777777" w:rsidR="000344B5" w:rsidRPr="006904AB" w:rsidRDefault="000344B5" w:rsidP="00CE0C3F">
            <w:pPr>
              <w:pStyle w:val="Normal6a"/>
            </w:pPr>
            <w:r w:rsidRPr="006904AB">
              <w:t>4.</w:t>
            </w:r>
            <w:r w:rsidRPr="006904AB">
              <w:tab/>
              <w:t xml:space="preserve">Obywateli państw trzecich powiadamia się o każdej decyzji o zastosowaniu środków, o których mowa w ust. 2 niniejszego artykułu, oraz o skutkach nieprzestrzegania tej decyzji, w tym na podstawie art. 29 ust. 3 </w:t>
            </w:r>
            <w:r w:rsidRPr="006904AB">
              <w:rPr>
                <w:b/>
                <w:i/>
              </w:rPr>
              <w:t xml:space="preserve">lit. e), oraz o </w:t>
            </w:r>
            <w:r w:rsidRPr="006904AB">
              <w:rPr>
                <w:b/>
                <w:i/>
              </w:rPr>
              <w:lastRenderedPageBreak/>
              <w:t>środkach prawnych, o których mowa w ust. 5 niniejszego artykułu.</w:t>
            </w:r>
          </w:p>
        </w:tc>
        <w:tc>
          <w:tcPr>
            <w:tcW w:w="4876" w:type="dxa"/>
            <w:tcBorders>
              <w:top w:val="nil"/>
              <w:left w:val="nil"/>
              <w:bottom w:val="nil"/>
              <w:right w:val="nil"/>
            </w:tcBorders>
          </w:tcPr>
          <w:p w14:paraId="5AD831D8" w14:textId="77777777" w:rsidR="000344B5" w:rsidRPr="006904AB" w:rsidRDefault="000344B5" w:rsidP="00CE0C3F">
            <w:pPr>
              <w:pStyle w:val="Normal6a"/>
            </w:pPr>
            <w:r w:rsidRPr="006904AB">
              <w:lastRenderedPageBreak/>
              <w:t>4.</w:t>
            </w:r>
            <w:r w:rsidRPr="006904AB">
              <w:tab/>
              <w:t xml:space="preserve">Obywateli państw trzecich powiadamia się o każdej decyzji o zastosowaniu środków, o których mowa w ust. 2 niniejszego artykułu, oraz o skutkach nieprzestrzegania tej decyzji, w tym </w:t>
            </w:r>
            <w:r w:rsidRPr="006904AB">
              <w:rPr>
                <w:b/>
                <w:i/>
              </w:rPr>
              <w:t xml:space="preserve">detencji </w:t>
            </w:r>
            <w:r w:rsidRPr="006904AB">
              <w:t>na podstawie art. 29 ust. 3</w:t>
            </w:r>
            <w:r w:rsidRPr="006904AB">
              <w:rPr>
                <w:b/>
                <w:i/>
              </w:rPr>
              <w:t>.</w:t>
            </w:r>
          </w:p>
        </w:tc>
      </w:tr>
    </w:tbl>
    <w:p w14:paraId="32147E9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749AA44" w14:textId="77777777" w:rsidR="000344B5" w:rsidRPr="006904AB" w:rsidRDefault="000344B5" w:rsidP="000344B5">
      <w:r w:rsidRPr="006904AB">
        <w:rPr>
          <w:rStyle w:val="HideTWBExt"/>
        </w:rPr>
        <w:t>&lt;/Amend&gt;</w:t>
      </w:r>
    </w:p>
    <w:p w14:paraId="172F6606"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1958</w:t>
      </w:r>
      <w:r w:rsidRPr="006904AB">
        <w:rPr>
          <w:rStyle w:val="HideTWBExt"/>
          <w:b w:val="0"/>
        </w:rPr>
        <w:t>&lt;/NumAm&gt;</w:t>
      </w:r>
    </w:p>
    <w:p w14:paraId="1069C3E8"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448D6751" w14:textId="77777777" w:rsidR="000344B5" w:rsidRPr="006904AB" w:rsidRDefault="000344B5" w:rsidP="000344B5">
      <w:pPr>
        <w:pStyle w:val="NormalBold"/>
      </w:pPr>
      <w:r w:rsidRPr="006904AB">
        <w:rPr>
          <w:rStyle w:val="HideTWBExt"/>
          <w:b w:val="0"/>
        </w:rPr>
        <w:t>&lt;/RepeatBlock-By&gt;</w:t>
      </w:r>
    </w:p>
    <w:p w14:paraId="7FC157C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750AEE1" w14:textId="77777777" w:rsidR="000344B5" w:rsidRPr="006904AB" w:rsidRDefault="000344B5" w:rsidP="000344B5">
      <w:pPr>
        <w:pStyle w:val="NormalBold"/>
      </w:pPr>
      <w:r w:rsidRPr="006904AB">
        <w:rPr>
          <w:rStyle w:val="HideTWBExt"/>
          <w:b w:val="0"/>
        </w:rPr>
        <w:t>&lt;Article&gt;</w:t>
      </w:r>
      <w:r w:rsidRPr="006904AB">
        <w:t>Artykuł 31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3A1DE9D" w14:textId="77777777" w:rsidTr="00CE0C3F">
        <w:trPr>
          <w:trHeight w:hRule="exact" w:val="240"/>
          <w:jc w:val="center"/>
        </w:trPr>
        <w:tc>
          <w:tcPr>
            <w:tcW w:w="9752" w:type="dxa"/>
            <w:gridSpan w:val="2"/>
            <w:tcBorders>
              <w:top w:val="nil"/>
              <w:left w:val="nil"/>
              <w:bottom w:val="nil"/>
              <w:right w:val="nil"/>
            </w:tcBorders>
          </w:tcPr>
          <w:p w14:paraId="2D51BBE4" w14:textId="77777777" w:rsidR="000344B5" w:rsidRPr="006904AB" w:rsidRDefault="000344B5" w:rsidP="00CE0C3F"/>
        </w:tc>
      </w:tr>
      <w:tr w:rsidR="000344B5" w:rsidRPr="006904AB" w14:paraId="19E18CF7" w14:textId="77777777" w:rsidTr="00CE0C3F">
        <w:trPr>
          <w:trHeight w:val="240"/>
          <w:jc w:val="center"/>
        </w:trPr>
        <w:tc>
          <w:tcPr>
            <w:tcW w:w="4876" w:type="dxa"/>
            <w:tcBorders>
              <w:top w:val="nil"/>
              <w:left w:val="nil"/>
              <w:bottom w:val="nil"/>
              <w:right w:val="nil"/>
            </w:tcBorders>
          </w:tcPr>
          <w:p w14:paraId="63E5FD2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92CE1DD" w14:textId="77777777" w:rsidR="000344B5" w:rsidRPr="006904AB" w:rsidRDefault="000344B5" w:rsidP="00CE0C3F">
            <w:pPr>
              <w:pStyle w:val="AmColumnHeading"/>
            </w:pPr>
            <w:r w:rsidRPr="006904AB">
              <w:t>Poprawka</w:t>
            </w:r>
          </w:p>
        </w:tc>
      </w:tr>
      <w:tr w:rsidR="000344B5" w:rsidRPr="006904AB" w14:paraId="0EAED89F" w14:textId="77777777" w:rsidTr="00CE0C3F">
        <w:trPr>
          <w:jc w:val="center"/>
        </w:trPr>
        <w:tc>
          <w:tcPr>
            <w:tcW w:w="4876" w:type="dxa"/>
            <w:tcBorders>
              <w:top w:val="nil"/>
              <w:left w:val="nil"/>
              <w:bottom w:val="nil"/>
              <w:right w:val="nil"/>
            </w:tcBorders>
          </w:tcPr>
          <w:p w14:paraId="7CE9A39D" w14:textId="77777777" w:rsidR="000344B5" w:rsidRPr="006904AB" w:rsidRDefault="000344B5" w:rsidP="00CE0C3F">
            <w:pPr>
              <w:pStyle w:val="Normal6a"/>
            </w:pPr>
            <w:r w:rsidRPr="006904AB">
              <w:t>4.</w:t>
            </w:r>
            <w:r w:rsidRPr="006904AB">
              <w:tab/>
              <w:t>Obywateli państw trzecich powiadamia się o każdej decyzji o zastosowaniu środków, o których mowa w ust. 2 niniejszego artykułu, oraz o skutkach nieprzestrzegania tej decyzji</w:t>
            </w:r>
            <w:r w:rsidRPr="006904AB">
              <w:rPr>
                <w:b/>
                <w:i/>
              </w:rPr>
              <w:t xml:space="preserve">, w tym na podstawie art. 29 ust. 3 lit. e), oraz </w:t>
            </w:r>
            <w:r w:rsidRPr="006904AB">
              <w:t>o środkach prawnych, o których mowa w ust. 5 niniejszego artykułu.</w:t>
            </w:r>
          </w:p>
        </w:tc>
        <w:tc>
          <w:tcPr>
            <w:tcW w:w="4876" w:type="dxa"/>
            <w:tcBorders>
              <w:top w:val="nil"/>
              <w:left w:val="nil"/>
              <w:bottom w:val="nil"/>
              <w:right w:val="nil"/>
            </w:tcBorders>
          </w:tcPr>
          <w:p w14:paraId="2A36AD9B" w14:textId="77777777" w:rsidR="000344B5" w:rsidRPr="006904AB" w:rsidRDefault="000344B5" w:rsidP="00CE0C3F">
            <w:pPr>
              <w:pStyle w:val="Normal6a"/>
            </w:pPr>
            <w:r w:rsidRPr="006904AB">
              <w:t>4.</w:t>
            </w:r>
            <w:r w:rsidRPr="006904AB">
              <w:tab/>
              <w:t xml:space="preserve">Obywateli państw trzecich powiadamia się </w:t>
            </w:r>
            <w:r w:rsidRPr="006904AB">
              <w:rPr>
                <w:b/>
                <w:i/>
              </w:rPr>
              <w:t xml:space="preserve">na piśmie </w:t>
            </w:r>
            <w:r w:rsidRPr="006904AB">
              <w:t xml:space="preserve">o każdej decyzji o zastosowaniu środków, o których mowa w ust. 2 niniejszego artykułu, oraz o skutkach nieprzestrzegania tej decyzji </w:t>
            </w:r>
            <w:r w:rsidRPr="006904AB">
              <w:rPr>
                <w:b/>
                <w:i/>
              </w:rPr>
              <w:t xml:space="preserve">i </w:t>
            </w:r>
            <w:r w:rsidRPr="006904AB">
              <w:t>o środkach prawnych, o których mowa w ust. 5 niniejszego artykułu.</w:t>
            </w:r>
          </w:p>
        </w:tc>
      </w:tr>
    </w:tbl>
    <w:p w14:paraId="64B8FFE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83E77AB" w14:textId="77777777" w:rsidR="000344B5" w:rsidRPr="006904AB" w:rsidRDefault="000344B5" w:rsidP="000344B5">
      <w:r w:rsidRPr="006904AB">
        <w:rPr>
          <w:rStyle w:val="HideTWBExt"/>
        </w:rPr>
        <w:t>&lt;/Amend&gt;</w:t>
      </w:r>
    </w:p>
    <w:p w14:paraId="391BD05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1959</w:t>
      </w:r>
      <w:r w:rsidRPr="006904AB">
        <w:rPr>
          <w:rStyle w:val="HideTWBExt"/>
          <w:b w:val="0"/>
        </w:rPr>
        <w:t>&lt;/NumAm&gt;</w:t>
      </w:r>
    </w:p>
    <w:p w14:paraId="7B151702"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7320B3C4" w14:textId="77777777" w:rsidR="000344B5" w:rsidRPr="006904AB" w:rsidRDefault="000344B5" w:rsidP="000344B5">
      <w:pPr>
        <w:pStyle w:val="NormalBold"/>
      </w:pPr>
      <w:r w:rsidRPr="006904AB">
        <w:rPr>
          <w:rStyle w:val="HideTWBExt"/>
          <w:b w:val="0"/>
        </w:rPr>
        <w:t>&lt;/RepeatBlock-By&gt;</w:t>
      </w:r>
    </w:p>
    <w:p w14:paraId="489D52C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67D5769" w14:textId="77777777" w:rsidR="000344B5" w:rsidRPr="006904AB" w:rsidRDefault="000344B5" w:rsidP="000344B5">
      <w:pPr>
        <w:pStyle w:val="NormalBold"/>
      </w:pPr>
      <w:r w:rsidRPr="006904AB">
        <w:rPr>
          <w:rStyle w:val="HideTWBExt"/>
          <w:b w:val="0"/>
        </w:rPr>
        <w:t>&lt;Article&gt;</w:t>
      </w:r>
      <w:r w:rsidRPr="006904AB">
        <w:t>Artykuł 31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F25D067" w14:textId="77777777" w:rsidTr="00CE0C3F">
        <w:trPr>
          <w:trHeight w:hRule="exact" w:val="240"/>
          <w:jc w:val="center"/>
        </w:trPr>
        <w:tc>
          <w:tcPr>
            <w:tcW w:w="9752" w:type="dxa"/>
            <w:gridSpan w:val="2"/>
            <w:tcBorders>
              <w:top w:val="nil"/>
              <w:left w:val="nil"/>
              <w:bottom w:val="nil"/>
              <w:right w:val="nil"/>
            </w:tcBorders>
          </w:tcPr>
          <w:p w14:paraId="218F3D0D" w14:textId="77777777" w:rsidR="000344B5" w:rsidRPr="006904AB" w:rsidRDefault="000344B5" w:rsidP="00CE0C3F"/>
        </w:tc>
      </w:tr>
      <w:tr w:rsidR="000344B5" w:rsidRPr="006904AB" w14:paraId="0B9822D8" w14:textId="77777777" w:rsidTr="00CE0C3F">
        <w:trPr>
          <w:trHeight w:val="240"/>
          <w:jc w:val="center"/>
        </w:trPr>
        <w:tc>
          <w:tcPr>
            <w:tcW w:w="4876" w:type="dxa"/>
            <w:tcBorders>
              <w:top w:val="nil"/>
              <w:left w:val="nil"/>
              <w:bottom w:val="nil"/>
              <w:right w:val="nil"/>
            </w:tcBorders>
          </w:tcPr>
          <w:p w14:paraId="38B8A72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EF0812B" w14:textId="77777777" w:rsidR="000344B5" w:rsidRPr="006904AB" w:rsidRDefault="000344B5" w:rsidP="00CE0C3F">
            <w:pPr>
              <w:pStyle w:val="AmColumnHeading"/>
            </w:pPr>
            <w:r w:rsidRPr="006904AB">
              <w:t>Poprawka</w:t>
            </w:r>
          </w:p>
        </w:tc>
      </w:tr>
      <w:tr w:rsidR="000344B5" w:rsidRPr="006904AB" w14:paraId="59A8B6B2" w14:textId="77777777" w:rsidTr="00CE0C3F">
        <w:trPr>
          <w:jc w:val="center"/>
        </w:trPr>
        <w:tc>
          <w:tcPr>
            <w:tcW w:w="4876" w:type="dxa"/>
            <w:tcBorders>
              <w:top w:val="nil"/>
              <w:left w:val="nil"/>
              <w:bottom w:val="nil"/>
              <w:right w:val="nil"/>
            </w:tcBorders>
          </w:tcPr>
          <w:p w14:paraId="667D723D" w14:textId="77777777" w:rsidR="000344B5" w:rsidRPr="006904AB" w:rsidRDefault="000344B5" w:rsidP="00CE0C3F">
            <w:pPr>
              <w:pStyle w:val="Normal6a"/>
            </w:pPr>
            <w:r w:rsidRPr="006904AB">
              <w:t>4.</w:t>
            </w:r>
            <w:r w:rsidRPr="006904AB">
              <w:tab/>
            </w:r>
            <w:r w:rsidRPr="006904AB">
              <w:rPr>
                <w:b/>
                <w:i/>
              </w:rPr>
              <w:t xml:space="preserve">Obywateli państw trzecich </w:t>
            </w:r>
            <w:r w:rsidRPr="006904AB">
              <w:t>powiadamia się o każdej decyzji o zastosowaniu środków, o których mowa w ust. 2 niniejszego artykułu, oraz o skutkach nieprzestrzegania tej decyzji, w tym na podstawie art. 29 ust. 3 lit. e), oraz o środkach prawnych, o których mowa w ust. 5 niniejszego artykułu.</w:t>
            </w:r>
          </w:p>
        </w:tc>
        <w:tc>
          <w:tcPr>
            <w:tcW w:w="4876" w:type="dxa"/>
            <w:tcBorders>
              <w:top w:val="nil"/>
              <w:left w:val="nil"/>
              <w:bottom w:val="nil"/>
              <w:right w:val="nil"/>
            </w:tcBorders>
          </w:tcPr>
          <w:p w14:paraId="759469B8" w14:textId="77777777" w:rsidR="000344B5" w:rsidRPr="006904AB" w:rsidRDefault="000344B5" w:rsidP="00CE0C3F">
            <w:pPr>
              <w:pStyle w:val="Normal6a"/>
            </w:pPr>
            <w:r w:rsidRPr="006904AB">
              <w:t>4.</w:t>
            </w:r>
            <w:r w:rsidRPr="006904AB">
              <w:tab/>
            </w:r>
            <w:r w:rsidRPr="006904AB">
              <w:rPr>
                <w:b/>
                <w:i/>
              </w:rPr>
              <w:t xml:space="preserve">Osoby powracające </w:t>
            </w:r>
            <w:r w:rsidRPr="006904AB">
              <w:t>powiadamia się o każdej decyzji o zastosowaniu środków, o których mowa w ust. 2 niniejszego artykułu, oraz o skutkach nieprzestrzegania tej decyzji, w tym na podstawie art. 29 ust. 3 lit. e), oraz o środkach prawnych, o których mowa w ust. 5 niniejszego artykułu.</w:t>
            </w:r>
          </w:p>
        </w:tc>
      </w:tr>
    </w:tbl>
    <w:p w14:paraId="3875B86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7315823" w14:textId="77777777" w:rsidR="000344B5" w:rsidRPr="006904AB" w:rsidRDefault="000344B5" w:rsidP="000344B5">
      <w:r w:rsidRPr="006904AB">
        <w:rPr>
          <w:rStyle w:val="HideTWBExt"/>
        </w:rPr>
        <w:lastRenderedPageBreak/>
        <w:t>&lt;/Amend&gt;</w:t>
      </w:r>
    </w:p>
    <w:p w14:paraId="13BCD40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1960</w:t>
      </w:r>
      <w:r w:rsidRPr="006904AB">
        <w:rPr>
          <w:rStyle w:val="HideTWBExt"/>
          <w:b w:val="0"/>
        </w:rPr>
        <w:t>&lt;/NumAm&gt;</w:t>
      </w:r>
    </w:p>
    <w:p w14:paraId="4E1EE2E3"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11F31036" w14:textId="77777777" w:rsidR="000344B5" w:rsidRPr="006904AB" w:rsidRDefault="000344B5" w:rsidP="000344B5">
      <w:pPr>
        <w:pStyle w:val="NormalBold"/>
      </w:pPr>
      <w:r w:rsidRPr="006904AB">
        <w:rPr>
          <w:rStyle w:val="HideTWBExt"/>
          <w:b w:val="0"/>
        </w:rPr>
        <w:t>&lt;/RepeatBlock-By&gt;</w:t>
      </w:r>
    </w:p>
    <w:p w14:paraId="34C190C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0DB0B3E" w14:textId="77777777" w:rsidR="000344B5" w:rsidRPr="006904AB" w:rsidRDefault="000344B5" w:rsidP="000344B5">
      <w:pPr>
        <w:pStyle w:val="NormalBold"/>
      </w:pPr>
      <w:r w:rsidRPr="006904AB">
        <w:rPr>
          <w:rStyle w:val="HideTWBExt"/>
          <w:b w:val="0"/>
        </w:rPr>
        <w:t>&lt;Article&gt;</w:t>
      </w:r>
      <w:r w:rsidRPr="006904AB">
        <w:t>Artykuł 31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CC4C716" w14:textId="77777777" w:rsidTr="00CE0C3F">
        <w:trPr>
          <w:trHeight w:hRule="exact" w:val="240"/>
          <w:jc w:val="center"/>
        </w:trPr>
        <w:tc>
          <w:tcPr>
            <w:tcW w:w="9752" w:type="dxa"/>
            <w:gridSpan w:val="2"/>
            <w:tcBorders>
              <w:top w:val="nil"/>
              <w:left w:val="nil"/>
              <w:bottom w:val="nil"/>
              <w:right w:val="nil"/>
            </w:tcBorders>
          </w:tcPr>
          <w:p w14:paraId="6E4AF5CE" w14:textId="77777777" w:rsidR="000344B5" w:rsidRPr="006904AB" w:rsidRDefault="000344B5" w:rsidP="00CE0C3F"/>
        </w:tc>
      </w:tr>
      <w:tr w:rsidR="000344B5" w:rsidRPr="006904AB" w14:paraId="5162CB70" w14:textId="77777777" w:rsidTr="00CE0C3F">
        <w:trPr>
          <w:trHeight w:val="240"/>
          <w:jc w:val="center"/>
        </w:trPr>
        <w:tc>
          <w:tcPr>
            <w:tcW w:w="4876" w:type="dxa"/>
            <w:tcBorders>
              <w:top w:val="nil"/>
              <w:left w:val="nil"/>
              <w:bottom w:val="nil"/>
              <w:right w:val="nil"/>
            </w:tcBorders>
          </w:tcPr>
          <w:p w14:paraId="341687E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F68C537" w14:textId="77777777" w:rsidR="000344B5" w:rsidRPr="006904AB" w:rsidRDefault="000344B5" w:rsidP="00CE0C3F">
            <w:pPr>
              <w:pStyle w:val="AmColumnHeading"/>
            </w:pPr>
            <w:r w:rsidRPr="006904AB">
              <w:t>Poprawka</w:t>
            </w:r>
          </w:p>
        </w:tc>
      </w:tr>
      <w:tr w:rsidR="000344B5" w:rsidRPr="006904AB" w14:paraId="71CD5561" w14:textId="77777777" w:rsidTr="00CE0C3F">
        <w:trPr>
          <w:jc w:val="center"/>
        </w:trPr>
        <w:tc>
          <w:tcPr>
            <w:tcW w:w="4876" w:type="dxa"/>
            <w:tcBorders>
              <w:top w:val="nil"/>
              <w:left w:val="nil"/>
              <w:bottom w:val="nil"/>
              <w:right w:val="nil"/>
            </w:tcBorders>
          </w:tcPr>
          <w:p w14:paraId="56235636" w14:textId="77777777" w:rsidR="000344B5" w:rsidRPr="006904AB" w:rsidRDefault="000344B5" w:rsidP="00CE0C3F">
            <w:pPr>
              <w:pStyle w:val="Normal6a"/>
            </w:pPr>
            <w:r w:rsidRPr="006904AB">
              <w:rPr>
                <w:b/>
                <w:i/>
              </w:rPr>
              <w:t>5.</w:t>
            </w:r>
            <w:r w:rsidRPr="006904AB">
              <w:rPr>
                <w:b/>
                <w:i/>
              </w:rPr>
              <w:tab/>
              <w:t>Państwa członkowskie zapewniają, aby decyzje podjęte zgodnie z ust. 2 niniejszego artykułu były szybko weryfikowane przez organ sądowy na wniosek danej osoby lub z urzędu, najpóźniej w terminie dwóch miesięcy.</w:t>
            </w:r>
          </w:p>
        </w:tc>
        <w:tc>
          <w:tcPr>
            <w:tcW w:w="4876" w:type="dxa"/>
            <w:tcBorders>
              <w:top w:val="nil"/>
              <w:left w:val="nil"/>
              <w:bottom w:val="nil"/>
              <w:right w:val="nil"/>
            </w:tcBorders>
          </w:tcPr>
          <w:p w14:paraId="24AF3D3F" w14:textId="77777777" w:rsidR="000344B5" w:rsidRPr="006904AB" w:rsidRDefault="000344B5" w:rsidP="00CE0C3F">
            <w:pPr>
              <w:pStyle w:val="Normal6a"/>
            </w:pPr>
            <w:r w:rsidRPr="006904AB">
              <w:rPr>
                <w:b/>
                <w:i/>
              </w:rPr>
              <w:t>skreśla się</w:t>
            </w:r>
          </w:p>
        </w:tc>
      </w:tr>
    </w:tbl>
    <w:p w14:paraId="6D514C9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2F53644" w14:textId="77777777" w:rsidR="000344B5" w:rsidRPr="006904AB" w:rsidRDefault="000344B5" w:rsidP="000344B5">
      <w:r w:rsidRPr="006904AB">
        <w:rPr>
          <w:rStyle w:val="HideTWBExt"/>
        </w:rPr>
        <w:t>&lt;/Amend&gt;</w:t>
      </w:r>
    </w:p>
    <w:p w14:paraId="14B538F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1961</w:t>
      </w:r>
      <w:r w:rsidRPr="006904AB">
        <w:rPr>
          <w:rStyle w:val="HideTWBExt"/>
          <w:b w:val="0"/>
        </w:rPr>
        <w:t>&lt;/NumAm&gt;</w:t>
      </w:r>
    </w:p>
    <w:p w14:paraId="075729BC"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35E8C825" w14:textId="77777777" w:rsidR="000344B5" w:rsidRPr="006904AB" w:rsidRDefault="000344B5" w:rsidP="000344B5">
      <w:pPr>
        <w:pStyle w:val="NormalBold"/>
      </w:pPr>
      <w:r w:rsidRPr="006904AB">
        <w:rPr>
          <w:rStyle w:val="HideTWBExt"/>
          <w:b w:val="0"/>
        </w:rPr>
        <w:t>&lt;/RepeatBlock-By&gt;</w:t>
      </w:r>
    </w:p>
    <w:p w14:paraId="3E530BC8"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2F7D76B" w14:textId="77777777" w:rsidR="000344B5" w:rsidRPr="006904AB" w:rsidRDefault="000344B5" w:rsidP="000344B5">
      <w:pPr>
        <w:pStyle w:val="NormalBold"/>
      </w:pPr>
      <w:r w:rsidRPr="006904AB">
        <w:rPr>
          <w:rStyle w:val="HideTWBExt"/>
          <w:b w:val="0"/>
        </w:rPr>
        <w:t>&lt;Article&gt;</w:t>
      </w:r>
      <w:r w:rsidRPr="006904AB">
        <w:t>Artykuł 31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08E79F5" w14:textId="77777777" w:rsidTr="00CE0C3F">
        <w:trPr>
          <w:trHeight w:hRule="exact" w:val="240"/>
          <w:jc w:val="center"/>
        </w:trPr>
        <w:tc>
          <w:tcPr>
            <w:tcW w:w="9752" w:type="dxa"/>
            <w:gridSpan w:val="2"/>
            <w:tcBorders>
              <w:top w:val="nil"/>
              <w:left w:val="nil"/>
              <w:bottom w:val="nil"/>
              <w:right w:val="nil"/>
            </w:tcBorders>
          </w:tcPr>
          <w:p w14:paraId="490FDC97" w14:textId="77777777" w:rsidR="000344B5" w:rsidRPr="006904AB" w:rsidRDefault="000344B5" w:rsidP="00CE0C3F"/>
        </w:tc>
      </w:tr>
      <w:tr w:rsidR="000344B5" w:rsidRPr="006904AB" w14:paraId="6582DCBA" w14:textId="77777777" w:rsidTr="00CE0C3F">
        <w:trPr>
          <w:trHeight w:val="240"/>
          <w:jc w:val="center"/>
        </w:trPr>
        <w:tc>
          <w:tcPr>
            <w:tcW w:w="4876" w:type="dxa"/>
            <w:tcBorders>
              <w:top w:val="nil"/>
              <w:left w:val="nil"/>
              <w:bottom w:val="nil"/>
              <w:right w:val="nil"/>
            </w:tcBorders>
          </w:tcPr>
          <w:p w14:paraId="74E94B1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4F2E689" w14:textId="77777777" w:rsidR="000344B5" w:rsidRPr="006904AB" w:rsidRDefault="000344B5" w:rsidP="00CE0C3F">
            <w:pPr>
              <w:pStyle w:val="AmColumnHeading"/>
            </w:pPr>
            <w:r w:rsidRPr="006904AB">
              <w:t>Poprawka</w:t>
            </w:r>
          </w:p>
        </w:tc>
      </w:tr>
      <w:tr w:rsidR="000344B5" w:rsidRPr="006904AB" w14:paraId="2B62D68D" w14:textId="77777777" w:rsidTr="00CE0C3F">
        <w:trPr>
          <w:jc w:val="center"/>
        </w:trPr>
        <w:tc>
          <w:tcPr>
            <w:tcW w:w="4876" w:type="dxa"/>
            <w:tcBorders>
              <w:top w:val="nil"/>
              <w:left w:val="nil"/>
              <w:bottom w:val="nil"/>
              <w:right w:val="nil"/>
            </w:tcBorders>
          </w:tcPr>
          <w:p w14:paraId="685AA5EF" w14:textId="77777777" w:rsidR="000344B5" w:rsidRPr="006904AB" w:rsidRDefault="000344B5" w:rsidP="00CE0C3F">
            <w:pPr>
              <w:pStyle w:val="Normal6a"/>
            </w:pPr>
            <w:r w:rsidRPr="006904AB">
              <w:rPr>
                <w:b/>
                <w:i/>
              </w:rPr>
              <w:t>5.</w:t>
            </w:r>
            <w:r w:rsidRPr="006904AB">
              <w:rPr>
                <w:b/>
                <w:i/>
              </w:rPr>
              <w:tab/>
              <w:t>Państwa członkowskie zapewniają, aby decyzje podjęte zgodnie z ust. 2 niniejszego artykułu były szybko weryfikowane przez organ sądowy na wniosek danej osoby lub z urzędu, najpóźniej w terminie dwóch miesięcy.</w:t>
            </w:r>
          </w:p>
        </w:tc>
        <w:tc>
          <w:tcPr>
            <w:tcW w:w="4876" w:type="dxa"/>
            <w:tcBorders>
              <w:top w:val="nil"/>
              <w:left w:val="nil"/>
              <w:bottom w:val="nil"/>
              <w:right w:val="nil"/>
            </w:tcBorders>
          </w:tcPr>
          <w:p w14:paraId="789C9DE8" w14:textId="77777777" w:rsidR="000344B5" w:rsidRPr="006904AB" w:rsidRDefault="000344B5" w:rsidP="00CE0C3F">
            <w:pPr>
              <w:pStyle w:val="Normal6a"/>
            </w:pPr>
            <w:r w:rsidRPr="006904AB">
              <w:rPr>
                <w:b/>
                <w:i/>
              </w:rPr>
              <w:t>skreśla się</w:t>
            </w:r>
          </w:p>
        </w:tc>
      </w:tr>
    </w:tbl>
    <w:p w14:paraId="09CDB01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2E87C01" w14:textId="77777777" w:rsidR="000344B5" w:rsidRPr="006904AB" w:rsidRDefault="000344B5" w:rsidP="000344B5">
      <w:r w:rsidRPr="006904AB">
        <w:rPr>
          <w:rStyle w:val="HideTWBExt"/>
        </w:rPr>
        <w:t>&lt;/Amend&gt;</w:t>
      </w:r>
    </w:p>
    <w:p w14:paraId="162F42A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1962</w:t>
      </w:r>
      <w:r w:rsidRPr="006904AB">
        <w:rPr>
          <w:rStyle w:val="HideTWBExt"/>
          <w:b w:val="0"/>
        </w:rPr>
        <w:t>&lt;/NumAm&gt;</w:t>
      </w:r>
    </w:p>
    <w:p w14:paraId="2E1D8259"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3D1E5D35" w14:textId="77777777" w:rsidR="000344B5" w:rsidRPr="006904AB" w:rsidRDefault="000344B5" w:rsidP="000344B5">
      <w:pPr>
        <w:pStyle w:val="NormalBold"/>
      </w:pPr>
      <w:r w:rsidRPr="006904AB">
        <w:rPr>
          <w:rStyle w:val="HideTWBExt"/>
          <w:b w:val="0"/>
        </w:rPr>
        <w:t>&lt;/RepeatBlock-By&gt;</w:t>
      </w:r>
    </w:p>
    <w:p w14:paraId="50EAA20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456D656" w14:textId="77777777" w:rsidR="000344B5" w:rsidRPr="006904AB" w:rsidRDefault="000344B5" w:rsidP="000344B5">
      <w:pPr>
        <w:pStyle w:val="NormalBold"/>
      </w:pPr>
      <w:r w:rsidRPr="006904AB">
        <w:rPr>
          <w:rStyle w:val="HideTWBExt"/>
          <w:b w:val="0"/>
        </w:rPr>
        <w:t>&lt;Article&gt;</w:t>
      </w:r>
      <w:r w:rsidRPr="006904AB">
        <w:t>Artykuł 31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3AF25C9" w14:textId="77777777" w:rsidTr="00CE0C3F">
        <w:trPr>
          <w:trHeight w:hRule="exact" w:val="240"/>
          <w:jc w:val="center"/>
        </w:trPr>
        <w:tc>
          <w:tcPr>
            <w:tcW w:w="9752" w:type="dxa"/>
            <w:gridSpan w:val="2"/>
            <w:tcBorders>
              <w:top w:val="nil"/>
              <w:left w:val="nil"/>
              <w:bottom w:val="nil"/>
              <w:right w:val="nil"/>
            </w:tcBorders>
          </w:tcPr>
          <w:p w14:paraId="22697B62" w14:textId="77777777" w:rsidR="000344B5" w:rsidRPr="006904AB" w:rsidRDefault="000344B5" w:rsidP="00CE0C3F"/>
        </w:tc>
      </w:tr>
      <w:tr w:rsidR="000344B5" w:rsidRPr="006904AB" w14:paraId="289A9B52" w14:textId="77777777" w:rsidTr="00CE0C3F">
        <w:trPr>
          <w:trHeight w:val="240"/>
          <w:jc w:val="center"/>
        </w:trPr>
        <w:tc>
          <w:tcPr>
            <w:tcW w:w="4876" w:type="dxa"/>
            <w:tcBorders>
              <w:top w:val="nil"/>
              <w:left w:val="nil"/>
              <w:bottom w:val="nil"/>
              <w:right w:val="nil"/>
            </w:tcBorders>
          </w:tcPr>
          <w:p w14:paraId="314958E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5E54BD2" w14:textId="77777777" w:rsidR="000344B5" w:rsidRPr="006904AB" w:rsidRDefault="000344B5" w:rsidP="00CE0C3F">
            <w:pPr>
              <w:pStyle w:val="AmColumnHeading"/>
            </w:pPr>
            <w:r w:rsidRPr="006904AB">
              <w:t>Poprawka</w:t>
            </w:r>
          </w:p>
        </w:tc>
      </w:tr>
      <w:tr w:rsidR="000344B5" w:rsidRPr="006904AB" w14:paraId="4D5174D2" w14:textId="77777777" w:rsidTr="00CE0C3F">
        <w:trPr>
          <w:jc w:val="center"/>
        </w:trPr>
        <w:tc>
          <w:tcPr>
            <w:tcW w:w="4876" w:type="dxa"/>
            <w:tcBorders>
              <w:top w:val="nil"/>
              <w:left w:val="nil"/>
              <w:bottom w:val="nil"/>
              <w:right w:val="nil"/>
            </w:tcBorders>
          </w:tcPr>
          <w:p w14:paraId="4E455F12" w14:textId="77777777" w:rsidR="000344B5" w:rsidRPr="006904AB" w:rsidRDefault="000344B5" w:rsidP="00CE0C3F">
            <w:pPr>
              <w:pStyle w:val="Normal6a"/>
            </w:pPr>
            <w:r w:rsidRPr="006904AB">
              <w:t>5.</w:t>
            </w:r>
            <w:r w:rsidRPr="006904AB">
              <w:tab/>
              <w:t xml:space="preserve">Państwa członkowskie zapewniają, aby decyzje podjęte zgodnie z ust. 2 niniejszego artykułu były </w:t>
            </w:r>
            <w:r w:rsidRPr="006904AB">
              <w:rPr>
                <w:b/>
                <w:i/>
              </w:rPr>
              <w:t xml:space="preserve">szybko </w:t>
            </w:r>
            <w:r w:rsidRPr="006904AB">
              <w:t xml:space="preserve">weryfikowane przez organ sądowy na wniosek danej osoby </w:t>
            </w:r>
            <w:r w:rsidRPr="006904AB">
              <w:rPr>
                <w:b/>
                <w:i/>
              </w:rPr>
              <w:t>lub z urzędu, najpóźniej w terminie dwóch miesięcy</w:t>
            </w:r>
            <w:r w:rsidRPr="006904AB">
              <w:t>.</w:t>
            </w:r>
          </w:p>
        </w:tc>
        <w:tc>
          <w:tcPr>
            <w:tcW w:w="4876" w:type="dxa"/>
            <w:tcBorders>
              <w:top w:val="nil"/>
              <w:left w:val="nil"/>
              <w:bottom w:val="nil"/>
              <w:right w:val="nil"/>
            </w:tcBorders>
          </w:tcPr>
          <w:p w14:paraId="565D1DEA" w14:textId="77777777" w:rsidR="000344B5" w:rsidRPr="006904AB" w:rsidRDefault="000344B5" w:rsidP="00CE0C3F">
            <w:pPr>
              <w:pStyle w:val="Normal6a"/>
            </w:pPr>
            <w:r w:rsidRPr="006904AB">
              <w:t>5.</w:t>
            </w:r>
            <w:r w:rsidRPr="006904AB">
              <w:tab/>
              <w:t>Państwa członkowskie zapewniają, aby decyzje podjęte zgodnie z ust. 2 niniejszego artykułu były weryfikowane przez organ sądowy na wniosek danej osoby.</w:t>
            </w:r>
          </w:p>
        </w:tc>
      </w:tr>
    </w:tbl>
    <w:p w14:paraId="48FB7BD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2CA17D4" w14:textId="77777777" w:rsidR="000344B5" w:rsidRPr="006904AB" w:rsidRDefault="000344B5" w:rsidP="000344B5">
      <w:r w:rsidRPr="006904AB">
        <w:rPr>
          <w:rStyle w:val="HideTWBExt"/>
        </w:rPr>
        <w:t>&lt;/Amend&gt;</w:t>
      </w:r>
    </w:p>
    <w:p w14:paraId="552FE532"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1963</w:t>
      </w:r>
      <w:r w:rsidRPr="006904AB">
        <w:rPr>
          <w:rStyle w:val="HideTWBExt"/>
          <w:b w:val="0"/>
        </w:rPr>
        <w:t>&lt;/NumAm&gt;</w:t>
      </w:r>
    </w:p>
    <w:p w14:paraId="29788628"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0FBF81F4" w14:textId="77777777" w:rsidR="000344B5" w:rsidRPr="006904AB" w:rsidRDefault="000344B5" w:rsidP="000344B5">
      <w:pPr>
        <w:pStyle w:val="NormalBold"/>
      </w:pPr>
      <w:r w:rsidRPr="006904AB">
        <w:rPr>
          <w:rStyle w:val="HideTWBExt"/>
          <w:b w:val="0"/>
        </w:rPr>
        <w:t>&lt;/RepeatBlock-By&gt;</w:t>
      </w:r>
    </w:p>
    <w:p w14:paraId="40E923D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B0FC8EA" w14:textId="77777777" w:rsidR="000344B5" w:rsidRPr="006904AB" w:rsidRDefault="000344B5" w:rsidP="000344B5">
      <w:pPr>
        <w:pStyle w:val="NormalBold"/>
      </w:pPr>
      <w:r w:rsidRPr="006904AB">
        <w:rPr>
          <w:rStyle w:val="HideTWBExt"/>
          <w:b w:val="0"/>
        </w:rPr>
        <w:t>&lt;Article&gt;</w:t>
      </w:r>
      <w:r w:rsidRPr="006904AB">
        <w:t>Artykuł 31 – ustęp 5</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70F987C" w14:textId="77777777" w:rsidTr="00CE0C3F">
        <w:trPr>
          <w:trHeight w:hRule="exact" w:val="240"/>
          <w:jc w:val="center"/>
        </w:trPr>
        <w:tc>
          <w:tcPr>
            <w:tcW w:w="9752" w:type="dxa"/>
            <w:gridSpan w:val="2"/>
            <w:tcBorders>
              <w:top w:val="nil"/>
              <w:left w:val="nil"/>
              <w:bottom w:val="nil"/>
              <w:right w:val="nil"/>
            </w:tcBorders>
          </w:tcPr>
          <w:p w14:paraId="379B977E" w14:textId="77777777" w:rsidR="000344B5" w:rsidRPr="006904AB" w:rsidRDefault="000344B5" w:rsidP="00CE0C3F"/>
        </w:tc>
      </w:tr>
      <w:tr w:rsidR="000344B5" w:rsidRPr="006904AB" w14:paraId="5900A9BC" w14:textId="77777777" w:rsidTr="00CE0C3F">
        <w:trPr>
          <w:trHeight w:val="240"/>
          <w:jc w:val="center"/>
        </w:trPr>
        <w:tc>
          <w:tcPr>
            <w:tcW w:w="4876" w:type="dxa"/>
            <w:tcBorders>
              <w:top w:val="nil"/>
              <w:left w:val="nil"/>
              <w:bottom w:val="nil"/>
              <w:right w:val="nil"/>
            </w:tcBorders>
          </w:tcPr>
          <w:p w14:paraId="5C59B37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8470E68" w14:textId="77777777" w:rsidR="000344B5" w:rsidRPr="006904AB" w:rsidRDefault="000344B5" w:rsidP="00CE0C3F">
            <w:pPr>
              <w:pStyle w:val="AmColumnHeading"/>
            </w:pPr>
            <w:r w:rsidRPr="006904AB">
              <w:t>Poprawka</w:t>
            </w:r>
          </w:p>
        </w:tc>
      </w:tr>
      <w:tr w:rsidR="000344B5" w:rsidRPr="006904AB" w14:paraId="35967B55" w14:textId="77777777" w:rsidTr="00CE0C3F">
        <w:trPr>
          <w:jc w:val="center"/>
        </w:trPr>
        <w:tc>
          <w:tcPr>
            <w:tcW w:w="4876" w:type="dxa"/>
            <w:tcBorders>
              <w:top w:val="nil"/>
              <w:left w:val="nil"/>
              <w:bottom w:val="nil"/>
              <w:right w:val="nil"/>
            </w:tcBorders>
          </w:tcPr>
          <w:p w14:paraId="097C782D" w14:textId="77777777" w:rsidR="000344B5" w:rsidRPr="006904AB" w:rsidRDefault="000344B5" w:rsidP="00CE0C3F">
            <w:pPr>
              <w:pStyle w:val="Normal6a"/>
            </w:pPr>
            <w:r w:rsidRPr="006904AB">
              <w:t>5.</w:t>
            </w:r>
            <w:r w:rsidRPr="006904AB">
              <w:tab/>
              <w:t xml:space="preserve">Państwa członkowskie zapewniają, aby decyzje podjęte zgodnie z ust. 2 niniejszego artykułu były </w:t>
            </w:r>
            <w:r w:rsidRPr="006904AB">
              <w:rPr>
                <w:b/>
                <w:i/>
              </w:rPr>
              <w:t xml:space="preserve">szybko </w:t>
            </w:r>
            <w:r w:rsidRPr="006904AB">
              <w:t>weryfikowane przez organ sądowy na wniosek danej osoby lub z urzędu</w:t>
            </w:r>
            <w:r w:rsidRPr="006904AB">
              <w:rPr>
                <w:b/>
                <w:i/>
              </w:rPr>
              <w:t>, najpóźniej w terminie dwóch miesięcy</w:t>
            </w:r>
            <w:r w:rsidRPr="006904AB">
              <w:t>.</w:t>
            </w:r>
          </w:p>
        </w:tc>
        <w:tc>
          <w:tcPr>
            <w:tcW w:w="4876" w:type="dxa"/>
            <w:tcBorders>
              <w:top w:val="nil"/>
              <w:left w:val="nil"/>
              <w:bottom w:val="nil"/>
              <w:right w:val="nil"/>
            </w:tcBorders>
          </w:tcPr>
          <w:p w14:paraId="071B18E3" w14:textId="77777777" w:rsidR="000344B5" w:rsidRPr="006904AB" w:rsidRDefault="000344B5" w:rsidP="00CE0C3F">
            <w:pPr>
              <w:pStyle w:val="Normal6a"/>
            </w:pPr>
            <w:r w:rsidRPr="006904AB">
              <w:t>5.</w:t>
            </w:r>
            <w:r w:rsidRPr="006904AB">
              <w:tab/>
              <w:t>Państwa członkowskie zapewniają, aby decyzje podjęte zgodnie z ust. 2 niniejszego artykułu były weryfikowane przez organ sądowy na wniosek danej osoby lub z urzędu.</w:t>
            </w:r>
          </w:p>
        </w:tc>
      </w:tr>
    </w:tbl>
    <w:p w14:paraId="69062E9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D353D7B" w14:textId="77777777" w:rsidR="000344B5" w:rsidRPr="006904AB" w:rsidRDefault="000344B5" w:rsidP="000344B5">
      <w:r w:rsidRPr="006904AB">
        <w:rPr>
          <w:rStyle w:val="HideTWBExt"/>
        </w:rPr>
        <w:t>&lt;/Amend&gt;</w:t>
      </w:r>
    </w:p>
    <w:p w14:paraId="7E25B1F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1964</w:t>
      </w:r>
      <w:r w:rsidRPr="006904AB">
        <w:rPr>
          <w:rStyle w:val="HideTWBExt"/>
          <w:b w:val="0"/>
        </w:rPr>
        <w:t>&lt;/NumAm&gt;</w:t>
      </w:r>
    </w:p>
    <w:p w14:paraId="072A2F53"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786632BB" w14:textId="77777777" w:rsidR="000344B5" w:rsidRPr="006904AB" w:rsidRDefault="000344B5" w:rsidP="000344B5">
      <w:pPr>
        <w:pStyle w:val="NormalBold"/>
      </w:pPr>
      <w:r w:rsidRPr="006904AB">
        <w:rPr>
          <w:rStyle w:val="HideTWBExt"/>
          <w:b w:val="0"/>
        </w:rPr>
        <w:t>&lt;/RepeatBlock-By&gt;</w:t>
      </w:r>
    </w:p>
    <w:p w14:paraId="03B516E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53BCC1E" w14:textId="77777777" w:rsidR="000344B5" w:rsidRPr="006904AB" w:rsidRDefault="000344B5" w:rsidP="000344B5">
      <w:pPr>
        <w:pStyle w:val="NormalBold"/>
      </w:pPr>
      <w:r w:rsidRPr="006904AB">
        <w:rPr>
          <w:rStyle w:val="HideTWBExt"/>
          <w:b w:val="0"/>
        </w:rPr>
        <w:t>&lt;Article&gt;</w:t>
      </w:r>
      <w:r w:rsidRPr="006904AB">
        <w:t>Artykuł 32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C42C3BB" w14:textId="77777777" w:rsidTr="00CE0C3F">
        <w:trPr>
          <w:trHeight w:hRule="exact" w:val="240"/>
          <w:jc w:val="center"/>
        </w:trPr>
        <w:tc>
          <w:tcPr>
            <w:tcW w:w="9752" w:type="dxa"/>
            <w:gridSpan w:val="2"/>
            <w:tcBorders>
              <w:top w:val="nil"/>
              <w:left w:val="nil"/>
              <w:bottom w:val="nil"/>
              <w:right w:val="nil"/>
            </w:tcBorders>
          </w:tcPr>
          <w:p w14:paraId="721289F0" w14:textId="77777777" w:rsidR="000344B5" w:rsidRPr="006904AB" w:rsidRDefault="000344B5" w:rsidP="00CE0C3F"/>
        </w:tc>
      </w:tr>
      <w:tr w:rsidR="000344B5" w:rsidRPr="006904AB" w14:paraId="1E922751" w14:textId="77777777" w:rsidTr="00CE0C3F">
        <w:trPr>
          <w:trHeight w:val="240"/>
          <w:jc w:val="center"/>
        </w:trPr>
        <w:tc>
          <w:tcPr>
            <w:tcW w:w="4876" w:type="dxa"/>
            <w:tcBorders>
              <w:top w:val="nil"/>
              <w:left w:val="nil"/>
              <w:bottom w:val="nil"/>
              <w:right w:val="nil"/>
            </w:tcBorders>
          </w:tcPr>
          <w:p w14:paraId="385BCD6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4E3B48C" w14:textId="77777777" w:rsidR="000344B5" w:rsidRPr="006904AB" w:rsidRDefault="000344B5" w:rsidP="00CE0C3F">
            <w:pPr>
              <w:pStyle w:val="AmColumnHeading"/>
            </w:pPr>
            <w:r w:rsidRPr="006904AB">
              <w:t>Poprawka</w:t>
            </w:r>
          </w:p>
        </w:tc>
      </w:tr>
      <w:tr w:rsidR="000344B5" w:rsidRPr="006904AB" w14:paraId="4DB4800E" w14:textId="77777777" w:rsidTr="00CE0C3F">
        <w:trPr>
          <w:jc w:val="center"/>
        </w:trPr>
        <w:tc>
          <w:tcPr>
            <w:tcW w:w="4876" w:type="dxa"/>
            <w:tcBorders>
              <w:top w:val="nil"/>
              <w:left w:val="nil"/>
              <w:bottom w:val="nil"/>
              <w:right w:val="nil"/>
            </w:tcBorders>
          </w:tcPr>
          <w:p w14:paraId="67FB1AB3" w14:textId="77777777" w:rsidR="000344B5" w:rsidRPr="006904AB" w:rsidRDefault="000344B5" w:rsidP="00CE0C3F">
            <w:pPr>
              <w:pStyle w:val="Normal6a"/>
            </w:pPr>
            <w:r w:rsidRPr="006904AB">
              <w:t>1.</w:t>
            </w:r>
            <w:r w:rsidRPr="006904AB">
              <w:tab/>
              <w:t xml:space="preserve">Detencja trwa jak najkrócej </w:t>
            </w:r>
            <w:r w:rsidRPr="006904AB">
              <w:rPr>
                <w:b/>
                <w:i/>
              </w:rPr>
              <w:t xml:space="preserve">i </w:t>
            </w:r>
            <w:r w:rsidRPr="006904AB">
              <w:t xml:space="preserve">dopóki spełnione są warunki określone w ust. 29 i </w:t>
            </w:r>
            <w:r w:rsidRPr="006904AB">
              <w:rPr>
                <w:b/>
                <w:i/>
              </w:rPr>
              <w:t>jest to konieczne do zapewnienia skutecznego powrotu</w:t>
            </w:r>
            <w:r w:rsidRPr="006904AB">
              <w:t>.</w:t>
            </w:r>
          </w:p>
        </w:tc>
        <w:tc>
          <w:tcPr>
            <w:tcW w:w="4876" w:type="dxa"/>
            <w:tcBorders>
              <w:top w:val="nil"/>
              <w:left w:val="nil"/>
              <w:bottom w:val="nil"/>
              <w:right w:val="nil"/>
            </w:tcBorders>
          </w:tcPr>
          <w:p w14:paraId="273C41C9" w14:textId="77777777" w:rsidR="000344B5" w:rsidRPr="006904AB" w:rsidRDefault="000344B5" w:rsidP="00CE0C3F">
            <w:pPr>
              <w:pStyle w:val="Normal6a"/>
            </w:pPr>
            <w:r w:rsidRPr="006904AB">
              <w:t>1.</w:t>
            </w:r>
            <w:r w:rsidRPr="006904AB">
              <w:tab/>
              <w:t>Detencja trwa jak najkrócej</w:t>
            </w:r>
            <w:r w:rsidRPr="006904AB">
              <w:rPr>
                <w:b/>
                <w:i/>
              </w:rPr>
              <w:t xml:space="preserve">, </w:t>
            </w:r>
            <w:proofErr w:type="gramStart"/>
            <w:r w:rsidRPr="006904AB">
              <w:rPr>
                <w:b/>
                <w:i/>
              </w:rPr>
              <w:t>jedynie</w:t>
            </w:r>
            <w:proofErr w:type="gramEnd"/>
            <w:r w:rsidRPr="006904AB">
              <w:rPr>
                <w:b/>
                <w:i/>
              </w:rPr>
              <w:t xml:space="preserve"> </w:t>
            </w:r>
            <w:r w:rsidRPr="006904AB">
              <w:t>dopóki spełnione są warunki określone w ust. 29</w:t>
            </w:r>
            <w:r w:rsidRPr="006904AB">
              <w:rPr>
                <w:b/>
                <w:i/>
              </w:rPr>
              <w:t xml:space="preserve">, istnieje realna możliwość powrotu oraz trwają </w:t>
            </w:r>
            <w:r w:rsidRPr="006904AB">
              <w:t xml:space="preserve">i </w:t>
            </w:r>
            <w:r w:rsidRPr="006904AB">
              <w:rPr>
                <w:b/>
                <w:i/>
              </w:rPr>
              <w:t>są prowadzone z należytą starannością działania zmierzające do wydalenia</w:t>
            </w:r>
            <w:r w:rsidRPr="006904AB">
              <w:t>.</w:t>
            </w:r>
          </w:p>
        </w:tc>
      </w:tr>
    </w:tbl>
    <w:p w14:paraId="20A1703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C5B446C" w14:textId="77777777" w:rsidR="000344B5" w:rsidRPr="006904AB" w:rsidRDefault="000344B5" w:rsidP="000344B5">
      <w:r w:rsidRPr="006904AB">
        <w:rPr>
          <w:rStyle w:val="HideTWBExt"/>
        </w:rPr>
        <w:lastRenderedPageBreak/>
        <w:t>&lt;/Amend&gt;</w:t>
      </w:r>
    </w:p>
    <w:p w14:paraId="32216CC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1965</w:t>
      </w:r>
      <w:r w:rsidRPr="006904AB">
        <w:rPr>
          <w:rStyle w:val="HideTWBExt"/>
          <w:b w:val="0"/>
        </w:rPr>
        <w:t>&lt;/NumAm&gt;</w:t>
      </w:r>
    </w:p>
    <w:p w14:paraId="4755C410"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404F6A23"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41A78FC4" w14:textId="77777777" w:rsidR="000344B5" w:rsidRPr="006904AB" w:rsidRDefault="000344B5" w:rsidP="000344B5">
      <w:pPr>
        <w:pStyle w:val="NormalBold"/>
      </w:pPr>
      <w:r w:rsidRPr="006904AB">
        <w:rPr>
          <w:rStyle w:val="HideTWBExt"/>
          <w:b w:val="0"/>
        </w:rPr>
        <w:t>&lt;/RepeatBlock-By&gt;</w:t>
      </w:r>
    </w:p>
    <w:p w14:paraId="54431DE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DDE2C1D" w14:textId="77777777" w:rsidR="000344B5" w:rsidRPr="006904AB" w:rsidRDefault="000344B5" w:rsidP="000344B5">
      <w:pPr>
        <w:pStyle w:val="NormalBold"/>
      </w:pPr>
      <w:r w:rsidRPr="006904AB">
        <w:rPr>
          <w:rStyle w:val="HideTWBExt"/>
          <w:b w:val="0"/>
        </w:rPr>
        <w:t>&lt;Article&gt;</w:t>
      </w:r>
      <w:r w:rsidRPr="006904AB">
        <w:t>Artykuł 32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79F797E" w14:textId="77777777" w:rsidTr="00CE0C3F">
        <w:trPr>
          <w:trHeight w:hRule="exact" w:val="240"/>
          <w:jc w:val="center"/>
        </w:trPr>
        <w:tc>
          <w:tcPr>
            <w:tcW w:w="9752" w:type="dxa"/>
            <w:gridSpan w:val="2"/>
            <w:tcBorders>
              <w:top w:val="nil"/>
              <w:left w:val="nil"/>
              <w:bottom w:val="nil"/>
              <w:right w:val="nil"/>
            </w:tcBorders>
          </w:tcPr>
          <w:p w14:paraId="3F4F132D" w14:textId="77777777" w:rsidR="000344B5" w:rsidRPr="006904AB" w:rsidRDefault="000344B5" w:rsidP="00CE0C3F"/>
        </w:tc>
      </w:tr>
      <w:tr w:rsidR="000344B5" w:rsidRPr="006904AB" w14:paraId="41906821" w14:textId="77777777" w:rsidTr="00CE0C3F">
        <w:trPr>
          <w:trHeight w:val="240"/>
          <w:jc w:val="center"/>
        </w:trPr>
        <w:tc>
          <w:tcPr>
            <w:tcW w:w="4876" w:type="dxa"/>
            <w:tcBorders>
              <w:top w:val="nil"/>
              <w:left w:val="nil"/>
              <w:bottom w:val="nil"/>
              <w:right w:val="nil"/>
            </w:tcBorders>
          </w:tcPr>
          <w:p w14:paraId="1C04AFF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ADE69DE" w14:textId="77777777" w:rsidR="000344B5" w:rsidRPr="006904AB" w:rsidRDefault="000344B5" w:rsidP="00CE0C3F">
            <w:pPr>
              <w:pStyle w:val="AmColumnHeading"/>
            </w:pPr>
            <w:r w:rsidRPr="006904AB">
              <w:t>Poprawka</w:t>
            </w:r>
          </w:p>
        </w:tc>
      </w:tr>
      <w:tr w:rsidR="000344B5" w:rsidRPr="006904AB" w14:paraId="1B846832" w14:textId="77777777" w:rsidTr="00CE0C3F">
        <w:trPr>
          <w:jc w:val="center"/>
        </w:trPr>
        <w:tc>
          <w:tcPr>
            <w:tcW w:w="4876" w:type="dxa"/>
            <w:tcBorders>
              <w:top w:val="nil"/>
              <w:left w:val="nil"/>
              <w:bottom w:val="nil"/>
              <w:right w:val="nil"/>
            </w:tcBorders>
          </w:tcPr>
          <w:p w14:paraId="5BF784D7" w14:textId="77777777" w:rsidR="000344B5" w:rsidRPr="006904AB" w:rsidRDefault="000344B5" w:rsidP="00CE0C3F">
            <w:pPr>
              <w:pStyle w:val="Normal6a"/>
            </w:pPr>
            <w:r w:rsidRPr="006904AB">
              <w:t>1.</w:t>
            </w:r>
            <w:r w:rsidRPr="006904AB">
              <w:tab/>
              <w:t xml:space="preserve">Detencja trwa </w:t>
            </w:r>
            <w:r w:rsidRPr="006904AB">
              <w:rPr>
                <w:b/>
                <w:i/>
              </w:rPr>
              <w:t>jak najkrócej i dopóki spełnione są warunki określone w ust. 29 i jest to konieczne do zapewnienia skutecznego powrotu.</w:t>
            </w:r>
          </w:p>
        </w:tc>
        <w:tc>
          <w:tcPr>
            <w:tcW w:w="4876" w:type="dxa"/>
            <w:tcBorders>
              <w:top w:val="nil"/>
              <w:left w:val="nil"/>
              <w:bottom w:val="nil"/>
              <w:right w:val="nil"/>
            </w:tcBorders>
          </w:tcPr>
          <w:p w14:paraId="41B0178E" w14:textId="77777777" w:rsidR="000344B5" w:rsidRPr="006904AB" w:rsidRDefault="000344B5" w:rsidP="00CE0C3F">
            <w:pPr>
              <w:pStyle w:val="Normal6a"/>
            </w:pPr>
            <w:r w:rsidRPr="006904AB">
              <w:t>1.</w:t>
            </w:r>
            <w:r w:rsidRPr="006904AB">
              <w:tab/>
              <w:t xml:space="preserve">Detencja trwa </w:t>
            </w:r>
            <w:r w:rsidRPr="006904AB">
              <w:rPr>
                <w:b/>
                <w:i/>
              </w:rPr>
              <w:t>wyłącznie przez okres niezbędny do przygotowania lub przeprowadzenia wydalenia. Zostaje ona zakończona, gdy obywatel państwa trzeciego wykaże jednoznaczny zamiar współpracy w procedurze powrotu i potwierdzi ten zamiar przez konkretne działania.</w:t>
            </w:r>
          </w:p>
        </w:tc>
      </w:tr>
    </w:tbl>
    <w:p w14:paraId="419E163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8C608FA" w14:textId="77777777" w:rsidR="000344B5" w:rsidRPr="006904AB" w:rsidRDefault="000344B5" w:rsidP="000344B5">
      <w:r w:rsidRPr="006904AB">
        <w:rPr>
          <w:rStyle w:val="HideTWBExt"/>
        </w:rPr>
        <w:t>&lt;/Amend&gt;</w:t>
      </w:r>
    </w:p>
    <w:p w14:paraId="6D9EAAF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1966</w:t>
      </w:r>
      <w:r w:rsidRPr="006904AB">
        <w:rPr>
          <w:rStyle w:val="HideTWBExt"/>
          <w:b w:val="0"/>
        </w:rPr>
        <w:t>&lt;/NumAm&gt;</w:t>
      </w:r>
    </w:p>
    <w:p w14:paraId="7B10A814"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490D00E0" w14:textId="77777777" w:rsidR="000344B5" w:rsidRPr="006904AB" w:rsidRDefault="000344B5" w:rsidP="000344B5">
      <w:pPr>
        <w:pStyle w:val="NormalBold"/>
      </w:pPr>
      <w:r w:rsidRPr="006904AB">
        <w:rPr>
          <w:rStyle w:val="HideTWBExt"/>
          <w:b w:val="0"/>
        </w:rPr>
        <w:t>&lt;/RepeatBlock-By&gt;</w:t>
      </w:r>
    </w:p>
    <w:p w14:paraId="12E763B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1E97B96" w14:textId="77777777" w:rsidR="000344B5" w:rsidRPr="006904AB" w:rsidRDefault="000344B5" w:rsidP="000344B5">
      <w:pPr>
        <w:pStyle w:val="NormalBold"/>
      </w:pPr>
      <w:r w:rsidRPr="006904AB">
        <w:rPr>
          <w:rStyle w:val="HideTWBExt"/>
          <w:b w:val="0"/>
        </w:rPr>
        <w:t>&lt;Article&gt;</w:t>
      </w:r>
      <w:r w:rsidRPr="006904AB">
        <w:t>Artykuł 32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8FAF766" w14:textId="77777777" w:rsidTr="00CE0C3F">
        <w:trPr>
          <w:trHeight w:hRule="exact" w:val="240"/>
          <w:jc w:val="center"/>
        </w:trPr>
        <w:tc>
          <w:tcPr>
            <w:tcW w:w="9752" w:type="dxa"/>
            <w:gridSpan w:val="2"/>
            <w:tcBorders>
              <w:top w:val="nil"/>
              <w:left w:val="nil"/>
              <w:bottom w:val="nil"/>
              <w:right w:val="nil"/>
            </w:tcBorders>
          </w:tcPr>
          <w:p w14:paraId="0536F8FF" w14:textId="77777777" w:rsidR="000344B5" w:rsidRPr="006904AB" w:rsidRDefault="000344B5" w:rsidP="00CE0C3F"/>
        </w:tc>
      </w:tr>
      <w:tr w:rsidR="000344B5" w:rsidRPr="006904AB" w14:paraId="7F01212B" w14:textId="77777777" w:rsidTr="00CE0C3F">
        <w:trPr>
          <w:trHeight w:val="240"/>
          <w:jc w:val="center"/>
        </w:trPr>
        <w:tc>
          <w:tcPr>
            <w:tcW w:w="4876" w:type="dxa"/>
            <w:tcBorders>
              <w:top w:val="nil"/>
              <w:left w:val="nil"/>
              <w:bottom w:val="nil"/>
              <w:right w:val="nil"/>
            </w:tcBorders>
          </w:tcPr>
          <w:p w14:paraId="3EF1D6B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EC67847" w14:textId="77777777" w:rsidR="000344B5" w:rsidRPr="006904AB" w:rsidRDefault="000344B5" w:rsidP="00CE0C3F">
            <w:pPr>
              <w:pStyle w:val="AmColumnHeading"/>
            </w:pPr>
            <w:r w:rsidRPr="006904AB">
              <w:t>Poprawka</w:t>
            </w:r>
          </w:p>
        </w:tc>
      </w:tr>
      <w:tr w:rsidR="000344B5" w:rsidRPr="006904AB" w14:paraId="128776FE" w14:textId="77777777" w:rsidTr="00CE0C3F">
        <w:trPr>
          <w:jc w:val="center"/>
        </w:trPr>
        <w:tc>
          <w:tcPr>
            <w:tcW w:w="4876" w:type="dxa"/>
            <w:tcBorders>
              <w:top w:val="nil"/>
              <w:left w:val="nil"/>
              <w:bottom w:val="nil"/>
              <w:right w:val="nil"/>
            </w:tcBorders>
          </w:tcPr>
          <w:p w14:paraId="6962659B" w14:textId="77777777" w:rsidR="000344B5" w:rsidRPr="006904AB" w:rsidRDefault="000344B5" w:rsidP="00CE0C3F">
            <w:pPr>
              <w:pStyle w:val="Normal6a"/>
            </w:pPr>
            <w:r w:rsidRPr="006904AB">
              <w:t>1.</w:t>
            </w:r>
            <w:r w:rsidRPr="006904AB">
              <w:tab/>
              <w:t xml:space="preserve">Detencja trwa </w:t>
            </w:r>
            <w:r w:rsidRPr="006904AB">
              <w:rPr>
                <w:b/>
                <w:i/>
              </w:rPr>
              <w:t>jak najkrócej i dopóki spełnione są warunki określone w ust. 29 i jest to konieczne do zapewnienia skutecznego powrotu.</w:t>
            </w:r>
          </w:p>
        </w:tc>
        <w:tc>
          <w:tcPr>
            <w:tcW w:w="4876" w:type="dxa"/>
            <w:tcBorders>
              <w:top w:val="nil"/>
              <w:left w:val="nil"/>
              <w:bottom w:val="nil"/>
              <w:right w:val="nil"/>
            </w:tcBorders>
          </w:tcPr>
          <w:p w14:paraId="7EE0D63A" w14:textId="4BEFEB2A" w:rsidR="000344B5" w:rsidRPr="006904AB" w:rsidRDefault="000344B5" w:rsidP="00CE0C3F">
            <w:pPr>
              <w:pStyle w:val="Normal6a"/>
            </w:pPr>
            <w:r w:rsidRPr="006904AB">
              <w:t>1.</w:t>
            </w:r>
            <w:r w:rsidRPr="006904AB">
              <w:tab/>
              <w:t xml:space="preserve">Detencja trwa </w:t>
            </w:r>
            <w:r w:rsidRPr="006904AB">
              <w:rPr>
                <w:b/>
                <w:i/>
              </w:rPr>
              <w:t>przez okres niezbędny do przeprowadzenia powrotu lub wydalenia.</w:t>
            </w:r>
          </w:p>
        </w:tc>
      </w:tr>
    </w:tbl>
    <w:p w14:paraId="71ECB4E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0E5F351" w14:textId="77777777" w:rsidR="000344B5" w:rsidRPr="006904AB" w:rsidRDefault="000344B5" w:rsidP="000344B5">
      <w:r w:rsidRPr="006904AB">
        <w:rPr>
          <w:rStyle w:val="HideTWBExt"/>
        </w:rPr>
        <w:t>&lt;/Amend&gt;</w:t>
      </w:r>
    </w:p>
    <w:p w14:paraId="6820EB6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1967</w:t>
      </w:r>
      <w:r w:rsidRPr="006904AB">
        <w:rPr>
          <w:rStyle w:val="HideTWBExt"/>
          <w:b w:val="0"/>
        </w:rPr>
        <w:t>&lt;/NumAm&gt;</w:t>
      </w:r>
    </w:p>
    <w:p w14:paraId="51F34EDE"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7E2577EE" w14:textId="77777777" w:rsidR="000344B5" w:rsidRPr="006904AB" w:rsidRDefault="000344B5" w:rsidP="000344B5">
      <w:pPr>
        <w:pStyle w:val="NormalBold"/>
      </w:pPr>
      <w:r w:rsidRPr="006904AB">
        <w:rPr>
          <w:rStyle w:val="HideTWBExt"/>
          <w:b w:val="0"/>
        </w:rPr>
        <w:t>&lt;/RepeatBlock-By&gt;</w:t>
      </w:r>
    </w:p>
    <w:p w14:paraId="7E76EB2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32752FD" w14:textId="77777777" w:rsidR="000344B5" w:rsidRPr="006904AB" w:rsidRDefault="000344B5" w:rsidP="000344B5">
      <w:pPr>
        <w:pStyle w:val="NormalBold"/>
      </w:pPr>
      <w:r w:rsidRPr="006904AB">
        <w:rPr>
          <w:rStyle w:val="HideTWBExt"/>
          <w:b w:val="0"/>
        </w:rPr>
        <w:t>&lt;Article&gt;</w:t>
      </w:r>
      <w:r w:rsidRPr="006904AB">
        <w:t>Artykuł 32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5D04697" w14:textId="77777777" w:rsidTr="00CE0C3F">
        <w:trPr>
          <w:trHeight w:hRule="exact" w:val="240"/>
          <w:jc w:val="center"/>
        </w:trPr>
        <w:tc>
          <w:tcPr>
            <w:tcW w:w="9752" w:type="dxa"/>
            <w:gridSpan w:val="2"/>
            <w:tcBorders>
              <w:top w:val="nil"/>
              <w:left w:val="nil"/>
              <w:bottom w:val="nil"/>
              <w:right w:val="nil"/>
            </w:tcBorders>
          </w:tcPr>
          <w:p w14:paraId="06A79373" w14:textId="77777777" w:rsidR="000344B5" w:rsidRPr="006904AB" w:rsidRDefault="000344B5" w:rsidP="00CE0C3F"/>
        </w:tc>
      </w:tr>
      <w:tr w:rsidR="000344B5" w:rsidRPr="006904AB" w14:paraId="08E7387F" w14:textId="77777777" w:rsidTr="00CE0C3F">
        <w:trPr>
          <w:trHeight w:val="240"/>
          <w:jc w:val="center"/>
        </w:trPr>
        <w:tc>
          <w:tcPr>
            <w:tcW w:w="4876" w:type="dxa"/>
            <w:tcBorders>
              <w:top w:val="nil"/>
              <w:left w:val="nil"/>
              <w:bottom w:val="nil"/>
              <w:right w:val="nil"/>
            </w:tcBorders>
          </w:tcPr>
          <w:p w14:paraId="0231085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E18CFC3" w14:textId="77777777" w:rsidR="000344B5" w:rsidRPr="006904AB" w:rsidRDefault="000344B5" w:rsidP="00CE0C3F">
            <w:pPr>
              <w:pStyle w:val="AmColumnHeading"/>
            </w:pPr>
            <w:r w:rsidRPr="006904AB">
              <w:t>Poprawka</w:t>
            </w:r>
          </w:p>
        </w:tc>
      </w:tr>
      <w:tr w:rsidR="000344B5" w:rsidRPr="006904AB" w14:paraId="418560BF" w14:textId="77777777" w:rsidTr="00CE0C3F">
        <w:trPr>
          <w:jc w:val="center"/>
        </w:trPr>
        <w:tc>
          <w:tcPr>
            <w:tcW w:w="4876" w:type="dxa"/>
            <w:tcBorders>
              <w:top w:val="nil"/>
              <w:left w:val="nil"/>
              <w:bottom w:val="nil"/>
              <w:right w:val="nil"/>
            </w:tcBorders>
          </w:tcPr>
          <w:p w14:paraId="296F23A6" w14:textId="77777777" w:rsidR="000344B5" w:rsidRPr="006904AB" w:rsidRDefault="000344B5" w:rsidP="00CE0C3F">
            <w:pPr>
              <w:pStyle w:val="Normal6a"/>
            </w:pPr>
            <w:r w:rsidRPr="006904AB">
              <w:lastRenderedPageBreak/>
              <w:t>1.</w:t>
            </w:r>
            <w:r w:rsidRPr="006904AB">
              <w:tab/>
              <w:t xml:space="preserve">Detencja trwa jak najkrócej i dopóki spełnione są warunki określone w ust. 29 </w:t>
            </w:r>
            <w:r w:rsidRPr="006904AB">
              <w:rPr>
                <w:b/>
                <w:i/>
              </w:rPr>
              <w:t>i jest to konieczne do zapewnienia skutecznego powrotu</w:t>
            </w:r>
            <w:r w:rsidRPr="006904AB">
              <w:t>.</w:t>
            </w:r>
          </w:p>
        </w:tc>
        <w:tc>
          <w:tcPr>
            <w:tcW w:w="4876" w:type="dxa"/>
            <w:tcBorders>
              <w:top w:val="nil"/>
              <w:left w:val="nil"/>
              <w:bottom w:val="nil"/>
              <w:right w:val="nil"/>
            </w:tcBorders>
          </w:tcPr>
          <w:p w14:paraId="27B76408" w14:textId="77777777" w:rsidR="000344B5" w:rsidRPr="006904AB" w:rsidRDefault="000344B5" w:rsidP="00CE0C3F">
            <w:pPr>
              <w:pStyle w:val="Normal6a"/>
            </w:pPr>
            <w:r w:rsidRPr="006904AB">
              <w:t>1.</w:t>
            </w:r>
            <w:r w:rsidRPr="006904AB">
              <w:tab/>
              <w:t>Detencja trwa jak najkrócej i dopóki spełnione są warunki określone w ust. 29.</w:t>
            </w:r>
          </w:p>
        </w:tc>
      </w:tr>
    </w:tbl>
    <w:p w14:paraId="34DD510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97B85D7" w14:textId="77777777" w:rsidR="000344B5" w:rsidRPr="006904AB" w:rsidRDefault="000344B5" w:rsidP="000344B5">
      <w:r w:rsidRPr="006904AB">
        <w:rPr>
          <w:rStyle w:val="HideTWBExt"/>
        </w:rPr>
        <w:t>&lt;/Amend&gt;</w:t>
      </w:r>
    </w:p>
    <w:p w14:paraId="719F32C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1968</w:t>
      </w:r>
      <w:r w:rsidRPr="006904AB">
        <w:rPr>
          <w:rStyle w:val="HideTWBExt"/>
          <w:b w:val="0"/>
        </w:rPr>
        <w:t>&lt;/NumAm&gt;</w:t>
      </w:r>
    </w:p>
    <w:p w14:paraId="036C2C9A"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67F7D2DB" w14:textId="77777777" w:rsidR="000344B5" w:rsidRPr="006904AB" w:rsidRDefault="000344B5" w:rsidP="000344B5">
      <w:pPr>
        <w:pStyle w:val="NormalBold"/>
      </w:pPr>
      <w:r w:rsidRPr="006904AB">
        <w:rPr>
          <w:rStyle w:val="HideTWBExt"/>
          <w:b w:val="0"/>
        </w:rPr>
        <w:t>&lt;/RepeatBlock-By&gt;</w:t>
      </w:r>
    </w:p>
    <w:p w14:paraId="2960FD4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8E0EE27" w14:textId="77777777" w:rsidR="000344B5" w:rsidRPr="006904AB" w:rsidRDefault="000344B5" w:rsidP="000344B5">
      <w:pPr>
        <w:pStyle w:val="NormalBold"/>
      </w:pPr>
      <w:r w:rsidRPr="006904AB">
        <w:rPr>
          <w:rStyle w:val="HideTWBExt"/>
          <w:b w:val="0"/>
        </w:rPr>
        <w:t>&lt;Article&gt;</w:t>
      </w:r>
      <w:r w:rsidRPr="006904AB">
        <w:t>Artykuł 32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A289BE2" w14:textId="77777777" w:rsidTr="00CE0C3F">
        <w:trPr>
          <w:trHeight w:hRule="exact" w:val="240"/>
          <w:jc w:val="center"/>
        </w:trPr>
        <w:tc>
          <w:tcPr>
            <w:tcW w:w="9752" w:type="dxa"/>
            <w:gridSpan w:val="2"/>
            <w:tcBorders>
              <w:top w:val="nil"/>
              <w:left w:val="nil"/>
              <w:bottom w:val="nil"/>
              <w:right w:val="nil"/>
            </w:tcBorders>
          </w:tcPr>
          <w:p w14:paraId="381CF67B" w14:textId="77777777" w:rsidR="000344B5" w:rsidRPr="006904AB" w:rsidRDefault="000344B5" w:rsidP="00CE0C3F"/>
        </w:tc>
      </w:tr>
      <w:tr w:rsidR="000344B5" w:rsidRPr="006904AB" w14:paraId="3F2EAF6D" w14:textId="77777777" w:rsidTr="00CE0C3F">
        <w:trPr>
          <w:trHeight w:val="240"/>
          <w:jc w:val="center"/>
        </w:trPr>
        <w:tc>
          <w:tcPr>
            <w:tcW w:w="4876" w:type="dxa"/>
            <w:tcBorders>
              <w:top w:val="nil"/>
              <w:left w:val="nil"/>
              <w:bottom w:val="nil"/>
              <w:right w:val="nil"/>
            </w:tcBorders>
          </w:tcPr>
          <w:p w14:paraId="12F106B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39B7D9C" w14:textId="77777777" w:rsidR="000344B5" w:rsidRPr="006904AB" w:rsidRDefault="000344B5" w:rsidP="00CE0C3F">
            <w:pPr>
              <w:pStyle w:val="AmColumnHeading"/>
            </w:pPr>
            <w:r w:rsidRPr="006904AB">
              <w:t>Poprawka</w:t>
            </w:r>
          </w:p>
        </w:tc>
      </w:tr>
      <w:tr w:rsidR="000344B5" w:rsidRPr="006904AB" w14:paraId="77339565" w14:textId="77777777" w:rsidTr="00CE0C3F">
        <w:trPr>
          <w:jc w:val="center"/>
        </w:trPr>
        <w:tc>
          <w:tcPr>
            <w:tcW w:w="4876" w:type="dxa"/>
            <w:tcBorders>
              <w:top w:val="nil"/>
              <w:left w:val="nil"/>
              <w:bottom w:val="nil"/>
              <w:right w:val="nil"/>
            </w:tcBorders>
          </w:tcPr>
          <w:p w14:paraId="7D0CB5B2" w14:textId="77777777" w:rsidR="000344B5" w:rsidRPr="006904AB" w:rsidRDefault="000344B5" w:rsidP="00CE0C3F">
            <w:pPr>
              <w:pStyle w:val="Normal6a"/>
            </w:pPr>
            <w:r w:rsidRPr="006904AB">
              <w:t>1.</w:t>
            </w:r>
            <w:r w:rsidRPr="006904AB">
              <w:tab/>
              <w:t xml:space="preserve">Detencja trwa </w:t>
            </w:r>
            <w:r w:rsidRPr="006904AB">
              <w:rPr>
                <w:b/>
                <w:i/>
              </w:rPr>
              <w:t xml:space="preserve">jak najkrócej i </w:t>
            </w:r>
            <w:r w:rsidRPr="006904AB">
              <w:t>dopóki spełnione są warunki określone w ust. 29 i jest to konieczne do zapewnienia skutecznego powrotu.</w:t>
            </w:r>
          </w:p>
        </w:tc>
        <w:tc>
          <w:tcPr>
            <w:tcW w:w="4876" w:type="dxa"/>
            <w:tcBorders>
              <w:top w:val="nil"/>
              <w:left w:val="nil"/>
              <w:bottom w:val="nil"/>
              <w:right w:val="nil"/>
            </w:tcBorders>
          </w:tcPr>
          <w:p w14:paraId="6BA36A58" w14:textId="77777777" w:rsidR="000344B5" w:rsidRPr="006904AB" w:rsidRDefault="000344B5" w:rsidP="00CE0C3F">
            <w:pPr>
              <w:pStyle w:val="Normal6a"/>
            </w:pPr>
            <w:r w:rsidRPr="006904AB">
              <w:t>1.</w:t>
            </w:r>
            <w:r w:rsidRPr="006904AB">
              <w:tab/>
              <w:t xml:space="preserve">Detencja </w:t>
            </w:r>
            <w:proofErr w:type="gramStart"/>
            <w:r w:rsidRPr="006904AB">
              <w:t>trwa</w:t>
            </w:r>
            <w:proofErr w:type="gramEnd"/>
            <w:r w:rsidRPr="006904AB">
              <w:t xml:space="preserve"> dopóki spełnione są warunki określone w ust. 29 i jest to konieczne do zapewnienia skutecznego powrotu.</w:t>
            </w:r>
          </w:p>
        </w:tc>
      </w:tr>
    </w:tbl>
    <w:p w14:paraId="10F7456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792DF759" w14:textId="77777777" w:rsidR="000344B5" w:rsidRPr="006904AB" w:rsidRDefault="000344B5" w:rsidP="000344B5">
      <w:r w:rsidRPr="006904AB">
        <w:rPr>
          <w:rStyle w:val="HideTWBExt"/>
        </w:rPr>
        <w:t>&lt;/Amend&gt;</w:t>
      </w:r>
    </w:p>
    <w:p w14:paraId="4A5F73C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1969</w:t>
      </w:r>
      <w:r w:rsidRPr="006904AB">
        <w:rPr>
          <w:rStyle w:val="HideTWBExt"/>
          <w:b w:val="0"/>
        </w:rPr>
        <w:t>&lt;/NumAm&gt;</w:t>
      </w:r>
    </w:p>
    <w:p w14:paraId="4AE9A1BD"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7FEEA094" w14:textId="77777777" w:rsidR="000344B5" w:rsidRPr="006904AB" w:rsidRDefault="000344B5" w:rsidP="000344B5">
      <w:pPr>
        <w:pStyle w:val="NormalBold"/>
      </w:pPr>
      <w:r w:rsidRPr="006904AB">
        <w:rPr>
          <w:rStyle w:val="HideTWBExt"/>
          <w:b w:val="0"/>
        </w:rPr>
        <w:t>&lt;/RepeatBlock-By&gt;</w:t>
      </w:r>
    </w:p>
    <w:p w14:paraId="0093549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F1FE976" w14:textId="77777777" w:rsidR="000344B5" w:rsidRPr="006904AB" w:rsidRDefault="000344B5" w:rsidP="000344B5">
      <w:pPr>
        <w:pStyle w:val="NormalBold"/>
      </w:pPr>
      <w:r w:rsidRPr="006904AB">
        <w:rPr>
          <w:rStyle w:val="HideTWBExt"/>
          <w:b w:val="0"/>
        </w:rPr>
        <w:t>&lt;Article&gt;</w:t>
      </w:r>
      <w:r w:rsidRPr="006904AB">
        <w:t>Artykuł 32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1E188AE" w14:textId="77777777" w:rsidTr="00CE0C3F">
        <w:trPr>
          <w:trHeight w:hRule="exact" w:val="240"/>
          <w:jc w:val="center"/>
        </w:trPr>
        <w:tc>
          <w:tcPr>
            <w:tcW w:w="9752" w:type="dxa"/>
            <w:gridSpan w:val="2"/>
            <w:tcBorders>
              <w:top w:val="nil"/>
              <w:left w:val="nil"/>
              <w:bottom w:val="nil"/>
              <w:right w:val="nil"/>
            </w:tcBorders>
          </w:tcPr>
          <w:p w14:paraId="764C22D7" w14:textId="77777777" w:rsidR="000344B5" w:rsidRPr="006904AB" w:rsidRDefault="000344B5" w:rsidP="00CE0C3F"/>
        </w:tc>
      </w:tr>
      <w:tr w:rsidR="000344B5" w:rsidRPr="006904AB" w14:paraId="029B2BED" w14:textId="77777777" w:rsidTr="00CE0C3F">
        <w:trPr>
          <w:trHeight w:val="240"/>
          <w:jc w:val="center"/>
        </w:trPr>
        <w:tc>
          <w:tcPr>
            <w:tcW w:w="4876" w:type="dxa"/>
            <w:tcBorders>
              <w:top w:val="nil"/>
              <w:left w:val="nil"/>
              <w:bottom w:val="nil"/>
              <w:right w:val="nil"/>
            </w:tcBorders>
          </w:tcPr>
          <w:p w14:paraId="2445531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291E8C3" w14:textId="77777777" w:rsidR="000344B5" w:rsidRPr="006904AB" w:rsidRDefault="000344B5" w:rsidP="00CE0C3F">
            <w:pPr>
              <w:pStyle w:val="AmColumnHeading"/>
            </w:pPr>
            <w:r w:rsidRPr="006904AB">
              <w:t>Poprawka</w:t>
            </w:r>
          </w:p>
        </w:tc>
      </w:tr>
      <w:tr w:rsidR="000344B5" w:rsidRPr="006904AB" w14:paraId="1D74897A" w14:textId="77777777" w:rsidTr="00CE0C3F">
        <w:trPr>
          <w:jc w:val="center"/>
        </w:trPr>
        <w:tc>
          <w:tcPr>
            <w:tcW w:w="4876" w:type="dxa"/>
            <w:tcBorders>
              <w:top w:val="nil"/>
              <w:left w:val="nil"/>
              <w:bottom w:val="nil"/>
              <w:right w:val="nil"/>
            </w:tcBorders>
          </w:tcPr>
          <w:p w14:paraId="15F0E796" w14:textId="77777777" w:rsidR="000344B5" w:rsidRPr="006904AB" w:rsidRDefault="000344B5" w:rsidP="00CE0C3F">
            <w:pPr>
              <w:pStyle w:val="Normal6a"/>
            </w:pPr>
            <w:r w:rsidRPr="006904AB">
              <w:t>1.</w:t>
            </w:r>
            <w:r w:rsidRPr="006904AB">
              <w:tab/>
              <w:t xml:space="preserve">Detencja trwa jak najkrócej i dopóki </w:t>
            </w:r>
            <w:r w:rsidRPr="006904AB">
              <w:rPr>
                <w:b/>
                <w:i/>
              </w:rPr>
              <w:t xml:space="preserve">spełnione są warunki określone w ust. 29 i </w:t>
            </w:r>
            <w:r w:rsidRPr="006904AB">
              <w:t>jest to konieczne do zapewnienia skutecznego powrotu.</w:t>
            </w:r>
          </w:p>
        </w:tc>
        <w:tc>
          <w:tcPr>
            <w:tcW w:w="4876" w:type="dxa"/>
            <w:tcBorders>
              <w:top w:val="nil"/>
              <w:left w:val="nil"/>
              <w:bottom w:val="nil"/>
              <w:right w:val="nil"/>
            </w:tcBorders>
          </w:tcPr>
          <w:p w14:paraId="55F119B8" w14:textId="77777777" w:rsidR="000344B5" w:rsidRPr="006904AB" w:rsidRDefault="000344B5" w:rsidP="00CE0C3F">
            <w:pPr>
              <w:pStyle w:val="Normal6a"/>
            </w:pPr>
            <w:r w:rsidRPr="006904AB">
              <w:t>1.</w:t>
            </w:r>
            <w:r w:rsidRPr="006904AB">
              <w:tab/>
              <w:t xml:space="preserve">Detencja trwa jak najkrócej i </w:t>
            </w:r>
            <w:proofErr w:type="gramStart"/>
            <w:r w:rsidRPr="006904AB">
              <w:rPr>
                <w:b/>
                <w:i/>
              </w:rPr>
              <w:t>jedynie</w:t>
            </w:r>
            <w:proofErr w:type="gramEnd"/>
            <w:r w:rsidRPr="006904AB">
              <w:rPr>
                <w:b/>
                <w:i/>
              </w:rPr>
              <w:t xml:space="preserve"> </w:t>
            </w:r>
            <w:r w:rsidRPr="006904AB">
              <w:t xml:space="preserve">dopóki jest to konieczne </w:t>
            </w:r>
            <w:r w:rsidRPr="006904AB">
              <w:rPr>
                <w:b/>
                <w:i/>
              </w:rPr>
              <w:t xml:space="preserve">i proporcjonalne </w:t>
            </w:r>
            <w:r w:rsidRPr="006904AB">
              <w:t>do zapewnienia skutecznego powrotu.</w:t>
            </w:r>
          </w:p>
        </w:tc>
      </w:tr>
    </w:tbl>
    <w:p w14:paraId="1ACADAC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33896E7"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5D02111B" w14:textId="77777777" w:rsidR="000344B5" w:rsidRPr="006904AB" w:rsidRDefault="000344B5" w:rsidP="000344B5">
      <w:pPr>
        <w:pStyle w:val="AmJustText"/>
      </w:pPr>
      <w:r w:rsidRPr="006904AB">
        <w:t>Warunki określone w art. 29 obejmują utrudnianie procedury powrotu oraz niewywiązywanie się z określonych obowiązków. Nie jest możliwe stwierdzenie, że takie warunki przestały być spełnione.</w:t>
      </w:r>
    </w:p>
    <w:p w14:paraId="335715F2" w14:textId="77777777" w:rsidR="000344B5" w:rsidRPr="006904AB" w:rsidRDefault="000344B5" w:rsidP="000344B5">
      <w:r w:rsidRPr="006904AB">
        <w:rPr>
          <w:rStyle w:val="HideTWBExt"/>
        </w:rPr>
        <w:lastRenderedPageBreak/>
        <w:t>&lt;/Amend&gt;</w:t>
      </w:r>
    </w:p>
    <w:p w14:paraId="70C46D6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1970</w:t>
      </w:r>
      <w:r w:rsidRPr="006904AB">
        <w:rPr>
          <w:rStyle w:val="HideTWBExt"/>
          <w:b w:val="0"/>
        </w:rPr>
        <w:t>&lt;/NumAm&gt;</w:t>
      </w:r>
    </w:p>
    <w:p w14:paraId="3AA6AC1D"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2725B352" w14:textId="77777777" w:rsidR="000344B5" w:rsidRPr="006904AB" w:rsidRDefault="000344B5" w:rsidP="000344B5">
      <w:pPr>
        <w:pStyle w:val="NormalBold"/>
      </w:pPr>
      <w:r w:rsidRPr="006904AB">
        <w:rPr>
          <w:rStyle w:val="HideTWBExt"/>
          <w:b w:val="0"/>
        </w:rPr>
        <w:t>&lt;/RepeatBlock-By&gt;</w:t>
      </w:r>
    </w:p>
    <w:p w14:paraId="6C5D220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BEEA308" w14:textId="77777777" w:rsidR="000344B5" w:rsidRPr="006904AB" w:rsidRDefault="000344B5" w:rsidP="000344B5">
      <w:pPr>
        <w:pStyle w:val="NormalBold"/>
      </w:pPr>
      <w:r w:rsidRPr="006904AB">
        <w:rPr>
          <w:rStyle w:val="HideTWBExt"/>
          <w:b w:val="0"/>
        </w:rPr>
        <w:t>&lt;Article&gt;</w:t>
      </w:r>
      <w:r w:rsidRPr="006904AB">
        <w:t>Artykuł 32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0BAB14B" w14:textId="77777777" w:rsidTr="00CE0C3F">
        <w:trPr>
          <w:trHeight w:hRule="exact" w:val="240"/>
          <w:jc w:val="center"/>
        </w:trPr>
        <w:tc>
          <w:tcPr>
            <w:tcW w:w="9752" w:type="dxa"/>
            <w:gridSpan w:val="2"/>
            <w:tcBorders>
              <w:top w:val="nil"/>
              <w:left w:val="nil"/>
              <w:bottom w:val="nil"/>
              <w:right w:val="nil"/>
            </w:tcBorders>
          </w:tcPr>
          <w:p w14:paraId="1CF150EF" w14:textId="77777777" w:rsidR="000344B5" w:rsidRPr="006904AB" w:rsidRDefault="000344B5" w:rsidP="00CE0C3F"/>
        </w:tc>
      </w:tr>
      <w:tr w:rsidR="000344B5" w:rsidRPr="006904AB" w14:paraId="21856773" w14:textId="77777777" w:rsidTr="00CE0C3F">
        <w:trPr>
          <w:trHeight w:val="240"/>
          <w:jc w:val="center"/>
        </w:trPr>
        <w:tc>
          <w:tcPr>
            <w:tcW w:w="4876" w:type="dxa"/>
            <w:tcBorders>
              <w:top w:val="nil"/>
              <w:left w:val="nil"/>
              <w:bottom w:val="nil"/>
              <w:right w:val="nil"/>
            </w:tcBorders>
          </w:tcPr>
          <w:p w14:paraId="45308D9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2B4EA17" w14:textId="77777777" w:rsidR="000344B5" w:rsidRPr="006904AB" w:rsidRDefault="000344B5" w:rsidP="00CE0C3F">
            <w:pPr>
              <w:pStyle w:val="AmColumnHeading"/>
            </w:pPr>
            <w:r w:rsidRPr="006904AB">
              <w:t>Poprawka</w:t>
            </w:r>
          </w:p>
        </w:tc>
      </w:tr>
      <w:tr w:rsidR="000344B5" w:rsidRPr="006904AB" w14:paraId="458A66E9" w14:textId="77777777" w:rsidTr="00CE0C3F">
        <w:trPr>
          <w:jc w:val="center"/>
        </w:trPr>
        <w:tc>
          <w:tcPr>
            <w:tcW w:w="4876" w:type="dxa"/>
            <w:tcBorders>
              <w:top w:val="nil"/>
              <w:left w:val="nil"/>
              <w:bottom w:val="nil"/>
              <w:right w:val="nil"/>
            </w:tcBorders>
          </w:tcPr>
          <w:p w14:paraId="15DE5A42" w14:textId="77777777" w:rsidR="000344B5" w:rsidRPr="006904AB" w:rsidRDefault="000344B5" w:rsidP="00CE0C3F">
            <w:pPr>
              <w:pStyle w:val="Normal6a"/>
            </w:pPr>
            <w:r w:rsidRPr="006904AB">
              <w:t>1.</w:t>
            </w:r>
            <w:r w:rsidRPr="006904AB">
              <w:tab/>
              <w:t xml:space="preserve">Detencja trwa jak najkrócej i dopóki </w:t>
            </w:r>
            <w:r w:rsidRPr="006904AB">
              <w:rPr>
                <w:b/>
                <w:i/>
              </w:rPr>
              <w:t xml:space="preserve">spełnione są warunki </w:t>
            </w:r>
            <w:r w:rsidRPr="006904AB">
              <w:t>określone w ust. 29 i jest to konieczne do zapewnienia skutecznego powrotu.</w:t>
            </w:r>
          </w:p>
        </w:tc>
        <w:tc>
          <w:tcPr>
            <w:tcW w:w="4876" w:type="dxa"/>
            <w:tcBorders>
              <w:top w:val="nil"/>
              <w:left w:val="nil"/>
              <w:bottom w:val="nil"/>
              <w:right w:val="nil"/>
            </w:tcBorders>
          </w:tcPr>
          <w:p w14:paraId="0E39414A" w14:textId="77777777" w:rsidR="000344B5" w:rsidRPr="006904AB" w:rsidRDefault="000344B5" w:rsidP="00CE0C3F">
            <w:pPr>
              <w:pStyle w:val="Normal6a"/>
            </w:pPr>
            <w:r w:rsidRPr="006904AB">
              <w:t>1.</w:t>
            </w:r>
            <w:r w:rsidRPr="006904AB">
              <w:tab/>
              <w:t xml:space="preserve">Detencja trwa jak najkrócej i dopóki </w:t>
            </w:r>
            <w:r w:rsidRPr="006904AB">
              <w:rPr>
                <w:b/>
                <w:i/>
              </w:rPr>
              <w:t xml:space="preserve">istnieją podstawy </w:t>
            </w:r>
            <w:r w:rsidRPr="006904AB">
              <w:t>określone w ust. 29 i jest to konieczne do zapewnienia skutecznego powrotu.</w:t>
            </w:r>
          </w:p>
        </w:tc>
      </w:tr>
    </w:tbl>
    <w:p w14:paraId="699AC6D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1CC24C3" w14:textId="77777777" w:rsidR="000344B5" w:rsidRPr="006904AB" w:rsidRDefault="000344B5" w:rsidP="000344B5">
      <w:r w:rsidRPr="006904AB">
        <w:rPr>
          <w:rStyle w:val="HideTWBExt"/>
        </w:rPr>
        <w:t>&lt;/Amend&gt;</w:t>
      </w:r>
    </w:p>
    <w:p w14:paraId="5A529D4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1971</w:t>
      </w:r>
      <w:r w:rsidRPr="006904AB">
        <w:rPr>
          <w:rStyle w:val="HideTWBExt"/>
          <w:b w:val="0"/>
        </w:rPr>
        <w:t>&lt;/NumAm&gt;</w:t>
      </w:r>
    </w:p>
    <w:p w14:paraId="2E67A1A7"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58B151BE" w14:textId="77777777" w:rsidR="000344B5" w:rsidRPr="006904AB" w:rsidRDefault="000344B5" w:rsidP="000344B5">
      <w:pPr>
        <w:pStyle w:val="NormalBold"/>
      </w:pPr>
      <w:r w:rsidRPr="006904AB">
        <w:rPr>
          <w:rStyle w:val="HideTWBExt"/>
          <w:b w:val="0"/>
        </w:rPr>
        <w:t>&lt;/RepeatBlock-By&gt;</w:t>
      </w:r>
    </w:p>
    <w:p w14:paraId="2599CA3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7EF011D" w14:textId="77777777" w:rsidR="000344B5" w:rsidRPr="006904AB" w:rsidRDefault="000344B5" w:rsidP="000344B5">
      <w:pPr>
        <w:pStyle w:val="NormalBold"/>
      </w:pPr>
      <w:r w:rsidRPr="006904AB">
        <w:rPr>
          <w:rStyle w:val="HideTWBExt"/>
          <w:b w:val="0"/>
        </w:rPr>
        <w:t>&lt;Article&gt;</w:t>
      </w:r>
      <w:r w:rsidRPr="006904AB">
        <w:t>Artykuł 32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65CDEE5" w14:textId="77777777" w:rsidTr="00CE0C3F">
        <w:trPr>
          <w:trHeight w:hRule="exact" w:val="240"/>
          <w:jc w:val="center"/>
        </w:trPr>
        <w:tc>
          <w:tcPr>
            <w:tcW w:w="9752" w:type="dxa"/>
            <w:gridSpan w:val="2"/>
            <w:tcBorders>
              <w:top w:val="nil"/>
              <w:left w:val="nil"/>
              <w:bottom w:val="nil"/>
              <w:right w:val="nil"/>
            </w:tcBorders>
          </w:tcPr>
          <w:p w14:paraId="470A6F4E" w14:textId="77777777" w:rsidR="000344B5" w:rsidRPr="006904AB" w:rsidRDefault="000344B5" w:rsidP="00CE0C3F"/>
        </w:tc>
      </w:tr>
      <w:tr w:rsidR="000344B5" w:rsidRPr="006904AB" w14:paraId="66BDCA03" w14:textId="77777777" w:rsidTr="00CE0C3F">
        <w:trPr>
          <w:trHeight w:val="240"/>
          <w:jc w:val="center"/>
        </w:trPr>
        <w:tc>
          <w:tcPr>
            <w:tcW w:w="4876" w:type="dxa"/>
            <w:tcBorders>
              <w:top w:val="nil"/>
              <w:left w:val="nil"/>
              <w:bottom w:val="nil"/>
              <w:right w:val="nil"/>
            </w:tcBorders>
          </w:tcPr>
          <w:p w14:paraId="63DFF60B"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1EEF1C5" w14:textId="77777777" w:rsidR="000344B5" w:rsidRPr="006904AB" w:rsidRDefault="000344B5" w:rsidP="00CE0C3F">
            <w:pPr>
              <w:pStyle w:val="AmColumnHeading"/>
            </w:pPr>
            <w:r w:rsidRPr="006904AB">
              <w:t>Poprawka</w:t>
            </w:r>
          </w:p>
        </w:tc>
      </w:tr>
      <w:tr w:rsidR="000344B5" w:rsidRPr="006904AB" w14:paraId="08784C91" w14:textId="77777777" w:rsidTr="00CE0C3F">
        <w:trPr>
          <w:jc w:val="center"/>
        </w:trPr>
        <w:tc>
          <w:tcPr>
            <w:tcW w:w="4876" w:type="dxa"/>
            <w:tcBorders>
              <w:top w:val="nil"/>
              <w:left w:val="nil"/>
              <w:bottom w:val="nil"/>
              <w:right w:val="nil"/>
            </w:tcBorders>
          </w:tcPr>
          <w:p w14:paraId="19FBBED1" w14:textId="77777777" w:rsidR="000344B5" w:rsidRPr="006904AB" w:rsidRDefault="000344B5" w:rsidP="00CE0C3F">
            <w:pPr>
              <w:pStyle w:val="Normal6a"/>
            </w:pPr>
            <w:r w:rsidRPr="006904AB">
              <w:t>1.</w:t>
            </w:r>
            <w:r w:rsidRPr="006904AB">
              <w:tab/>
              <w:t xml:space="preserve">Detencja trwa jak najkrócej i dopóki </w:t>
            </w:r>
            <w:r w:rsidRPr="006904AB">
              <w:rPr>
                <w:b/>
                <w:i/>
              </w:rPr>
              <w:t xml:space="preserve">spełnione są warunki określone w ust. 29 i </w:t>
            </w:r>
            <w:r w:rsidRPr="006904AB">
              <w:t>jest to konieczne do zapewnienia skutecznego powrotu.</w:t>
            </w:r>
          </w:p>
        </w:tc>
        <w:tc>
          <w:tcPr>
            <w:tcW w:w="4876" w:type="dxa"/>
            <w:tcBorders>
              <w:top w:val="nil"/>
              <w:left w:val="nil"/>
              <w:bottom w:val="nil"/>
              <w:right w:val="nil"/>
            </w:tcBorders>
          </w:tcPr>
          <w:p w14:paraId="69D416B7" w14:textId="77777777" w:rsidR="000344B5" w:rsidRPr="006904AB" w:rsidRDefault="000344B5" w:rsidP="00CE0C3F">
            <w:pPr>
              <w:pStyle w:val="Normal6a"/>
            </w:pPr>
            <w:r w:rsidRPr="006904AB">
              <w:t>1.</w:t>
            </w:r>
            <w:r w:rsidRPr="006904AB">
              <w:tab/>
              <w:t xml:space="preserve">Detencja trwa jak najkrócej i dopóki jest to konieczne do zapewnienia skutecznego </w:t>
            </w:r>
            <w:r w:rsidRPr="006904AB">
              <w:rPr>
                <w:b/>
                <w:i/>
              </w:rPr>
              <w:t xml:space="preserve">i terminowego </w:t>
            </w:r>
            <w:r w:rsidRPr="006904AB">
              <w:t xml:space="preserve">powrotu </w:t>
            </w:r>
            <w:r w:rsidRPr="006904AB">
              <w:rPr>
                <w:b/>
                <w:i/>
              </w:rPr>
              <w:t>obywatela państwa trzeciego</w:t>
            </w:r>
            <w:r w:rsidRPr="006904AB">
              <w:t>.</w:t>
            </w:r>
          </w:p>
        </w:tc>
      </w:tr>
    </w:tbl>
    <w:p w14:paraId="0A1E013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C223B3B" w14:textId="77777777" w:rsidR="000344B5" w:rsidRPr="006904AB" w:rsidRDefault="000344B5" w:rsidP="000344B5">
      <w:r w:rsidRPr="006904AB">
        <w:rPr>
          <w:rStyle w:val="HideTWBExt"/>
        </w:rPr>
        <w:t>&lt;/Amend&gt;</w:t>
      </w:r>
    </w:p>
    <w:p w14:paraId="6F048F64"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1972</w:t>
      </w:r>
      <w:r w:rsidRPr="006904AB">
        <w:rPr>
          <w:rStyle w:val="HideTWBExt"/>
          <w:b w:val="0"/>
        </w:rPr>
        <w:t>&lt;/NumAm&gt;</w:t>
      </w:r>
    </w:p>
    <w:p w14:paraId="1CFDD23C"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507718A5" w14:textId="77777777" w:rsidR="000344B5" w:rsidRPr="006904AB" w:rsidRDefault="000344B5" w:rsidP="000344B5">
      <w:pPr>
        <w:pStyle w:val="NormalBold"/>
      </w:pPr>
      <w:r w:rsidRPr="006904AB">
        <w:rPr>
          <w:rStyle w:val="HideTWBExt"/>
          <w:b w:val="0"/>
        </w:rPr>
        <w:t>&lt;/RepeatBlock-By&gt;</w:t>
      </w:r>
    </w:p>
    <w:p w14:paraId="03F94B6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DCEA9FA" w14:textId="77777777" w:rsidR="000344B5" w:rsidRPr="006904AB" w:rsidRDefault="000344B5" w:rsidP="000344B5">
      <w:pPr>
        <w:pStyle w:val="NormalBold"/>
      </w:pPr>
      <w:r w:rsidRPr="006904AB">
        <w:rPr>
          <w:rStyle w:val="HideTWBExt"/>
          <w:b w:val="0"/>
        </w:rPr>
        <w:t>&lt;Article&gt;</w:t>
      </w:r>
      <w:r w:rsidRPr="006904AB">
        <w:t>Artykuł 32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29A657D" w14:textId="77777777" w:rsidTr="00CE0C3F">
        <w:trPr>
          <w:trHeight w:hRule="exact" w:val="240"/>
          <w:jc w:val="center"/>
        </w:trPr>
        <w:tc>
          <w:tcPr>
            <w:tcW w:w="9752" w:type="dxa"/>
            <w:gridSpan w:val="2"/>
            <w:tcBorders>
              <w:top w:val="nil"/>
              <w:left w:val="nil"/>
              <w:bottom w:val="nil"/>
              <w:right w:val="nil"/>
            </w:tcBorders>
          </w:tcPr>
          <w:p w14:paraId="4C5BA374" w14:textId="77777777" w:rsidR="000344B5" w:rsidRPr="006904AB" w:rsidRDefault="000344B5" w:rsidP="00CE0C3F"/>
        </w:tc>
      </w:tr>
      <w:tr w:rsidR="000344B5" w:rsidRPr="006904AB" w14:paraId="7443EDBE" w14:textId="77777777" w:rsidTr="00CE0C3F">
        <w:trPr>
          <w:trHeight w:val="240"/>
          <w:jc w:val="center"/>
        </w:trPr>
        <w:tc>
          <w:tcPr>
            <w:tcW w:w="4876" w:type="dxa"/>
            <w:tcBorders>
              <w:top w:val="nil"/>
              <w:left w:val="nil"/>
              <w:bottom w:val="nil"/>
              <w:right w:val="nil"/>
            </w:tcBorders>
          </w:tcPr>
          <w:p w14:paraId="2834702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EBEAEC6" w14:textId="77777777" w:rsidR="000344B5" w:rsidRPr="006904AB" w:rsidRDefault="000344B5" w:rsidP="00CE0C3F">
            <w:pPr>
              <w:pStyle w:val="AmColumnHeading"/>
            </w:pPr>
            <w:r w:rsidRPr="006904AB">
              <w:t>Poprawka</w:t>
            </w:r>
          </w:p>
        </w:tc>
      </w:tr>
      <w:tr w:rsidR="000344B5" w:rsidRPr="006904AB" w14:paraId="79F5796B" w14:textId="77777777" w:rsidTr="00CE0C3F">
        <w:trPr>
          <w:jc w:val="center"/>
        </w:trPr>
        <w:tc>
          <w:tcPr>
            <w:tcW w:w="4876" w:type="dxa"/>
            <w:tcBorders>
              <w:top w:val="nil"/>
              <w:left w:val="nil"/>
              <w:bottom w:val="nil"/>
              <w:right w:val="nil"/>
            </w:tcBorders>
          </w:tcPr>
          <w:p w14:paraId="6D049020" w14:textId="77777777" w:rsidR="000344B5" w:rsidRPr="006904AB" w:rsidRDefault="000344B5" w:rsidP="00CE0C3F">
            <w:pPr>
              <w:pStyle w:val="Normal6a"/>
            </w:pPr>
            <w:r w:rsidRPr="006904AB">
              <w:t>2.</w:t>
            </w:r>
            <w:r w:rsidRPr="006904AB">
              <w:tab/>
              <w:t xml:space="preserve">Jeżeli okaże się, że warunki określone w art. 29 nie są już spełniane, </w:t>
            </w:r>
            <w:r w:rsidRPr="006904AB">
              <w:rPr>
                <w:b/>
                <w:i/>
              </w:rPr>
              <w:t xml:space="preserve">detencja przestaje być uzasadniona i </w:t>
            </w:r>
            <w:r w:rsidRPr="006904AB">
              <w:lastRenderedPageBreak/>
              <w:t xml:space="preserve">następuje zwolnienie obywatela państwa trzeciego. </w:t>
            </w:r>
            <w:r w:rsidRPr="006904AB">
              <w:rPr>
                <w:b/>
                <w:i/>
              </w:rPr>
              <w:t>Takie zwolnienie nie wyklucza zastosowania środków zapobiegających ryzyku ucieczki, o których mowa w art. 31.</w:t>
            </w:r>
          </w:p>
        </w:tc>
        <w:tc>
          <w:tcPr>
            <w:tcW w:w="4876" w:type="dxa"/>
            <w:tcBorders>
              <w:top w:val="nil"/>
              <w:left w:val="nil"/>
              <w:bottom w:val="nil"/>
              <w:right w:val="nil"/>
            </w:tcBorders>
          </w:tcPr>
          <w:p w14:paraId="631A1070" w14:textId="77777777" w:rsidR="000344B5" w:rsidRPr="006904AB" w:rsidRDefault="000344B5" w:rsidP="00CE0C3F">
            <w:pPr>
              <w:pStyle w:val="Normal6a"/>
            </w:pPr>
            <w:r w:rsidRPr="006904AB">
              <w:lastRenderedPageBreak/>
              <w:t>2.</w:t>
            </w:r>
            <w:r w:rsidRPr="006904AB">
              <w:tab/>
              <w:t xml:space="preserve">Jeżeli okaże się, że warunki określone w art. 29 nie są już spełniane, </w:t>
            </w:r>
            <w:r w:rsidRPr="006904AB">
              <w:lastRenderedPageBreak/>
              <w:t>następuje zwolnienie obywatela państwa trzeciego. </w:t>
            </w:r>
          </w:p>
        </w:tc>
      </w:tr>
    </w:tbl>
    <w:p w14:paraId="593FEAD1"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42031F7" w14:textId="77777777" w:rsidR="000344B5" w:rsidRPr="006904AB" w:rsidRDefault="000344B5" w:rsidP="000344B5">
      <w:r w:rsidRPr="006904AB">
        <w:rPr>
          <w:rStyle w:val="HideTWBExt"/>
        </w:rPr>
        <w:t>&lt;/Amend&gt;</w:t>
      </w:r>
    </w:p>
    <w:p w14:paraId="62E89C7F"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1973</w:t>
      </w:r>
      <w:r w:rsidRPr="006904AB">
        <w:rPr>
          <w:rStyle w:val="HideTWBExt"/>
          <w:b w:val="0"/>
        </w:rPr>
        <w:t>&lt;/NumAm&gt;</w:t>
      </w:r>
    </w:p>
    <w:p w14:paraId="10C8B0E5"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7E370539" w14:textId="77777777" w:rsidR="000344B5" w:rsidRPr="006904AB" w:rsidRDefault="000344B5" w:rsidP="000344B5">
      <w:pPr>
        <w:pStyle w:val="NormalBold"/>
      </w:pPr>
      <w:r w:rsidRPr="006904AB">
        <w:rPr>
          <w:rStyle w:val="HideTWBExt"/>
          <w:b w:val="0"/>
        </w:rPr>
        <w:t>&lt;/RepeatBlock-By&gt;</w:t>
      </w:r>
    </w:p>
    <w:p w14:paraId="1FD0593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6FB500D" w14:textId="77777777" w:rsidR="000344B5" w:rsidRPr="006904AB" w:rsidRDefault="000344B5" w:rsidP="000344B5">
      <w:pPr>
        <w:pStyle w:val="NormalBold"/>
      </w:pPr>
      <w:r w:rsidRPr="006904AB">
        <w:rPr>
          <w:rStyle w:val="HideTWBExt"/>
          <w:b w:val="0"/>
        </w:rPr>
        <w:t>&lt;Article&gt;</w:t>
      </w:r>
      <w:r w:rsidRPr="006904AB">
        <w:t>Artykuł 32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1A331BE" w14:textId="77777777" w:rsidTr="00CE0C3F">
        <w:trPr>
          <w:trHeight w:hRule="exact" w:val="240"/>
          <w:jc w:val="center"/>
        </w:trPr>
        <w:tc>
          <w:tcPr>
            <w:tcW w:w="9752" w:type="dxa"/>
            <w:gridSpan w:val="2"/>
            <w:tcBorders>
              <w:top w:val="nil"/>
              <w:left w:val="nil"/>
              <w:bottom w:val="nil"/>
              <w:right w:val="nil"/>
            </w:tcBorders>
          </w:tcPr>
          <w:p w14:paraId="423AB79F" w14:textId="77777777" w:rsidR="000344B5" w:rsidRPr="006904AB" w:rsidRDefault="000344B5" w:rsidP="00CE0C3F"/>
        </w:tc>
      </w:tr>
      <w:tr w:rsidR="000344B5" w:rsidRPr="006904AB" w14:paraId="77618F58" w14:textId="77777777" w:rsidTr="00CE0C3F">
        <w:trPr>
          <w:trHeight w:val="240"/>
          <w:jc w:val="center"/>
        </w:trPr>
        <w:tc>
          <w:tcPr>
            <w:tcW w:w="4876" w:type="dxa"/>
            <w:tcBorders>
              <w:top w:val="nil"/>
              <w:left w:val="nil"/>
              <w:bottom w:val="nil"/>
              <w:right w:val="nil"/>
            </w:tcBorders>
          </w:tcPr>
          <w:p w14:paraId="4CB81DD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E5D9673" w14:textId="77777777" w:rsidR="000344B5" w:rsidRPr="006904AB" w:rsidRDefault="000344B5" w:rsidP="00CE0C3F">
            <w:pPr>
              <w:pStyle w:val="AmColumnHeading"/>
            </w:pPr>
            <w:r w:rsidRPr="006904AB">
              <w:t>Poprawka</w:t>
            </w:r>
          </w:p>
        </w:tc>
      </w:tr>
      <w:tr w:rsidR="000344B5" w:rsidRPr="006904AB" w14:paraId="3DA79213" w14:textId="77777777" w:rsidTr="00CE0C3F">
        <w:trPr>
          <w:jc w:val="center"/>
        </w:trPr>
        <w:tc>
          <w:tcPr>
            <w:tcW w:w="4876" w:type="dxa"/>
            <w:tcBorders>
              <w:top w:val="nil"/>
              <w:left w:val="nil"/>
              <w:bottom w:val="nil"/>
              <w:right w:val="nil"/>
            </w:tcBorders>
          </w:tcPr>
          <w:p w14:paraId="74C50D70" w14:textId="77777777" w:rsidR="000344B5" w:rsidRPr="006904AB" w:rsidRDefault="000344B5" w:rsidP="00CE0C3F">
            <w:pPr>
              <w:pStyle w:val="Normal6a"/>
            </w:pPr>
            <w:r w:rsidRPr="006904AB">
              <w:t>2.</w:t>
            </w:r>
            <w:r w:rsidRPr="006904AB">
              <w:tab/>
              <w:t xml:space="preserve">Jeżeli okaże się, że warunki określone w art. 29 nie są już spełniane, detencja </w:t>
            </w:r>
            <w:r w:rsidRPr="006904AB">
              <w:rPr>
                <w:b/>
                <w:i/>
              </w:rPr>
              <w:t xml:space="preserve">przestaje </w:t>
            </w:r>
            <w:r w:rsidRPr="006904AB">
              <w:t xml:space="preserve">być uzasadniona i </w:t>
            </w:r>
            <w:r w:rsidRPr="006904AB">
              <w:rPr>
                <w:b/>
                <w:i/>
              </w:rPr>
              <w:t xml:space="preserve">następuje </w:t>
            </w:r>
            <w:r w:rsidRPr="006904AB">
              <w:t>zwolnienie obywatela państwa trzeciego. Takie zwolnienie nie wyklucza zastosowania środków zapobiegających ryzyku ucieczki, o których mowa w art. 31.</w:t>
            </w:r>
          </w:p>
        </w:tc>
        <w:tc>
          <w:tcPr>
            <w:tcW w:w="4876" w:type="dxa"/>
            <w:tcBorders>
              <w:top w:val="nil"/>
              <w:left w:val="nil"/>
              <w:bottom w:val="nil"/>
              <w:right w:val="nil"/>
            </w:tcBorders>
          </w:tcPr>
          <w:p w14:paraId="46A1863C" w14:textId="77777777" w:rsidR="000344B5" w:rsidRPr="006904AB" w:rsidRDefault="000344B5" w:rsidP="00CE0C3F">
            <w:pPr>
              <w:pStyle w:val="Normal6a"/>
            </w:pPr>
            <w:r w:rsidRPr="006904AB">
              <w:t>2.</w:t>
            </w:r>
            <w:r w:rsidRPr="006904AB">
              <w:tab/>
              <w:t xml:space="preserve">Jeżeli okaże się, że warunki określone w art. 29 nie są już spełniane, detencja </w:t>
            </w:r>
            <w:r w:rsidRPr="006904AB">
              <w:rPr>
                <w:b/>
                <w:i/>
              </w:rPr>
              <w:t xml:space="preserve">może przestać </w:t>
            </w:r>
            <w:r w:rsidRPr="006904AB">
              <w:t>być uzasadniona i </w:t>
            </w:r>
            <w:r w:rsidRPr="006904AB">
              <w:rPr>
                <w:b/>
                <w:i/>
              </w:rPr>
              <w:t xml:space="preserve">może nastąpić </w:t>
            </w:r>
            <w:r w:rsidRPr="006904AB">
              <w:t xml:space="preserve">zwolnienie obywatela państwa trzeciego </w:t>
            </w:r>
            <w:r w:rsidRPr="006904AB">
              <w:rPr>
                <w:b/>
                <w:i/>
              </w:rPr>
              <w:t>w drodze decyzji właściwych organów, z uwzględnieniem indywidualnej sytuacji tej osoby</w:t>
            </w:r>
            <w:r w:rsidRPr="006904AB">
              <w:t>. Takie zwolnienie nie wyklucza zastosowania środków zapobiegających ryzyku ucieczki, o których mowa w art. 31.</w:t>
            </w:r>
          </w:p>
        </w:tc>
      </w:tr>
    </w:tbl>
    <w:p w14:paraId="609BBA6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14B7AB4" w14:textId="77777777" w:rsidR="000344B5" w:rsidRPr="006904AB" w:rsidRDefault="000344B5" w:rsidP="000344B5">
      <w:r w:rsidRPr="006904AB">
        <w:rPr>
          <w:rStyle w:val="HideTWBExt"/>
        </w:rPr>
        <w:t>&lt;/Amend&gt;</w:t>
      </w:r>
    </w:p>
    <w:p w14:paraId="3EA3527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1974</w:t>
      </w:r>
      <w:r w:rsidRPr="006904AB">
        <w:rPr>
          <w:rStyle w:val="HideTWBExt"/>
          <w:b w:val="0"/>
        </w:rPr>
        <w:t>&lt;/NumAm&gt;</w:t>
      </w:r>
    </w:p>
    <w:p w14:paraId="1AA04208"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111DE5D" w14:textId="77777777" w:rsidR="000344B5" w:rsidRPr="006904AB" w:rsidRDefault="000344B5" w:rsidP="000344B5">
      <w:pPr>
        <w:pStyle w:val="NormalBold"/>
      </w:pPr>
      <w:r w:rsidRPr="006904AB">
        <w:rPr>
          <w:rStyle w:val="HideTWBExt"/>
          <w:b w:val="0"/>
        </w:rPr>
        <w:t>&lt;/RepeatBlock-By&gt;</w:t>
      </w:r>
    </w:p>
    <w:p w14:paraId="758C44C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136E8C6" w14:textId="77777777" w:rsidR="000344B5" w:rsidRPr="006904AB" w:rsidRDefault="000344B5" w:rsidP="000344B5">
      <w:pPr>
        <w:pStyle w:val="NormalBold"/>
      </w:pPr>
      <w:r w:rsidRPr="006904AB">
        <w:rPr>
          <w:rStyle w:val="HideTWBExt"/>
          <w:b w:val="0"/>
        </w:rPr>
        <w:t>&lt;Article&gt;</w:t>
      </w:r>
      <w:r w:rsidRPr="006904AB">
        <w:t>Artykuł 32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B82F57B" w14:textId="77777777" w:rsidTr="00CE0C3F">
        <w:trPr>
          <w:trHeight w:hRule="exact" w:val="240"/>
          <w:jc w:val="center"/>
        </w:trPr>
        <w:tc>
          <w:tcPr>
            <w:tcW w:w="9752" w:type="dxa"/>
            <w:gridSpan w:val="2"/>
            <w:tcBorders>
              <w:top w:val="nil"/>
              <w:left w:val="nil"/>
              <w:bottom w:val="nil"/>
              <w:right w:val="nil"/>
            </w:tcBorders>
          </w:tcPr>
          <w:p w14:paraId="528CB830" w14:textId="77777777" w:rsidR="000344B5" w:rsidRPr="006904AB" w:rsidRDefault="000344B5" w:rsidP="00CE0C3F"/>
        </w:tc>
      </w:tr>
      <w:tr w:rsidR="000344B5" w:rsidRPr="006904AB" w14:paraId="4A432521" w14:textId="77777777" w:rsidTr="00CE0C3F">
        <w:trPr>
          <w:trHeight w:val="240"/>
          <w:jc w:val="center"/>
        </w:trPr>
        <w:tc>
          <w:tcPr>
            <w:tcW w:w="4876" w:type="dxa"/>
            <w:tcBorders>
              <w:top w:val="nil"/>
              <w:left w:val="nil"/>
              <w:bottom w:val="nil"/>
              <w:right w:val="nil"/>
            </w:tcBorders>
          </w:tcPr>
          <w:p w14:paraId="6A106D0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333EE21" w14:textId="77777777" w:rsidR="000344B5" w:rsidRPr="006904AB" w:rsidRDefault="000344B5" w:rsidP="00CE0C3F">
            <w:pPr>
              <w:pStyle w:val="AmColumnHeading"/>
            </w:pPr>
            <w:r w:rsidRPr="006904AB">
              <w:t>Poprawka</w:t>
            </w:r>
          </w:p>
        </w:tc>
      </w:tr>
      <w:tr w:rsidR="000344B5" w:rsidRPr="006904AB" w14:paraId="177B2716" w14:textId="77777777" w:rsidTr="00CE0C3F">
        <w:trPr>
          <w:jc w:val="center"/>
        </w:trPr>
        <w:tc>
          <w:tcPr>
            <w:tcW w:w="4876" w:type="dxa"/>
            <w:tcBorders>
              <w:top w:val="nil"/>
              <w:left w:val="nil"/>
              <w:bottom w:val="nil"/>
              <w:right w:val="nil"/>
            </w:tcBorders>
          </w:tcPr>
          <w:p w14:paraId="0CF44539" w14:textId="77777777" w:rsidR="000344B5" w:rsidRPr="006904AB" w:rsidRDefault="000344B5" w:rsidP="00CE0C3F">
            <w:pPr>
              <w:pStyle w:val="Normal6a"/>
            </w:pPr>
            <w:r w:rsidRPr="006904AB">
              <w:t>2.</w:t>
            </w:r>
            <w:r w:rsidRPr="006904AB">
              <w:tab/>
              <w:t xml:space="preserve">Jeżeli okaże się, że </w:t>
            </w:r>
            <w:r w:rsidRPr="006904AB">
              <w:rPr>
                <w:b/>
                <w:i/>
              </w:rPr>
              <w:t xml:space="preserve">warunki </w:t>
            </w:r>
            <w:r w:rsidRPr="006904AB">
              <w:t xml:space="preserve">określone w art. 29 </w:t>
            </w:r>
            <w:r w:rsidRPr="006904AB">
              <w:rPr>
                <w:b/>
                <w:i/>
              </w:rPr>
              <w:t xml:space="preserve">nie są już spełniane, detencja przestaje być uzasadniona i następuje zwolnienie obywatela </w:t>
            </w:r>
            <w:r w:rsidRPr="006904AB">
              <w:t xml:space="preserve">państwa trzeciego. Takie zwolnienie nie wyklucza zastosowania środków </w:t>
            </w:r>
            <w:r w:rsidRPr="006904AB">
              <w:rPr>
                <w:b/>
                <w:i/>
              </w:rPr>
              <w:t xml:space="preserve">zapobiegających ryzyku ucieczki, o których mowa w </w:t>
            </w:r>
            <w:r w:rsidRPr="006904AB">
              <w:t>art. 31.</w:t>
            </w:r>
          </w:p>
        </w:tc>
        <w:tc>
          <w:tcPr>
            <w:tcW w:w="4876" w:type="dxa"/>
            <w:tcBorders>
              <w:top w:val="nil"/>
              <w:left w:val="nil"/>
              <w:bottom w:val="nil"/>
              <w:right w:val="nil"/>
            </w:tcBorders>
          </w:tcPr>
          <w:p w14:paraId="12105435" w14:textId="77777777" w:rsidR="000344B5" w:rsidRPr="006904AB" w:rsidRDefault="000344B5" w:rsidP="00CE0C3F">
            <w:pPr>
              <w:pStyle w:val="Normal6a"/>
            </w:pPr>
            <w:r w:rsidRPr="006904AB">
              <w:t>2.</w:t>
            </w:r>
            <w:r w:rsidRPr="006904AB">
              <w:tab/>
              <w:t xml:space="preserve">Jeżeli okaże się, że </w:t>
            </w:r>
            <w:r w:rsidRPr="006904AB">
              <w:rPr>
                <w:b/>
                <w:i/>
              </w:rPr>
              <w:t xml:space="preserve">podstawy </w:t>
            </w:r>
            <w:r w:rsidRPr="006904AB">
              <w:t xml:space="preserve">określone w art. 29 </w:t>
            </w:r>
            <w:r w:rsidRPr="006904AB">
              <w:rPr>
                <w:b/>
                <w:i/>
              </w:rPr>
              <w:t xml:space="preserve">przestały już istnieć, obywatel </w:t>
            </w:r>
            <w:r w:rsidRPr="006904AB">
              <w:t xml:space="preserve">państwa trzeciego </w:t>
            </w:r>
            <w:r w:rsidRPr="006904AB">
              <w:rPr>
                <w:b/>
                <w:i/>
              </w:rPr>
              <w:t>zostaje zwolniony z ośrodka detencyjnego zgodnie z niniejszym rozporządzeniem</w:t>
            </w:r>
            <w:r w:rsidRPr="006904AB">
              <w:t xml:space="preserve">. Takie zwolnienie nie wyklucza zastosowania środków </w:t>
            </w:r>
            <w:r w:rsidRPr="006904AB">
              <w:rPr>
                <w:b/>
                <w:i/>
              </w:rPr>
              <w:t xml:space="preserve">zgodnie z </w:t>
            </w:r>
            <w:r w:rsidRPr="006904AB">
              <w:t xml:space="preserve">art. </w:t>
            </w:r>
            <w:r w:rsidRPr="006904AB">
              <w:rPr>
                <w:b/>
                <w:i/>
              </w:rPr>
              <w:t xml:space="preserve">21, 23, 30, </w:t>
            </w:r>
            <w:r w:rsidRPr="006904AB">
              <w:t>31.</w:t>
            </w:r>
          </w:p>
        </w:tc>
      </w:tr>
    </w:tbl>
    <w:p w14:paraId="6A972273"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3117D1B" w14:textId="77777777" w:rsidR="000344B5" w:rsidRPr="006904AB" w:rsidRDefault="000344B5" w:rsidP="000344B5">
      <w:r w:rsidRPr="006904AB">
        <w:rPr>
          <w:rStyle w:val="HideTWBExt"/>
        </w:rPr>
        <w:t>&lt;/Amend&gt;</w:t>
      </w:r>
    </w:p>
    <w:p w14:paraId="487E3858"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1975</w:t>
      </w:r>
      <w:r w:rsidRPr="006904AB">
        <w:rPr>
          <w:rStyle w:val="HideTWBExt"/>
          <w:b w:val="0"/>
        </w:rPr>
        <w:t>&lt;/NumAm&gt;</w:t>
      </w:r>
    </w:p>
    <w:p w14:paraId="2D446149"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3354F4C7" w14:textId="77777777" w:rsidR="000344B5" w:rsidRPr="006904AB" w:rsidRDefault="000344B5" w:rsidP="000344B5">
      <w:pPr>
        <w:pStyle w:val="NormalBold"/>
      </w:pPr>
      <w:r w:rsidRPr="006904AB">
        <w:rPr>
          <w:rStyle w:val="HideTWBExt"/>
          <w:b w:val="0"/>
        </w:rPr>
        <w:t>&lt;/RepeatBlock-By&gt;</w:t>
      </w:r>
    </w:p>
    <w:p w14:paraId="5D3F462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F73AB39" w14:textId="77777777" w:rsidR="000344B5" w:rsidRPr="006904AB" w:rsidRDefault="000344B5" w:rsidP="000344B5">
      <w:pPr>
        <w:pStyle w:val="NormalBold"/>
      </w:pPr>
      <w:r w:rsidRPr="006904AB">
        <w:rPr>
          <w:rStyle w:val="HideTWBExt"/>
          <w:b w:val="0"/>
        </w:rPr>
        <w:t>&lt;Article&gt;</w:t>
      </w:r>
      <w:r w:rsidRPr="006904AB">
        <w:t>Artykuł 32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C64B14D" w14:textId="77777777" w:rsidTr="00CE0C3F">
        <w:trPr>
          <w:trHeight w:hRule="exact" w:val="240"/>
          <w:jc w:val="center"/>
        </w:trPr>
        <w:tc>
          <w:tcPr>
            <w:tcW w:w="9752" w:type="dxa"/>
            <w:gridSpan w:val="2"/>
            <w:tcBorders>
              <w:top w:val="nil"/>
              <w:left w:val="nil"/>
              <w:bottom w:val="nil"/>
              <w:right w:val="nil"/>
            </w:tcBorders>
          </w:tcPr>
          <w:p w14:paraId="737C8E1C" w14:textId="77777777" w:rsidR="000344B5" w:rsidRPr="006904AB" w:rsidRDefault="000344B5" w:rsidP="00CE0C3F"/>
        </w:tc>
      </w:tr>
      <w:tr w:rsidR="000344B5" w:rsidRPr="006904AB" w14:paraId="6E4610E9" w14:textId="77777777" w:rsidTr="00CE0C3F">
        <w:trPr>
          <w:trHeight w:val="240"/>
          <w:jc w:val="center"/>
        </w:trPr>
        <w:tc>
          <w:tcPr>
            <w:tcW w:w="4876" w:type="dxa"/>
            <w:tcBorders>
              <w:top w:val="nil"/>
              <w:left w:val="nil"/>
              <w:bottom w:val="nil"/>
              <w:right w:val="nil"/>
            </w:tcBorders>
          </w:tcPr>
          <w:p w14:paraId="0DF2847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BD039CC" w14:textId="77777777" w:rsidR="000344B5" w:rsidRPr="006904AB" w:rsidRDefault="000344B5" w:rsidP="00CE0C3F">
            <w:pPr>
              <w:pStyle w:val="AmColumnHeading"/>
            </w:pPr>
            <w:r w:rsidRPr="006904AB">
              <w:t>Poprawka</w:t>
            </w:r>
          </w:p>
        </w:tc>
      </w:tr>
      <w:tr w:rsidR="000344B5" w:rsidRPr="006904AB" w14:paraId="11C7ACF5" w14:textId="77777777" w:rsidTr="00CE0C3F">
        <w:trPr>
          <w:jc w:val="center"/>
        </w:trPr>
        <w:tc>
          <w:tcPr>
            <w:tcW w:w="4876" w:type="dxa"/>
            <w:tcBorders>
              <w:top w:val="nil"/>
              <w:left w:val="nil"/>
              <w:bottom w:val="nil"/>
              <w:right w:val="nil"/>
            </w:tcBorders>
          </w:tcPr>
          <w:p w14:paraId="1103B7A1" w14:textId="77777777" w:rsidR="000344B5" w:rsidRPr="006904AB" w:rsidRDefault="000344B5" w:rsidP="00CE0C3F">
            <w:pPr>
              <w:pStyle w:val="Normal6a"/>
            </w:pPr>
            <w:r w:rsidRPr="006904AB">
              <w:t>2.</w:t>
            </w:r>
            <w:r w:rsidRPr="006904AB">
              <w:tab/>
              <w:t xml:space="preserve">Jeżeli </w:t>
            </w:r>
            <w:r w:rsidRPr="006904AB">
              <w:rPr>
                <w:b/>
                <w:i/>
              </w:rPr>
              <w:t xml:space="preserve">okaże się, że </w:t>
            </w:r>
            <w:r w:rsidRPr="006904AB">
              <w:t xml:space="preserve">warunki określone w art. 29 nie są już spełniane, detencja przestaje być uzasadniona i następuje zwolnienie obywatela państwa trzeciego. </w:t>
            </w:r>
            <w:r w:rsidRPr="006904AB">
              <w:rPr>
                <w:b/>
                <w:i/>
              </w:rPr>
              <w:t>Takie zwolnienie nie wyklucza zastosowania środków zapobiegających ryzyku ucieczki, o których mowa w art. 31.</w:t>
            </w:r>
          </w:p>
        </w:tc>
        <w:tc>
          <w:tcPr>
            <w:tcW w:w="4876" w:type="dxa"/>
            <w:tcBorders>
              <w:top w:val="nil"/>
              <w:left w:val="nil"/>
              <w:bottom w:val="nil"/>
              <w:right w:val="nil"/>
            </w:tcBorders>
          </w:tcPr>
          <w:p w14:paraId="56A84E10" w14:textId="77777777" w:rsidR="000344B5" w:rsidRPr="006904AB" w:rsidRDefault="000344B5" w:rsidP="00CE0C3F">
            <w:pPr>
              <w:pStyle w:val="Normal6a"/>
            </w:pPr>
            <w:r w:rsidRPr="006904AB">
              <w:t>2.</w:t>
            </w:r>
            <w:r w:rsidRPr="006904AB">
              <w:tab/>
              <w:t>Jeżeli warunki określone w art. 29 nie są już spełniane, detencja przestaje być uzasadniona i następuje zwolnienie obywatela państwa trzeciego.</w:t>
            </w:r>
          </w:p>
        </w:tc>
      </w:tr>
    </w:tbl>
    <w:p w14:paraId="3442F11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728FBFF" w14:textId="77777777" w:rsidR="000344B5" w:rsidRPr="006904AB" w:rsidRDefault="000344B5" w:rsidP="000344B5">
      <w:r w:rsidRPr="006904AB">
        <w:rPr>
          <w:rStyle w:val="HideTWBExt"/>
        </w:rPr>
        <w:t>&lt;/Amend&gt;</w:t>
      </w:r>
    </w:p>
    <w:p w14:paraId="7441BF6E"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1976</w:t>
      </w:r>
      <w:r w:rsidRPr="006904AB">
        <w:rPr>
          <w:rStyle w:val="HideTWBExt"/>
          <w:b w:val="0"/>
        </w:rPr>
        <w:t>&lt;/NumAm&gt;</w:t>
      </w:r>
    </w:p>
    <w:p w14:paraId="1959CA09"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24A8847A"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6FEF018D" w14:textId="77777777" w:rsidR="000344B5" w:rsidRPr="006904AB" w:rsidRDefault="000344B5" w:rsidP="000344B5">
      <w:pPr>
        <w:pStyle w:val="NormalBold"/>
      </w:pPr>
      <w:r w:rsidRPr="006904AB">
        <w:rPr>
          <w:rStyle w:val="HideTWBExt"/>
          <w:b w:val="0"/>
        </w:rPr>
        <w:t>&lt;/RepeatBlock-By&gt;</w:t>
      </w:r>
    </w:p>
    <w:p w14:paraId="3F1B782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BDC7836" w14:textId="77777777" w:rsidR="000344B5" w:rsidRPr="006904AB" w:rsidRDefault="000344B5" w:rsidP="000344B5">
      <w:pPr>
        <w:pStyle w:val="NormalBold"/>
      </w:pPr>
      <w:r w:rsidRPr="006904AB">
        <w:rPr>
          <w:rStyle w:val="HideTWBExt"/>
          <w:b w:val="0"/>
        </w:rPr>
        <w:t>&lt;Article&gt;</w:t>
      </w:r>
      <w:r w:rsidRPr="006904AB">
        <w:t>Artykuł 32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58EF497" w14:textId="77777777" w:rsidTr="00CE0C3F">
        <w:trPr>
          <w:trHeight w:hRule="exact" w:val="240"/>
          <w:jc w:val="center"/>
        </w:trPr>
        <w:tc>
          <w:tcPr>
            <w:tcW w:w="9752" w:type="dxa"/>
            <w:gridSpan w:val="2"/>
            <w:tcBorders>
              <w:top w:val="nil"/>
              <w:left w:val="nil"/>
              <w:bottom w:val="nil"/>
              <w:right w:val="nil"/>
            </w:tcBorders>
          </w:tcPr>
          <w:p w14:paraId="73FC6A82" w14:textId="77777777" w:rsidR="000344B5" w:rsidRPr="006904AB" w:rsidRDefault="000344B5" w:rsidP="00CE0C3F"/>
        </w:tc>
      </w:tr>
      <w:tr w:rsidR="000344B5" w:rsidRPr="006904AB" w14:paraId="0AB990B7" w14:textId="77777777" w:rsidTr="00CE0C3F">
        <w:trPr>
          <w:trHeight w:val="240"/>
          <w:jc w:val="center"/>
        </w:trPr>
        <w:tc>
          <w:tcPr>
            <w:tcW w:w="4876" w:type="dxa"/>
            <w:tcBorders>
              <w:top w:val="nil"/>
              <w:left w:val="nil"/>
              <w:bottom w:val="nil"/>
              <w:right w:val="nil"/>
            </w:tcBorders>
          </w:tcPr>
          <w:p w14:paraId="484A05F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AD3CF03" w14:textId="77777777" w:rsidR="000344B5" w:rsidRPr="006904AB" w:rsidRDefault="000344B5" w:rsidP="00CE0C3F">
            <w:pPr>
              <w:pStyle w:val="AmColumnHeading"/>
            </w:pPr>
            <w:r w:rsidRPr="006904AB">
              <w:t>Poprawka</w:t>
            </w:r>
          </w:p>
        </w:tc>
      </w:tr>
      <w:tr w:rsidR="000344B5" w:rsidRPr="006904AB" w14:paraId="73AED8AA" w14:textId="77777777" w:rsidTr="00CE0C3F">
        <w:trPr>
          <w:jc w:val="center"/>
        </w:trPr>
        <w:tc>
          <w:tcPr>
            <w:tcW w:w="4876" w:type="dxa"/>
            <w:tcBorders>
              <w:top w:val="nil"/>
              <w:left w:val="nil"/>
              <w:bottom w:val="nil"/>
              <w:right w:val="nil"/>
            </w:tcBorders>
          </w:tcPr>
          <w:p w14:paraId="0BF1822B" w14:textId="77777777" w:rsidR="000344B5" w:rsidRPr="006904AB" w:rsidRDefault="000344B5" w:rsidP="00CE0C3F">
            <w:pPr>
              <w:pStyle w:val="Normal6a"/>
            </w:pPr>
            <w:r w:rsidRPr="006904AB">
              <w:t>2.</w:t>
            </w:r>
            <w:r w:rsidRPr="006904AB">
              <w:tab/>
            </w:r>
            <w:r w:rsidRPr="006904AB">
              <w:rPr>
                <w:b/>
                <w:i/>
              </w:rPr>
              <w:t xml:space="preserve">Jeżeli okaże się, że warunki określone w art. 29 nie są już spełniane, detencja przestaje być uzasadniona i następuje zwolnienie obywatela </w:t>
            </w:r>
            <w:r w:rsidRPr="006904AB">
              <w:t>państwa trzeciego</w:t>
            </w:r>
            <w:r w:rsidRPr="006904AB">
              <w:rPr>
                <w:b/>
                <w:i/>
              </w:rPr>
              <w:t xml:space="preserve">. Takie zwolnienie nie wyklucza zastosowania środków zapobiegających ryzyku ucieczki, o których mowa w </w:t>
            </w:r>
            <w:r w:rsidRPr="006904AB">
              <w:t>art. 31.</w:t>
            </w:r>
          </w:p>
        </w:tc>
        <w:tc>
          <w:tcPr>
            <w:tcW w:w="4876" w:type="dxa"/>
            <w:tcBorders>
              <w:top w:val="nil"/>
              <w:left w:val="nil"/>
              <w:bottom w:val="nil"/>
              <w:right w:val="nil"/>
            </w:tcBorders>
          </w:tcPr>
          <w:p w14:paraId="4B1B5C40" w14:textId="77777777" w:rsidR="000344B5" w:rsidRPr="006904AB" w:rsidRDefault="000344B5" w:rsidP="00CE0C3F">
            <w:pPr>
              <w:pStyle w:val="Normal6a"/>
            </w:pPr>
            <w:r w:rsidRPr="006904AB">
              <w:t>2.</w:t>
            </w:r>
            <w:r w:rsidRPr="006904AB">
              <w:tab/>
            </w:r>
            <w:r w:rsidRPr="006904AB">
              <w:rPr>
                <w:b/>
                <w:i/>
              </w:rPr>
              <w:t xml:space="preserve">W </w:t>
            </w:r>
            <w:proofErr w:type="gramStart"/>
            <w:r w:rsidRPr="006904AB">
              <w:rPr>
                <w:b/>
                <w:i/>
              </w:rPr>
              <w:t>przypadku</w:t>
            </w:r>
            <w:proofErr w:type="gramEnd"/>
            <w:r w:rsidRPr="006904AB">
              <w:rPr>
                <w:b/>
                <w:i/>
              </w:rPr>
              <w:t xml:space="preserve"> gdy obywatel </w:t>
            </w:r>
            <w:r w:rsidRPr="006904AB">
              <w:t xml:space="preserve">państwa trzeciego </w:t>
            </w:r>
            <w:r w:rsidRPr="006904AB">
              <w:rPr>
                <w:b/>
                <w:i/>
              </w:rPr>
              <w:t xml:space="preserve">zostaje zwolniony na podstawie wykazanej gotowości do współpracy w ramach procedury powrotu, stosuje się co najmniej jedną alternatywę dla zatrzymania zgodnie z </w:t>
            </w:r>
            <w:r w:rsidRPr="006904AB">
              <w:t>art. 31.</w:t>
            </w:r>
          </w:p>
        </w:tc>
      </w:tr>
    </w:tbl>
    <w:p w14:paraId="15BAF4A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048B775" w14:textId="77777777" w:rsidR="000344B5" w:rsidRPr="006904AB" w:rsidRDefault="000344B5" w:rsidP="000344B5">
      <w:r w:rsidRPr="006904AB">
        <w:rPr>
          <w:rStyle w:val="HideTWBExt"/>
        </w:rPr>
        <w:t>&lt;/Amend&gt;</w:t>
      </w:r>
    </w:p>
    <w:p w14:paraId="3EA59EF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1977</w:t>
      </w:r>
      <w:r w:rsidRPr="006904AB">
        <w:rPr>
          <w:rStyle w:val="HideTWBExt"/>
          <w:b w:val="0"/>
        </w:rPr>
        <w:t>&lt;/NumAm&gt;</w:t>
      </w:r>
    </w:p>
    <w:p w14:paraId="72CFA445"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22DDDCA9" w14:textId="77777777" w:rsidR="000344B5" w:rsidRPr="006904AB" w:rsidRDefault="000344B5" w:rsidP="000344B5">
      <w:pPr>
        <w:pStyle w:val="NormalBold"/>
      </w:pPr>
      <w:r w:rsidRPr="006904AB">
        <w:rPr>
          <w:rStyle w:val="HideTWBExt"/>
          <w:b w:val="0"/>
        </w:rPr>
        <w:t>&lt;/RepeatBlock-By&gt;</w:t>
      </w:r>
    </w:p>
    <w:p w14:paraId="346700F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E9C8E5E" w14:textId="77777777" w:rsidR="000344B5" w:rsidRPr="006904AB" w:rsidRDefault="000344B5" w:rsidP="000344B5">
      <w:pPr>
        <w:pStyle w:val="NormalBold"/>
      </w:pPr>
      <w:r w:rsidRPr="006904AB">
        <w:rPr>
          <w:rStyle w:val="HideTWBExt"/>
          <w:b w:val="0"/>
        </w:rPr>
        <w:lastRenderedPageBreak/>
        <w:t>&lt;Article&gt;</w:t>
      </w:r>
      <w:r w:rsidRPr="006904AB">
        <w:t>Artykuł 32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7C61826" w14:textId="77777777" w:rsidTr="00CE0C3F">
        <w:trPr>
          <w:trHeight w:hRule="exact" w:val="240"/>
          <w:jc w:val="center"/>
        </w:trPr>
        <w:tc>
          <w:tcPr>
            <w:tcW w:w="9752" w:type="dxa"/>
            <w:gridSpan w:val="2"/>
            <w:tcBorders>
              <w:top w:val="nil"/>
              <w:left w:val="nil"/>
              <w:bottom w:val="nil"/>
              <w:right w:val="nil"/>
            </w:tcBorders>
          </w:tcPr>
          <w:p w14:paraId="070EA46A" w14:textId="77777777" w:rsidR="000344B5" w:rsidRPr="006904AB" w:rsidRDefault="000344B5" w:rsidP="00CE0C3F"/>
        </w:tc>
      </w:tr>
      <w:tr w:rsidR="000344B5" w:rsidRPr="006904AB" w14:paraId="379A5D44" w14:textId="77777777" w:rsidTr="00CE0C3F">
        <w:trPr>
          <w:trHeight w:val="240"/>
          <w:jc w:val="center"/>
        </w:trPr>
        <w:tc>
          <w:tcPr>
            <w:tcW w:w="4876" w:type="dxa"/>
            <w:tcBorders>
              <w:top w:val="nil"/>
              <w:left w:val="nil"/>
              <w:bottom w:val="nil"/>
              <w:right w:val="nil"/>
            </w:tcBorders>
          </w:tcPr>
          <w:p w14:paraId="659958F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6F81DC1" w14:textId="77777777" w:rsidR="000344B5" w:rsidRPr="006904AB" w:rsidRDefault="000344B5" w:rsidP="00CE0C3F">
            <w:pPr>
              <w:pStyle w:val="AmColumnHeading"/>
            </w:pPr>
            <w:r w:rsidRPr="006904AB">
              <w:t>Poprawka</w:t>
            </w:r>
          </w:p>
        </w:tc>
      </w:tr>
      <w:tr w:rsidR="000344B5" w:rsidRPr="006904AB" w14:paraId="72EB3D17" w14:textId="77777777" w:rsidTr="00CE0C3F">
        <w:trPr>
          <w:jc w:val="center"/>
        </w:trPr>
        <w:tc>
          <w:tcPr>
            <w:tcW w:w="4876" w:type="dxa"/>
            <w:tcBorders>
              <w:top w:val="nil"/>
              <w:left w:val="nil"/>
              <w:bottom w:val="nil"/>
              <w:right w:val="nil"/>
            </w:tcBorders>
          </w:tcPr>
          <w:p w14:paraId="37F8BF9D" w14:textId="77777777" w:rsidR="000344B5" w:rsidRPr="006904AB" w:rsidRDefault="000344B5" w:rsidP="00CE0C3F">
            <w:pPr>
              <w:pStyle w:val="Normal6a"/>
            </w:pPr>
            <w:r w:rsidRPr="006904AB">
              <w:t>2.</w:t>
            </w:r>
            <w:r w:rsidRPr="006904AB">
              <w:tab/>
              <w:t xml:space="preserve">Jeżeli okaże się, że warunki określone w art. 29 nie są już spełniane, </w:t>
            </w:r>
            <w:r w:rsidRPr="006904AB">
              <w:rPr>
                <w:b/>
                <w:i/>
              </w:rPr>
              <w:t xml:space="preserve">detencja przestaje być uzasadniona i </w:t>
            </w:r>
            <w:r w:rsidRPr="006904AB">
              <w:t>następuje zwolnienie obywatela państwa trzeciego. Takie zwolnienie nie wyklucza zastosowania środków zapobiegających ryzyku ucieczki, o których mowa w art. 31.</w:t>
            </w:r>
          </w:p>
        </w:tc>
        <w:tc>
          <w:tcPr>
            <w:tcW w:w="4876" w:type="dxa"/>
            <w:tcBorders>
              <w:top w:val="nil"/>
              <w:left w:val="nil"/>
              <w:bottom w:val="nil"/>
              <w:right w:val="nil"/>
            </w:tcBorders>
          </w:tcPr>
          <w:p w14:paraId="5CDBAF91" w14:textId="77777777" w:rsidR="000344B5" w:rsidRPr="006904AB" w:rsidRDefault="000344B5" w:rsidP="00CE0C3F">
            <w:pPr>
              <w:pStyle w:val="Normal6a"/>
            </w:pPr>
            <w:r w:rsidRPr="006904AB">
              <w:t>2.</w:t>
            </w:r>
            <w:r w:rsidRPr="006904AB">
              <w:tab/>
              <w:t>Jeżeli okaże się, że warunki określone w art. 29 nie są już spełniane, następuje zwolnienie obywatela państwa trzeciego. Takie zwolnienie nie wyklucza zastosowania środków zapobiegających ryzyku ucieczki, o których mowa w art. 31.</w:t>
            </w:r>
          </w:p>
        </w:tc>
      </w:tr>
    </w:tbl>
    <w:p w14:paraId="45939F6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4B56282D" w14:textId="77777777" w:rsidR="000344B5" w:rsidRPr="006904AB" w:rsidRDefault="000344B5" w:rsidP="000344B5">
      <w:r w:rsidRPr="006904AB">
        <w:rPr>
          <w:rStyle w:val="HideTWBExt"/>
        </w:rPr>
        <w:t>&lt;/Amend&gt;</w:t>
      </w:r>
    </w:p>
    <w:p w14:paraId="19F7209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1978</w:t>
      </w:r>
      <w:r w:rsidRPr="006904AB">
        <w:rPr>
          <w:rStyle w:val="HideTWBExt"/>
          <w:b w:val="0"/>
        </w:rPr>
        <w:t>&lt;/NumAm&gt;</w:t>
      </w:r>
    </w:p>
    <w:p w14:paraId="38AABFB0"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09889390" w14:textId="77777777" w:rsidR="000344B5" w:rsidRPr="006904AB" w:rsidRDefault="000344B5" w:rsidP="000344B5">
      <w:pPr>
        <w:pStyle w:val="NormalBold"/>
      </w:pPr>
      <w:r w:rsidRPr="006904AB">
        <w:rPr>
          <w:rStyle w:val="HideTWBExt"/>
          <w:b w:val="0"/>
        </w:rPr>
        <w:t>&lt;/RepeatBlock-By&gt;</w:t>
      </w:r>
    </w:p>
    <w:p w14:paraId="5791BFD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D7AAF92" w14:textId="77777777" w:rsidR="000344B5" w:rsidRPr="006904AB" w:rsidRDefault="000344B5" w:rsidP="000344B5">
      <w:pPr>
        <w:pStyle w:val="NormalBold"/>
      </w:pPr>
      <w:r w:rsidRPr="006904AB">
        <w:rPr>
          <w:rStyle w:val="HideTWBExt"/>
          <w:b w:val="0"/>
        </w:rPr>
        <w:t>&lt;Article&gt;</w:t>
      </w:r>
      <w:r w:rsidRPr="006904AB">
        <w:t>Artykuł 32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508E3C6" w14:textId="77777777" w:rsidTr="00CE0C3F">
        <w:trPr>
          <w:trHeight w:hRule="exact" w:val="240"/>
          <w:jc w:val="center"/>
        </w:trPr>
        <w:tc>
          <w:tcPr>
            <w:tcW w:w="9752" w:type="dxa"/>
            <w:gridSpan w:val="2"/>
            <w:tcBorders>
              <w:top w:val="nil"/>
              <w:left w:val="nil"/>
              <w:bottom w:val="nil"/>
              <w:right w:val="nil"/>
            </w:tcBorders>
          </w:tcPr>
          <w:p w14:paraId="36AE3A8C" w14:textId="77777777" w:rsidR="000344B5" w:rsidRPr="006904AB" w:rsidRDefault="000344B5" w:rsidP="00CE0C3F"/>
        </w:tc>
      </w:tr>
      <w:tr w:rsidR="000344B5" w:rsidRPr="006904AB" w14:paraId="7C7E5D2F" w14:textId="77777777" w:rsidTr="00CE0C3F">
        <w:trPr>
          <w:trHeight w:val="240"/>
          <w:jc w:val="center"/>
        </w:trPr>
        <w:tc>
          <w:tcPr>
            <w:tcW w:w="4876" w:type="dxa"/>
            <w:tcBorders>
              <w:top w:val="nil"/>
              <w:left w:val="nil"/>
              <w:bottom w:val="nil"/>
              <w:right w:val="nil"/>
            </w:tcBorders>
          </w:tcPr>
          <w:p w14:paraId="511717B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DF6B4AD" w14:textId="77777777" w:rsidR="000344B5" w:rsidRPr="006904AB" w:rsidRDefault="000344B5" w:rsidP="00CE0C3F">
            <w:pPr>
              <w:pStyle w:val="AmColumnHeading"/>
            </w:pPr>
            <w:r w:rsidRPr="006904AB">
              <w:t>Poprawka</w:t>
            </w:r>
          </w:p>
        </w:tc>
      </w:tr>
      <w:tr w:rsidR="000344B5" w:rsidRPr="006904AB" w14:paraId="62420376" w14:textId="77777777" w:rsidTr="00CE0C3F">
        <w:trPr>
          <w:jc w:val="center"/>
        </w:trPr>
        <w:tc>
          <w:tcPr>
            <w:tcW w:w="4876" w:type="dxa"/>
            <w:tcBorders>
              <w:top w:val="nil"/>
              <w:left w:val="nil"/>
              <w:bottom w:val="nil"/>
              <w:right w:val="nil"/>
            </w:tcBorders>
          </w:tcPr>
          <w:p w14:paraId="16C9DC85" w14:textId="77777777" w:rsidR="000344B5" w:rsidRPr="006904AB" w:rsidRDefault="000344B5" w:rsidP="00CE0C3F">
            <w:pPr>
              <w:pStyle w:val="Normal6a"/>
            </w:pPr>
            <w:r w:rsidRPr="006904AB">
              <w:rPr>
                <w:b/>
                <w:i/>
              </w:rPr>
              <w:t>3.</w:t>
            </w:r>
            <w:r w:rsidRPr="006904AB">
              <w:rPr>
                <w:b/>
                <w:i/>
              </w:rPr>
              <w:tab/>
              <w:t>Okres detencji w danym państwie członkowskim nie może przekraczać 12 miesięcy. Detencja może ulec przedłużeniu o okres nieprzekraczający kolejnych 12 miesięcy w danym państwie członkowskim, jeżeli istnieje prawdopodobieństwo, że procedura powrotu potrwa dłużej ze względu na brak współpracy ze strony danego obywatela państwa trzeciego lub opóźnienia w uzyskiwaniu niezbędnej dokumentacji od państw trzecich.</w:t>
            </w:r>
          </w:p>
        </w:tc>
        <w:tc>
          <w:tcPr>
            <w:tcW w:w="4876" w:type="dxa"/>
            <w:tcBorders>
              <w:top w:val="nil"/>
              <w:left w:val="nil"/>
              <w:bottom w:val="nil"/>
              <w:right w:val="nil"/>
            </w:tcBorders>
          </w:tcPr>
          <w:p w14:paraId="591DAB50" w14:textId="77777777" w:rsidR="000344B5" w:rsidRPr="006904AB" w:rsidRDefault="000344B5" w:rsidP="00CE0C3F">
            <w:pPr>
              <w:pStyle w:val="Normal6a"/>
            </w:pPr>
            <w:r w:rsidRPr="006904AB">
              <w:rPr>
                <w:b/>
                <w:i/>
              </w:rPr>
              <w:t>skreśla się</w:t>
            </w:r>
          </w:p>
        </w:tc>
      </w:tr>
    </w:tbl>
    <w:p w14:paraId="198BB92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04C0875" w14:textId="77777777" w:rsidR="000344B5" w:rsidRPr="006904AB" w:rsidRDefault="000344B5" w:rsidP="000344B5">
      <w:r w:rsidRPr="006904AB">
        <w:rPr>
          <w:rStyle w:val="HideTWBExt"/>
        </w:rPr>
        <w:t>&lt;/Amend&gt;</w:t>
      </w:r>
    </w:p>
    <w:p w14:paraId="2AA0C28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1979</w:t>
      </w:r>
      <w:r w:rsidRPr="006904AB">
        <w:rPr>
          <w:rStyle w:val="HideTWBExt"/>
          <w:b w:val="0"/>
        </w:rPr>
        <w:t>&lt;/NumAm&gt;</w:t>
      </w:r>
    </w:p>
    <w:p w14:paraId="7453CA99"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4D903EB3" w14:textId="77777777" w:rsidR="000344B5" w:rsidRPr="006904AB" w:rsidRDefault="000344B5" w:rsidP="000344B5">
      <w:pPr>
        <w:pStyle w:val="NormalBold"/>
      </w:pPr>
      <w:r w:rsidRPr="006904AB">
        <w:rPr>
          <w:rStyle w:val="HideTWBExt"/>
          <w:b w:val="0"/>
        </w:rPr>
        <w:t>&lt;/RepeatBlock-By&gt;</w:t>
      </w:r>
    </w:p>
    <w:p w14:paraId="31C2414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44E277E" w14:textId="77777777" w:rsidR="000344B5" w:rsidRPr="006904AB" w:rsidRDefault="000344B5" w:rsidP="000344B5">
      <w:pPr>
        <w:pStyle w:val="NormalBold"/>
      </w:pPr>
      <w:r w:rsidRPr="006904AB">
        <w:rPr>
          <w:rStyle w:val="HideTWBExt"/>
          <w:b w:val="0"/>
        </w:rPr>
        <w:t>&lt;Article&gt;</w:t>
      </w:r>
      <w:r w:rsidRPr="006904AB">
        <w:t>Artykuł 32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4EBD0DE" w14:textId="77777777" w:rsidTr="00CE0C3F">
        <w:trPr>
          <w:trHeight w:hRule="exact" w:val="240"/>
          <w:jc w:val="center"/>
        </w:trPr>
        <w:tc>
          <w:tcPr>
            <w:tcW w:w="9752" w:type="dxa"/>
            <w:gridSpan w:val="2"/>
            <w:tcBorders>
              <w:top w:val="nil"/>
              <w:left w:val="nil"/>
              <w:bottom w:val="nil"/>
              <w:right w:val="nil"/>
            </w:tcBorders>
          </w:tcPr>
          <w:p w14:paraId="454DCE30" w14:textId="77777777" w:rsidR="000344B5" w:rsidRPr="006904AB" w:rsidRDefault="000344B5" w:rsidP="00CE0C3F"/>
        </w:tc>
      </w:tr>
      <w:tr w:rsidR="000344B5" w:rsidRPr="006904AB" w14:paraId="76047DBA" w14:textId="77777777" w:rsidTr="00CE0C3F">
        <w:trPr>
          <w:trHeight w:val="240"/>
          <w:jc w:val="center"/>
        </w:trPr>
        <w:tc>
          <w:tcPr>
            <w:tcW w:w="4876" w:type="dxa"/>
            <w:tcBorders>
              <w:top w:val="nil"/>
              <w:left w:val="nil"/>
              <w:bottom w:val="nil"/>
              <w:right w:val="nil"/>
            </w:tcBorders>
          </w:tcPr>
          <w:p w14:paraId="75B8AEC9"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49164291" w14:textId="77777777" w:rsidR="000344B5" w:rsidRPr="006904AB" w:rsidRDefault="000344B5" w:rsidP="00CE0C3F">
            <w:pPr>
              <w:pStyle w:val="AmColumnHeading"/>
            </w:pPr>
            <w:r w:rsidRPr="006904AB">
              <w:t>Poprawka</w:t>
            </w:r>
          </w:p>
        </w:tc>
      </w:tr>
      <w:tr w:rsidR="000344B5" w:rsidRPr="006904AB" w14:paraId="77A6B67F" w14:textId="77777777" w:rsidTr="00CE0C3F">
        <w:trPr>
          <w:jc w:val="center"/>
        </w:trPr>
        <w:tc>
          <w:tcPr>
            <w:tcW w:w="4876" w:type="dxa"/>
            <w:tcBorders>
              <w:top w:val="nil"/>
              <w:left w:val="nil"/>
              <w:bottom w:val="nil"/>
              <w:right w:val="nil"/>
            </w:tcBorders>
          </w:tcPr>
          <w:p w14:paraId="25584C99" w14:textId="77777777" w:rsidR="000344B5" w:rsidRPr="006904AB" w:rsidRDefault="000344B5" w:rsidP="00CE0C3F">
            <w:pPr>
              <w:pStyle w:val="Normal6a"/>
            </w:pPr>
            <w:r w:rsidRPr="006904AB">
              <w:t>3.</w:t>
            </w:r>
            <w:r w:rsidRPr="006904AB">
              <w:tab/>
              <w:t xml:space="preserve">Okres detencji w danym państwie członkowskim nie może przekraczać 12 miesięcy. </w:t>
            </w:r>
            <w:r w:rsidRPr="006904AB">
              <w:rPr>
                <w:b/>
                <w:i/>
              </w:rPr>
              <w:t xml:space="preserve">Detencja może ulec przedłużeniu o okres nieprzekraczający kolejnych 12 miesięcy w danym państwie członkowskim, </w:t>
            </w:r>
            <w:r w:rsidRPr="006904AB">
              <w:t>jeżeli istnieje prawdopodobieństwo, że procedura powrotu potrwa dłużej ze względu na brak współpracy ze strony danego obywatela państwa trzeciego lub opóźnienia w uzyskiwaniu niezbędnej dokumentacji od państw trzecich.</w:t>
            </w:r>
          </w:p>
        </w:tc>
        <w:tc>
          <w:tcPr>
            <w:tcW w:w="4876" w:type="dxa"/>
            <w:tcBorders>
              <w:top w:val="nil"/>
              <w:left w:val="nil"/>
              <w:bottom w:val="nil"/>
              <w:right w:val="nil"/>
            </w:tcBorders>
          </w:tcPr>
          <w:p w14:paraId="477F3F28" w14:textId="77777777" w:rsidR="000344B5" w:rsidRPr="006904AB" w:rsidRDefault="000344B5" w:rsidP="00CE0C3F">
            <w:pPr>
              <w:pStyle w:val="Normal6a"/>
            </w:pPr>
            <w:r w:rsidRPr="006904AB">
              <w:t>3.</w:t>
            </w:r>
            <w:r w:rsidRPr="006904AB">
              <w:tab/>
              <w:t>Okres detencji w danym państwie członkowskim nie może przekraczać 12 miesięcy. Jeżeli istnieje prawdopodobieństwo, że procedura powrotu potrwa dłużej ze względu na brak współpracy ze strony danego obywatela państwa trzeciego lub opóźnienia w uzyskiwaniu niezbędnej dokumentacji od państw trzecich</w:t>
            </w:r>
            <w:r w:rsidRPr="006904AB">
              <w:rPr>
                <w:b/>
                <w:i/>
              </w:rPr>
              <w:t>, detencję można stosować przez dłuższy okres, który nie może jednak przekroczyć 48 miesięcy w danym państwie członkowskim</w:t>
            </w:r>
            <w:r w:rsidRPr="006904AB">
              <w:t>.</w:t>
            </w:r>
          </w:p>
        </w:tc>
      </w:tr>
      <w:tr w:rsidR="000344B5" w:rsidRPr="006904AB" w14:paraId="7BC09F25" w14:textId="77777777" w:rsidTr="00CE0C3F">
        <w:trPr>
          <w:jc w:val="center"/>
        </w:trPr>
        <w:tc>
          <w:tcPr>
            <w:tcW w:w="4876" w:type="dxa"/>
            <w:tcBorders>
              <w:top w:val="nil"/>
              <w:left w:val="nil"/>
              <w:bottom w:val="nil"/>
              <w:right w:val="nil"/>
            </w:tcBorders>
          </w:tcPr>
          <w:p w14:paraId="51B42597" w14:textId="77777777" w:rsidR="000344B5" w:rsidRPr="006904AB" w:rsidRDefault="000344B5" w:rsidP="00CE0C3F">
            <w:pPr>
              <w:pStyle w:val="Normal6a"/>
            </w:pPr>
          </w:p>
        </w:tc>
        <w:tc>
          <w:tcPr>
            <w:tcW w:w="4876" w:type="dxa"/>
            <w:tcBorders>
              <w:top w:val="nil"/>
              <w:left w:val="nil"/>
              <w:bottom w:val="nil"/>
              <w:right w:val="nil"/>
            </w:tcBorders>
          </w:tcPr>
          <w:p w14:paraId="0712EAA6" w14:textId="77777777" w:rsidR="000344B5" w:rsidRPr="006904AB" w:rsidRDefault="000344B5" w:rsidP="00CE0C3F">
            <w:pPr>
              <w:pStyle w:val="Normal6a"/>
            </w:pPr>
            <w:r w:rsidRPr="006904AB">
              <w:rPr>
                <w:b/>
                <w:i/>
              </w:rPr>
              <w:t>W przypadku gdy obywatel państwa trzeciego przeniósł się do innego państwa członkowskiego, a jego postępowanie stanowi podstawę do zastosowania detencji, o której to podstawie mowa w art. 29 ust. 3, stosuje się nowy okres detencji.</w:t>
            </w:r>
          </w:p>
        </w:tc>
      </w:tr>
      <w:tr w:rsidR="000344B5" w:rsidRPr="006904AB" w14:paraId="261271BA" w14:textId="77777777" w:rsidTr="00CE0C3F">
        <w:trPr>
          <w:jc w:val="center"/>
        </w:trPr>
        <w:tc>
          <w:tcPr>
            <w:tcW w:w="4876" w:type="dxa"/>
            <w:tcBorders>
              <w:top w:val="nil"/>
              <w:left w:val="nil"/>
              <w:bottom w:val="nil"/>
              <w:right w:val="nil"/>
            </w:tcBorders>
          </w:tcPr>
          <w:p w14:paraId="27A63B2A" w14:textId="77777777" w:rsidR="000344B5" w:rsidRPr="006904AB" w:rsidRDefault="000344B5" w:rsidP="00CE0C3F">
            <w:pPr>
              <w:pStyle w:val="Normal6a"/>
            </w:pPr>
          </w:p>
        </w:tc>
        <w:tc>
          <w:tcPr>
            <w:tcW w:w="4876" w:type="dxa"/>
            <w:tcBorders>
              <w:top w:val="nil"/>
              <w:left w:val="nil"/>
              <w:bottom w:val="nil"/>
              <w:right w:val="nil"/>
            </w:tcBorders>
          </w:tcPr>
          <w:p w14:paraId="2F388350" w14:textId="77777777" w:rsidR="000344B5" w:rsidRPr="006904AB" w:rsidRDefault="000344B5" w:rsidP="00CE0C3F">
            <w:pPr>
              <w:pStyle w:val="Normal6a"/>
            </w:pPr>
            <w:r w:rsidRPr="006904AB">
              <w:rPr>
                <w:b/>
                <w:i/>
              </w:rPr>
              <w:t>Przy obliczaniu maksymalnego okresu detencji nie powinny być uwzględniane okresy detencji stosowane na podstawie innych rozporządzeń lub dyrektyw.</w:t>
            </w:r>
          </w:p>
        </w:tc>
      </w:tr>
    </w:tbl>
    <w:p w14:paraId="2CA1A1FF"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FD07AAB" w14:textId="77777777" w:rsidR="000344B5" w:rsidRPr="006904AB" w:rsidRDefault="000344B5" w:rsidP="000344B5">
      <w:r w:rsidRPr="006904AB">
        <w:rPr>
          <w:rStyle w:val="HideTWBExt"/>
        </w:rPr>
        <w:t>&lt;/Amend&gt;</w:t>
      </w:r>
    </w:p>
    <w:p w14:paraId="5E7C7A8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1980</w:t>
      </w:r>
      <w:r w:rsidRPr="006904AB">
        <w:rPr>
          <w:rStyle w:val="HideTWBExt"/>
          <w:b w:val="0"/>
        </w:rPr>
        <w:t>&lt;/NumAm&gt;</w:t>
      </w:r>
    </w:p>
    <w:p w14:paraId="68745C0F"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52FCAA4D" w14:textId="77777777" w:rsidR="000344B5" w:rsidRPr="006904AB" w:rsidRDefault="000344B5" w:rsidP="000344B5">
      <w:pPr>
        <w:pStyle w:val="NormalBold"/>
      </w:pPr>
      <w:r w:rsidRPr="006904AB">
        <w:rPr>
          <w:rStyle w:val="HideTWBExt"/>
          <w:b w:val="0"/>
        </w:rPr>
        <w:t>&lt;/RepeatBlock-By&gt;</w:t>
      </w:r>
    </w:p>
    <w:p w14:paraId="421E39AB"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C972BF7" w14:textId="77777777" w:rsidR="000344B5" w:rsidRPr="006904AB" w:rsidRDefault="000344B5" w:rsidP="000344B5">
      <w:pPr>
        <w:pStyle w:val="NormalBold"/>
      </w:pPr>
      <w:r w:rsidRPr="006904AB">
        <w:rPr>
          <w:rStyle w:val="HideTWBExt"/>
          <w:b w:val="0"/>
        </w:rPr>
        <w:t>&lt;Article&gt;</w:t>
      </w:r>
      <w:r w:rsidRPr="006904AB">
        <w:t>Artykuł 32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2BD7E66" w14:textId="77777777" w:rsidTr="00CE0C3F">
        <w:trPr>
          <w:trHeight w:hRule="exact" w:val="240"/>
          <w:jc w:val="center"/>
        </w:trPr>
        <w:tc>
          <w:tcPr>
            <w:tcW w:w="9752" w:type="dxa"/>
            <w:gridSpan w:val="2"/>
            <w:tcBorders>
              <w:top w:val="nil"/>
              <w:left w:val="nil"/>
              <w:bottom w:val="nil"/>
              <w:right w:val="nil"/>
            </w:tcBorders>
          </w:tcPr>
          <w:p w14:paraId="6E7E6A36" w14:textId="77777777" w:rsidR="000344B5" w:rsidRPr="006904AB" w:rsidRDefault="000344B5" w:rsidP="00CE0C3F"/>
        </w:tc>
      </w:tr>
      <w:tr w:rsidR="000344B5" w:rsidRPr="006904AB" w14:paraId="5B4F2362" w14:textId="77777777" w:rsidTr="00CE0C3F">
        <w:trPr>
          <w:trHeight w:val="240"/>
          <w:jc w:val="center"/>
        </w:trPr>
        <w:tc>
          <w:tcPr>
            <w:tcW w:w="4876" w:type="dxa"/>
            <w:tcBorders>
              <w:top w:val="nil"/>
              <w:left w:val="nil"/>
              <w:bottom w:val="nil"/>
              <w:right w:val="nil"/>
            </w:tcBorders>
          </w:tcPr>
          <w:p w14:paraId="3AA6CE5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C47D8A6" w14:textId="77777777" w:rsidR="000344B5" w:rsidRPr="006904AB" w:rsidRDefault="000344B5" w:rsidP="00CE0C3F">
            <w:pPr>
              <w:pStyle w:val="AmColumnHeading"/>
            </w:pPr>
            <w:r w:rsidRPr="006904AB">
              <w:t>Poprawka</w:t>
            </w:r>
          </w:p>
        </w:tc>
      </w:tr>
      <w:tr w:rsidR="000344B5" w:rsidRPr="006904AB" w14:paraId="04AB6662" w14:textId="77777777" w:rsidTr="00CE0C3F">
        <w:trPr>
          <w:jc w:val="center"/>
        </w:trPr>
        <w:tc>
          <w:tcPr>
            <w:tcW w:w="4876" w:type="dxa"/>
            <w:tcBorders>
              <w:top w:val="nil"/>
              <w:left w:val="nil"/>
              <w:bottom w:val="nil"/>
              <w:right w:val="nil"/>
            </w:tcBorders>
          </w:tcPr>
          <w:p w14:paraId="060D4098" w14:textId="77777777" w:rsidR="000344B5" w:rsidRPr="006904AB" w:rsidRDefault="000344B5" w:rsidP="00CE0C3F">
            <w:pPr>
              <w:pStyle w:val="Normal6a"/>
            </w:pPr>
            <w:r w:rsidRPr="006904AB">
              <w:t>3.</w:t>
            </w:r>
            <w:r w:rsidRPr="006904AB">
              <w:tab/>
              <w:t xml:space="preserve">Okres detencji w </w:t>
            </w:r>
            <w:r w:rsidRPr="006904AB">
              <w:rPr>
                <w:b/>
                <w:i/>
              </w:rPr>
              <w:t xml:space="preserve">danym państwie członkowskim nie może przekraczać 12 miesięcy. Detencja może ulec przedłużeniu o okres nieprzekraczający kolejnych 12 miesięcy w danym państwie członkowskim, jeżeli istnieje prawdopodobieństwo, że procedura powrotu potrwa dłużej ze względu na brak współpracy ze strony danego obywatela państwa trzeciego lub opóźnienia w </w:t>
            </w:r>
            <w:r w:rsidRPr="006904AB">
              <w:rPr>
                <w:b/>
                <w:i/>
              </w:rPr>
              <w:lastRenderedPageBreak/>
              <w:t>uzyskiwaniu niezbędnej dokumentacji od państw trzecich.</w:t>
            </w:r>
          </w:p>
        </w:tc>
        <w:tc>
          <w:tcPr>
            <w:tcW w:w="4876" w:type="dxa"/>
            <w:tcBorders>
              <w:top w:val="nil"/>
              <w:left w:val="nil"/>
              <w:bottom w:val="nil"/>
              <w:right w:val="nil"/>
            </w:tcBorders>
          </w:tcPr>
          <w:p w14:paraId="4573C077" w14:textId="77777777" w:rsidR="000344B5" w:rsidRPr="006904AB" w:rsidRDefault="000344B5" w:rsidP="00CE0C3F">
            <w:pPr>
              <w:pStyle w:val="Normal6a"/>
            </w:pPr>
            <w:r w:rsidRPr="006904AB">
              <w:lastRenderedPageBreak/>
              <w:t>3.</w:t>
            </w:r>
            <w:r w:rsidRPr="006904AB">
              <w:tab/>
              <w:t xml:space="preserve">Okres </w:t>
            </w:r>
            <w:r w:rsidRPr="006904AB">
              <w:rPr>
                <w:b/>
                <w:i/>
              </w:rPr>
              <w:t xml:space="preserve">stosowania </w:t>
            </w:r>
            <w:r w:rsidRPr="006904AB">
              <w:t xml:space="preserve">detencji </w:t>
            </w:r>
            <w:r w:rsidRPr="006904AB">
              <w:rPr>
                <w:b/>
                <w:i/>
              </w:rPr>
              <w:t xml:space="preserve">jest określony </w:t>
            </w:r>
            <w:r w:rsidRPr="006904AB">
              <w:t xml:space="preserve">w </w:t>
            </w:r>
            <w:r w:rsidRPr="006904AB">
              <w:rPr>
                <w:b/>
                <w:i/>
              </w:rPr>
              <w:t>prawie państwa członkowskiego.</w:t>
            </w:r>
          </w:p>
        </w:tc>
      </w:tr>
    </w:tbl>
    <w:p w14:paraId="3E83663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1F510B0" w14:textId="77777777" w:rsidR="000344B5" w:rsidRPr="006904AB" w:rsidRDefault="000344B5" w:rsidP="000344B5">
      <w:r w:rsidRPr="006904AB">
        <w:rPr>
          <w:rStyle w:val="HideTWBExt"/>
        </w:rPr>
        <w:t>&lt;/Amend&gt;</w:t>
      </w:r>
    </w:p>
    <w:p w14:paraId="266D3F5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1981</w:t>
      </w:r>
      <w:r w:rsidRPr="006904AB">
        <w:rPr>
          <w:rStyle w:val="HideTWBExt"/>
          <w:b w:val="0"/>
        </w:rPr>
        <w:t>&lt;/NumAm&gt;</w:t>
      </w:r>
    </w:p>
    <w:p w14:paraId="48243AE2"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30F3CC1D" w14:textId="77777777" w:rsidR="000344B5" w:rsidRPr="006904AB" w:rsidRDefault="000344B5" w:rsidP="000344B5">
      <w:pPr>
        <w:pStyle w:val="NormalBold"/>
      </w:pPr>
      <w:r w:rsidRPr="006904AB">
        <w:rPr>
          <w:rStyle w:val="HideTWBExt"/>
          <w:b w:val="0"/>
        </w:rPr>
        <w:t>&lt;/RepeatBlock-By&gt;</w:t>
      </w:r>
    </w:p>
    <w:p w14:paraId="13EA507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F1E06EE" w14:textId="77777777" w:rsidR="000344B5" w:rsidRPr="006904AB" w:rsidRDefault="000344B5" w:rsidP="000344B5">
      <w:pPr>
        <w:pStyle w:val="NormalBold"/>
      </w:pPr>
      <w:r w:rsidRPr="006904AB">
        <w:rPr>
          <w:rStyle w:val="HideTWBExt"/>
          <w:b w:val="0"/>
        </w:rPr>
        <w:t>&lt;Article&gt;</w:t>
      </w:r>
      <w:r w:rsidRPr="006904AB">
        <w:t>Artykuł 32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C748927" w14:textId="77777777" w:rsidTr="00CE0C3F">
        <w:trPr>
          <w:trHeight w:hRule="exact" w:val="240"/>
          <w:jc w:val="center"/>
        </w:trPr>
        <w:tc>
          <w:tcPr>
            <w:tcW w:w="9752" w:type="dxa"/>
            <w:gridSpan w:val="2"/>
            <w:tcBorders>
              <w:top w:val="nil"/>
              <w:left w:val="nil"/>
              <w:bottom w:val="nil"/>
              <w:right w:val="nil"/>
            </w:tcBorders>
          </w:tcPr>
          <w:p w14:paraId="5DFC8B30" w14:textId="77777777" w:rsidR="000344B5" w:rsidRPr="006904AB" w:rsidRDefault="000344B5" w:rsidP="00CE0C3F"/>
        </w:tc>
      </w:tr>
      <w:tr w:rsidR="000344B5" w:rsidRPr="006904AB" w14:paraId="2B87B3F2" w14:textId="77777777" w:rsidTr="00CE0C3F">
        <w:trPr>
          <w:trHeight w:val="240"/>
          <w:jc w:val="center"/>
        </w:trPr>
        <w:tc>
          <w:tcPr>
            <w:tcW w:w="4876" w:type="dxa"/>
            <w:tcBorders>
              <w:top w:val="nil"/>
              <w:left w:val="nil"/>
              <w:bottom w:val="nil"/>
              <w:right w:val="nil"/>
            </w:tcBorders>
          </w:tcPr>
          <w:p w14:paraId="5DBE796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F445542" w14:textId="77777777" w:rsidR="000344B5" w:rsidRPr="006904AB" w:rsidRDefault="000344B5" w:rsidP="00CE0C3F">
            <w:pPr>
              <w:pStyle w:val="AmColumnHeading"/>
            </w:pPr>
            <w:r w:rsidRPr="006904AB">
              <w:t>Poprawka</w:t>
            </w:r>
          </w:p>
        </w:tc>
      </w:tr>
      <w:tr w:rsidR="000344B5" w:rsidRPr="006904AB" w14:paraId="668060C0" w14:textId="77777777" w:rsidTr="00CE0C3F">
        <w:trPr>
          <w:jc w:val="center"/>
        </w:trPr>
        <w:tc>
          <w:tcPr>
            <w:tcW w:w="4876" w:type="dxa"/>
            <w:tcBorders>
              <w:top w:val="nil"/>
              <w:left w:val="nil"/>
              <w:bottom w:val="nil"/>
              <w:right w:val="nil"/>
            </w:tcBorders>
          </w:tcPr>
          <w:p w14:paraId="100F2535" w14:textId="77777777" w:rsidR="000344B5" w:rsidRPr="006904AB" w:rsidRDefault="000344B5" w:rsidP="00CE0C3F">
            <w:pPr>
              <w:pStyle w:val="Normal6a"/>
            </w:pPr>
            <w:r w:rsidRPr="006904AB">
              <w:t>3.</w:t>
            </w:r>
            <w:r w:rsidRPr="006904AB">
              <w:tab/>
              <w:t xml:space="preserve">Okres detencji w danym państwie członkowskim nie może przekraczać </w:t>
            </w:r>
            <w:r w:rsidRPr="006904AB">
              <w:rPr>
                <w:b/>
                <w:i/>
              </w:rPr>
              <w:t>12 miesięcy</w:t>
            </w:r>
            <w:r w:rsidRPr="006904AB">
              <w:t xml:space="preserve">. Detencja może ulec przedłużeniu o okres nieprzekraczający </w:t>
            </w:r>
            <w:r w:rsidRPr="006904AB">
              <w:rPr>
                <w:b/>
                <w:i/>
              </w:rPr>
              <w:t>kolejnych 12 miesięcy w danym państwie członkowskim, jeżeli istnieje prawdopodobieństwo, że procedura powrotu potrwa dłużej ze względu na brak współpracy ze strony danego obywatela państwa trzeciego lub opóźnienia w uzyskiwaniu niezbędnej dokumentacji od państw trzecich</w:t>
            </w:r>
            <w:r w:rsidRPr="006904AB">
              <w:t>.</w:t>
            </w:r>
          </w:p>
        </w:tc>
        <w:tc>
          <w:tcPr>
            <w:tcW w:w="4876" w:type="dxa"/>
            <w:tcBorders>
              <w:top w:val="nil"/>
              <w:left w:val="nil"/>
              <w:bottom w:val="nil"/>
              <w:right w:val="nil"/>
            </w:tcBorders>
          </w:tcPr>
          <w:p w14:paraId="30131103" w14:textId="77777777" w:rsidR="000344B5" w:rsidRPr="006904AB" w:rsidRDefault="000344B5" w:rsidP="00CE0C3F">
            <w:pPr>
              <w:pStyle w:val="Normal6a"/>
            </w:pPr>
            <w:r w:rsidRPr="006904AB">
              <w:t>3.</w:t>
            </w:r>
            <w:r w:rsidRPr="006904AB">
              <w:tab/>
              <w:t xml:space="preserve">Okres detencji w danym państwie członkowskim nie może przekraczać </w:t>
            </w:r>
            <w:r w:rsidRPr="006904AB">
              <w:rPr>
                <w:b/>
                <w:i/>
              </w:rPr>
              <w:t>1 miesiąca</w:t>
            </w:r>
            <w:r w:rsidRPr="006904AB">
              <w:t xml:space="preserve">. Detencja może ulec przedłużeniu o okres nieprzekraczający </w:t>
            </w:r>
            <w:r w:rsidRPr="006904AB">
              <w:rPr>
                <w:b/>
                <w:i/>
              </w:rPr>
              <w:t>kolejnego 1 miesiąca</w:t>
            </w:r>
            <w:r w:rsidRPr="006904AB">
              <w:t>.</w:t>
            </w:r>
          </w:p>
        </w:tc>
      </w:tr>
    </w:tbl>
    <w:p w14:paraId="660C9C96"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CE0037B" w14:textId="77777777" w:rsidR="000344B5" w:rsidRPr="006904AB" w:rsidRDefault="000344B5" w:rsidP="000344B5">
      <w:r w:rsidRPr="006904AB">
        <w:rPr>
          <w:rStyle w:val="HideTWBExt"/>
        </w:rPr>
        <w:t>&lt;/Amend&gt;</w:t>
      </w:r>
    </w:p>
    <w:p w14:paraId="5D879C0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1982</w:t>
      </w:r>
      <w:r w:rsidRPr="006904AB">
        <w:rPr>
          <w:rStyle w:val="HideTWBExt"/>
          <w:b w:val="0"/>
        </w:rPr>
        <w:t>&lt;/NumAm&gt;</w:t>
      </w:r>
    </w:p>
    <w:p w14:paraId="367960A1"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rPr>
          <w:rStyle w:val="HideTWBExt"/>
          <w:b w:val="0"/>
        </w:rPr>
        <w:t>&lt;/Members&gt;</w:t>
      </w:r>
    </w:p>
    <w:p w14:paraId="697CE125" w14:textId="77777777" w:rsidR="000344B5" w:rsidRPr="006904AB" w:rsidRDefault="000344B5" w:rsidP="000344B5">
      <w:pPr>
        <w:pStyle w:val="NormalBold"/>
      </w:pPr>
      <w:r w:rsidRPr="006904AB">
        <w:rPr>
          <w:rStyle w:val="HideTWBExt"/>
          <w:b w:val="0"/>
        </w:rPr>
        <w:t>&lt;/RepeatBlock-By&gt;</w:t>
      </w:r>
    </w:p>
    <w:p w14:paraId="76D62E6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1BFA0E1" w14:textId="77777777" w:rsidR="000344B5" w:rsidRPr="006904AB" w:rsidRDefault="000344B5" w:rsidP="000344B5">
      <w:pPr>
        <w:pStyle w:val="NormalBold"/>
      </w:pPr>
      <w:r w:rsidRPr="006904AB">
        <w:rPr>
          <w:rStyle w:val="HideTWBExt"/>
          <w:b w:val="0"/>
        </w:rPr>
        <w:t>&lt;Article&gt;</w:t>
      </w:r>
      <w:r w:rsidRPr="006904AB">
        <w:t>Artykuł 32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AC6E7DB" w14:textId="77777777" w:rsidTr="00CE0C3F">
        <w:trPr>
          <w:trHeight w:hRule="exact" w:val="240"/>
          <w:jc w:val="center"/>
        </w:trPr>
        <w:tc>
          <w:tcPr>
            <w:tcW w:w="9752" w:type="dxa"/>
            <w:gridSpan w:val="2"/>
            <w:tcBorders>
              <w:top w:val="nil"/>
              <w:left w:val="nil"/>
              <w:bottom w:val="nil"/>
              <w:right w:val="nil"/>
            </w:tcBorders>
          </w:tcPr>
          <w:p w14:paraId="7F8BA1B0" w14:textId="77777777" w:rsidR="000344B5" w:rsidRPr="006904AB" w:rsidRDefault="000344B5" w:rsidP="00CE0C3F"/>
        </w:tc>
      </w:tr>
      <w:tr w:rsidR="000344B5" w:rsidRPr="006904AB" w14:paraId="31AD4E15" w14:textId="77777777" w:rsidTr="00CE0C3F">
        <w:trPr>
          <w:trHeight w:val="240"/>
          <w:jc w:val="center"/>
        </w:trPr>
        <w:tc>
          <w:tcPr>
            <w:tcW w:w="4876" w:type="dxa"/>
            <w:tcBorders>
              <w:top w:val="nil"/>
              <w:left w:val="nil"/>
              <w:bottom w:val="nil"/>
              <w:right w:val="nil"/>
            </w:tcBorders>
          </w:tcPr>
          <w:p w14:paraId="2BB98D6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872A840" w14:textId="77777777" w:rsidR="000344B5" w:rsidRPr="006904AB" w:rsidRDefault="000344B5" w:rsidP="00CE0C3F">
            <w:pPr>
              <w:pStyle w:val="AmColumnHeading"/>
            </w:pPr>
            <w:r w:rsidRPr="006904AB">
              <w:t>Poprawka</w:t>
            </w:r>
          </w:p>
        </w:tc>
      </w:tr>
      <w:tr w:rsidR="000344B5" w:rsidRPr="006904AB" w14:paraId="5203BCA9" w14:textId="77777777" w:rsidTr="00CE0C3F">
        <w:trPr>
          <w:jc w:val="center"/>
        </w:trPr>
        <w:tc>
          <w:tcPr>
            <w:tcW w:w="4876" w:type="dxa"/>
            <w:tcBorders>
              <w:top w:val="nil"/>
              <w:left w:val="nil"/>
              <w:bottom w:val="nil"/>
              <w:right w:val="nil"/>
            </w:tcBorders>
          </w:tcPr>
          <w:p w14:paraId="60994342" w14:textId="77777777" w:rsidR="000344B5" w:rsidRPr="006904AB" w:rsidRDefault="000344B5" w:rsidP="00CE0C3F">
            <w:pPr>
              <w:pStyle w:val="Normal6a"/>
            </w:pPr>
            <w:r w:rsidRPr="006904AB">
              <w:t>3.</w:t>
            </w:r>
            <w:r w:rsidRPr="006904AB">
              <w:tab/>
              <w:t xml:space="preserve">Okres detencji </w:t>
            </w:r>
            <w:r w:rsidRPr="006904AB">
              <w:rPr>
                <w:b/>
                <w:i/>
              </w:rPr>
              <w:t xml:space="preserve">w danym państwie członkowskim </w:t>
            </w:r>
            <w:r w:rsidRPr="006904AB">
              <w:t xml:space="preserve">nie może przekraczać 12 miesięcy. </w:t>
            </w:r>
            <w:r w:rsidRPr="006904AB">
              <w:rPr>
                <w:b/>
                <w:i/>
              </w:rPr>
              <w:t xml:space="preserve">Detencja może ulec przedłużeniu o okres nieprzekraczający kolejnych 12 </w:t>
            </w:r>
            <w:r w:rsidRPr="006904AB">
              <w:t xml:space="preserve">miesięcy </w:t>
            </w:r>
            <w:r w:rsidRPr="006904AB">
              <w:rPr>
                <w:b/>
                <w:i/>
              </w:rPr>
              <w:t xml:space="preserve">w danym państwie członkowskim, jeżeli istnieje prawdopodobieństwo, że procedura powrotu potrwa dłużej ze względu na brak </w:t>
            </w:r>
            <w:r w:rsidRPr="006904AB">
              <w:rPr>
                <w:b/>
                <w:i/>
              </w:rPr>
              <w:lastRenderedPageBreak/>
              <w:t>współpracy ze strony danego obywatela państwa trzeciego lub opóźnienia w uzyskiwaniu niezbędnej dokumentacji od państw trzecich</w:t>
            </w:r>
            <w:r w:rsidRPr="006904AB">
              <w:t>.</w:t>
            </w:r>
          </w:p>
        </w:tc>
        <w:tc>
          <w:tcPr>
            <w:tcW w:w="4876" w:type="dxa"/>
            <w:tcBorders>
              <w:top w:val="nil"/>
              <w:left w:val="nil"/>
              <w:bottom w:val="nil"/>
              <w:right w:val="nil"/>
            </w:tcBorders>
          </w:tcPr>
          <w:p w14:paraId="72B62DB0" w14:textId="77777777" w:rsidR="000344B5" w:rsidRPr="006904AB" w:rsidRDefault="000344B5" w:rsidP="00CE0C3F">
            <w:pPr>
              <w:pStyle w:val="Normal6a"/>
            </w:pPr>
            <w:r w:rsidRPr="006904AB">
              <w:lastRenderedPageBreak/>
              <w:t>3.</w:t>
            </w:r>
            <w:r w:rsidRPr="006904AB">
              <w:tab/>
              <w:t>Okres detencji nie może przekraczać 12 miesięcy.</w:t>
            </w:r>
            <w:r w:rsidRPr="006904AB">
              <w:rPr>
                <w:b/>
                <w:i/>
              </w:rPr>
              <w:t xml:space="preserve"> Po upływie sześciu </w:t>
            </w:r>
            <w:r w:rsidRPr="006904AB">
              <w:t xml:space="preserve">miesięcy </w:t>
            </w:r>
            <w:r w:rsidRPr="006904AB">
              <w:rPr>
                <w:b/>
                <w:i/>
              </w:rPr>
              <w:t>od detencji organy odpowiedzialne za powrót dokonują przeglądu decyzji nakazującej powrót zgodnie z art</w:t>
            </w:r>
            <w:r w:rsidRPr="006904AB">
              <w:t xml:space="preserve">. </w:t>
            </w:r>
            <w:r w:rsidRPr="006904AB">
              <w:rPr>
                <w:b/>
                <w:i/>
              </w:rPr>
              <w:t>33 ust. 2.</w:t>
            </w:r>
          </w:p>
        </w:tc>
      </w:tr>
    </w:tbl>
    <w:p w14:paraId="746985D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F3FAEBF"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191F86C4" w14:textId="77777777" w:rsidR="000344B5" w:rsidRPr="006904AB" w:rsidRDefault="000344B5" w:rsidP="000344B5">
      <w:pPr>
        <w:pStyle w:val="AmJustText"/>
      </w:pPr>
      <w:r w:rsidRPr="006904AB">
        <w:t>Okresy detencji powinny być ograniczone, a państwa członkowskie powinny rozważyć możliwości, jakimi dysponują, jeżeli osoba powracająca nie może zostać odesłana.</w:t>
      </w:r>
    </w:p>
    <w:p w14:paraId="6981DB93" w14:textId="77777777" w:rsidR="000344B5" w:rsidRPr="006904AB" w:rsidRDefault="000344B5" w:rsidP="000344B5">
      <w:r w:rsidRPr="006904AB">
        <w:rPr>
          <w:rStyle w:val="HideTWBExt"/>
        </w:rPr>
        <w:t>&lt;/Amend&gt;</w:t>
      </w:r>
    </w:p>
    <w:p w14:paraId="6EE6441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1983</w:t>
      </w:r>
      <w:r w:rsidRPr="006904AB">
        <w:rPr>
          <w:rStyle w:val="HideTWBExt"/>
          <w:b w:val="0"/>
        </w:rPr>
        <w:t>&lt;/NumAm&gt;</w:t>
      </w:r>
    </w:p>
    <w:p w14:paraId="12CEC800"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21DB70E8" w14:textId="77777777" w:rsidR="000344B5" w:rsidRPr="006904AB" w:rsidRDefault="000344B5" w:rsidP="000344B5">
      <w:pPr>
        <w:pStyle w:val="NormalBold"/>
      </w:pPr>
      <w:r w:rsidRPr="006904AB">
        <w:rPr>
          <w:rStyle w:val="HideTWBExt"/>
          <w:b w:val="0"/>
        </w:rPr>
        <w:t>&lt;/RepeatBlock-By&gt;</w:t>
      </w:r>
    </w:p>
    <w:p w14:paraId="7A874400"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248BE65" w14:textId="77777777" w:rsidR="000344B5" w:rsidRPr="006904AB" w:rsidRDefault="000344B5" w:rsidP="000344B5">
      <w:pPr>
        <w:pStyle w:val="NormalBold"/>
      </w:pPr>
      <w:r w:rsidRPr="006904AB">
        <w:rPr>
          <w:rStyle w:val="HideTWBExt"/>
          <w:b w:val="0"/>
        </w:rPr>
        <w:t>&lt;Article&gt;</w:t>
      </w:r>
      <w:r w:rsidRPr="006904AB">
        <w:t>Artykuł 32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A2B8EB5" w14:textId="77777777" w:rsidTr="00CE0C3F">
        <w:trPr>
          <w:trHeight w:hRule="exact" w:val="240"/>
          <w:jc w:val="center"/>
        </w:trPr>
        <w:tc>
          <w:tcPr>
            <w:tcW w:w="9752" w:type="dxa"/>
            <w:gridSpan w:val="2"/>
            <w:tcBorders>
              <w:top w:val="nil"/>
              <w:left w:val="nil"/>
              <w:bottom w:val="nil"/>
              <w:right w:val="nil"/>
            </w:tcBorders>
          </w:tcPr>
          <w:p w14:paraId="2BBCEF0D" w14:textId="77777777" w:rsidR="000344B5" w:rsidRPr="006904AB" w:rsidRDefault="000344B5" w:rsidP="00CE0C3F"/>
        </w:tc>
      </w:tr>
      <w:tr w:rsidR="000344B5" w:rsidRPr="006904AB" w14:paraId="7B4D5BC9" w14:textId="77777777" w:rsidTr="00CE0C3F">
        <w:trPr>
          <w:trHeight w:val="240"/>
          <w:jc w:val="center"/>
        </w:trPr>
        <w:tc>
          <w:tcPr>
            <w:tcW w:w="4876" w:type="dxa"/>
            <w:tcBorders>
              <w:top w:val="nil"/>
              <w:left w:val="nil"/>
              <w:bottom w:val="nil"/>
              <w:right w:val="nil"/>
            </w:tcBorders>
          </w:tcPr>
          <w:p w14:paraId="440E661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76F1389" w14:textId="77777777" w:rsidR="000344B5" w:rsidRPr="006904AB" w:rsidRDefault="000344B5" w:rsidP="00CE0C3F">
            <w:pPr>
              <w:pStyle w:val="AmColumnHeading"/>
            </w:pPr>
            <w:r w:rsidRPr="006904AB">
              <w:t>Poprawka</w:t>
            </w:r>
          </w:p>
        </w:tc>
      </w:tr>
      <w:tr w:rsidR="000344B5" w:rsidRPr="006904AB" w14:paraId="02970452" w14:textId="77777777" w:rsidTr="00CE0C3F">
        <w:trPr>
          <w:jc w:val="center"/>
        </w:trPr>
        <w:tc>
          <w:tcPr>
            <w:tcW w:w="4876" w:type="dxa"/>
            <w:tcBorders>
              <w:top w:val="nil"/>
              <w:left w:val="nil"/>
              <w:bottom w:val="nil"/>
              <w:right w:val="nil"/>
            </w:tcBorders>
          </w:tcPr>
          <w:p w14:paraId="61C7394F" w14:textId="77777777" w:rsidR="000344B5" w:rsidRPr="006904AB" w:rsidRDefault="000344B5" w:rsidP="00CE0C3F">
            <w:pPr>
              <w:pStyle w:val="Normal6a"/>
            </w:pPr>
            <w:r w:rsidRPr="006904AB">
              <w:t>3.</w:t>
            </w:r>
            <w:r w:rsidRPr="006904AB">
              <w:tab/>
              <w:t xml:space="preserve">Okres detencji w danym państwie członkowskim nie może przekraczać 12 miesięcy. Detencja może ulec przedłużeniu o okres nieprzekraczający kolejnych 12 miesięcy w danym państwie członkowskim, jeżeli istnieje prawdopodobieństwo, że procedura powrotu potrwa dłużej ze względu na brak współpracy ze strony danego obywatela państwa trzeciego </w:t>
            </w:r>
            <w:r w:rsidRPr="006904AB">
              <w:rPr>
                <w:b/>
                <w:i/>
              </w:rPr>
              <w:t xml:space="preserve">lub </w:t>
            </w:r>
            <w:r w:rsidRPr="006904AB">
              <w:t>opóźnienia w uzyskiwaniu niezbędnej dokumentacji od państw trzecich.</w:t>
            </w:r>
          </w:p>
        </w:tc>
        <w:tc>
          <w:tcPr>
            <w:tcW w:w="4876" w:type="dxa"/>
            <w:tcBorders>
              <w:top w:val="nil"/>
              <w:left w:val="nil"/>
              <w:bottom w:val="nil"/>
              <w:right w:val="nil"/>
            </w:tcBorders>
          </w:tcPr>
          <w:p w14:paraId="32EE7F51" w14:textId="77777777" w:rsidR="000344B5" w:rsidRPr="006904AB" w:rsidRDefault="000344B5" w:rsidP="00CE0C3F">
            <w:pPr>
              <w:pStyle w:val="Normal6a"/>
            </w:pPr>
            <w:r w:rsidRPr="006904AB">
              <w:t>3.</w:t>
            </w:r>
            <w:r w:rsidRPr="006904AB">
              <w:tab/>
              <w:t>Okres detencji w danym państwie członkowskim nie może przekraczać 12 miesięcy. Detencja może ulec przedłużeniu o okres nieprzekraczający kolejnych 12 miesięcy w danym państwie członkowskim, jeżeli istnieje prawdopodobieństwo, że procedura powrotu potrwa dłużej ze względu na brak współpracy ze strony danego obywatela państwa trzeciego</w:t>
            </w:r>
            <w:r w:rsidRPr="006904AB">
              <w:rPr>
                <w:b/>
                <w:i/>
              </w:rPr>
              <w:t xml:space="preserve">, </w:t>
            </w:r>
            <w:r w:rsidRPr="006904AB">
              <w:t xml:space="preserve">opóźnienia w uzyskiwaniu niezbędnej dokumentacji od państw trzecich </w:t>
            </w:r>
            <w:r w:rsidRPr="006904AB">
              <w:rPr>
                <w:b/>
                <w:i/>
              </w:rPr>
              <w:t>lub wyjątkowe okoliczności mające wpływ na proces powrotu zgodnie z przepisami krajowymi</w:t>
            </w:r>
            <w:r w:rsidRPr="006904AB">
              <w:t>.</w:t>
            </w:r>
          </w:p>
        </w:tc>
      </w:tr>
    </w:tbl>
    <w:p w14:paraId="768D729C"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B72CD0D" w14:textId="77777777" w:rsidR="000344B5" w:rsidRPr="006904AB" w:rsidRDefault="000344B5" w:rsidP="000344B5">
      <w:r w:rsidRPr="006904AB">
        <w:rPr>
          <w:rStyle w:val="HideTWBExt"/>
        </w:rPr>
        <w:t>&lt;/Amend&gt;</w:t>
      </w:r>
    </w:p>
    <w:p w14:paraId="003F569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1984</w:t>
      </w:r>
      <w:r w:rsidRPr="006904AB">
        <w:rPr>
          <w:rStyle w:val="HideTWBExt"/>
          <w:b w:val="0"/>
        </w:rPr>
        <w:t>&lt;/NumAm&gt;</w:t>
      </w:r>
    </w:p>
    <w:p w14:paraId="18E881D2"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2AC90EE9" w14:textId="77777777" w:rsidR="000344B5" w:rsidRPr="006904AB" w:rsidRDefault="000344B5" w:rsidP="000344B5">
      <w:pPr>
        <w:pStyle w:val="NormalBold"/>
      </w:pPr>
      <w:r w:rsidRPr="006904AB">
        <w:rPr>
          <w:rStyle w:val="HideTWBExt"/>
          <w:b w:val="0"/>
        </w:rPr>
        <w:t>&lt;/RepeatBlock-By&gt;</w:t>
      </w:r>
    </w:p>
    <w:p w14:paraId="7E4DDCA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C163D06" w14:textId="77777777" w:rsidR="000344B5" w:rsidRPr="006904AB" w:rsidRDefault="000344B5" w:rsidP="000344B5">
      <w:pPr>
        <w:pStyle w:val="NormalBold"/>
      </w:pPr>
      <w:r w:rsidRPr="006904AB">
        <w:rPr>
          <w:rStyle w:val="HideTWBExt"/>
          <w:b w:val="0"/>
        </w:rPr>
        <w:t>&lt;Article&gt;</w:t>
      </w:r>
      <w:r w:rsidRPr="006904AB">
        <w:t>Artykuł 32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EFAFC53" w14:textId="77777777" w:rsidTr="00CE0C3F">
        <w:trPr>
          <w:trHeight w:hRule="exact" w:val="240"/>
          <w:jc w:val="center"/>
        </w:trPr>
        <w:tc>
          <w:tcPr>
            <w:tcW w:w="9752" w:type="dxa"/>
            <w:gridSpan w:val="2"/>
            <w:tcBorders>
              <w:top w:val="nil"/>
              <w:left w:val="nil"/>
              <w:bottom w:val="nil"/>
              <w:right w:val="nil"/>
            </w:tcBorders>
          </w:tcPr>
          <w:p w14:paraId="4C2FC08F" w14:textId="77777777" w:rsidR="000344B5" w:rsidRPr="006904AB" w:rsidRDefault="000344B5" w:rsidP="00CE0C3F"/>
        </w:tc>
      </w:tr>
      <w:tr w:rsidR="000344B5" w:rsidRPr="006904AB" w14:paraId="3A0C4386" w14:textId="77777777" w:rsidTr="00CE0C3F">
        <w:trPr>
          <w:trHeight w:val="240"/>
          <w:jc w:val="center"/>
        </w:trPr>
        <w:tc>
          <w:tcPr>
            <w:tcW w:w="4876" w:type="dxa"/>
            <w:tcBorders>
              <w:top w:val="nil"/>
              <w:left w:val="nil"/>
              <w:bottom w:val="nil"/>
              <w:right w:val="nil"/>
            </w:tcBorders>
          </w:tcPr>
          <w:p w14:paraId="5DAED5D7"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174E8335" w14:textId="77777777" w:rsidR="000344B5" w:rsidRPr="006904AB" w:rsidRDefault="000344B5" w:rsidP="00CE0C3F">
            <w:pPr>
              <w:pStyle w:val="AmColumnHeading"/>
            </w:pPr>
            <w:r w:rsidRPr="006904AB">
              <w:t>Poprawka</w:t>
            </w:r>
          </w:p>
        </w:tc>
      </w:tr>
      <w:tr w:rsidR="000344B5" w:rsidRPr="006904AB" w14:paraId="5D361357" w14:textId="77777777" w:rsidTr="00CE0C3F">
        <w:trPr>
          <w:jc w:val="center"/>
        </w:trPr>
        <w:tc>
          <w:tcPr>
            <w:tcW w:w="4876" w:type="dxa"/>
            <w:tcBorders>
              <w:top w:val="nil"/>
              <w:left w:val="nil"/>
              <w:bottom w:val="nil"/>
              <w:right w:val="nil"/>
            </w:tcBorders>
          </w:tcPr>
          <w:p w14:paraId="03873929" w14:textId="77777777" w:rsidR="000344B5" w:rsidRPr="006904AB" w:rsidRDefault="000344B5" w:rsidP="00CE0C3F">
            <w:pPr>
              <w:pStyle w:val="Normal6a"/>
            </w:pPr>
            <w:r w:rsidRPr="006904AB">
              <w:t>3.</w:t>
            </w:r>
            <w:r w:rsidRPr="006904AB">
              <w:tab/>
              <w:t xml:space="preserve">Okres detencji w danym państwie członkowskim nie </w:t>
            </w:r>
            <w:r w:rsidRPr="006904AB">
              <w:rPr>
                <w:b/>
                <w:i/>
              </w:rPr>
              <w:t xml:space="preserve">może </w:t>
            </w:r>
            <w:r w:rsidRPr="006904AB">
              <w:t>przekraczać 12 miesięcy. Detencja może ulec przedłużeniu o </w:t>
            </w:r>
            <w:r w:rsidRPr="006904AB">
              <w:rPr>
                <w:b/>
                <w:i/>
              </w:rPr>
              <w:t xml:space="preserve">okres nieprzekraczający kolejnych </w:t>
            </w:r>
            <w:r w:rsidRPr="006904AB">
              <w:t>12 miesięcy w danym państwie członkowskim, jeżeli istnieje prawdopodobieństwo, że procedura powrotu potrwa dłużej ze względu na brak współpracy ze strony danego obywatela państwa trzeciego lub opóźnienia w uzyskiwaniu niezbędnej dokumentacji od państw trzecich.</w:t>
            </w:r>
          </w:p>
        </w:tc>
        <w:tc>
          <w:tcPr>
            <w:tcW w:w="4876" w:type="dxa"/>
            <w:tcBorders>
              <w:top w:val="nil"/>
              <w:left w:val="nil"/>
              <w:bottom w:val="nil"/>
              <w:right w:val="nil"/>
            </w:tcBorders>
          </w:tcPr>
          <w:p w14:paraId="75A88653" w14:textId="77777777" w:rsidR="000344B5" w:rsidRPr="006904AB" w:rsidRDefault="000344B5" w:rsidP="00CE0C3F">
            <w:pPr>
              <w:pStyle w:val="Normal6a"/>
            </w:pPr>
            <w:r w:rsidRPr="006904AB">
              <w:t>3.</w:t>
            </w:r>
            <w:r w:rsidRPr="006904AB">
              <w:tab/>
              <w:t xml:space="preserve">Okres detencji w danym państwie członkowskim nie </w:t>
            </w:r>
            <w:r w:rsidRPr="006904AB">
              <w:rPr>
                <w:b/>
                <w:i/>
              </w:rPr>
              <w:t xml:space="preserve">powinien </w:t>
            </w:r>
            <w:r w:rsidRPr="006904AB">
              <w:t xml:space="preserve">przekraczać 12 miesięcy. Detencja może </w:t>
            </w:r>
            <w:r w:rsidRPr="006904AB">
              <w:rPr>
                <w:b/>
                <w:i/>
              </w:rPr>
              <w:t xml:space="preserve">jednak </w:t>
            </w:r>
            <w:r w:rsidRPr="006904AB">
              <w:t xml:space="preserve">ulec przedłużeniu o </w:t>
            </w:r>
            <w:r w:rsidRPr="006904AB">
              <w:rPr>
                <w:b/>
                <w:i/>
              </w:rPr>
              <w:t xml:space="preserve">co najmniej </w:t>
            </w:r>
            <w:r w:rsidRPr="006904AB">
              <w:t xml:space="preserve">12 </w:t>
            </w:r>
            <w:r w:rsidRPr="006904AB">
              <w:rPr>
                <w:b/>
                <w:i/>
              </w:rPr>
              <w:t xml:space="preserve">dodatkowych </w:t>
            </w:r>
            <w:r w:rsidRPr="006904AB">
              <w:t>miesięcy w danym państwie członkowskim, jeżeli istnieje prawdopodobieństwo, że procedura powrotu potrwa dłużej ze względu na brak współpracy ze strony danego obywatela państwa trzeciego lub opóźnienia w uzyskiwaniu niezbędnej dokumentacji od państw trzecich</w:t>
            </w:r>
            <w:r w:rsidRPr="006904AB">
              <w:rPr>
                <w:b/>
                <w:i/>
              </w:rPr>
              <w:t>, aby umożliwić detencję do czasu skutecznego wykonania powrotu</w:t>
            </w:r>
            <w:r w:rsidRPr="006904AB">
              <w:t>.</w:t>
            </w:r>
          </w:p>
        </w:tc>
      </w:tr>
    </w:tbl>
    <w:p w14:paraId="7E90CDB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1431C366" w14:textId="77777777" w:rsidR="000344B5" w:rsidRPr="006904AB" w:rsidRDefault="000344B5" w:rsidP="000344B5">
      <w:r w:rsidRPr="006904AB">
        <w:rPr>
          <w:rStyle w:val="HideTWBExt"/>
        </w:rPr>
        <w:t>&lt;/Amend&gt;</w:t>
      </w:r>
    </w:p>
    <w:p w14:paraId="2AE4A8C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1985</w:t>
      </w:r>
      <w:r w:rsidRPr="006904AB">
        <w:rPr>
          <w:rStyle w:val="HideTWBExt"/>
          <w:b w:val="0"/>
        </w:rPr>
        <w:t>&lt;/NumAm&gt;</w:t>
      </w:r>
    </w:p>
    <w:p w14:paraId="212A9ED3"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7B1BCCA8" w14:textId="77777777" w:rsidR="000344B5" w:rsidRPr="006904AB" w:rsidRDefault="000344B5" w:rsidP="000344B5">
      <w:pPr>
        <w:pStyle w:val="NormalBold"/>
      </w:pPr>
      <w:r w:rsidRPr="006904AB">
        <w:rPr>
          <w:rStyle w:val="HideTWBExt"/>
          <w:b w:val="0"/>
        </w:rPr>
        <w:t>&lt;/RepeatBlock-By&gt;</w:t>
      </w:r>
    </w:p>
    <w:p w14:paraId="74873839"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284D1D4" w14:textId="77777777" w:rsidR="000344B5" w:rsidRPr="006904AB" w:rsidRDefault="000344B5" w:rsidP="000344B5">
      <w:pPr>
        <w:pStyle w:val="NormalBold"/>
      </w:pPr>
      <w:r w:rsidRPr="006904AB">
        <w:rPr>
          <w:rStyle w:val="HideTWBExt"/>
          <w:b w:val="0"/>
        </w:rPr>
        <w:t>&lt;Article&gt;</w:t>
      </w:r>
      <w:r w:rsidRPr="006904AB">
        <w:t>Artykuł 32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DD44B9F" w14:textId="77777777" w:rsidTr="00CE0C3F">
        <w:trPr>
          <w:trHeight w:hRule="exact" w:val="240"/>
          <w:jc w:val="center"/>
        </w:trPr>
        <w:tc>
          <w:tcPr>
            <w:tcW w:w="9752" w:type="dxa"/>
            <w:gridSpan w:val="2"/>
            <w:tcBorders>
              <w:top w:val="nil"/>
              <w:left w:val="nil"/>
              <w:bottom w:val="nil"/>
              <w:right w:val="nil"/>
            </w:tcBorders>
          </w:tcPr>
          <w:p w14:paraId="3C7273E1" w14:textId="77777777" w:rsidR="000344B5" w:rsidRPr="006904AB" w:rsidRDefault="000344B5" w:rsidP="00CE0C3F"/>
        </w:tc>
      </w:tr>
      <w:tr w:rsidR="000344B5" w:rsidRPr="006904AB" w14:paraId="76615FD8" w14:textId="77777777" w:rsidTr="00CE0C3F">
        <w:trPr>
          <w:trHeight w:val="240"/>
          <w:jc w:val="center"/>
        </w:trPr>
        <w:tc>
          <w:tcPr>
            <w:tcW w:w="4876" w:type="dxa"/>
            <w:tcBorders>
              <w:top w:val="nil"/>
              <w:left w:val="nil"/>
              <w:bottom w:val="nil"/>
              <w:right w:val="nil"/>
            </w:tcBorders>
          </w:tcPr>
          <w:p w14:paraId="2465C4D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F3C4649" w14:textId="77777777" w:rsidR="000344B5" w:rsidRPr="006904AB" w:rsidRDefault="000344B5" w:rsidP="00CE0C3F">
            <w:pPr>
              <w:pStyle w:val="AmColumnHeading"/>
            </w:pPr>
            <w:r w:rsidRPr="006904AB">
              <w:t>Poprawka</w:t>
            </w:r>
          </w:p>
        </w:tc>
      </w:tr>
      <w:tr w:rsidR="000344B5" w:rsidRPr="006904AB" w14:paraId="049803E9" w14:textId="77777777" w:rsidTr="00CE0C3F">
        <w:trPr>
          <w:jc w:val="center"/>
        </w:trPr>
        <w:tc>
          <w:tcPr>
            <w:tcW w:w="4876" w:type="dxa"/>
            <w:tcBorders>
              <w:top w:val="nil"/>
              <w:left w:val="nil"/>
              <w:bottom w:val="nil"/>
              <w:right w:val="nil"/>
            </w:tcBorders>
          </w:tcPr>
          <w:p w14:paraId="10A6CF18" w14:textId="77777777" w:rsidR="000344B5" w:rsidRPr="006904AB" w:rsidRDefault="000344B5" w:rsidP="00CE0C3F">
            <w:pPr>
              <w:pStyle w:val="Normal6a"/>
            </w:pPr>
            <w:r w:rsidRPr="006904AB">
              <w:t>3.</w:t>
            </w:r>
            <w:r w:rsidRPr="006904AB">
              <w:tab/>
              <w:t xml:space="preserve">Okres detencji w danym państwie członkowskim nie może przekraczać </w:t>
            </w:r>
            <w:r w:rsidRPr="006904AB">
              <w:rPr>
                <w:b/>
                <w:i/>
              </w:rPr>
              <w:t xml:space="preserve">12 </w:t>
            </w:r>
            <w:r w:rsidRPr="006904AB">
              <w:t xml:space="preserve">miesięcy. Detencja może ulec przedłużeniu o okres nieprzekraczający kolejnych </w:t>
            </w:r>
            <w:r w:rsidRPr="006904AB">
              <w:rPr>
                <w:b/>
                <w:i/>
              </w:rPr>
              <w:t xml:space="preserve">12 </w:t>
            </w:r>
            <w:r w:rsidRPr="006904AB">
              <w:t xml:space="preserve">miesięcy w danym państwie członkowskim, jeżeli </w:t>
            </w:r>
            <w:r w:rsidRPr="006904AB">
              <w:rPr>
                <w:b/>
                <w:i/>
              </w:rPr>
              <w:t xml:space="preserve">istnieje prawdopodobieństwo, że </w:t>
            </w:r>
            <w:r w:rsidRPr="006904AB">
              <w:t xml:space="preserve">procedura powrotu </w:t>
            </w:r>
            <w:r w:rsidRPr="006904AB">
              <w:rPr>
                <w:b/>
                <w:i/>
              </w:rPr>
              <w:t xml:space="preserve">potrwa </w:t>
            </w:r>
            <w:r w:rsidRPr="006904AB">
              <w:t xml:space="preserve">dłużej ze względu na brak współpracy ze strony danego obywatela państwa trzeciego </w:t>
            </w:r>
            <w:r w:rsidRPr="006904AB">
              <w:rPr>
                <w:b/>
                <w:i/>
              </w:rPr>
              <w:t>lub opóźnienia w uzyskiwaniu niezbędnej dokumentacji od państw trzecich</w:t>
            </w:r>
            <w:r w:rsidRPr="006904AB">
              <w:t>.</w:t>
            </w:r>
          </w:p>
        </w:tc>
        <w:tc>
          <w:tcPr>
            <w:tcW w:w="4876" w:type="dxa"/>
            <w:tcBorders>
              <w:top w:val="nil"/>
              <w:left w:val="nil"/>
              <w:bottom w:val="nil"/>
              <w:right w:val="nil"/>
            </w:tcBorders>
          </w:tcPr>
          <w:p w14:paraId="6A63754D" w14:textId="77777777" w:rsidR="000344B5" w:rsidRPr="006904AB" w:rsidRDefault="000344B5" w:rsidP="00CE0C3F">
            <w:pPr>
              <w:pStyle w:val="Normal6a"/>
            </w:pPr>
            <w:r w:rsidRPr="006904AB">
              <w:t>3.</w:t>
            </w:r>
            <w:r w:rsidRPr="006904AB">
              <w:tab/>
              <w:t xml:space="preserve">Okres detencji w danym państwie członkowskim nie może przekraczać </w:t>
            </w:r>
            <w:r w:rsidRPr="006904AB">
              <w:rPr>
                <w:b/>
                <w:i/>
              </w:rPr>
              <w:t xml:space="preserve">3 </w:t>
            </w:r>
            <w:r w:rsidRPr="006904AB">
              <w:t xml:space="preserve">miesięcy. Detencja może ulec przedłużeniu o okres nieprzekraczający kolejnych </w:t>
            </w:r>
            <w:r w:rsidRPr="006904AB">
              <w:rPr>
                <w:b/>
                <w:i/>
              </w:rPr>
              <w:t xml:space="preserve">3 </w:t>
            </w:r>
            <w:r w:rsidRPr="006904AB">
              <w:t xml:space="preserve">miesięcy w danym państwie członkowskim, jeżeli procedura powrotu </w:t>
            </w:r>
            <w:r w:rsidRPr="006904AB">
              <w:rPr>
                <w:b/>
                <w:i/>
              </w:rPr>
              <w:t xml:space="preserve">trwa </w:t>
            </w:r>
            <w:r w:rsidRPr="006904AB">
              <w:t>dłużej ze względu na brak współpracy ze strony danego obywatela państwa trzeciego.</w:t>
            </w:r>
          </w:p>
        </w:tc>
      </w:tr>
    </w:tbl>
    <w:p w14:paraId="56DABB9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05A6CD0" w14:textId="77777777" w:rsidR="000344B5" w:rsidRPr="006904AB" w:rsidRDefault="000344B5" w:rsidP="000344B5">
      <w:r w:rsidRPr="006904AB">
        <w:rPr>
          <w:rStyle w:val="HideTWBExt"/>
        </w:rPr>
        <w:t>&lt;/Amend&gt;</w:t>
      </w:r>
    </w:p>
    <w:p w14:paraId="021EA01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1986</w:t>
      </w:r>
      <w:r w:rsidRPr="006904AB">
        <w:rPr>
          <w:rStyle w:val="HideTWBExt"/>
          <w:b w:val="0"/>
        </w:rPr>
        <w:t>&lt;/NumAm&gt;</w:t>
      </w:r>
    </w:p>
    <w:p w14:paraId="6BEFA123"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6305AA4F"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6B638D83" w14:textId="77777777" w:rsidR="000344B5" w:rsidRPr="006904AB" w:rsidRDefault="000344B5" w:rsidP="000344B5">
      <w:pPr>
        <w:pStyle w:val="NormalBold"/>
      </w:pPr>
      <w:r w:rsidRPr="006904AB">
        <w:rPr>
          <w:rStyle w:val="HideTWBExt"/>
          <w:b w:val="0"/>
        </w:rPr>
        <w:lastRenderedPageBreak/>
        <w:t>&lt;/RepeatBlock-By&gt;</w:t>
      </w:r>
    </w:p>
    <w:p w14:paraId="6538BB3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C744603" w14:textId="77777777" w:rsidR="000344B5" w:rsidRPr="006904AB" w:rsidRDefault="000344B5" w:rsidP="000344B5">
      <w:pPr>
        <w:pStyle w:val="NormalBold"/>
      </w:pPr>
      <w:r w:rsidRPr="006904AB">
        <w:rPr>
          <w:rStyle w:val="HideTWBExt"/>
          <w:b w:val="0"/>
        </w:rPr>
        <w:t>&lt;Article&gt;</w:t>
      </w:r>
      <w:r w:rsidRPr="006904AB">
        <w:t>Artykuł 32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49607FC" w14:textId="77777777" w:rsidTr="00CE0C3F">
        <w:trPr>
          <w:trHeight w:hRule="exact" w:val="240"/>
          <w:jc w:val="center"/>
        </w:trPr>
        <w:tc>
          <w:tcPr>
            <w:tcW w:w="9752" w:type="dxa"/>
            <w:gridSpan w:val="2"/>
            <w:tcBorders>
              <w:top w:val="nil"/>
              <w:left w:val="nil"/>
              <w:bottom w:val="nil"/>
              <w:right w:val="nil"/>
            </w:tcBorders>
          </w:tcPr>
          <w:p w14:paraId="23AED109" w14:textId="77777777" w:rsidR="000344B5" w:rsidRPr="006904AB" w:rsidRDefault="000344B5" w:rsidP="00CE0C3F"/>
        </w:tc>
      </w:tr>
      <w:tr w:rsidR="000344B5" w:rsidRPr="006904AB" w14:paraId="5748DADB" w14:textId="77777777" w:rsidTr="00CE0C3F">
        <w:trPr>
          <w:trHeight w:val="240"/>
          <w:jc w:val="center"/>
        </w:trPr>
        <w:tc>
          <w:tcPr>
            <w:tcW w:w="4876" w:type="dxa"/>
            <w:tcBorders>
              <w:top w:val="nil"/>
              <w:left w:val="nil"/>
              <w:bottom w:val="nil"/>
              <w:right w:val="nil"/>
            </w:tcBorders>
          </w:tcPr>
          <w:p w14:paraId="0ABD0D7D"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1BB3E11" w14:textId="77777777" w:rsidR="000344B5" w:rsidRPr="006904AB" w:rsidRDefault="000344B5" w:rsidP="00CE0C3F">
            <w:pPr>
              <w:pStyle w:val="AmColumnHeading"/>
            </w:pPr>
            <w:r w:rsidRPr="006904AB">
              <w:t>Poprawka</w:t>
            </w:r>
          </w:p>
        </w:tc>
      </w:tr>
      <w:tr w:rsidR="000344B5" w:rsidRPr="006904AB" w14:paraId="4705393F" w14:textId="77777777" w:rsidTr="00CE0C3F">
        <w:trPr>
          <w:jc w:val="center"/>
        </w:trPr>
        <w:tc>
          <w:tcPr>
            <w:tcW w:w="4876" w:type="dxa"/>
            <w:tcBorders>
              <w:top w:val="nil"/>
              <w:left w:val="nil"/>
              <w:bottom w:val="nil"/>
              <w:right w:val="nil"/>
            </w:tcBorders>
          </w:tcPr>
          <w:p w14:paraId="2100E4BE" w14:textId="77777777" w:rsidR="000344B5" w:rsidRPr="006904AB" w:rsidRDefault="000344B5" w:rsidP="00CE0C3F">
            <w:pPr>
              <w:pStyle w:val="Normal6a"/>
            </w:pPr>
            <w:r w:rsidRPr="006904AB">
              <w:t>3.</w:t>
            </w:r>
            <w:r w:rsidRPr="006904AB">
              <w:tab/>
              <w:t xml:space="preserve">Okres detencji </w:t>
            </w:r>
            <w:r w:rsidRPr="006904AB">
              <w:rPr>
                <w:b/>
                <w:i/>
              </w:rPr>
              <w:t xml:space="preserve">w danym państwie członkowskim </w:t>
            </w:r>
            <w:r w:rsidRPr="006904AB">
              <w:t xml:space="preserve">nie może przekraczać </w:t>
            </w:r>
            <w:r w:rsidRPr="006904AB">
              <w:rPr>
                <w:b/>
                <w:i/>
              </w:rPr>
              <w:t xml:space="preserve">12 </w:t>
            </w:r>
            <w:r w:rsidRPr="006904AB">
              <w:t>miesięcy.</w:t>
            </w:r>
            <w:r w:rsidRPr="006904AB">
              <w:rPr>
                <w:b/>
                <w:i/>
              </w:rPr>
              <w:t xml:space="preserve"> Detencja może ulec przedłużeniu o okres nieprzekraczający kolejnych 12 miesięcy w danym państwie członkowskim, jeżeli istnieje prawdopodobieństwo, że </w:t>
            </w:r>
            <w:r w:rsidRPr="006904AB">
              <w:t xml:space="preserve">procedura powrotu </w:t>
            </w:r>
            <w:r w:rsidRPr="006904AB">
              <w:rPr>
                <w:b/>
                <w:i/>
              </w:rPr>
              <w:t xml:space="preserve">potrwa dłużej ze względu na brak </w:t>
            </w:r>
            <w:r w:rsidRPr="006904AB">
              <w:t xml:space="preserve">współpracy ze strony danego obywatela państwa trzeciego </w:t>
            </w:r>
            <w:r w:rsidRPr="006904AB">
              <w:rPr>
                <w:b/>
                <w:i/>
              </w:rPr>
              <w:t>lub opóźnienia w uzyskiwaniu niezbędnej dokumentacji od państw trzecich</w:t>
            </w:r>
            <w:r w:rsidRPr="006904AB">
              <w:t>.</w:t>
            </w:r>
          </w:p>
        </w:tc>
        <w:tc>
          <w:tcPr>
            <w:tcW w:w="4876" w:type="dxa"/>
            <w:tcBorders>
              <w:top w:val="nil"/>
              <w:left w:val="nil"/>
              <w:bottom w:val="nil"/>
              <w:right w:val="nil"/>
            </w:tcBorders>
          </w:tcPr>
          <w:p w14:paraId="3A54170E" w14:textId="77777777" w:rsidR="000344B5" w:rsidRPr="006904AB" w:rsidRDefault="000344B5" w:rsidP="00CE0C3F">
            <w:pPr>
              <w:pStyle w:val="Normal6a"/>
            </w:pPr>
            <w:r w:rsidRPr="006904AB">
              <w:t>3.</w:t>
            </w:r>
            <w:r w:rsidRPr="006904AB">
              <w:tab/>
              <w:t xml:space="preserve">Okres detencji nie może przekraczać </w:t>
            </w:r>
            <w:r w:rsidRPr="006904AB">
              <w:rPr>
                <w:b/>
                <w:i/>
              </w:rPr>
              <w:t xml:space="preserve">wstępnego okresu 24 </w:t>
            </w:r>
            <w:r w:rsidRPr="006904AB">
              <w:t xml:space="preserve">miesięcy. </w:t>
            </w:r>
            <w:r w:rsidRPr="006904AB">
              <w:rPr>
                <w:b/>
                <w:i/>
              </w:rPr>
              <w:t xml:space="preserve">W przypadku gdy </w:t>
            </w:r>
            <w:r w:rsidRPr="006904AB">
              <w:t xml:space="preserve">procedura powrotu </w:t>
            </w:r>
            <w:r w:rsidRPr="006904AB">
              <w:rPr>
                <w:b/>
                <w:i/>
              </w:rPr>
              <w:t xml:space="preserve">przedłuża się z powodu braku </w:t>
            </w:r>
            <w:r w:rsidRPr="006904AB">
              <w:t>współpracy ze strony danego obywatela państwa trzeciego</w:t>
            </w:r>
            <w:r w:rsidRPr="006904AB">
              <w:rPr>
                <w:b/>
                <w:i/>
              </w:rPr>
              <w:t>, w szczególności z powodu nieprzestrzegania obowiązków określonych w niniejszym rozporządzeniu, okres ten może zostać przedłużony o kolejne okresy nieprzekraczające 12 miesięcy</w:t>
            </w:r>
            <w:r w:rsidRPr="006904AB">
              <w:t>.</w:t>
            </w:r>
          </w:p>
        </w:tc>
      </w:tr>
    </w:tbl>
    <w:p w14:paraId="2E71F27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46F8B22" w14:textId="77777777" w:rsidR="000344B5" w:rsidRPr="006904AB" w:rsidRDefault="000344B5" w:rsidP="000344B5">
      <w:r w:rsidRPr="006904AB">
        <w:rPr>
          <w:rStyle w:val="HideTWBExt"/>
        </w:rPr>
        <w:t>&lt;/Amend&gt;</w:t>
      </w:r>
    </w:p>
    <w:p w14:paraId="2A21B6F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1987</w:t>
      </w:r>
      <w:r w:rsidRPr="006904AB">
        <w:rPr>
          <w:rStyle w:val="HideTWBExt"/>
          <w:b w:val="0"/>
        </w:rPr>
        <w:t>&lt;/NumAm&gt;</w:t>
      </w:r>
    </w:p>
    <w:p w14:paraId="6A7445CB" w14:textId="77777777" w:rsidR="000344B5" w:rsidRPr="006904AB" w:rsidRDefault="000344B5" w:rsidP="000344B5">
      <w:pPr>
        <w:pStyle w:val="NormalBold"/>
      </w:pPr>
      <w:r w:rsidRPr="006904AB">
        <w:rPr>
          <w:rStyle w:val="HideTWBExt"/>
          <w:b w:val="0"/>
        </w:rPr>
        <w:t>&lt;RepeatBlock-By&gt;&lt;Members&gt;</w:t>
      </w:r>
      <w:proofErr w:type="spellStart"/>
      <w:r w:rsidRPr="006904AB">
        <w:t>Cecilia</w:t>
      </w:r>
      <w:proofErr w:type="spellEnd"/>
      <w:r w:rsidRPr="006904AB">
        <w:t xml:space="preserve"> </w:t>
      </w:r>
      <w:proofErr w:type="spellStart"/>
      <w:r w:rsidRPr="006904AB">
        <w:t>Strada</w:t>
      </w:r>
      <w:proofErr w:type="spellEnd"/>
      <w:r w:rsidRPr="006904AB">
        <w:t xml:space="preserve">, Marco </w:t>
      </w:r>
      <w:proofErr w:type="spellStart"/>
      <w:r w:rsidRPr="006904AB">
        <w:t>Tarquinio</w:t>
      </w:r>
      <w:proofErr w:type="spellEnd"/>
      <w:r w:rsidRPr="006904AB">
        <w:t>, Alessandro Zan</w:t>
      </w:r>
      <w:r w:rsidRPr="006904AB">
        <w:rPr>
          <w:rStyle w:val="HideTWBExt"/>
          <w:b w:val="0"/>
        </w:rPr>
        <w:t>&lt;/Members&gt;</w:t>
      </w:r>
    </w:p>
    <w:p w14:paraId="09A65B76" w14:textId="77777777" w:rsidR="000344B5" w:rsidRPr="006904AB" w:rsidRDefault="000344B5" w:rsidP="000344B5">
      <w:pPr>
        <w:pStyle w:val="NormalBold"/>
      </w:pPr>
      <w:r w:rsidRPr="006904AB">
        <w:rPr>
          <w:rStyle w:val="HideTWBExt"/>
          <w:b w:val="0"/>
        </w:rPr>
        <w:t>&lt;/RepeatBlock-By&gt;</w:t>
      </w:r>
    </w:p>
    <w:p w14:paraId="4E0F61C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F26298A" w14:textId="77777777" w:rsidR="000344B5" w:rsidRPr="006904AB" w:rsidRDefault="000344B5" w:rsidP="000344B5">
      <w:pPr>
        <w:pStyle w:val="NormalBold"/>
      </w:pPr>
      <w:r w:rsidRPr="006904AB">
        <w:rPr>
          <w:rStyle w:val="HideTWBExt"/>
          <w:b w:val="0"/>
        </w:rPr>
        <w:t>&lt;Article&gt;</w:t>
      </w:r>
      <w:r w:rsidRPr="006904AB">
        <w:t>Artykuł 32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A8E0825" w14:textId="77777777" w:rsidTr="00CE0C3F">
        <w:trPr>
          <w:trHeight w:hRule="exact" w:val="240"/>
          <w:jc w:val="center"/>
        </w:trPr>
        <w:tc>
          <w:tcPr>
            <w:tcW w:w="9752" w:type="dxa"/>
            <w:gridSpan w:val="2"/>
            <w:tcBorders>
              <w:top w:val="nil"/>
              <w:left w:val="nil"/>
              <w:bottom w:val="nil"/>
              <w:right w:val="nil"/>
            </w:tcBorders>
          </w:tcPr>
          <w:p w14:paraId="361479B6" w14:textId="77777777" w:rsidR="000344B5" w:rsidRPr="006904AB" w:rsidRDefault="000344B5" w:rsidP="00CE0C3F"/>
        </w:tc>
      </w:tr>
      <w:tr w:rsidR="000344B5" w:rsidRPr="006904AB" w14:paraId="594879B6" w14:textId="77777777" w:rsidTr="00CE0C3F">
        <w:trPr>
          <w:trHeight w:val="240"/>
          <w:jc w:val="center"/>
        </w:trPr>
        <w:tc>
          <w:tcPr>
            <w:tcW w:w="4876" w:type="dxa"/>
            <w:tcBorders>
              <w:top w:val="nil"/>
              <w:left w:val="nil"/>
              <w:bottom w:val="nil"/>
              <w:right w:val="nil"/>
            </w:tcBorders>
          </w:tcPr>
          <w:p w14:paraId="45DB42C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79E26F0" w14:textId="77777777" w:rsidR="000344B5" w:rsidRPr="006904AB" w:rsidRDefault="000344B5" w:rsidP="00CE0C3F">
            <w:pPr>
              <w:pStyle w:val="AmColumnHeading"/>
            </w:pPr>
            <w:r w:rsidRPr="006904AB">
              <w:t>Poprawka</w:t>
            </w:r>
          </w:p>
        </w:tc>
      </w:tr>
      <w:tr w:rsidR="000344B5" w:rsidRPr="006904AB" w14:paraId="4D26C9C2" w14:textId="77777777" w:rsidTr="00CE0C3F">
        <w:trPr>
          <w:jc w:val="center"/>
        </w:trPr>
        <w:tc>
          <w:tcPr>
            <w:tcW w:w="4876" w:type="dxa"/>
            <w:tcBorders>
              <w:top w:val="nil"/>
              <w:left w:val="nil"/>
              <w:bottom w:val="nil"/>
              <w:right w:val="nil"/>
            </w:tcBorders>
          </w:tcPr>
          <w:p w14:paraId="4C72219E" w14:textId="77777777" w:rsidR="000344B5" w:rsidRPr="006904AB" w:rsidRDefault="000344B5" w:rsidP="00CE0C3F">
            <w:pPr>
              <w:pStyle w:val="Normal6a"/>
            </w:pPr>
            <w:r w:rsidRPr="006904AB">
              <w:t>3.</w:t>
            </w:r>
            <w:r w:rsidRPr="006904AB">
              <w:tab/>
              <w:t xml:space="preserve">Okres detencji w danym państwie członkowskim nie może przekraczać </w:t>
            </w:r>
            <w:r w:rsidRPr="006904AB">
              <w:rPr>
                <w:b/>
                <w:i/>
              </w:rPr>
              <w:t xml:space="preserve">12 </w:t>
            </w:r>
            <w:r w:rsidRPr="006904AB">
              <w:t>miesięcy. Detencja może ulec przedłużeniu o okres nieprzekraczający kolejnych 12 miesięcy w danym państwie członkowskim, jeżeli istnieje prawdopodobieństwo, że procedura powrotu potrwa dłużej ze względu na brak współpracy ze strony danego obywatela państwa trzeciego lub opóźnienia w uzyskiwaniu niezbędnej dokumentacji od państw trzecich.</w:t>
            </w:r>
          </w:p>
        </w:tc>
        <w:tc>
          <w:tcPr>
            <w:tcW w:w="4876" w:type="dxa"/>
            <w:tcBorders>
              <w:top w:val="nil"/>
              <w:left w:val="nil"/>
              <w:bottom w:val="nil"/>
              <w:right w:val="nil"/>
            </w:tcBorders>
          </w:tcPr>
          <w:p w14:paraId="518096D2" w14:textId="77777777" w:rsidR="000344B5" w:rsidRPr="006904AB" w:rsidRDefault="000344B5" w:rsidP="00CE0C3F">
            <w:pPr>
              <w:pStyle w:val="Normal6a"/>
            </w:pPr>
            <w:r w:rsidRPr="006904AB">
              <w:t>3.</w:t>
            </w:r>
            <w:r w:rsidRPr="006904AB">
              <w:tab/>
              <w:t xml:space="preserve">Okres detencji w danym państwie członkowskim nie może przekraczać </w:t>
            </w:r>
            <w:r w:rsidRPr="006904AB">
              <w:rPr>
                <w:b/>
                <w:i/>
              </w:rPr>
              <w:t xml:space="preserve">6 </w:t>
            </w:r>
            <w:r w:rsidRPr="006904AB">
              <w:t>miesięcy. Detencja może ulec przedłużeniu o okres nieprzekraczający kolejnych 12 miesięcy w danym państwie członkowskim, jeżeli istnieje prawdopodobieństwo, że procedura powrotu potrwa dłużej ze względu na brak współpracy ze strony danego obywatela państwa trzeciego lub opóźnienia w uzyskiwaniu niezbędnej dokumentacji od państw trzecich.</w:t>
            </w:r>
          </w:p>
        </w:tc>
      </w:tr>
    </w:tbl>
    <w:p w14:paraId="6416FEA7"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1342B13" w14:textId="77777777" w:rsidR="000344B5" w:rsidRPr="006904AB" w:rsidRDefault="000344B5" w:rsidP="000344B5">
      <w:r w:rsidRPr="006904AB">
        <w:rPr>
          <w:rStyle w:val="HideTWBExt"/>
        </w:rPr>
        <w:t>&lt;/Amend&gt;</w:t>
      </w:r>
    </w:p>
    <w:p w14:paraId="4F469A0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1988</w:t>
      </w:r>
      <w:r w:rsidRPr="006904AB">
        <w:rPr>
          <w:rStyle w:val="HideTWBExt"/>
          <w:b w:val="0"/>
        </w:rPr>
        <w:t>&lt;/NumAm&gt;</w:t>
      </w:r>
    </w:p>
    <w:p w14:paraId="628FA188" w14:textId="77777777" w:rsidR="000344B5" w:rsidRPr="006904AB" w:rsidRDefault="000344B5" w:rsidP="000344B5">
      <w:pPr>
        <w:pStyle w:val="NormalBold"/>
      </w:pPr>
      <w:r w:rsidRPr="006904AB">
        <w:rPr>
          <w:rStyle w:val="HideTWBExt"/>
          <w:b w:val="0"/>
        </w:rPr>
        <w:lastRenderedPageBreak/>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Mariusz Kamiński, Nicolas Bay, Jadwiga Wiśniewska, Maciej Wąsik, Sebastian </w:t>
      </w:r>
      <w:proofErr w:type="spellStart"/>
      <w:r w:rsidRPr="006904AB">
        <w:t>Tynkkynen</w:t>
      </w:r>
      <w:proofErr w:type="spellEnd"/>
      <w:r w:rsidRPr="006904AB">
        <w:t xml:space="preserve">, </w:t>
      </w:r>
      <w:proofErr w:type="spellStart"/>
      <w:r w:rsidRPr="006904AB">
        <w:t>Geadis</w:t>
      </w:r>
      <w:proofErr w:type="spellEnd"/>
      <w:r w:rsidRPr="006904AB">
        <w:t xml:space="preserve"> </w:t>
      </w:r>
      <w:proofErr w:type="spellStart"/>
      <w:r w:rsidRPr="006904AB">
        <w:t>Geadi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3B34D7F1" w14:textId="77777777" w:rsidR="000344B5" w:rsidRPr="006904AB" w:rsidRDefault="000344B5" w:rsidP="000344B5">
      <w:pPr>
        <w:pStyle w:val="NormalBold"/>
      </w:pPr>
      <w:r w:rsidRPr="006904AB">
        <w:rPr>
          <w:rStyle w:val="HideTWBExt"/>
          <w:b w:val="0"/>
        </w:rPr>
        <w:t>&lt;/RepeatBlock-By&gt;</w:t>
      </w:r>
    </w:p>
    <w:p w14:paraId="754D03DA"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699B117" w14:textId="77777777" w:rsidR="000344B5" w:rsidRPr="006904AB" w:rsidRDefault="000344B5" w:rsidP="000344B5">
      <w:pPr>
        <w:pStyle w:val="NormalBold"/>
      </w:pPr>
      <w:r w:rsidRPr="006904AB">
        <w:rPr>
          <w:rStyle w:val="HideTWBExt"/>
          <w:b w:val="0"/>
        </w:rPr>
        <w:t>&lt;Article&gt;</w:t>
      </w:r>
      <w:r w:rsidRPr="006904AB">
        <w:t>Artykuł 32 – ustęp 3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FA3F038" w14:textId="77777777" w:rsidTr="00CE0C3F">
        <w:trPr>
          <w:trHeight w:hRule="exact" w:val="240"/>
          <w:jc w:val="center"/>
        </w:trPr>
        <w:tc>
          <w:tcPr>
            <w:tcW w:w="9752" w:type="dxa"/>
            <w:gridSpan w:val="2"/>
            <w:tcBorders>
              <w:top w:val="nil"/>
              <w:left w:val="nil"/>
              <w:bottom w:val="nil"/>
              <w:right w:val="nil"/>
            </w:tcBorders>
          </w:tcPr>
          <w:p w14:paraId="712B9299" w14:textId="77777777" w:rsidR="000344B5" w:rsidRPr="006904AB" w:rsidRDefault="000344B5" w:rsidP="00CE0C3F"/>
        </w:tc>
      </w:tr>
      <w:tr w:rsidR="000344B5" w:rsidRPr="006904AB" w14:paraId="141249D5" w14:textId="77777777" w:rsidTr="00CE0C3F">
        <w:trPr>
          <w:trHeight w:val="240"/>
          <w:jc w:val="center"/>
        </w:trPr>
        <w:tc>
          <w:tcPr>
            <w:tcW w:w="4876" w:type="dxa"/>
            <w:tcBorders>
              <w:top w:val="nil"/>
              <w:left w:val="nil"/>
              <w:bottom w:val="nil"/>
              <w:right w:val="nil"/>
            </w:tcBorders>
          </w:tcPr>
          <w:p w14:paraId="3F4358E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5B6777A" w14:textId="77777777" w:rsidR="000344B5" w:rsidRPr="006904AB" w:rsidRDefault="000344B5" w:rsidP="00CE0C3F">
            <w:pPr>
              <w:pStyle w:val="AmColumnHeading"/>
            </w:pPr>
            <w:r w:rsidRPr="006904AB">
              <w:t>Poprawka</w:t>
            </w:r>
          </w:p>
        </w:tc>
      </w:tr>
      <w:tr w:rsidR="000344B5" w:rsidRPr="006904AB" w14:paraId="75334116" w14:textId="77777777" w:rsidTr="00CE0C3F">
        <w:trPr>
          <w:jc w:val="center"/>
        </w:trPr>
        <w:tc>
          <w:tcPr>
            <w:tcW w:w="4876" w:type="dxa"/>
            <w:tcBorders>
              <w:top w:val="nil"/>
              <w:left w:val="nil"/>
              <w:bottom w:val="nil"/>
              <w:right w:val="nil"/>
            </w:tcBorders>
          </w:tcPr>
          <w:p w14:paraId="1CA720EF" w14:textId="77777777" w:rsidR="000344B5" w:rsidRPr="006904AB" w:rsidRDefault="000344B5" w:rsidP="00CE0C3F">
            <w:pPr>
              <w:pStyle w:val="Normal6a"/>
            </w:pPr>
          </w:p>
        </w:tc>
        <w:tc>
          <w:tcPr>
            <w:tcW w:w="4876" w:type="dxa"/>
            <w:tcBorders>
              <w:top w:val="nil"/>
              <w:left w:val="nil"/>
              <w:bottom w:val="nil"/>
              <w:right w:val="nil"/>
            </w:tcBorders>
          </w:tcPr>
          <w:p w14:paraId="52A73F46" w14:textId="77777777" w:rsidR="000344B5" w:rsidRPr="006904AB" w:rsidRDefault="000344B5" w:rsidP="00CE0C3F">
            <w:pPr>
              <w:pStyle w:val="Normal6a"/>
            </w:pPr>
            <w:r w:rsidRPr="006904AB">
              <w:rPr>
                <w:b/>
                <w:i/>
              </w:rPr>
              <w:t>3a.</w:t>
            </w:r>
            <w:r w:rsidRPr="006904AB">
              <w:rPr>
                <w:b/>
                <w:i/>
              </w:rPr>
              <w:tab/>
              <w:t xml:space="preserve">Po upływie maksymalnego okresu detencji wynoszącego 48 miesięcy, o którym mowa w ust. 3, detencja może być stosowana przez dodatkowe okresy nieprzekraczające 12 miesięcy, w każdym </w:t>
            </w:r>
            <w:proofErr w:type="gramStart"/>
            <w:r w:rsidRPr="006904AB">
              <w:rPr>
                <w:b/>
                <w:i/>
              </w:rPr>
              <w:t>przypadku</w:t>
            </w:r>
            <w:proofErr w:type="gramEnd"/>
            <w:r w:rsidRPr="006904AB">
              <w:rPr>
                <w:b/>
                <w:i/>
              </w:rPr>
              <w:t xml:space="preserve"> gdy istnieje ryzyko ucieczki i gdy pojawiły się uzasadnione przesłanki wydalenia z powodu co najmniej jednej z następujących zmian okoliczności:</w:t>
            </w:r>
          </w:p>
        </w:tc>
      </w:tr>
      <w:tr w:rsidR="000344B5" w:rsidRPr="006904AB" w14:paraId="14B5A946" w14:textId="77777777" w:rsidTr="00CE0C3F">
        <w:trPr>
          <w:jc w:val="center"/>
        </w:trPr>
        <w:tc>
          <w:tcPr>
            <w:tcW w:w="4876" w:type="dxa"/>
            <w:tcBorders>
              <w:top w:val="nil"/>
              <w:left w:val="nil"/>
              <w:bottom w:val="nil"/>
              <w:right w:val="nil"/>
            </w:tcBorders>
          </w:tcPr>
          <w:p w14:paraId="4A54CEF8" w14:textId="77777777" w:rsidR="000344B5" w:rsidRPr="006904AB" w:rsidRDefault="000344B5" w:rsidP="00CE0C3F">
            <w:pPr>
              <w:pStyle w:val="Normal6a"/>
            </w:pPr>
          </w:p>
        </w:tc>
        <w:tc>
          <w:tcPr>
            <w:tcW w:w="4876" w:type="dxa"/>
            <w:tcBorders>
              <w:top w:val="nil"/>
              <w:left w:val="nil"/>
              <w:bottom w:val="nil"/>
              <w:right w:val="nil"/>
            </w:tcBorders>
          </w:tcPr>
          <w:p w14:paraId="3294E22D" w14:textId="77777777" w:rsidR="000344B5" w:rsidRPr="006904AB" w:rsidRDefault="000344B5" w:rsidP="00CE0C3F">
            <w:pPr>
              <w:pStyle w:val="Normal6a"/>
            </w:pPr>
            <w:r w:rsidRPr="006904AB">
              <w:rPr>
                <w:b/>
                <w:i/>
              </w:rPr>
              <w:t>a)</w:t>
            </w:r>
            <w:r w:rsidRPr="006904AB">
              <w:rPr>
                <w:b/>
                <w:i/>
              </w:rPr>
              <w:tab/>
              <w:t xml:space="preserve"> pojawiły się nowe istotne informacje na temat tożsamości obywatela państwa trzeciego;</w:t>
            </w:r>
          </w:p>
        </w:tc>
      </w:tr>
      <w:tr w:rsidR="000344B5" w:rsidRPr="006904AB" w14:paraId="4605EE69" w14:textId="77777777" w:rsidTr="00CE0C3F">
        <w:trPr>
          <w:jc w:val="center"/>
        </w:trPr>
        <w:tc>
          <w:tcPr>
            <w:tcW w:w="4876" w:type="dxa"/>
            <w:tcBorders>
              <w:top w:val="nil"/>
              <w:left w:val="nil"/>
              <w:bottom w:val="nil"/>
              <w:right w:val="nil"/>
            </w:tcBorders>
          </w:tcPr>
          <w:p w14:paraId="182B9C80" w14:textId="77777777" w:rsidR="000344B5" w:rsidRPr="006904AB" w:rsidRDefault="000344B5" w:rsidP="00CE0C3F">
            <w:pPr>
              <w:pStyle w:val="Normal6a"/>
            </w:pPr>
          </w:p>
        </w:tc>
        <w:tc>
          <w:tcPr>
            <w:tcW w:w="4876" w:type="dxa"/>
            <w:tcBorders>
              <w:top w:val="nil"/>
              <w:left w:val="nil"/>
              <w:bottom w:val="nil"/>
              <w:right w:val="nil"/>
            </w:tcBorders>
          </w:tcPr>
          <w:p w14:paraId="5C1FAB92" w14:textId="77777777" w:rsidR="000344B5" w:rsidRPr="006904AB" w:rsidRDefault="000344B5" w:rsidP="00CE0C3F">
            <w:pPr>
              <w:pStyle w:val="Normal6a"/>
            </w:pPr>
            <w:r w:rsidRPr="006904AB">
              <w:rPr>
                <w:b/>
                <w:i/>
              </w:rPr>
              <w:t>b)</w:t>
            </w:r>
            <w:r w:rsidRPr="006904AB">
              <w:rPr>
                <w:b/>
                <w:i/>
              </w:rPr>
              <w:tab/>
              <w:t xml:space="preserve"> uzyskany został dokument podróży lub można zasadnie przypuszczać, że został uzyskany wyniku zmiany okoliczności;</w:t>
            </w:r>
          </w:p>
        </w:tc>
      </w:tr>
      <w:tr w:rsidR="000344B5" w:rsidRPr="006904AB" w14:paraId="6EA31CA0" w14:textId="77777777" w:rsidTr="00CE0C3F">
        <w:trPr>
          <w:jc w:val="center"/>
        </w:trPr>
        <w:tc>
          <w:tcPr>
            <w:tcW w:w="4876" w:type="dxa"/>
            <w:tcBorders>
              <w:top w:val="nil"/>
              <w:left w:val="nil"/>
              <w:bottom w:val="nil"/>
              <w:right w:val="nil"/>
            </w:tcBorders>
          </w:tcPr>
          <w:p w14:paraId="6C97FAF9" w14:textId="77777777" w:rsidR="000344B5" w:rsidRPr="006904AB" w:rsidRDefault="000344B5" w:rsidP="00CE0C3F">
            <w:pPr>
              <w:pStyle w:val="Normal6a"/>
            </w:pPr>
          </w:p>
        </w:tc>
        <w:tc>
          <w:tcPr>
            <w:tcW w:w="4876" w:type="dxa"/>
            <w:tcBorders>
              <w:top w:val="nil"/>
              <w:left w:val="nil"/>
              <w:bottom w:val="nil"/>
              <w:right w:val="nil"/>
            </w:tcBorders>
          </w:tcPr>
          <w:p w14:paraId="1D841194" w14:textId="77777777" w:rsidR="000344B5" w:rsidRPr="006904AB" w:rsidRDefault="000344B5" w:rsidP="00CE0C3F">
            <w:pPr>
              <w:pStyle w:val="Normal6a"/>
            </w:pPr>
            <w:r w:rsidRPr="006904AB">
              <w:rPr>
                <w:b/>
                <w:i/>
              </w:rPr>
              <w:t>c)</w:t>
            </w:r>
            <w:r w:rsidRPr="006904AB">
              <w:rPr>
                <w:b/>
                <w:i/>
              </w:rPr>
              <w:tab/>
              <w:t xml:space="preserve"> poprawie uległa współpraca z danym państwem trzecim.</w:t>
            </w:r>
          </w:p>
        </w:tc>
      </w:tr>
    </w:tbl>
    <w:p w14:paraId="028E195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06FECB7" w14:textId="77777777" w:rsidR="000344B5" w:rsidRPr="006904AB" w:rsidRDefault="000344B5" w:rsidP="000344B5">
      <w:r w:rsidRPr="006904AB">
        <w:rPr>
          <w:rStyle w:val="HideTWBExt"/>
        </w:rPr>
        <w:t>&lt;/Amend&gt;</w:t>
      </w:r>
    </w:p>
    <w:p w14:paraId="4FC7EA7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1989</w:t>
      </w:r>
      <w:r w:rsidRPr="006904AB">
        <w:rPr>
          <w:rStyle w:val="HideTWBExt"/>
          <w:b w:val="0"/>
        </w:rPr>
        <w:t>&lt;/NumAm&gt;</w:t>
      </w:r>
    </w:p>
    <w:p w14:paraId="437BAAC5"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7A531231" w14:textId="77777777" w:rsidR="000344B5" w:rsidRPr="006904AB" w:rsidRDefault="000344B5" w:rsidP="000344B5">
      <w:pPr>
        <w:pStyle w:val="NormalBold"/>
      </w:pPr>
      <w:r w:rsidRPr="006904AB">
        <w:rPr>
          <w:rStyle w:val="HideTWBExt"/>
          <w:b w:val="0"/>
        </w:rPr>
        <w:t>&lt;/RepeatBlock-By&gt;</w:t>
      </w:r>
    </w:p>
    <w:p w14:paraId="5FEDDEB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38597CD" w14:textId="77777777" w:rsidR="000344B5" w:rsidRPr="006904AB" w:rsidRDefault="000344B5" w:rsidP="000344B5">
      <w:pPr>
        <w:pStyle w:val="NormalBold"/>
      </w:pPr>
      <w:r w:rsidRPr="006904AB">
        <w:rPr>
          <w:rStyle w:val="HideTWBExt"/>
          <w:b w:val="0"/>
        </w:rPr>
        <w:t>&lt;Article&gt;</w:t>
      </w:r>
      <w:r w:rsidRPr="006904AB">
        <w:t>Artykuł 32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E5F0E97" w14:textId="77777777" w:rsidTr="00CE0C3F">
        <w:trPr>
          <w:trHeight w:hRule="exact" w:val="240"/>
          <w:jc w:val="center"/>
        </w:trPr>
        <w:tc>
          <w:tcPr>
            <w:tcW w:w="9752" w:type="dxa"/>
            <w:gridSpan w:val="2"/>
            <w:tcBorders>
              <w:top w:val="nil"/>
              <w:left w:val="nil"/>
              <w:bottom w:val="nil"/>
              <w:right w:val="nil"/>
            </w:tcBorders>
          </w:tcPr>
          <w:p w14:paraId="771D6956" w14:textId="77777777" w:rsidR="000344B5" w:rsidRPr="006904AB" w:rsidRDefault="000344B5" w:rsidP="00CE0C3F"/>
        </w:tc>
      </w:tr>
      <w:tr w:rsidR="000344B5" w:rsidRPr="006904AB" w14:paraId="174F9059" w14:textId="77777777" w:rsidTr="00CE0C3F">
        <w:trPr>
          <w:trHeight w:val="240"/>
          <w:jc w:val="center"/>
        </w:trPr>
        <w:tc>
          <w:tcPr>
            <w:tcW w:w="4876" w:type="dxa"/>
            <w:tcBorders>
              <w:top w:val="nil"/>
              <w:left w:val="nil"/>
              <w:bottom w:val="nil"/>
              <w:right w:val="nil"/>
            </w:tcBorders>
          </w:tcPr>
          <w:p w14:paraId="5FBF848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14D2349" w14:textId="77777777" w:rsidR="000344B5" w:rsidRPr="006904AB" w:rsidRDefault="000344B5" w:rsidP="00CE0C3F">
            <w:pPr>
              <w:pStyle w:val="AmColumnHeading"/>
            </w:pPr>
            <w:r w:rsidRPr="006904AB">
              <w:t>Poprawka</w:t>
            </w:r>
          </w:p>
        </w:tc>
      </w:tr>
      <w:tr w:rsidR="000344B5" w:rsidRPr="006904AB" w14:paraId="6A3D4AF3" w14:textId="77777777" w:rsidTr="00CE0C3F">
        <w:trPr>
          <w:jc w:val="center"/>
        </w:trPr>
        <w:tc>
          <w:tcPr>
            <w:tcW w:w="4876" w:type="dxa"/>
            <w:tcBorders>
              <w:top w:val="nil"/>
              <w:left w:val="nil"/>
              <w:bottom w:val="nil"/>
              <w:right w:val="nil"/>
            </w:tcBorders>
          </w:tcPr>
          <w:p w14:paraId="62615E3A" w14:textId="77777777" w:rsidR="000344B5" w:rsidRPr="006904AB" w:rsidRDefault="000344B5" w:rsidP="00CE0C3F">
            <w:pPr>
              <w:pStyle w:val="Normal6a"/>
            </w:pPr>
            <w:r w:rsidRPr="006904AB">
              <w:rPr>
                <w:b/>
                <w:i/>
              </w:rPr>
              <w:t>4.</w:t>
            </w:r>
            <w:r w:rsidRPr="006904AB">
              <w:rPr>
                <w:b/>
                <w:i/>
              </w:rPr>
              <w:tab/>
              <w:t>Upływ maksymalnego okresu detencji zgodnie z ust. 3 nie wyklucza zastosowania środków zgodnie z art. 31.</w:t>
            </w:r>
          </w:p>
        </w:tc>
        <w:tc>
          <w:tcPr>
            <w:tcW w:w="4876" w:type="dxa"/>
            <w:tcBorders>
              <w:top w:val="nil"/>
              <w:left w:val="nil"/>
              <w:bottom w:val="nil"/>
              <w:right w:val="nil"/>
            </w:tcBorders>
          </w:tcPr>
          <w:p w14:paraId="4C68C43E" w14:textId="77777777" w:rsidR="000344B5" w:rsidRPr="006904AB" w:rsidRDefault="000344B5" w:rsidP="00CE0C3F">
            <w:pPr>
              <w:pStyle w:val="Normal6a"/>
            </w:pPr>
            <w:r w:rsidRPr="006904AB">
              <w:rPr>
                <w:b/>
                <w:i/>
              </w:rPr>
              <w:t>skreśla się</w:t>
            </w:r>
          </w:p>
        </w:tc>
      </w:tr>
    </w:tbl>
    <w:p w14:paraId="4C71309B"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D628C77" w14:textId="77777777" w:rsidR="000344B5" w:rsidRPr="006904AB" w:rsidRDefault="000344B5" w:rsidP="000344B5">
      <w:r w:rsidRPr="006904AB">
        <w:rPr>
          <w:rStyle w:val="HideTWBExt"/>
        </w:rPr>
        <w:t>&lt;/Amend&gt;</w:t>
      </w:r>
    </w:p>
    <w:p w14:paraId="05735719"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1990</w:t>
      </w:r>
      <w:r w:rsidRPr="006904AB">
        <w:rPr>
          <w:rStyle w:val="HideTWBExt"/>
          <w:b w:val="0"/>
        </w:rPr>
        <w:t>&lt;/NumAm&gt;</w:t>
      </w:r>
    </w:p>
    <w:p w14:paraId="34E11247"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39871079" w14:textId="77777777" w:rsidR="000344B5" w:rsidRPr="006904AB" w:rsidRDefault="000344B5" w:rsidP="000344B5">
      <w:pPr>
        <w:pStyle w:val="NormalBold"/>
      </w:pPr>
      <w:r w:rsidRPr="006904AB">
        <w:rPr>
          <w:rStyle w:val="HideTWBExt"/>
          <w:b w:val="0"/>
        </w:rPr>
        <w:t>&lt;/RepeatBlock-By&gt;</w:t>
      </w:r>
    </w:p>
    <w:p w14:paraId="0D8FD44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1CEF42A" w14:textId="77777777" w:rsidR="000344B5" w:rsidRPr="006904AB" w:rsidRDefault="000344B5" w:rsidP="000344B5">
      <w:pPr>
        <w:pStyle w:val="NormalBold"/>
      </w:pPr>
      <w:r w:rsidRPr="006904AB">
        <w:rPr>
          <w:rStyle w:val="HideTWBExt"/>
          <w:b w:val="0"/>
        </w:rPr>
        <w:t>&lt;Article&gt;</w:t>
      </w:r>
      <w:r w:rsidRPr="006904AB">
        <w:t>Artykuł 32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F06FD7F" w14:textId="77777777" w:rsidTr="00CE0C3F">
        <w:trPr>
          <w:trHeight w:hRule="exact" w:val="240"/>
          <w:jc w:val="center"/>
        </w:trPr>
        <w:tc>
          <w:tcPr>
            <w:tcW w:w="9752" w:type="dxa"/>
            <w:gridSpan w:val="2"/>
            <w:tcBorders>
              <w:top w:val="nil"/>
              <w:left w:val="nil"/>
              <w:bottom w:val="nil"/>
              <w:right w:val="nil"/>
            </w:tcBorders>
          </w:tcPr>
          <w:p w14:paraId="5B79E9B0" w14:textId="77777777" w:rsidR="000344B5" w:rsidRPr="006904AB" w:rsidRDefault="000344B5" w:rsidP="00CE0C3F"/>
        </w:tc>
      </w:tr>
      <w:tr w:rsidR="000344B5" w:rsidRPr="006904AB" w14:paraId="199880B3" w14:textId="77777777" w:rsidTr="00CE0C3F">
        <w:trPr>
          <w:trHeight w:val="240"/>
          <w:jc w:val="center"/>
        </w:trPr>
        <w:tc>
          <w:tcPr>
            <w:tcW w:w="4876" w:type="dxa"/>
            <w:tcBorders>
              <w:top w:val="nil"/>
              <w:left w:val="nil"/>
              <w:bottom w:val="nil"/>
              <w:right w:val="nil"/>
            </w:tcBorders>
          </w:tcPr>
          <w:p w14:paraId="7A37D4F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AF0F94B" w14:textId="77777777" w:rsidR="000344B5" w:rsidRPr="006904AB" w:rsidRDefault="000344B5" w:rsidP="00CE0C3F">
            <w:pPr>
              <w:pStyle w:val="AmColumnHeading"/>
            </w:pPr>
            <w:r w:rsidRPr="006904AB">
              <w:t>Poprawka</w:t>
            </w:r>
          </w:p>
        </w:tc>
      </w:tr>
      <w:tr w:rsidR="000344B5" w:rsidRPr="006904AB" w14:paraId="0C6B8936" w14:textId="77777777" w:rsidTr="00CE0C3F">
        <w:trPr>
          <w:jc w:val="center"/>
        </w:trPr>
        <w:tc>
          <w:tcPr>
            <w:tcW w:w="4876" w:type="dxa"/>
            <w:tcBorders>
              <w:top w:val="nil"/>
              <w:left w:val="nil"/>
              <w:bottom w:val="nil"/>
              <w:right w:val="nil"/>
            </w:tcBorders>
          </w:tcPr>
          <w:p w14:paraId="0A8E0D53" w14:textId="77777777" w:rsidR="000344B5" w:rsidRPr="006904AB" w:rsidRDefault="000344B5" w:rsidP="00CE0C3F">
            <w:pPr>
              <w:pStyle w:val="Normal6a"/>
            </w:pPr>
            <w:r w:rsidRPr="006904AB">
              <w:rPr>
                <w:b/>
                <w:i/>
              </w:rPr>
              <w:t>4.</w:t>
            </w:r>
            <w:r w:rsidRPr="006904AB">
              <w:rPr>
                <w:b/>
                <w:i/>
              </w:rPr>
              <w:tab/>
              <w:t>Upływ maksymalnego okresu detencji zgodnie z ust. 3 nie wyklucza zastosowania środków zgodnie z art. 31.</w:t>
            </w:r>
          </w:p>
        </w:tc>
        <w:tc>
          <w:tcPr>
            <w:tcW w:w="4876" w:type="dxa"/>
            <w:tcBorders>
              <w:top w:val="nil"/>
              <w:left w:val="nil"/>
              <w:bottom w:val="nil"/>
              <w:right w:val="nil"/>
            </w:tcBorders>
          </w:tcPr>
          <w:p w14:paraId="06A1E8C5" w14:textId="77777777" w:rsidR="000344B5" w:rsidRPr="006904AB" w:rsidRDefault="000344B5" w:rsidP="00CE0C3F">
            <w:pPr>
              <w:pStyle w:val="Normal6a"/>
            </w:pPr>
            <w:r w:rsidRPr="006904AB">
              <w:rPr>
                <w:b/>
                <w:i/>
              </w:rPr>
              <w:t>skreśla się</w:t>
            </w:r>
          </w:p>
        </w:tc>
      </w:tr>
    </w:tbl>
    <w:p w14:paraId="147BA69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6B21397" w14:textId="77777777" w:rsidR="000344B5" w:rsidRPr="006904AB" w:rsidRDefault="000344B5" w:rsidP="000344B5">
      <w:r w:rsidRPr="006904AB">
        <w:rPr>
          <w:rStyle w:val="HideTWBExt"/>
        </w:rPr>
        <w:t>&lt;/Amend&gt;</w:t>
      </w:r>
    </w:p>
    <w:p w14:paraId="1F24FC7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1991</w:t>
      </w:r>
      <w:r w:rsidRPr="006904AB">
        <w:rPr>
          <w:rStyle w:val="HideTWBExt"/>
          <w:b w:val="0"/>
        </w:rPr>
        <w:t>&lt;/NumAm&gt;</w:t>
      </w:r>
    </w:p>
    <w:p w14:paraId="68F68818"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54CFEE43" w14:textId="77777777" w:rsidR="000344B5" w:rsidRPr="006904AB" w:rsidRDefault="000344B5" w:rsidP="000344B5">
      <w:pPr>
        <w:pStyle w:val="NormalBold"/>
      </w:pPr>
      <w:r w:rsidRPr="006904AB">
        <w:rPr>
          <w:rStyle w:val="HideTWBExt"/>
          <w:b w:val="0"/>
        </w:rPr>
        <w:t>&lt;/RepeatBlock-By&gt;</w:t>
      </w:r>
    </w:p>
    <w:p w14:paraId="47F46F9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76A8366" w14:textId="77777777" w:rsidR="000344B5" w:rsidRPr="006904AB" w:rsidRDefault="000344B5" w:rsidP="000344B5">
      <w:pPr>
        <w:pStyle w:val="NormalBold"/>
      </w:pPr>
      <w:r w:rsidRPr="006904AB">
        <w:rPr>
          <w:rStyle w:val="HideTWBExt"/>
          <w:b w:val="0"/>
        </w:rPr>
        <w:t>&lt;Article&gt;</w:t>
      </w:r>
      <w:r w:rsidRPr="006904AB">
        <w:t>Artykuł 32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F92887D" w14:textId="77777777" w:rsidTr="00CE0C3F">
        <w:trPr>
          <w:trHeight w:hRule="exact" w:val="240"/>
          <w:jc w:val="center"/>
        </w:trPr>
        <w:tc>
          <w:tcPr>
            <w:tcW w:w="9752" w:type="dxa"/>
            <w:gridSpan w:val="2"/>
            <w:tcBorders>
              <w:top w:val="nil"/>
              <w:left w:val="nil"/>
              <w:bottom w:val="nil"/>
              <w:right w:val="nil"/>
            </w:tcBorders>
          </w:tcPr>
          <w:p w14:paraId="1C3F9DB9" w14:textId="77777777" w:rsidR="000344B5" w:rsidRPr="006904AB" w:rsidRDefault="000344B5" w:rsidP="00CE0C3F"/>
        </w:tc>
      </w:tr>
      <w:tr w:rsidR="000344B5" w:rsidRPr="006904AB" w14:paraId="3F09E2EA" w14:textId="77777777" w:rsidTr="00CE0C3F">
        <w:trPr>
          <w:trHeight w:val="240"/>
          <w:jc w:val="center"/>
        </w:trPr>
        <w:tc>
          <w:tcPr>
            <w:tcW w:w="4876" w:type="dxa"/>
            <w:tcBorders>
              <w:top w:val="nil"/>
              <w:left w:val="nil"/>
              <w:bottom w:val="nil"/>
              <w:right w:val="nil"/>
            </w:tcBorders>
          </w:tcPr>
          <w:p w14:paraId="438B0BC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84FF8D5" w14:textId="77777777" w:rsidR="000344B5" w:rsidRPr="006904AB" w:rsidRDefault="000344B5" w:rsidP="00CE0C3F">
            <w:pPr>
              <w:pStyle w:val="AmColumnHeading"/>
            </w:pPr>
            <w:r w:rsidRPr="006904AB">
              <w:t>Poprawka</w:t>
            </w:r>
          </w:p>
        </w:tc>
      </w:tr>
      <w:tr w:rsidR="000344B5" w:rsidRPr="006904AB" w14:paraId="36021D2E" w14:textId="77777777" w:rsidTr="00CE0C3F">
        <w:trPr>
          <w:jc w:val="center"/>
        </w:trPr>
        <w:tc>
          <w:tcPr>
            <w:tcW w:w="4876" w:type="dxa"/>
            <w:tcBorders>
              <w:top w:val="nil"/>
              <w:left w:val="nil"/>
              <w:bottom w:val="nil"/>
              <w:right w:val="nil"/>
            </w:tcBorders>
          </w:tcPr>
          <w:p w14:paraId="7952F52F" w14:textId="77777777" w:rsidR="000344B5" w:rsidRPr="006904AB" w:rsidRDefault="000344B5" w:rsidP="00CE0C3F">
            <w:pPr>
              <w:pStyle w:val="Normal6a"/>
            </w:pPr>
            <w:r w:rsidRPr="006904AB">
              <w:rPr>
                <w:b/>
                <w:i/>
              </w:rPr>
              <w:t>4.</w:t>
            </w:r>
            <w:r w:rsidRPr="006904AB">
              <w:rPr>
                <w:b/>
                <w:i/>
              </w:rPr>
              <w:tab/>
              <w:t>Upływ maksymalnego okresu detencji zgodnie z ust. 3 nie wyklucza zastosowania środków zgodnie z art. 31.</w:t>
            </w:r>
          </w:p>
        </w:tc>
        <w:tc>
          <w:tcPr>
            <w:tcW w:w="4876" w:type="dxa"/>
            <w:tcBorders>
              <w:top w:val="nil"/>
              <w:left w:val="nil"/>
              <w:bottom w:val="nil"/>
              <w:right w:val="nil"/>
            </w:tcBorders>
          </w:tcPr>
          <w:p w14:paraId="7E950588" w14:textId="77777777" w:rsidR="000344B5" w:rsidRPr="006904AB" w:rsidRDefault="000344B5" w:rsidP="00CE0C3F">
            <w:pPr>
              <w:pStyle w:val="Normal6a"/>
            </w:pPr>
            <w:r w:rsidRPr="006904AB">
              <w:rPr>
                <w:b/>
                <w:i/>
              </w:rPr>
              <w:t>skreśla się</w:t>
            </w:r>
          </w:p>
        </w:tc>
      </w:tr>
    </w:tbl>
    <w:p w14:paraId="0A264169"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8A8087F" w14:textId="77777777" w:rsidR="000344B5" w:rsidRPr="006904AB" w:rsidRDefault="000344B5" w:rsidP="000344B5">
      <w:r w:rsidRPr="006904AB">
        <w:rPr>
          <w:rStyle w:val="HideTWBExt"/>
        </w:rPr>
        <w:t>&lt;/Amend&gt;</w:t>
      </w:r>
    </w:p>
    <w:p w14:paraId="79E8BE4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1992</w:t>
      </w:r>
      <w:r w:rsidRPr="006904AB">
        <w:rPr>
          <w:rStyle w:val="HideTWBExt"/>
          <w:b w:val="0"/>
        </w:rPr>
        <w:t>&lt;/NumAm&gt;</w:t>
      </w:r>
    </w:p>
    <w:p w14:paraId="70D7B457"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1E2E656B" w14:textId="77777777" w:rsidR="000344B5" w:rsidRPr="006904AB" w:rsidRDefault="000344B5" w:rsidP="000344B5">
      <w:pPr>
        <w:pStyle w:val="NormalBold"/>
      </w:pPr>
      <w:r w:rsidRPr="006904AB">
        <w:rPr>
          <w:rStyle w:val="HideTWBExt"/>
          <w:b w:val="0"/>
        </w:rPr>
        <w:t>&lt;/RepeatBlock-By&gt;</w:t>
      </w:r>
    </w:p>
    <w:p w14:paraId="74F57E6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9002385" w14:textId="77777777" w:rsidR="000344B5" w:rsidRPr="006904AB" w:rsidRDefault="000344B5" w:rsidP="000344B5">
      <w:pPr>
        <w:pStyle w:val="NormalBold"/>
      </w:pPr>
      <w:r w:rsidRPr="006904AB">
        <w:rPr>
          <w:rStyle w:val="HideTWBExt"/>
          <w:b w:val="0"/>
        </w:rPr>
        <w:t>&lt;Article&gt;</w:t>
      </w:r>
      <w:r w:rsidRPr="006904AB">
        <w:t>Artykuł 32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8BE1450" w14:textId="77777777" w:rsidTr="00CE0C3F">
        <w:trPr>
          <w:trHeight w:hRule="exact" w:val="240"/>
          <w:jc w:val="center"/>
        </w:trPr>
        <w:tc>
          <w:tcPr>
            <w:tcW w:w="9752" w:type="dxa"/>
            <w:gridSpan w:val="2"/>
            <w:tcBorders>
              <w:top w:val="nil"/>
              <w:left w:val="nil"/>
              <w:bottom w:val="nil"/>
              <w:right w:val="nil"/>
            </w:tcBorders>
          </w:tcPr>
          <w:p w14:paraId="655F6BF9" w14:textId="77777777" w:rsidR="000344B5" w:rsidRPr="006904AB" w:rsidRDefault="000344B5" w:rsidP="00CE0C3F"/>
        </w:tc>
      </w:tr>
      <w:tr w:rsidR="000344B5" w:rsidRPr="006904AB" w14:paraId="679CD7E4" w14:textId="77777777" w:rsidTr="00CE0C3F">
        <w:trPr>
          <w:trHeight w:val="240"/>
          <w:jc w:val="center"/>
        </w:trPr>
        <w:tc>
          <w:tcPr>
            <w:tcW w:w="4876" w:type="dxa"/>
            <w:tcBorders>
              <w:top w:val="nil"/>
              <w:left w:val="nil"/>
              <w:bottom w:val="nil"/>
              <w:right w:val="nil"/>
            </w:tcBorders>
          </w:tcPr>
          <w:p w14:paraId="4F1E074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E09C379" w14:textId="77777777" w:rsidR="000344B5" w:rsidRPr="006904AB" w:rsidRDefault="000344B5" w:rsidP="00CE0C3F">
            <w:pPr>
              <w:pStyle w:val="AmColumnHeading"/>
            </w:pPr>
            <w:r w:rsidRPr="006904AB">
              <w:t>Poprawka</w:t>
            </w:r>
          </w:p>
        </w:tc>
      </w:tr>
      <w:tr w:rsidR="000344B5" w:rsidRPr="006904AB" w14:paraId="0F560760" w14:textId="77777777" w:rsidTr="00CE0C3F">
        <w:trPr>
          <w:jc w:val="center"/>
        </w:trPr>
        <w:tc>
          <w:tcPr>
            <w:tcW w:w="4876" w:type="dxa"/>
            <w:tcBorders>
              <w:top w:val="nil"/>
              <w:left w:val="nil"/>
              <w:bottom w:val="nil"/>
              <w:right w:val="nil"/>
            </w:tcBorders>
          </w:tcPr>
          <w:p w14:paraId="071324FE" w14:textId="77777777" w:rsidR="000344B5" w:rsidRPr="006904AB" w:rsidRDefault="000344B5" w:rsidP="00CE0C3F">
            <w:pPr>
              <w:pStyle w:val="Normal6a"/>
            </w:pPr>
            <w:r w:rsidRPr="006904AB">
              <w:rPr>
                <w:b/>
                <w:i/>
              </w:rPr>
              <w:t>4.</w:t>
            </w:r>
            <w:r w:rsidRPr="006904AB">
              <w:rPr>
                <w:b/>
                <w:i/>
              </w:rPr>
              <w:tab/>
              <w:t>Upływ maksymalnego okresu detencji zgodnie z ust. 3 nie wyklucza zastosowania środków zgodnie z art. 31.</w:t>
            </w:r>
          </w:p>
        </w:tc>
        <w:tc>
          <w:tcPr>
            <w:tcW w:w="4876" w:type="dxa"/>
            <w:tcBorders>
              <w:top w:val="nil"/>
              <w:left w:val="nil"/>
              <w:bottom w:val="nil"/>
              <w:right w:val="nil"/>
            </w:tcBorders>
          </w:tcPr>
          <w:p w14:paraId="047ECB9D" w14:textId="77777777" w:rsidR="000344B5" w:rsidRPr="006904AB" w:rsidRDefault="000344B5" w:rsidP="00CE0C3F">
            <w:pPr>
              <w:pStyle w:val="Normal6a"/>
            </w:pPr>
            <w:r w:rsidRPr="006904AB">
              <w:rPr>
                <w:b/>
                <w:i/>
              </w:rPr>
              <w:t>skreśla się</w:t>
            </w:r>
          </w:p>
        </w:tc>
      </w:tr>
    </w:tbl>
    <w:p w14:paraId="7265B05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22AB181" w14:textId="77777777" w:rsidR="000344B5" w:rsidRPr="006904AB" w:rsidRDefault="000344B5" w:rsidP="000344B5">
      <w:pPr>
        <w:pStyle w:val="AmJustTitle"/>
      </w:pPr>
      <w:r w:rsidRPr="006904AB">
        <w:rPr>
          <w:rStyle w:val="HideTWBExt"/>
          <w:i w:val="0"/>
        </w:rPr>
        <w:lastRenderedPageBreak/>
        <w:t>&lt;TitreJust&gt;</w:t>
      </w:r>
      <w:r w:rsidRPr="006904AB">
        <w:t>Uzasadnienie</w:t>
      </w:r>
      <w:r w:rsidRPr="006904AB">
        <w:rPr>
          <w:rStyle w:val="HideTWBExt"/>
          <w:i w:val="0"/>
        </w:rPr>
        <w:t>&lt;/TitreJust&gt;</w:t>
      </w:r>
    </w:p>
    <w:p w14:paraId="7AE868D1" w14:textId="77777777" w:rsidR="000344B5" w:rsidRPr="006904AB" w:rsidRDefault="000344B5" w:rsidP="000344B5">
      <w:pPr>
        <w:pStyle w:val="AmJustText"/>
      </w:pPr>
      <w:r w:rsidRPr="006904AB">
        <w:t>Zakończenie maksymalnego okresu detencji nie powinno stanowić dla państwa członkowskiego pretekstu do stosowania środków będących alternatywą dla detencji.</w:t>
      </w:r>
    </w:p>
    <w:p w14:paraId="410A1AA7" w14:textId="77777777" w:rsidR="000344B5" w:rsidRPr="006904AB" w:rsidRDefault="000344B5" w:rsidP="000344B5">
      <w:r w:rsidRPr="006904AB">
        <w:rPr>
          <w:rStyle w:val="HideTWBExt"/>
        </w:rPr>
        <w:t>&lt;/Amend&gt;</w:t>
      </w:r>
    </w:p>
    <w:p w14:paraId="456C6195"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1993</w:t>
      </w:r>
      <w:r w:rsidRPr="006904AB">
        <w:rPr>
          <w:rStyle w:val="HideTWBExt"/>
          <w:b w:val="0"/>
        </w:rPr>
        <w:t>&lt;/NumAm&gt;</w:t>
      </w:r>
    </w:p>
    <w:p w14:paraId="69E8632C"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3318B38" w14:textId="77777777" w:rsidR="000344B5" w:rsidRPr="006904AB" w:rsidRDefault="000344B5" w:rsidP="000344B5">
      <w:pPr>
        <w:pStyle w:val="NormalBold"/>
      </w:pPr>
      <w:r w:rsidRPr="006904AB">
        <w:rPr>
          <w:rStyle w:val="HideTWBExt"/>
          <w:b w:val="0"/>
        </w:rPr>
        <w:t>&lt;/RepeatBlock-By&gt;</w:t>
      </w:r>
    </w:p>
    <w:p w14:paraId="6EB69CF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EB07D5B" w14:textId="77777777" w:rsidR="000344B5" w:rsidRPr="006904AB" w:rsidRDefault="000344B5" w:rsidP="000344B5">
      <w:pPr>
        <w:pStyle w:val="NormalBold"/>
      </w:pPr>
      <w:r w:rsidRPr="006904AB">
        <w:rPr>
          <w:rStyle w:val="HideTWBExt"/>
          <w:b w:val="0"/>
        </w:rPr>
        <w:t>&lt;Article&gt;</w:t>
      </w:r>
      <w:r w:rsidRPr="006904AB">
        <w:t>Artykuł 32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B19EE67" w14:textId="77777777" w:rsidTr="00CE0C3F">
        <w:trPr>
          <w:trHeight w:hRule="exact" w:val="240"/>
          <w:jc w:val="center"/>
        </w:trPr>
        <w:tc>
          <w:tcPr>
            <w:tcW w:w="9752" w:type="dxa"/>
            <w:gridSpan w:val="2"/>
            <w:tcBorders>
              <w:top w:val="nil"/>
              <w:left w:val="nil"/>
              <w:bottom w:val="nil"/>
              <w:right w:val="nil"/>
            </w:tcBorders>
          </w:tcPr>
          <w:p w14:paraId="03C5ECCC" w14:textId="77777777" w:rsidR="000344B5" w:rsidRPr="006904AB" w:rsidRDefault="000344B5" w:rsidP="00CE0C3F"/>
        </w:tc>
      </w:tr>
      <w:tr w:rsidR="000344B5" w:rsidRPr="006904AB" w14:paraId="793E3F9E" w14:textId="77777777" w:rsidTr="00CE0C3F">
        <w:trPr>
          <w:trHeight w:val="240"/>
          <w:jc w:val="center"/>
        </w:trPr>
        <w:tc>
          <w:tcPr>
            <w:tcW w:w="4876" w:type="dxa"/>
            <w:tcBorders>
              <w:top w:val="nil"/>
              <w:left w:val="nil"/>
              <w:bottom w:val="nil"/>
              <w:right w:val="nil"/>
            </w:tcBorders>
          </w:tcPr>
          <w:p w14:paraId="0CDBCA4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6EBA5A3" w14:textId="77777777" w:rsidR="000344B5" w:rsidRPr="006904AB" w:rsidRDefault="000344B5" w:rsidP="00CE0C3F">
            <w:pPr>
              <w:pStyle w:val="AmColumnHeading"/>
            </w:pPr>
            <w:r w:rsidRPr="006904AB">
              <w:t>Poprawka</w:t>
            </w:r>
          </w:p>
        </w:tc>
      </w:tr>
      <w:tr w:rsidR="000344B5" w:rsidRPr="006904AB" w14:paraId="78D7C838" w14:textId="77777777" w:rsidTr="00CE0C3F">
        <w:trPr>
          <w:jc w:val="center"/>
        </w:trPr>
        <w:tc>
          <w:tcPr>
            <w:tcW w:w="4876" w:type="dxa"/>
            <w:tcBorders>
              <w:top w:val="nil"/>
              <w:left w:val="nil"/>
              <w:bottom w:val="nil"/>
              <w:right w:val="nil"/>
            </w:tcBorders>
          </w:tcPr>
          <w:p w14:paraId="641B95B2" w14:textId="77777777" w:rsidR="000344B5" w:rsidRPr="006904AB" w:rsidRDefault="000344B5" w:rsidP="00CE0C3F">
            <w:pPr>
              <w:pStyle w:val="Normal6a"/>
            </w:pPr>
            <w:r w:rsidRPr="006904AB">
              <w:t>4.</w:t>
            </w:r>
            <w:r w:rsidRPr="006904AB">
              <w:tab/>
              <w:t xml:space="preserve">Upływ </w:t>
            </w:r>
            <w:r w:rsidRPr="006904AB">
              <w:rPr>
                <w:b/>
                <w:i/>
              </w:rPr>
              <w:t xml:space="preserve">maksymalnego okresu </w:t>
            </w:r>
            <w:r w:rsidRPr="006904AB">
              <w:t>detencji zgodnie z ust. 3 nie wyklucza zastosowania środków zgodnie z art. 31.</w:t>
            </w:r>
          </w:p>
        </w:tc>
        <w:tc>
          <w:tcPr>
            <w:tcW w:w="4876" w:type="dxa"/>
            <w:tcBorders>
              <w:top w:val="nil"/>
              <w:left w:val="nil"/>
              <w:bottom w:val="nil"/>
              <w:right w:val="nil"/>
            </w:tcBorders>
          </w:tcPr>
          <w:p w14:paraId="114AACE7" w14:textId="77777777" w:rsidR="000344B5" w:rsidRPr="006904AB" w:rsidRDefault="000344B5" w:rsidP="00CE0C3F">
            <w:pPr>
              <w:pStyle w:val="Normal6a"/>
            </w:pPr>
            <w:r w:rsidRPr="006904AB">
              <w:t>4.</w:t>
            </w:r>
            <w:r w:rsidRPr="006904AB">
              <w:tab/>
              <w:t xml:space="preserve">Upływ </w:t>
            </w:r>
            <w:r w:rsidRPr="006904AB">
              <w:rPr>
                <w:b/>
                <w:i/>
              </w:rPr>
              <w:t xml:space="preserve">maksymalnych okresów </w:t>
            </w:r>
            <w:r w:rsidRPr="006904AB">
              <w:t xml:space="preserve">detencji zgodnie z ust. 3 </w:t>
            </w:r>
            <w:r w:rsidRPr="006904AB">
              <w:rPr>
                <w:b/>
                <w:i/>
              </w:rPr>
              <w:t xml:space="preserve">i 3a </w:t>
            </w:r>
            <w:r w:rsidRPr="006904AB">
              <w:t xml:space="preserve">nie wyklucza zastosowania środków zgodnie z art. </w:t>
            </w:r>
            <w:r w:rsidRPr="006904AB">
              <w:rPr>
                <w:b/>
                <w:i/>
              </w:rPr>
              <w:t xml:space="preserve">21, 23, 30, </w:t>
            </w:r>
            <w:r w:rsidRPr="006904AB">
              <w:t>31.</w:t>
            </w:r>
          </w:p>
        </w:tc>
      </w:tr>
    </w:tbl>
    <w:p w14:paraId="0929164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848D7CC" w14:textId="77777777" w:rsidR="000344B5" w:rsidRPr="006904AB" w:rsidRDefault="000344B5" w:rsidP="000344B5">
      <w:r w:rsidRPr="006904AB">
        <w:rPr>
          <w:rStyle w:val="HideTWBExt"/>
        </w:rPr>
        <w:t>&lt;/Amend&gt;</w:t>
      </w:r>
    </w:p>
    <w:p w14:paraId="5FEB93C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1994</w:t>
      </w:r>
      <w:r w:rsidRPr="006904AB">
        <w:rPr>
          <w:rStyle w:val="HideTWBExt"/>
          <w:b w:val="0"/>
        </w:rPr>
        <w:t>&lt;/NumAm&gt;</w:t>
      </w:r>
    </w:p>
    <w:p w14:paraId="6B91F783"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59D146D6" w14:textId="77777777" w:rsidR="000344B5" w:rsidRPr="006904AB" w:rsidRDefault="000344B5" w:rsidP="000344B5">
      <w:pPr>
        <w:pStyle w:val="NormalBold"/>
      </w:pPr>
      <w:r w:rsidRPr="006904AB">
        <w:rPr>
          <w:rStyle w:val="HideTWBExt"/>
          <w:b w:val="0"/>
        </w:rPr>
        <w:t>&lt;/RepeatBlock-By&gt;</w:t>
      </w:r>
    </w:p>
    <w:p w14:paraId="4C976F7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89BD509" w14:textId="77777777" w:rsidR="000344B5" w:rsidRPr="006904AB" w:rsidRDefault="000344B5" w:rsidP="000344B5">
      <w:pPr>
        <w:pStyle w:val="NormalBold"/>
      </w:pPr>
      <w:r w:rsidRPr="006904AB">
        <w:rPr>
          <w:rStyle w:val="HideTWBExt"/>
          <w:b w:val="0"/>
        </w:rPr>
        <w:t>&lt;Article&gt;</w:t>
      </w:r>
      <w:r w:rsidRPr="006904AB">
        <w:t>Artykuł 32 – ustęp 4</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7F8DEB8" w14:textId="77777777" w:rsidTr="00CE0C3F">
        <w:trPr>
          <w:trHeight w:hRule="exact" w:val="240"/>
          <w:jc w:val="center"/>
        </w:trPr>
        <w:tc>
          <w:tcPr>
            <w:tcW w:w="9752" w:type="dxa"/>
            <w:gridSpan w:val="2"/>
            <w:tcBorders>
              <w:top w:val="nil"/>
              <w:left w:val="nil"/>
              <w:bottom w:val="nil"/>
              <w:right w:val="nil"/>
            </w:tcBorders>
          </w:tcPr>
          <w:p w14:paraId="3D48ABF0" w14:textId="77777777" w:rsidR="000344B5" w:rsidRPr="006904AB" w:rsidRDefault="000344B5" w:rsidP="00CE0C3F"/>
        </w:tc>
      </w:tr>
      <w:tr w:rsidR="000344B5" w:rsidRPr="006904AB" w14:paraId="497804E6" w14:textId="77777777" w:rsidTr="00CE0C3F">
        <w:trPr>
          <w:trHeight w:val="240"/>
          <w:jc w:val="center"/>
        </w:trPr>
        <w:tc>
          <w:tcPr>
            <w:tcW w:w="4876" w:type="dxa"/>
            <w:tcBorders>
              <w:top w:val="nil"/>
              <w:left w:val="nil"/>
              <w:bottom w:val="nil"/>
              <w:right w:val="nil"/>
            </w:tcBorders>
          </w:tcPr>
          <w:p w14:paraId="11850C1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82DA0A1" w14:textId="77777777" w:rsidR="000344B5" w:rsidRPr="006904AB" w:rsidRDefault="000344B5" w:rsidP="00CE0C3F">
            <w:pPr>
              <w:pStyle w:val="AmColumnHeading"/>
            </w:pPr>
            <w:r w:rsidRPr="006904AB">
              <w:t>Poprawka</w:t>
            </w:r>
          </w:p>
        </w:tc>
      </w:tr>
      <w:tr w:rsidR="000344B5" w:rsidRPr="006904AB" w14:paraId="0E11C541" w14:textId="77777777" w:rsidTr="00CE0C3F">
        <w:trPr>
          <w:jc w:val="center"/>
        </w:trPr>
        <w:tc>
          <w:tcPr>
            <w:tcW w:w="4876" w:type="dxa"/>
            <w:tcBorders>
              <w:top w:val="nil"/>
              <w:left w:val="nil"/>
              <w:bottom w:val="nil"/>
              <w:right w:val="nil"/>
            </w:tcBorders>
          </w:tcPr>
          <w:p w14:paraId="1C60BF2D" w14:textId="77777777" w:rsidR="000344B5" w:rsidRPr="006904AB" w:rsidRDefault="000344B5" w:rsidP="00CE0C3F">
            <w:pPr>
              <w:pStyle w:val="Normal6a"/>
            </w:pPr>
            <w:r w:rsidRPr="006904AB">
              <w:t>4.</w:t>
            </w:r>
            <w:r w:rsidRPr="006904AB">
              <w:tab/>
            </w:r>
            <w:r w:rsidRPr="006904AB">
              <w:rPr>
                <w:b/>
                <w:i/>
              </w:rPr>
              <w:t xml:space="preserve">Upływ maksymalnego okresu </w:t>
            </w:r>
            <w:r w:rsidRPr="006904AB">
              <w:t>detencji zgodnie z ust. 3 nie wyklucza zastosowania środków zgodnie z art. 31.</w:t>
            </w:r>
          </w:p>
        </w:tc>
        <w:tc>
          <w:tcPr>
            <w:tcW w:w="4876" w:type="dxa"/>
            <w:tcBorders>
              <w:top w:val="nil"/>
              <w:left w:val="nil"/>
              <w:bottom w:val="nil"/>
              <w:right w:val="nil"/>
            </w:tcBorders>
          </w:tcPr>
          <w:p w14:paraId="4692F019" w14:textId="77777777" w:rsidR="000344B5" w:rsidRPr="006904AB" w:rsidRDefault="000344B5" w:rsidP="00CE0C3F">
            <w:pPr>
              <w:pStyle w:val="Normal6a"/>
            </w:pPr>
            <w:r w:rsidRPr="006904AB">
              <w:t>4.</w:t>
            </w:r>
            <w:r w:rsidRPr="006904AB">
              <w:tab/>
            </w:r>
            <w:r w:rsidRPr="006904AB">
              <w:rPr>
                <w:b/>
                <w:i/>
              </w:rPr>
              <w:t xml:space="preserve">Okres </w:t>
            </w:r>
            <w:r w:rsidRPr="006904AB">
              <w:t xml:space="preserve">detencji zgodnie z ust. 3 nie wyklucza zastosowania środków </w:t>
            </w:r>
            <w:r w:rsidRPr="006904AB">
              <w:rPr>
                <w:b/>
                <w:i/>
              </w:rPr>
              <w:t xml:space="preserve">nadzwyczajnych </w:t>
            </w:r>
            <w:r w:rsidRPr="006904AB">
              <w:t>zgodnie z art. 31.</w:t>
            </w:r>
          </w:p>
        </w:tc>
      </w:tr>
    </w:tbl>
    <w:p w14:paraId="5AC8FDB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6BBB4587" w14:textId="77777777" w:rsidR="000344B5" w:rsidRPr="006904AB" w:rsidRDefault="000344B5" w:rsidP="000344B5">
      <w:r w:rsidRPr="006904AB">
        <w:rPr>
          <w:rStyle w:val="HideTWBExt"/>
        </w:rPr>
        <w:t>&lt;/Amend&gt;</w:t>
      </w:r>
    </w:p>
    <w:p w14:paraId="19DBE5E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1995</w:t>
      </w:r>
      <w:r w:rsidRPr="006904AB">
        <w:rPr>
          <w:rStyle w:val="HideTWBExt"/>
          <w:b w:val="0"/>
        </w:rPr>
        <w:t>&lt;/NumAm&gt;</w:t>
      </w:r>
    </w:p>
    <w:p w14:paraId="240EF561"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6CE861C1" w14:textId="77777777" w:rsidR="000344B5" w:rsidRPr="006904AB" w:rsidRDefault="000344B5" w:rsidP="000344B5">
      <w:pPr>
        <w:pStyle w:val="NormalBold"/>
      </w:pPr>
      <w:r w:rsidRPr="006904AB">
        <w:rPr>
          <w:rStyle w:val="HideTWBExt"/>
          <w:b w:val="0"/>
        </w:rPr>
        <w:t>&lt;/RepeatBlock-By&gt;</w:t>
      </w:r>
    </w:p>
    <w:p w14:paraId="29FB08F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E93120B" w14:textId="77777777" w:rsidR="000344B5" w:rsidRPr="006904AB" w:rsidRDefault="000344B5" w:rsidP="000344B5">
      <w:pPr>
        <w:pStyle w:val="NormalBold"/>
      </w:pPr>
      <w:r w:rsidRPr="006904AB">
        <w:rPr>
          <w:rStyle w:val="HideTWBExt"/>
          <w:b w:val="0"/>
        </w:rPr>
        <w:t>&lt;Article&gt;</w:t>
      </w:r>
      <w:r w:rsidRPr="006904AB">
        <w:t>Artykuł 32 – ustęp 4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179E647B" w14:textId="77777777" w:rsidTr="00CE0C3F">
        <w:trPr>
          <w:trHeight w:hRule="exact" w:val="240"/>
          <w:jc w:val="center"/>
        </w:trPr>
        <w:tc>
          <w:tcPr>
            <w:tcW w:w="9752" w:type="dxa"/>
            <w:gridSpan w:val="2"/>
            <w:tcBorders>
              <w:top w:val="nil"/>
              <w:left w:val="nil"/>
              <w:bottom w:val="nil"/>
              <w:right w:val="nil"/>
            </w:tcBorders>
          </w:tcPr>
          <w:p w14:paraId="0B27F994" w14:textId="77777777" w:rsidR="000344B5" w:rsidRPr="006904AB" w:rsidRDefault="000344B5" w:rsidP="00CE0C3F"/>
        </w:tc>
      </w:tr>
      <w:tr w:rsidR="000344B5" w:rsidRPr="006904AB" w14:paraId="6F62E156" w14:textId="77777777" w:rsidTr="00CE0C3F">
        <w:trPr>
          <w:trHeight w:val="240"/>
          <w:jc w:val="center"/>
        </w:trPr>
        <w:tc>
          <w:tcPr>
            <w:tcW w:w="4876" w:type="dxa"/>
            <w:tcBorders>
              <w:top w:val="nil"/>
              <w:left w:val="nil"/>
              <w:bottom w:val="nil"/>
              <w:right w:val="nil"/>
            </w:tcBorders>
          </w:tcPr>
          <w:p w14:paraId="328181A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D56A0C8" w14:textId="77777777" w:rsidR="000344B5" w:rsidRPr="006904AB" w:rsidRDefault="000344B5" w:rsidP="00CE0C3F">
            <w:pPr>
              <w:pStyle w:val="AmColumnHeading"/>
            </w:pPr>
            <w:r w:rsidRPr="006904AB">
              <w:t>Poprawka</w:t>
            </w:r>
          </w:p>
        </w:tc>
      </w:tr>
      <w:tr w:rsidR="000344B5" w:rsidRPr="006904AB" w14:paraId="2FFB5185" w14:textId="77777777" w:rsidTr="00CE0C3F">
        <w:trPr>
          <w:jc w:val="center"/>
        </w:trPr>
        <w:tc>
          <w:tcPr>
            <w:tcW w:w="4876" w:type="dxa"/>
            <w:tcBorders>
              <w:top w:val="nil"/>
              <w:left w:val="nil"/>
              <w:bottom w:val="nil"/>
              <w:right w:val="nil"/>
            </w:tcBorders>
          </w:tcPr>
          <w:p w14:paraId="3F6B816D" w14:textId="77777777" w:rsidR="000344B5" w:rsidRPr="006904AB" w:rsidRDefault="000344B5" w:rsidP="00CE0C3F">
            <w:pPr>
              <w:pStyle w:val="Normal6a"/>
            </w:pPr>
          </w:p>
        </w:tc>
        <w:tc>
          <w:tcPr>
            <w:tcW w:w="4876" w:type="dxa"/>
            <w:tcBorders>
              <w:top w:val="nil"/>
              <w:left w:val="nil"/>
              <w:bottom w:val="nil"/>
              <w:right w:val="nil"/>
            </w:tcBorders>
          </w:tcPr>
          <w:p w14:paraId="1A50FCB4" w14:textId="77777777" w:rsidR="000344B5" w:rsidRPr="006904AB" w:rsidRDefault="000344B5" w:rsidP="00CE0C3F">
            <w:pPr>
              <w:pStyle w:val="Normal6a"/>
            </w:pPr>
            <w:r w:rsidRPr="006904AB">
              <w:rPr>
                <w:b/>
                <w:i/>
              </w:rPr>
              <w:t>4a.</w:t>
            </w:r>
            <w:r w:rsidRPr="006904AB">
              <w:rPr>
                <w:b/>
                <w:i/>
              </w:rPr>
              <w:tab/>
              <w:t>W przypadku gdy obywatel państwa trzeciego współpracuje w zakresie powrotu w trakcie stosowania detencji, dobrowolny powrót danego obywatela państwa trzeciego organizuje się bez zbędnej zwłoki. Detencja może, w stosownych przypadkach, być stosowana do czasu wyjazdu w celu zapewnienia skutecznego powrotu w kontekście ust. 3 i 3a.</w:t>
            </w:r>
          </w:p>
        </w:tc>
      </w:tr>
    </w:tbl>
    <w:p w14:paraId="577323C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7302F34" w14:textId="77777777" w:rsidR="000344B5" w:rsidRPr="006904AB" w:rsidRDefault="000344B5" w:rsidP="000344B5">
      <w:r w:rsidRPr="006904AB">
        <w:rPr>
          <w:rStyle w:val="HideTWBExt"/>
        </w:rPr>
        <w:t>&lt;/Amend&gt;</w:t>
      </w:r>
    </w:p>
    <w:p w14:paraId="0255D67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1996</w:t>
      </w:r>
      <w:r w:rsidRPr="006904AB">
        <w:rPr>
          <w:rStyle w:val="HideTWBExt"/>
          <w:b w:val="0"/>
        </w:rPr>
        <w:t>&lt;/NumAm&gt;</w:t>
      </w:r>
    </w:p>
    <w:p w14:paraId="32119263"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t xml:space="preserve">, </w:t>
      </w:r>
      <w:proofErr w:type="spellStart"/>
      <w:r w:rsidRPr="006904AB">
        <w:t>Karlo</w:t>
      </w:r>
      <w:proofErr w:type="spellEnd"/>
      <w:r w:rsidRPr="006904AB">
        <w:t xml:space="preserve"> </w:t>
      </w:r>
      <w:proofErr w:type="spellStart"/>
      <w:r w:rsidRPr="006904AB">
        <w:t>Ressler</w:t>
      </w:r>
      <w:proofErr w:type="spellEnd"/>
      <w:r w:rsidRPr="006904AB">
        <w:rPr>
          <w:rStyle w:val="HideTWBExt"/>
          <w:b w:val="0"/>
        </w:rPr>
        <w:t>&lt;/Members&gt;</w:t>
      </w:r>
    </w:p>
    <w:p w14:paraId="67299CCF" w14:textId="77777777" w:rsidR="000344B5" w:rsidRPr="006904AB" w:rsidRDefault="000344B5" w:rsidP="000344B5">
      <w:pPr>
        <w:pStyle w:val="NormalBold"/>
      </w:pPr>
      <w:r w:rsidRPr="006904AB">
        <w:rPr>
          <w:rStyle w:val="HideTWBExt"/>
          <w:b w:val="0"/>
        </w:rPr>
        <w:t>&lt;/RepeatBlock-By&gt;</w:t>
      </w:r>
    </w:p>
    <w:p w14:paraId="42718E8F"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976EA3B" w14:textId="77777777" w:rsidR="000344B5" w:rsidRPr="006904AB" w:rsidRDefault="000344B5" w:rsidP="000344B5">
      <w:pPr>
        <w:pStyle w:val="NormalBold"/>
      </w:pPr>
      <w:r w:rsidRPr="006904AB">
        <w:rPr>
          <w:rStyle w:val="HideTWBExt"/>
          <w:b w:val="0"/>
        </w:rPr>
        <w:t>&lt;Article&gt;</w:t>
      </w:r>
      <w:r w:rsidRPr="006904AB">
        <w:t>Artykuł 32 – ustęp 4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3457C54" w14:textId="77777777" w:rsidTr="00CE0C3F">
        <w:trPr>
          <w:trHeight w:hRule="exact" w:val="240"/>
          <w:jc w:val="center"/>
        </w:trPr>
        <w:tc>
          <w:tcPr>
            <w:tcW w:w="9752" w:type="dxa"/>
            <w:gridSpan w:val="2"/>
            <w:tcBorders>
              <w:top w:val="nil"/>
              <w:left w:val="nil"/>
              <w:bottom w:val="nil"/>
              <w:right w:val="nil"/>
            </w:tcBorders>
          </w:tcPr>
          <w:p w14:paraId="02048A97" w14:textId="77777777" w:rsidR="000344B5" w:rsidRPr="006904AB" w:rsidRDefault="000344B5" w:rsidP="00CE0C3F"/>
        </w:tc>
      </w:tr>
      <w:tr w:rsidR="000344B5" w:rsidRPr="006904AB" w14:paraId="3A554DC6" w14:textId="77777777" w:rsidTr="00CE0C3F">
        <w:trPr>
          <w:trHeight w:val="240"/>
          <w:jc w:val="center"/>
        </w:trPr>
        <w:tc>
          <w:tcPr>
            <w:tcW w:w="4876" w:type="dxa"/>
            <w:tcBorders>
              <w:top w:val="nil"/>
              <w:left w:val="nil"/>
              <w:bottom w:val="nil"/>
              <w:right w:val="nil"/>
            </w:tcBorders>
          </w:tcPr>
          <w:p w14:paraId="1BBF6236"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82764DE" w14:textId="77777777" w:rsidR="000344B5" w:rsidRPr="006904AB" w:rsidRDefault="000344B5" w:rsidP="00CE0C3F">
            <w:pPr>
              <w:pStyle w:val="AmColumnHeading"/>
            </w:pPr>
            <w:r w:rsidRPr="006904AB">
              <w:t>Poprawka</w:t>
            </w:r>
          </w:p>
        </w:tc>
      </w:tr>
      <w:tr w:rsidR="000344B5" w:rsidRPr="006904AB" w14:paraId="243F9CC3" w14:textId="77777777" w:rsidTr="00CE0C3F">
        <w:trPr>
          <w:jc w:val="center"/>
        </w:trPr>
        <w:tc>
          <w:tcPr>
            <w:tcW w:w="4876" w:type="dxa"/>
            <w:tcBorders>
              <w:top w:val="nil"/>
              <w:left w:val="nil"/>
              <w:bottom w:val="nil"/>
              <w:right w:val="nil"/>
            </w:tcBorders>
          </w:tcPr>
          <w:p w14:paraId="75957673" w14:textId="77777777" w:rsidR="000344B5" w:rsidRPr="006904AB" w:rsidRDefault="000344B5" w:rsidP="00CE0C3F">
            <w:pPr>
              <w:pStyle w:val="Normal6a"/>
            </w:pPr>
          </w:p>
        </w:tc>
        <w:tc>
          <w:tcPr>
            <w:tcW w:w="4876" w:type="dxa"/>
            <w:tcBorders>
              <w:top w:val="nil"/>
              <w:left w:val="nil"/>
              <w:bottom w:val="nil"/>
              <w:right w:val="nil"/>
            </w:tcBorders>
          </w:tcPr>
          <w:p w14:paraId="01EE0B99" w14:textId="77777777" w:rsidR="000344B5" w:rsidRPr="006904AB" w:rsidRDefault="000344B5" w:rsidP="00CE0C3F">
            <w:pPr>
              <w:pStyle w:val="Normal6a"/>
            </w:pPr>
            <w:r w:rsidRPr="006904AB">
              <w:rPr>
                <w:b/>
                <w:i/>
              </w:rPr>
              <w:t>4a.</w:t>
            </w:r>
            <w:r w:rsidRPr="006904AB">
              <w:rPr>
                <w:b/>
                <w:i/>
              </w:rPr>
              <w:tab/>
              <w:t>Państwa członkowskie mogą przedłużyć okres detencji obywateli państw trzecich uznanych za stanowiących zagrożenie dla bezpieczeństwa zgodnie z art. 16 ust. 3 lit. c) na okres przekraczający maksymalny czas trwania detencji, o którym mowa w ust. 3.</w:t>
            </w:r>
          </w:p>
        </w:tc>
      </w:tr>
    </w:tbl>
    <w:p w14:paraId="376DB6D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70B2F78" w14:textId="77777777" w:rsidR="000344B5" w:rsidRPr="006904AB" w:rsidRDefault="000344B5" w:rsidP="000344B5">
      <w:r w:rsidRPr="006904AB">
        <w:rPr>
          <w:rStyle w:val="HideTWBExt"/>
        </w:rPr>
        <w:t>&lt;/Amend&gt;</w:t>
      </w:r>
    </w:p>
    <w:p w14:paraId="4E5EBC7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1997</w:t>
      </w:r>
      <w:r w:rsidRPr="006904AB">
        <w:rPr>
          <w:rStyle w:val="HideTWBExt"/>
          <w:b w:val="0"/>
        </w:rPr>
        <w:t>&lt;/NumAm&gt;</w:t>
      </w:r>
    </w:p>
    <w:p w14:paraId="23705F85"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290D3FB1" w14:textId="77777777" w:rsidR="000344B5" w:rsidRPr="006904AB" w:rsidRDefault="000344B5" w:rsidP="000344B5">
      <w:pPr>
        <w:pStyle w:val="NormalBold"/>
      </w:pPr>
      <w:r w:rsidRPr="006904AB">
        <w:rPr>
          <w:rStyle w:val="HideTWBExt"/>
          <w:b w:val="0"/>
        </w:rPr>
        <w:t>&lt;/RepeatBlock-By&gt;</w:t>
      </w:r>
    </w:p>
    <w:p w14:paraId="7C5142FD"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483CE02" w14:textId="77777777" w:rsidR="000344B5" w:rsidRPr="006904AB" w:rsidRDefault="000344B5" w:rsidP="000344B5">
      <w:pPr>
        <w:pStyle w:val="NormalBold"/>
      </w:pPr>
      <w:r w:rsidRPr="006904AB">
        <w:rPr>
          <w:rStyle w:val="HideTWBExt"/>
          <w:b w:val="0"/>
        </w:rPr>
        <w:t>&lt;Article&gt;</w:t>
      </w:r>
      <w:r w:rsidRPr="006904AB">
        <w:t>Artykuł 33 – tytuł</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04B0AE6" w14:textId="77777777" w:rsidTr="00CE0C3F">
        <w:trPr>
          <w:trHeight w:hRule="exact" w:val="240"/>
          <w:jc w:val="center"/>
        </w:trPr>
        <w:tc>
          <w:tcPr>
            <w:tcW w:w="9752" w:type="dxa"/>
            <w:gridSpan w:val="2"/>
            <w:tcBorders>
              <w:top w:val="nil"/>
              <w:left w:val="nil"/>
              <w:bottom w:val="nil"/>
              <w:right w:val="nil"/>
            </w:tcBorders>
          </w:tcPr>
          <w:p w14:paraId="5F83045B" w14:textId="77777777" w:rsidR="000344B5" w:rsidRPr="006904AB" w:rsidRDefault="000344B5" w:rsidP="00CE0C3F"/>
        </w:tc>
      </w:tr>
      <w:tr w:rsidR="000344B5" w:rsidRPr="006904AB" w14:paraId="71DA5673" w14:textId="77777777" w:rsidTr="00CE0C3F">
        <w:trPr>
          <w:trHeight w:val="240"/>
          <w:jc w:val="center"/>
        </w:trPr>
        <w:tc>
          <w:tcPr>
            <w:tcW w:w="4876" w:type="dxa"/>
            <w:tcBorders>
              <w:top w:val="nil"/>
              <w:left w:val="nil"/>
              <w:bottom w:val="nil"/>
              <w:right w:val="nil"/>
            </w:tcBorders>
          </w:tcPr>
          <w:p w14:paraId="19EDEC5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57910785" w14:textId="77777777" w:rsidR="000344B5" w:rsidRPr="006904AB" w:rsidRDefault="000344B5" w:rsidP="00CE0C3F">
            <w:pPr>
              <w:pStyle w:val="AmColumnHeading"/>
            </w:pPr>
            <w:r w:rsidRPr="006904AB">
              <w:t>Poprawka</w:t>
            </w:r>
          </w:p>
        </w:tc>
      </w:tr>
      <w:tr w:rsidR="000344B5" w:rsidRPr="006904AB" w14:paraId="1B83A40C" w14:textId="77777777" w:rsidTr="00CE0C3F">
        <w:trPr>
          <w:jc w:val="center"/>
        </w:trPr>
        <w:tc>
          <w:tcPr>
            <w:tcW w:w="4876" w:type="dxa"/>
            <w:tcBorders>
              <w:top w:val="nil"/>
              <w:left w:val="nil"/>
              <w:bottom w:val="nil"/>
              <w:right w:val="nil"/>
            </w:tcBorders>
          </w:tcPr>
          <w:p w14:paraId="60337183" w14:textId="77777777" w:rsidR="000344B5" w:rsidRPr="006904AB" w:rsidRDefault="000344B5" w:rsidP="00CE0C3F">
            <w:pPr>
              <w:pStyle w:val="Normal6a"/>
            </w:pPr>
            <w:r w:rsidRPr="006904AB">
              <w:lastRenderedPageBreak/>
              <w:t>Przegląd orzeczeń o zastosowaniu detencji</w:t>
            </w:r>
          </w:p>
        </w:tc>
        <w:tc>
          <w:tcPr>
            <w:tcW w:w="4876" w:type="dxa"/>
            <w:tcBorders>
              <w:top w:val="nil"/>
              <w:left w:val="nil"/>
              <w:bottom w:val="nil"/>
              <w:right w:val="nil"/>
            </w:tcBorders>
          </w:tcPr>
          <w:p w14:paraId="3096929F" w14:textId="77777777" w:rsidR="000344B5" w:rsidRPr="006904AB" w:rsidRDefault="000344B5" w:rsidP="00CE0C3F">
            <w:pPr>
              <w:pStyle w:val="Normal6a"/>
            </w:pPr>
            <w:r w:rsidRPr="006904AB">
              <w:t xml:space="preserve">Przegląd orzeczeń o zastosowaniu detencji </w:t>
            </w:r>
            <w:r w:rsidRPr="006904AB">
              <w:rPr>
                <w:b/>
                <w:i/>
              </w:rPr>
              <w:t>i środków będących alternatywą dla detencji</w:t>
            </w:r>
          </w:p>
        </w:tc>
      </w:tr>
    </w:tbl>
    <w:p w14:paraId="2439226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3EE87153" w14:textId="77777777" w:rsidR="000344B5" w:rsidRPr="006904AB" w:rsidRDefault="000344B5" w:rsidP="000344B5">
      <w:r w:rsidRPr="006904AB">
        <w:rPr>
          <w:rStyle w:val="HideTWBExt"/>
        </w:rPr>
        <w:t>&lt;/Amend&gt;</w:t>
      </w:r>
    </w:p>
    <w:p w14:paraId="361DE44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1998</w:t>
      </w:r>
      <w:r w:rsidRPr="006904AB">
        <w:rPr>
          <w:rStyle w:val="HideTWBExt"/>
          <w:b w:val="0"/>
        </w:rPr>
        <w:t>&lt;/NumAm&gt;</w:t>
      </w:r>
    </w:p>
    <w:p w14:paraId="33CB9D50"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255EC2E8" w14:textId="77777777" w:rsidR="000344B5" w:rsidRPr="006904AB" w:rsidRDefault="000344B5" w:rsidP="000344B5">
      <w:pPr>
        <w:pStyle w:val="NormalBold"/>
      </w:pPr>
      <w:r w:rsidRPr="006904AB">
        <w:rPr>
          <w:rStyle w:val="HideTWBExt"/>
          <w:b w:val="0"/>
        </w:rPr>
        <w:t>&lt;/RepeatBlock-By&gt;</w:t>
      </w:r>
    </w:p>
    <w:p w14:paraId="3F6804A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486D090" w14:textId="77777777" w:rsidR="000344B5" w:rsidRPr="006904AB" w:rsidRDefault="000344B5" w:rsidP="000344B5">
      <w:pPr>
        <w:pStyle w:val="NormalBold"/>
      </w:pPr>
      <w:r w:rsidRPr="006904AB">
        <w:rPr>
          <w:rStyle w:val="HideTWBExt"/>
          <w:b w:val="0"/>
        </w:rPr>
        <w:t>&lt;Article&gt;</w:t>
      </w:r>
      <w:r w:rsidRPr="006904AB">
        <w:t>Artykuł 33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219777C" w14:textId="77777777" w:rsidTr="00CE0C3F">
        <w:trPr>
          <w:trHeight w:hRule="exact" w:val="240"/>
          <w:jc w:val="center"/>
        </w:trPr>
        <w:tc>
          <w:tcPr>
            <w:tcW w:w="9752" w:type="dxa"/>
            <w:gridSpan w:val="2"/>
            <w:tcBorders>
              <w:top w:val="nil"/>
              <w:left w:val="nil"/>
              <w:bottom w:val="nil"/>
              <w:right w:val="nil"/>
            </w:tcBorders>
          </w:tcPr>
          <w:p w14:paraId="12FBD4A5" w14:textId="77777777" w:rsidR="000344B5" w:rsidRPr="006904AB" w:rsidRDefault="000344B5" w:rsidP="00CE0C3F"/>
        </w:tc>
      </w:tr>
      <w:tr w:rsidR="000344B5" w:rsidRPr="006904AB" w14:paraId="2B9E6B1E" w14:textId="77777777" w:rsidTr="00CE0C3F">
        <w:trPr>
          <w:trHeight w:val="240"/>
          <w:jc w:val="center"/>
        </w:trPr>
        <w:tc>
          <w:tcPr>
            <w:tcW w:w="4876" w:type="dxa"/>
            <w:tcBorders>
              <w:top w:val="nil"/>
              <w:left w:val="nil"/>
              <w:bottom w:val="nil"/>
              <w:right w:val="nil"/>
            </w:tcBorders>
          </w:tcPr>
          <w:p w14:paraId="0609BD1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EA71A08" w14:textId="77777777" w:rsidR="000344B5" w:rsidRPr="006904AB" w:rsidRDefault="000344B5" w:rsidP="00CE0C3F">
            <w:pPr>
              <w:pStyle w:val="AmColumnHeading"/>
            </w:pPr>
            <w:r w:rsidRPr="006904AB">
              <w:t>Poprawka</w:t>
            </w:r>
          </w:p>
        </w:tc>
      </w:tr>
      <w:tr w:rsidR="000344B5" w:rsidRPr="006904AB" w14:paraId="0E9DD849" w14:textId="77777777" w:rsidTr="00CE0C3F">
        <w:trPr>
          <w:jc w:val="center"/>
        </w:trPr>
        <w:tc>
          <w:tcPr>
            <w:tcW w:w="4876" w:type="dxa"/>
            <w:tcBorders>
              <w:top w:val="nil"/>
              <w:left w:val="nil"/>
              <w:bottom w:val="nil"/>
              <w:right w:val="nil"/>
            </w:tcBorders>
          </w:tcPr>
          <w:p w14:paraId="778018F0" w14:textId="77777777" w:rsidR="000344B5" w:rsidRPr="006904AB" w:rsidRDefault="000344B5" w:rsidP="00CE0C3F">
            <w:pPr>
              <w:pStyle w:val="Normal6a"/>
            </w:pPr>
            <w:r w:rsidRPr="006904AB">
              <w:t>1.</w:t>
            </w:r>
            <w:r w:rsidRPr="006904AB">
              <w:tab/>
              <w:t xml:space="preserve">Detencję poddaje się przeglądowi w regularnych odstępach czasu i co najmniej raz na </w:t>
            </w:r>
            <w:r w:rsidRPr="006904AB">
              <w:rPr>
                <w:b/>
                <w:i/>
              </w:rPr>
              <w:t xml:space="preserve">trzy miesiące </w:t>
            </w:r>
            <w:r w:rsidRPr="006904AB">
              <w:t>na wniosek danego obywatela państwa trzeciego albo z urzędu.</w:t>
            </w:r>
          </w:p>
        </w:tc>
        <w:tc>
          <w:tcPr>
            <w:tcW w:w="4876" w:type="dxa"/>
            <w:tcBorders>
              <w:top w:val="nil"/>
              <w:left w:val="nil"/>
              <w:bottom w:val="nil"/>
              <w:right w:val="nil"/>
            </w:tcBorders>
          </w:tcPr>
          <w:p w14:paraId="0849B47D" w14:textId="77777777" w:rsidR="000344B5" w:rsidRPr="006904AB" w:rsidRDefault="000344B5" w:rsidP="00CE0C3F">
            <w:pPr>
              <w:pStyle w:val="Normal6a"/>
            </w:pPr>
            <w:r w:rsidRPr="006904AB">
              <w:t>1.</w:t>
            </w:r>
            <w:r w:rsidRPr="006904AB">
              <w:tab/>
              <w:t xml:space="preserve">Detencję poddaje się przeglądowi w regularnych odstępach czasu i co najmniej raz na </w:t>
            </w:r>
            <w:r w:rsidRPr="006904AB">
              <w:rPr>
                <w:b/>
                <w:i/>
              </w:rPr>
              <w:t xml:space="preserve">sześć miesięcy </w:t>
            </w:r>
            <w:r w:rsidRPr="006904AB">
              <w:t>na wniosek danego obywatela państwa trzeciego albo z urzędu</w:t>
            </w:r>
            <w:r w:rsidRPr="006904AB">
              <w:rPr>
                <w:b/>
                <w:i/>
              </w:rPr>
              <w:t>, chyba że osoba ta spełnia warunki określone w art</w:t>
            </w:r>
            <w:r w:rsidRPr="006904AB">
              <w:t xml:space="preserve">. </w:t>
            </w:r>
            <w:r w:rsidRPr="006904AB">
              <w:rPr>
                <w:b/>
                <w:i/>
              </w:rPr>
              <w:t>16, 29 i 30. W takim przypadku przegląd może zostać przeprowadzony dopiero po upływie minimalnego okresu detencji przewidzianego w art. 32.</w:t>
            </w:r>
          </w:p>
        </w:tc>
      </w:tr>
    </w:tbl>
    <w:p w14:paraId="587F16D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1E9B803C" w14:textId="77777777" w:rsidR="000344B5" w:rsidRPr="006904AB" w:rsidRDefault="000344B5" w:rsidP="000344B5">
      <w:r w:rsidRPr="006904AB">
        <w:rPr>
          <w:rStyle w:val="HideTWBExt"/>
        </w:rPr>
        <w:t>&lt;/Amend&gt;</w:t>
      </w:r>
    </w:p>
    <w:p w14:paraId="2A75ACD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1999</w:t>
      </w:r>
      <w:r w:rsidRPr="006904AB">
        <w:rPr>
          <w:rStyle w:val="HideTWBExt"/>
          <w:b w:val="0"/>
        </w:rPr>
        <w:t>&lt;/NumAm&gt;</w:t>
      </w:r>
    </w:p>
    <w:p w14:paraId="7F755553"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53575673"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589C5903" w14:textId="77777777" w:rsidR="000344B5" w:rsidRPr="006904AB" w:rsidRDefault="000344B5" w:rsidP="000344B5">
      <w:pPr>
        <w:pStyle w:val="NormalBold"/>
      </w:pPr>
      <w:r w:rsidRPr="006904AB">
        <w:rPr>
          <w:rStyle w:val="HideTWBExt"/>
          <w:b w:val="0"/>
        </w:rPr>
        <w:t>&lt;/RepeatBlock-By&gt;</w:t>
      </w:r>
    </w:p>
    <w:p w14:paraId="010F9CC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EFDA20E" w14:textId="77777777" w:rsidR="000344B5" w:rsidRPr="006904AB" w:rsidRDefault="000344B5" w:rsidP="000344B5">
      <w:pPr>
        <w:pStyle w:val="NormalBold"/>
      </w:pPr>
      <w:r w:rsidRPr="006904AB">
        <w:rPr>
          <w:rStyle w:val="HideTWBExt"/>
          <w:b w:val="0"/>
        </w:rPr>
        <w:t>&lt;Article&gt;</w:t>
      </w:r>
      <w:r w:rsidRPr="006904AB">
        <w:t>Artykuł 33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D95C2B9" w14:textId="77777777" w:rsidTr="00CE0C3F">
        <w:trPr>
          <w:trHeight w:hRule="exact" w:val="240"/>
          <w:jc w:val="center"/>
        </w:trPr>
        <w:tc>
          <w:tcPr>
            <w:tcW w:w="9752" w:type="dxa"/>
            <w:gridSpan w:val="2"/>
            <w:tcBorders>
              <w:top w:val="nil"/>
              <w:left w:val="nil"/>
              <w:bottom w:val="nil"/>
              <w:right w:val="nil"/>
            </w:tcBorders>
          </w:tcPr>
          <w:p w14:paraId="733EDC49" w14:textId="77777777" w:rsidR="000344B5" w:rsidRPr="006904AB" w:rsidRDefault="000344B5" w:rsidP="00CE0C3F"/>
        </w:tc>
      </w:tr>
      <w:tr w:rsidR="000344B5" w:rsidRPr="006904AB" w14:paraId="0E955CDB" w14:textId="77777777" w:rsidTr="00CE0C3F">
        <w:trPr>
          <w:trHeight w:val="240"/>
          <w:jc w:val="center"/>
        </w:trPr>
        <w:tc>
          <w:tcPr>
            <w:tcW w:w="4876" w:type="dxa"/>
            <w:tcBorders>
              <w:top w:val="nil"/>
              <w:left w:val="nil"/>
              <w:bottom w:val="nil"/>
              <w:right w:val="nil"/>
            </w:tcBorders>
          </w:tcPr>
          <w:p w14:paraId="055C03C2"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608E712" w14:textId="77777777" w:rsidR="000344B5" w:rsidRPr="006904AB" w:rsidRDefault="000344B5" w:rsidP="00CE0C3F">
            <w:pPr>
              <w:pStyle w:val="AmColumnHeading"/>
            </w:pPr>
            <w:r w:rsidRPr="006904AB">
              <w:t>Poprawka</w:t>
            </w:r>
          </w:p>
        </w:tc>
      </w:tr>
      <w:tr w:rsidR="000344B5" w:rsidRPr="006904AB" w14:paraId="45C870B7" w14:textId="77777777" w:rsidTr="00CE0C3F">
        <w:trPr>
          <w:jc w:val="center"/>
        </w:trPr>
        <w:tc>
          <w:tcPr>
            <w:tcW w:w="4876" w:type="dxa"/>
            <w:tcBorders>
              <w:top w:val="nil"/>
              <w:left w:val="nil"/>
              <w:bottom w:val="nil"/>
              <w:right w:val="nil"/>
            </w:tcBorders>
          </w:tcPr>
          <w:p w14:paraId="131803B2" w14:textId="77777777" w:rsidR="000344B5" w:rsidRPr="006904AB" w:rsidRDefault="000344B5" w:rsidP="00CE0C3F">
            <w:pPr>
              <w:pStyle w:val="Normal6a"/>
            </w:pPr>
            <w:r w:rsidRPr="006904AB">
              <w:t>1.</w:t>
            </w:r>
            <w:r w:rsidRPr="006904AB">
              <w:tab/>
              <w:t xml:space="preserve">Detencję poddaje się przeglądowi </w:t>
            </w:r>
            <w:r w:rsidRPr="006904AB">
              <w:rPr>
                <w:b/>
                <w:i/>
              </w:rPr>
              <w:t xml:space="preserve">w regularnych odstępach czasu i co najmniej raz na trzy miesiące na wniosek danego obywatela państwa trzeciego albo </w:t>
            </w:r>
            <w:r w:rsidRPr="006904AB">
              <w:t>z urzędu.</w:t>
            </w:r>
          </w:p>
        </w:tc>
        <w:tc>
          <w:tcPr>
            <w:tcW w:w="4876" w:type="dxa"/>
            <w:tcBorders>
              <w:top w:val="nil"/>
              <w:left w:val="nil"/>
              <w:bottom w:val="nil"/>
              <w:right w:val="nil"/>
            </w:tcBorders>
          </w:tcPr>
          <w:p w14:paraId="1B5277BE" w14:textId="77777777" w:rsidR="000344B5" w:rsidRPr="006904AB" w:rsidRDefault="000344B5" w:rsidP="00CE0C3F">
            <w:pPr>
              <w:pStyle w:val="Normal6a"/>
            </w:pPr>
            <w:r w:rsidRPr="006904AB">
              <w:t>1.</w:t>
            </w:r>
            <w:r w:rsidRPr="006904AB">
              <w:tab/>
              <w:t>Detencję poddaje się przeglądowi z urzędu</w:t>
            </w:r>
            <w:r w:rsidRPr="006904AB">
              <w:rPr>
                <w:b/>
                <w:i/>
              </w:rPr>
              <w:t>, jak określono w prawie krajowym</w:t>
            </w:r>
            <w:r w:rsidRPr="006904AB">
              <w:t>.</w:t>
            </w:r>
          </w:p>
        </w:tc>
      </w:tr>
    </w:tbl>
    <w:p w14:paraId="3598FB4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8EC30ED" w14:textId="77777777" w:rsidR="000344B5" w:rsidRPr="006904AB" w:rsidRDefault="000344B5" w:rsidP="000344B5">
      <w:r w:rsidRPr="006904AB">
        <w:rPr>
          <w:rStyle w:val="HideTWBExt"/>
        </w:rPr>
        <w:t>&lt;/Amend&gt;</w:t>
      </w:r>
    </w:p>
    <w:p w14:paraId="6B60CBBE"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2000</w:t>
      </w:r>
      <w:r w:rsidRPr="006904AB">
        <w:rPr>
          <w:rStyle w:val="HideTWBExt"/>
          <w:b w:val="0"/>
        </w:rPr>
        <w:t>&lt;/NumAm&gt;</w:t>
      </w:r>
    </w:p>
    <w:p w14:paraId="7B751B4D"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56A54CBC" w14:textId="77777777" w:rsidR="000344B5" w:rsidRPr="006904AB" w:rsidRDefault="000344B5" w:rsidP="000344B5">
      <w:pPr>
        <w:pStyle w:val="NormalBold"/>
      </w:pPr>
      <w:r w:rsidRPr="006904AB">
        <w:rPr>
          <w:rStyle w:val="HideTWBExt"/>
          <w:b w:val="0"/>
        </w:rPr>
        <w:t>&lt;/RepeatBlock-By&gt;</w:t>
      </w:r>
    </w:p>
    <w:p w14:paraId="1E7DBA91"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86B003A" w14:textId="77777777" w:rsidR="000344B5" w:rsidRPr="006904AB" w:rsidRDefault="000344B5" w:rsidP="000344B5">
      <w:pPr>
        <w:pStyle w:val="NormalBold"/>
      </w:pPr>
      <w:r w:rsidRPr="006904AB">
        <w:rPr>
          <w:rStyle w:val="HideTWBExt"/>
          <w:b w:val="0"/>
        </w:rPr>
        <w:t>&lt;Article&gt;</w:t>
      </w:r>
      <w:r w:rsidRPr="006904AB">
        <w:t>Artykuł 33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F53E064" w14:textId="77777777" w:rsidTr="00CE0C3F">
        <w:trPr>
          <w:trHeight w:hRule="exact" w:val="240"/>
          <w:jc w:val="center"/>
        </w:trPr>
        <w:tc>
          <w:tcPr>
            <w:tcW w:w="9752" w:type="dxa"/>
            <w:gridSpan w:val="2"/>
            <w:tcBorders>
              <w:top w:val="nil"/>
              <w:left w:val="nil"/>
              <w:bottom w:val="nil"/>
              <w:right w:val="nil"/>
            </w:tcBorders>
          </w:tcPr>
          <w:p w14:paraId="1BF489B7" w14:textId="77777777" w:rsidR="000344B5" w:rsidRPr="006904AB" w:rsidRDefault="000344B5" w:rsidP="00CE0C3F"/>
        </w:tc>
      </w:tr>
      <w:tr w:rsidR="000344B5" w:rsidRPr="006904AB" w14:paraId="16700005" w14:textId="77777777" w:rsidTr="00CE0C3F">
        <w:trPr>
          <w:trHeight w:val="240"/>
          <w:jc w:val="center"/>
        </w:trPr>
        <w:tc>
          <w:tcPr>
            <w:tcW w:w="4876" w:type="dxa"/>
            <w:tcBorders>
              <w:top w:val="nil"/>
              <w:left w:val="nil"/>
              <w:bottom w:val="nil"/>
              <w:right w:val="nil"/>
            </w:tcBorders>
          </w:tcPr>
          <w:p w14:paraId="1FD40491"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23BFF6E9" w14:textId="77777777" w:rsidR="000344B5" w:rsidRPr="006904AB" w:rsidRDefault="000344B5" w:rsidP="00CE0C3F">
            <w:pPr>
              <w:pStyle w:val="AmColumnHeading"/>
            </w:pPr>
            <w:r w:rsidRPr="006904AB">
              <w:t>Poprawka</w:t>
            </w:r>
          </w:p>
        </w:tc>
      </w:tr>
      <w:tr w:rsidR="000344B5" w:rsidRPr="006904AB" w14:paraId="3062AAC0" w14:textId="77777777" w:rsidTr="00CE0C3F">
        <w:trPr>
          <w:jc w:val="center"/>
        </w:trPr>
        <w:tc>
          <w:tcPr>
            <w:tcW w:w="4876" w:type="dxa"/>
            <w:tcBorders>
              <w:top w:val="nil"/>
              <w:left w:val="nil"/>
              <w:bottom w:val="nil"/>
              <w:right w:val="nil"/>
            </w:tcBorders>
          </w:tcPr>
          <w:p w14:paraId="61BD7C35" w14:textId="77777777" w:rsidR="000344B5" w:rsidRPr="006904AB" w:rsidRDefault="000344B5" w:rsidP="00CE0C3F">
            <w:pPr>
              <w:pStyle w:val="Normal6a"/>
            </w:pPr>
            <w:r w:rsidRPr="006904AB">
              <w:t>1.</w:t>
            </w:r>
            <w:r w:rsidRPr="006904AB">
              <w:tab/>
              <w:t xml:space="preserve">Detencję </w:t>
            </w:r>
            <w:r w:rsidRPr="006904AB">
              <w:rPr>
                <w:b/>
                <w:i/>
              </w:rPr>
              <w:t xml:space="preserve">poddaje się </w:t>
            </w:r>
            <w:r w:rsidRPr="006904AB">
              <w:t xml:space="preserve">przeglądowi </w:t>
            </w:r>
            <w:r w:rsidRPr="006904AB">
              <w:rPr>
                <w:b/>
                <w:i/>
              </w:rPr>
              <w:t xml:space="preserve">w regularnych odstępach czasu i co najmniej raz na trzy miesiące na wniosek danego obywatela państwa trzeciego albo </w:t>
            </w:r>
            <w:r w:rsidRPr="006904AB">
              <w:t>z urzędu.</w:t>
            </w:r>
          </w:p>
        </w:tc>
        <w:tc>
          <w:tcPr>
            <w:tcW w:w="4876" w:type="dxa"/>
            <w:tcBorders>
              <w:top w:val="nil"/>
              <w:left w:val="nil"/>
              <w:bottom w:val="nil"/>
              <w:right w:val="nil"/>
            </w:tcBorders>
          </w:tcPr>
          <w:p w14:paraId="3D52E687" w14:textId="77777777" w:rsidR="000344B5" w:rsidRPr="006904AB" w:rsidRDefault="000344B5" w:rsidP="00CE0C3F">
            <w:pPr>
              <w:pStyle w:val="Normal6a"/>
            </w:pPr>
            <w:r w:rsidRPr="006904AB">
              <w:t>1.</w:t>
            </w:r>
            <w:r w:rsidRPr="006904AB">
              <w:tab/>
              <w:t xml:space="preserve">Detencję </w:t>
            </w:r>
            <w:r w:rsidRPr="006904AB">
              <w:rPr>
                <w:b/>
                <w:i/>
              </w:rPr>
              <w:t xml:space="preserve">można poddać </w:t>
            </w:r>
            <w:r w:rsidRPr="006904AB">
              <w:t xml:space="preserve">przeglądowi z urzędu </w:t>
            </w:r>
            <w:r w:rsidRPr="006904AB">
              <w:rPr>
                <w:b/>
                <w:i/>
              </w:rPr>
              <w:t>zgodnie z prawem krajowym</w:t>
            </w:r>
            <w:r w:rsidRPr="006904AB">
              <w:t>.</w:t>
            </w:r>
          </w:p>
        </w:tc>
      </w:tr>
    </w:tbl>
    <w:p w14:paraId="543D5C3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106B8D7" w14:textId="77777777" w:rsidR="000344B5" w:rsidRPr="006904AB" w:rsidRDefault="000344B5" w:rsidP="000344B5">
      <w:r w:rsidRPr="006904AB">
        <w:rPr>
          <w:rStyle w:val="HideTWBExt"/>
        </w:rPr>
        <w:t>&lt;/Amend&gt;</w:t>
      </w:r>
    </w:p>
    <w:p w14:paraId="678CF23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2001</w:t>
      </w:r>
      <w:r w:rsidRPr="006904AB">
        <w:rPr>
          <w:rStyle w:val="HideTWBExt"/>
          <w:b w:val="0"/>
        </w:rPr>
        <w:t>&lt;/NumAm&gt;</w:t>
      </w:r>
    </w:p>
    <w:p w14:paraId="253510CF"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7FD28D18" w14:textId="77777777" w:rsidR="000344B5" w:rsidRPr="006904AB" w:rsidRDefault="000344B5" w:rsidP="000344B5">
      <w:pPr>
        <w:pStyle w:val="NormalBold"/>
      </w:pPr>
      <w:r w:rsidRPr="006904AB">
        <w:rPr>
          <w:rStyle w:val="HideTWBExt"/>
          <w:b w:val="0"/>
        </w:rPr>
        <w:t>&lt;/RepeatBlock-By&gt;</w:t>
      </w:r>
    </w:p>
    <w:p w14:paraId="4B7BBEE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6556FD54" w14:textId="77777777" w:rsidR="000344B5" w:rsidRPr="006904AB" w:rsidRDefault="000344B5" w:rsidP="000344B5">
      <w:pPr>
        <w:pStyle w:val="NormalBold"/>
      </w:pPr>
      <w:r w:rsidRPr="006904AB">
        <w:rPr>
          <w:rStyle w:val="HideTWBExt"/>
          <w:b w:val="0"/>
        </w:rPr>
        <w:t>&lt;Article&gt;</w:t>
      </w:r>
      <w:r w:rsidRPr="006904AB">
        <w:t>Artykuł 33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9AB8B99" w14:textId="77777777" w:rsidTr="00CE0C3F">
        <w:trPr>
          <w:trHeight w:hRule="exact" w:val="240"/>
          <w:jc w:val="center"/>
        </w:trPr>
        <w:tc>
          <w:tcPr>
            <w:tcW w:w="9752" w:type="dxa"/>
            <w:gridSpan w:val="2"/>
            <w:tcBorders>
              <w:top w:val="nil"/>
              <w:left w:val="nil"/>
              <w:bottom w:val="nil"/>
              <w:right w:val="nil"/>
            </w:tcBorders>
          </w:tcPr>
          <w:p w14:paraId="55416AD0" w14:textId="77777777" w:rsidR="000344B5" w:rsidRPr="006904AB" w:rsidRDefault="000344B5" w:rsidP="00CE0C3F"/>
        </w:tc>
      </w:tr>
      <w:tr w:rsidR="000344B5" w:rsidRPr="006904AB" w14:paraId="6EE5E3F7" w14:textId="77777777" w:rsidTr="00CE0C3F">
        <w:trPr>
          <w:trHeight w:val="240"/>
          <w:jc w:val="center"/>
        </w:trPr>
        <w:tc>
          <w:tcPr>
            <w:tcW w:w="4876" w:type="dxa"/>
            <w:tcBorders>
              <w:top w:val="nil"/>
              <w:left w:val="nil"/>
              <w:bottom w:val="nil"/>
              <w:right w:val="nil"/>
            </w:tcBorders>
          </w:tcPr>
          <w:p w14:paraId="551744D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8B9119E" w14:textId="77777777" w:rsidR="000344B5" w:rsidRPr="006904AB" w:rsidRDefault="000344B5" w:rsidP="00CE0C3F">
            <w:pPr>
              <w:pStyle w:val="AmColumnHeading"/>
            </w:pPr>
            <w:r w:rsidRPr="006904AB">
              <w:t>Poprawka</w:t>
            </w:r>
          </w:p>
        </w:tc>
      </w:tr>
      <w:tr w:rsidR="000344B5" w:rsidRPr="006904AB" w14:paraId="14A6D9D4" w14:textId="77777777" w:rsidTr="00CE0C3F">
        <w:trPr>
          <w:jc w:val="center"/>
        </w:trPr>
        <w:tc>
          <w:tcPr>
            <w:tcW w:w="4876" w:type="dxa"/>
            <w:tcBorders>
              <w:top w:val="nil"/>
              <w:left w:val="nil"/>
              <w:bottom w:val="nil"/>
              <w:right w:val="nil"/>
            </w:tcBorders>
          </w:tcPr>
          <w:p w14:paraId="04676775" w14:textId="77777777" w:rsidR="000344B5" w:rsidRPr="006904AB" w:rsidRDefault="000344B5" w:rsidP="00CE0C3F">
            <w:pPr>
              <w:pStyle w:val="Normal6a"/>
            </w:pPr>
            <w:r w:rsidRPr="006904AB">
              <w:t>1.</w:t>
            </w:r>
            <w:r w:rsidRPr="006904AB">
              <w:tab/>
              <w:t xml:space="preserve">Detencję poddaje się przeglądowi w regularnych odstępach czasu i co najmniej raz na trzy miesiące </w:t>
            </w:r>
            <w:r w:rsidRPr="006904AB">
              <w:rPr>
                <w:b/>
                <w:i/>
              </w:rPr>
              <w:t>na wniosek danego obywatela państwa trzeciego albo z urzędu</w:t>
            </w:r>
            <w:r w:rsidRPr="006904AB">
              <w:t>.</w:t>
            </w:r>
          </w:p>
        </w:tc>
        <w:tc>
          <w:tcPr>
            <w:tcW w:w="4876" w:type="dxa"/>
            <w:tcBorders>
              <w:top w:val="nil"/>
              <w:left w:val="nil"/>
              <w:bottom w:val="nil"/>
              <w:right w:val="nil"/>
            </w:tcBorders>
          </w:tcPr>
          <w:p w14:paraId="0DF89633" w14:textId="77777777" w:rsidR="000344B5" w:rsidRPr="006904AB" w:rsidRDefault="000344B5" w:rsidP="00CE0C3F">
            <w:pPr>
              <w:pStyle w:val="Normal6a"/>
            </w:pPr>
            <w:r w:rsidRPr="006904AB">
              <w:t>1.</w:t>
            </w:r>
            <w:r w:rsidRPr="006904AB">
              <w:tab/>
            </w:r>
            <w:r w:rsidRPr="006904AB">
              <w:rPr>
                <w:b/>
                <w:i/>
              </w:rPr>
              <w:t xml:space="preserve">Bez uszczerbku dla przysługującego osobom powracającym prawa do skutecznego środka prawnego zgodnie z art. 26 </w:t>
            </w:r>
            <w:r w:rsidRPr="006904AB">
              <w:t>detencję poddaje się przeglądowi w regularnych odstępach czasu i co najmniej raz na trzy miesiące.</w:t>
            </w:r>
          </w:p>
        </w:tc>
      </w:tr>
    </w:tbl>
    <w:p w14:paraId="5FFF4F7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60976915"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2BA72BF6" w14:textId="77777777" w:rsidR="000344B5" w:rsidRPr="006904AB" w:rsidRDefault="000344B5" w:rsidP="000344B5">
      <w:pPr>
        <w:pStyle w:val="AmJustText"/>
      </w:pPr>
      <w:r w:rsidRPr="006904AB">
        <w:t>Kontrola decyzji nakazującej zatrzymanie nie może naruszać prawa osoby powracającej do skutecznego środka prawnego.</w:t>
      </w:r>
    </w:p>
    <w:p w14:paraId="474E5455" w14:textId="77777777" w:rsidR="000344B5" w:rsidRPr="006904AB" w:rsidRDefault="000344B5" w:rsidP="000344B5">
      <w:r w:rsidRPr="006904AB">
        <w:rPr>
          <w:rStyle w:val="HideTWBExt"/>
        </w:rPr>
        <w:t>&lt;/Amend&gt;</w:t>
      </w:r>
    </w:p>
    <w:p w14:paraId="040D0900"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2002</w:t>
      </w:r>
      <w:r w:rsidRPr="006904AB">
        <w:rPr>
          <w:rStyle w:val="HideTWBExt"/>
          <w:b w:val="0"/>
        </w:rPr>
        <w:t>&lt;/NumAm&gt;</w:t>
      </w:r>
    </w:p>
    <w:p w14:paraId="031EF003"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54EA609B" w14:textId="77777777" w:rsidR="000344B5" w:rsidRPr="006904AB" w:rsidRDefault="000344B5" w:rsidP="000344B5">
      <w:pPr>
        <w:pStyle w:val="NormalBold"/>
      </w:pPr>
      <w:r w:rsidRPr="006904AB">
        <w:rPr>
          <w:rStyle w:val="HideTWBExt"/>
          <w:b w:val="0"/>
        </w:rPr>
        <w:t>&lt;/RepeatBlock-By&gt;</w:t>
      </w:r>
    </w:p>
    <w:p w14:paraId="3E88F90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7C61613" w14:textId="77777777" w:rsidR="000344B5" w:rsidRPr="006904AB" w:rsidRDefault="000344B5" w:rsidP="000344B5">
      <w:pPr>
        <w:pStyle w:val="NormalBold"/>
      </w:pPr>
      <w:r w:rsidRPr="006904AB">
        <w:rPr>
          <w:rStyle w:val="HideTWBExt"/>
          <w:b w:val="0"/>
        </w:rPr>
        <w:t>&lt;Article&gt;</w:t>
      </w:r>
      <w:r w:rsidRPr="006904AB">
        <w:t>Artykuł 33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5BB09F5" w14:textId="77777777" w:rsidTr="00CE0C3F">
        <w:trPr>
          <w:trHeight w:hRule="exact" w:val="240"/>
          <w:jc w:val="center"/>
        </w:trPr>
        <w:tc>
          <w:tcPr>
            <w:tcW w:w="9752" w:type="dxa"/>
            <w:gridSpan w:val="2"/>
            <w:tcBorders>
              <w:top w:val="nil"/>
              <w:left w:val="nil"/>
              <w:bottom w:val="nil"/>
              <w:right w:val="nil"/>
            </w:tcBorders>
          </w:tcPr>
          <w:p w14:paraId="7549A7E6" w14:textId="77777777" w:rsidR="000344B5" w:rsidRPr="006904AB" w:rsidRDefault="000344B5" w:rsidP="00CE0C3F"/>
        </w:tc>
      </w:tr>
      <w:tr w:rsidR="000344B5" w:rsidRPr="006904AB" w14:paraId="4036C646" w14:textId="77777777" w:rsidTr="00CE0C3F">
        <w:trPr>
          <w:trHeight w:val="240"/>
          <w:jc w:val="center"/>
        </w:trPr>
        <w:tc>
          <w:tcPr>
            <w:tcW w:w="4876" w:type="dxa"/>
            <w:tcBorders>
              <w:top w:val="nil"/>
              <w:left w:val="nil"/>
              <w:bottom w:val="nil"/>
              <w:right w:val="nil"/>
            </w:tcBorders>
          </w:tcPr>
          <w:p w14:paraId="1379C8F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21F2763" w14:textId="77777777" w:rsidR="000344B5" w:rsidRPr="006904AB" w:rsidRDefault="000344B5" w:rsidP="00CE0C3F">
            <w:pPr>
              <w:pStyle w:val="AmColumnHeading"/>
            </w:pPr>
            <w:r w:rsidRPr="006904AB">
              <w:t>Poprawka</w:t>
            </w:r>
          </w:p>
        </w:tc>
      </w:tr>
      <w:tr w:rsidR="000344B5" w:rsidRPr="006904AB" w14:paraId="6A4C9A10" w14:textId="77777777" w:rsidTr="00CE0C3F">
        <w:trPr>
          <w:jc w:val="center"/>
        </w:trPr>
        <w:tc>
          <w:tcPr>
            <w:tcW w:w="4876" w:type="dxa"/>
            <w:tcBorders>
              <w:top w:val="nil"/>
              <w:left w:val="nil"/>
              <w:bottom w:val="nil"/>
              <w:right w:val="nil"/>
            </w:tcBorders>
          </w:tcPr>
          <w:p w14:paraId="106145F2" w14:textId="77777777" w:rsidR="000344B5" w:rsidRPr="006904AB" w:rsidRDefault="000344B5" w:rsidP="00CE0C3F">
            <w:pPr>
              <w:pStyle w:val="Normal6a"/>
            </w:pPr>
            <w:r w:rsidRPr="006904AB">
              <w:t>1.</w:t>
            </w:r>
            <w:r w:rsidRPr="006904AB">
              <w:tab/>
              <w:t xml:space="preserve">Detencję poddaje się przeglądowi w regularnych odstępach czasu i co najmniej raz na </w:t>
            </w:r>
            <w:r w:rsidRPr="006904AB">
              <w:rPr>
                <w:b/>
                <w:i/>
              </w:rPr>
              <w:t>trzy miesiące na wniosek danego obywatela państwa trzeciego albo z urzędu</w:t>
            </w:r>
            <w:r w:rsidRPr="006904AB">
              <w:t>.</w:t>
            </w:r>
          </w:p>
        </w:tc>
        <w:tc>
          <w:tcPr>
            <w:tcW w:w="4876" w:type="dxa"/>
            <w:tcBorders>
              <w:top w:val="nil"/>
              <w:left w:val="nil"/>
              <w:bottom w:val="nil"/>
              <w:right w:val="nil"/>
            </w:tcBorders>
          </w:tcPr>
          <w:p w14:paraId="7EC51892" w14:textId="77777777" w:rsidR="000344B5" w:rsidRPr="006904AB" w:rsidRDefault="000344B5" w:rsidP="00CE0C3F">
            <w:pPr>
              <w:pStyle w:val="Normal6a"/>
            </w:pPr>
            <w:r w:rsidRPr="006904AB">
              <w:t>1.</w:t>
            </w:r>
            <w:r w:rsidRPr="006904AB">
              <w:tab/>
              <w:t xml:space="preserve">Detencję </w:t>
            </w:r>
            <w:r w:rsidRPr="006904AB">
              <w:rPr>
                <w:b/>
                <w:i/>
              </w:rPr>
              <w:t xml:space="preserve">i środki będące alternatywą dla detencji </w:t>
            </w:r>
            <w:r w:rsidRPr="006904AB">
              <w:t xml:space="preserve">poddaje się przeglądowi w regularnych odstępach czasu i co najmniej raz na </w:t>
            </w:r>
            <w:r w:rsidRPr="006904AB">
              <w:rPr>
                <w:b/>
                <w:i/>
              </w:rPr>
              <w:t>cztery tygodnie</w:t>
            </w:r>
            <w:r w:rsidRPr="006904AB">
              <w:t>.</w:t>
            </w:r>
          </w:p>
        </w:tc>
      </w:tr>
    </w:tbl>
    <w:p w14:paraId="17BF4FE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169F118" w14:textId="77777777" w:rsidR="000344B5" w:rsidRPr="006904AB" w:rsidRDefault="000344B5" w:rsidP="000344B5">
      <w:r w:rsidRPr="006904AB">
        <w:rPr>
          <w:rStyle w:val="HideTWBExt"/>
        </w:rPr>
        <w:t>&lt;/Amend&gt;</w:t>
      </w:r>
    </w:p>
    <w:p w14:paraId="56DB096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2003</w:t>
      </w:r>
      <w:r w:rsidRPr="006904AB">
        <w:rPr>
          <w:rStyle w:val="HideTWBExt"/>
          <w:b w:val="0"/>
        </w:rPr>
        <w:t>&lt;/NumAm&gt;</w:t>
      </w:r>
    </w:p>
    <w:p w14:paraId="2C03A515"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22E0DE1D" w14:textId="77777777" w:rsidR="000344B5" w:rsidRPr="006904AB" w:rsidRDefault="000344B5" w:rsidP="000344B5">
      <w:pPr>
        <w:pStyle w:val="NormalBold"/>
      </w:pPr>
      <w:r w:rsidRPr="006904AB">
        <w:rPr>
          <w:rStyle w:val="HideTWBExt"/>
          <w:b w:val="0"/>
        </w:rPr>
        <w:t>&lt;/RepeatBlock-By&gt;</w:t>
      </w:r>
    </w:p>
    <w:p w14:paraId="27B5BCF4"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021E9BE2" w14:textId="77777777" w:rsidR="000344B5" w:rsidRPr="006904AB" w:rsidRDefault="000344B5" w:rsidP="000344B5">
      <w:pPr>
        <w:pStyle w:val="NormalBold"/>
      </w:pPr>
      <w:r w:rsidRPr="006904AB">
        <w:rPr>
          <w:rStyle w:val="HideTWBExt"/>
          <w:b w:val="0"/>
        </w:rPr>
        <w:t>&lt;Article&gt;</w:t>
      </w:r>
      <w:r w:rsidRPr="006904AB">
        <w:t>Artykuł 33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DCACB44" w14:textId="77777777" w:rsidTr="00CE0C3F">
        <w:trPr>
          <w:trHeight w:hRule="exact" w:val="240"/>
          <w:jc w:val="center"/>
        </w:trPr>
        <w:tc>
          <w:tcPr>
            <w:tcW w:w="9752" w:type="dxa"/>
            <w:gridSpan w:val="2"/>
            <w:tcBorders>
              <w:top w:val="nil"/>
              <w:left w:val="nil"/>
              <w:bottom w:val="nil"/>
              <w:right w:val="nil"/>
            </w:tcBorders>
          </w:tcPr>
          <w:p w14:paraId="6B4EEC44" w14:textId="77777777" w:rsidR="000344B5" w:rsidRPr="006904AB" w:rsidRDefault="000344B5" w:rsidP="00CE0C3F"/>
        </w:tc>
      </w:tr>
      <w:tr w:rsidR="000344B5" w:rsidRPr="006904AB" w14:paraId="6B4FD769" w14:textId="77777777" w:rsidTr="00CE0C3F">
        <w:trPr>
          <w:trHeight w:val="240"/>
          <w:jc w:val="center"/>
        </w:trPr>
        <w:tc>
          <w:tcPr>
            <w:tcW w:w="4876" w:type="dxa"/>
            <w:tcBorders>
              <w:top w:val="nil"/>
              <w:left w:val="nil"/>
              <w:bottom w:val="nil"/>
              <w:right w:val="nil"/>
            </w:tcBorders>
          </w:tcPr>
          <w:p w14:paraId="77E4C318"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E1D764B" w14:textId="77777777" w:rsidR="000344B5" w:rsidRPr="006904AB" w:rsidRDefault="000344B5" w:rsidP="00CE0C3F">
            <w:pPr>
              <w:pStyle w:val="AmColumnHeading"/>
            </w:pPr>
            <w:r w:rsidRPr="006904AB">
              <w:t>Poprawka</w:t>
            </w:r>
          </w:p>
        </w:tc>
      </w:tr>
      <w:tr w:rsidR="000344B5" w:rsidRPr="006904AB" w14:paraId="5551E48D" w14:textId="77777777" w:rsidTr="00CE0C3F">
        <w:trPr>
          <w:jc w:val="center"/>
        </w:trPr>
        <w:tc>
          <w:tcPr>
            <w:tcW w:w="4876" w:type="dxa"/>
            <w:tcBorders>
              <w:top w:val="nil"/>
              <w:left w:val="nil"/>
              <w:bottom w:val="nil"/>
              <w:right w:val="nil"/>
            </w:tcBorders>
          </w:tcPr>
          <w:p w14:paraId="7107D1E0" w14:textId="77777777" w:rsidR="000344B5" w:rsidRPr="006904AB" w:rsidRDefault="000344B5" w:rsidP="00CE0C3F">
            <w:pPr>
              <w:pStyle w:val="Normal6a"/>
            </w:pPr>
            <w:r w:rsidRPr="006904AB">
              <w:t>1.</w:t>
            </w:r>
            <w:r w:rsidRPr="006904AB">
              <w:tab/>
              <w:t xml:space="preserve">Detencję poddaje się przeglądowi w regularnych odstępach czasu i co najmniej raz na </w:t>
            </w:r>
            <w:r w:rsidRPr="006904AB">
              <w:rPr>
                <w:b/>
                <w:i/>
              </w:rPr>
              <w:t xml:space="preserve">trzy miesiące na wniosek danego obywatela państwa trzeciego albo </w:t>
            </w:r>
            <w:r w:rsidRPr="006904AB">
              <w:t>z urzędu.</w:t>
            </w:r>
          </w:p>
        </w:tc>
        <w:tc>
          <w:tcPr>
            <w:tcW w:w="4876" w:type="dxa"/>
            <w:tcBorders>
              <w:top w:val="nil"/>
              <w:left w:val="nil"/>
              <w:bottom w:val="nil"/>
              <w:right w:val="nil"/>
            </w:tcBorders>
          </w:tcPr>
          <w:p w14:paraId="540B6C98" w14:textId="77777777" w:rsidR="000344B5" w:rsidRPr="006904AB" w:rsidRDefault="000344B5" w:rsidP="00CE0C3F">
            <w:pPr>
              <w:pStyle w:val="Normal6a"/>
            </w:pPr>
            <w:r w:rsidRPr="006904AB">
              <w:t>1.</w:t>
            </w:r>
            <w:r w:rsidRPr="006904AB">
              <w:tab/>
              <w:t xml:space="preserve">Detencję </w:t>
            </w:r>
            <w:r w:rsidRPr="006904AB">
              <w:rPr>
                <w:b/>
                <w:i/>
              </w:rPr>
              <w:t xml:space="preserve">i środki będące alternatywą dla detencji </w:t>
            </w:r>
            <w:r w:rsidRPr="006904AB">
              <w:t xml:space="preserve">poddaje się przeglądowi w regularnych odstępach czasu i co najmniej raz na </w:t>
            </w:r>
            <w:r w:rsidRPr="006904AB">
              <w:rPr>
                <w:b/>
                <w:i/>
              </w:rPr>
              <w:t xml:space="preserve">4 tygodnie </w:t>
            </w:r>
            <w:r w:rsidRPr="006904AB">
              <w:t>z urzędu.</w:t>
            </w:r>
          </w:p>
        </w:tc>
      </w:tr>
    </w:tbl>
    <w:p w14:paraId="41B9CD30"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10018DB9" w14:textId="77777777" w:rsidR="000344B5" w:rsidRPr="006904AB" w:rsidRDefault="000344B5" w:rsidP="000344B5">
      <w:r w:rsidRPr="006904AB">
        <w:rPr>
          <w:rStyle w:val="HideTWBExt"/>
        </w:rPr>
        <w:t>&lt;/Amend&gt;</w:t>
      </w:r>
    </w:p>
    <w:p w14:paraId="6098ED3A"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2004</w:t>
      </w:r>
      <w:r w:rsidRPr="006904AB">
        <w:rPr>
          <w:rStyle w:val="HideTWBExt"/>
          <w:b w:val="0"/>
        </w:rPr>
        <w:t>&lt;/NumAm&gt;</w:t>
      </w:r>
    </w:p>
    <w:p w14:paraId="65D1C4CD"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3B77DA8B" w14:textId="77777777" w:rsidR="000344B5" w:rsidRPr="006904AB" w:rsidRDefault="000344B5" w:rsidP="000344B5">
      <w:pPr>
        <w:pStyle w:val="NormalBold"/>
      </w:pPr>
      <w:r w:rsidRPr="006904AB">
        <w:rPr>
          <w:rStyle w:val="HideTWBExt"/>
          <w:b w:val="0"/>
        </w:rPr>
        <w:t>&lt;/RepeatBlock-By&gt;</w:t>
      </w:r>
    </w:p>
    <w:p w14:paraId="0007D9D2"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83C002A" w14:textId="77777777" w:rsidR="000344B5" w:rsidRPr="006904AB" w:rsidRDefault="000344B5" w:rsidP="000344B5">
      <w:pPr>
        <w:pStyle w:val="NormalBold"/>
      </w:pPr>
      <w:r w:rsidRPr="006904AB">
        <w:rPr>
          <w:rStyle w:val="HideTWBExt"/>
          <w:b w:val="0"/>
        </w:rPr>
        <w:t>&lt;Article&gt;</w:t>
      </w:r>
      <w:r w:rsidRPr="006904AB">
        <w:t>Artykuł 33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D8A9947" w14:textId="77777777" w:rsidTr="00CE0C3F">
        <w:trPr>
          <w:trHeight w:hRule="exact" w:val="240"/>
          <w:jc w:val="center"/>
        </w:trPr>
        <w:tc>
          <w:tcPr>
            <w:tcW w:w="9752" w:type="dxa"/>
            <w:gridSpan w:val="2"/>
            <w:tcBorders>
              <w:top w:val="nil"/>
              <w:left w:val="nil"/>
              <w:bottom w:val="nil"/>
              <w:right w:val="nil"/>
            </w:tcBorders>
          </w:tcPr>
          <w:p w14:paraId="40DF31E9" w14:textId="77777777" w:rsidR="000344B5" w:rsidRPr="006904AB" w:rsidRDefault="000344B5" w:rsidP="00CE0C3F"/>
        </w:tc>
      </w:tr>
      <w:tr w:rsidR="000344B5" w:rsidRPr="006904AB" w14:paraId="2BBF881C" w14:textId="77777777" w:rsidTr="00CE0C3F">
        <w:trPr>
          <w:trHeight w:val="240"/>
          <w:jc w:val="center"/>
        </w:trPr>
        <w:tc>
          <w:tcPr>
            <w:tcW w:w="4876" w:type="dxa"/>
            <w:tcBorders>
              <w:top w:val="nil"/>
              <w:left w:val="nil"/>
              <w:bottom w:val="nil"/>
              <w:right w:val="nil"/>
            </w:tcBorders>
          </w:tcPr>
          <w:p w14:paraId="59270645"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92857DD" w14:textId="77777777" w:rsidR="000344B5" w:rsidRPr="006904AB" w:rsidRDefault="000344B5" w:rsidP="00CE0C3F">
            <w:pPr>
              <w:pStyle w:val="AmColumnHeading"/>
            </w:pPr>
            <w:r w:rsidRPr="006904AB">
              <w:t>Poprawka</w:t>
            </w:r>
          </w:p>
        </w:tc>
      </w:tr>
      <w:tr w:rsidR="000344B5" w:rsidRPr="006904AB" w14:paraId="3A6A0D92" w14:textId="77777777" w:rsidTr="00CE0C3F">
        <w:trPr>
          <w:jc w:val="center"/>
        </w:trPr>
        <w:tc>
          <w:tcPr>
            <w:tcW w:w="4876" w:type="dxa"/>
            <w:tcBorders>
              <w:top w:val="nil"/>
              <w:left w:val="nil"/>
              <w:bottom w:val="nil"/>
              <w:right w:val="nil"/>
            </w:tcBorders>
          </w:tcPr>
          <w:p w14:paraId="6DD5774E" w14:textId="77777777" w:rsidR="000344B5" w:rsidRPr="006904AB" w:rsidRDefault="000344B5" w:rsidP="00CE0C3F">
            <w:pPr>
              <w:pStyle w:val="Normal6a"/>
            </w:pPr>
            <w:r w:rsidRPr="006904AB">
              <w:t>1.</w:t>
            </w:r>
            <w:r w:rsidRPr="006904AB">
              <w:tab/>
              <w:t xml:space="preserve">Detencję poddaje się przeglądowi </w:t>
            </w:r>
            <w:r w:rsidRPr="006904AB">
              <w:rPr>
                <w:b/>
                <w:i/>
              </w:rPr>
              <w:t>w regularnych odstępach czasu i co najmniej raz na trzy miesiące na wniosek danego obywatela państwa trzeciego albo z urzędu</w:t>
            </w:r>
            <w:r w:rsidRPr="006904AB">
              <w:t>.</w:t>
            </w:r>
          </w:p>
        </w:tc>
        <w:tc>
          <w:tcPr>
            <w:tcW w:w="4876" w:type="dxa"/>
            <w:tcBorders>
              <w:top w:val="nil"/>
              <w:left w:val="nil"/>
              <w:bottom w:val="nil"/>
              <w:right w:val="nil"/>
            </w:tcBorders>
          </w:tcPr>
          <w:p w14:paraId="314EE313" w14:textId="77777777" w:rsidR="000344B5" w:rsidRPr="006904AB" w:rsidRDefault="000344B5" w:rsidP="00CE0C3F">
            <w:pPr>
              <w:pStyle w:val="Normal6a"/>
            </w:pPr>
            <w:r w:rsidRPr="006904AB">
              <w:t>1.</w:t>
            </w:r>
            <w:r w:rsidRPr="006904AB">
              <w:tab/>
              <w:t xml:space="preserve">Detencję poddaje się przeglądowi </w:t>
            </w:r>
            <w:r w:rsidRPr="006904AB">
              <w:rPr>
                <w:b/>
                <w:i/>
              </w:rPr>
              <w:t>zgodnie z prawem krajowym</w:t>
            </w:r>
            <w:r w:rsidRPr="006904AB">
              <w:t>.</w:t>
            </w:r>
          </w:p>
        </w:tc>
      </w:tr>
    </w:tbl>
    <w:p w14:paraId="1197605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7571229" w14:textId="77777777" w:rsidR="000344B5" w:rsidRPr="006904AB" w:rsidRDefault="000344B5" w:rsidP="000344B5">
      <w:r w:rsidRPr="006904AB">
        <w:rPr>
          <w:rStyle w:val="HideTWBExt"/>
        </w:rPr>
        <w:t>&lt;/Amend&gt;</w:t>
      </w:r>
    </w:p>
    <w:p w14:paraId="418286B9" w14:textId="77777777" w:rsidR="000344B5" w:rsidRPr="006904AB" w:rsidRDefault="000344B5" w:rsidP="000344B5">
      <w:pPr>
        <w:pStyle w:val="AmNumberTabs"/>
      </w:pPr>
      <w:r w:rsidRPr="006904AB">
        <w:rPr>
          <w:rStyle w:val="HideTWBExt"/>
          <w:b w:val="0"/>
        </w:rPr>
        <w:lastRenderedPageBreak/>
        <w:t>&lt;Amend&gt;</w:t>
      </w:r>
      <w:r w:rsidRPr="006904AB">
        <w:t>Poprawka</w:t>
      </w:r>
      <w:r w:rsidRPr="006904AB">
        <w:tab/>
      </w:r>
      <w:r w:rsidRPr="006904AB">
        <w:tab/>
      </w:r>
      <w:r w:rsidRPr="006904AB">
        <w:rPr>
          <w:rStyle w:val="HideTWBExt"/>
          <w:b w:val="0"/>
        </w:rPr>
        <w:t>&lt;NumAm&gt;</w:t>
      </w:r>
      <w:r w:rsidRPr="006904AB">
        <w:t>2005</w:t>
      </w:r>
      <w:r w:rsidRPr="006904AB">
        <w:rPr>
          <w:rStyle w:val="HideTWBExt"/>
          <w:b w:val="0"/>
        </w:rPr>
        <w:t>&lt;/NumAm&gt;</w:t>
      </w:r>
    </w:p>
    <w:p w14:paraId="47774EFC" w14:textId="77777777" w:rsidR="000344B5" w:rsidRPr="006904AB" w:rsidRDefault="000344B5" w:rsidP="000344B5">
      <w:pPr>
        <w:pStyle w:val="NormalBold"/>
      </w:pPr>
      <w:r w:rsidRPr="006904AB">
        <w:rPr>
          <w:rStyle w:val="HideTWBExt"/>
          <w:b w:val="0"/>
        </w:rPr>
        <w:t>&lt;RepeatBlock-By&gt;&lt;Members&gt;</w:t>
      </w:r>
      <w:r w:rsidRPr="006904AB">
        <w:t xml:space="preserve">François-Xavier </w:t>
      </w:r>
      <w:proofErr w:type="spellStart"/>
      <w:r w:rsidRPr="006904AB">
        <w:t>Bellamy</w:t>
      </w:r>
      <w:proofErr w:type="spellEnd"/>
      <w:r w:rsidRPr="006904AB">
        <w:t xml:space="preserve">, Lukas </w:t>
      </w:r>
      <w:proofErr w:type="spellStart"/>
      <w:r w:rsidRPr="006904AB">
        <w:t>Mandl</w:t>
      </w:r>
      <w:proofErr w:type="spellEnd"/>
      <w:r w:rsidRPr="006904AB">
        <w:t xml:space="preserve">, Alice </w:t>
      </w:r>
      <w:proofErr w:type="spellStart"/>
      <w:r w:rsidRPr="006904AB">
        <w:t>Teodorescu</w:t>
      </w:r>
      <w:proofErr w:type="spellEnd"/>
      <w:r w:rsidRPr="006904AB">
        <w:t xml:space="preserve"> </w:t>
      </w:r>
      <w:proofErr w:type="spellStart"/>
      <w:r w:rsidRPr="006904AB">
        <w:t>Måwe</w:t>
      </w:r>
      <w:proofErr w:type="spellEnd"/>
      <w:r w:rsidRPr="006904AB">
        <w:t xml:space="preserve">, Sander </w:t>
      </w:r>
      <w:proofErr w:type="spellStart"/>
      <w:r w:rsidRPr="006904AB">
        <w:t>Smit</w:t>
      </w:r>
      <w:proofErr w:type="spellEnd"/>
      <w:r w:rsidRPr="006904AB">
        <w:t xml:space="preserve">, </w:t>
      </w:r>
      <w:proofErr w:type="spellStart"/>
      <w:r w:rsidRPr="006904AB">
        <w:t>Loránt</w:t>
      </w:r>
      <w:proofErr w:type="spellEnd"/>
      <w:r w:rsidRPr="006904AB">
        <w:t xml:space="preserve"> </w:t>
      </w:r>
      <w:proofErr w:type="spellStart"/>
      <w:r w:rsidRPr="006904AB">
        <w:t>Vincze</w:t>
      </w:r>
      <w:proofErr w:type="spellEnd"/>
      <w:r w:rsidRPr="006904AB">
        <w:t xml:space="preserve">, Lena </w:t>
      </w:r>
      <w:proofErr w:type="spellStart"/>
      <w:r w:rsidRPr="006904AB">
        <w:t>Düpont</w:t>
      </w:r>
      <w:proofErr w:type="spellEnd"/>
      <w:r w:rsidRPr="006904AB">
        <w:t xml:space="preserve">, </w:t>
      </w:r>
      <w:proofErr w:type="spellStart"/>
      <w:r w:rsidRPr="006904AB">
        <w:t>Tomas</w:t>
      </w:r>
      <w:proofErr w:type="spellEnd"/>
      <w:r w:rsidRPr="006904AB">
        <w:t xml:space="preserve"> </w:t>
      </w:r>
      <w:proofErr w:type="spellStart"/>
      <w:r w:rsidRPr="006904AB">
        <w:t>Tobé</w:t>
      </w:r>
      <w:proofErr w:type="spellEnd"/>
      <w:r w:rsidRPr="006904AB">
        <w:t xml:space="preserve">, Rasa </w:t>
      </w:r>
      <w:proofErr w:type="spellStart"/>
      <w:r w:rsidRPr="006904AB">
        <w:t>Juknevičienė</w:t>
      </w:r>
      <w:proofErr w:type="spellEnd"/>
      <w:r w:rsidRPr="006904AB">
        <w:t xml:space="preserve">, </w:t>
      </w:r>
      <w:proofErr w:type="spellStart"/>
      <w:r w:rsidRPr="006904AB">
        <w:t>Jeroen</w:t>
      </w:r>
      <w:proofErr w:type="spellEnd"/>
      <w:r w:rsidRPr="006904AB">
        <w:t xml:space="preserve"> </w:t>
      </w:r>
      <w:proofErr w:type="spellStart"/>
      <w:r w:rsidRPr="006904AB">
        <w:t>Lenaers</w:t>
      </w:r>
      <w:proofErr w:type="spellEnd"/>
      <w:r w:rsidRPr="006904AB">
        <w:rPr>
          <w:rStyle w:val="HideTWBExt"/>
          <w:b w:val="0"/>
        </w:rPr>
        <w:t>&lt;/Members&gt;</w:t>
      </w:r>
    </w:p>
    <w:p w14:paraId="471DE2FA" w14:textId="77777777" w:rsidR="000344B5" w:rsidRPr="006904AB" w:rsidRDefault="000344B5" w:rsidP="000344B5">
      <w:pPr>
        <w:pStyle w:val="NormalBold"/>
      </w:pPr>
      <w:r w:rsidRPr="006904AB">
        <w:rPr>
          <w:rStyle w:val="HideTWBExt"/>
          <w:b w:val="0"/>
        </w:rPr>
        <w:t>&lt;/RepeatBlock-By&gt;</w:t>
      </w:r>
    </w:p>
    <w:p w14:paraId="60996AF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8A9268C" w14:textId="77777777" w:rsidR="000344B5" w:rsidRPr="006904AB" w:rsidRDefault="000344B5" w:rsidP="000344B5">
      <w:pPr>
        <w:pStyle w:val="NormalBold"/>
      </w:pPr>
      <w:r w:rsidRPr="006904AB">
        <w:rPr>
          <w:rStyle w:val="HideTWBExt"/>
          <w:b w:val="0"/>
        </w:rPr>
        <w:t>&lt;Article&gt;</w:t>
      </w:r>
      <w:r w:rsidRPr="006904AB">
        <w:t>Artykuł 33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6FC99C9" w14:textId="77777777" w:rsidTr="00CE0C3F">
        <w:trPr>
          <w:trHeight w:hRule="exact" w:val="240"/>
          <w:jc w:val="center"/>
        </w:trPr>
        <w:tc>
          <w:tcPr>
            <w:tcW w:w="9752" w:type="dxa"/>
            <w:gridSpan w:val="2"/>
            <w:tcBorders>
              <w:top w:val="nil"/>
              <w:left w:val="nil"/>
              <w:bottom w:val="nil"/>
              <w:right w:val="nil"/>
            </w:tcBorders>
          </w:tcPr>
          <w:p w14:paraId="0C38B822" w14:textId="77777777" w:rsidR="000344B5" w:rsidRPr="006904AB" w:rsidRDefault="000344B5" w:rsidP="00CE0C3F"/>
        </w:tc>
      </w:tr>
      <w:tr w:rsidR="000344B5" w:rsidRPr="006904AB" w14:paraId="46E41392" w14:textId="77777777" w:rsidTr="00CE0C3F">
        <w:trPr>
          <w:trHeight w:val="240"/>
          <w:jc w:val="center"/>
        </w:trPr>
        <w:tc>
          <w:tcPr>
            <w:tcW w:w="4876" w:type="dxa"/>
            <w:tcBorders>
              <w:top w:val="nil"/>
              <w:left w:val="nil"/>
              <w:bottom w:val="nil"/>
              <w:right w:val="nil"/>
            </w:tcBorders>
          </w:tcPr>
          <w:p w14:paraId="53A49F04"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6D7544FA" w14:textId="77777777" w:rsidR="000344B5" w:rsidRPr="006904AB" w:rsidRDefault="000344B5" w:rsidP="00CE0C3F">
            <w:pPr>
              <w:pStyle w:val="AmColumnHeading"/>
            </w:pPr>
            <w:r w:rsidRPr="006904AB">
              <w:t>Poprawka</w:t>
            </w:r>
          </w:p>
        </w:tc>
      </w:tr>
      <w:tr w:rsidR="000344B5" w:rsidRPr="006904AB" w14:paraId="0C6F8709" w14:textId="77777777" w:rsidTr="00CE0C3F">
        <w:trPr>
          <w:jc w:val="center"/>
        </w:trPr>
        <w:tc>
          <w:tcPr>
            <w:tcW w:w="4876" w:type="dxa"/>
            <w:tcBorders>
              <w:top w:val="nil"/>
              <w:left w:val="nil"/>
              <w:bottom w:val="nil"/>
              <w:right w:val="nil"/>
            </w:tcBorders>
          </w:tcPr>
          <w:p w14:paraId="36CF9F7B" w14:textId="77777777" w:rsidR="000344B5" w:rsidRPr="006904AB" w:rsidRDefault="000344B5" w:rsidP="00CE0C3F">
            <w:pPr>
              <w:pStyle w:val="Normal6a"/>
            </w:pPr>
            <w:r w:rsidRPr="006904AB">
              <w:t>1.</w:t>
            </w:r>
            <w:r w:rsidRPr="006904AB">
              <w:tab/>
              <w:t xml:space="preserve">Detencję poddaje się przeglądowi w regularnych odstępach czasu </w:t>
            </w:r>
            <w:r w:rsidRPr="006904AB">
              <w:rPr>
                <w:b/>
                <w:i/>
              </w:rPr>
              <w:t xml:space="preserve">i co najmniej </w:t>
            </w:r>
            <w:r w:rsidRPr="006904AB">
              <w:t xml:space="preserve">raz na </w:t>
            </w:r>
            <w:r w:rsidRPr="006904AB">
              <w:rPr>
                <w:b/>
                <w:i/>
              </w:rPr>
              <w:t xml:space="preserve">trzy miesiące </w:t>
            </w:r>
            <w:r w:rsidRPr="006904AB">
              <w:t>na wniosek danego obywatela państwa trzeciego albo z urzędu.</w:t>
            </w:r>
          </w:p>
        </w:tc>
        <w:tc>
          <w:tcPr>
            <w:tcW w:w="4876" w:type="dxa"/>
            <w:tcBorders>
              <w:top w:val="nil"/>
              <w:left w:val="nil"/>
              <w:bottom w:val="nil"/>
              <w:right w:val="nil"/>
            </w:tcBorders>
          </w:tcPr>
          <w:p w14:paraId="56260A8C" w14:textId="77777777" w:rsidR="000344B5" w:rsidRPr="006904AB" w:rsidRDefault="000344B5" w:rsidP="00CE0C3F">
            <w:pPr>
              <w:pStyle w:val="Normal6a"/>
            </w:pPr>
            <w:r w:rsidRPr="006904AB">
              <w:t>1.</w:t>
            </w:r>
            <w:r w:rsidRPr="006904AB">
              <w:tab/>
              <w:t>Detencję poddaje się przeglądowi w regularnych odstępach czasu</w:t>
            </w:r>
            <w:r w:rsidRPr="006904AB">
              <w:rPr>
                <w:b/>
                <w:i/>
              </w:rPr>
              <w:t xml:space="preserve">, zwykle </w:t>
            </w:r>
            <w:r w:rsidRPr="006904AB">
              <w:t xml:space="preserve">raz na </w:t>
            </w:r>
            <w:r w:rsidRPr="006904AB">
              <w:rPr>
                <w:b/>
                <w:i/>
              </w:rPr>
              <w:t xml:space="preserve">sześć miesięcy </w:t>
            </w:r>
            <w:r w:rsidRPr="006904AB">
              <w:t>na wniosek danego obywatela państwa trzeciego albo z urzędu.</w:t>
            </w:r>
          </w:p>
        </w:tc>
      </w:tr>
    </w:tbl>
    <w:p w14:paraId="2D9C2682"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A7E1294" w14:textId="77777777" w:rsidR="000344B5" w:rsidRPr="006904AB" w:rsidRDefault="000344B5" w:rsidP="000344B5">
      <w:r w:rsidRPr="006904AB">
        <w:rPr>
          <w:rStyle w:val="HideTWBExt"/>
        </w:rPr>
        <w:t>&lt;/Amend&gt;</w:t>
      </w:r>
    </w:p>
    <w:p w14:paraId="60C8842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2006</w:t>
      </w:r>
      <w:r w:rsidRPr="006904AB">
        <w:rPr>
          <w:rStyle w:val="HideTWBExt"/>
          <w:b w:val="0"/>
        </w:rPr>
        <w:t>&lt;/NumAm&gt;</w:t>
      </w:r>
    </w:p>
    <w:p w14:paraId="078307DE"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48D18380" w14:textId="77777777" w:rsidR="000344B5" w:rsidRPr="006904AB" w:rsidRDefault="000344B5" w:rsidP="000344B5">
      <w:pPr>
        <w:pStyle w:val="NormalBold"/>
      </w:pPr>
      <w:r w:rsidRPr="006904AB">
        <w:rPr>
          <w:rStyle w:val="HideTWBExt"/>
          <w:b w:val="0"/>
        </w:rPr>
        <w:t>&lt;/RepeatBlock-By&gt;</w:t>
      </w:r>
    </w:p>
    <w:p w14:paraId="28AE93A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C633274" w14:textId="77777777" w:rsidR="000344B5" w:rsidRPr="006904AB" w:rsidRDefault="000344B5" w:rsidP="000344B5">
      <w:pPr>
        <w:pStyle w:val="NormalBold"/>
      </w:pPr>
      <w:r w:rsidRPr="006904AB">
        <w:rPr>
          <w:rStyle w:val="HideTWBExt"/>
          <w:b w:val="0"/>
        </w:rPr>
        <w:t>&lt;Article&gt;</w:t>
      </w:r>
      <w:r w:rsidRPr="006904AB">
        <w:t>Artykuł 33 – ustęp 1</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744670AA" w14:textId="77777777" w:rsidTr="00CE0C3F">
        <w:trPr>
          <w:trHeight w:hRule="exact" w:val="240"/>
          <w:jc w:val="center"/>
        </w:trPr>
        <w:tc>
          <w:tcPr>
            <w:tcW w:w="9752" w:type="dxa"/>
            <w:gridSpan w:val="2"/>
            <w:tcBorders>
              <w:top w:val="nil"/>
              <w:left w:val="nil"/>
              <w:bottom w:val="nil"/>
              <w:right w:val="nil"/>
            </w:tcBorders>
          </w:tcPr>
          <w:p w14:paraId="14935C3E" w14:textId="77777777" w:rsidR="000344B5" w:rsidRPr="006904AB" w:rsidRDefault="000344B5" w:rsidP="00CE0C3F"/>
        </w:tc>
      </w:tr>
      <w:tr w:rsidR="000344B5" w:rsidRPr="006904AB" w14:paraId="21E80F85" w14:textId="77777777" w:rsidTr="00CE0C3F">
        <w:trPr>
          <w:trHeight w:val="240"/>
          <w:jc w:val="center"/>
        </w:trPr>
        <w:tc>
          <w:tcPr>
            <w:tcW w:w="4876" w:type="dxa"/>
            <w:tcBorders>
              <w:top w:val="nil"/>
              <w:left w:val="nil"/>
              <w:bottom w:val="nil"/>
              <w:right w:val="nil"/>
            </w:tcBorders>
          </w:tcPr>
          <w:p w14:paraId="4D5D2829"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9DA9739" w14:textId="77777777" w:rsidR="000344B5" w:rsidRPr="006904AB" w:rsidRDefault="000344B5" w:rsidP="00CE0C3F">
            <w:pPr>
              <w:pStyle w:val="AmColumnHeading"/>
            </w:pPr>
            <w:r w:rsidRPr="006904AB">
              <w:t>Poprawka</w:t>
            </w:r>
          </w:p>
        </w:tc>
      </w:tr>
      <w:tr w:rsidR="000344B5" w:rsidRPr="006904AB" w14:paraId="1FAB075D" w14:textId="77777777" w:rsidTr="00CE0C3F">
        <w:trPr>
          <w:jc w:val="center"/>
        </w:trPr>
        <w:tc>
          <w:tcPr>
            <w:tcW w:w="4876" w:type="dxa"/>
            <w:tcBorders>
              <w:top w:val="nil"/>
              <w:left w:val="nil"/>
              <w:bottom w:val="nil"/>
              <w:right w:val="nil"/>
            </w:tcBorders>
          </w:tcPr>
          <w:p w14:paraId="5EA8226D" w14:textId="77777777" w:rsidR="000344B5" w:rsidRPr="006904AB" w:rsidRDefault="000344B5" w:rsidP="00CE0C3F">
            <w:pPr>
              <w:pStyle w:val="Normal6a"/>
            </w:pPr>
            <w:r w:rsidRPr="006904AB">
              <w:t>1.</w:t>
            </w:r>
            <w:r w:rsidRPr="006904AB">
              <w:tab/>
              <w:t xml:space="preserve">Detencję </w:t>
            </w:r>
            <w:r w:rsidRPr="006904AB">
              <w:rPr>
                <w:b/>
                <w:i/>
              </w:rPr>
              <w:t xml:space="preserve">poddaje się </w:t>
            </w:r>
            <w:r w:rsidRPr="006904AB">
              <w:t xml:space="preserve">przeglądowi </w:t>
            </w:r>
            <w:r w:rsidRPr="006904AB">
              <w:rPr>
                <w:b/>
                <w:i/>
              </w:rPr>
              <w:t xml:space="preserve">w regularnych odstępach czasu i </w:t>
            </w:r>
            <w:r w:rsidRPr="006904AB">
              <w:t xml:space="preserve">co najmniej raz na </w:t>
            </w:r>
            <w:r w:rsidRPr="006904AB">
              <w:rPr>
                <w:b/>
                <w:i/>
              </w:rPr>
              <w:t xml:space="preserve">trzy miesiące </w:t>
            </w:r>
            <w:r w:rsidRPr="006904AB">
              <w:t>na wniosek danego obywatela państwa trzeciego albo z urzędu.</w:t>
            </w:r>
          </w:p>
        </w:tc>
        <w:tc>
          <w:tcPr>
            <w:tcW w:w="4876" w:type="dxa"/>
            <w:tcBorders>
              <w:top w:val="nil"/>
              <w:left w:val="nil"/>
              <w:bottom w:val="nil"/>
              <w:right w:val="nil"/>
            </w:tcBorders>
          </w:tcPr>
          <w:p w14:paraId="733DA9E1" w14:textId="77777777" w:rsidR="000344B5" w:rsidRPr="006904AB" w:rsidRDefault="000344B5" w:rsidP="00CE0C3F">
            <w:pPr>
              <w:pStyle w:val="Normal6a"/>
            </w:pPr>
            <w:r w:rsidRPr="006904AB">
              <w:t>1.</w:t>
            </w:r>
            <w:r w:rsidRPr="006904AB">
              <w:tab/>
            </w:r>
            <w:r w:rsidRPr="006904AB">
              <w:rPr>
                <w:b/>
                <w:i/>
              </w:rPr>
              <w:t xml:space="preserve">Państwa członkowskie zapewniają, aby </w:t>
            </w:r>
            <w:r w:rsidRPr="006904AB">
              <w:t xml:space="preserve">detencję </w:t>
            </w:r>
            <w:r w:rsidRPr="006904AB">
              <w:rPr>
                <w:b/>
                <w:i/>
              </w:rPr>
              <w:t xml:space="preserve">poddawano </w:t>
            </w:r>
            <w:r w:rsidRPr="006904AB">
              <w:t xml:space="preserve">przeglądowi co najmniej raz na </w:t>
            </w:r>
            <w:r w:rsidRPr="006904AB">
              <w:rPr>
                <w:b/>
                <w:i/>
              </w:rPr>
              <w:t xml:space="preserve">dziewięć miesięcy </w:t>
            </w:r>
            <w:r w:rsidRPr="006904AB">
              <w:t>na wniosek danego obywatela państwa trzeciego albo z urzędu.</w:t>
            </w:r>
          </w:p>
        </w:tc>
      </w:tr>
    </w:tbl>
    <w:p w14:paraId="7F46408A"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526F275" w14:textId="77777777" w:rsidR="000344B5" w:rsidRPr="006904AB" w:rsidRDefault="000344B5" w:rsidP="000344B5">
      <w:r w:rsidRPr="006904AB">
        <w:rPr>
          <w:rStyle w:val="HideTWBExt"/>
        </w:rPr>
        <w:t>&lt;/Amend&gt;</w:t>
      </w:r>
    </w:p>
    <w:p w14:paraId="665E9A41"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2007</w:t>
      </w:r>
      <w:r w:rsidRPr="006904AB">
        <w:rPr>
          <w:rStyle w:val="HideTWBExt"/>
          <w:b w:val="0"/>
        </w:rPr>
        <w:t>&lt;/NumAm&gt;</w:t>
      </w:r>
    </w:p>
    <w:p w14:paraId="5650978A"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6CD2607F" w14:textId="77777777" w:rsidR="000344B5" w:rsidRPr="006904AB" w:rsidRDefault="000344B5" w:rsidP="000344B5">
      <w:pPr>
        <w:pStyle w:val="NormalBold"/>
      </w:pPr>
      <w:r w:rsidRPr="006904AB">
        <w:rPr>
          <w:rStyle w:val="HideTWBExt"/>
          <w:b w:val="0"/>
        </w:rPr>
        <w:t>&lt;/RepeatBlock-By&gt;</w:t>
      </w:r>
    </w:p>
    <w:p w14:paraId="5DCCE065"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7C97110" w14:textId="77777777" w:rsidR="000344B5" w:rsidRPr="006904AB" w:rsidRDefault="000344B5" w:rsidP="000344B5">
      <w:pPr>
        <w:pStyle w:val="NormalBold"/>
      </w:pPr>
      <w:r w:rsidRPr="006904AB">
        <w:rPr>
          <w:rStyle w:val="HideTWBExt"/>
          <w:b w:val="0"/>
        </w:rPr>
        <w:t>&lt;Article&gt;</w:t>
      </w:r>
      <w:r w:rsidRPr="006904AB">
        <w:t>Artykuł 33 – ustęp 1 a (nowy)</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6513F1B2" w14:textId="77777777" w:rsidTr="00CE0C3F">
        <w:trPr>
          <w:trHeight w:hRule="exact" w:val="240"/>
          <w:jc w:val="center"/>
        </w:trPr>
        <w:tc>
          <w:tcPr>
            <w:tcW w:w="9752" w:type="dxa"/>
            <w:gridSpan w:val="2"/>
            <w:tcBorders>
              <w:top w:val="nil"/>
              <w:left w:val="nil"/>
              <w:bottom w:val="nil"/>
              <w:right w:val="nil"/>
            </w:tcBorders>
          </w:tcPr>
          <w:p w14:paraId="26033BA5" w14:textId="77777777" w:rsidR="000344B5" w:rsidRPr="006904AB" w:rsidRDefault="000344B5" w:rsidP="00CE0C3F"/>
        </w:tc>
      </w:tr>
      <w:tr w:rsidR="000344B5" w:rsidRPr="006904AB" w14:paraId="2C9E1B47" w14:textId="77777777" w:rsidTr="00CE0C3F">
        <w:trPr>
          <w:trHeight w:val="240"/>
          <w:jc w:val="center"/>
        </w:trPr>
        <w:tc>
          <w:tcPr>
            <w:tcW w:w="4876" w:type="dxa"/>
            <w:tcBorders>
              <w:top w:val="nil"/>
              <w:left w:val="nil"/>
              <w:bottom w:val="nil"/>
              <w:right w:val="nil"/>
            </w:tcBorders>
          </w:tcPr>
          <w:p w14:paraId="492C21D0"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D1A14D6" w14:textId="77777777" w:rsidR="000344B5" w:rsidRPr="006904AB" w:rsidRDefault="000344B5" w:rsidP="00CE0C3F">
            <w:pPr>
              <w:pStyle w:val="AmColumnHeading"/>
            </w:pPr>
            <w:r w:rsidRPr="006904AB">
              <w:t>Poprawka</w:t>
            </w:r>
          </w:p>
        </w:tc>
      </w:tr>
      <w:tr w:rsidR="000344B5" w:rsidRPr="006904AB" w14:paraId="0076AA91" w14:textId="77777777" w:rsidTr="00CE0C3F">
        <w:trPr>
          <w:jc w:val="center"/>
        </w:trPr>
        <w:tc>
          <w:tcPr>
            <w:tcW w:w="4876" w:type="dxa"/>
            <w:tcBorders>
              <w:top w:val="nil"/>
              <w:left w:val="nil"/>
              <w:bottom w:val="nil"/>
              <w:right w:val="nil"/>
            </w:tcBorders>
          </w:tcPr>
          <w:p w14:paraId="48893BD9" w14:textId="77777777" w:rsidR="000344B5" w:rsidRPr="006904AB" w:rsidRDefault="000344B5" w:rsidP="00CE0C3F">
            <w:pPr>
              <w:pStyle w:val="Normal6a"/>
            </w:pPr>
          </w:p>
        </w:tc>
        <w:tc>
          <w:tcPr>
            <w:tcW w:w="4876" w:type="dxa"/>
            <w:tcBorders>
              <w:top w:val="nil"/>
              <w:left w:val="nil"/>
              <w:bottom w:val="nil"/>
              <w:right w:val="nil"/>
            </w:tcBorders>
          </w:tcPr>
          <w:p w14:paraId="53C9D17E" w14:textId="77777777" w:rsidR="000344B5" w:rsidRPr="006904AB" w:rsidRDefault="000344B5" w:rsidP="00CE0C3F">
            <w:pPr>
              <w:pStyle w:val="Normal6a"/>
            </w:pPr>
            <w:r w:rsidRPr="006904AB">
              <w:rPr>
                <w:b/>
                <w:i/>
              </w:rPr>
              <w:t>1a.</w:t>
            </w:r>
            <w:r w:rsidRPr="006904AB">
              <w:rPr>
                <w:b/>
                <w:i/>
              </w:rPr>
              <w:tab/>
              <w:t>Jeżeli osoba powracająca przebywa w detencji przez 6 miesięcy, organy odpowiedzialne za powroty dokonują przeglądu decyzji nakazującej powrót, uwzględniając realne prawdopodobieństwo przeprowadzenia powrotu oraz w świetle kompetencji państwa członkowskiego, o których mowa w art. 7 ust. 9.</w:t>
            </w:r>
          </w:p>
        </w:tc>
      </w:tr>
    </w:tbl>
    <w:p w14:paraId="637A1D58"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EC49A4D" w14:textId="77777777" w:rsidR="000344B5" w:rsidRPr="006904AB" w:rsidRDefault="000344B5" w:rsidP="000344B5">
      <w:pPr>
        <w:pStyle w:val="AmJustTitle"/>
      </w:pPr>
      <w:r w:rsidRPr="006904AB">
        <w:rPr>
          <w:rStyle w:val="HideTWBExt"/>
          <w:i w:val="0"/>
        </w:rPr>
        <w:t>&lt;TitreJust&gt;</w:t>
      </w:r>
      <w:r w:rsidRPr="006904AB">
        <w:t>Uzasadnienie</w:t>
      </w:r>
      <w:r w:rsidRPr="006904AB">
        <w:rPr>
          <w:rStyle w:val="HideTWBExt"/>
          <w:i w:val="0"/>
        </w:rPr>
        <w:t>&lt;/TitreJust&gt;</w:t>
      </w:r>
    </w:p>
    <w:p w14:paraId="37605F67" w14:textId="77777777" w:rsidR="000344B5" w:rsidRPr="006904AB" w:rsidRDefault="000344B5" w:rsidP="000344B5">
      <w:pPr>
        <w:pStyle w:val="AmJustText"/>
      </w:pPr>
      <w:r w:rsidRPr="006904AB">
        <w:t>Mając na uwadze, że dostępne dane wskazują, iż im dłużej osoba powracająca przebywa w detencji, tym mniejsze są szanse na jej wydalenie, organy odpowiedzialne za powroty w państwach członkowskich powinny dokonywać przeglądu samej decyzji nakazującej powrót co sześć miesięcy.</w:t>
      </w:r>
    </w:p>
    <w:p w14:paraId="0738CDAF" w14:textId="77777777" w:rsidR="000344B5" w:rsidRPr="006904AB" w:rsidRDefault="000344B5" w:rsidP="000344B5">
      <w:r w:rsidRPr="006904AB">
        <w:rPr>
          <w:rStyle w:val="HideTWBExt"/>
        </w:rPr>
        <w:t>&lt;/Amend&gt;</w:t>
      </w:r>
    </w:p>
    <w:p w14:paraId="27F4C9D3"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2008</w:t>
      </w:r>
      <w:r w:rsidRPr="006904AB">
        <w:rPr>
          <w:rStyle w:val="HideTWBExt"/>
          <w:b w:val="0"/>
        </w:rPr>
        <w:t>&lt;/NumAm&gt;</w:t>
      </w:r>
    </w:p>
    <w:p w14:paraId="74EF6F8D" w14:textId="77777777" w:rsidR="000344B5" w:rsidRPr="006904AB" w:rsidRDefault="000344B5" w:rsidP="000344B5">
      <w:pPr>
        <w:pStyle w:val="NormalBold"/>
      </w:pPr>
      <w:r w:rsidRPr="006904AB">
        <w:rPr>
          <w:rStyle w:val="HideTWBExt"/>
          <w:b w:val="0"/>
        </w:rPr>
        <w:t>&lt;RepeatBlock-By&gt;&lt;Members&gt;</w:t>
      </w:r>
      <w:proofErr w:type="spellStart"/>
      <w:r w:rsidRPr="006904AB">
        <w:t>Estrella</w:t>
      </w:r>
      <w:proofErr w:type="spellEnd"/>
      <w:r w:rsidRPr="006904AB">
        <w:t xml:space="preserve"> </w:t>
      </w:r>
      <w:proofErr w:type="spellStart"/>
      <w:r w:rsidRPr="006904AB">
        <w:t>Galán</w:t>
      </w:r>
      <w:proofErr w:type="spellEnd"/>
      <w:r w:rsidRPr="006904AB">
        <w:rPr>
          <w:rStyle w:val="HideTWBExt"/>
          <w:b w:val="0"/>
        </w:rPr>
        <w:t>&lt;/Members&gt;</w:t>
      </w:r>
    </w:p>
    <w:p w14:paraId="20977481" w14:textId="77777777" w:rsidR="000344B5" w:rsidRPr="006904AB" w:rsidRDefault="000344B5" w:rsidP="000344B5">
      <w:pPr>
        <w:pStyle w:val="NormalBold"/>
      </w:pPr>
      <w:r w:rsidRPr="006904AB">
        <w:rPr>
          <w:rStyle w:val="HideTWBExt"/>
          <w:b w:val="0"/>
        </w:rPr>
        <w:t>&lt;/RepeatBlock-By&gt;</w:t>
      </w:r>
    </w:p>
    <w:p w14:paraId="6D5D2B2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2A4CD959" w14:textId="77777777" w:rsidR="000344B5" w:rsidRPr="006904AB" w:rsidRDefault="000344B5" w:rsidP="000344B5">
      <w:pPr>
        <w:pStyle w:val="NormalBold"/>
      </w:pPr>
      <w:r w:rsidRPr="006904AB">
        <w:rPr>
          <w:rStyle w:val="HideTWBExt"/>
          <w:b w:val="0"/>
        </w:rPr>
        <w:t>&lt;Article&gt;</w:t>
      </w:r>
      <w:r w:rsidRPr="006904AB">
        <w:t>Artykuł 33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2E98CDCC" w14:textId="77777777" w:rsidTr="00CE0C3F">
        <w:trPr>
          <w:trHeight w:hRule="exact" w:val="240"/>
          <w:jc w:val="center"/>
        </w:trPr>
        <w:tc>
          <w:tcPr>
            <w:tcW w:w="9752" w:type="dxa"/>
            <w:gridSpan w:val="2"/>
            <w:tcBorders>
              <w:top w:val="nil"/>
              <w:left w:val="nil"/>
              <w:bottom w:val="nil"/>
              <w:right w:val="nil"/>
            </w:tcBorders>
          </w:tcPr>
          <w:p w14:paraId="613AFA14" w14:textId="77777777" w:rsidR="000344B5" w:rsidRPr="006904AB" w:rsidRDefault="000344B5" w:rsidP="00CE0C3F"/>
        </w:tc>
      </w:tr>
      <w:tr w:rsidR="000344B5" w:rsidRPr="006904AB" w14:paraId="471BB902" w14:textId="77777777" w:rsidTr="00CE0C3F">
        <w:trPr>
          <w:trHeight w:val="240"/>
          <w:jc w:val="center"/>
        </w:trPr>
        <w:tc>
          <w:tcPr>
            <w:tcW w:w="4876" w:type="dxa"/>
            <w:tcBorders>
              <w:top w:val="nil"/>
              <w:left w:val="nil"/>
              <w:bottom w:val="nil"/>
              <w:right w:val="nil"/>
            </w:tcBorders>
          </w:tcPr>
          <w:p w14:paraId="371BE09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3845773" w14:textId="77777777" w:rsidR="000344B5" w:rsidRPr="006904AB" w:rsidRDefault="000344B5" w:rsidP="00CE0C3F">
            <w:pPr>
              <w:pStyle w:val="AmColumnHeading"/>
            </w:pPr>
            <w:r w:rsidRPr="006904AB">
              <w:t>Poprawka</w:t>
            </w:r>
          </w:p>
        </w:tc>
      </w:tr>
      <w:tr w:rsidR="000344B5" w:rsidRPr="006904AB" w14:paraId="47503565" w14:textId="77777777" w:rsidTr="00CE0C3F">
        <w:trPr>
          <w:jc w:val="center"/>
        </w:trPr>
        <w:tc>
          <w:tcPr>
            <w:tcW w:w="4876" w:type="dxa"/>
            <w:tcBorders>
              <w:top w:val="nil"/>
              <w:left w:val="nil"/>
              <w:bottom w:val="nil"/>
              <w:right w:val="nil"/>
            </w:tcBorders>
          </w:tcPr>
          <w:p w14:paraId="0D956097" w14:textId="77777777" w:rsidR="000344B5" w:rsidRPr="006904AB" w:rsidRDefault="000344B5" w:rsidP="00CE0C3F">
            <w:pPr>
              <w:pStyle w:val="Normal6a"/>
            </w:pPr>
            <w:r w:rsidRPr="006904AB">
              <w:rPr>
                <w:b/>
                <w:i/>
              </w:rPr>
              <w:t>2.</w:t>
            </w:r>
            <w:r w:rsidRPr="006904AB">
              <w:rPr>
                <w:b/>
                <w:i/>
              </w:rPr>
              <w:tab/>
              <w:t>Detencję zastosowaną wobec małoletnich bez opieki poddaje się przeglądowi z urzędu w regularnych odstępach czasu, co najmniej raz na trzy miesiące.</w:t>
            </w:r>
          </w:p>
        </w:tc>
        <w:tc>
          <w:tcPr>
            <w:tcW w:w="4876" w:type="dxa"/>
            <w:tcBorders>
              <w:top w:val="nil"/>
              <w:left w:val="nil"/>
              <w:bottom w:val="nil"/>
              <w:right w:val="nil"/>
            </w:tcBorders>
          </w:tcPr>
          <w:p w14:paraId="36A732AF" w14:textId="77777777" w:rsidR="000344B5" w:rsidRPr="006904AB" w:rsidRDefault="000344B5" w:rsidP="00CE0C3F">
            <w:pPr>
              <w:pStyle w:val="Normal6a"/>
            </w:pPr>
            <w:r w:rsidRPr="006904AB">
              <w:rPr>
                <w:b/>
                <w:i/>
              </w:rPr>
              <w:t>skreśla się</w:t>
            </w:r>
          </w:p>
        </w:tc>
      </w:tr>
    </w:tbl>
    <w:p w14:paraId="6B1D4B04"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DD3C4CC" w14:textId="77777777" w:rsidR="000344B5" w:rsidRPr="006904AB" w:rsidRDefault="000344B5" w:rsidP="000344B5">
      <w:r w:rsidRPr="006904AB">
        <w:rPr>
          <w:rStyle w:val="HideTWBExt"/>
        </w:rPr>
        <w:t>&lt;/Amend&gt;</w:t>
      </w:r>
    </w:p>
    <w:p w14:paraId="432B36A7"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2009</w:t>
      </w:r>
      <w:r w:rsidRPr="006904AB">
        <w:rPr>
          <w:rStyle w:val="HideTWBExt"/>
          <w:b w:val="0"/>
        </w:rPr>
        <w:t>&lt;/NumAm&gt;</w:t>
      </w:r>
    </w:p>
    <w:p w14:paraId="6BDC6E65" w14:textId="77777777" w:rsidR="000344B5" w:rsidRPr="006904AB" w:rsidRDefault="000344B5" w:rsidP="000344B5">
      <w:pPr>
        <w:pStyle w:val="NormalBold"/>
      </w:pPr>
      <w:r w:rsidRPr="006904AB">
        <w:rPr>
          <w:rStyle w:val="HideTWBExt"/>
          <w:b w:val="0"/>
        </w:rPr>
        <w:t>&lt;RepeatBlock-By&gt;&lt;Members&gt;</w:t>
      </w:r>
      <w:proofErr w:type="spellStart"/>
      <w:r w:rsidRPr="006904AB">
        <w:t>Murielle</w:t>
      </w:r>
      <w:proofErr w:type="spellEnd"/>
      <w:r w:rsidRPr="006904AB">
        <w:t xml:space="preserve"> Laurent, </w:t>
      </w:r>
      <w:proofErr w:type="spellStart"/>
      <w:r w:rsidRPr="006904AB">
        <w:t>Ana</w:t>
      </w:r>
      <w:proofErr w:type="spellEnd"/>
      <w:r w:rsidRPr="006904AB">
        <w:t xml:space="preserve"> Catarina </w:t>
      </w:r>
      <w:proofErr w:type="spellStart"/>
      <w:r w:rsidRPr="006904AB">
        <w:t>Mendes</w:t>
      </w:r>
      <w:proofErr w:type="spellEnd"/>
      <w:r w:rsidRPr="006904AB">
        <w:t xml:space="preserve">, Emma </w:t>
      </w:r>
      <w:proofErr w:type="spellStart"/>
      <w:r w:rsidRPr="006904AB">
        <w:t>Rafowicz</w:t>
      </w:r>
      <w:proofErr w:type="spellEnd"/>
      <w:r w:rsidRPr="006904AB">
        <w:t xml:space="preserve">, </w:t>
      </w:r>
      <w:proofErr w:type="spellStart"/>
      <w:r w:rsidRPr="006904AB">
        <w:t>Matjaž</w:t>
      </w:r>
      <w:proofErr w:type="spellEnd"/>
      <w:r w:rsidRPr="006904AB">
        <w:t xml:space="preserve"> </w:t>
      </w:r>
      <w:proofErr w:type="spellStart"/>
      <w:r w:rsidRPr="006904AB">
        <w:t>Nemec</w:t>
      </w:r>
      <w:proofErr w:type="spellEnd"/>
      <w:r w:rsidRPr="006904AB">
        <w:t xml:space="preserve">, Marco </w:t>
      </w:r>
      <w:proofErr w:type="spellStart"/>
      <w:r w:rsidRPr="006904AB">
        <w:t>Tarquinio</w:t>
      </w:r>
      <w:proofErr w:type="spellEnd"/>
      <w:r w:rsidRPr="006904AB">
        <w:t xml:space="preserve">, Francisco </w:t>
      </w:r>
      <w:proofErr w:type="spellStart"/>
      <w:r w:rsidRPr="006904AB">
        <w:t>Assis</w:t>
      </w:r>
      <w:proofErr w:type="spellEnd"/>
      <w:r w:rsidRPr="006904AB">
        <w:t xml:space="preserve">, </w:t>
      </w:r>
      <w:proofErr w:type="spellStart"/>
      <w:r w:rsidRPr="006904AB">
        <w:t>Birgit</w:t>
      </w:r>
      <w:proofErr w:type="spellEnd"/>
      <w:r w:rsidRPr="006904AB">
        <w:t xml:space="preserve"> </w:t>
      </w:r>
      <w:proofErr w:type="spellStart"/>
      <w:r w:rsidRPr="006904AB">
        <w:t>Sippel</w:t>
      </w:r>
      <w:proofErr w:type="spellEnd"/>
      <w:r w:rsidRPr="006904AB">
        <w:t xml:space="preserve">, </w:t>
      </w:r>
      <w:proofErr w:type="spellStart"/>
      <w:r w:rsidRPr="006904AB">
        <w:t>Cecilia</w:t>
      </w:r>
      <w:proofErr w:type="spellEnd"/>
      <w:r w:rsidRPr="006904AB">
        <w:t xml:space="preserve"> </w:t>
      </w:r>
      <w:proofErr w:type="spellStart"/>
      <w:r w:rsidRPr="006904AB">
        <w:t>Strada</w:t>
      </w:r>
      <w:proofErr w:type="spellEnd"/>
      <w:r w:rsidRPr="006904AB">
        <w:rPr>
          <w:rStyle w:val="HideTWBExt"/>
          <w:b w:val="0"/>
        </w:rPr>
        <w:t>&lt;/Members&gt;</w:t>
      </w:r>
    </w:p>
    <w:p w14:paraId="02840EB5" w14:textId="77777777" w:rsidR="000344B5" w:rsidRPr="006904AB" w:rsidRDefault="000344B5" w:rsidP="000344B5">
      <w:pPr>
        <w:pStyle w:val="NormalBold"/>
      </w:pPr>
      <w:r w:rsidRPr="006904AB">
        <w:rPr>
          <w:rStyle w:val="HideTWBExt"/>
          <w:b w:val="0"/>
        </w:rPr>
        <w:t>&lt;/RepeatBlock-By&gt;</w:t>
      </w:r>
    </w:p>
    <w:p w14:paraId="1F34EC87"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C62C86B" w14:textId="77777777" w:rsidR="000344B5" w:rsidRPr="006904AB" w:rsidRDefault="000344B5" w:rsidP="000344B5">
      <w:pPr>
        <w:pStyle w:val="NormalBold"/>
      </w:pPr>
      <w:r w:rsidRPr="006904AB">
        <w:rPr>
          <w:rStyle w:val="HideTWBExt"/>
          <w:b w:val="0"/>
        </w:rPr>
        <w:t>&lt;Article&gt;</w:t>
      </w:r>
      <w:r w:rsidRPr="006904AB">
        <w:t>Artykuł 33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5C9D22F8" w14:textId="77777777" w:rsidTr="00CE0C3F">
        <w:trPr>
          <w:trHeight w:hRule="exact" w:val="240"/>
          <w:jc w:val="center"/>
        </w:trPr>
        <w:tc>
          <w:tcPr>
            <w:tcW w:w="9752" w:type="dxa"/>
            <w:gridSpan w:val="2"/>
            <w:tcBorders>
              <w:top w:val="nil"/>
              <w:left w:val="nil"/>
              <w:bottom w:val="nil"/>
              <w:right w:val="nil"/>
            </w:tcBorders>
          </w:tcPr>
          <w:p w14:paraId="04AF8565" w14:textId="77777777" w:rsidR="000344B5" w:rsidRPr="006904AB" w:rsidRDefault="000344B5" w:rsidP="00CE0C3F"/>
        </w:tc>
      </w:tr>
      <w:tr w:rsidR="000344B5" w:rsidRPr="006904AB" w14:paraId="7F980C15" w14:textId="77777777" w:rsidTr="00CE0C3F">
        <w:trPr>
          <w:trHeight w:val="240"/>
          <w:jc w:val="center"/>
        </w:trPr>
        <w:tc>
          <w:tcPr>
            <w:tcW w:w="4876" w:type="dxa"/>
            <w:tcBorders>
              <w:top w:val="nil"/>
              <w:left w:val="nil"/>
              <w:bottom w:val="nil"/>
              <w:right w:val="nil"/>
            </w:tcBorders>
          </w:tcPr>
          <w:p w14:paraId="1353758A"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03D0E2C3" w14:textId="77777777" w:rsidR="000344B5" w:rsidRPr="006904AB" w:rsidRDefault="000344B5" w:rsidP="00CE0C3F">
            <w:pPr>
              <w:pStyle w:val="AmColumnHeading"/>
            </w:pPr>
            <w:r w:rsidRPr="006904AB">
              <w:t>Poprawka</w:t>
            </w:r>
          </w:p>
        </w:tc>
      </w:tr>
      <w:tr w:rsidR="000344B5" w:rsidRPr="006904AB" w14:paraId="17CEA2AB" w14:textId="77777777" w:rsidTr="00CE0C3F">
        <w:trPr>
          <w:jc w:val="center"/>
        </w:trPr>
        <w:tc>
          <w:tcPr>
            <w:tcW w:w="4876" w:type="dxa"/>
            <w:tcBorders>
              <w:top w:val="nil"/>
              <w:left w:val="nil"/>
              <w:bottom w:val="nil"/>
              <w:right w:val="nil"/>
            </w:tcBorders>
          </w:tcPr>
          <w:p w14:paraId="07147925" w14:textId="77777777" w:rsidR="000344B5" w:rsidRPr="006904AB" w:rsidRDefault="000344B5" w:rsidP="00CE0C3F">
            <w:pPr>
              <w:pStyle w:val="Normal6a"/>
            </w:pPr>
            <w:r w:rsidRPr="006904AB">
              <w:rPr>
                <w:b/>
                <w:i/>
              </w:rPr>
              <w:lastRenderedPageBreak/>
              <w:t>2.</w:t>
            </w:r>
            <w:r w:rsidRPr="006904AB">
              <w:rPr>
                <w:b/>
                <w:i/>
              </w:rPr>
              <w:tab/>
              <w:t>Detencję zastosowaną wobec małoletnich bez opieki poddaje się przeglądowi z urzędu w regularnych odstępach czasu, co najmniej raz na trzy miesiące.</w:t>
            </w:r>
          </w:p>
        </w:tc>
        <w:tc>
          <w:tcPr>
            <w:tcW w:w="4876" w:type="dxa"/>
            <w:tcBorders>
              <w:top w:val="nil"/>
              <w:left w:val="nil"/>
              <w:bottom w:val="nil"/>
              <w:right w:val="nil"/>
            </w:tcBorders>
          </w:tcPr>
          <w:p w14:paraId="37782921" w14:textId="77777777" w:rsidR="000344B5" w:rsidRPr="006904AB" w:rsidRDefault="000344B5" w:rsidP="00CE0C3F">
            <w:pPr>
              <w:pStyle w:val="Normal6a"/>
            </w:pPr>
            <w:r w:rsidRPr="006904AB">
              <w:rPr>
                <w:b/>
                <w:i/>
              </w:rPr>
              <w:t>skreśla się</w:t>
            </w:r>
          </w:p>
        </w:tc>
      </w:tr>
    </w:tbl>
    <w:p w14:paraId="6D433F2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47D9B9FE" w14:textId="77777777" w:rsidR="000344B5" w:rsidRPr="006904AB" w:rsidRDefault="000344B5" w:rsidP="000344B5">
      <w:r w:rsidRPr="006904AB">
        <w:rPr>
          <w:rStyle w:val="HideTWBExt"/>
        </w:rPr>
        <w:t>&lt;/Amend&gt;</w:t>
      </w:r>
    </w:p>
    <w:p w14:paraId="3B7F152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2010</w:t>
      </w:r>
      <w:r w:rsidRPr="006904AB">
        <w:rPr>
          <w:rStyle w:val="HideTWBExt"/>
          <w:b w:val="0"/>
        </w:rPr>
        <w:t>&lt;/NumAm&gt;</w:t>
      </w:r>
    </w:p>
    <w:p w14:paraId="155C2AA7" w14:textId="77777777" w:rsidR="000344B5" w:rsidRPr="006904AB" w:rsidRDefault="000344B5" w:rsidP="000344B5">
      <w:pPr>
        <w:pStyle w:val="NormalBold"/>
      </w:pPr>
      <w:r w:rsidRPr="006904AB">
        <w:rPr>
          <w:rStyle w:val="HideTWBExt"/>
          <w:b w:val="0"/>
        </w:rPr>
        <w:t>&lt;RepeatBlock-By&gt;&lt;Members&gt;</w:t>
      </w:r>
      <w:proofErr w:type="spellStart"/>
      <w:r w:rsidRPr="006904AB">
        <w:t>Mélissa</w:t>
      </w:r>
      <w:proofErr w:type="spellEnd"/>
      <w:r w:rsidRPr="006904AB">
        <w:t xml:space="preserve"> </w:t>
      </w:r>
      <w:proofErr w:type="spellStart"/>
      <w:r w:rsidRPr="006904AB">
        <w:t>Camara</w:t>
      </w:r>
      <w:proofErr w:type="spellEnd"/>
      <w:r w:rsidRPr="006904AB">
        <w:rPr>
          <w:rStyle w:val="HideTWBExt"/>
          <w:b w:val="0"/>
        </w:rPr>
        <w:t>&lt;/Members&gt;</w:t>
      </w:r>
    </w:p>
    <w:p w14:paraId="0BDD1134" w14:textId="77777777" w:rsidR="000344B5" w:rsidRPr="006904AB" w:rsidRDefault="000344B5" w:rsidP="000344B5">
      <w:pPr>
        <w:pStyle w:val="NormalBold"/>
      </w:pPr>
      <w:r w:rsidRPr="006904AB">
        <w:rPr>
          <w:rStyle w:val="HideTWBExt"/>
          <w:b w:val="0"/>
        </w:rPr>
        <w:t>&lt;/RepeatBlock-By&gt;</w:t>
      </w:r>
    </w:p>
    <w:p w14:paraId="3AE9A4C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0631234" w14:textId="77777777" w:rsidR="000344B5" w:rsidRPr="006904AB" w:rsidRDefault="000344B5" w:rsidP="000344B5">
      <w:pPr>
        <w:pStyle w:val="NormalBold"/>
      </w:pPr>
      <w:r w:rsidRPr="006904AB">
        <w:rPr>
          <w:rStyle w:val="HideTWBExt"/>
          <w:b w:val="0"/>
        </w:rPr>
        <w:t>&lt;Article&gt;</w:t>
      </w:r>
      <w:r w:rsidRPr="006904AB">
        <w:t>Artykuł 33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EDD7299" w14:textId="77777777" w:rsidTr="00CE0C3F">
        <w:trPr>
          <w:trHeight w:hRule="exact" w:val="240"/>
          <w:jc w:val="center"/>
        </w:trPr>
        <w:tc>
          <w:tcPr>
            <w:tcW w:w="9752" w:type="dxa"/>
            <w:gridSpan w:val="2"/>
            <w:tcBorders>
              <w:top w:val="nil"/>
              <w:left w:val="nil"/>
              <w:bottom w:val="nil"/>
              <w:right w:val="nil"/>
            </w:tcBorders>
          </w:tcPr>
          <w:p w14:paraId="63BE194C" w14:textId="77777777" w:rsidR="000344B5" w:rsidRPr="006904AB" w:rsidRDefault="000344B5" w:rsidP="00CE0C3F"/>
        </w:tc>
      </w:tr>
      <w:tr w:rsidR="000344B5" w:rsidRPr="006904AB" w14:paraId="689516D5" w14:textId="77777777" w:rsidTr="00CE0C3F">
        <w:trPr>
          <w:trHeight w:val="240"/>
          <w:jc w:val="center"/>
        </w:trPr>
        <w:tc>
          <w:tcPr>
            <w:tcW w:w="4876" w:type="dxa"/>
            <w:tcBorders>
              <w:top w:val="nil"/>
              <w:left w:val="nil"/>
              <w:bottom w:val="nil"/>
              <w:right w:val="nil"/>
            </w:tcBorders>
          </w:tcPr>
          <w:p w14:paraId="6081FFF7"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645A342" w14:textId="77777777" w:rsidR="000344B5" w:rsidRPr="006904AB" w:rsidRDefault="000344B5" w:rsidP="00CE0C3F">
            <w:pPr>
              <w:pStyle w:val="AmColumnHeading"/>
            </w:pPr>
            <w:r w:rsidRPr="006904AB">
              <w:t>Poprawka</w:t>
            </w:r>
          </w:p>
        </w:tc>
      </w:tr>
      <w:tr w:rsidR="000344B5" w:rsidRPr="006904AB" w14:paraId="1C38F1A2" w14:textId="77777777" w:rsidTr="00CE0C3F">
        <w:trPr>
          <w:jc w:val="center"/>
        </w:trPr>
        <w:tc>
          <w:tcPr>
            <w:tcW w:w="4876" w:type="dxa"/>
            <w:tcBorders>
              <w:top w:val="nil"/>
              <w:left w:val="nil"/>
              <w:bottom w:val="nil"/>
              <w:right w:val="nil"/>
            </w:tcBorders>
          </w:tcPr>
          <w:p w14:paraId="3A99CCF6" w14:textId="77777777" w:rsidR="000344B5" w:rsidRPr="006904AB" w:rsidRDefault="000344B5" w:rsidP="00CE0C3F">
            <w:pPr>
              <w:pStyle w:val="Normal6a"/>
            </w:pPr>
            <w:r w:rsidRPr="006904AB">
              <w:rPr>
                <w:b/>
                <w:i/>
              </w:rPr>
              <w:t>2.</w:t>
            </w:r>
            <w:r w:rsidRPr="006904AB">
              <w:rPr>
                <w:b/>
                <w:i/>
              </w:rPr>
              <w:tab/>
              <w:t>Detencję zastosowaną wobec małoletnich bez opieki poddaje się przeglądowi z urzędu w regularnych odstępach czasu, co najmniej raz na trzy miesiące.</w:t>
            </w:r>
          </w:p>
        </w:tc>
        <w:tc>
          <w:tcPr>
            <w:tcW w:w="4876" w:type="dxa"/>
            <w:tcBorders>
              <w:top w:val="nil"/>
              <w:left w:val="nil"/>
              <w:bottom w:val="nil"/>
              <w:right w:val="nil"/>
            </w:tcBorders>
          </w:tcPr>
          <w:p w14:paraId="3958BC34" w14:textId="77777777" w:rsidR="000344B5" w:rsidRPr="006904AB" w:rsidRDefault="000344B5" w:rsidP="00CE0C3F">
            <w:pPr>
              <w:pStyle w:val="Normal6a"/>
            </w:pPr>
            <w:r w:rsidRPr="006904AB">
              <w:rPr>
                <w:b/>
                <w:i/>
              </w:rPr>
              <w:t>skreśla się</w:t>
            </w:r>
          </w:p>
        </w:tc>
      </w:tr>
    </w:tbl>
    <w:p w14:paraId="4F9A860E"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6159562" w14:textId="77777777" w:rsidR="000344B5" w:rsidRPr="006904AB" w:rsidRDefault="000344B5" w:rsidP="000344B5">
      <w:r w:rsidRPr="006904AB">
        <w:rPr>
          <w:rStyle w:val="HideTWBExt"/>
        </w:rPr>
        <w:t>&lt;/Amend&gt;</w:t>
      </w:r>
    </w:p>
    <w:p w14:paraId="6A89B59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2011</w:t>
      </w:r>
      <w:r w:rsidRPr="006904AB">
        <w:rPr>
          <w:rStyle w:val="HideTWBExt"/>
          <w:b w:val="0"/>
        </w:rPr>
        <w:t>&lt;/NumAm&gt;</w:t>
      </w:r>
    </w:p>
    <w:p w14:paraId="40093967" w14:textId="77777777" w:rsidR="000344B5" w:rsidRPr="006904AB" w:rsidRDefault="000344B5" w:rsidP="000344B5">
      <w:pPr>
        <w:pStyle w:val="NormalBold"/>
      </w:pPr>
      <w:r w:rsidRPr="006904AB">
        <w:rPr>
          <w:rStyle w:val="HideTWBExt"/>
          <w:b w:val="0"/>
        </w:rPr>
        <w:t>&lt;RepeatBlock-By&gt;&lt;Members&gt;</w:t>
      </w:r>
      <w:proofErr w:type="spellStart"/>
      <w:r w:rsidRPr="006904AB">
        <w:t>Nadine</w:t>
      </w:r>
      <w:proofErr w:type="spellEnd"/>
      <w:r w:rsidRPr="006904AB">
        <w:t xml:space="preserve"> </w:t>
      </w:r>
      <w:proofErr w:type="spellStart"/>
      <w:r w:rsidRPr="006904AB">
        <w:t>Morano</w:t>
      </w:r>
      <w:proofErr w:type="spellEnd"/>
      <w:r w:rsidRPr="006904AB">
        <w:rPr>
          <w:rStyle w:val="HideTWBExt"/>
          <w:b w:val="0"/>
        </w:rPr>
        <w:t>&lt;/Members&gt;</w:t>
      </w:r>
    </w:p>
    <w:p w14:paraId="3CEBF770" w14:textId="77777777" w:rsidR="000344B5" w:rsidRPr="006904AB" w:rsidRDefault="000344B5" w:rsidP="000344B5">
      <w:pPr>
        <w:pStyle w:val="NormalBold"/>
      </w:pPr>
      <w:r w:rsidRPr="006904AB">
        <w:rPr>
          <w:rStyle w:val="HideTWBExt"/>
          <w:b w:val="0"/>
        </w:rPr>
        <w:t>&lt;/RepeatBlock-By&gt;</w:t>
      </w:r>
    </w:p>
    <w:p w14:paraId="4380676B"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300C44A5" w14:textId="77777777" w:rsidR="000344B5" w:rsidRPr="006904AB" w:rsidRDefault="000344B5" w:rsidP="000344B5">
      <w:pPr>
        <w:pStyle w:val="NormalBold"/>
      </w:pPr>
      <w:r w:rsidRPr="006904AB">
        <w:rPr>
          <w:rStyle w:val="HideTWBExt"/>
          <w:b w:val="0"/>
        </w:rPr>
        <w:t>&lt;Article&gt;</w:t>
      </w:r>
      <w:r w:rsidRPr="006904AB">
        <w:t>Artykuł 33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E5EE201" w14:textId="77777777" w:rsidTr="00CE0C3F">
        <w:trPr>
          <w:trHeight w:hRule="exact" w:val="240"/>
          <w:jc w:val="center"/>
        </w:trPr>
        <w:tc>
          <w:tcPr>
            <w:tcW w:w="9752" w:type="dxa"/>
            <w:gridSpan w:val="2"/>
            <w:tcBorders>
              <w:top w:val="nil"/>
              <w:left w:val="nil"/>
              <w:bottom w:val="nil"/>
              <w:right w:val="nil"/>
            </w:tcBorders>
          </w:tcPr>
          <w:p w14:paraId="61B24070" w14:textId="77777777" w:rsidR="000344B5" w:rsidRPr="006904AB" w:rsidRDefault="000344B5" w:rsidP="00CE0C3F"/>
        </w:tc>
      </w:tr>
      <w:tr w:rsidR="000344B5" w:rsidRPr="006904AB" w14:paraId="312FEED2" w14:textId="77777777" w:rsidTr="00CE0C3F">
        <w:trPr>
          <w:trHeight w:val="240"/>
          <w:jc w:val="center"/>
        </w:trPr>
        <w:tc>
          <w:tcPr>
            <w:tcW w:w="4876" w:type="dxa"/>
            <w:tcBorders>
              <w:top w:val="nil"/>
              <w:left w:val="nil"/>
              <w:bottom w:val="nil"/>
              <w:right w:val="nil"/>
            </w:tcBorders>
          </w:tcPr>
          <w:p w14:paraId="6911079E"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4D5E2EA3" w14:textId="77777777" w:rsidR="000344B5" w:rsidRPr="006904AB" w:rsidRDefault="000344B5" w:rsidP="00CE0C3F">
            <w:pPr>
              <w:pStyle w:val="AmColumnHeading"/>
            </w:pPr>
            <w:r w:rsidRPr="006904AB">
              <w:t>Poprawka</w:t>
            </w:r>
          </w:p>
        </w:tc>
      </w:tr>
      <w:tr w:rsidR="000344B5" w:rsidRPr="006904AB" w14:paraId="11B6965A" w14:textId="77777777" w:rsidTr="00CE0C3F">
        <w:trPr>
          <w:jc w:val="center"/>
        </w:trPr>
        <w:tc>
          <w:tcPr>
            <w:tcW w:w="4876" w:type="dxa"/>
            <w:tcBorders>
              <w:top w:val="nil"/>
              <w:left w:val="nil"/>
              <w:bottom w:val="nil"/>
              <w:right w:val="nil"/>
            </w:tcBorders>
          </w:tcPr>
          <w:p w14:paraId="16E9AC55" w14:textId="77777777" w:rsidR="000344B5" w:rsidRPr="006904AB" w:rsidRDefault="000344B5" w:rsidP="00CE0C3F">
            <w:pPr>
              <w:pStyle w:val="Normal6a"/>
            </w:pPr>
            <w:r w:rsidRPr="006904AB">
              <w:t>2.</w:t>
            </w:r>
            <w:r w:rsidRPr="006904AB">
              <w:tab/>
              <w:t>Detencję zastosowaną wobec małoletnich bez opieki poddaje się przeglądowi z urzędu w regularnych odstępach czasu, co najmniej raz na trzy miesiące.</w:t>
            </w:r>
          </w:p>
        </w:tc>
        <w:tc>
          <w:tcPr>
            <w:tcW w:w="4876" w:type="dxa"/>
            <w:tcBorders>
              <w:top w:val="nil"/>
              <w:left w:val="nil"/>
              <w:bottom w:val="nil"/>
              <w:right w:val="nil"/>
            </w:tcBorders>
          </w:tcPr>
          <w:p w14:paraId="1D84FBA4" w14:textId="77777777" w:rsidR="000344B5" w:rsidRPr="006904AB" w:rsidRDefault="000344B5" w:rsidP="00CE0C3F">
            <w:pPr>
              <w:pStyle w:val="Normal6a"/>
            </w:pPr>
            <w:r w:rsidRPr="006904AB">
              <w:t>2.</w:t>
            </w:r>
            <w:r w:rsidRPr="006904AB">
              <w:tab/>
              <w:t>Detencję zastosowaną wobec małoletnich bez opieki poddaje się przeglądowi z urzędu w regularnych odstępach czasu, co najmniej raz na trzy miesiące</w:t>
            </w:r>
            <w:r w:rsidRPr="006904AB">
              <w:rPr>
                <w:b/>
                <w:i/>
              </w:rPr>
              <w:t>, chyba że stanowią oni zagrożenie dla bezpieczeństwa zgodnie z ust</w:t>
            </w:r>
            <w:r w:rsidRPr="006904AB">
              <w:t xml:space="preserve">. </w:t>
            </w:r>
            <w:r w:rsidRPr="006904AB">
              <w:rPr>
                <w:b/>
                <w:i/>
              </w:rPr>
              <w:t>16 lub istnieje ryzyko ucieczki. W takim przypadku przegląd może zostać przeprowadzony dopiero po upływie minimalnego okresu detencji przewidzianego w art. 32.</w:t>
            </w:r>
          </w:p>
        </w:tc>
      </w:tr>
    </w:tbl>
    <w:p w14:paraId="24B2B105"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{FR}</w:t>
      </w:r>
      <w:proofErr w:type="spellStart"/>
      <w:r w:rsidRPr="006904AB">
        <w:t>fr</w:t>
      </w:r>
      <w:proofErr w:type="spellEnd"/>
      <w:r w:rsidRPr="006904AB">
        <w:rPr>
          <w:rStyle w:val="HideTWBExt"/>
        </w:rPr>
        <w:t>&lt;/Original&gt;</w:t>
      </w:r>
    </w:p>
    <w:p w14:paraId="763DDABD" w14:textId="77777777" w:rsidR="000344B5" w:rsidRPr="006904AB" w:rsidRDefault="000344B5" w:rsidP="000344B5">
      <w:r w:rsidRPr="006904AB">
        <w:rPr>
          <w:rStyle w:val="HideTWBExt"/>
        </w:rPr>
        <w:lastRenderedPageBreak/>
        <w:t>&lt;/Amend&gt;</w:t>
      </w:r>
    </w:p>
    <w:p w14:paraId="09CEB63B"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2012</w:t>
      </w:r>
      <w:r w:rsidRPr="006904AB">
        <w:rPr>
          <w:rStyle w:val="HideTWBExt"/>
          <w:b w:val="0"/>
        </w:rPr>
        <w:t>&lt;/NumAm&gt;</w:t>
      </w:r>
    </w:p>
    <w:p w14:paraId="5A31A2FD" w14:textId="77777777" w:rsidR="000344B5" w:rsidRPr="006904AB" w:rsidRDefault="000344B5" w:rsidP="000344B5">
      <w:pPr>
        <w:pStyle w:val="NormalBold"/>
      </w:pPr>
      <w:r w:rsidRPr="006904AB">
        <w:rPr>
          <w:rStyle w:val="HideTWBExt"/>
          <w:b w:val="0"/>
        </w:rPr>
        <w:t>&lt;RepeatBlock-By&gt;&lt;Members&gt;</w:t>
      </w:r>
      <w:proofErr w:type="spellStart"/>
      <w:r w:rsidRPr="006904AB">
        <w:t>Marieke</w:t>
      </w:r>
      <w:proofErr w:type="spellEnd"/>
      <w:r w:rsidRPr="006904AB">
        <w:t xml:space="preserve"> </w:t>
      </w:r>
      <w:proofErr w:type="spellStart"/>
      <w:r w:rsidRPr="006904AB">
        <w:t>Ehlers</w:t>
      </w:r>
      <w:proofErr w:type="spellEnd"/>
      <w:r w:rsidRPr="006904AB">
        <w:rPr>
          <w:rStyle w:val="HideTWBExt"/>
          <w:b w:val="0"/>
        </w:rPr>
        <w:t>&lt;/Members&gt;</w:t>
      </w:r>
    </w:p>
    <w:p w14:paraId="3D46AE89" w14:textId="77777777" w:rsidR="000344B5" w:rsidRPr="006904AB" w:rsidRDefault="000344B5" w:rsidP="000344B5">
      <w:r w:rsidRPr="006904AB">
        <w:rPr>
          <w:rStyle w:val="HideTWBExt"/>
        </w:rPr>
        <w:t>&lt;AuNomDe&gt;</w:t>
      </w:r>
      <w:r w:rsidRPr="006904AB">
        <w:rPr>
          <w:rStyle w:val="HideTWBInt"/>
        </w:rPr>
        <w:t>{PfE}</w:t>
      </w:r>
      <w:r w:rsidRPr="006904AB">
        <w:t xml:space="preserve">w imieniu grupy </w:t>
      </w:r>
      <w:proofErr w:type="spellStart"/>
      <w:r w:rsidRPr="006904AB">
        <w:t>PfE</w:t>
      </w:r>
      <w:proofErr w:type="spellEnd"/>
      <w:r w:rsidRPr="006904AB">
        <w:rPr>
          <w:rStyle w:val="HideTWBExt"/>
        </w:rPr>
        <w:t>&lt;/AuNomDe&gt;</w:t>
      </w:r>
    </w:p>
    <w:p w14:paraId="5BA28374" w14:textId="77777777" w:rsidR="000344B5" w:rsidRPr="006904AB" w:rsidRDefault="000344B5" w:rsidP="000344B5">
      <w:pPr>
        <w:pStyle w:val="NormalBold"/>
      </w:pPr>
      <w:r w:rsidRPr="006904AB">
        <w:rPr>
          <w:rStyle w:val="HideTWBExt"/>
          <w:b w:val="0"/>
        </w:rPr>
        <w:t>&lt;/RepeatBlock-By&gt;</w:t>
      </w:r>
    </w:p>
    <w:p w14:paraId="0499D02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1BD27DC6" w14:textId="77777777" w:rsidR="000344B5" w:rsidRPr="006904AB" w:rsidRDefault="000344B5" w:rsidP="000344B5">
      <w:pPr>
        <w:pStyle w:val="NormalBold"/>
      </w:pPr>
      <w:r w:rsidRPr="006904AB">
        <w:rPr>
          <w:rStyle w:val="HideTWBExt"/>
          <w:b w:val="0"/>
        </w:rPr>
        <w:t>&lt;Article&gt;</w:t>
      </w:r>
      <w:r w:rsidRPr="006904AB">
        <w:t>Artykuł 33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58F8ACC" w14:textId="77777777" w:rsidTr="00CE0C3F">
        <w:trPr>
          <w:trHeight w:hRule="exact" w:val="240"/>
          <w:jc w:val="center"/>
        </w:trPr>
        <w:tc>
          <w:tcPr>
            <w:tcW w:w="9752" w:type="dxa"/>
            <w:gridSpan w:val="2"/>
            <w:tcBorders>
              <w:top w:val="nil"/>
              <w:left w:val="nil"/>
              <w:bottom w:val="nil"/>
              <w:right w:val="nil"/>
            </w:tcBorders>
          </w:tcPr>
          <w:p w14:paraId="752FCB1A" w14:textId="77777777" w:rsidR="000344B5" w:rsidRPr="006904AB" w:rsidRDefault="000344B5" w:rsidP="00CE0C3F"/>
        </w:tc>
      </w:tr>
      <w:tr w:rsidR="000344B5" w:rsidRPr="006904AB" w14:paraId="5223E0AB" w14:textId="77777777" w:rsidTr="00CE0C3F">
        <w:trPr>
          <w:trHeight w:val="240"/>
          <w:jc w:val="center"/>
        </w:trPr>
        <w:tc>
          <w:tcPr>
            <w:tcW w:w="4876" w:type="dxa"/>
            <w:tcBorders>
              <w:top w:val="nil"/>
              <w:left w:val="nil"/>
              <w:bottom w:val="nil"/>
              <w:right w:val="nil"/>
            </w:tcBorders>
          </w:tcPr>
          <w:p w14:paraId="2ECC92B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79266CAB" w14:textId="77777777" w:rsidR="000344B5" w:rsidRPr="006904AB" w:rsidRDefault="000344B5" w:rsidP="00CE0C3F">
            <w:pPr>
              <w:pStyle w:val="AmColumnHeading"/>
            </w:pPr>
            <w:r w:rsidRPr="006904AB">
              <w:t>Poprawka</w:t>
            </w:r>
          </w:p>
        </w:tc>
      </w:tr>
      <w:tr w:rsidR="000344B5" w:rsidRPr="006904AB" w14:paraId="1EFAF6E0" w14:textId="77777777" w:rsidTr="00CE0C3F">
        <w:trPr>
          <w:jc w:val="center"/>
        </w:trPr>
        <w:tc>
          <w:tcPr>
            <w:tcW w:w="4876" w:type="dxa"/>
            <w:tcBorders>
              <w:top w:val="nil"/>
              <w:left w:val="nil"/>
              <w:bottom w:val="nil"/>
              <w:right w:val="nil"/>
            </w:tcBorders>
          </w:tcPr>
          <w:p w14:paraId="456EE666" w14:textId="77777777" w:rsidR="000344B5" w:rsidRPr="006904AB" w:rsidRDefault="000344B5" w:rsidP="00CE0C3F">
            <w:pPr>
              <w:pStyle w:val="Normal6a"/>
            </w:pPr>
            <w:r w:rsidRPr="006904AB">
              <w:t>2.</w:t>
            </w:r>
            <w:r w:rsidRPr="006904AB">
              <w:tab/>
              <w:t xml:space="preserve">Detencję zastosowaną wobec </w:t>
            </w:r>
            <w:r w:rsidRPr="006904AB">
              <w:rPr>
                <w:b/>
                <w:i/>
              </w:rPr>
              <w:t xml:space="preserve">małoletnich </w:t>
            </w:r>
            <w:r w:rsidRPr="006904AB">
              <w:t xml:space="preserve">bez opieki poddaje się przeglądowi z urzędu w regularnych odstępach czasu, co </w:t>
            </w:r>
            <w:r w:rsidRPr="006904AB">
              <w:rPr>
                <w:b/>
                <w:i/>
              </w:rPr>
              <w:t xml:space="preserve">najmniej raz na </w:t>
            </w:r>
            <w:r w:rsidRPr="006904AB">
              <w:t>trzy miesiące.</w:t>
            </w:r>
          </w:p>
        </w:tc>
        <w:tc>
          <w:tcPr>
            <w:tcW w:w="4876" w:type="dxa"/>
            <w:tcBorders>
              <w:top w:val="nil"/>
              <w:left w:val="nil"/>
              <w:bottom w:val="nil"/>
              <w:right w:val="nil"/>
            </w:tcBorders>
          </w:tcPr>
          <w:p w14:paraId="4A89AE92" w14:textId="77777777" w:rsidR="000344B5" w:rsidRPr="006904AB" w:rsidRDefault="000344B5" w:rsidP="00CE0C3F">
            <w:pPr>
              <w:pStyle w:val="Normal6a"/>
            </w:pPr>
            <w:r w:rsidRPr="006904AB">
              <w:t>2.</w:t>
            </w:r>
            <w:r w:rsidRPr="006904AB">
              <w:tab/>
              <w:t xml:space="preserve">Detencję zastosowaną wobec </w:t>
            </w:r>
            <w:r w:rsidRPr="006904AB">
              <w:rPr>
                <w:b/>
                <w:i/>
              </w:rPr>
              <w:t xml:space="preserve">dzieci </w:t>
            </w:r>
            <w:r w:rsidRPr="006904AB">
              <w:t xml:space="preserve">bez opieki poddaje się przeglądowi z urzędu w regularnych odstępach czasu </w:t>
            </w:r>
            <w:r w:rsidRPr="006904AB">
              <w:rPr>
                <w:b/>
                <w:i/>
              </w:rPr>
              <w:t>określonych w prawie krajowym</w:t>
            </w:r>
            <w:r w:rsidRPr="006904AB">
              <w:t xml:space="preserve">, </w:t>
            </w:r>
            <w:r w:rsidRPr="006904AB">
              <w:rPr>
                <w:b/>
                <w:i/>
              </w:rPr>
              <w:t xml:space="preserve">nie rzadziej jednak niż </w:t>
            </w:r>
            <w:r w:rsidRPr="006904AB">
              <w:t>co trzy miesiące</w:t>
            </w:r>
            <w:r w:rsidRPr="006904AB">
              <w:rPr>
                <w:b/>
                <w:i/>
              </w:rPr>
              <w:t>, lub na należycie uzasadniony wniosek przedstawiciela zgodnie z art</w:t>
            </w:r>
            <w:r w:rsidRPr="006904AB">
              <w:t xml:space="preserve">. </w:t>
            </w:r>
            <w:r w:rsidRPr="006904AB">
              <w:rPr>
                <w:b/>
                <w:i/>
              </w:rPr>
              <w:t>20 ust. 2.</w:t>
            </w:r>
          </w:p>
        </w:tc>
      </w:tr>
    </w:tbl>
    <w:p w14:paraId="1CDDAF11"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7F91E1C9" w14:textId="77777777" w:rsidR="000344B5" w:rsidRPr="006904AB" w:rsidRDefault="000344B5" w:rsidP="000344B5">
      <w:r w:rsidRPr="006904AB">
        <w:rPr>
          <w:rStyle w:val="HideTWBExt"/>
        </w:rPr>
        <w:t>&lt;/Amend&gt;</w:t>
      </w:r>
    </w:p>
    <w:p w14:paraId="24A3ED8C"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2013</w:t>
      </w:r>
      <w:r w:rsidRPr="006904AB">
        <w:rPr>
          <w:rStyle w:val="HideTWBExt"/>
          <w:b w:val="0"/>
        </w:rPr>
        <w:t>&lt;/NumAm&gt;</w:t>
      </w:r>
    </w:p>
    <w:p w14:paraId="3FDCE1C9" w14:textId="77777777" w:rsidR="000344B5" w:rsidRPr="006904AB" w:rsidRDefault="000344B5" w:rsidP="000344B5">
      <w:pPr>
        <w:pStyle w:val="NormalBold"/>
      </w:pPr>
      <w:r w:rsidRPr="006904AB">
        <w:rPr>
          <w:rStyle w:val="HideTWBExt"/>
          <w:b w:val="0"/>
        </w:rPr>
        <w:t>&lt;RepeatBlock-By&gt;&lt;Members&gt;</w:t>
      </w:r>
      <w:r w:rsidRPr="006904AB">
        <w:t xml:space="preserve">Charlie </w:t>
      </w:r>
      <w:proofErr w:type="spellStart"/>
      <w:r w:rsidRPr="006904AB">
        <w:t>Weimers</w:t>
      </w:r>
      <w:proofErr w:type="spellEnd"/>
      <w:r w:rsidRPr="006904AB">
        <w:t xml:space="preserve">, Alessandro </w:t>
      </w:r>
      <w:proofErr w:type="spellStart"/>
      <w:r w:rsidRPr="006904AB">
        <w:t>Ciriani</w:t>
      </w:r>
      <w:proofErr w:type="spellEnd"/>
      <w:r w:rsidRPr="006904AB">
        <w:t xml:space="preserve">, </w:t>
      </w:r>
      <w:proofErr w:type="spellStart"/>
      <w:r w:rsidRPr="006904AB">
        <w:t>Assita</w:t>
      </w:r>
      <w:proofErr w:type="spellEnd"/>
      <w:r w:rsidRPr="006904AB">
        <w:t xml:space="preserve"> Kanko</w:t>
      </w:r>
      <w:r w:rsidRPr="006904AB">
        <w:rPr>
          <w:rStyle w:val="HideTWBExt"/>
          <w:b w:val="0"/>
        </w:rPr>
        <w:t>&lt;/Members&gt;</w:t>
      </w:r>
    </w:p>
    <w:p w14:paraId="17CEB244" w14:textId="77777777" w:rsidR="000344B5" w:rsidRPr="006904AB" w:rsidRDefault="000344B5" w:rsidP="000344B5">
      <w:pPr>
        <w:pStyle w:val="NormalBold"/>
      </w:pPr>
      <w:r w:rsidRPr="006904AB">
        <w:rPr>
          <w:rStyle w:val="HideTWBExt"/>
          <w:b w:val="0"/>
        </w:rPr>
        <w:t>&lt;/RepeatBlock-By&gt;</w:t>
      </w:r>
    </w:p>
    <w:p w14:paraId="6F9990CC"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7154E7DB" w14:textId="77777777" w:rsidR="000344B5" w:rsidRPr="006904AB" w:rsidRDefault="000344B5" w:rsidP="000344B5">
      <w:pPr>
        <w:pStyle w:val="NormalBold"/>
      </w:pPr>
      <w:r w:rsidRPr="006904AB">
        <w:rPr>
          <w:rStyle w:val="HideTWBExt"/>
          <w:b w:val="0"/>
        </w:rPr>
        <w:t>&lt;Article&gt;</w:t>
      </w:r>
      <w:r w:rsidRPr="006904AB">
        <w:t>Artykuł 33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469CC98A" w14:textId="77777777" w:rsidTr="00CE0C3F">
        <w:trPr>
          <w:trHeight w:hRule="exact" w:val="240"/>
          <w:jc w:val="center"/>
        </w:trPr>
        <w:tc>
          <w:tcPr>
            <w:tcW w:w="9752" w:type="dxa"/>
            <w:gridSpan w:val="2"/>
            <w:tcBorders>
              <w:top w:val="nil"/>
              <w:left w:val="nil"/>
              <w:bottom w:val="nil"/>
              <w:right w:val="nil"/>
            </w:tcBorders>
          </w:tcPr>
          <w:p w14:paraId="614F9F3D" w14:textId="77777777" w:rsidR="000344B5" w:rsidRPr="006904AB" w:rsidRDefault="000344B5" w:rsidP="00CE0C3F"/>
        </w:tc>
      </w:tr>
      <w:tr w:rsidR="000344B5" w:rsidRPr="006904AB" w14:paraId="3900B7B7" w14:textId="77777777" w:rsidTr="00CE0C3F">
        <w:trPr>
          <w:trHeight w:val="240"/>
          <w:jc w:val="center"/>
        </w:trPr>
        <w:tc>
          <w:tcPr>
            <w:tcW w:w="4876" w:type="dxa"/>
            <w:tcBorders>
              <w:top w:val="nil"/>
              <w:left w:val="nil"/>
              <w:bottom w:val="nil"/>
              <w:right w:val="nil"/>
            </w:tcBorders>
          </w:tcPr>
          <w:p w14:paraId="07EC9FEF"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1BC03D69" w14:textId="77777777" w:rsidR="000344B5" w:rsidRPr="006904AB" w:rsidRDefault="000344B5" w:rsidP="00CE0C3F">
            <w:pPr>
              <w:pStyle w:val="AmColumnHeading"/>
            </w:pPr>
            <w:r w:rsidRPr="006904AB">
              <w:t>Poprawka</w:t>
            </w:r>
          </w:p>
        </w:tc>
      </w:tr>
      <w:tr w:rsidR="000344B5" w:rsidRPr="006904AB" w14:paraId="022F72DC" w14:textId="77777777" w:rsidTr="00CE0C3F">
        <w:trPr>
          <w:jc w:val="center"/>
        </w:trPr>
        <w:tc>
          <w:tcPr>
            <w:tcW w:w="4876" w:type="dxa"/>
            <w:tcBorders>
              <w:top w:val="nil"/>
              <w:left w:val="nil"/>
              <w:bottom w:val="nil"/>
              <w:right w:val="nil"/>
            </w:tcBorders>
          </w:tcPr>
          <w:p w14:paraId="6B94C7C3" w14:textId="77777777" w:rsidR="000344B5" w:rsidRPr="006904AB" w:rsidRDefault="000344B5" w:rsidP="00CE0C3F">
            <w:pPr>
              <w:pStyle w:val="Normal6a"/>
            </w:pPr>
            <w:r w:rsidRPr="006904AB">
              <w:t>2.</w:t>
            </w:r>
            <w:r w:rsidRPr="006904AB">
              <w:tab/>
              <w:t xml:space="preserve">Detencję zastosowaną wobec małoletnich bez opieki </w:t>
            </w:r>
            <w:r w:rsidRPr="006904AB">
              <w:rPr>
                <w:b/>
                <w:i/>
              </w:rPr>
              <w:t xml:space="preserve">poddaje się </w:t>
            </w:r>
            <w:r w:rsidRPr="006904AB">
              <w:t xml:space="preserve">przeglądowi </w:t>
            </w:r>
            <w:r w:rsidRPr="006904AB">
              <w:rPr>
                <w:b/>
                <w:i/>
              </w:rPr>
              <w:t xml:space="preserve">z urzędu w regularnych odstępach czasu, </w:t>
            </w:r>
            <w:r w:rsidRPr="006904AB">
              <w:t>co najmniej raz na trzy miesiące.</w:t>
            </w:r>
          </w:p>
        </w:tc>
        <w:tc>
          <w:tcPr>
            <w:tcW w:w="4876" w:type="dxa"/>
            <w:tcBorders>
              <w:top w:val="nil"/>
              <w:left w:val="nil"/>
              <w:bottom w:val="nil"/>
              <w:right w:val="nil"/>
            </w:tcBorders>
          </w:tcPr>
          <w:p w14:paraId="45C06D57" w14:textId="77777777" w:rsidR="000344B5" w:rsidRPr="006904AB" w:rsidRDefault="000344B5" w:rsidP="00CE0C3F">
            <w:pPr>
              <w:pStyle w:val="Normal6a"/>
            </w:pPr>
            <w:r w:rsidRPr="006904AB">
              <w:t>2.</w:t>
            </w:r>
            <w:r w:rsidRPr="006904AB">
              <w:tab/>
            </w:r>
            <w:r w:rsidRPr="006904AB">
              <w:rPr>
                <w:b/>
                <w:i/>
              </w:rPr>
              <w:t xml:space="preserve">Państwa członkowskie zapewniają, by </w:t>
            </w:r>
            <w:r w:rsidRPr="006904AB">
              <w:t xml:space="preserve">detencję zastosowaną wobec małoletnich bez opieki </w:t>
            </w:r>
            <w:r w:rsidRPr="006904AB">
              <w:rPr>
                <w:b/>
                <w:i/>
              </w:rPr>
              <w:t xml:space="preserve">poddawano </w:t>
            </w:r>
            <w:r w:rsidRPr="006904AB">
              <w:t xml:space="preserve">przeglądowi co najmniej raz na trzy miesiące </w:t>
            </w:r>
            <w:r w:rsidRPr="006904AB">
              <w:rPr>
                <w:b/>
                <w:i/>
              </w:rPr>
              <w:t>na wniosek danego obywatela państwa trzeciego albo z urzędu</w:t>
            </w:r>
            <w:r w:rsidRPr="006904AB">
              <w:t>.</w:t>
            </w:r>
          </w:p>
        </w:tc>
      </w:tr>
    </w:tbl>
    <w:p w14:paraId="715603A3"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0BD67A62" w14:textId="77777777" w:rsidR="000344B5" w:rsidRPr="006904AB" w:rsidRDefault="000344B5" w:rsidP="000344B5">
      <w:r w:rsidRPr="006904AB">
        <w:rPr>
          <w:rStyle w:val="HideTWBExt"/>
        </w:rPr>
        <w:t>&lt;/Amend&gt;</w:t>
      </w:r>
    </w:p>
    <w:p w14:paraId="7A8407CD"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2014</w:t>
      </w:r>
      <w:r w:rsidRPr="006904AB">
        <w:rPr>
          <w:rStyle w:val="HideTWBExt"/>
          <w:b w:val="0"/>
        </w:rPr>
        <w:t>&lt;/NumAm&gt;</w:t>
      </w:r>
    </w:p>
    <w:p w14:paraId="362C2EC5" w14:textId="77777777" w:rsidR="000344B5" w:rsidRPr="006904AB" w:rsidRDefault="000344B5" w:rsidP="000344B5">
      <w:pPr>
        <w:pStyle w:val="NormalBold"/>
      </w:pPr>
      <w:r w:rsidRPr="006904AB">
        <w:rPr>
          <w:rStyle w:val="HideTWBExt"/>
          <w:b w:val="0"/>
        </w:rPr>
        <w:t>&lt;RepeatBlock-By&gt;&lt;Members&gt;</w:t>
      </w:r>
      <w:r w:rsidRPr="006904AB">
        <w:t>Mary Khan</w:t>
      </w:r>
      <w:r w:rsidRPr="006904AB">
        <w:rPr>
          <w:rStyle w:val="HideTWBExt"/>
          <w:b w:val="0"/>
        </w:rPr>
        <w:t>&lt;/Members&gt;</w:t>
      </w:r>
    </w:p>
    <w:p w14:paraId="580B199A" w14:textId="77777777" w:rsidR="000344B5" w:rsidRPr="006904AB" w:rsidRDefault="000344B5" w:rsidP="000344B5">
      <w:pPr>
        <w:pStyle w:val="NormalBold"/>
      </w:pPr>
      <w:r w:rsidRPr="006904AB">
        <w:rPr>
          <w:rStyle w:val="HideTWBExt"/>
          <w:b w:val="0"/>
        </w:rPr>
        <w:t>&lt;/RepeatBlock-By&gt;</w:t>
      </w:r>
    </w:p>
    <w:p w14:paraId="3CE20136"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45554D68" w14:textId="77777777" w:rsidR="000344B5" w:rsidRPr="006904AB" w:rsidRDefault="000344B5" w:rsidP="000344B5">
      <w:pPr>
        <w:pStyle w:val="NormalBold"/>
      </w:pPr>
      <w:r w:rsidRPr="006904AB">
        <w:rPr>
          <w:rStyle w:val="HideTWBExt"/>
          <w:b w:val="0"/>
        </w:rPr>
        <w:t>&lt;Article&gt;</w:t>
      </w:r>
      <w:r w:rsidRPr="006904AB">
        <w:t>Artykuł 33 – ustęp 2</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0B2CBD45" w14:textId="77777777" w:rsidTr="00CE0C3F">
        <w:trPr>
          <w:trHeight w:hRule="exact" w:val="240"/>
          <w:jc w:val="center"/>
        </w:trPr>
        <w:tc>
          <w:tcPr>
            <w:tcW w:w="9752" w:type="dxa"/>
            <w:gridSpan w:val="2"/>
            <w:tcBorders>
              <w:top w:val="nil"/>
              <w:left w:val="nil"/>
              <w:bottom w:val="nil"/>
              <w:right w:val="nil"/>
            </w:tcBorders>
          </w:tcPr>
          <w:p w14:paraId="748771FC" w14:textId="77777777" w:rsidR="000344B5" w:rsidRPr="006904AB" w:rsidRDefault="000344B5" w:rsidP="00CE0C3F"/>
        </w:tc>
      </w:tr>
      <w:tr w:rsidR="000344B5" w:rsidRPr="006904AB" w14:paraId="34284486" w14:textId="77777777" w:rsidTr="00CE0C3F">
        <w:trPr>
          <w:trHeight w:val="240"/>
          <w:jc w:val="center"/>
        </w:trPr>
        <w:tc>
          <w:tcPr>
            <w:tcW w:w="4876" w:type="dxa"/>
            <w:tcBorders>
              <w:top w:val="nil"/>
              <w:left w:val="nil"/>
              <w:bottom w:val="nil"/>
              <w:right w:val="nil"/>
            </w:tcBorders>
          </w:tcPr>
          <w:p w14:paraId="4E65C91F" w14:textId="77777777" w:rsidR="000344B5" w:rsidRPr="006904AB" w:rsidRDefault="000344B5" w:rsidP="00CE0C3F">
            <w:pPr>
              <w:pStyle w:val="AmColumnHeading"/>
            </w:pPr>
            <w:r w:rsidRPr="006904AB">
              <w:lastRenderedPageBreak/>
              <w:t>Tekst proponowany przez Komisję</w:t>
            </w:r>
          </w:p>
        </w:tc>
        <w:tc>
          <w:tcPr>
            <w:tcW w:w="4876" w:type="dxa"/>
            <w:tcBorders>
              <w:top w:val="nil"/>
              <w:left w:val="nil"/>
              <w:bottom w:val="nil"/>
              <w:right w:val="nil"/>
            </w:tcBorders>
          </w:tcPr>
          <w:p w14:paraId="31E187EC" w14:textId="77777777" w:rsidR="000344B5" w:rsidRPr="006904AB" w:rsidRDefault="000344B5" w:rsidP="00CE0C3F">
            <w:pPr>
              <w:pStyle w:val="AmColumnHeading"/>
            </w:pPr>
            <w:r w:rsidRPr="006904AB">
              <w:t>Poprawka</w:t>
            </w:r>
          </w:p>
        </w:tc>
      </w:tr>
      <w:tr w:rsidR="000344B5" w:rsidRPr="006904AB" w14:paraId="67E285BE" w14:textId="77777777" w:rsidTr="00CE0C3F">
        <w:trPr>
          <w:jc w:val="center"/>
        </w:trPr>
        <w:tc>
          <w:tcPr>
            <w:tcW w:w="4876" w:type="dxa"/>
            <w:tcBorders>
              <w:top w:val="nil"/>
              <w:left w:val="nil"/>
              <w:bottom w:val="nil"/>
              <w:right w:val="nil"/>
            </w:tcBorders>
          </w:tcPr>
          <w:p w14:paraId="07D98FB7" w14:textId="77777777" w:rsidR="000344B5" w:rsidRPr="006904AB" w:rsidRDefault="000344B5" w:rsidP="00CE0C3F">
            <w:pPr>
              <w:pStyle w:val="Normal6a"/>
            </w:pPr>
            <w:r w:rsidRPr="006904AB">
              <w:t>2.</w:t>
            </w:r>
            <w:r w:rsidRPr="006904AB">
              <w:tab/>
              <w:t>Detencję zastosowaną wobec małoletnich bez opieki poddaje się przeglądowi z urzędu w regularnych odstępach czasu</w:t>
            </w:r>
            <w:r w:rsidRPr="006904AB">
              <w:rPr>
                <w:b/>
                <w:i/>
              </w:rPr>
              <w:t>, co najmniej raz na trzy miesiące</w:t>
            </w:r>
            <w:r w:rsidRPr="006904AB">
              <w:t>.</w:t>
            </w:r>
          </w:p>
        </w:tc>
        <w:tc>
          <w:tcPr>
            <w:tcW w:w="4876" w:type="dxa"/>
            <w:tcBorders>
              <w:top w:val="nil"/>
              <w:left w:val="nil"/>
              <w:bottom w:val="nil"/>
              <w:right w:val="nil"/>
            </w:tcBorders>
          </w:tcPr>
          <w:p w14:paraId="406B1A73" w14:textId="77777777" w:rsidR="000344B5" w:rsidRPr="006904AB" w:rsidRDefault="000344B5" w:rsidP="00CE0C3F">
            <w:pPr>
              <w:pStyle w:val="Normal6a"/>
            </w:pPr>
            <w:r w:rsidRPr="006904AB">
              <w:t>2.</w:t>
            </w:r>
            <w:r w:rsidRPr="006904AB">
              <w:tab/>
              <w:t>Detencję zastosowaną wobec małoletnich bez opieki poddaje się przeglądowi z urzędu w regularnych odstępach czasu.</w:t>
            </w:r>
          </w:p>
        </w:tc>
      </w:tr>
    </w:tbl>
    <w:p w14:paraId="7831AD4D" w14:textId="77777777" w:rsidR="000344B5" w:rsidRPr="006904AB" w:rsidRDefault="000344B5" w:rsidP="000344B5">
      <w:pPr>
        <w:pStyle w:val="AmOrLang"/>
      </w:pPr>
      <w:r w:rsidRPr="006904AB">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24D256AA" w14:textId="77777777" w:rsidR="000344B5" w:rsidRPr="006904AB" w:rsidRDefault="000344B5" w:rsidP="000344B5">
      <w:r w:rsidRPr="006904AB">
        <w:rPr>
          <w:rStyle w:val="HideTWBExt"/>
        </w:rPr>
        <w:t>&lt;/Amend&gt;</w:t>
      </w:r>
    </w:p>
    <w:p w14:paraId="5E417B19" w14:textId="77777777" w:rsidR="000344B5" w:rsidRPr="006904AB" w:rsidRDefault="000344B5" w:rsidP="000344B5">
      <w:pPr>
        <w:pStyle w:val="AmNumberTabs"/>
      </w:pPr>
      <w:r w:rsidRPr="006904AB">
        <w:rPr>
          <w:rStyle w:val="HideTWBExt"/>
          <w:b w:val="0"/>
        </w:rPr>
        <w:t>&lt;Amend&gt;</w:t>
      </w:r>
      <w:r w:rsidRPr="006904AB">
        <w:t>Poprawka</w:t>
      </w:r>
      <w:r w:rsidRPr="006904AB">
        <w:tab/>
      </w:r>
      <w:r w:rsidRPr="006904AB">
        <w:tab/>
      </w:r>
      <w:r w:rsidRPr="006904AB">
        <w:rPr>
          <w:rStyle w:val="HideTWBExt"/>
          <w:b w:val="0"/>
        </w:rPr>
        <w:t>&lt;NumAm&gt;</w:t>
      </w:r>
      <w:r w:rsidRPr="006904AB">
        <w:t>2015</w:t>
      </w:r>
      <w:r w:rsidRPr="006904AB">
        <w:rPr>
          <w:rStyle w:val="HideTWBExt"/>
          <w:b w:val="0"/>
        </w:rPr>
        <w:t>&lt;/NumAm&gt;</w:t>
      </w:r>
    </w:p>
    <w:p w14:paraId="111C5A95" w14:textId="77777777" w:rsidR="000344B5" w:rsidRPr="006904AB" w:rsidRDefault="000344B5" w:rsidP="000344B5">
      <w:pPr>
        <w:pStyle w:val="NormalBold"/>
      </w:pPr>
      <w:r w:rsidRPr="006904AB">
        <w:rPr>
          <w:rStyle w:val="HideTWBExt"/>
          <w:b w:val="0"/>
        </w:rPr>
        <w:t>&lt;RepeatBlock-By&gt;&lt;Members&gt;</w:t>
      </w:r>
      <w:r w:rsidRPr="006904AB">
        <w:t>Maciej Wąsik, Mariusz Kamiński, Jacek Ozdoba, Jadwiga Wiśniewska</w:t>
      </w:r>
      <w:r w:rsidRPr="006904AB">
        <w:rPr>
          <w:rStyle w:val="HideTWBExt"/>
          <w:b w:val="0"/>
        </w:rPr>
        <w:t>&lt;/Members&gt;</w:t>
      </w:r>
    </w:p>
    <w:p w14:paraId="07CBBA35" w14:textId="77777777" w:rsidR="000344B5" w:rsidRPr="006904AB" w:rsidRDefault="000344B5" w:rsidP="000344B5">
      <w:pPr>
        <w:pStyle w:val="NormalBold"/>
      </w:pPr>
      <w:r w:rsidRPr="006904AB">
        <w:rPr>
          <w:rStyle w:val="HideTWBExt"/>
          <w:b w:val="0"/>
        </w:rPr>
        <w:t>&lt;/RepeatBlock-By&gt;</w:t>
      </w:r>
    </w:p>
    <w:p w14:paraId="2DB33FF3" w14:textId="77777777" w:rsidR="000344B5" w:rsidRPr="006904AB" w:rsidRDefault="000344B5" w:rsidP="000344B5">
      <w:pPr>
        <w:pStyle w:val="NormalBold"/>
      </w:pPr>
      <w:r w:rsidRPr="006904AB">
        <w:rPr>
          <w:rStyle w:val="HideTWBExt"/>
          <w:b w:val="0"/>
        </w:rPr>
        <w:t>&lt;DocAmend&gt;</w:t>
      </w:r>
      <w:r w:rsidRPr="006904AB">
        <w:t>Wniosek dotyczący rozporządzenia</w:t>
      </w:r>
      <w:r w:rsidRPr="006904AB">
        <w:rPr>
          <w:rStyle w:val="HideTWBExt"/>
          <w:b w:val="0"/>
        </w:rPr>
        <w:t>&lt;/DocAmend&gt;</w:t>
      </w:r>
    </w:p>
    <w:p w14:paraId="50A905B3" w14:textId="77777777" w:rsidR="000344B5" w:rsidRPr="006904AB" w:rsidRDefault="000344B5" w:rsidP="000344B5">
      <w:pPr>
        <w:pStyle w:val="NormalBold"/>
      </w:pPr>
      <w:r w:rsidRPr="006904AB">
        <w:rPr>
          <w:rStyle w:val="HideTWBExt"/>
          <w:b w:val="0"/>
        </w:rPr>
        <w:t>&lt;Article&gt;</w:t>
      </w:r>
      <w:r w:rsidRPr="006904AB">
        <w:t>Artykuł 33 – ustęp 3</w:t>
      </w:r>
      <w:r w:rsidRPr="006904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44B5" w:rsidRPr="006904AB" w14:paraId="333AEE32" w14:textId="77777777" w:rsidTr="00CE0C3F">
        <w:trPr>
          <w:trHeight w:hRule="exact" w:val="240"/>
          <w:jc w:val="center"/>
        </w:trPr>
        <w:tc>
          <w:tcPr>
            <w:tcW w:w="9752" w:type="dxa"/>
            <w:gridSpan w:val="2"/>
            <w:tcBorders>
              <w:top w:val="nil"/>
              <w:left w:val="nil"/>
              <w:bottom w:val="nil"/>
              <w:right w:val="nil"/>
            </w:tcBorders>
          </w:tcPr>
          <w:p w14:paraId="7F4C753F" w14:textId="77777777" w:rsidR="000344B5" w:rsidRPr="006904AB" w:rsidRDefault="000344B5" w:rsidP="00CE0C3F"/>
        </w:tc>
      </w:tr>
      <w:tr w:rsidR="000344B5" w:rsidRPr="006904AB" w14:paraId="43310D8C" w14:textId="77777777" w:rsidTr="00CE0C3F">
        <w:trPr>
          <w:trHeight w:val="240"/>
          <w:jc w:val="center"/>
        </w:trPr>
        <w:tc>
          <w:tcPr>
            <w:tcW w:w="4876" w:type="dxa"/>
            <w:tcBorders>
              <w:top w:val="nil"/>
              <w:left w:val="nil"/>
              <w:bottom w:val="nil"/>
              <w:right w:val="nil"/>
            </w:tcBorders>
          </w:tcPr>
          <w:p w14:paraId="76D0B4D3" w14:textId="77777777" w:rsidR="000344B5" w:rsidRPr="006904AB" w:rsidRDefault="000344B5" w:rsidP="00CE0C3F">
            <w:pPr>
              <w:pStyle w:val="AmColumnHeading"/>
            </w:pPr>
            <w:r w:rsidRPr="006904AB">
              <w:t>Tekst proponowany przez Komisję</w:t>
            </w:r>
          </w:p>
        </w:tc>
        <w:tc>
          <w:tcPr>
            <w:tcW w:w="4876" w:type="dxa"/>
            <w:tcBorders>
              <w:top w:val="nil"/>
              <w:left w:val="nil"/>
              <w:bottom w:val="nil"/>
              <w:right w:val="nil"/>
            </w:tcBorders>
          </w:tcPr>
          <w:p w14:paraId="3FB5F97D" w14:textId="77777777" w:rsidR="000344B5" w:rsidRPr="006904AB" w:rsidRDefault="000344B5" w:rsidP="00CE0C3F">
            <w:pPr>
              <w:pStyle w:val="AmColumnHeading"/>
            </w:pPr>
            <w:r w:rsidRPr="006904AB">
              <w:t>Poprawka</w:t>
            </w:r>
          </w:p>
        </w:tc>
      </w:tr>
      <w:tr w:rsidR="000344B5" w:rsidRPr="006904AB" w14:paraId="7A0237C5" w14:textId="77777777" w:rsidTr="00CE0C3F">
        <w:trPr>
          <w:jc w:val="center"/>
        </w:trPr>
        <w:tc>
          <w:tcPr>
            <w:tcW w:w="4876" w:type="dxa"/>
            <w:tcBorders>
              <w:top w:val="nil"/>
              <w:left w:val="nil"/>
              <w:bottom w:val="nil"/>
              <w:right w:val="nil"/>
            </w:tcBorders>
          </w:tcPr>
          <w:p w14:paraId="4BE1853B" w14:textId="77777777" w:rsidR="000344B5" w:rsidRPr="006904AB" w:rsidRDefault="000344B5" w:rsidP="00CE0C3F">
            <w:pPr>
              <w:pStyle w:val="Normal6a"/>
            </w:pPr>
            <w:r w:rsidRPr="006904AB">
              <w:rPr>
                <w:b/>
                <w:i/>
              </w:rPr>
              <w:t>3.</w:t>
            </w:r>
            <w:r w:rsidRPr="006904AB">
              <w:rPr>
                <w:b/>
                <w:i/>
              </w:rPr>
              <w:tab/>
              <w:t xml:space="preserve">W </w:t>
            </w:r>
            <w:proofErr w:type="gramStart"/>
            <w:r w:rsidRPr="006904AB">
              <w:rPr>
                <w:b/>
                <w:i/>
              </w:rPr>
              <w:t>przypadku</w:t>
            </w:r>
            <w:proofErr w:type="gramEnd"/>
            <w:r w:rsidRPr="006904AB">
              <w:rPr>
                <w:b/>
                <w:i/>
              </w:rPr>
              <w:t xml:space="preserve"> gdy decyzję o zastosowaniu lub przedłużeniu detencji wydały organy administracyjne, państwa członkowskie zapewniają, aby wszystkie odpowiednie fakty, dowody i uwagi przedstawione w toku postępowania podlegały kontroli sądowej, przy czym przewiduje się, że:</w:t>
            </w:r>
          </w:p>
        </w:tc>
        <w:tc>
          <w:tcPr>
            <w:tcW w:w="4876" w:type="dxa"/>
            <w:tcBorders>
              <w:top w:val="nil"/>
              <w:left w:val="nil"/>
              <w:bottom w:val="nil"/>
              <w:right w:val="nil"/>
            </w:tcBorders>
          </w:tcPr>
          <w:p w14:paraId="25C10C51" w14:textId="77777777" w:rsidR="000344B5" w:rsidRPr="006904AB" w:rsidRDefault="000344B5" w:rsidP="00CE0C3F">
            <w:pPr>
              <w:pStyle w:val="Normal6a"/>
            </w:pPr>
            <w:r w:rsidRPr="006904AB">
              <w:rPr>
                <w:b/>
                <w:i/>
              </w:rPr>
              <w:t>skreśla się</w:t>
            </w:r>
          </w:p>
        </w:tc>
      </w:tr>
      <w:tr w:rsidR="000344B5" w:rsidRPr="006904AB" w14:paraId="0EC4EF2A" w14:textId="77777777" w:rsidTr="00CE0C3F">
        <w:trPr>
          <w:jc w:val="center"/>
        </w:trPr>
        <w:tc>
          <w:tcPr>
            <w:tcW w:w="4876" w:type="dxa"/>
            <w:tcBorders>
              <w:top w:val="nil"/>
              <w:left w:val="nil"/>
              <w:bottom w:val="nil"/>
              <w:right w:val="nil"/>
            </w:tcBorders>
          </w:tcPr>
          <w:p w14:paraId="4222712F" w14:textId="77777777" w:rsidR="000344B5" w:rsidRPr="006904AB" w:rsidRDefault="000344B5" w:rsidP="00CE0C3F">
            <w:pPr>
              <w:pStyle w:val="Normal6a"/>
            </w:pPr>
            <w:r w:rsidRPr="006904AB">
              <w:rPr>
                <w:b/>
                <w:i/>
              </w:rPr>
              <w:t>a)</w:t>
            </w:r>
            <w:r w:rsidRPr="006904AB">
              <w:rPr>
                <w:b/>
                <w:i/>
              </w:rPr>
              <w:tab/>
              <w:t xml:space="preserve"> kontrolę sądową zgodności z prawem detencji kończy się jak najszybciej od rozpoczęcia detencji i nie później niż 15 dni po tej dacie lub</w:t>
            </w:r>
          </w:p>
        </w:tc>
        <w:tc>
          <w:tcPr>
            <w:tcW w:w="4876" w:type="dxa"/>
            <w:tcBorders>
              <w:top w:val="nil"/>
              <w:left w:val="nil"/>
              <w:bottom w:val="nil"/>
              <w:right w:val="nil"/>
            </w:tcBorders>
          </w:tcPr>
          <w:p w14:paraId="3E5CF237" w14:textId="77777777" w:rsidR="000344B5" w:rsidRPr="006904AB" w:rsidRDefault="000344B5" w:rsidP="00CE0C3F">
            <w:pPr>
              <w:pStyle w:val="Normal6a"/>
            </w:pPr>
          </w:p>
        </w:tc>
      </w:tr>
      <w:tr w:rsidR="000344B5" w:rsidRPr="006904AB" w14:paraId="2C4E5237" w14:textId="77777777" w:rsidTr="00CE0C3F">
        <w:trPr>
          <w:jc w:val="center"/>
        </w:trPr>
        <w:tc>
          <w:tcPr>
            <w:tcW w:w="4876" w:type="dxa"/>
            <w:tcBorders>
              <w:top w:val="nil"/>
              <w:left w:val="nil"/>
              <w:bottom w:val="nil"/>
              <w:right w:val="nil"/>
            </w:tcBorders>
          </w:tcPr>
          <w:p w14:paraId="3417E72A" w14:textId="77777777" w:rsidR="000344B5" w:rsidRPr="006904AB" w:rsidRDefault="000344B5" w:rsidP="00CE0C3F">
            <w:pPr>
              <w:pStyle w:val="Normal6a"/>
            </w:pPr>
            <w:r w:rsidRPr="006904AB">
              <w:rPr>
                <w:b/>
                <w:i/>
              </w:rPr>
              <w:t>b)</w:t>
            </w:r>
            <w:r w:rsidRPr="006904AB">
              <w:rPr>
                <w:b/>
                <w:i/>
              </w:rPr>
              <w:tab/>
              <w:t xml:space="preserve"> danemu obywatelowi państwa trzeciego przyznaje się prawo do wszczęcia postępowania, w ramach którego zgodność z prawem detencji podlega kontroli sądowej, która to kontrola powinna zakończyć się jak najszybciej po wszczęciu danego postępowania i nie później niż 15 dni po jego wszczęciu. W takich przypadkach państwa członkowskie niezwłocznie po zastosowaniu detencji informują danego obywatela państwa trzeciego o możliwości wszczęcia takiego postępowania.</w:t>
            </w:r>
          </w:p>
        </w:tc>
        <w:tc>
          <w:tcPr>
            <w:tcW w:w="4876" w:type="dxa"/>
            <w:tcBorders>
              <w:top w:val="nil"/>
              <w:left w:val="nil"/>
              <w:bottom w:val="nil"/>
              <w:right w:val="nil"/>
            </w:tcBorders>
          </w:tcPr>
          <w:p w14:paraId="140C05FC" w14:textId="77777777" w:rsidR="000344B5" w:rsidRPr="006904AB" w:rsidRDefault="000344B5" w:rsidP="00CE0C3F">
            <w:pPr>
              <w:pStyle w:val="Normal6a"/>
            </w:pPr>
          </w:p>
        </w:tc>
      </w:tr>
    </w:tbl>
    <w:p w14:paraId="53B4CE43" w14:textId="77777777" w:rsidR="000344B5" w:rsidRPr="006904AB" w:rsidRDefault="000344B5" w:rsidP="000344B5">
      <w:pPr>
        <w:pStyle w:val="AmOrLang"/>
      </w:pPr>
      <w:r w:rsidRPr="006904AB">
        <w:lastRenderedPageBreak/>
        <w:t xml:space="preserve">Or. </w:t>
      </w:r>
      <w:r w:rsidRPr="006904AB">
        <w:rPr>
          <w:rStyle w:val="HideTWBExt"/>
        </w:rPr>
        <w:t>&lt;Original&gt;</w:t>
      </w:r>
      <w:r w:rsidRPr="006904AB">
        <w:rPr>
          <w:rStyle w:val="HideTWBInt"/>
        </w:rPr>
        <w:t>{EN}</w:t>
      </w:r>
      <w:r w:rsidRPr="006904AB">
        <w:t>en</w:t>
      </w:r>
      <w:r w:rsidRPr="006904AB">
        <w:rPr>
          <w:rStyle w:val="HideTWBExt"/>
        </w:rPr>
        <w:t>&lt;/Original&gt;</w:t>
      </w:r>
    </w:p>
    <w:p w14:paraId="5A59C8B7" w14:textId="306A6B64" w:rsidR="000344B5" w:rsidRPr="006904AB" w:rsidRDefault="000344B5" w:rsidP="000344B5">
      <w:r w:rsidRPr="006904AB">
        <w:rPr>
          <w:rStyle w:val="HideTWBExt"/>
        </w:rPr>
        <w:t>&lt;/Amend&gt;&lt;/RepeatBlock-Amend&gt;</w:t>
      </w:r>
    </w:p>
    <w:p w14:paraId="1AB59511" w14:textId="44EDC8BB" w:rsidR="004C078D" w:rsidRPr="006904AB" w:rsidRDefault="004C078D" w:rsidP="000344B5"/>
    <w:sectPr w:rsidR="004C078D" w:rsidRPr="006904AB" w:rsidSect="00102741">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5951D" w14:textId="77777777" w:rsidR="00CD1D50" w:rsidRPr="0060337B" w:rsidRDefault="00CD1D50">
      <w:r w:rsidRPr="0060337B">
        <w:separator/>
      </w:r>
    </w:p>
  </w:endnote>
  <w:endnote w:type="continuationSeparator" w:id="0">
    <w:p w14:paraId="1AB5951F" w14:textId="77777777" w:rsidR="00CD1D50" w:rsidRPr="0060337B" w:rsidRDefault="00CD1D50">
      <w:r w:rsidRPr="006033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D6851" w14:textId="77777777" w:rsidR="00102741" w:rsidRPr="000344B5" w:rsidRDefault="00102741" w:rsidP="00102741">
    <w:pPr>
      <w:pStyle w:val="EPFooter"/>
      <w:rPr>
        <w:lang w:val="de-DE"/>
      </w:rPr>
    </w:pPr>
    <w:r w:rsidRPr="000344B5">
      <w:rPr>
        <w:lang w:val="de-DE"/>
      </w:rPr>
      <w:t>PE</w:t>
    </w:r>
    <w:r w:rsidRPr="000344B5">
      <w:rPr>
        <w:rStyle w:val="HideTWBExt"/>
        <w:lang w:val="de-DE"/>
      </w:rPr>
      <w:t>&lt;NoPE&gt;</w:t>
    </w:r>
    <w:r w:rsidRPr="000344B5">
      <w:rPr>
        <w:lang w:val="de-DE"/>
      </w:rPr>
      <w:t>781.176</w:t>
    </w:r>
    <w:r w:rsidRPr="000344B5">
      <w:rPr>
        <w:rStyle w:val="HideTWBExt"/>
        <w:lang w:val="de-DE"/>
      </w:rPr>
      <w:t>&lt;/NoPE&gt;&lt;Version&gt;</w:t>
    </w:r>
    <w:r w:rsidRPr="000344B5">
      <w:rPr>
        <w:lang w:val="de-DE"/>
      </w:rPr>
      <w:t>v01-00</w:t>
    </w:r>
    <w:r w:rsidRPr="000344B5">
      <w:rPr>
        <w:rStyle w:val="HideTWBExt"/>
        <w:lang w:val="de-DE"/>
      </w:rPr>
      <w:t>&lt;/Version&gt;</w:t>
    </w:r>
    <w:r w:rsidRPr="000344B5">
      <w:rPr>
        <w:lang w:val="de-DE"/>
      </w:rPr>
      <w:tab/>
    </w:r>
    <w:r w:rsidRPr="0060337B">
      <w:fldChar w:fldCharType="begin"/>
    </w:r>
    <w:r w:rsidRPr="000344B5">
      <w:rPr>
        <w:lang w:val="de-DE"/>
      </w:rPr>
      <w:instrText xml:space="preserve"> PAGE  \* MERGEFORMAT </w:instrText>
    </w:r>
    <w:r w:rsidRPr="0060337B">
      <w:fldChar w:fldCharType="separate"/>
    </w:r>
    <w:r w:rsidRPr="000344B5">
      <w:rPr>
        <w:noProof/>
        <w:lang w:val="de-DE"/>
      </w:rPr>
      <w:t>182</w:t>
    </w:r>
    <w:r w:rsidRPr="0060337B">
      <w:fldChar w:fldCharType="end"/>
    </w:r>
    <w:r w:rsidRPr="000344B5">
      <w:rPr>
        <w:lang w:val="de-DE"/>
      </w:rPr>
      <w:t>/</w:t>
    </w:r>
    <w:r>
      <w:fldChar w:fldCharType="begin"/>
    </w:r>
    <w:r w:rsidRPr="000344B5">
      <w:rPr>
        <w:lang w:val="de-DE"/>
      </w:rPr>
      <w:instrText xml:space="preserve"> NUMPAGES  \* MERGEFORMAT </w:instrText>
    </w:r>
    <w:r>
      <w:fldChar w:fldCharType="separate"/>
    </w:r>
    <w:r w:rsidRPr="000344B5">
      <w:rPr>
        <w:noProof/>
        <w:lang w:val="de-DE"/>
      </w:rPr>
      <w:t>183</w:t>
    </w:r>
    <w:r>
      <w:rPr>
        <w:noProof/>
      </w:rPr>
      <w:fldChar w:fldCharType="end"/>
    </w:r>
    <w:r w:rsidRPr="000344B5">
      <w:rPr>
        <w:lang w:val="de-DE"/>
      </w:rPr>
      <w:tab/>
    </w:r>
    <w:r w:rsidRPr="000344B5">
      <w:rPr>
        <w:rStyle w:val="HideTWBExt"/>
        <w:lang w:val="de-DE"/>
      </w:rPr>
      <w:t>&lt;PathFdR&gt;</w:t>
    </w:r>
    <w:r w:rsidRPr="000344B5">
      <w:rPr>
        <w:lang w:val="de-DE"/>
      </w:rPr>
      <w:t>AM\1333223PL.docx</w:t>
    </w:r>
    <w:r w:rsidRPr="000344B5">
      <w:rPr>
        <w:rStyle w:val="HideTWBExt"/>
        <w:lang w:val="de-DE"/>
      </w:rPr>
      <w:t>&lt;/PathFdR&gt;</w:t>
    </w:r>
  </w:p>
  <w:p w14:paraId="1AB59514" w14:textId="70FD555D" w:rsidR="004C078D" w:rsidRPr="0060337B" w:rsidRDefault="00102741" w:rsidP="00102741">
    <w:pPr>
      <w:pStyle w:val="EPFooter2"/>
    </w:pPr>
    <w:r w:rsidRPr="0060337B">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0F380" w14:textId="77777777" w:rsidR="00102741" w:rsidRPr="000344B5" w:rsidRDefault="00102741" w:rsidP="00102741">
    <w:pPr>
      <w:pStyle w:val="EPFooter"/>
      <w:rPr>
        <w:lang w:val="de-DE"/>
      </w:rPr>
    </w:pPr>
    <w:r w:rsidRPr="000344B5">
      <w:rPr>
        <w:rStyle w:val="HideTWBExt"/>
        <w:lang w:val="de-DE"/>
      </w:rPr>
      <w:t>&lt;PathFdR&gt;</w:t>
    </w:r>
    <w:r w:rsidRPr="000344B5">
      <w:rPr>
        <w:lang w:val="de-DE"/>
      </w:rPr>
      <w:t>AM\1333223PL.docx</w:t>
    </w:r>
    <w:r w:rsidRPr="000344B5">
      <w:rPr>
        <w:rStyle w:val="HideTWBExt"/>
        <w:lang w:val="de-DE"/>
      </w:rPr>
      <w:t>&lt;/PathFdR&gt;</w:t>
    </w:r>
    <w:r w:rsidRPr="000344B5">
      <w:rPr>
        <w:lang w:val="de-DE"/>
      </w:rPr>
      <w:tab/>
    </w:r>
    <w:r w:rsidRPr="0060337B">
      <w:fldChar w:fldCharType="begin"/>
    </w:r>
    <w:r w:rsidRPr="000344B5">
      <w:rPr>
        <w:lang w:val="de-DE"/>
      </w:rPr>
      <w:instrText xml:space="preserve"> PAGE  \* MERGEFORMAT </w:instrText>
    </w:r>
    <w:r w:rsidRPr="0060337B">
      <w:fldChar w:fldCharType="separate"/>
    </w:r>
    <w:r w:rsidRPr="000344B5">
      <w:rPr>
        <w:noProof/>
        <w:lang w:val="de-DE"/>
      </w:rPr>
      <w:t>183</w:t>
    </w:r>
    <w:r w:rsidRPr="0060337B">
      <w:fldChar w:fldCharType="end"/>
    </w:r>
    <w:r w:rsidRPr="000344B5">
      <w:rPr>
        <w:lang w:val="de-DE"/>
      </w:rPr>
      <w:t>/</w:t>
    </w:r>
    <w:r>
      <w:fldChar w:fldCharType="begin"/>
    </w:r>
    <w:r w:rsidRPr="000344B5">
      <w:rPr>
        <w:lang w:val="de-DE"/>
      </w:rPr>
      <w:instrText xml:space="preserve"> NUMPAGES  \* MERGEFORMAT </w:instrText>
    </w:r>
    <w:r>
      <w:fldChar w:fldCharType="separate"/>
    </w:r>
    <w:r w:rsidRPr="000344B5">
      <w:rPr>
        <w:noProof/>
        <w:lang w:val="de-DE"/>
      </w:rPr>
      <w:t>183</w:t>
    </w:r>
    <w:r>
      <w:rPr>
        <w:noProof/>
      </w:rPr>
      <w:fldChar w:fldCharType="end"/>
    </w:r>
    <w:r w:rsidRPr="000344B5">
      <w:rPr>
        <w:lang w:val="de-DE"/>
      </w:rPr>
      <w:tab/>
      <w:t>PE</w:t>
    </w:r>
    <w:r w:rsidRPr="000344B5">
      <w:rPr>
        <w:rStyle w:val="HideTWBExt"/>
        <w:lang w:val="de-DE"/>
      </w:rPr>
      <w:t>&lt;NoPE&gt;</w:t>
    </w:r>
    <w:r w:rsidRPr="000344B5">
      <w:rPr>
        <w:lang w:val="de-DE"/>
      </w:rPr>
      <w:t>781.176</w:t>
    </w:r>
    <w:r w:rsidRPr="000344B5">
      <w:rPr>
        <w:rStyle w:val="HideTWBExt"/>
        <w:lang w:val="de-DE"/>
      </w:rPr>
      <w:t>&lt;/NoPE&gt;&lt;Version&gt;</w:t>
    </w:r>
    <w:r w:rsidRPr="000344B5">
      <w:rPr>
        <w:lang w:val="de-DE"/>
      </w:rPr>
      <w:t>v01-00</w:t>
    </w:r>
    <w:r w:rsidRPr="000344B5">
      <w:rPr>
        <w:rStyle w:val="HideTWBExt"/>
        <w:lang w:val="de-DE"/>
      </w:rPr>
      <w:t>&lt;/Version&gt;</w:t>
    </w:r>
  </w:p>
  <w:p w14:paraId="1AB59516" w14:textId="037F64D1" w:rsidR="004C078D" w:rsidRPr="0060337B" w:rsidRDefault="00102741" w:rsidP="00102741">
    <w:pPr>
      <w:pStyle w:val="EPFooter2"/>
    </w:pPr>
    <w:r w:rsidRPr="000344B5">
      <w:rPr>
        <w:lang w:val="de-DE"/>
      </w:rPr>
      <w:tab/>
    </w:r>
    <w:r w:rsidRPr="000344B5">
      <w:rPr>
        <w:lang w:val="de-DE"/>
      </w:rPr>
      <w:tab/>
    </w:r>
    <w:r w:rsidRPr="0060337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532BD" w14:textId="77777777" w:rsidR="00102741" w:rsidRPr="000344B5" w:rsidRDefault="00102741" w:rsidP="00102741">
    <w:pPr>
      <w:pStyle w:val="EPFooter"/>
      <w:rPr>
        <w:lang w:val="de-DE"/>
      </w:rPr>
    </w:pPr>
    <w:r w:rsidRPr="000344B5">
      <w:rPr>
        <w:rStyle w:val="HideTWBExt"/>
        <w:lang w:val="de-DE"/>
      </w:rPr>
      <w:t>&lt;PathFdR&gt;</w:t>
    </w:r>
    <w:r w:rsidRPr="000344B5">
      <w:rPr>
        <w:lang w:val="de-DE"/>
      </w:rPr>
      <w:t>AM\1333223PL.docx</w:t>
    </w:r>
    <w:r w:rsidRPr="000344B5">
      <w:rPr>
        <w:rStyle w:val="HideTWBExt"/>
        <w:lang w:val="de-DE"/>
      </w:rPr>
      <w:t>&lt;/PathFdR&gt;</w:t>
    </w:r>
    <w:r w:rsidRPr="000344B5">
      <w:rPr>
        <w:lang w:val="de-DE"/>
      </w:rPr>
      <w:tab/>
    </w:r>
    <w:r w:rsidRPr="000344B5">
      <w:rPr>
        <w:lang w:val="de-DE"/>
      </w:rPr>
      <w:tab/>
      <w:t>PE</w:t>
    </w:r>
    <w:r w:rsidRPr="000344B5">
      <w:rPr>
        <w:rStyle w:val="HideTWBExt"/>
        <w:lang w:val="de-DE"/>
      </w:rPr>
      <w:t>&lt;NoPE&gt;</w:t>
    </w:r>
    <w:r w:rsidRPr="000344B5">
      <w:rPr>
        <w:lang w:val="de-DE"/>
      </w:rPr>
      <w:t>781.176</w:t>
    </w:r>
    <w:r w:rsidRPr="000344B5">
      <w:rPr>
        <w:rStyle w:val="HideTWBExt"/>
        <w:lang w:val="de-DE"/>
      </w:rPr>
      <w:t>&lt;/NoPE&gt;&lt;Version&gt;</w:t>
    </w:r>
    <w:r w:rsidRPr="000344B5">
      <w:rPr>
        <w:lang w:val="de-DE"/>
      </w:rPr>
      <w:t>v01-00</w:t>
    </w:r>
    <w:r w:rsidRPr="000344B5">
      <w:rPr>
        <w:rStyle w:val="HideTWBExt"/>
        <w:lang w:val="de-DE"/>
      </w:rPr>
      <w:t>&lt;/Version&gt;</w:t>
    </w:r>
  </w:p>
  <w:p w14:paraId="1AB59518" w14:textId="560C7B74" w:rsidR="004C078D" w:rsidRPr="0060337B" w:rsidRDefault="00102741" w:rsidP="00102741">
    <w:pPr>
      <w:pStyle w:val="EPFooter2"/>
    </w:pPr>
    <w:r w:rsidRPr="0060337B">
      <w:t>PL</w:t>
    </w:r>
    <w:r w:rsidRPr="0060337B">
      <w:tab/>
    </w:r>
    <w:r w:rsidRPr="0060337B">
      <w:rPr>
        <w:b w:val="0"/>
        <w:i/>
        <w:color w:val="C0C0C0"/>
        <w:sz w:val="22"/>
      </w:rPr>
      <w:t>Zjednoczona w różnorodności</w:t>
    </w:r>
    <w:r w:rsidRPr="0060337B">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59519" w14:textId="77777777" w:rsidR="00CD1D50" w:rsidRPr="0060337B" w:rsidRDefault="00CD1D50">
      <w:r w:rsidRPr="0060337B">
        <w:separator/>
      </w:r>
    </w:p>
  </w:footnote>
  <w:footnote w:type="continuationSeparator" w:id="0">
    <w:p w14:paraId="1AB5951B" w14:textId="77777777" w:rsidR="00CD1D50" w:rsidRPr="0060337B" w:rsidRDefault="00CD1D50">
      <w:r w:rsidRPr="0060337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2720A" w14:textId="77777777" w:rsidR="000344B5" w:rsidRDefault="000344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A535B" w14:textId="77777777" w:rsidR="000344B5" w:rsidRDefault="000344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A6130" w14:textId="77777777" w:rsidR="000344B5" w:rsidRDefault="00034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PL"/>
    <w:docVar w:name="TXTLANGUEMIN" w:val="pl"/>
    <w:docVar w:name="TXTNRPE" w:val="781.176"/>
    <w:docVar w:name="TXTPEorAP" w:val="PE"/>
    <w:docVar w:name="TXTROUTE" w:val="AM\1333223PL.docx"/>
    <w:docVar w:name="TXTVERSION" w:val="01-00"/>
  </w:docVars>
  <w:rsids>
    <w:rsidRoot w:val="00A77B3E"/>
    <w:rsid w:val="000344B5"/>
    <w:rsid w:val="000722D0"/>
    <w:rsid w:val="00102741"/>
    <w:rsid w:val="002068C7"/>
    <w:rsid w:val="004C078D"/>
    <w:rsid w:val="00585D2D"/>
    <w:rsid w:val="0060337B"/>
    <w:rsid w:val="006904AB"/>
    <w:rsid w:val="006B0662"/>
    <w:rsid w:val="00A06977"/>
    <w:rsid w:val="00A77B3E"/>
    <w:rsid w:val="00B06D6B"/>
    <w:rsid w:val="00CA2A55"/>
    <w:rsid w:val="00CD1D50"/>
    <w:rsid w:val="00D017D7"/>
    <w:rsid w:val="00DA5E6B"/>
    <w:rsid w:val="00DD1711"/>
    <w:rsid w:val="00EF263F"/>
    <w:rsid w:val="00F6347A"/>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AB57B6E"/>
  <w15:docId w15:val="{29829E7B-4B65-473E-AD91-A226F2B1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02741"/>
    <w:pPr>
      <w:tabs>
        <w:tab w:val="center" w:pos="4536"/>
        <w:tab w:val="right" w:pos="9072"/>
      </w:tabs>
    </w:pPr>
  </w:style>
  <w:style w:type="character" w:customStyle="1" w:styleId="HeaderChar">
    <w:name w:val="Header Char"/>
    <w:basedOn w:val="DefaultParagraphFont"/>
    <w:link w:val="Header"/>
    <w:rsid w:val="00102741"/>
    <w:rPr>
      <w:sz w:val="24"/>
      <w:szCs w:val="24"/>
    </w:rPr>
  </w:style>
  <w:style w:type="paragraph" w:customStyle="1" w:styleId="Normalny1">
    <w:name w:val="Normalny1"/>
    <w:basedOn w:val="EPName"/>
    <w:link w:val="NormalZnak"/>
    <w:rsid w:val="00102741"/>
  </w:style>
  <w:style w:type="character" w:customStyle="1" w:styleId="EPNameZnak">
    <w:name w:val="EPName Znak"/>
    <w:basedOn w:val="DefaultParagraphFont"/>
    <w:link w:val="EPName"/>
    <w:rsid w:val="00102741"/>
    <w:rPr>
      <w:rFonts w:ascii="Arial Narrow" w:eastAsia="Arial" w:hAnsi="Arial Narrow" w:cs="Arial"/>
      <w:b/>
      <w:sz w:val="32"/>
      <w:szCs w:val="24"/>
    </w:rPr>
  </w:style>
  <w:style w:type="character" w:customStyle="1" w:styleId="NormalZnak">
    <w:name w:val="Normal Znak"/>
    <w:basedOn w:val="EPNameZnak"/>
    <w:link w:val="Normalny1"/>
    <w:rsid w:val="00102741"/>
    <w:rPr>
      <w:rFonts w:ascii="Arial Narrow" w:eastAsia="Arial" w:hAnsi="Arial Narrow" w:cs="Arial"/>
      <w:b/>
      <w:sz w:val="32"/>
      <w:szCs w:val="24"/>
      <w:lang w:val="pl-PL"/>
    </w:rPr>
  </w:style>
  <w:style w:type="paragraph" w:styleId="Footer">
    <w:name w:val="footer"/>
    <w:basedOn w:val="Normal"/>
    <w:link w:val="FooterChar"/>
    <w:rsid w:val="006904AB"/>
    <w:pPr>
      <w:tabs>
        <w:tab w:val="center" w:pos="4513"/>
        <w:tab w:val="right" w:pos="9026"/>
      </w:tabs>
    </w:pPr>
  </w:style>
  <w:style w:type="character" w:customStyle="1" w:styleId="FooterChar">
    <w:name w:val="Footer Char"/>
    <w:basedOn w:val="DefaultParagraphFont"/>
    <w:link w:val="Footer"/>
    <w:rsid w:val="006904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1f7a639214d82dc0b656950d7746d88e">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833842282886e182e4454e526e49e855"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61DDBE-7254-4C9C-98B2-17C5F1BAC38B}">
  <ds:schemaRefs>
    <ds:schemaRef ds:uri="http://schemas.microsoft.com/sharepoint/v3/contenttype/forms"/>
  </ds:schemaRefs>
</ds:datastoreItem>
</file>

<file path=customXml/itemProps2.xml><?xml version="1.0" encoding="utf-8"?>
<ds:datastoreItem xmlns:ds="http://schemas.openxmlformats.org/officeDocument/2006/customXml" ds:itemID="{9CCF5CB9-A25D-40BF-812A-6659EAF46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2AB83B-D530-48DE-8FCB-47E6F91C3AB3}">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192</Pages>
  <Words>34529</Words>
  <Characters>217113</Characters>
  <Application>Microsoft Office Word</Application>
  <DocSecurity>0</DocSecurity>
  <Lines>9614</Lines>
  <Paragraphs>3831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2026-01-08T09:54:00Z</dcterms:created>
  <dcterms:modified xsi:type="dcterms:W3CDTF">2026-01-08T09:54:00Z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AM\1333223PL.docx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LastEdited with">
    <vt:lpwstr>9.17.2 Build [20240212]</vt:lpwstr>
  </property>
  <property fmtid="{D5CDD505-2E9C-101B-9397-08002B2CF9AE}" pid="12" name="ContentTypeId">
    <vt:lpwstr>0x01010050CD8CF706CFBF478A819DD2E9AEA92F</vt:lpwstr>
  </property>
  <property fmtid="{D5CDD505-2E9C-101B-9397-08002B2CF9AE}" pid="13" name="MediaServiceImageTags">
    <vt:lpwstr/>
  </property>
  <property fmtid="{D5CDD505-2E9C-101B-9397-08002B2CF9AE}" pid="14" name="Bookout">
    <vt:lpwstr>OK - 2026/01/08 10:53</vt:lpwstr>
  </property>
</Properties>
</file>